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3BBA4B" w14:textId="77777777" w:rsidR="00BB5FA2" w:rsidRPr="0069506E" w:rsidRDefault="00BB5FA2" w:rsidP="00BB5FA2">
      <w:pPr>
        <w:jc w:val="center"/>
        <w:rPr>
          <w:lang w:val="en-GB"/>
        </w:rPr>
      </w:pPr>
      <w:bookmarkStart w:id="0" w:name="_Hlk41062273"/>
      <w:bookmarkEnd w:id="0"/>
    </w:p>
    <w:p w14:paraId="7D66A077" w14:textId="77777777" w:rsidR="00BB5FA2" w:rsidRDefault="00BB5FA2" w:rsidP="00BB5FA2">
      <w:pPr>
        <w:jc w:val="center"/>
        <w:rPr>
          <w:rFonts w:ascii="楷体_GB2312" w:eastAsia="楷体_GB2312" w:hAnsi="Calibri"/>
          <w:b/>
          <w:bCs/>
          <w:sz w:val="52"/>
        </w:rPr>
      </w:pPr>
    </w:p>
    <w:p w14:paraId="6526F189" w14:textId="77777777" w:rsidR="00BB5FA2" w:rsidRDefault="00C50D7F" w:rsidP="00BB5FA2">
      <w:pPr>
        <w:jc w:val="center"/>
        <w:rPr>
          <w:rFonts w:ascii="楷体_GB2312" w:eastAsia="楷体_GB2312" w:hAnsi="Calibri"/>
          <w:b/>
          <w:bCs/>
          <w:sz w:val="52"/>
        </w:rPr>
      </w:pPr>
      <w:r>
        <w:rPr>
          <w:rFonts w:ascii="楷体_GB2312" w:eastAsia="楷体_GB2312" w:hAnsi="Calibri"/>
          <w:b/>
          <w:bCs/>
          <w:noProof/>
          <w:sz w:val="52"/>
        </w:rPr>
        <w:drawing>
          <wp:inline distT="0" distB="0" distL="0" distR="0" wp14:anchorId="56D3667E" wp14:editId="070FDD19">
            <wp:extent cx="3945255" cy="1265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49272" cy="1266739"/>
                    </a:xfrm>
                    <a:prstGeom prst="rect">
                      <a:avLst/>
                    </a:prstGeom>
                    <a:noFill/>
                    <a:ln>
                      <a:noFill/>
                    </a:ln>
                  </pic:spPr>
                </pic:pic>
              </a:graphicData>
            </a:graphic>
          </wp:inline>
        </w:drawing>
      </w:r>
    </w:p>
    <w:p w14:paraId="220CFBCC" w14:textId="77777777" w:rsidR="00BB5FA2" w:rsidRDefault="00BB5FA2" w:rsidP="00BB5FA2">
      <w:pPr>
        <w:jc w:val="center"/>
        <w:rPr>
          <w:rFonts w:ascii="楷体_GB2312" w:eastAsia="楷体_GB2312" w:hAnsi="Calibri"/>
          <w:b/>
          <w:bCs/>
          <w:sz w:val="52"/>
        </w:rPr>
      </w:pPr>
      <w:r>
        <w:rPr>
          <w:rFonts w:ascii="楷体_GB2312" w:eastAsia="楷体_GB2312" w:hAnsi="Calibri"/>
          <w:b/>
          <w:bCs/>
          <w:sz w:val="52"/>
        </w:rPr>
        <w:t>《</w:t>
      </w:r>
      <w:r>
        <w:rPr>
          <w:rFonts w:ascii="楷体_GB2312" w:eastAsia="楷体_GB2312" w:hAnsi="Calibri" w:hint="eastAsia"/>
          <w:b/>
          <w:bCs/>
          <w:sz w:val="52"/>
        </w:rPr>
        <w:t>检测技术及系统设计》</w:t>
      </w:r>
    </w:p>
    <w:p w14:paraId="67249195" w14:textId="77777777" w:rsidR="000638FB" w:rsidRPr="000638FB" w:rsidRDefault="000638FB" w:rsidP="000638FB">
      <w:pPr>
        <w:jc w:val="center"/>
        <w:rPr>
          <w:rFonts w:ascii="楷体" w:eastAsia="楷体" w:hAnsi="楷体" w:cs="楷体"/>
          <w:b/>
          <w:bCs/>
          <w:sz w:val="52"/>
          <w:szCs w:val="52"/>
        </w:rPr>
      </w:pPr>
      <w:r w:rsidRPr="000638FB">
        <w:rPr>
          <w:rFonts w:ascii="楷体" w:eastAsia="楷体" w:hAnsi="楷体" w:cs="楷体" w:hint="eastAsia"/>
          <w:b/>
          <w:bCs/>
          <w:sz w:val="52"/>
          <w:szCs w:val="52"/>
        </w:rPr>
        <w:t>研讨报告</w:t>
      </w:r>
    </w:p>
    <w:p w14:paraId="00F1DE1E" w14:textId="77777777" w:rsidR="00BB5FA2" w:rsidRDefault="00BB5FA2" w:rsidP="00BB5FA2">
      <w:pPr>
        <w:jc w:val="center"/>
        <w:rPr>
          <w:rFonts w:ascii="楷体_GB2312" w:eastAsia="楷体_GB2312" w:hAnsi="Calibri"/>
          <w:b/>
          <w:bCs/>
          <w:sz w:val="52"/>
        </w:rPr>
      </w:pPr>
    </w:p>
    <w:p w14:paraId="59E2E855" w14:textId="77777777" w:rsidR="00BB5FA2" w:rsidRDefault="00BB5FA2" w:rsidP="00BB5FA2">
      <w:pPr>
        <w:jc w:val="center"/>
        <w:rPr>
          <w:rFonts w:ascii="楷体_GB2312" w:eastAsia="楷体_GB2312" w:hAnsi="Calibri"/>
          <w:b/>
          <w:bCs/>
          <w:sz w:val="52"/>
        </w:rPr>
      </w:pPr>
    </w:p>
    <w:p w14:paraId="70F7F100" w14:textId="77777777" w:rsidR="00BB5FA2" w:rsidRDefault="00BB5FA2" w:rsidP="00BB5FA2">
      <w:pPr>
        <w:ind w:firstLineChars="100" w:firstLine="281"/>
        <w:rPr>
          <w:rFonts w:ascii="楷体_GB2312" w:eastAsia="楷体_GB2312" w:hAnsi="Calibri"/>
          <w:b/>
          <w:sz w:val="28"/>
          <w:szCs w:val="28"/>
        </w:rPr>
      </w:pPr>
    </w:p>
    <w:p w14:paraId="72E5766C" w14:textId="77777777" w:rsidR="00BB5FA2" w:rsidRDefault="00BB5FA2" w:rsidP="00BB5FA2">
      <w:pPr>
        <w:ind w:firstLineChars="100" w:firstLine="281"/>
        <w:rPr>
          <w:rFonts w:ascii="楷体_GB2312" w:eastAsia="楷体_GB2312" w:hAnsi="Calibri"/>
          <w:b/>
          <w:sz w:val="28"/>
          <w:szCs w:val="28"/>
        </w:rPr>
      </w:pPr>
    </w:p>
    <w:p w14:paraId="67FCFCF3" w14:textId="767A7A06" w:rsidR="00BB5FA2" w:rsidRDefault="00BB5FA2" w:rsidP="00BB5FA2">
      <w:pPr>
        <w:ind w:firstLine="562"/>
        <w:rPr>
          <w:rFonts w:ascii="楷体_GB2312" w:eastAsia="楷体_GB2312" w:hAnsi="Calibri"/>
          <w:b/>
          <w:sz w:val="28"/>
          <w:szCs w:val="28"/>
        </w:rPr>
      </w:pPr>
      <w:r>
        <w:rPr>
          <w:rFonts w:ascii="楷体_GB2312" w:eastAsia="楷体_GB2312" w:hAnsi="Calibri" w:hint="eastAsia"/>
          <w:b/>
          <w:sz w:val="28"/>
          <w:szCs w:val="28"/>
        </w:rPr>
        <w:t>研讨题目：</w:t>
      </w:r>
      <w:r w:rsidR="009F635F">
        <w:rPr>
          <w:rFonts w:ascii="楷体_GB2312" w:eastAsia="楷体_GB2312" w:hAnsi="Calibri" w:hint="eastAsia"/>
          <w:b/>
          <w:sz w:val="28"/>
          <w:szCs w:val="28"/>
          <w:u w:val="single"/>
        </w:rPr>
        <w:t>室外</w:t>
      </w:r>
      <w:r w:rsidR="004F0AE5">
        <w:rPr>
          <w:rFonts w:ascii="楷体_GB2312" w:eastAsia="楷体_GB2312" w:hAnsi="Calibri" w:hint="eastAsia"/>
          <w:b/>
          <w:sz w:val="28"/>
          <w:szCs w:val="28"/>
          <w:u w:val="single"/>
        </w:rPr>
        <w:t>公共</w:t>
      </w:r>
      <w:r w:rsidR="0033061E">
        <w:rPr>
          <w:rFonts w:ascii="楷体_GB2312" w:eastAsia="楷体_GB2312" w:hAnsi="Calibri" w:hint="eastAsia"/>
          <w:b/>
          <w:sz w:val="28"/>
          <w:szCs w:val="28"/>
          <w:u w:val="single"/>
        </w:rPr>
        <w:t>场所突发安全事件声学检测系统</w:t>
      </w:r>
    </w:p>
    <w:p w14:paraId="6F80EFE2" w14:textId="77777777" w:rsidR="00BB5FA2" w:rsidRDefault="00BB5FA2" w:rsidP="00BB5FA2">
      <w:pPr>
        <w:ind w:firstLineChars="100" w:firstLine="281"/>
        <w:rPr>
          <w:rFonts w:ascii="楷体_GB2312" w:eastAsia="楷体_GB2312" w:hAnsi="Calibri"/>
          <w:b/>
          <w:sz w:val="28"/>
          <w:szCs w:val="28"/>
        </w:rPr>
      </w:pPr>
      <w:r>
        <w:rPr>
          <w:rFonts w:ascii="楷体_GB2312" w:eastAsia="楷体_GB2312" w:hAnsi="Calibri" w:hint="eastAsia"/>
          <w:b/>
          <w:sz w:val="28"/>
          <w:szCs w:val="28"/>
        </w:rPr>
        <w:t xml:space="preserve">  院  </w:t>
      </w:r>
      <w:r>
        <w:rPr>
          <w:rFonts w:ascii="楷体_GB2312" w:eastAsia="楷体_GB2312" w:hAnsi="Calibri"/>
          <w:b/>
          <w:sz w:val="28"/>
          <w:szCs w:val="28"/>
        </w:rPr>
        <w:t xml:space="preserve"> </w:t>
      </w:r>
      <w:r>
        <w:rPr>
          <w:rFonts w:ascii="楷体_GB2312" w:eastAsia="楷体_GB2312" w:hAnsi="Calibri" w:hint="eastAsia"/>
          <w:b/>
          <w:sz w:val="28"/>
          <w:szCs w:val="28"/>
        </w:rPr>
        <w:t>系：</w:t>
      </w:r>
      <w:r w:rsidR="008777F1">
        <w:rPr>
          <w:rFonts w:ascii="楷体_GB2312" w:eastAsia="楷体_GB2312" w:hAnsi="Calibri" w:hint="eastAsia"/>
          <w:b/>
          <w:sz w:val="28"/>
          <w:szCs w:val="28"/>
        </w:rPr>
        <w:t xml:space="preserve"> </w:t>
      </w:r>
      <w:r>
        <w:rPr>
          <w:rFonts w:ascii="楷体_GB2312" w:eastAsia="楷体_GB2312" w:hAnsi="Calibri" w:hint="eastAsia"/>
          <w:b/>
          <w:sz w:val="28"/>
          <w:szCs w:val="28"/>
          <w:u w:val="single"/>
        </w:rPr>
        <w:t xml:space="preserve"> 仪器科学与工程学院</w:t>
      </w:r>
      <w:r w:rsidR="008777F1">
        <w:rPr>
          <w:rFonts w:ascii="楷体_GB2312" w:eastAsia="楷体_GB2312" w:hAnsi="Calibri" w:hint="eastAsia"/>
          <w:b/>
          <w:sz w:val="28"/>
          <w:szCs w:val="28"/>
          <w:u w:val="single"/>
        </w:rPr>
        <w:t xml:space="preserve"> </w:t>
      </w:r>
      <w:r>
        <w:rPr>
          <w:rFonts w:ascii="楷体_GB2312" w:eastAsia="楷体_GB2312" w:hAnsi="Calibri" w:hint="eastAsia"/>
          <w:b/>
          <w:sz w:val="28"/>
          <w:szCs w:val="28"/>
        </w:rPr>
        <w:t xml:space="preserve"> </w:t>
      </w:r>
    </w:p>
    <w:p w14:paraId="407FA9BD" w14:textId="77777777" w:rsidR="00BB5FA2" w:rsidRDefault="00BB5FA2" w:rsidP="00BB5FA2">
      <w:pPr>
        <w:ind w:firstLineChars="100" w:firstLine="281"/>
        <w:rPr>
          <w:rFonts w:ascii="楷体_GB2312" w:eastAsia="楷体_GB2312" w:hAnsi="Calibri"/>
          <w:b/>
          <w:sz w:val="28"/>
          <w:szCs w:val="28"/>
          <w:u w:val="single"/>
        </w:rPr>
      </w:pPr>
      <w:r>
        <w:rPr>
          <w:rFonts w:ascii="楷体_GB2312" w:eastAsia="楷体_GB2312" w:hAnsi="Calibri" w:hint="eastAsia"/>
          <w:b/>
          <w:sz w:val="28"/>
          <w:szCs w:val="28"/>
        </w:rPr>
        <w:t xml:space="preserve">  </w:t>
      </w:r>
      <w:r>
        <w:rPr>
          <w:rFonts w:ascii="楷体_GB2312" w:eastAsia="楷体_GB2312" w:hAnsi="Calibri"/>
          <w:b/>
          <w:sz w:val="28"/>
          <w:szCs w:val="28"/>
        </w:rPr>
        <w:t>专</w:t>
      </w:r>
      <w:r>
        <w:rPr>
          <w:rFonts w:ascii="楷体_GB2312" w:eastAsia="楷体_GB2312" w:hAnsi="Calibri" w:hint="eastAsia"/>
          <w:b/>
          <w:sz w:val="28"/>
          <w:szCs w:val="28"/>
        </w:rPr>
        <w:t xml:space="preserve">   </w:t>
      </w:r>
      <w:r>
        <w:rPr>
          <w:rFonts w:ascii="楷体_GB2312" w:eastAsia="楷体_GB2312" w:hAnsi="Calibri"/>
          <w:b/>
          <w:sz w:val="28"/>
          <w:szCs w:val="28"/>
        </w:rPr>
        <w:t xml:space="preserve"> 业</w:t>
      </w:r>
      <w:r>
        <w:rPr>
          <w:rFonts w:ascii="楷体_GB2312" w:eastAsia="楷体_GB2312" w:hAnsi="Calibri" w:hint="eastAsia"/>
          <w:b/>
          <w:sz w:val="28"/>
          <w:szCs w:val="28"/>
        </w:rPr>
        <w:t>：</w:t>
      </w:r>
      <w:r>
        <w:rPr>
          <w:rFonts w:ascii="楷体_GB2312" w:eastAsia="楷体_GB2312" w:hAnsi="Calibri" w:hint="eastAsia"/>
          <w:b/>
          <w:sz w:val="28"/>
          <w:szCs w:val="28"/>
          <w:u w:val="single"/>
        </w:rPr>
        <w:t xml:space="preserve">  测控技术与仪器</w:t>
      </w:r>
      <w:r w:rsidR="008777F1">
        <w:rPr>
          <w:rFonts w:ascii="楷体_GB2312" w:eastAsia="楷体_GB2312" w:hAnsi="Calibri" w:hint="eastAsia"/>
          <w:b/>
          <w:sz w:val="28"/>
          <w:szCs w:val="28"/>
          <w:u w:val="single"/>
        </w:rPr>
        <w:t xml:space="preserve"> </w:t>
      </w:r>
      <w:r w:rsidR="008777F1">
        <w:rPr>
          <w:rFonts w:ascii="楷体_GB2312" w:eastAsia="楷体_GB2312" w:hAnsi="Calibri"/>
          <w:b/>
          <w:sz w:val="28"/>
          <w:szCs w:val="28"/>
          <w:u w:val="single"/>
        </w:rPr>
        <w:t xml:space="preserve">  </w:t>
      </w:r>
      <w:r>
        <w:rPr>
          <w:rFonts w:ascii="楷体_GB2312" w:eastAsia="楷体_GB2312" w:hAnsi="Calibri" w:hint="eastAsia"/>
          <w:b/>
          <w:sz w:val="28"/>
          <w:szCs w:val="28"/>
          <w:u w:val="single"/>
        </w:rPr>
        <w:t xml:space="preserve"> </w:t>
      </w:r>
    </w:p>
    <w:p w14:paraId="7C9F7C37" w14:textId="6518F1EA" w:rsidR="00BB5FA2" w:rsidRPr="00BB5FA2" w:rsidRDefault="00BB5FA2" w:rsidP="00BB5FA2">
      <w:pPr>
        <w:ind w:firstLine="562"/>
        <w:rPr>
          <w:rFonts w:ascii="楷体_GB2312" w:eastAsia="楷体_GB2312" w:hAnsi="Calibri"/>
          <w:b/>
          <w:sz w:val="28"/>
          <w:szCs w:val="28"/>
        </w:rPr>
      </w:pPr>
      <w:r>
        <w:rPr>
          <w:rFonts w:ascii="楷体_GB2312" w:eastAsia="楷体_GB2312" w:hAnsi="Calibri" w:hint="eastAsia"/>
          <w:b/>
          <w:sz w:val="28"/>
          <w:szCs w:val="28"/>
        </w:rPr>
        <w:t>小组成员：</w:t>
      </w:r>
      <w:r w:rsidR="00244174" w:rsidRPr="00244174">
        <w:rPr>
          <w:rFonts w:ascii="楷体_GB2312" w:eastAsia="楷体_GB2312" w:hAnsi="Calibri" w:hint="eastAsia"/>
          <w:b/>
          <w:sz w:val="28"/>
          <w:szCs w:val="28"/>
          <w:u w:val="single"/>
        </w:rPr>
        <w:t xml:space="preserve"> </w:t>
      </w:r>
      <w:r w:rsidR="00244174" w:rsidRPr="00244174">
        <w:rPr>
          <w:rFonts w:ascii="楷体_GB2312" w:eastAsia="楷体_GB2312" w:hAnsi="Calibri"/>
          <w:b/>
          <w:sz w:val="28"/>
          <w:szCs w:val="28"/>
          <w:u w:val="single"/>
        </w:rPr>
        <w:t xml:space="preserve"> </w:t>
      </w:r>
      <w:r w:rsidR="00E93171">
        <w:rPr>
          <w:rFonts w:ascii="楷体_GB2312" w:eastAsia="楷体_GB2312" w:hAnsi="Calibri"/>
          <w:b/>
          <w:sz w:val="28"/>
          <w:szCs w:val="28"/>
          <w:u w:val="single"/>
        </w:rPr>
        <w:t xml:space="preserve">  </w:t>
      </w:r>
      <w:r w:rsidR="00244174" w:rsidRPr="00244174">
        <w:rPr>
          <w:rFonts w:ascii="楷体_GB2312" w:eastAsia="楷体_GB2312" w:hAnsi="Calibri" w:hint="eastAsia"/>
          <w:b/>
          <w:sz w:val="28"/>
          <w:szCs w:val="28"/>
          <w:u w:val="single"/>
        </w:rPr>
        <w:t xml:space="preserve">招梓枫 </w:t>
      </w:r>
      <w:r w:rsidR="00244174">
        <w:rPr>
          <w:rFonts w:ascii="楷体_GB2312" w:eastAsia="楷体_GB2312" w:hAnsi="Calibri"/>
          <w:b/>
          <w:sz w:val="28"/>
          <w:szCs w:val="28"/>
          <w:u w:val="single"/>
        </w:rPr>
        <w:t xml:space="preserve"> </w:t>
      </w:r>
      <w:r w:rsidR="00E93171">
        <w:rPr>
          <w:rFonts w:ascii="楷体_GB2312" w:eastAsia="楷体_GB2312" w:hAnsi="Calibri"/>
          <w:b/>
          <w:sz w:val="28"/>
          <w:szCs w:val="28"/>
          <w:u w:val="single"/>
        </w:rPr>
        <w:t xml:space="preserve">  </w:t>
      </w:r>
      <w:r w:rsidR="00244174">
        <w:rPr>
          <w:rFonts w:ascii="楷体_GB2312" w:eastAsia="楷体_GB2312" w:hAnsi="Calibri" w:hint="eastAsia"/>
          <w:b/>
          <w:sz w:val="28"/>
          <w:szCs w:val="28"/>
          <w:u w:val="single"/>
        </w:rPr>
        <w:t xml:space="preserve"> </w:t>
      </w:r>
      <w:r w:rsidR="00244174">
        <w:rPr>
          <w:rFonts w:ascii="楷体_GB2312" w:eastAsia="楷体_GB2312" w:hAnsi="Calibri"/>
          <w:b/>
          <w:sz w:val="28"/>
          <w:szCs w:val="28"/>
          <w:u w:val="single"/>
        </w:rPr>
        <w:t xml:space="preserve"> </w:t>
      </w:r>
      <w:r>
        <w:rPr>
          <w:rFonts w:ascii="楷体_GB2312" w:eastAsia="楷体_GB2312" w:hAnsi="Calibri" w:hint="eastAsia"/>
          <w:b/>
          <w:sz w:val="28"/>
          <w:szCs w:val="28"/>
        </w:rPr>
        <w:t xml:space="preserve"> </w:t>
      </w:r>
      <w:r>
        <w:rPr>
          <w:rFonts w:ascii="楷体_GB2312" w:eastAsia="楷体_GB2312" w:hAnsi="Calibri"/>
          <w:b/>
          <w:sz w:val="28"/>
          <w:szCs w:val="28"/>
        </w:rPr>
        <w:t xml:space="preserve"> </w:t>
      </w:r>
      <w:r>
        <w:rPr>
          <w:rFonts w:ascii="楷体_GB2312" w:eastAsia="楷体_GB2312" w:hAnsi="Calibri" w:hint="eastAsia"/>
          <w:b/>
          <w:sz w:val="28"/>
          <w:szCs w:val="28"/>
        </w:rPr>
        <w:t xml:space="preserve">学 </w:t>
      </w:r>
      <w:r>
        <w:rPr>
          <w:rFonts w:ascii="楷体_GB2312" w:eastAsia="楷体_GB2312" w:hAnsi="Calibri"/>
          <w:b/>
          <w:sz w:val="28"/>
          <w:szCs w:val="28"/>
        </w:rPr>
        <w:t xml:space="preserve"> </w:t>
      </w:r>
      <w:r>
        <w:rPr>
          <w:rFonts w:ascii="楷体_GB2312" w:eastAsia="楷体_GB2312" w:hAnsi="Calibri" w:hint="eastAsia"/>
          <w:b/>
          <w:sz w:val="28"/>
          <w:szCs w:val="28"/>
        </w:rPr>
        <w:t xml:space="preserve"> </w:t>
      </w:r>
      <w:r>
        <w:rPr>
          <w:rFonts w:ascii="楷体_GB2312" w:eastAsia="楷体_GB2312" w:hAnsi="Calibri"/>
          <w:b/>
          <w:sz w:val="28"/>
          <w:szCs w:val="28"/>
        </w:rPr>
        <w:t xml:space="preserve"> </w:t>
      </w:r>
      <w:r>
        <w:rPr>
          <w:rFonts w:ascii="楷体_GB2312" w:eastAsia="楷体_GB2312" w:hAnsi="Calibri" w:hint="eastAsia"/>
          <w:b/>
          <w:sz w:val="28"/>
          <w:szCs w:val="28"/>
        </w:rPr>
        <w:t>号：</w:t>
      </w:r>
      <w:r>
        <w:rPr>
          <w:rFonts w:ascii="楷体_GB2312" w:eastAsia="楷体_GB2312" w:hAnsi="Calibri" w:hint="eastAsia"/>
          <w:b/>
          <w:sz w:val="28"/>
          <w:szCs w:val="28"/>
          <w:u w:val="single"/>
        </w:rPr>
        <w:t xml:space="preserve">   </w:t>
      </w:r>
      <w:r w:rsidR="000B64DB">
        <w:rPr>
          <w:rFonts w:ascii="楷体_GB2312" w:eastAsia="楷体_GB2312" w:hAnsi="Calibri" w:hint="eastAsia"/>
          <w:b/>
          <w:sz w:val="28"/>
          <w:szCs w:val="28"/>
          <w:u w:val="single"/>
        </w:rPr>
        <w:t>22017327</w:t>
      </w:r>
      <w:r w:rsidR="008777F1">
        <w:rPr>
          <w:rFonts w:ascii="楷体_GB2312" w:eastAsia="楷体_GB2312" w:hAnsi="Calibri"/>
          <w:b/>
          <w:sz w:val="28"/>
          <w:szCs w:val="28"/>
          <w:u w:val="single"/>
        </w:rPr>
        <w:t xml:space="preserve">   </w:t>
      </w:r>
    </w:p>
    <w:p w14:paraId="0D6D51E7" w14:textId="1FC60E5E" w:rsidR="00BB5FA2" w:rsidRDefault="00BB5FA2" w:rsidP="00BB5FA2">
      <w:pPr>
        <w:ind w:firstLineChars="100" w:firstLine="281"/>
        <w:rPr>
          <w:rFonts w:ascii="楷体_GB2312" w:eastAsia="楷体_GB2312" w:hAnsi="Calibri"/>
          <w:b/>
          <w:sz w:val="28"/>
          <w:szCs w:val="28"/>
          <w:u w:val="single"/>
        </w:rPr>
      </w:pPr>
      <w:r>
        <w:rPr>
          <w:rFonts w:ascii="楷体_GB2312" w:eastAsia="楷体_GB2312" w:hAnsi="Calibri" w:hint="eastAsia"/>
          <w:b/>
          <w:sz w:val="28"/>
          <w:szCs w:val="28"/>
        </w:rPr>
        <w:t xml:space="preserve">            </w:t>
      </w:r>
      <w:r>
        <w:rPr>
          <w:rFonts w:ascii="楷体_GB2312" w:eastAsia="楷体_GB2312" w:hAnsi="Calibri" w:hint="eastAsia"/>
          <w:b/>
          <w:sz w:val="28"/>
          <w:szCs w:val="28"/>
          <w:u w:val="single"/>
        </w:rPr>
        <w:t xml:space="preserve">    </w:t>
      </w:r>
      <w:r w:rsidR="00E93171" w:rsidRPr="00244174">
        <w:rPr>
          <w:rFonts w:ascii="楷体_GB2312" w:eastAsia="楷体_GB2312" w:hAnsi="Calibri" w:hint="eastAsia"/>
          <w:b/>
          <w:sz w:val="28"/>
          <w:szCs w:val="28"/>
          <w:u w:val="single"/>
        </w:rPr>
        <w:t>林</w:t>
      </w:r>
      <w:r w:rsidR="00E93171">
        <w:rPr>
          <w:rFonts w:ascii="楷体_GB2312" w:eastAsia="楷体_GB2312" w:hAnsi="Calibri" w:hint="eastAsia"/>
          <w:b/>
          <w:sz w:val="28"/>
          <w:szCs w:val="28"/>
          <w:u w:val="single"/>
        </w:rPr>
        <w:t xml:space="preserve"> </w:t>
      </w:r>
      <w:r w:rsidR="00E93171">
        <w:rPr>
          <w:rFonts w:ascii="楷体_GB2312" w:eastAsia="楷体_GB2312" w:hAnsi="Calibri"/>
          <w:b/>
          <w:sz w:val="28"/>
          <w:szCs w:val="28"/>
          <w:u w:val="single"/>
        </w:rPr>
        <w:t xml:space="preserve"> </w:t>
      </w:r>
      <w:r w:rsidR="00E93171" w:rsidRPr="00244174">
        <w:rPr>
          <w:rFonts w:ascii="楷体_GB2312" w:eastAsia="楷体_GB2312" w:hAnsi="Calibri" w:hint="eastAsia"/>
          <w:b/>
          <w:sz w:val="28"/>
          <w:szCs w:val="28"/>
          <w:u w:val="single"/>
        </w:rPr>
        <w:t>涵</w:t>
      </w:r>
      <w:r>
        <w:rPr>
          <w:rFonts w:ascii="楷体_GB2312" w:eastAsia="楷体_GB2312" w:hAnsi="Calibri" w:hint="eastAsia"/>
          <w:b/>
          <w:sz w:val="28"/>
          <w:szCs w:val="28"/>
          <w:u w:val="single"/>
        </w:rPr>
        <w:t xml:space="preserve">      </w:t>
      </w:r>
      <w:r>
        <w:rPr>
          <w:rFonts w:ascii="楷体_GB2312" w:eastAsia="楷体_GB2312" w:hAnsi="Calibri" w:hint="eastAsia"/>
          <w:b/>
          <w:sz w:val="28"/>
          <w:szCs w:val="28"/>
        </w:rPr>
        <w:t xml:space="preserve"> </w:t>
      </w:r>
      <w:r>
        <w:rPr>
          <w:rFonts w:ascii="楷体_GB2312" w:eastAsia="楷体_GB2312" w:hAnsi="Calibri"/>
          <w:b/>
          <w:sz w:val="28"/>
          <w:szCs w:val="28"/>
        </w:rPr>
        <w:t xml:space="preserve"> </w:t>
      </w:r>
      <w:r w:rsidR="008777F1">
        <w:rPr>
          <w:rFonts w:ascii="楷体_GB2312" w:eastAsia="楷体_GB2312" w:hAnsi="Calibri" w:hint="eastAsia"/>
          <w:b/>
          <w:sz w:val="28"/>
          <w:szCs w:val="28"/>
        </w:rPr>
        <w:t xml:space="preserve">          </w:t>
      </w:r>
      <w:r>
        <w:rPr>
          <w:rFonts w:ascii="楷体_GB2312" w:eastAsia="楷体_GB2312" w:hAnsi="Calibri" w:hint="eastAsia"/>
          <w:b/>
          <w:sz w:val="28"/>
          <w:szCs w:val="28"/>
          <w:u w:val="single"/>
        </w:rPr>
        <w:t xml:space="preserve"> </w:t>
      </w:r>
      <w:r w:rsidR="008777F1">
        <w:rPr>
          <w:rFonts w:ascii="楷体_GB2312" w:eastAsia="楷体_GB2312" w:hAnsi="Calibri"/>
          <w:b/>
          <w:sz w:val="28"/>
          <w:szCs w:val="28"/>
          <w:u w:val="single"/>
        </w:rPr>
        <w:t xml:space="preserve"> </w:t>
      </w:r>
      <w:r>
        <w:rPr>
          <w:rFonts w:ascii="楷体_GB2312" w:eastAsia="楷体_GB2312" w:hAnsi="Calibri" w:hint="eastAsia"/>
          <w:b/>
          <w:sz w:val="28"/>
          <w:szCs w:val="28"/>
          <w:u w:val="single"/>
        </w:rPr>
        <w:t xml:space="preserve"> </w:t>
      </w:r>
      <w:r w:rsidR="004C735D">
        <w:rPr>
          <w:rFonts w:ascii="楷体_GB2312" w:eastAsia="楷体_GB2312" w:hAnsi="Calibri" w:hint="eastAsia"/>
          <w:b/>
          <w:sz w:val="28"/>
          <w:szCs w:val="28"/>
          <w:u w:val="single"/>
        </w:rPr>
        <w:t>22017319</w:t>
      </w:r>
      <w:r w:rsidR="008777F1">
        <w:rPr>
          <w:rFonts w:ascii="楷体_GB2312" w:eastAsia="楷体_GB2312" w:hAnsi="Calibri"/>
          <w:b/>
          <w:sz w:val="28"/>
          <w:szCs w:val="28"/>
          <w:u w:val="single"/>
        </w:rPr>
        <w:t xml:space="preserve">  </w:t>
      </w:r>
      <w:r>
        <w:rPr>
          <w:rFonts w:ascii="楷体_GB2312" w:eastAsia="楷体_GB2312" w:hAnsi="Calibri" w:hint="eastAsia"/>
          <w:b/>
          <w:sz w:val="28"/>
          <w:szCs w:val="28"/>
          <w:u w:val="single"/>
        </w:rPr>
        <w:t xml:space="preserve"> </w:t>
      </w:r>
    </w:p>
    <w:p w14:paraId="35EBD194" w14:textId="77777777" w:rsidR="00BB5FA2" w:rsidRDefault="00BB5FA2" w:rsidP="00BB5FA2">
      <w:pPr>
        <w:ind w:firstLineChars="100" w:firstLine="281"/>
        <w:rPr>
          <w:rFonts w:ascii="楷体_GB2312" w:eastAsia="楷体_GB2312" w:hAnsi="Calibri"/>
          <w:b/>
          <w:sz w:val="28"/>
          <w:szCs w:val="28"/>
          <w:u w:val="single"/>
        </w:rPr>
      </w:pPr>
      <w:r>
        <w:rPr>
          <w:rFonts w:ascii="楷体_GB2312" w:eastAsia="楷体_GB2312" w:hAnsi="Calibri" w:hint="eastAsia"/>
          <w:b/>
          <w:sz w:val="28"/>
          <w:szCs w:val="28"/>
        </w:rPr>
        <w:t xml:space="preserve">            </w:t>
      </w:r>
      <w:r>
        <w:rPr>
          <w:rFonts w:ascii="楷体_GB2312" w:eastAsia="楷体_GB2312" w:hAnsi="Calibri" w:hint="eastAsia"/>
          <w:b/>
          <w:sz w:val="28"/>
          <w:szCs w:val="28"/>
          <w:u w:val="single"/>
        </w:rPr>
        <w:t xml:space="preserve">                </w:t>
      </w:r>
      <w:r>
        <w:rPr>
          <w:rFonts w:ascii="楷体_GB2312" w:eastAsia="楷体_GB2312" w:hAnsi="Calibri" w:hint="eastAsia"/>
          <w:b/>
          <w:sz w:val="28"/>
          <w:szCs w:val="28"/>
        </w:rPr>
        <w:t xml:space="preserve"> </w:t>
      </w:r>
      <w:r>
        <w:rPr>
          <w:rFonts w:ascii="楷体_GB2312" w:eastAsia="楷体_GB2312" w:hAnsi="Calibri"/>
          <w:b/>
          <w:sz w:val="28"/>
          <w:szCs w:val="28"/>
        </w:rPr>
        <w:t xml:space="preserve"> </w:t>
      </w:r>
      <w:r w:rsidR="008777F1">
        <w:rPr>
          <w:rFonts w:ascii="楷体_GB2312" w:eastAsia="楷体_GB2312" w:hAnsi="Calibri" w:hint="eastAsia"/>
          <w:b/>
          <w:sz w:val="28"/>
          <w:szCs w:val="28"/>
        </w:rPr>
        <w:t xml:space="preserve">          </w:t>
      </w:r>
      <w:r>
        <w:rPr>
          <w:rFonts w:ascii="楷体_GB2312" w:eastAsia="楷体_GB2312" w:hAnsi="Calibri" w:hint="eastAsia"/>
          <w:b/>
          <w:sz w:val="28"/>
          <w:szCs w:val="28"/>
          <w:u w:val="single"/>
        </w:rPr>
        <w:t xml:space="preserve"> </w:t>
      </w:r>
      <w:r w:rsidR="008777F1">
        <w:rPr>
          <w:rFonts w:ascii="楷体_GB2312" w:eastAsia="楷体_GB2312" w:hAnsi="Calibri"/>
          <w:b/>
          <w:sz w:val="28"/>
          <w:szCs w:val="28"/>
          <w:u w:val="single"/>
        </w:rPr>
        <w:t xml:space="preserve">           </w:t>
      </w:r>
      <w:r>
        <w:rPr>
          <w:rFonts w:ascii="楷体_GB2312" w:eastAsia="楷体_GB2312" w:hAnsi="Calibri" w:hint="eastAsia"/>
          <w:b/>
          <w:sz w:val="28"/>
          <w:szCs w:val="28"/>
          <w:u w:val="single"/>
        </w:rPr>
        <w:t xml:space="preserve">  </w:t>
      </w:r>
    </w:p>
    <w:p w14:paraId="32D3D942" w14:textId="77777777" w:rsidR="00BB5FA2" w:rsidRDefault="00BB5FA2" w:rsidP="00BB5FA2">
      <w:pPr>
        <w:rPr>
          <w:rFonts w:ascii="楷体_GB2312" w:eastAsia="楷体_GB2312" w:hAnsi="Calibri"/>
          <w:b/>
          <w:sz w:val="28"/>
          <w:szCs w:val="28"/>
          <w:u w:val="single"/>
        </w:rPr>
      </w:pPr>
      <w:r>
        <w:rPr>
          <w:rFonts w:ascii="楷体_GB2312" w:eastAsia="楷体_GB2312" w:hAnsi="Calibri" w:hint="eastAsia"/>
          <w:b/>
          <w:sz w:val="28"/>
          <w:szCs w:val="28"/>
        </w:rPr>
        <w:t xml:space="preserve">   </w:t>
      </w:r>
    </w:p>
    <w:p w14:paraId="04427F30" w14:textId="77777777" w:rsidR="00BB5FA2" w:rsidRDefault="00BB5FA2" w:rsidP="00BB5FA2">
      <w:pPr>
        <w:rPr>
          <w:rFonts w:ascii="楷体_GB2312" w:eastAsia="楷体_GB2312" w:hAnsi="Calibri"/>
          <w:b/>
          <w:sz w:val="28"/>
          <w:szCs w:val="28"/>
          <w:u w:val="single"/>
        </w:rPr>
      </w:pPr>
    </w:p>
    <w:p w14:paraId="06160F7C" w14:textId="77777777" w:rsidR="00F26BE9" w:rsidRPr="008E6DE9" w:rsidRDefault="00F26BE9" w:rsidP="00F26BE9">
      <w:pPr>
        <w:ind w:firstLine="880"/>
        <w:jc w:val="center"/>
        <w:rPr>
          <w:rFonts w:asciiTheme="minorEastAsia" w:hAnsiTheme="minorEastAsia"/>
          <w:sz w:val="44"/>
        </w:rPr>
      </w:pPr>
      <w:r w:rsidRPr="008E6DE9">
        <w:rPr>
          <w:rFonts w:asciiTheme="minorEastAsia" w:hAnsiTheme="minorEastAsia" w:hint="eastAsia"/>
          <w:sz w:val="44"/>
        </w:rPr>
        <w:lastRenderedPageBreak/>
        <w:t>本科生课程考试成绩单</w:t>
      </w:r>
    </w:p>
    <w:p w14:paraId="175CC09F" w14:textId="77777777" w:rsidR="00F26BE9" w:rsidRPr="008E6DE9" w:rsidRDefault="00F26BE9" w:rsidP="00F26BE9">
      <w:pPr>
        <w:ind w:firstLine="880"/>
        <w:jc w:val="center"/>
        <w:rPr>
          <w:rFonts w:asciiTheme="minorEastAsia" w:hAnsiTheme="minorEastAsia"/>
          <w:sz w:val="4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3160"/>
        <w:gridCol w:w="363"/>
        <w:gridCol w:w="1078"/>
        <w:gridCol w:w="723"/>
        <w:gridCol w:w="721"/>
        <w:gridCol w:w="674"/>
      </w:tblGrid>
      <w:tr w:rsidR="00F26BE9" w:rsidRPr="008E6DE9" w14:paraId="4E29BDC6" w14:textId="77777777" w:rsidTr="008952CB">
        <w:trPr>
          <w:trHeight w:val="459"/>
        </w:trPr>
        <w:tc>
          <w:tcPr>
            <w:tcW w:w="1809" w:type="dxa"/>
            <w:vAlign w:val="center"/>
          </w:tcPr>
          <w:p w14:paraId="5C564C8E" w14:textId="77777777" w:rsidR="00F26BE9" w:rsidRPr="008E6DE9" w:rsidRDefault="00F26BE9" w:rsidP="008952CB">
            <w:pPr>
              <w:ind w:firstLine="480"/>
              <w:jc w:val="center"/>
              <w:rPr>
                <w:rFonts w:asciiTheme="minorEastAsia" w:hAnsiTheme="minorEastAsia"/>
                <w:sz w:val="24"/>
              </w:rPr>
            </w:pPr>
            <w:r w:rsidRPr="008E6DE9">
              <w:rPr>
                <w:rFonts w:asciiTheme="minorEastAsia" w:hAnsiTheme="minorEastAsia" w:hint="eastAsia"/>
                <w:sz w:val="24"/>
              </w:rPr>
              <w:t>院    系</w:t>
            </w:r>
          </w:p>
        </w:tc>
        <w:tc>
          <w:tcPr>
            <w:tcW w:w="3160" w:type="dxa"/>
            <w:vAlign w:val="center"/>
          </w:tcPr>
          <w:p w14:paraId="75C3D7A6" w14:textId="77777777" w:rsidR="00F26BE9" w:rsidRPr="008E6DE9" w:rsidRDefault="00F26BE9" w:rsidP="008952CB">
            <w:pPr>
              <w:jc w:val="center"/>
              <w:rPr>
                <w:rFonts w:asciiTheme="minorEastAsia" w:hAnsiTheme="minorEastAsia"/>
                <w:sz w:val="24"/>
              </w:rPr>
            </w:pPr>
            <w:r w:rsidRPr="008E6DE9">
              <w:rPr>
                <w:rFonts w:asciiTheme="minorEastAsia" w:hAnsiTheme="minorEastAsia" w:hint="eastAsia"/>
                <w:sz w:val="24"/>
              </w:rPr>
              <w:t>仪器科学与工程学院</w:t>
            </w:r>
          </w:p>
        </w:tc>
        <w:tc>
          <w:tcPr>
            <w:tcW w:w="1441" w:type="dxa"/>
            <w:gridSpan w:val="2"/>
            <w:vAlign w:val="center"/>
          </w:tcPr>
          <w:p w14:paraId="7534E301" w14:textId="77777777" w:rsidR="00F26BE9" w:rsidRPr="008E6DE9" w:rsidRDefault="00F26BE9" w:rsidP="008952CB">
            <w:pPr>
              <w:jc w:val="center"/>
              <w:rPr>
                <w:rFonts w:asciiTheme="minorEastAsia" w:hAnsiTheme="minorEastAsia"/>
                <w:sz w:val="24"/>
              </w:rPr>
            </w:pPr>
            <w:r w:rsidRPr="008E6DE9">
              <w:rPr>
                <w:rFonts w:asciiTheme="minorEastAsia" w:hAnsiTheme="minorEastAsia" w:hint="eastAsia"/>
                <w:sz w:val="24"/>
              </w:rPr>
              <w:t>专业</w:t>
            </w:r>
          </w:p>
        </w:tc>
        <w:tc>
          <w:tcPr>
            <w:tcW w:w="2118" w:type="dxa"/>
            <w:gridSpan w:val="3"/>
            <w:vAlign w:val="center"/>
          </w:tcPr>
          <w:p w14:paraId="08F58631" w14:textId="77777777" w:rsidR="00F26BE9" w:rsidRPr="008E6DE9" w:rsidRDefault="00F26BE9" w:rsidP="008952CB">
            <w:pPr>
              <w:jc w:val="center"/>
              <w:rPr>
                <w:rFonts w:asciiTheme="minorEastAsia" w:hAnsiTheme="minorEastAsia"/>
                <w:sz w:val="24"/>
              </w:rPr>
            </w:pPr>
            <w:r w:rsidRPr="008E6DE9">
              <w:rPr>
                <w:rFonts w:asciiTheme="minorEastAsia" w:hAnsiTheme="minorEastAsia" w:hint="eastAsia"/>
                <w:sz w:val="24"/>
              </w:rPr>
              <w:t>测控技术与仪器</w:t>
            </w:r>
          </w:p>
        </w:tc>
      </w:tr>
      <w:tr w:rsidR="00F26BE9" w:rsidRPr="008E6DE9" w14:paraId="4B464E1F" w14:textId="77777777" w:rsidTr="008952CB">
        <w:trPr>
          <w:trHeight w:val="451"/>
        </w:trPr>
        <w:tc>
          <w:tcPr>
            <w:tcW w:w="1809" w:type="dxa"/>
            <w:vAlign w:val="center"/>
          </w:tcPr>
          <w:p w14:paraId="326222B5" w14:textId="77777777" w:rsidR="00F26BE9" w:rsidRPr="008E6DE9" w:rsidRDefault="00F26BE9" w:rsidP="008952CB">
            <w:pPr>
              <w:ind w:firstLine="480"/>
              <w:jc w:val="center"/>
              <w:rPr>
                <w:rFonts w:asciiTheme="minorEastAsia" w:hAnsiTheme="minorEastAsia"/>
                <w:sz w:val="24"/>
              </w:rPr>
            </w:pPr>
            <w:r w:rsidRPr="008E6DE9">
              <w:rPr>
                <w:rFonts w:asciiTheme="minorEastAsia" w:hAnsiTheme="minorEastAsia" w:hint="eastAsia"/>
                <w:sz w:val="24"/>
              </w:rPr>
              <w:t>学生姓名</w:t>
            </w:r>
          </w:p>
        </w:tc>
        <w:tc>
          <w:tcPr>
            <w:tcW w:w="3160" w:type="dxa"/>
            <w:vAlign w:val="center"/>
          </w:tcPr>
          <w:p w14:paraId="79DA420E" w14:textId="77777777" w:rsidR="00F26BE9" w:rsidRPr="008E6DE9" w:rsidRDefault="00F26BE9" w:rsidP="008952CB">
            <w:pPr>
              <w:jc w:val="center"/>
              <w:rPr>
                <w:rFonts w:asciiTheme="minorEastAsia" w:hAnsiTheme="minorEastAsia"/>
                <w:b/>
                <w:color w:val="FF0000"/>
                <w:sz w:val="24"/>
              </w:rPr>
            </w:pPr>
          </w:p>
        </w:tc>
        <w:tc>
          <w:tcPr>
            <w:tcW w:w="1441" w:type="dxa"/>
            <w:gridSpan w:val="2"/>
            <w:vAlign w:val="center"/>
          </w:tcPr>
          <w:p w14:paraId="45251E27" w14:textId="77777777" w:rsidR="00F26BE9" w:rsidRPr="008E6DE9" w:rsidRDefault="00F26BE9" w:rsidP="008952CB">
            <w:pPr>
              <w:jc w:val="center"/>
              <w:rPr>
                <w:rFonts w:asciiTheme="minorEastAsia" w:hAnsiTheme="minorEastAsia"/>
                <w:sz w:val="24"/>
              </w:rPr>
            </w:pPr>
            <w:r w:rsidRPr="008E6DE9">
              <w:rPr>
                <w:rFonts w:asciiTheme="minorEastAsia" w:hAnsiTheme="minorEastAsia" w:hint="eastAsia"/>
                <w:sz w:val="24"/>
              </w:rPr>
              <w:t>学号</w:t>
            </w:r>
          </w:p>
        </w:tc>
        <w:tc>
          <w:tcPr>
            <w:tcW w:w="2118" w:type="dxa"/>
            <w:gridSpan w:val="3"/>
            <w:vAlign w:val="center"/>
          </w:tcPr>
          <w:p w14:paraId="3C029CCE" w14:textId="77777777" w:rsidR="00F26BE9" w:rsidRPr="008E6DE9" w:rsidRDefault="00F26BE9" w:rsidP="00F26BE9">
            <w:pPr>
              <w:jc w:val="center"/>
              <w:rPr>
                <w:rFonts w:asciiTheme="minorEastAsia" w:hAnsiTheme="minorEastAsia"/>
                <w:sz w:val="24"/>
              </w:rPr>
            </w:pPr>
          </w:p>
        </w:tc>
      </w:tr>
      <w:tr w:rsidR="00F26BE9" w:rsidRPr="008E6DE9" w14:paraId="03110DF3" w14:textId="77777777" w:rsidTr="008952CB">
        <w:trPr>
          <w:trHeight w:val="457"/>
        </w:trPr>
        <w:tc>
          <w:tcPr>
            <w:tcW w:w="1809" w:type="dxa"/>
            <w:vAlign w:val="center"/>
          </w:tcPr>
          <w:p w14:paraId="632FD972" w14:textId="77777777" w:rsidR="00F26BE9" w:rsidRPr="008E6DE9" w:rsidRDefault="00F26BE9" w:rsidP="008952CB">
            <w:pPr>
              <w:ind w:firstLine="480"/>
              <w:jc w:val="center"/>
              <w:rPr>
                <w:rFonts w:asciiTheme="minorEastAsia" w:hAnsiTheme="minorEastAsia"/>
                <w:sz w:val="24"/>
              </w:rPr>
            </w:pPr>
            <w:r w:rsidRPr="008E6DE9">
              <w:rPr>
                <w:rFonts w:asciiTheme="minorEastAsia" w:hAnsiTheme="minorEastAsia" w:hint="eastAsia"/>
                <w:sz w:val="24"/>
              </w:rPr>
              <w:t>课程名称</w:t>
            </w:r>
          </w:p>
        </w:tc>
        <w:tc>
          <w:tcPr>
            <w:tcW w:w="6719" w:type="dxa"/>
            <w:gridSpan w:val="6"/>
            <w:vAlign w:val="center"/>
          </w:tcPr>
          <w:p w14:paraId="3DB5D09E" w14:textId="77777777" w:rsidR="00F26BE9" w:rsidRPr="008E6DE9" w:rsidRDefault="00F26BE9" w:rsidP="008952CB">
            <w:pPr>
              <w:ind w:firstLine="480"/>
              <w:jc w:val="center"/>
              <w:rPr>
                <w:rFonts w:asciiTheme="minorEastAsia" w:hAnsiTheme="minorEastAsia" w:cs="Arial"/>
                <w:sz w:val="24"/>
              </w:rPr>
            </w:pPr>
            <w:r w:rsidRPr="008E6DE9">
              <w:rPr>
                <w:rFonts w:asciiTheme="minorEastAsia" w:hAnsiTheme="minorEastAsia" w:cs="Arial" w:hint="eastAsia"/>
                <w:sz w:val="24"/>
              </w:rPr>
              <w:t>检测技术与系统设计（Seminar）</w:t>
            </w:r>
          </w:p>
        </w:tc>
      </w:tr>
      <w:tr w:rsidR="00F26BE9" w:rsidRPr="008E6DE9" w14:paraId="5E99BC6E" w14:textId="77777777" w:rsidTr="008952CB">
        <w:trPr>
          <w:trHeight w:val="463"/>
        </w:trPr>
        <w:tc>
          <w:tcPr>
            <w:tcW w:w="1809" w:type="dxa"/>
            <w:vAlign w:val="center"/>
          </w:tcPr>
          <w:p w14:paraId="4050E0DE" w14:textId="77777777" w:rsidR="00F26BE9" w:rsidRPr="008E6DE9" w:rsidRDefault="00F26BE9" w:rsidP="008952CB">
            <w:pPr>
              <w:ind w:firstLine="480"/>
              <w:jc w:val="center"/>
              <w:rPr>
                <w:rFonts w:asciiTheme="minorEastAsia" w:hAnsiTheme="minorEastAsia"/>
                <w:sz w:val="24"/>
              </w:rPr>
            </w:pPr>
            <w:r w:rsidRPr="008E6DE9">
              <w:rPr>
                <w:rFonts w:asciiTheme="minorEastAsia" w:hAnsiTheme="minorEastAsia" w:hint="eastAsia"/>
                <w:sz w:val="24"/>
              </w:rPr>
              <w:t>授课时间</w:t>
            </w:r>
          </w:p>
        </w:tc>
        <w:tc>
          <w:tcPr>
            <w:tcW w:w="3523" w:type="dxa"/>
            <w:gridSpan w:val="2"/>
            <w:vAlign w:val="center"/>
          </w:tcPr>
          <w:p w14:paraId="79CF8A53" w14:textId="77777777" w:rsidR="00F26BE9" w:rsidRPr="008E6DE9" w:rsidRDefault="00CF76DB" w:rsidP="008952CB">
            <w:pPr>
              <w:rPr>
                <w:rFonts w:asciiTheme="minorEastAsia" w:hAnsiTheme="minorEastAsia"/>
                <w:sz w:val="24"/>
              </w:rPr>
            </w:pPr>
            <w:r>
              <w:rPr>
                <w:rFonts w:asciiTheme="minorEastAsia" w:hAnsiTheme="minorEastAsia" w:hint="eastAsia"/>
                <w:sz w:val="24"/>
              </w:rPr>
              <w:t>20</w:t>
            </w:r>
            <w:r>
              <w:rPr>
                <w:rFonts w:asciiTheme="minorEastAsia" w:hAnsiTheme="minorEastAsia"/>
                <w:sz w:val="24"/>
              </w:rPr>
              <w:t>20</w:t>
            </w:r>
            <w:r w:rsidR="00F26BE9" w:rsidRPr="008E6DE9">
              <w:rPr>
                <w:rFonts w:asciiTheme="minorEastAsia" w:hAnsiTheme="minorEastAsia" w:hint="eastAsia"/>
                <w:sz w:val="24"/>
              </w:rPr>
              <w:t>年</w:t>
            </w:r>
            <w:r w:rsidR="00F26BE9" w:rsidRPr="008E6DE9">
              <w:rPr>
                <w:rFonts w:asciiTheme="minorEastAsia" w:hAnsiTheme="minorEastAsia"/>
                <w:sz w:val="24"/>
              </w:rPr>
              <w:t>2</w:t>
            </w:r>
            <w:r w:rsidR="00F26BE9" w:rsidRPr="008E6DE9">
              <w:rPr>
                <w:rFonts w:asciiTheme="minorEastAsia" w:hAnsiTheme="minorEastAsia" w:hint="eastAsia"/>
                <w:sz w:val="24"/>
              </w:rPr>
              <w:t>月 —</w:t>
            </w:r>
            <w:r>
              <w:rPr>
                <w:rFonts w:asciiTheme="minorEastAsia" w:hAnsiTheme="minorEastAsia" w:hint="eastAsia"/>
                <w:sz w:val="24"/>
              </w:rPr>
              <w:t xml:space="preserve"> 20</w:t>
            </w:r>
            <w:r>
              <w:rPr>
                <w:rFonts w:asciiTheme="minorEastAsia" w:hAnsiTheme="minorEastAsia"/>
                <w:sz w:val="24"/>
              </w:rPr>
              <w:t>20</w:t>
            </w:r>
            <w:r w:rsidR="00F26BE9" w:rsidRPr="008E6DE9">
              <w:rPr>
                <w:rFonts w:asciiTheme="minorEastAsia" w:hAnsiTheme="minorEastAsia" w:hint="eastAsia"/>
                <w:sz w:val="24"/>
              </w:rPr>
              <w:t>年</w:t>
            </w:r>
            <w:r w:rsidR="00F26BE9" w:rsidRPr="008E6DE9">
              <w:rPr>
                <w:rFonts w:asciiTheme="minorEastAsia" w:hAnsiTheme="minorEastAsia"/>
                <w:sz w:val="24"/>
              </w:rPr>
              <w:t>6</w:t>
            </w:r>
            <w:r w:rsidR="00F26BE9" w:rsidRPr="008E6DE9">
              <w:rPr>
                <w:rFonts w:asciiTheme="minorEastAsia" w:hAnsiTheme="minorEastAsia" w:hint="eastAsia"/>
                <w:sz w:val="24"/>
              </w:rPr>
              <w:t>月</w:t>
            </w:r>
          </w:p>
        </w:tc>
        <w:tc>
          <w:tcPr>
            <w:tcW w:w="1078" w:type="dxa"/>
            <w:vAlign w:val="center"/>
          </w:tcPr>
          <w:p w14:paraId="29FA95A7" w14:textId="77777777" w:rsidR="00F26BE9" w:rsidRPr="008E6DE9" w:rsidRDefault="00F26BE9" w:rsidP="008952CB">
            <w:pPr>
              <w:rPr>
                <w:rFonts w:asciiTheme="minorEastAsia" w:hAnsiTheme="minorEastAsia"/>
                <w:sz w:val="24"/>
              </w:rPr>
            </w:pPr>
            <w:r w:rsidRPr="008E6DE9">
              <w:rPr>
                <w:rFonts w:asciiTheme="minorEastAsia" w:hAnsiTheme="minorEastAsia" w:hint="eastAsia"/>
                <w:sz w:val="24"/>
              </w:rPr>
              <w:t>周学时</w:t>
            </w:r>
          </w:p>
        </w:tc>
        <w:tc>
          <w:tcPr>
            <w:tcW w:w="723" w:type="dxa"/>
            <w:vAlign w:val="center"/>
          </w:tcPr>
          <w:p w14:paraId="0D4BF91E" w14:textId="77777777" w:rsidR="00F26BE9" w:rsidRPr="008E6DE9" w:rsidRDefault="000A0C68" w:rsidP="008952CB">
            <w:pPr>
              <w:jc w:val="center"/>
              <w:rPr>
                <w:rFonts w:asciiTheme="minorEastAsia" w:hAnsiTheme="minorEastAsia"/>
                <w:sz w:val="24"/>
              </w:rPr>
            </w:pPr>
            <w:r>
              <w:rPr>
                <w:rFonts w:asciiTheme="minorEastAsia" w:hAnsiTheme="minorEastAsia"/>
                <w:sz w:val="24"/>
              </w:rPr>
              <w:t>32</w:t>
            </w:r>
          </w:p>
        </w:tc>
        <w:tc>
          <w:tcPr>
            <w:tcW w:w="721" w:type="dxa"/>
            <w:vAlign w:val="center"/>
          </w:tcPr>
          <w:p w14:paraId="36A0B862" w14:textId="77777777" w:rsidR="00F26BE9" w:rsidRPr="008E6DE9" w:rsidRDefault="00F26BE9" w:rsidP="008952CB">
            <w:pPr>
              <w:rPr>
                <w:rFonts w:asciiTheme="minorEastAsia" w:hAnsiTheme="minorEastAsia"/>
                <w:sz w:val="24"/>
              </w:rPr>
            </w:pPr>
            <w:r w:rsidRPr="008E6DE9">
              <w:rPr>
                <w:rFonts w:asciiTheme="minorEastAsia" w:hAnsiTheme="minorEastAsia" w:hint="eastAsia"/>
                <w:sz w:val="24"/>
              </w:rPr>
              <w:t>学分</w:t>
            </w:r>
          </w:p>
        </w:tc>
        <w:tc>
          <w:tcPr>
            <w:tcW w:w="674" w:type="dxa"/>
            <w:vAlign w:val="center"/>
          </w:tcPr>
          <w:p w14:paraId="4ECE6230" w14:textId="77777777" w:rsidR="00F26BE9" w:rsidRPr="008E6DE9" w:rsidRDefault="00F26BE9" w:rsidP="008952CB">
            <w:pPr>
              <w:ind w:firstLineChars="83" w:firstLine="199"/>
              <w:rPr>
                <w:rFonts w:asciiTheme="minorEastAsia" w:hAnsiTheme="minorEastAsia"/>
                <w:sz w:val="24"/>
              </w:rPr>
            </w:pPr>
            <w:r w:rsidRPr="008E6DE9">
              <w:rPr>
                <w:rFonts w:asciiTheme="minorEastAsia" w:hAnsiTheme="minorEastAsia"/>
                <w:sz w:val="24"/>
              </w:rPr>
              <w:t>2</w:t>
            </w:r>
          </w:p>
        </w:tc>
      </w:tr>
      <w:tr w:rsidR="00F26BE9" w:rsidRPr="008E6DE9" w14:paraId="410CCBE8" w14:textId="77777777" w:rsidTr="008952CB">
        <w:trPr>
          <w:trHeight w:val="4047"/>
        </w:trPr>
        <w:tc>
          <w:tcPr>
            <w:tcW w:w="1809" w:type="dxa"/>
            <w:vAlign w:val="center"/>
          </w:tcPr>
          <w:p w14:paraId="4ADE9E81" w14:textId="77777777" w:rsidR="00F26BE9" w:rsidRPr="008E6DE9" w:rsidRDefault="00F26BE9" w:rsidP="008952CB">
            <w:pPr>
              <w:spacing w:line="312" w:lineRule="auto"/>
              <w:ind w:firstLine="480"/>
              <w:jc w:val="center"/>
              <w:rPr>
                <w:rFonts w:asciiTheme="minorEastAsia" w:hAnsiTheme="minorEastAsia"/>
                <w:sz w:val="24"/>
              </w:rPr>
            </w:pPr>
            <w:r w:rsidRPr="008E6DE9">
              <w:rPr>
                <w:rFonts w:asciiTheme="minorEastAsia" w:hAnsiTheme="minorEastAsia" w:hint="eastAsia"/>
                <w:sz w:val="24"/>
              </w:rPr>
              <w:t>简</w:t>
            </w:r>
          </w:p>
          <w:p w14:paraId="59738CD5" w14:textId="77777777" w:rsidR="00F26BE9" w:rsidRPr="008E6DE9" w:rsidRDefault="00F26BE9" w:rsidP="008952CB">
            <w:pPr>
              <w:spacing w:line="312" w:lineRule="auto"/>
              <w:ind w:firstLine="480"/>
              <w:jc w:val="center"/>
              <w:rPr>
                <w:rFonts w:asciiTheme="minorEastAsia" w:hAnsiTheme="minorEastAsia"/>
                <w:sz w:val="24"/>
              </w:rPr>
            </w:pPr>
            <w:r w:rsidRPr="008E6DE9">
              <w:rPr>
                <w:rFonts w:asciiTheme="minorEastAsia" w:hAnsiTheme="minorEastAsia" w:hint="eastAsia"/>
                <w:sz w:val="24"/>
              </w:rPr>
              <w:t>要</w:t>
            </w:r>
          </w:p>
          <w:p w14:paraId="40EEBCA4" w14:textId="77777777" w:rsidR="00F26BE9" w:rsidRPr="008E6DE9" w:rsidRDefault="00F26BE9" w:rsidP="008952CB">
            <w:pPr>
              <w:spacing w:line="312" w:lineRule="auto"/>
              <w:ind w:firstLine="480"/>
              <w:jc w:val="center"/>
              <w:rPr>
                <w:rFonts w:asciiTheme="minorEastAsia" w:hAnsiTheme="minorEastAsia"/>
                <w:sz w:val="24"/>
              </w:rPr>
            </w:pPr>
            <w:r w:rsidRPr="008E6DE9">
              <w:rPr>
                <w:rFonts w:asciiTheme="minorEastAsia" w:hAnsiTheme="minorEastAsia" w:hint="eastAsia"/>
                <w:sz w:val="24"/>
              </w:rPr>
              <w:t>评</w:t>
            </w:r>
          </w:p>
          <w:p w14:paraId="21C7C3AF" w14:textId="77777777" w:rsidR="00F26BE9" w:rsidRPr="008E6DE9" w:rsidRDefault="00F26BE9" w:rsidP="008952CB">
            <w:pPr>
              <w:spacing w:line="312" w:lineRule="auto"/>
              <w:ind w:firstLine="480"/>
              <w:jc w:val="center"/>
              <w:rPr>
                <w:rFonts w:asciiTheme="minorEastAsia" w:hAnsiTheme="minorEastAsia"/>
                <w:sz w:val="24"/>
              </w:rPr>
            </w:pPr>
            <w:r w:rsidRPr="008E6DE9">
              <w:rPr>
                <w:rFonts w:asciiTheme="minorEastAsia" w:hAnsiTheme="minorEastAsia" w:hint="eastAsia"/>
                <w:sz w:val="24"/>
              </w:rPr>
              <w:t>语</w:t>
            </w:r>
          </w:p>
        </w:tc>
        <w:tc>
          <w:tcPr>
            <w:tcW w:w="6719" w:type="dxa"/>
            <w:gridSpan w:val="6"/>
            <w:vAlign w:val="center"/>
          </w:tcPr>
          <w:p w14:paraId="07AADDD4" w14:textId="77777777" w:rsidR="00F26BE9" w:rsidRPr="008E6DE9" w:rsidRDefault="00F26BE9" w:rsidP="008952CB">
            <w:pPr>
              <w:ind w:firstLine="480"/>
              <w:jc w:val="center"/>
              <w:rPr>
                <w:rFonts w:asciiTheme="minorEastAsia" w:hAnsiTheme="minorEastAsia"/>
                <w:sz w:val="24"/>
              </w:rPr>
            </w:pPr>
          </w:p>
        </w:tc>
      </w:tr>
      <w:tr w:rsidR="00F26BE9" w:rsidRPr="008E6DE9" w14:paraId="3FE0FF3F" w14:textId="77777777" w:rsidTr="008952CB">
        <w:trPr>
          <w:trHeight w:val="448"/>
        </w:trPr>
        <w:tc>
          <w:tcPr>
            <w:tcW w:w="1809" w:type="dxa"/>
            <w:vAlign w:val="center"/>
          </w:tcPr>
          <w:p w14:paraId="22F75E79" w14:textId="77777777" w:rsidR="00F26BE9" w:rsidRPr="008E6DE9" w:rsidRDefault="00F26BE9" w:rsidP="008952CB">
            <w:pPr>
              <w:ind w:firstLine="480"/>
              <w:jc w:val="center"/>
              <w:rPr>
                <w:rFonts w:asciiTheme="minorEastAsia" w:hAnsiTheme="minorEastAsia"/>
                <w:sz w:val="24"/>
              </w:rPr>
            </w:pPr>
            <w:r w:rsidRPr="008E6DE9">
              <w:rPr>
                <w:rFonts w:asciiTheme="minorEastAsia" w:hAnsiTheme="minorEastAsia" w:hint="eastAsia"/>
                <w:sz w:val="24"/>
              </w:rPr>
              <w:t>研讨题目</w:t>
            </w:r>
          </w:p>
        </w:tc>
        <w:tc>
          <w:tcPr>
            <w:tcW w:w="6719" w:type="dxa"/>
            <w:gridSpan w:val="6"/>
            <w:vAlign w:val="center"/>
          </w:tcPr>
          <w:p w14:paraId="06EFFD9C" w14:textId="77777777" w:rsidR="00F26BE9" w:rsidRPr="008E6DE9" w:rsidRDefault="00F26BE9" w:rsidP="008952CB">
            <w:pPr>
              <w:rPr>
                <w:rFonts w:asciiTheme="minorEastAsia" w:hAnsiTheme="minorEastAsia"/>
                <w:sz w:val="24"/>
              </w:rPr>
            </w:pPr>
          </w:p>
        </w:tc>
      </w:tr>
      <w:tr w:rsidR="00F26BE9" w:rsidRPr="008E6DE9" w14:paraId="4E34D30D" w14:textId="77777777" w:rsidTr="008952CB">
        <w:trPr>
          <w:trHeight w:val="1087"/>
        </w:trPr>
        <w:tc>
          <w:tcPr>
            <w:tcW w:w="1809" w:type="dxa"/>
            <w:vAlign w:val="center"/>
          </w:tcPr>
          <w:p w14:paraId="35ACE8DB" w14:textId="77777777" w:rsidR="00F26BE9" w:rsidRPr="008E6DE9" w:rsidRDefault="00F26BE9" w:rsidP="008952CB">
            <w:pPr>
              <w:ind w:firstLine="480"/>
              <w:jc w:val="center"/>
              <w:rPr>
                <w:rFonts w:asciiTheme="minorEastAsia" w:hAnsiTheme="minorEastAsia"/>
                <w:sz w:val="24"/>
              </w:rPr>
            </w:pPr>
            <w:r w:rsidRPr="008E6DE9">
              <w:rPr>
                <w:rFonts w:asciiTheme="minorEastAsia" w:hAnsiTheme="minorEastAsia" w:hint="eastAsia"/>
                <w:sz w:val="24"/>
              </w:rPr>
              <w:t>成绩</w:t>
            </w:r>
          </w:p>
          <w:p w14:paraId="456DF2A6" w14:textId="77777777" w:rsidR="00F26BE9" w:rsidRPr="008E6DE9" w:rsidRDefault="00F26BE9" w:rsidP="008952CB">
            <w:pPr>
              <w:ind w:firstLine="456"/>
              <w:rPr>
                <w:rFonts w:asciiTheme="minorEastAsia" w:hAnsiTheme="minorEastAsia"/>
                <w:spacing w:val="-6"/>
                <w:sz w:val="24"/>
              </w:rPr>
            </w:pPr>
          </w:p>
        </w:tc>
        <w:tc>
          <w:tcPr>
            <w:tcW w:w="6719" w:type="dxa"/>
            <w:gridSpan w:val="6"/>
            <w:vAlign w:val="center"/>
          </w:tcPr>
          <w:p w14:paraId="2602A306" w14:textId="77777777" w:rsidR="00F26BE9" w:rsidRPr="008E6DE9" w:rsidRDefault="00F26BE9" w:rsidP="008952CB">
            <w:pPr>
              <w:ind w:firstLine="480"/>
              <w:jc w:val="center"/>
              <w:rPr>
                <w:rFonts w:asciiTheme="minorEastAsia" w:hAnsiTheme="minorEastAsia"/>
                <w:sz w:val="24"/>
              </w:rPr>
            </w:pPr>
          </w:p>
        </w:tc>
      </w:tr>
      <w:tr w:rsidR="00F26BE9" w:rsidRPr="008E6DE9" w14:paraId="643A955E" w14:textId="77777777" w:rsidTr="008952CB">
        <w:trPr>
          <w:trHeight w:val="1087"/>
        </w:trPr>
        <w:tc>
          <w:tcPr>
            <w:tcW w:w="1809" w:type="dxa"/>
            <w:vAlign w:val="center"/>
          </w:tcPr>
          <w:p w14:paraId="5B918A90" w14:textId="77777777" w:rsidR="00F26BE9" w:rsidRPr="008E6DE9" w:rsidRDefault="00F26BE9" w:rsidP="008952CB">
            <w:pPr>
              <w:ind w:firstLine="480"/>
              <w:jc w:val="center"/>
              <w:rPr>
                <w:rFonts w:asciiTheme="minorEastAsia" w:hAnsiTheme="minorEastAsia"/>
                <w:sz w:val="24"/>
              </w:rPr>
            </w:pPr>
            <w:r w:rsidRPr="008E6DE9">
              <w:rPr>
                <w:rFonts w:asciiTheme="minorEastAsia" w:hAnsiTheme="minorEastAsia" w:hint="eastAsia"/>
                <w:sz w:val="24"/>
              </w:rPr>
              <w:t>备注</w:t>
            </w:r>
          </w:p>
        </w:tc>
        <w:tc>
          <w:tcPr>
            <w:tcW w:w="6719" w:type="dxa"/>
            <w:gridSpan w:val="6"/>
            <w:vAlign w:val="center"/>
          </w:tcPr>
          <w:p w14:paraId="797DA547" w14:textId="77777777" w:rsidR="00F26BE9" w:rsidRPr="008E6DE9" w:rsidRDefault="00F26BE9" w:rsidP="008952CB">
            <w:pPr>
              <w:ind w:firstLine="480"/>
              <w:jc w:val="center"/>
              <w:rPr>
                <w:rFonts w:asciiTheme="minorEastAsia" w:hAnsiTheme="minorEastAsia"/>
                <w:sz w:val="24"/>
              </w:rPr>
            </w:pPr>
          </w:p>
        </w:tc>
      </w:tr>
    </w:tbl>
    <w:p w14:paraId="36812BAA" w14:textId="77777777" w:rsidR="00F26BE9" w:rsidRPr="008E6DE9" w:rsidRDefault="00F26BE9" w:rsidP="00F26BE9">
      <w:pPr>
        <w:spacing w:line="312" w:lineRule="auto"/>
        <w:ind w:firstLineChars="2200" w:firstLine="5280"/>
        <w:rPr>
          <w:rFonts w:asciiTheme="minorEastAsia" w:hAnsiTheme="minorEastAsia"/>
          <w:sz w:val="24"/>
          <w:u w:val="single"/>
        </w:rPr>
      </w:pPr>
      <w:r w:rsidRPr="008E6DE9">
        <w:rPr>
          <w:rFonts w:asciiTheme="minorEastAsia" w:hAnsiTheme="minorEastAsia" w:hint="eastAsia"/>
          <w:sz w:val="24"/>
        </w:rPr>
        <w:t>任课教师签名：</w:t>
      </w:r>
      <w:r w:rsidRPr="008E6DE9">
        <w:rPr>
          <w:rFonts w:asciiTheme="minorEastAsia" w:hAnsiTheme="minorEastAsia" w:hint="eastAsia"/>
          <w:sz w:val="24"/>
          <w:u w:val="single"/>
        </w:rPr>
        <w:t xml:space="preserve">           </w:t>
      </w:r>
    </w:p>
    <w:p w14:paraId="1474DD8C" w14:textId="77777777" w:rsidR="00F26BE9" w:rsidRPr="008E6DE9" w:rsidRDefault="00F26BE9" w:rsidP="00F26BE9">
      <w:pPr>
        <w:spacing w:line="312" w:lineRule="auto"/>
        <w:ind w:firstLineChars="2200" w:firstLine="5280"/>
        <w:rPr>
          <w:rFonts w:asciiTheme="minorEastAsia" w:hAnsiTheme="minorEastAsia"/>
          <w:sz w:val="24"/>
        </w:rPr>
      </w:pPr>
      <w:r w:rsidRPr="008E6DE9">
        <w:rPr>
          <w:rFonts w:asciiTheme="minorEastAsia" w:hAnsiTheme="minorEastAsia" w:hint="eastAsia"/>
          <w:sz w:val="24"/>
        </w:rPr>
        <w:t xml:space="preserve">日期： </w:t>
      </w:r>
    </w:p>
    <w:p w14:paraId="6263ED98" w14:textId="77777777" w:rsidR="00F26BE9" w:rsidRDefault="00F26BE9" w:rsidP="00BB5FA2">
      <w:pPr>
        <w:jc w:val="center"/>
        <w:rPr>
          <w:rFonts w:ascii="楷体" w:eastAsia="楷体" w:hAnsi="楷体" w:cs="楷体"/>
          <w:b/>
          <w:bCs/>
          <w:sz w:val="44"/>
          <w:szCs w:val="44"/>
        </w:rPr>
      </w:pPr>
    </w:p>
    <w:p w14:paraId="2E9EC0BA" w14:textId="77777777" w:rsidR="006712F8" w:rsidRDefault="006712F8">
      <w:pPr>
        <w:widowControl/>
        <w:jc w:val="left"/>
        <w:rPr>
          <w:rFonts w:ascii="楷体" w:eastAsia="楷体" w:hAnsi="楷体" w:cs="楷体"/>
          <w:b/>
          <w:bCs/>
          <w:sz w:val="44"/>
          <w:szCs w:val="44"/>
        </w:rPr>
      </w:pPr>
      <w:r>
        <w:rPr>
          <w:rFonts w:ascii="楷体" w:eastAsia="楷体" w:hAnsi="楷体" w:cs="楷体"/>
          <w:b/>
          <w:bCs/>
          <w:sz w:val="44"/>
          <w:szCs w:val="44"/>
        </w:rPr>
        <w:br w:type="page"/>
      </w:r>
    </w:p>
    <w:p w14:paraId="1B54779D" w14:textId="77777777" w:rsidR="00D34C98" w:rsidRPr="00B43E8E" w:rsidRDefault="00BB5FA2" w:rsidP="006712F8">
      <w:pPr>
        <w:autoSpaceDE w:val="0"/>
        <w:autoSpaceDN w:val="0"/>
        <w:adjustRightInd w:val="0"/>
        <w:jc w:val="center"/>
        <w:rPr>
          <w:rFonts w:asciiTheme="majorEastAsia" w:eastAsiaTheme="majorEastAsia" w:hAnsiTheme="majorEastAsia" w:cs="楷体"/>
          <w:b/>
          <w:bCs/>
          <w:sz w:val="32"/>
          <w:szCs w:val="28"/>
        </w:rPr>
      </w:pPr>
      <w:r w:rsidRPr="000232A3">
        <w:rPr>
          <w:rFonts w:asciiTheme="majorEastAsia" w:eastAsiaTheme="majorEastAsia" w:hAnsiTheme="majorEastAsia" w:cs="楷体" w:hint="eastAsia"/>
          <w:b/>
          <w:bCs/>
          <w:sz w:val="28"/>
          <w:szCs w:val="28"/>
        </w:rPr>
        <w:lastRenderedPageBreak/>
        <w:t>摘要</w:t>
      </w:r>
    </w:p>
    <w:p w14:paraId="685FEB2A" w14:textId="329D752C" w:rsidR="00EA2D79" w:rsidRDefault="00EA2D79" w:rsidP="00EA2D79">
      <w:pPr>
        <w:ind w:firstLine="480"/>
        <w:rPr>
          <w:rFonts w:asciiTheme="minorEastAsia" w:hAnsiTheme="minorEastAsia"/>
          <w:sz w:val="24"/>
        </w:rPr>
      </w:pPr>
      <w:r>
        <w:rPr>
          <w:rFonts w:asciiTheme="minorEastAsia" w:hAnsiTheme="minorEastAsia" w:hint="eastAsia"/>
          <w:sz w:val="24"/>
        </w:rPr>
        <w:t>随着信息化技术和物联网浪潮的快速发展，目前，基于摄像头等手段的公共场所安全监控已经十分普及和完善，大大提升了公共场所发生的突发事件的管控效率。然而，</w:t>
      </w:r>
      <w:r w:rsidR="00540928">
        <w:rPr>
          <w:rFonts w:asciiTheme="minorEastAsia" w:hAnsiTheme="minorEastAsia" w:hint="eastAsia"/>
          <w:sz w:val="24"/>
        </w:rPr>
        <w:t>由于摄像头只能采集</w:t>
      </w:r>
      <w:r w:rsidR="00A71F6B">
        <w:rPr>
          <w:rFonts w:asciiTheme="minorEastAsia" w:hAnsiTheme="minorEastAsia" w:hint="eastAsia"/>
          <w:sz w:val="24"/>
        </w:rPr>
        <w:t>基于</w:t>
      </w:r>
      <w:r w:rsidR="00540928">
        <w:rPr>
          <w:rFonts w:asciiTheme="minorEastAsia" w:hAnsiTheme="minorEastAsia" w:hint="eastAsia"/>
          <w:sz w:val="24"/>
        </w:rPr>
        <w:t>视觉</w:t>
      </w:r>
      <w:r w:rsidR="00A71F6B">
        <w:rPr>
          <w:rFonts w:asciiTheme="minorEastAsia" w:hAnsiTheme="minorEastAsia" w:hint="eastAsia"/>
          <w:sz w:val="24"/>
        </w:rPr>
        <w:t>的</w:t>
      </w:r>
      <w:r w:rsidR="00540928">
        <w:rPr>
          <w:rFonts w:asciiTheme="minorEastAsia" w:hAnsiTheme="minorEastAsia" w:hint="eastAsia"/>
          <w:sz w:val="24"/>
        </w:rPr>
        <w:t>信息，</w:t>
      </w:r>
      <w:r>
        <w:rPr>
          <w:rFonts w:asciiTheme="minorEastAsia" w:hAnsiTheme="minorEastAsia" w:hint="eastAsia"/>
          <w:sz w:val="24"/>
        </w:rPr>
        <w:t>视频监控不可避免地存在一些先天性缺漏。相对于纯视频手段，声学检测在枪击、爆炸、呼救</w:t>
      </w:r>
      <w:r w:rsidR="00D52781">
        <w:rPr>
          <w:rFonts w:asciiTheme="minorEastAsia" w:hAnsiTheme="minorEastAsia" w:hint="eastAsia"/>
          <w:sz w:val="24"/>
        </w:rPr>
        <w:t>、人群恐慌</w:t>
      </w:r>
      <w:r>
        <w:rPr>
          <w:rFonts w:asciiTheme="minorEastAsia" w:hAnsiTheme="minorEastAsia" w:hint="eastAsia"/>
          <w:sz w:val="24"/>
        </w:rPr>
        <w:t>等具有语义的事件中，无疑具有更好的检测识别能力，这使得基于声学的公共安全事件检测在反恐、维稳、社会治安等多个领域具有广泛的使用价值和应用前景。本课题</w:t>
      </w:r>
      <w:r w:rsidR="004F3ADE">
        <w:rPr>
          <w:rFonts w:asciiTheme="minorEastAsia" w:hAnsiTheme="minorEastAsia" w:hint="eastAsia"/>
          <w:sz w:val="24"/>
        </w:rPr>
        <w:t>重点</w:t>
      </w:r>
      <w:r>
        <w:rPr>
          <w:rFonts w:asciiTheme="minorEastAsia" w:hAnsiTheme="minorEastAsia" w:hint="eastAsia"/>
          <w:sz w:val="24"/>
        </w:rPr>
        <w:t>针对枪击与爆炸两类突发公共安全事件，对相应的声学检测方法进行了研究。</w:t>
      </w:r>
    </w:p>
    <w:p w14:paraId="42CD8A04" w14:textId="0080E368" w:rsidR="00EA2D79" w:rsidRDefault="00EA2D79" w:rsidP="00EA2D79">
      <w:pPr>
        <w:spacing w:line="288" w:lineRule="auto"/>
        <w:ind w:firstLineChars="200" w:firstLine="480"/>
        <w:rPr>
          <w:rFonts w:asciiTheme="minorEastAsia" w:hAnsiTheme="minorEastAsia"/>
          <w:sz w:val="24"/>
        </w:rPr>
      </w:pPr>
      <w:r>
        <w:rPr>
          <w:rFonts w:asciiTheme="minorEastAsia" w:hAnsiTheme="minorEastAsia" w:hint="eastAsia"/>
          <w:sz w:val="24"/>
        </w:rPr>
        <w:t>本课题结合室外</w:t>
      </w:r>
      <w:r w:rsidR="002106E7">
        <w:rPr>
          <w:rFonts w:asciiTheme="minorEastAsia" w:hAnsiTheme="minorEastAsia" w:hint="eastAsia"/>
          <w:sz w:val="24"/>
        </w:rPr>
        <w:t>公共场景下的</w:t>
      </w:r>
      <w:r>
        <w:rPr>
          <w:rFonts w:asciiTheme="minorEastAsia" w:hAnsiTheme="minorEastAsia" w:hint="eastAsia"/>
          <w:sz w:val="24"/>
        </w:rPr>
        <w:t>枪击与爆炸事件声学传播情况、系统设计成本以及检测算法</w:t>
      </w:r>
      <w:r w:rsidR="002106E7">
        <w:rPr>
          <w:rFonts w:asciiTheme="minorEastAsia" w:hAnsiTheme="minorEastAsia" w:hint="eastAsia"/>
          <w:sz w:val="24"/>
        </w:rPr>
        <w:t>的</w:t>
      </w:r>
      <w:r>
        <w:rPr>
          <w:rFonts w:asciiTheme="minorEastAsia" w:hAnsiTheme="minorEastAsia" w:hint="eastAsia"/>
          <w:sz w:val="24"/>
        </w:rPr>
        <w:t>算力开销等因素，对比了各类传声器在</w:t>
      </w:r>
      <w:r w:rsidR="002106E7">
        <w:rPr>
          <w:rFonts w:asciiTheme="minorEastAsia" w:hAnsiTheme="minorEastAsia" w:hint="eastAsia"/>
          <w:sz w:val="24"/>
        </w:rPr>
        <w:t>该</w:t>
      </w:r>
      <w:r>
        <w:rPr>
          <w:rFonts w:asciiTheme="minorEastAsia" w:hAnsiTheme="minorEastAsia" w:hint="eastAsia"/>
          <w:sz w:val="24"/>
        </w:rPr>
        <w:t>场景</w:t>
      </w:r>
      <w:r w:rsidR="002106E7">
        <w:rPr>
          <w:rFonts w:asciiTheme="minorEastAsia" w:hAnsiTheme="minorEastAsia" w:hint="eastAsia"/>
          <w:sz w:val="24"/>
        </w:rPr>
        <w:t>下</w:t>
      </w:r>
      <w:r>
        <w:rPr>
          <w:rFonts w:asciiTheme="minorEastAsia" w:hAnsiTheme="minorEastAsia" w:hint="eastAsia"/>
          <w:sz w:val="24"/>
        </w:rPr>
        <w:t>的选型优劣性，并基于VM2020麦克风、AD7865-1模数转换模块</w:t>
      </w:r>
      <w:r w:rsidR="009067FF">
        <w:rPr>
          <w:rFonts w:asciiTheme="minorEastAsia" w:hAnsiTheme="minorEastAsia" w:hint="eastAsia"/>
          <w:sz w:val="24"/>
        </w:rPr>
        <w:t>、</w:t>
      </w:r>
      <w:r w:rsidR="00717D38" w:rsidRPr="00717D38">
        <w:rPr>
          <w:rFonts w:asciiTheme="minorEastAsia" w:hAnsiTheme="minorEastAsia" w:hint="eastAsia"/>
          <w:sz w:val="24"/>
        </w:rPr>
        <w:t>SRAM拓展IS61LV25616AL</w:t>
      </w:r>
      <w:r w:rsidR="009067FF">
        <w:rPr>
          <w:rFonts w:asciiTheme="minorEastAsia" w:hAnsiTheme="minorEastAsia" w:hint="eastAsia"/>
          <w:sz w:val="24"/>
        </w:rPr>
        <w:t>、</w:t>
      </w:r>
      <w:r w:rsidR="00717D38" w:rsidRPr="00717D38">
        <w:rPr>
          <w:rFonts w:asciiTheme="minorEastAsia" w:hAnsiTheme="minorEastAsia" w:hint="eastAsia"/>
          <w:sz w:val="24"/>
        </w:rPr>
        <w:t>FLASH拓展SST39VF800</w:t>
      </w:r>
      <w:r w:rsidR="009067FF">
        <w:rPr>
          <w:rFonts w:asciiTheme="minorEastAsia" w:hAnsiTheme="minorEastAsia" w:hint="eastAsia"/>
          <w:sz w:val="24"/>
        </w:rPr>
        <w:t>以及TMS320F2812数字信号处理器</w:t>
      </w:r>
      <w:r>
        <w:rPr>
          <w:rFonts w:asciiTheme="minorEastAsia" w:hAnsiTheme="minorEastAsia" w:hint="eastAsia"/>
          <w:sz w:val="24"/>
        </w:rPr>
        <w:t>等设计了信号检测的硬件平台。</w:t>
      </w:r>
    </w:p>
    <w:p w14:paraId="62349A89" w14:textId="0B354839" w:rsidR="00EA2D79" w:rsidRDefault="00EA2D79" w:rsidP="00EA2D79">
      <w:pPr>
        <w:ind w:firstLine="480"/>
        <w:rPr>
          <w:rFonts w:asciiTheme="minorEastAsia" w:hAnsiTheme="minorEastAsia"/>
          <w:sz w:val="24"/>
        </w:rPr>
      </w:pPr>
      <w:r>
        <w:rPr>
          <w:rFonts w:asciiTheme="minorEastAsia" w:hAnsiTheme="minorEastAsia" w:hint="eastAsia"/>
          <w:sz w:val="24"/>
        </w:rPr>
        <w:t>本课题针对室外</w:t>
      </w:r>
      <w:r w:rsidR="00F34CE5">
        <w:rPr>
          <w:rFonts w:asciiTheme="minorEastAsia" w:hAnsiTheme="minorEastAsia" w:hint="eastAsia"/>
          <w:sz w:val="24"/>
        </w:rPr>
        <w:t>公共场所的</w:t>
      </w:r>
      <w:r>
        <w:rPr>
          <w:rFonts w:asciiTheme="minorEastAsia" w:hAnsiTheme="minorEastAsia" w:hint="eastAsia"/>
          <w:sz w:val="24"/>
        </w:rPr>
        <w:t>道路街道场景，设计了基于Butterworth低通滤波器的滤波去噪算法，和基于短时能量分析与持续时间分析的端点检测算法，实现了大功率前景信号与低功率背景信号的分离。为了对所分离的信号片段用于进一步检测分类，本课题采用Mel倒频谱系数</w:t>
      </w:r>
      <w:r w:rsidR="001B1248">
        <w:rPr>
          <w:rFonts w:asciiTheme="minorEastAsia" w:hAnsiTheme="minorEastAsia" w:hint="eastAsia"/>
          <w:sz w:val="24"/>
        </w:rPr>
        <w:t>（</w:t>
      </w:r>
      <w:r>
        <w:rPr>
          <w:rFonts w:asciiTheme="minorEastAsia" w:hAnsiTheme="minorEastAsia" w:hint="eastAsia"/>
          <w:sz w:val="24"/>
        </w:rPr>
        <w:t>MFCC</w:t>
      </w:r>
      <w:r w:rsidR="001B1248">
        <w:rPr>
          <w:rFonts w:asciiTheme="minorEastAsia" w:hAnsiTheme="minorEastAsia" w:hint="eastAsia"/>
          <w:sz w:val="24"/>
        </w:rPr>
        <w:t>）</w:t>
      </w:r>
      <w:r>
        <w:rPr>
          <w:rFonts w:asciiTheme="minorEastAsia" w:hAnsiTheme="minorEastAsia" w:hint="eastAsia"/>
          <w:sz w:val="24"/>
        </w:rPr>
        <w:t>作为特征工程方案，并应用混合高斯模型（GMM）与极大似然估计，对疑似信号片段进行检测与分类。最后，本课题还结合TUT Acoustic与Freesound两个声学数据库的60个枪击</w:t>
      </w:r>
      <w:r w:rsidR="00F34CE5">
        <w:rPr>
          <w:rFonts w:asciiTheme="minorEastAsia" w:hAnsiTheme="minorEastAsia" w:hint="eastAsia"/>
          <w:sz w:val="24"/>
        </w:rPr>
        <w:t>、</w:t>
      </w:r>
      <w:r>
        <w:rPr>
          <w:rFonts w:asciiTheme="minorEastAsia" w:hAnsiTheme="minorEastAsia" w:hint="eastAsia"/>
          <w:sz w:val="24"/>
        </w:rPr>
        <w:t>爆炸</w:t>
      </w:r>
      <w:r w:rsidR="00F34CE5">
        <w:rPr>
          <w:rFonts w:asciiTheme="minorEastAsia" w:hAnsiTheme="minorEastAsia" w:hint="eastAsia"/>
          <w:sz w:val="24"/>
        </w:rPr>
        <w:t>以及道路</w:t>
      </w:r>
      <w:r w:rsidR="00367757">
        <w:rPr>
          <w:rFonts w:asciiTheme="minorEastAsia" w:hAnsiTheme="minorEastAsia" w:hint="eastAsia"/>
          <w:sz w:val="24"/>
        </w:rPr>
        <w:t>街道</w:t>
      </w:r>
      <w:r w:rsidR="00A70C31">
        <w:rPr>
          <w:rFonts w:asciiTheme="minorEastAsia" w:hAnsiTheme="minorEastAsia" w:hint="eastAsia"/>
          <w:sz w:val="24"/>
        </w:rPr>
        <w:t>场景</w:t>
      </w:r>
      <w:r>
        <w:rPr>
          <w:rFonts w:asciiTheme="minorEastAsia" w:hAnsiTheme="minorEastAsia" w:hint="eastAsia"/>
          <w:sz w:val="24"/>
        </w:rPr>
        <w:t>样本，通过</w:t>
      </w:r>
      <w:r w:rsidR="00C61ABC">
        <w:rPr>
          <w:rFonts w:asciiTheme="minorEastAsia" w:hAnsiTheme="minorEastAsia" w:hint="eastAsia"/>
          <w:sz w:val="24"/>
        </w:rPr>
        <w:t>MATLAB</w:t>
      </w:r>
      <w:r>
        <w:rPr>
          <w:rFonts w:asciiTheme="minorEastAsia" w:hAnsiTheme="minorEastAsia" w:hint="eastAsia"/>
          <w:sz w:val="24"/>
        </w:rPr>
        <w:t>仿真进行了算法验证。</w:t>
      </w:r>
    </w:p>
    <w:p w14:paraId="0C111DCA" w14:textId="42EEB167" w:rsidR="00BB5FA2" w:rsidRPr="00EA2D79" w:rsidRDefault="00EA2D79" w:rsidP="00EA2D79">
      <w:pPr>
        <w:ind w:firstLine="480"/>
        <w:rPr>
          <w:rFonts w:asciiTheme="minorEastAsia" w:hAnsiTheme="minorEastAsia"/>
          <w:sz w:val="24"/>
        </w:rPr>
      </w:pPr>
      <w:r>
        <w:rPr>
          <w:rFonts w:asciiTheme="minorEastAsia" w:hAnsiTheme="minorEastAsia" w:hint="eastAsia"/>
          <w:sz w:val="24"/>
        </w:rPr>
        <w:t>除此之外，本课题还对有关的技术问题与系统设计问题进行了回答和解释，并在最后对进一步的研究方案及其设计可行性进行了简要的讨论。</w:t>
      </w:r>
    </w:p>
    <w:p w14:paraId="07B07B91" w14:textId="14A1048D" w:rsidR="00BB5FA2" w:rsidRPr="000232A3" w:rsidRDefault="00D34C98" w:rsidP="00BB5FA2">
      <w:pPr>
        <w:rPr>
          <w:rFonts w:asciiTheme="majorEastAsia" w:eastAsiaTheme="majorEastAsia" w:hAnsiTheme="majorEastAsia"/>
          <w:sz w:val="24"/>
          <w:szCs w:val="28"/>
        </w:rPr>
      </w:pPr>
      <w:r w:rsidRPr="000232A3">
        <w:rPr>
          <w:rFonts w:asciiTheme="majorEastAsia" w:eastAsiaTheme="majorEastAsia" w:hAnsiTheme="majorEastAsia" w:cs="楷体" w:hint="eastAsia"/>
          <w:b/>
          <w:bCs/>
          <w:sz w:val="28"/>
          <w:szCs w:val="28"/>
        </w:rPr>
        <w:t>关键词</w:t>
      </w:r>
      <w:r w:rsidRPr="000232A3">
        <w:rPr>
          <w:rFonts w:asciiTheme="majorEastAsia" w:eastAsiaTheme="majorEastAsia" w:hAnsiTheme="majorEastAsia" w:cs="楷体"/>
          <w:b/>
          <w:bCs/>
          <w:sz w:val="28"/>
          <w:szCs w:val="28"/>
        </w:rPr>
        <w:t>：</w:t>
      </w:r>
      <w:r w:rsidR="00EA2D79">
        <w:rPr>
          <w:rFonts w:asciiTheme="majorEastAsia" w:eastAsiaTheme="majorEastAsia" w:hAnsiTheme="majorEastAsia" w:hint="eastAsia"/>
          <w:kern w:val="0"/>
          <w:sz w:val="24"/>
          <w:szCs w:val="28"/>
        </w:rPr>
        <w:t>枪声检测</w:t>
      </w:r>
      <w:r w:rsidR="00A0189D">
        <w:rPr>
          <w:rFonts w:asciiTheme="majorEastAsia" w:eastAsiaTheme="majorEastAsia" w:hAnsiTheme="majorEastAsia" w:hint="eastAsia"/>
          <w:kern w:val="0"/>
          <w:sz w:val="24"/>
          <w:szCs w:val="28"/>
        </w:rPr>
        <w:t>；公共安全</w:t>
      </w:r>
      <w:r w:rsidR="00EA2D79">
        <w:rPr>
          <w:rFonts w:asciiTheme="majorEastAsia" w:eastAsiaTheme="majorEastAsia" w:hAnsiTheme="majorEastAsia" w:hint="eastAsia"/>
          <w:kern w:val="0"/>
          <w:sz w:val="24"/>
          <w:szCs w:val="28"/>
        </w:rPr>
        <w:t>；声学检测硬件平台；短时能量分析；MFCC；混合高斯模型；</w:t>
      </w:r>
    </w:p>
    <w:p w14:paraId="18813176" w14:textId="77777777" w:rsidR="006712F8" w:rsidRDefault="006712F8">
      <w:pPr>
        <w:widowControl/>
        <w:jc w:val="left"/>
        <w:rPr>
          <w:rFonts w:ascii="楷体" w:eastAsia="楷体" w:hAnsi="楷体" w:cs="楷体"/>
          <w:b/>
          <w:bCs/>
          <w:sz w:val="28"/>
          <w:szCs w:val="28"/>
        </w:rPr>
      </w:pPr>
      <w:r>
        <w:rPr>
          <w:rFonts w:ascii="楷体" w:eastAsia="楷体" w:hAnsi="楷体" w:cs="楷体"/>
          <w:b/>
          <w:bCs/>
          <w:sz w:val="28"/>
          <w:szCs w:val="28"/>
        </w:rPr>
        <w:br w:type="page"/>
      </w:r>
    </w:p>
    <w:p w14:paraId="2F532FCB" w14:textId="77777777" w:rsidR="00BB5FA2" w:rsidRPr="00F4135C" w:rsidRDefault="00F4135C" w:rsidP="00F4135C">
      <w:pPr>
        <w:jc w:val="center"/>
        <w:rPr>
          <w:rFonts w:asciiTheme="majorEastAsia" w:eastAsiaTheme="majorEastAsia" w:hAnsiTheme="majorEastAsia" w:cs="楷体"/>
          <w:b/>
          <w:bCs/>
          <w:sz w:val="32"/>
          <w:szCs w:val="28"/>
        </w:rPr>
      </w:pPr>
      <w:r w:rsidRPr="00F4135C">
        <w:rPr>
          <w:rFonts w:asciiTheme="majorEastAsia" w:eastAsiaTheme="majorEastAsia" w:hAnsiTheme="majorEastAsia" w:cs="楷体" w:hint="eastAsia"/>
          <w:b/>
          <w:bCs/>
          <w:sz w:val="32"/>
          <w:szCs w:val="28"/>
        </w:rPr>
        <w:lastRenderedPageBreak/>
        <w:t>目录</w:t>
      </w:r>
    </w:p>
    <w:p w14:paraId="255D53DE" w14:textId="77777777" w:rsidR="00F43702" w:rsidRPr="00F43702" w:rsidRDefault="00F43702" w:rsidP="00BB5FA2">
      <w:pPr>
        <w:jc w:val="center"/>
        <w:rPr>
          <w:rFonts w:ascii="楷体" w:eastAsia="楷体" w:hAnsi="楷体" w:cs="楷体"/>
          <w:b/>
          <w:bCs/>
          <w:sz w:val="52"/>
          <w:szCs w:val="52"/>
        </w:rPr>
      </w:pPr>
    </w:p>
    <w:p w14:paraId="08672C51" w14:textId="77777777" w:rsidR="00E56AB3" w:rsidRDefault="00E56AB3">
      <w:pPr>
        <w:widowControl/>
        <w:jc w:val="left"/>
        <w:rPr>
          <w:rFonts w:ascii="楷体" w:eastAsia="楷体" w:hAnsi="楷体" w:cs="楷体"/>
          <w:b/>
          <w:bCs/>
          <w:sz w:val="52"/>
          <w:szCs w:val="52"/>
        </w:rPr>
      </w:pPr>
      <w:r>
        <w:rPr>
          <w:rFonts w:ascii="楷体" w:eastAsia="楷体" w:hAnsi="楷体" w:cs="楷体"/>
          <w:b/>
          <w:bCs/>
          <w:sz w:val="52"/>
          <w:szCs w:val="52"/>
        </w:rPr>
        <w:br w:type="page"/>
      </w:r>
    </w:p>
    <w:p w14:paraId="37C598F4" w14:textId="5E108D78" w:rsidR="003E2663" w:rsidRPr="008A0FD2" w:rsidRDefault="00E56AB3" w:rsidP="008A0FD2">
      <w:pPr>
        <w:pStyle w:val="ListParagraph"/>
        <w:numPr>
          <w:ilvl w:val="0"/>
          <w:numId w:val="11"/>
        </w:numPr>
        <w:spacing w:line="288" w:lineRule="auto"/>
        <w:ind w:firstLineChars="0"/>
        <w:rPr>
          <w:b/>
          <w:bCs/>
          <w:sz w:val="28"/>
          <w:szCs w:val="28"/>
        </w:rPr>
      </w:pPr>
      <w:r w:rsidRPr="00B43E8E">
        <w:rPr>
          <w:rFonts w:hint="eastAsia"/>
          <w:b/>
          <w:bCs/>
          <w:sz w:val="28"/>
          <w:szCs w:val="28"/>
        </w:rPr>
        <w:lastRenderedPageBreak/>
        <w:t>绪论</w:t>
      </w:r>
    </w:p>
    <w:p w14:paraId="3A0F69C2" w14:textId="04556327" w:rsidR="00F43702" w:rsidRPr="00B43E8E" w:rsidRDefault="006C6D60" w:rsidP="006C6D60">
      <w:pPr>
        <w:spacing w:line="288" w:lineRule="auto"/>
        <w:ind w:firstLineChars="200" w:firstLine="482"/>
        <w:rPr>
          <w:b/>
          <w:bCs/>
          <w:sz w:val="24"/>
        </w:rPr>
      </w:pPr>
      <w:r>
        <w:rPr>
          <w:rFonts w:hint="eastAsia"/>
          <w:b/>
          <w:bCs/>
          <w:sz w:val="24"/>
        </w:rPr>
        <w:t>本章主要讨论选题背景</w:t>
      </w:r>
      <w:r w:rsidR="007B31B3">
        <w:rPr>
          <w:rFonts w:hint="eastAsia"/>
          <w:b/>
          <w:bCs/>
          <w:sz w:val="24"/>
        </w:rPr>
        <w:t>、研究现状</w:t>
      </w:r>
      <w:r w:rsidR="008A0FD2">
        <w:rPr>
          <w:rFonts w:hint="eastAsia"/>
          <w:b/>
          <w:bCs/>
          <w:sz w:val="24"/>
        </w:rPr>
        <w:t>和</w:t>
      </w:r>
      <w:r w:rsidR="00DA6513">
        <w:rPr>
          <w:rFonts w:hint="eastAsia"/>
          <w:b/>
          <w:bCs/>
          <w:sz w:val="24"/>
        </w:rPr>
        <w:t>课题主要工作</w:t>
      </w:r>
      <w:r>
        <w:rPr>
          <w:rFonts w:hint="eastAsia"/>
          <w:b/>
          <w:bCs/>
          <w:sz w:val="24"/>
        </w:rPr>
        <w:t>，</w:t>
      </w:r>
      <w:r w:rsidR="00152DEA">
        <w:rPr>
          <w:rFonts w:hint="eastAsia"/>
          <w:b/>
          <w:bCs/>
          <w:sz w:val="24"/>
        </w:rPr>
        <w:t>意在探讨</w:t>
      </w:r>
      <w:r>
        <w:rPr>
          <w:rFonts w:hint="eastAsia"/>
          <w:b/>
          <w:bCs/>
          <w:sz w:val="24"/>
        </w:rPr>
        <w:t>选择声学</w:t>
      </w:r>
      <w:r w:rsidR="00152DEA">
        <w:rPr>
          <w:rFonts w:hint="eastAsia"/>
          <w:b/>
          <w:bCs/>
          <w:sz w:val="24"/>
        </w:rPr>
        <w:t>手段</w:t>
      </w:r>
      <w:r>
        <w:rPr>
          <w:rFonts w:hint="eastAsia"/>
          <w:b/>
          <w:bCs/>
          <w:sz w:val="24"/>
        </w:rPr>
        <w:t>作为检测</w:t>
      </w:r>
      <w:r w:rsidR="00152DEA">
        <w:rPr>
          <w:rFonts w:hint="eastAsia"/>
          <w:b/>
          <w:bCs/>
          <w:sz w:val="24"/>
        </w:rPr>
        <w:t>方法</w:t>
      </w:r>
      <w:r>
        <w:rPr>
          <w:rFonts w:hint="eastAsia"/>
          <w:b/>
          <w:bCs/>
          <w:sz w:val="24"/>
        </w:rPr>
        <w:t>的原因</w:t>
      </w:r>
      <w:r w:rsidR="00152DEA">
        <w:rPr>
          <w:rFonts w:hint="eastAsia"/>
          <w:b/>
          <w:bCs/>
          <w:sz w:val="24"/>
        </w:rPr>
        <w:t>，以</w:t>
      </w:r>
      <w:r>
        <w:rPr>
          <w:rFonts w:hint="eastAsia"/>
          <w:b/>
          <w:bCs/>
          <w:sz w:val="24"/>
        </w:rPr>
        <w:t>及具体的</w:t>
      </w:r>
      <w:r w:rsidR="00152DEA">
        <w:rPr>
          <w:rFonts w:hint="eastAsia"/>
          <w:b/>
          <w:bCs/>
          <w:sz w:val="24"/>
        </w:rPr>
        <w:t>检测系统设计和</w:t>
      </w:r>
      <w:r>
        <w:rPr>
          <w:rFonts w:hint="eastAsia"/>
          <w:b/>
          <w:bCs/>
          <w:sz w:val="24"/>
        </w:rPr>
        <w:t>研究路线。</w:t>
      </w:r>
    </w:p>
    <w:p w14:paraId="37B0B847" w14:textId="4FBE9EE6" w:rsidR="008A0FD2" w:rsidRPr="003369BD" w:rsidRDefault="003B767F" w:rsidP="003369BD">
      <w:pPr>
        <w:spacing w:line="288" w:lineRule="auto"/>
        <w:rPr>
          <w:b/>
          <w:bCs/>
          <w:sz w:val="28"/>
          <w:szCs w:val="28"/>
        </w:rPr>
      </w:pPr>
      <w:r>
        <w:rPr>
          <w:rFonts w:hint="eastAsia"/>
          <w:b/>
          <w:bCs/>
          <w:sz w:val="28"/>
          <w:szCs w:val="28"/>
        </w:rPr>
        <w:t>1</w:t>
      </w:r>
      <w:r w:rsidR="006C6D60">
        <w:rPr>
          <w:rFonts w:hint="eastAsia"/>
          <w:b/>
          <w:bCs/>
          <w:sz w:val="28"/>
          <w:szCs w:val="28"/>
        </w:rPr>
        <w:t>.1</w:t>
      </w:r>
      <w:r w:rsidR="006C6D60">
        <w:rPr>
          <w:rFonts w:hint="eastAsia"/>
          <w:b/>
          <w:bCs/>
          <w:sz w:val="28"/>
          <w:szCs w:val="28"/>
        </w:rPr>
        <w:t>选题背景</w:t>
      </w:r>
      <w:r w:rsidR="0059405B">
        <w:rPr>
          <w:rFonts w:hint="eastAsia"/>
          <w:b/>
          <w:bCs/>
          <w:sz w:val="28"/>
          <w:szCs w:val="28"/>
        </w:rPr>
        <w:t xml:space="preserve"> </w:t>
      </w:r>
      <w:r w:rsidR="0059405B">
        <w:rPr>
          <w:b/>
          <w:bCs/>
          <w:sz w:val="28"/>
          <w:szCs w:val="28"/>
        </w:rPr>
        <w:t xml:space="preserve"> </w:t>
      </w:r>
    </w:p>
    <w:p w14:paraId="1EDB9F58" w14:textId="15FAC5BC" w:rsidR="003B767F" w:rsidRPr="00F023C3" w:rsidRDefault="003369BD" w:rsidP="00F023C3">
      <w:pPr>
        <w:spacing w:line="288" w:lineRule="auto"/>
        <w:ind w:firstLineChars="200" w:firstLine="482"/>
        <w:rPr>
          <w:b/>
          <w:bCs/>
          <w:sz w:val="24"/>
        </w:rPr>
      </w:pPr>
      <w:r w:rsidRPr="006C3220">
        <w:rPr>
          <w:rFonts w:hint="eastAsia"/>
          <w:b/>
          <w:bCs/>
          <w:sz w:val="24"/>
        </w:rPr>
        <w:t>公共安全问题</w:t>
      </w:r>
      <w:r>
        <w:rPr>
          <w:rFonts w:hint="eastAsia"/>
          <w:b/>
          <w:bCs/>
          <w:sz w:val="24"/>
        </w:rPr>
        <w:t>是社会安全稳定所</w:t>
      </w:r>
      <w:r w:rsidRPr="006C3220">
        <w:rPr>
          <w:rFonts w:hint="eastAsia"/>
          <w:b/>
          <w:bCs/>
          <w:sz w:val="24"/>
        </w:rPr>
        <w:t>聚焦的话题之一</w:t>
      </w:r>
      <w:r>
        <w:rPr>
          <w:rFonts w:hint="eastAsia"/>
          <w:b/>
          <w:bCs/>
          <w:sz w:val="24"/>
        </w:rPr>
        <w:t>。</w:t>
      </w:r>
      <w:r w:rsidR="008A0FD2">
        <w:rPr>
          <w:rFonts w:hint="eastAsia"/>
          <w:b/>
          <w:bCs/>
          <w:sz w:val="24"/>
        </w:rPr>
        <w:t>近年来，检测技术与监控自动化正深刻地改变着人们的生活。尤其在安防领域，闭路电视</w:t>
      </w:r>
      <w:r w:rsidR="008A0FD2">
        <w:rPr>
          <w:rFonts w:hint="eastAsia"/>
          <w:b/>
          <w:bCs/>
          <w:sz w:val="24"/>
        </w:rPr>
        <w:t>CCTV</w:t>
      </w:r>
      <w:r w:rsidR="008A0FD2">
        <w:rPr>
          <w:rFonts w:hint="eastAsia"/>
          <w:b/>
          <w:bCs/>
          <w:sz w:val="24"/>
        </w:rPr>
        <w:t>（</w:t>
      </w:r>
      <w:r w:rsidR="008A0FD2">
        <w:rPr>
          <w:rFonts w:hint="eastAsia"/>
          <w:b/>
          <w:bCs/>
          <w:sz w:val="24"/>
        </w:rPr>
        <w:t>C</w:t>
      </w:r>
      <w:r w:rsidR="008A0FD2" w:rsidRPr="00087942">
        <w:rPr>
          <w:b/>
          <w:bCs/>
          <w:sz w:val="24"/>
        </w:rPr>
        <w:t xml:space="preserve">losed </w:t>
      </w:r>
      <w:r w:rsidR="008A0FD2">
        <w:rPr>
          <w:b/>
          <w:bCs/>
          <w:sz w:val="24"/>
        </w:rPr>
        <w:t>C</w:t>
      </w:r>
      <w:r w:rsidR="008A0FD2" w:rsidRPr="00087942">
        <w:rPr>
          <w:b/>
          <w:bCs/>
          <w:sz w:val="24"/>
        </w:rPr>
        <w:t xml:space="preserve">ircuit </w:t>
      </w:r>
      <w:r w:rsidR="008A0FD2">
        <w:rPr>
          <w:b/>
          <w:bCs/>
          <w:sz w:val="24"/>
        </w:rPr>
        <w:t>T</w:t>
      </w:r>
      <w:r w:rsidR="008A0FD2" w:rsidRPr="00087942">
        <w:rPr>
          <w:b/>
          <w:bCs/>
          <w:sz w:val="24"/>
        </w:rPr>
        <w:t>elevision</w:t>
      </w:r>
      <w:r w:rsidR="008A0FD2" w:rsidRPr="00087942">
        <w:rPr>
          <w:rFonts w:hint="eastAsia"/>
          <w:b/>
          <w:bCs/>
          <w:sz w:val="24"/>
        </w:rPr>
        <w:t>）</w:t>
      </w:r>
      <w:r w:rsidR="008A0FD2">
        <w:rPr>
          <w:rFonts w:hint="eastAsia"/>
          <w:b/>
          <w:bCs/>
          <w:sz w:val="24"/>
        </w:rPr>
        <w:t>、视频流分析、智能监控等新技术得到了广泛应用，大大提高了安防监控的管理效率。然而值得注意的是，基于视频流的监控手段不可避免地也具有一定的先天性缺漏，</w:t>
      </w:r>
      <w:r w:rsidR="00660676">
        <w:rPr>
          <w:rFonts w:hint="eastAsia"/>
          <w:b/>
          <w:bCs/>
          <w:sz w:val="24"/>
        </w:rPr>
        <w:t>例如</w:t>
      </w:r>
      <w:r w:rsidR="00660676" w:rsidRPr="006C3220">
        <w:rPr>
          <w:rFonts w:hint="eastAsia"/>
          <w:b/>
          <w:bCs/>
          <w:sz w:val="24"/>
        </w:rPr>
        <w:t>存在视野盲区、易受光照影响等问题</w:t>
      </w:r>
      <w:r w:rsidR="00D32AD2">
        <w:rPr>
          <w:rFonts w:hint="eastAsia"/>
          <w:b/>
          <w:bCs/>
          <w:sz w:val="24"/>
        </w:rPr>
        <w:t>，</w:t>
      </w:r>
      <w:r w:rsidR="00D32AD2" w:rsidRPr="006C3220">
        <w:rPr>
          <w:rFonts w:hint="eastAsia"/>
          <w:b/>
          <w:bCs/>
          <w:sz w:val="24"/>
        </w:rPr>
        <w:t>对于事件检测，还可能存在语义不明的问题，监控手段不够全面</w:t>
      </w:r>
      <w:r w:rsidR="00D32AD2">
        <w:rPr>
          <w:rFonts w:hint="eastAsia"/>
          <w:b/>
          <w:bCs/>
          <w:sz w:val="24"/>
        </w:rPr>
        <w:t>。</w:t>
      </w:r>
      <w:r w:rsidR="008A0FD2">
        <w:rPr>
          <w:rFonts w:hint="eastAsia"/>
          <w:b/>
          <w:bCs/>
          <w:sz w:val="24"/>
        </w:rPr>
        <w:t>纯视频手段在枪击、爆炸、暴恐袭击、人群恐慌等具有较强语义性的突发公共安全事件中，往往不如声学检测分析手段敏感和有效。声学事件检测</w:t>
      </w:r>
      <w:r w:rsidR="00E52B52">
        <w:rPr>
          <w:rFonts w:hint="eastAsia"/>
          <w:b/>
          <w:bCs/>
          <w:sz w:val="24"/>
        </w:rPr>
        <w:t>主要是使用一些声学处理方法，刻画现场音频流的声学特征，再结合适当的分类器进行检测分类，从而实现对音频流中出现的声学事件进行</w:t>
      </w:r>
      <w:r w:rsidR="001A28D1">
        <w:rPr>
          <w:rFonts w:hint="eastAsia"/>
          <w:b/>
          <w:bCs/>
          <w:sz w:val="24"/>
        </w:rPr>
        <w:t>检测</w:t>
      </w:r>
      <w:r w:rsidR="00E52B52">
        <w:rPr>
          <w:rFonts w:hint="eastAsia"/>
          <w:b/>
          <w:bCs/>
          <w:sz w:val="24"/>
        </w:rPr>
        <w:t>分析。</w:t>
      </w:r>
      <w:r w:rsidR="00E52B52" w:rsidRPr="001A28D1">
        <w:rPr>
          <w:rFonts w:hint="eastAsia"/>
          <w:b/>
          <w:bCs/>
          <w:sz w:val="24"/>
        </w:rPr>
        <w:t>基于声学的公共安全事件检测在反恐、维稳、社会治安等多个领域具有广泛的使用价值和应用前景。本课题重点针对枪击与爆炸两类突发公共安全事件，对相应的声学检测方法进行了研究。</w:t>
      </w:r>
    </w:p>
    <w:p w14:paraId="1BD90BAA" w14:textId="08669FB4" w:rsidR="00140140" w:rsidRPr="00953D97" w:rsidRDefault="003B767F" w:rsidP="006C3220">
      <w:pPr>
        <w:spacing w:line="288" w:lineRule="auto"/>
        <w:rPr>
          <w:b/>
          <w:bCs/>
          <w:sz w:val="28"/>
          <w:szCs w:val="28"/>
        </w:rPr>
      </w:pPr>
      <w:r>
        <w:rPr>
          <w:rFonts w:hint="eastAsia"/>
          <w:b/>
          <w:bCs/>
          <w:sz w:val="28"/>
          <w:szCs w:val="28"/>
        </w:rPr>
        <w:t>1.2</w:t>
      </w:r>
      <w:r>
        <w:rPr>
          <w:b/>
          <w:bCs/>
          <w:sz w:val="28"/>
          <w:szCs w:val="28"/>
        </w:rPr>
        <w:t xml:space="preserve"> </w:t>
      </w:r>
      <w:r>
        <w:rPr>
          <w:rFonts w:hint="eastAsia"/>
          <w:b/>
          <w:bCs/>
          <w:sz w:val="28"/>
          <w:szCs w:val="28"/>
        </w:rPr>
        <w:t>研究现状</w:t>
      </w:r>
    </w:p>
    <w:p w14:paraId="0D2F9107" w14:textId="64096F44" w:rsidR="00D3268C" w:rsidRDefault="00C63827" w:rsidP="00140140">
      <w:pPr>
        <w:spacing w:line="288" w:lineRule="auto"/>
        <w:ind w:firstLine="420"/>
        <w:rPr>
          <w:b/>
          <w:bCs/>
          <w:sz w:val="24"/>
        </w:rPr>
      </w:pPr>
      <w:r>
        <w:rPr>
          <w:rFonts w:hint="eastAsia"/>
          <w:b/>
          <w:bCs/>
          <w:sz w:val="24"/>
        </w:rPr>
        <w:t>对于枪声的研究聚焦在对于膛口波和弹道波的研究分析上。</w:t>
      </w:r>
      <w:r w:rsidR="00D3268C">
        <w:rPr>
          <w:rFonts w:hint="eastAsia"/>
          <w:b/>
          <w:bCs/>
          <w:sz w:val="24"/>
        </w:rPr>
        <w:t>吴松林等</w:t>
      </w:r>
      <w:r w:rsidR="00D3268C">
        <w:rPr>
          <w:rFonts w:hint="eastAsia"/>
          <w:b/>
          <w:bCs/>
          <w:sz w:val="24"/>
          <w:vertAlign w:val="superscript"/>
        </w:rPr>
        <w:t>[</w:t>
      </w:r>
      <w:r w:rsidR="00D3268C" w:rsidRPr="00475D2C">
        <w:rPr>
          <w:b/>
          <w:bCs/>
          <w:sz w:val="24"/>
          <w:vertAlign w:val="superscript"/>
        </w:rPr>
        <w:t>]</w:t>
      </w:r>
      <w:r w:rsidR="00D3268C">
        <w:rPr>
          <w:rFonts w:hint="eastAsia"/>
          <w:b/>
          <w:bCs/>
          <w:sz w:val="24"/>
        </w:rPr>
        <w:t>深</w:t>
      </w:r>
      <w:r w:rsidR="00964DBE">
        <w:rPr>
          <w:rFonts w:hint="eastAsia"/>
          <w:b/>
          <w:bCs/>
          <w:sz w:val="24"/>
        </w:rPr>
        <w:t>基于弹丸的空气动力学模型，深</w:t>
      </w:r>
      <w:r w:rsidR="00D3268C">
        <w:rPr>
          <w:rFonts w:hint="eastAsia"/>
          <w:b/>
          <w:bCs/>
          <w:sz w:val="24"/>
        </w:rPr>
        <w:t>入分析了弹道激波的成因和理论波形</w:t>
      </w:r>
      <w:r w:rsidR="00F27AA9">
        <w:rPr>
          <w:rFonts w:hint="eastAsia"/>
          <w:b/>
          <w:bCs/>
          <w:sz w:val="24"/>
        </w:rPr>
        <w:t>；</w:t>
      </w:r>
      <w:r w:rsidR="001A6345">
        <w:rPr>
          <w:rFonts w:hint="eastAsia"/>
          <w:b/>
          <w:bCs/>
          <w:sz w:val="24"/>
        </w:rPr>
        <w:t>蒋灏等</w:t>
      </w:r>
      <w:r w:rsidR="001A6345">
        <w:rPr>
          <w:rFonts w:hint="eastAsia"/>
          <w:b/>
          <w:bCs/>
          <w:sz w:val="24"/>
          <w:vertAlign w:val="superscript"/>
        </w:rPr>
        <w:t>[</w:t>
      </w:r>
      <w:r w:rsidR="001A6345" w:rsidRPr="00475D2C">
        <w:rPr>
          <w:b/>
          <w:bCs/>
          <w:sz w:val="24"/>
          <w:vertAlign w:val="superscript"/>
        </w:rPr>
        <w:t>]</w:t>
      </w:r>
      <w:r w:rsidR="00097D4A">
        <w:rPr>
          <w:b/>
          <w:bCs/>
          <w:sz w:val="24"/>
          <w:vertAlign w:val="superscript"/>
        </w:rPr>
        <w:t xml:space="preserve"> </w:t>
      </w:r>
      <w:r w:rsidR="00097D4A">
        <w:rPr>
          <w:rFonts w:hint="eastAsia"/>
          <w:b/>
          <w:bCs/>
          <w:sz w:val="24"/>
        </w:rPr>
        <w:t>分析了小口径武器发射的膛口波和弹道激波，并设计了</w:t>
      </w:r>
      <w:r w:rsidR="003B5A53">
        <w:rPr>
          <w:rFonts w:hint="eastAsia"/>
          <w:b/>
          <w:bCs/>
          <w:sz w:val="24"/>
        </w:rPr>
        <w:t>基于</w:t>
      </w:r>
      <w:r w:rsidR="00097D4A">
        <w:rPr>
          <w:rFonts w:hint="eastAsia"/>
          <w:b/>
          <w:bCs/>
          <w:sz w:val="24"/>
        </w:rPr>
        <w:t>膛口激波</w:t>
      </w:r>
      <w:r w:rsidR="00DD42AF">
        <w:rPr>
          <w:rFonts w:hint="eastAsia"/>
          <w:b/>
          <w:bCs/>
          <w:sz w:val="24"/>
        </w:rPr>
        <w:t>的</w:t>
      </w:r>
      <w:r w:rsidR="00097D4A">
        <w:rPr>
          <w:rFonts w:hint="eastAsia"/>
          <w:b/>
          <w:bCs/>
          <w:sz w:val="24"/>
        </w:rPr>
        <w:t>DOA</w:t>
      </w:r>
      <w:r w:rsidR="00097D4A">
        <w:rPr>
          <w:rFonts w:hint="eastAsia"/>
          <w:b/>
          <w:bCs/>
          <w:sz w:val="24"/>
        </w:rPr>
        <w:t>模型对弹丸弹道轨迹进行估计</w:t>
      </w:r>
      <w:r w:rsidR="00F27AA9">
        <w:rPr>
          <w:rFonts w:hint="eastAsia"/>
          <w:b/>
          <w:bCs/>
          <w:sz w:val="24"/>
        </w:rPr>
        <w:t>；</w:t>
      </w:r>
      <w:r w:rsidR="005538AD">
        <w:rPr>
          <w:rFonts w:hint="eastAsia"/>
          <w:b/>
          <w:bCs/>
          <w:sz w:val="24"/>
        </w:rPr>
        <w:t>卢</w:t>
      </w:r>
      <w:r w:rsidR="00FA1FCF">
        <w:rPr>
          <w:rFonts w:hint="eastAsia"/>
          <w:b/>
          <w:bCs/>
          <w:sz w:val="24"/>
        </w:rPr>
        <w:t>慧</w:t>
      </w:r>
      <w:r w:rsidR="005538AD">
        <w:rPr>
          <w:rFonts w:hint="eastAsia"/>
          <w:b/>
          <w:bCs/>
          <w:sz w:val="24"/>
        </w:rPr>
        <w:t>洋【】</w:t>
      </w:r>
      <w:r w:rsidR="00C66745">
        <w:rPr>
          <w:rFonts w:hint="eastAsia"/>
          <w:b/>
          <w:bCs/>
          <w:sz w:val="24"/>
        </w:rPr>
        <w:t>分析了弹道波和膛口波在枪声检测与定位中的作用，并设计了一套</w:t>
      </w:r>
      <w:r w:rsidR="00204F9B">
        <w:rPr>
          <w:rFonts w:hint="eastAsia"/>
          <w:b/>
          <w:bCs/>
          <w:sz w:val="24"/>
        </w:rPr>
        <w:t>基于正三角形麦克风阵列的</w:t>
      </w:r>
      <w:r w:rsidR="00C66745">
        <w:rPr>
          <w:rFonts w:hint="eastAsia"/>
          <w:b/>
          <w:bCs/>
          <w:sz w:val="24"/>
        </w:rPr>
        <w:t>枪声定位</w:t>
      </w:r>
      <w:r w:rsidR="00204F9B">
        <w:rPr>
          <w:rFonts w:hint="eastAsia"/>
          <w:b/>
          <w:bCs/>
          <w:sz w:val="24"/>
        </w:rPr>
        <w:t>与测距</w:t>
      </w:r>
      <w:r w:rsidR="00C66745">
        <w:rPr>
          <w:rFonts w:hint="eastAsia"/>
          <w:b/>
          <w:bCs/>
          <w:sz w:val="24"/>
        </w:rPr>
        <w:t>软硬件系统。</w:t>
      </w:r>
    </w:p>
    <w:p w14:paraId="58FE6A5B" w14:textId="129AFE14" w:rsidR="00953D97" w:rsidRDefault="00953D97" w:rsidP="00140140">
      <w:pPr>
        <w:spacing w:line="288" w:lineRule="auto"/>
        <w:ind w:firstLine="420"/>
        <w:rPr>
          <w:b/>
          <w:bCs/>
          <w:sz w:val="24"/>
        </w:rPr>
      </w:pPr>
      <w:r>
        <w:rPr>
          <w:rFonts w:hint="eastAsia"/>
          <w:b/>
          <w:bCs/>
          <w:sz w:val="24"/>
        </w:rPr>
        <w:t>对于声信号处理和声学特征的研究，赵力等【】给出了常用的信号加窗成帧、端点检测以及常用声学特征的计算方法；韩纪庆等【】对声学事件检测技术与常用模型做了综述性介绍。</w:t>
      </w:r>
      <w:r w:rsidR="007F7EC6">
        <w:rPr>
          <w:rFonts w:hint="eastAsia"/>
          <w:b/>
          <w:bCs/>
          <w:sz w:val="24"/>
        </w:rPr>
        <w:t>徐大为【】等对比了基于不同声信号特征的端点检测方法</w:t>
      </w:r>
      <w:r w:rsidR="00D318D1">
        <w:rPr>
          <w:rFonts w:hint="eastAsia"/>
          <w:b/>
          <w:bCs/>
          <w:sz w:val="24"/>
        </w:rPr>
        <w:t>，并分析了他们对噪声的抵制能力和运算实时性。</w:t>
      </w:r>
    </w:p>
    <w:p w14:paraId="02AA0103" w14:textId="103DA929" w:rsidR="00D3268C" w:rsidRDefault="00EC5A06" w:rsidP="006C3220">
      <w:pPr>
        <w:spacing w:line="288" w:lineRule="auto"/>
        <w:rPr>
          <w:b/>
          <w:bCs/>
          <w:sz w:val="24"/>
        </w:rPr>
      </w:pPr>
      <w:r>
        <w:rPr>
          <w:b/>
          <w:bCs/>
          <w:sz w:val="24"/>
        </w:rPr>
        <w:tab/>
      </w:r>
      <w:r w:rsidR="00B10BA3">
        <w:rPr>
          <w:rFonts w:hint="eastAsia"/>
          <w:b/>
          <w:bCs/>
          <w:sz w:val="24"/>
        </w:rPr>
        <w:t>针对枪声的信号处理与</w:t>
      </w:r>
      <w:r w:rsidR="001360F9">
        <w:rPr>
          <w:rFonts w:hint="eastAsia"/>
          <w:b/>
          <w:bCs/>
          <w:sz w:val="24"/>
        </w:rPr>
        <w:t>声学事件检测研究中，</w:t>
      </w:r>
      <w:r w:rsidR="008B13ED">
        <w:rPr>
          <w:rFonts w:hint="eastAsia"/>
          <w:b/>
          <w:bCs/>
          <w:sz w:val="24"/>
        </w:rPr>
        <w:t>蒋小为和张文等【】通过低通滤波和谱减法针对膛口波进行去噪处理，</w:t>
      </w:r>
      <w:r w:rsidR="00663ED3">
        <w:rPr>
          <w:rFonts w:hint="eastAsia"/>
          <w:b/>
          <w:bCs/>
          <w:sz w:val="24"/>
        </w:rPr>
        <w:t>在实验中得到了与理论波形高度相近的膛口波信号波形</w:t>
      </w:r>
      <w:r w:rsidR="008F1FBB">
        <w:rPr>
          <w:rFonts w:hint="eastAsia"/>
          <w:b/>
          <w:bCs/>
          <w:sz w:val="24"/>
        </w:rPr>
        <w:t>，并提出可以使用相关分析进行</w:t>
      </w:r>
      <w:r w:rsidR="0021705E">
        <w:rPr>
          <w:rFonts w:hint="eastAsia"/>
          <w:b/>
          <w:bCs/>
          <w:sz w:val="24"/>
        </w:rPr>
        <w:t>枪声</w:t>
      </w:r>
      <w:r w:rsidR="008F1FBB">
        <w:rPr>
          <w:rFonts w:hint="eastAsia"/>
          <w:b/>
          <w:bCs/>
          <w:sz w:val="24"/>
        </w:rPr>
        <w:t>检测</w:t>
      </w:r>
      <w:r w:rsidR="00663ED3">
        <w:rPr>
          <w:rFonts w:hint="eastAsia"/>
          <w:b/>
          <w:bCs/>
          <w:sz w:val="24"/>
        </w:rPr>
        <w:t>。</w:t>
      </w:r>
      <w:r w:rsidR="00AA5B13">
        <w:rPr>
          <w:rFonts w:hint="eastAsia"/>
          <w:b/>
          <w:bCs/>
          <w:sz w:val="24"/>
        </w:rPr>
        <w:t>张克刚【】等人研究了基于短时能量分析对枪声信号进行端点检测的方法，并提出使用持续时间处理来剔除瞬时大能量噪声。张涛【】、张文【】</w:t>
      </w:r>
      <w:r w:rsidR="000C19B5">
        <w:rPr>
          <w:rFonts w:hint="eastAsia"/>
          <w:b/>
          <w:bCs/>
          <w:sz w:val="24"/>
        </w:rPr>
        <w:t>、朱强强【】等人的研究中指出，可以采用</w:t>
      </w:r>
      <w:r w:rsidR="000C19B5">
        <w:rPr>
          <w:rFonts w:hint="eastAsia"/>
          <w:b/>
          <w:bCs/>
          <w:sz w:val="24"/>
        </w:rPr>
        <w:t>MFCC</w:t>
      </w:r>
      <w:r w:rsidR="000C19B5">
        <w:rPr>
          <w:rFonts w:hint="eastAsia"/>
          <w:b/>
          <w:bCs/>
          <w:sz w:val="24"/>
        </w:rPr>
        <w:t>作为目标片段的特征</w:t>
      </w:r>
      <w:r w:rsidR="00377B29">
        <w:rPr>
          <w:rFonts w:hint="eastAsia"/>
          <w:b/>
          <w:bCs/>
          <w:sz w:val="24"/>
        </w:rPr>
        <w:t>，用于进一步给分类器进行分类检测。</w:t>
      </w:r>
    </w:p>
    <w:p w14:paraId="288F3F78" w14:textId="0DA483F3" w:rsidR="00D67227" w:rsidRDefault="00D67227" w:rsidP="006C3220">
      <w:pPr>
        <w:spacing w:line="288" w:lineRule="auto"/>
        <w:rPr>
          <w:b/>
          <w:bCs/>
          <w:sz w:val="24"/>
        </w:rPr>
      </w:pPr>
      <w:r>
        <w:rPr>
          <w:b/>
          <w:bCs/>
          <w:sz w:val="24"/>
        </w:rPr>
        <w:lastRenderedPageBreak/>
        <w:tab/>
      </w:r>
      <w:r w:rsidR="00683FC2">
        <w:rPr>
          <w:rFonts w:hint="eastAsia"/>
          <w:b/>
          <w:bCs/>
          <w:sz w:val="24"/>
        </w:rPr>
        <w:t>对于声学事件检测的分类器，</w:t>
      </w:r>
      <w:r w:rsidR="001314CD">
        <w:rPr>
          <w:rFonts w:hint="eastAsia"/>
          <w:b/>
          <w:bCs/>
          <w:sz w:val="24"/>
        </w:rPr>
        <w:t>Clavel</w:t>
      </w:r>
      <w:r w:rsidR="001314CD">
        <w:rPr>
          <w:rFonts w:hint="eastAsia"/>
          <w:b/>
          <w:bCs/>
          <w:sz w:val="24"/>
        </w:rPr>
        <w:t>【】等讨论了监控环境中的枪声检测，并通过</w:t>
      </w:r>
      <w:r w:rsidR="001314CD">
        <w:rPr>
          <w:rFonts w:hint="eastAsia"/>
          <w:b/>
          <w:bCs/>
          <w:sz w:val="24"/>
        </w:rPr>
        <w:t>PCA</w:t>
      </w:r>
      <w:r w:rsidR="001314CD">
        <w:rPr>
          <w:rFonts w:hint="eastAsia"/>
          <w:b/>
          <w:bCs/>
          <w:sz w:val="24"/>
        </w:rPr>
        <w:t>选择</w:t>
      </w:r>
      <w:r w:rsidR="001314CD">
        <w:rPr>
          <w:rFonts w:hint="eastAsia"/>
          <w:b/>
          <w:bCs/>
          <w:sz w:val="24"/>
        </w:rPr>
        <w:t>13</w:t>
      </w:r>
      <w:r w:rsidR="001314CD">
        <w:rPr>
          <w:rFonts w:hint="eastAsia"/>
          <w:b/>
          <w:bCs/>
          <w:sz w:val="24"/>
        </w:rPr>
        <w:t>维特征作为</w:t>
      </w:r>
      <w:r w:rsidR="001314CD">
        <w:rPr>
          <w:rFonts w:hint="eastAsia"/>
          <w:b/>
          <w:bCs/>
          <w:sz w:val="24"/>
        </w:rPr>
        <w:t>GMM</w:t>
      </w:r>
      <w:r w:rsidR="001314CD">
        <w:rPr>
          <w:rFonts w:hint="eastAsia"/>
          <w:b/>
          <w:bCs/>
          <w:sz w:val="24"/>
        </w:rPr>
        <w:t>模型的输入特征</w:t>
      </w:r>
      <w:r w:rsidR="00307878">
        <w:rPr>
          <w:rFonts w:hint="eastAsia"/>
          <w:b/>
          <w:bCs/>
          <w:sz w:val="24"/>
        </w:rPr>
        <w:t>；</w:t>
      </w:r>
      <w:r w:rsidR="00601C03">
        <w:rPr>
          <w:rFonts w:hint="eastAsia"/>
          <w:b/>
          <w:bCs/>
          <w:sz w:val="24"/>
        </w:rPr>
        <w:t>刘力维【】等</w:t>
      </w:r>
      <w:r w:rsidR="00690C02">
        <w:rPr>
          <w:rFonts w:hint="eastAsia"/>
          <w:b/>
          <w:bCs/>
          <w:sz w:val="24"/>
        </w:rPr>
        <w:t>提出</w:t>
      </w:r>
      <w:r w:rsidR="00601C03">
        <w:rPr>
          <w:rFonts w:hint="eastAsia"/>
          <w:b/>
          <w:bCs/>
          <w:sz w:val="24"/>
        </w:rPr>
        <w:t>使用</w:t>
      </w:r>
      <w:r w:rsidR="00601C03">
        <w:rPr>
          <w:rFonts w:hint="eastAsia"/>
          <w:b/>
          <w:bCs/>
          <w:sz w:val="24"/>
        </w:rPr>
        <w:t>10</w:t>
      </w:r>
      <w:r w:rsidR="00601C03">
        <w:rPr>
          <w:rFonts w:hint="eastAsia"/>
          <w:b/>
          <w:bCs/>
          <w:sz w:val="24"/>
        </w:rPr>
        <w:t>阶中值滤波处理端点检测中的能量序列，并</w:t>
      </w:r>
      <w:r w:rsidR="00D317A8">
        <w:rPr>
          <w:rFonts w:hint="eastAsia"/>
          <w:b/>
          <w:bCs/>
          <w:sz w:val="24"/>
        </w:rPr>
        <w:t>用</w:t>
      </w:r>
      <w:r w:rsidR="00D317A8">
        <w:rPr>
          <w:rFonts w:hint="eastAsia"/>
          <w:b/>
          <w:bCs/>
          <w:sz w:val="24"/>
        </w:rPr>
        <w:t>GMM</w:t>
      </w:r>
      <w:r w:rsidR="00D317A8">
        <w:rPr>
          <w:rFonts w:hint="eastAsia"/>
          <w:b/>
          <w:bCs/>
          <w:sz w:val="24"/>
        </w:rPr>
        <w:t>对</w:t>
      </w:r>
      <w:r w:rsidR="00B7137A">
        <w:rPr>
          <w:rFonts w:hint="eastAsia"/>
          <w:b/>
          <w:bCs/>
          <w:sz w:val="24"/>
        </w:rPr>
        <w:t>目标片段的按</w:t>
      </w:r>
      <w:r w:rsidR="00B7137A">
        <w:rPr>
          <w:rFonts w:hint="eastAsia"/>
          <w:b/>
          <w:bCs/>
          <w:sz w:val="24"/>
        </w:rPr>
        <w:t>MFCC</w:t>
      </w:r>
      <w:r w:rsidR="00B7137A">
        <w:rPr>
          <w:rFonts w:hint="eastAsia"/>
          <w:b/>
          <w:bCs/>
          <w:sz w:val="24"/>
        </w:rPr>
        <w:t>特征进行分类</w:t>
      </w:r>
      <w:r w:rsidR="00307878">
        <w:rPr>
          <w:rFonts w:hint="eastAsia"/>
          <w:b/>
          <w:bCs/>
          <w:sz w:val="24"/>
        </w:rPr>
        <w:t>；朱强强【】</w:t>
      </w:r>
      <w:r w:rsidR="00EF270D">
        <w:rPr>
          <w:rFonts w:hint="eastAsia"/>
          <w:b/>
          <w:bCs/>
          <w:sz w:val="24"/>
        </w:rPr>
        <w:t>分析了</w:t>
      </w:r>
      <w:r w:rsidR="00EF270D">
        <w:rPr>
          <w:rFonts w:hint="eastAsia"/>
          <w:b/>
          <w:bCs/>
          <w:sz w:val="24"/>
        </w:rPr>
        <w:t>Logo</w:t>
      </w:r>
      <w:r w:rsidR="00EF270D">
        <w:rPr>
          <w:rFonts w:hint="eastAsia"/>
          <w:b/>
          <w:bCs/>
          <w:sz w:val="24"/>
        </w:rPr>
        <w:t>、</w:t>
      </w:r>
      <w:r w:rsidR="00EF270D">
        <w:rPr>
          <w:rFonts w:hint="eastAsia"/>
          <w:b/>
          <w:bCs/>
          <w:sz w:val="24"/>
        </w:rPr>
        <w:t>FFS</w:t>
      </w:r>
      <w:r w:rsidR="00EF270D">
        <w:rPr>
          <w:rFonts w:hint="eastAsia"/>
          <w:b/>
          <w:bCs/>
          <w:sz w:val="24"/>
        </w:rPr>
        <w:t>、</w:t>
      </w:r>
      <w:r w:rsidR="00EF270D">
        <w:rPr>
          <w:rFonts w:hint="eastAsia"/>
          <w:b/>
          <w:bCs/>
          <w:sz w:val="24"/>
        </w:rPr>
        <w:t>Adaboost</w:t>
      </w:r>
      <w:r w:rsidR="00EF270D">
        <w:rPr>
          <w:rFonts w:hint="eastAsia"/>
          <w:b/>
          <w:bCs/>
          <w:sz w:val="24"/>
        </w:rPr>
        <w:t>三种特征选择算法，用特征选择算法对时域特征、频域特征、感知域特征、基于自相关函数的特征等共计</w:t>
      </w:r>
      <w:r w:rsidR="00EF270D">
        <w:rPr>
          <w:rFonts w:hint="eastAsia"/>
          <w:b/>
          <w:bCs/>
          <w:sz w:val="24"/>
        </w:rPr>
        <w:t>9</w:t>
      </w:r>
      <w:r w:rsidR="00EF270D">
        <w:rPr>
          <w:rFonts w:hint="eastAsia"/>
          <w:b/>
          <w:bCs/>
          <w:sz w:val="24"/>
        </w:rPr>
        <w:t>个特征组成的特征全集进行特征选择，并最后输入到</w:t>
      </w:r>
      <w:r w:rsidR="00EF270D">
        <w:rPr>
          <w:rFonts w:hint="eastAsia"/>
          <w:b/>
          <w:bCs/>
          <w:sz w:val="24"/>
        </w:rPr>
        <w:t>GMM</w:t>
      </w:r>
      <w:r w:rsidR="00EF270D">
        <w:rPr>
          <w:rFonts w:hint="eastAsia"/>
          <w:b/>
          <w:bCs/>
          <w:sz w:val="24"/>
        </w:rPr>
        <w:t>中进行分类</w:t>
      </w:r>
      <w:r w:rsidR="00A30188">
        <w:rPr>
          <w:rFonts w:hint="eastAsia"/>
          <w:b/>
          <w:bCs/>
          <w:sz w:val="24"/>
        </w:rPr>
        <w:t>；</w:t>
      </w:r>
      <w:r w:rsidR="00457B1F" w:rsidRPr="00B67C6B">
        <w:rPr>
          <w:b/>
          <w:bCs/>
          <w:sz w:val="24"/>
        </w:rPr>
        <w:t>Pimentel</w:t>
      </w:r>
      <w:r w:rsidR="00A30188">
        <w:rPr>
          <w:rFonts w:hint="eastAsia"/>
          <w:b/>
          <w:bCs/>
          <w:sz w:val="24"/>
        </w:rPr>
        <w:t>【】等人提出了通过分析聚类过程中的</w:t>
      </w:r>
      <w:r w:rsidR="00A30188">
        <w:rPr>
          <w:rFonts w:hint="eastAsia"/>
          <w:b/>
          <w:bCs/>
          <w:sz w:val="24"/>
        </w:rPr>
        <w:t>WSS</w:t>
      </w:r>
      <w:r w:rsidR="00D2033E">
        <w:rPr>
          <w:rFonts w:hint="eastAsia"/>
          <w:b/>
          <w:bCs/>
          <w:sz w:val="24"/>
        </w:rPr>
        <w:t>指标来确定聚类算法中聚类中心数目的方法。</w:t>
      </w:r>
    </w:p>
    <w:p w14:paraId="4E8D82A9" w14:textId="109B6E94" w:rsidR="00672C4D" w:rsidRPr="00690C02" w:rsidRDefault="00672C4D" w:rsidP="006C3220">
      <w:pPr>
        <w:spacing w:line="288" w:lineRule="auto"/>
        <w:rPr>
          <w:b/>
          <w:bCs/>
          <w:sz w:val="24"/>
          <w:lang w:val="en-GB"/>
        </w:rPr>
      </w:pPr>
      <w:r>
        <w:rPr>
          <w:b/>
          <w:bCs/>
          <w:sz w:val="24"/>
          <w:lang w:val="en-GB"/>
        </w:rPr>
        <w:tab/>
      </w:r>
      <w:r>
        <w:rPr>
          <w:rFonts w:hint="eastAsia"/>
          <w:b/>
          <w:bCs/>
          <w:sz w:val="24"/>
          <w:lang w:val="en-GB"/>
        </w:rPr>
        <w:t>关于声学事件数</w:t>
      </w:r>
      <w:r w:rsidRPr="00F46942">
        <w:rPr>
          <w:rFonts w:hint="eastAsia"/>
          <w:b/>
          <w:bCs/>
          <w:sz w:val="24"/>
        </w:rPr>
        <w:t>据库，</w:t>
      </w:r>
      <w:r w:rsidR="00F46942" w:rsidRPr="00F46942">
        <w:rPr>
          <w:b/>
          <w:bCs/>
          <w:sz w:val="24"/>
        </w:rPr>
        <w:t>Mesaros</w:t>
      </w:r>
      <w:r w:rsidR="00081F07" w:rsidRPr="00F46942">
        <w:rPr>
          <w:rFonts w:hint="eastAsia"/>
          <w:b/>
          <w:bCs/>
          <w:sz w:val="24"/>
        </w:rPr>
        <w:t>【】等人所在的</w:t>
      </w:r>
      <w:r w:rsidR="008768C3" w:rsidRPr="008768C3">
        <w:rPr>
          <w:b/>
          <w:bCs/>
          <w:sz w:val="24"/>
        </w:rPr>
        <w:t>庞培法布拉大学</w:t>
      </w:r>
      <w:r w:rsidR="008768C3">
        <w:rPr>
          <w:rFonts w:hint="eastAsia"/>
          <w:b/>
          <w:bCs/>
          <w:sz w:val="24"/>
        </w:rPr>
        <w:t>（</w:t>
      </w:r>
      <w:r w:rsidR="008768C3">
        <w:rPr>
          <w:rFonts w:hint="eastAsia"/>
          <w:b/>
          <w:bCs/>
          <w:sz w:val="24"/>
        </w:rPr>
        <w:t>U</w:t>
      </w:r>
      <w:r w:rsidR="008768C3">
        <w:rPr>
          <w:b/>
          <w:bCs/>
          <w:sz w:val="24"/>
        </w:rPr>
        <w:t>niversitat Pompeu Fabra, Barcelona</w:t>
      </w:r>
      <w:r w:rsidR="008768C3">
        <w:rPr>
          <w:rFonts w:hint="eastAsia"/>
          <w:b/>
          <w:bCs/>
          <w:sz w:val="24"/>
        </w:rPr>
        <w:t>）音乐技术研究小组</w:t>
      </w:r>
      <w:r w:rsidR="00C17FDB">
        <w:rPr>
          <w:rFonts w:hint="eastAsia"/>
          <w:b/>
          <w:bCs/>
          <w:sz w:val="24"/>
        </w:rPr>
        <w:t>为了解决目前数据驱动型（</w:t>
      </w:r>
      <w:r w:rsidR="00C17FDB">
        <w:rPr>
          <w:rFonts w:hint="eastAsia"/>
          <w:b/>
          <w:bCs/>
          <w:sz w:val="24"/>
        </w:rPr>
        <w:t>data-driven</w:t>
      </w:r>
      <w:r w:rsidR="00C17FDB">
        <w:rPr>
          <w:rFonts w:hint="eastAsia"/>
          <w:b/>
          <w:bCs/>
          <w:sz w:val="24"/>
        </w:rPr>
        <w:t>）</w:t>
      </w:r>
      <w:r w:rsidR="007676DA">
        <w:rPr>
          <w:rFonts w:hint="eastAsia"/>
          <w:b/>
          <w:bCs/>
          <w:sz w:val="24"/>
        </w:rPr>
        <w:t>声学计算研究</w:t>
      </w:r>
      <w:r w:rsidR="008D2D78">
        <w:rPr>
          <w:rFonts w:hint="eastAsia"/>
          <w:b/>
          <w:bCs/>
          <w:sz w:val="24"/>
        </w:rPr>
        <w:t>所</w:t>
      </w:r>
      <w:r w:rsidR="002F2BF1">
        <w:rPr>
          <w:rFonts w:hint="eastAsia"/>
          <w:b/>
          <w:bCs/>
          <w:sz w:val="24"/>
        </w:rPr>
        <w:t>遇到的瓶颈和困难</w:t>
      </w:r>
      <w:r w:rsidR="007676DA">
        <w:rPr>
          <w:rFonts w:hint="eastAsia"/>
          <w:b/>
          <w:bCs/>
          <w:sz w:val="24"/>
        </w:rPr>
        <w:t>，发起了</w:t>
      </w:r>
      <w:r w:rsidR="007676DA">
        <w:rPr>
          <w:rFonts w:hint="eastAsia"/>
          <w:b/>
          <w:bCs/>
          <w:sz w:val="24"/>
        </w:rPr>
        <w:t>Freesound</w:t>
      </w:r>
      <w:r w:rsidR="007676DA">
        <w:rPr>
          <w:b/>
          <w:bCs/>
          <w:sz w:val="24"/>
        </w:rPr>
        <w:t xml:space="preserve"> </w:t>
      </w:r>
      <w:r w:rsidR="007676DA">
        <w:rPr>
          <w:rFonts w:hint="eastAsia"/>
          <w:b/>
          <w:bCs/>
          <w:sz w:val="24"/>
        </w:rPr>
        <w:t>Datasets</w:t>
      </w:r>
      <w:r w:rsidR="007676DA">
        <w:rPr>
          <w:rFonts w:hint="eastAsia"/>
          <w:b/>
          <w:bCs/>
          <w:sz w:val="24"/>
        </w:rPr>
        <w:t>项目</w:t>
      </w:r>
      <w:r w:rsidR="00E2462D">
        <w:rPr>
          <w:rFonts w:hint="eastAsia"/>
          <w:b/>
          <w:bCs/>
          <w:sz w:val="24"/>
        </w:rPr>
        <w:t>，并建立了一个基于众包（</w:t>
      </w:r>
      <w:r w:rsidR="00E2462D">
        <w:rPr>
          <w:rFonts w:hint="eastAsia"/>
          <w:b/>
          <w:bCs/>
          <w:sz w:val="24"/>
        </w:rPr>
        <w:t>crowdsourcing</w:t>
      </w:r>
      <w:r w:rsidR="00E2462D">
        <w:rPr>
          <w:rFonts w:hint="eastAsia"/>
          <w:b/>
          <w:bCs/>
          <w:sz w:val="24"/>
        </w:rPr>
        <w:t>）、规模宏大、音频种类较齐全的大型公开数据库</w:t>
      </w:r>
      <w:r w:rsidR="00E2462D">
        <w:rPr>
          <w:rFonts w:hint="eastAsia"/>
          <w:b/>
          <w:bCs/>
          <w:sz w:val="24"/>
        </w:rPr>
        <w:t>Freesound</w:t>
      </w:r>
      <w:r w:rsidR="007676DA">
        <w:rPr>
          <w:rFonts w:hint="eastAsia"/>
          <w:b/>
          <w:bCs/>
          <w:sz w:val="24"/>
        </w:rPr>
        <w:t>【】</w:t>
      </w:r>
      <w:r w:rsidR="00F34DB3">
        <w:rPr>
          <w:rFonts w:hint="eastAsia"/>
          <w:b/>
          <w:bCs/>
          <w:sz w:val="24"/>
        </w:rPr>
        <w:t>；</w:t>
      </w:r>
      <w:r w:rsidR="00F34DB3" w:rsidRPr="00F34DB3">
        <w:rPr>
          <w:b/>
          <w:bCs/>
          <w:sz w:val="24"/>
        </w:rPr>
        <w:t>坦佩雷理工大学</w:t>
      </w:r>
      <w:r w:rsidR="00F34DB3" w:rsidRPr="00F34DB3">
        <w:rPr>
          <w:b/>
          <w:bCs/>
          <w:sz w:val="24"/>
        </w:rPr>
        <w:t>(Tampere University of Technology</w:t>
      </w:r>
      <w:r w:rsidR="00F34DB3">
        <w:rPr>
          <w:rFonts w:hint="eastAsia"/>
          <w:b/>
          <w:bCs/>
          <w:sz w:val="24"/>
        </w:rPr>
        <w:t>，</w:t>
      </w:r>
      <w:r w:rsidR="00F34DB3">
        <w:rPr>
          <w:rFonts w:hint="eastAsia"/>
          <w:b/>
          <w:bCs/>
          <w:sz w:val="24"/>
        </w:rPr>
        <w:t>TUT</w:t>
      </w:r>
      <w:r w:rsidR="00F34DB3" w:rsidRPr="00F34DB3">
        <w:rPr>
          <w:b/>
          <w:bCs/>
          <w:sz w:val="24"/>
        </w:rPr>
        <w:t>)</w:t>
      </w:r>
      <w:r w:rsidR="00AF54BA">
        <w:rPr>
          <w:rFonts w:hint="eastAsia"/>
          <w:b/>
          <w:bCs/>
          <w:sz w:val="24"/>
        </w:rPr>
        <w:t>信号处理学</w:t>
      </w:r>
      <w:r w:rsidR="00813753">
        <w:rPr>
          <w:rFonts w:hint="eastAsia"/>
          <w:b/>
          <w:bCs/>
          <w:sz w:val="24"/>
        </w:rPr>
        <w:t>系</w:t>
      </w:r>
      <w:r w:rsidR="00AF54BA">
        <w:rPr>
          <w:rFonts w:hint="eastAsia"/>
          <w:b/>
          <w:bCs/>
          <w:sz w:val="24"/>
        </w:rPr>
        <w:t>Annamaria</w:t>
      </w:r>
      <w:r w:rsidR="00AF54BA">
        <w:rPr>
          <w:rFonts w:hint="eastAsia"/>
          <w:b/>
          <w:bCs/>
          <w:sz w:val="24"/>
        </w:rPr>
        <w:t>【】等人</w:t>
      </w:r>
      <w:r w:rsidR="00C72E76">
        <w:rPr>
          <w:rFonts w:hint="eastAsia"/>
          <w:b/>
          <w:bCs/>
          <w:sz w:val="24"/>
        </w:rPr>
        <w:t>发起了事件检测挑战</w:t>
      </w:r>
      <w:r w:rsidR="00C72E76">
        <w:rPr>
          <w:rFonts w:hint="eastAsia"/>
          <w:b/>
          <w:bCs/>
          <w:sz w:val="24"/>
        </w:rPr>
        <w:t>TUT</w:t>
      </w:r>
      <w:r w:rsidR="00C72E76">
        <w:rPr>
          <w:b/>
          <w:bCs/>
          <w:sz w:val="24"/>
        </w:rPr>
        <w:t xml:space="preserve"> </w:t>
      </w:r>
      <w:r w:rsidR="00C72E76">
        <w:rPr>
          <w:rFonts w:hint="eastAsia"/>
          <w:b/>
          <w:bCs/>
          <w:sz w:val="24"/>
        </w:rPr>
        <w:t>Sound</w:t>
      </w:r>
      <w:r w:rsidR="00C72E76">
        <w:rPr>
          <w:b/>
          <w:bCs/>
          <w:sz w:val="24"/>
        </w:rPr>
        <w:t xml:space="preserve"> </w:t>
      </w:r>
      <w:r w:rsidR="00C72E76">
        <w:rPr>
          <w:rFonts w:hint="eastAsia"/>
          <w:b/>
          <w:bCs/>
          <w:sz w:val="24"/>
        </w:rPr>
        <w:t>Events</w:t>
      </w:r>
      <w:r w:rsidR="00C72E76">
        <w:rPr>
          <w:b/>
          <w:bCs/>
          <w:sz w:val="24"/>
        </w:rPr>
        <w:t xml:space="preserve"> </w:t>
      </w:r>
      <w:r w:rsidR="00C72E76">
        <w:rPr>
          <w:rFonts w:hint="eastAsia"/>
          <w:b/>
          <w:bCs/>
          <w:sz w:val="24"/>
        </w:rPr>
        <w:t>Challenge</w:t>
      </w:r>
      <w:r w:rsidR="00C72E76">
        <w:rPr>
          <w:rFonts w:hint="eastAsia"/>
          <w:b/>
          <w:bCs/>
          <w:sz w:val="24"/>
        </w:rPr>
        <w:t>与声学场景检测挑战</w:t>
      </w:r>
      <w:r w:rsidR="00795B23">
        <w:rPr>
          <w:rFonts w:hint="eastAsia"/>
          <w:b/>
          <w:bCs/>
          <w:sz w:val="24"/>
        </w:rPr>
        <w:t>Acoustic</w:t>
      </w:r>
      <w:r w:rsidR="00795B23">
        <w:rPr>
          <w:b/>
          <w:bCs/>
          <w:sz w:val="24"/>
        </w:rPr>
        <w:t xml:space="preserve"> </w:t>
      </w:r>
      <w:r w:rsidR="00795B23">
        <w:rPr>
          <w:rFonts w:hint="eastAsia"/>
          <w:b/>
          <w:bCs/>
          <w:sz w:val="24"/>
        </w:rPr>
        <w:t>Scene</w:t>
      </w:r>
      <w:r w:rsidR="00795B23">
        <w:rPr>
          <w:b/>
          <w:bCs/>
          <w:sz w:val="24"/>
        </w:rPr>
        <w:t xml:space="preserve"> </w:t>
      </w:r>
      <w:r w:rsidR="00795B23">
        <w:rPr>
          <w:rFonts w:hint="eastAsia"/>
          <w:b/>
          <w:bCs/>
          <w:sz w:val="24"/>
        </w:rPr>
        <w:t>Classification</w:t>
      </w:r>
      <w:r w:rsidR="00795B23">
        <w:rPr>
          <w:b/>
          <w:bCs/>
          <w:sz w:val="24"/>
        </w:rPr>
        <w:t xml:space="preserve"> </w:t>
      </w:r>
      <w:r w:rsidR="00795B23">
        <w:rPr>
          <w:rFonts w:hint="eastAsia"/>
          <w:b/>
          <w:bCs/>
          <w:sz w:val="24"/>
        </w:rPr>
        <w:t>C</w:t>
      </w:r>
      <w:r w:rsidR="001B7D86">
        <w:rPr>
          <w:rFonts w:hint="eastAsia"/>
          <w:b/>
          <w:bCs/>
          <w:sz w:val="24"/>
        </w:rPr>
        <w:t>h</w:t>
      </w:r>
      <w:r w:rsidR="00795B23">
        <w:rPr>
          <w:rFonts w:hint="eastAsia"/>
          <w:b/>
          <w:bCs/>
          <w:sz w:val="24"/>
        </w:rPr>
        <w:t>allenge</w:t>
      </w:r>
      <w:r w:rsidR="00813753">
        <w:rPr>
          <w:rFonts w:hint="eastAsia"/>
          <w:b/>
          <w:bCs/>
          <w:sz w:val="24"/>
        </w:rPr>
        <w:t>，</w:t>
      </w:r>
      <w:r w:rsidR="001B7D86">
        <w:rPr>
          <w:rFonts w:hint="eastAsia"/>
          <w:b/>
          <w:bCs/>
          <w:sz w:val="24"/>
        </w:rPr>
        <w:t>加速了基于声学的事件检测和场景分析的相关研究。</w:t>
      </w:r>
    </w:p>
    <w:p w14:paraId="0009492A" w14:textId="09602F4A" w:rsidR="00E94C93" w:rsidRPr="00E94C93" w:rsidRDefault="00C80B3A" w:rsidP="00E94C93">
      <w:pPr>
        <w:spacing w:line="288" w:lineRule="auto"/>
        <w:rPr>
          <w:b/>
          <w:bCs/>
          <w:sz w:val="28"/>
          <w:szCs w:val="28"/>
        </w:rPr>
      </w:pPr>
      <w:r>
        <w:rPr>
          <w:b/>
          <w:bCs/>
          <w:sz w:val="28"/>
          <w:szCs w:val="28"/>
        </w:rPr>
        <w:t xml:space="preserve">1.3 </w:t>
      </w:r>
      <w:r w:rsidR="00DA6513">
        <w:rPr>
          <w:rFonts w:hint="eastAsia"/>
          <w:b/>
          <w:bCs/>
          <w:sz w:val="28"/>
          <w:szCs w:val="28"/>
        </w:rPr>
        <w:t>课题主要工作</w:t>
      </w:r>
    </w:p>
    <w:p w14:paraId="4E5ED134" w14:textId="66D2639C" w:rsidR="00040EC2" w:rsidRDefault="00040EC2" w:rsidP="006B7601">
      <w:pPr>
        <w:spacing w:line="288" w:lineRule="auto"/>
        <w:ind w:firstLineChars="200" w:firstLine="482"/>
        <w:rPr>
          <w:b/>
          <w:bCs/>
          <w:sz w:val="24"/>
        </w:rPr>
      </w:pPr>
      <w:r>
        <w:rPr>
          <w:rFonts w:hint="eastAsia"/>
          <w:b/>
          <w:bCs/>
          <w:sz w:val="24"/>
        </w:rPr>
        <w:t>本课题结合系统设计要求，</w:t>
      </w:r>
      <w:r w:rsidR="00964394">
        <w:rPr>
          <w:rFonts w:hint="eastAsia"/>
          <w:b/>
          <w:bCs/>
          <w:sz w:val="24"/>
        </w:rPr>
        <w:t>选用</w:t>
      </w:r>
      <w:r w:rsidR="00964394" w:rsidRPr="000408A5">
        <w:rPr>
          <w:rFonts w:hint="eastAsia"/>
          <w:b/>
          <w:bCs/>
          <w:sz w:val="24"/>
        </w:rPr>
        <w:t>VM2020</w:t>
      </w:r>
      <w:r w:rsidR="00964394" w:rsidRPr="000408A5">
        <w:rPr>
          <w:rFonts w:hint="eastAsia"/>
          <w:b/>
          <w:bCs/>
          <w:sz w:val="24"/>
        </w:rPr>
        <w:t>麦克风、</w:t>
      </w:r>
      <w:r w:rsidR="00964394" w:rsidRPr="000408A5">
        <w:rPr>
          <w:rFonts w:hint="eastAsia"/>
          <w:b/>
          <w:bCs/>
          <w:sz w:val="24"/>
        </w:rPr>
        <w:t>AD7865-1</w:t>
      </w:r>
      <w:r w:rsidR="00964394" w:rsidRPr="000408A5">
        <w:rPr>
          <w:rFonts w:hint="eastAsia"/>
          <w:b/>
          <w:bCs/>
          <w:sz w:val="24"/>
        </w:rPr>
        <w:t>模数转换模块、</w:t>
      </w:r>
      <w:r w:rsidR="00964394" w:rsidRPr="000408A5">
        <w:rPr>
          <w:rFonts w:hint="eastAsia"/>
          <w:b/>
          <w:bCs/>
          <w:sz w:val="24"/>
        </w:rPr>
        <w:t>SRAM</w:t>
      </w:r>
      <w:r w:rsidR="00964394" w:rsidRPr="000408A5">
        <w:rPr>
          <w:rFonts w:hint="eastAsia"/>
          <w:b/>
          <w:bCs/>
          <w:sz w:val="24"/>
        </w:rPr>
        <w:t>拓展</w:t>
      </w:r>
      <w:r w:rsidR="00964394" w:rsidRPr="000408A5">
        <w:rPr>
          <w:rFonts w:hint="eastAsia"/>
          <w:b/>
          <w:bCs/>
          <w:sz w:val="24"/>
        </w:rPr>
        <w:t>IS61LV25616AL</w:t>
      </w:r>
      <w:r w:rsidR="00964394" w:rsidRPr="000408A5">
        <w:rPr>
          <w:rFonts w:hint="eastAsia"/>
          <w:b/>
          <w:bCs/>
          <w:sz w:val="24"/>
        </w:rPr>
        <w:t>、</w:t>
      </w:r>
      <w:r w:rsidR="00964394" w:rsidRPr="000408A5">
        <w:rPr>
          <w:rFonts w:hint="eastAsia"/>
          <w:b/>
          <w:bCs/>
          <w:sz w:val="24"/>
        </w:rPr>
        <w:t>FLASH</w:t>
      </w:r>
      <w:r w:rsidR="00964394" w:rsidRPr="000408A5">
        <w:rPr>
          <w:rFonts w:hint="eastAsia"/>
          <w:b/>
          <w:bCs/>
          <w:sz w:val="24"/>
        </w:rPr>
        <w:t>拓展</w:t>
      </w:r>
      <w:r w:rsidR="00964394" w:rsidRPr="000408A5">
        <w:rPr>
          <w:rFonts w:hint="eastAsia"/>
          <w:b/>
          <w:bCs/>
          <w:sz w:val="24"/>
        </w:rPr>
        <w:t>SST39VF800</w:t>
      </w:r>
      <w:r w:rsidR="000408A5" w:rsidRPr="000408A5">
        <w:rPr>
          <w:rFonts w:hint="eastAsia"/>
          <w:b/>
          <w:bCs/>
          <w:sz w:val="24"/>
        </w:rPr>
        <w:t>、</w:t>
      </w:r>
      <w:r w:rsidR="000408A5" w:rsidRPr="000408A5">
        <w:rPr>
          <w:rFonts w:hint="eastAsia"/>
          <w:b/>
          <w:bCs/>
          <w:sz w:val="24"/>
        </w:rPr>
        <w:t>AMS1117</w:t>
      </w:r>
      <w:r w:rsidR="000408A5" w:rsidRPr="000408A5">
        <w:rPr>
          <w:rFonts w:hint="eastAsia"/>
          <w:b/>
          <w:bCs/>
          <w:sz w:val="24"/>
        </w:rPr>
        <w:t>电平转换芯片以及</w:t>
      </w:r>
      <w:r w:rsidR="00964394" w:rsidRPr="000408A5">
        <w:rPr>
          <w:rFonts w:hint="eastAsia"/>
          <w:b/>
          <w:bCs/>
          <w:sz w:val="24"/>
        </w:rPr>
        <w:t>TMS320F2812</w:t>
      </w:r>
      <w:r w:rsidR="00964394" w:rsidRPr="000408A5">
        <w:rPr>
          <w:rFonts w:hint="eastAsia"/>
          <w:b/>
          <w:bCs/>
          <w:sz w:val="24"/>
        </w:rPr>
        <w:t>数字信号处理器</w:t>
      </w:r>
      <w:r w:rsidR="00BC5036">
        <w:rPr>
          <w:rFonts w:hint="eastAsia"/>
          <w:b/>
          <w:bCs/>
          <w:sz w:val="24"/>
        </w:rPr>
        <w:t>设计了如图</w:t>
      </w:r>
      <w:r w:rsidR="00BC5036">
        <w:rPr>
          <w:rFonts w:hint="eastAsia"/>
          <w:b/>
          <w:bCs/>
          <w:sz w:val="24"/>
        </w:rPr>
        <w:t>X</w:t>
      </w:r>
      <w:r w:rsidR="00BC5036">
        <w:rPr>
          <w:rFonts w:hint="eastAsia"/>
          <w:b/>
          <w:bCs/>
          <w:sz w:val="24"/>
        </w:rPr>
        <w:t>（</w:t>
      </w:r>
      <w:r w:rsidR="00BC5036">
        <w:rPr>
          <w:rFonts w:hint="eastAsia"/>
          <w:b/>
          <w:bCs/>
          <w:sz w:val="24"/>
        </w:rPr>
        <w:t>a</w:t>
      </w:r>
      <w:r w:rsidR="00BC5036">
        <w:rPr>
          <w:rFonts w:hint="eastAsia"/>
          <w:b/>
          <w:bCs/>
          <w:sz w:val="24"/>
        </w:rPr>
        <w:t>）所示的声学检测算法所依赖的硬件系统；</w:t>
      </w:r>
      <w:r>
        <w:rPr>
          <w:rFonts w:hint="eastAsia"/>
          <w:b/>
          <w:bCs/>
          <w:sz w:val="24"/>
        </w:rPr>
        <w:t>结合突发公共安全事件和</w:t>
      </w:r>
      <w:r w:rsidR="00BC5036">
        <w:rPr>
          <w:rFonts w:hint="eastAsia"/>
          <w:b/>
          <w:bCs/>
          <w:sz w:val="24"/>
        </w:rPr>
        <w:t>室外道路</w:t>
      </w:r>
      <w:r>
        <w:rPr>
          <w:rFonts w:hint="eastAsia"/>
          <w:b/>
          <w:bCs/>
          <w:sz w:val="24"/>
        </w:rPr>
        <w:t>街道场景，</w:t>
      </w:r>
      <w:r w:rsidR="00691669">
        <w:rPr>
          <w:rFonts w:hint="eastAsia"/>
          <w:b/>
          <w:bCs/>
          <w:sz w:val="24"/>
        </w:rPr>
        <w:t>如图</w:t>
      </w:r>
      <w:r w:rsidR="00691669">
        <w:rPr>
          <w:rFonts w:hint="eastAsia"/>
          <w:b/>
          <w:bCs/>
          <w:sz w:val="24"/>
        </w:rPr>
        <w:t>X</w:t>
      </w:r>
      <w:r w:rsidR="00691669">
        <w:rPr>
          <w:rFonts w:hint="eastAsia"/>
          <w:b/>
          <w:bCs/>
          <w:sz w:val="24"/>
        </w:rPr>
        <w:t>（</w:t>
      </w:r>
      <w:r w:rsidR="00691669">
        <w:rPr>
          <w:rFonts w:hint="eastAsia"/>
          <w:b/>
          <w:bCs/>
          <w:sz w:val="24"/>
        </w:rPr>
        <w:t>b</w:t>
      </w:r>
      <w:r w:rsidR="00691669">
        <w:rPr>
          <w:rFonts w:hint="eastAsia"/>
          <w:b/>
          <w:bCs/>
          <w:sz w:val="24"/>
        </w:rPr>
        <w:t>）</w:t>
      </w:r>
      <w:r w:rsidR="00691669">
        <w:rPr>
          <w:rFonts w:hint="eastAsia"/>
          <w:b/>
          <w:bCs/>
          <w:sz w:val="24"/>
        </w:rPr>
        <w:t>，</w:t>
      </w:r>
      <w:r>
        <w:rPr>
          <w:rFonts w:hint="eastAsia"/>
          <w:b/>
          <w:bCs/>
          <w:sz w:val="24"/>
        </w:rPr>
        <w:t>设计</w:t>
      </w:r>
      <w:r w:rsidR="00691669">
        <w:rPr>
          <w:rFonts w:hint="eastAsia"/>
          <w:b/>
          <w:bCs/>
          <w:sz w:val="24"/>
        </w:rPr>
        <w:t>了</w:t>
      </w:r>
      <w:r w:rsidRPr="006C3220">
        <w:rPr>
          <w:rFonts w:hint="eastAsia"/>
          <w:b/>
          <w:bCs/>
          <w:sz w:val="24"/>
        </w:rPr>
        <w:t>从</w:t>
      </w:r>
      <w:r w:rsidR="00691669">
        <w:rPr>
          <w:rFonts w:hint="eastAsia"/>
          <w:b/>
          <w:bCs/>
          <w:sz w:val="24"/>
        </w:rPr>
        <w:t>滤波</w:t>
      </w:r>
      <w:r w:rsidRPr="006C3220">
        <w:rPr>
          <w:rFonts w:hint="eastAsia"/>
          <w:b/>
          <w:bCs/>
          <w:sz w:val="24"/>
        </w:rPr>
        <w:t>降噪、端点检测、特征提取到分类器分类的成套软件解决方案</w:t>
      </w:r>
      <w:r w:rsidR="00691669">
        <w:rPr>
          <w:rFonts w:hint="eastAsia"/>
          <w:b/>
          <w:bCs/>
          <w:sz w:val="24"/>
        </w:rPr>
        <w:t>，并</w:t>
      </w:r>
      <w:r>
        <w:rPr>
          <w:rFonts w:hint="eastAsia"/>
          <w:b/>
          <w:bCs/>
          <w:sz w:val="24"/>
        </w:rPr>
        <w:t>基于已有数据集</w:t>
      </w:r>
      <w:r w:rsidR="001D6942">
        <w:rPr>
          <w:rFonts w:hint="eastAsia"/>
          <w:b/>
          <w:bCs/>
          <w:sz w:val="24"/>
        </w:rPr>
        <w:t>进行了算法验证</w:t>
      </w:r>
      <w:r>
        <w:rPr>
          <w:rFonts w:hint="eastAsia"/>
          <w:b/>
          <w:bCs/>
          <w:sz w:val="24"/>
        </w:rPr>
        <w:t>。</w:t>
      </w:r>
    </w:p>
    <w:p w14:paraId="268C873E" w14:textId="7161E134" w:rsidR="00040EC2" w:rsidRDefault="006B7601" w:rsidP="002F334B">
      <w:pPr>
        <w:spacing w:line="288" w:lineRule="auto"/>
        <w:ind w:firstLineChars="200" w:firstLine="482"/>
        <w:jc w:val="center"/>
        <w:rPr>
          <w:b/>
          <w:bCs/>
          <w:sz w:val="24"/>
        </w:rPr>
      </w:pPr>
      <w:r w:rsidRPr="006B7601">
        <w:rPr>
          <w:b/>
          <w:bCs/>
          <w:noProof/>
          <w:sz w:val="24"/>
        </w:rPr>
        <mc:AlternateContent>
          <mc:Choice Requires="wps">
            <w:drawing>
              <wp:anchor distT="45720" distB="45720" distL="114300" distR="114300" simplePos="0" relativeHeight="251659264" behindDoc="0" locked="0" layoutInCell="1" allowOverlap="1" wp14:anchorId="3A475FC0" wp14:editId="16E0FF81">
                <wp:simplePos x="0" y="0"/>
                <wp:positionH relativeFrom="column">
                  <wp:posOffset>3008630</wp:posOffset>
                </wp:positionH>
                <wp:positionV relativeFrom="paragraph">
                  <wp:posOffset>6985</wp:posOffset>
                </wp:positionV>
                <wp:extent cx="2360930" cy="1404620"/>
                <wp:effectExtent l="0" t="0" r="5080" b="254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670C4A9" w14:textId="29E123A7" w:rsidR="006B7601" w:rsidRDefault="006B7601" w:rsidP="006B7601">
                            <w:pPr>
                              <w:jc w:val="center"/>
                            </w:pPr>
                            <w:r>
                              <w:rPr>
                                <w:noProof/>
                              </w:rPr>
                              <w:drawing>
                                <wp:inline distT="0" distB="0" distL="0" distR="0" wp14:anchorId="201DC346" wp14:editId="2B5C9053">
                                  <wp:extent cx="1718897" cy="2622607"/>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52538" cy="2673935"/>
                                          </a:xfrm>
                                          <a:prstGeom prst="rect">
                                            <a:avLst/>
                                          </a:prstGeom>
                                        </pic:spPr>
                                      </pic:pic>
                                    </a:graphicData>
                                  </a:graphic>
                                </wp:inline>
                              </w:drawing>
                            </w:r>
                          </w:p>
                          <w:p w14:paraId="3D217D82" w14:textId="48DE0BCB" w:rsidR="006B7601" w:rsidRPr="00307B7B" w:rsidRDefault="006B7601" w:rsidP="006B7601">
                            <w:pPr>
                              <w:jc w:val="center"/>
                              <w:rPr>
                                <w:rFonts w:hint="eastAsia"/>
                                <w:b/>
                                <w:bCs/>
                                <w:sz w:val="24"/>
                              </w:rPr>
                            </w:pPr>
                            <w:r w:rsidRPr="00307B7B">
                              <w:rPr>
                                <w:rFonts w:hint="eastAsia"/>
                                <w:b/>
                                <w:bCs/>
                                <w:sz w:val="24"/>
                              </w:rPr>
                              <w:t>图</w:t>
                            </w:r>
                            <w:r w:rsidRPr="00307B7B">
                              <w:rPr>
                                <w:rFonts w:hint="eastAsia"/>
                                <w:b/>
                                <w:bCs/>
                                <w:sz w:val="24"/>
                              </w:rPr>
                              <w:t>X</w:t>
                            </w:r>
                            <w:r w:rsidRPr="00307B7B">
                              <w:rPr>
                                <w:rFonts w:hint="eastAsia"/>
                                <w:b/>
                                <w:bCs/>
                                <w:sz w:val="24"/>
                              </w:rPr>
                              <w:t>（</w:t>
                            </w:r>
                            <w:r w:rsidRPr="00307B7B">
                              <w:rPr>
                                <w:rFonts w:hint="eastAsia"/>
                                <w:b/>
                                <w:bCs/>
                                <w:sz w:val="24"/>
                              </w:rPr>
                              <w:t>b</w:t>
                            </w:r>
                            <w:r w:rsidRPr="00307B7B">
                              <w:rPr>
                                <w:rFonts w:hint="eastAsia"/>
                                <w:b/>
                                <w:bCs/>
                                <w:sz w:val="24"/>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A475FC0" id="_x0000_t202" coordsize="21600,21600" o:spt="202" path="m,l,21600r21600,l21600,xe">
                <v:stroke joinstyle="miter"/>
                <v:path gradientshapeok="t" o:connecttype="rect"/>
              </v:shapetype>
              <v:shape id="Text Box 2" o:spid="_x0000_s1026" type="#_x0000_t202" style="position:absolute;left:0;text-align:left;margin-left:236.9pt;margin-top:.5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" stroked="f">
                <v:textbox style="mso-fit-shape-to-text:t">
                  <w:txbxContent>
                    <w:p w14:paraId="1670C4A9" w14:textId="29E123A7" w:rsidR="006B7601" w:rsidRDefault="006B7601" w:rsidP="006B7601">
                      <w:pPr>
                        <w:jc w:val="center"/>
                      </w:pPr>
                      <w:r>
                        <w:rPr>
                          <w:noProof/>
                        </w:rPr>
                        <w:drawing>
                          <wp:inline distT="0" distB="0" distL="0" distR="0" wp14:anchorId="201DC346" wp14:editId="2B5C9053">
                            <wp:extent cx="1718897" cy="2622607"/>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52538" cy="2673935"/>
                                    </a:xfrm>
                                    <a:prstGeom prst="rect">
                                      <a:avLst/>
                                    </a:prstGeom>
                                  </pic:spPr>
                                </pic:pic>
                              </a:graphicData>
                            </a:graphic>
                          </wp:inline>
                        </w:drawing>
                      </w:r>
                    </w:p>
                    <w:p w14:paraId="3D217D82" w14:textId="48DE0BCB" w:rsidR="006B7601" w:rsidRPr="00307B7B" w:rsidRDefault="006B7601" w:rsidP="006B7601">
                      <w:pPr>
                        <w:jc w:val="center"/>
                        <w:rPr>
                          <w:rFonts w:hint="eastAsia"/>
                          <w:b/>
                          <w:bCs/>
                          <w:sz w:val="24"/>
                        </w:rPr>
                      </w:pPr>
                      <w:r w:rsidRPr="00307B7B">
                        <w:rPr>
                          <w:rFonts w:hint="eastAsia"/>
                          <w:b/>
                          <w:bCs/>
                          <w:sz w:val="24"/>
                        </w:rPr>
                        <w:t>图</w:t>
                      </w:r>
                      <w:r w:rsidRPr="00307B7B">
                        <w:rPr>
                          <w:rFonts w:hint="eastAsia"/>
                          <w:b/>
                          <w:bCs/>
                          <w:sz w:val="24"/>
                        </w:rPr>
                        <w:t>X</w:t>
                      </w:r>
                      <w:r w:rsidRPr="00307B7B">
                        <w:rPr>
                          <w:rFonts w:hint="eastAsia"/>
                          <w:b/>
                          <w:bCs/>
                          <w:sz w:val="24"/>
                        </w:rPr>
                        <w:t>（</w:t>
                      </w:r>
                      <w:r w:rsidRPr="00307B7B">
                        <w:rPr>
                          <w:rFonts w:hint="eastAsia"/>
                          <w:b/>
                          <w:bCs/>
                          <w:sz w:val="24"/>
                        </w:rPr>
                        <w:t>b</w:t>
                      </w:r>
                      <w:r w:rsidRPr="00307B7B">
                        <w:rPr>
                          <w:rFonts w:hint="eastAsia"/>
                          <w:b/>
                          <w:bCs/>
                          <w:sz w:val="24"/>
                        </w:rPr>
                        <w:t>）</w:t>
                      </w:r>
                    </w:p>
                  </w:txbxContent>
                </v:textbox>
                <w10:wrap type="square"/>
              </v:shape>
            </w:pict>
          </mc:Fallback>
        </mc:AlternateContent>
      </w:r>
    </w:p>
    <w:p w14:paraId="21823321" w14:textId="79B10139" w:rsidR="006B7601" w:rsidRDefault="006B7601" w:rsidP="002F334B">
      <w:pPr>
        <w:spacing w:line="288" w:lineRule="auto"/>
        <w:ind w:firstLineChars="200" w:firstLine="482"/>
        <w:jc w:val="center"/>
        <w:rPr>
          <w:b/>
          <w:bCs/>
          <w:sz w:val="24"/>
        </w:rPr>
      </w:pPr>
    </w:p>
    <w:p w14:paraId="593F8B79" w14:textId="56D087C8" w:rsidR="006B7601" w:rsidRDefault="00307B7B" w:rsidP="002F334B">
      <w:pPr>
        <w:spacing w:line="288" w:lineRule="auto"/>
        <w:ind w:firstLineChars="200" w:firstLine="482"/>
        <w:jc w:val="center"/>
        <w:rPr>
          <w:b/>
          <w:bCs/>
          <w:sz w:val="24"/>
        </w:rPr>
      </w:pPr>
      <w:r w:rsidRPr="006B7601">
        <w:rPr>
          <w:b/>
          <w:bCs/>
          <w:noProof/>
          <w:sz w:val="24"/>
        </w:rPr>
        <mc:AlternateContent>
          <mc:Choice Requires="wps">
            <w:drawing>
              <wp:anchor distT="45720" distB="45720" distL="114300" distR="114300" simplePos="0" relativeHeight="251657216" behindDoc="0" locked="0" layoutInCell="1" allowOverlap="1" wp14:anchorId="0ADF5D23" wp14:editId="2A33DCD1">
                <wp:simplePos x="0" y="0"/>
                <wp:positionH relativeFrom="column">
                  <wp:posOffset>0</wp:posOffset>
                </wp:positionH>
                <wp:positionV relativeFrom="paragraph">
                  <wp:posOffset>403860</wp:posOffset>
                </wp:positionV>
                <wp:extent cx="3119120" cy="970915"/>
                <wp:effectExtent l="0" t="0" r="5080" b="6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9120" cy="970915"/>
                        </a:xfrm>
                        <a:prstGeom prst="rect">
                          <a:avLst/>
                        </a:prstGeom>
                        <a:solidFill>
                          <a:srgbClr val="FFFFFF"/>
                        </a:solidFill>
                        <a:ln w="9525">
                          <a:noFill/>
                          <a:miter lim="800000"/>
                          <a:headEnd/>
                          <a:tailEnd/>
                        </a:ln>
                      </wps:spPr>
                      <wps:txbx>
                        <w:txbxContent>
                          <w:p w14:paraId="0444349A" w14:textId="7189AB93" w:rsidR="006B7601" w:rsidRDefault="006B7601" w:rsidP="006B7601">
                            <w:pPr>
                              <w:jc w:val="center"/>
                            </w:pPr>
                            <w:r>
                              <w:rPr>
                                <w:b/>
                                <w:bCs/>
                                <w:noProof/>
                                <w:sz w:val="24"/>
                              </w:rPr>
                              <w:drawing>
                                <wp:inline distT="0" distB="0" distL="0" distR="0" wp14:anchorId="46265F48" wp14:editId="54A7A720">
                                  <wp:extent cx="2856262" cy="352425"/>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66446" cy="378359"/>
                                          </a:xfrm>
                                          <a:prstGeom prst="rect">
                                            <a:avLst/>
                                          </a:prstGeom>
                                          <a:noFill/>
                                        </pic:spPr>
                                      </pic:pic>
                                    </a:graphicData>
                                  </a:graphic>
                                </wp:inline>
                              </w:drawing>
                            </w:r>
                          </w:p>
                          <w:p w14:paraId="498812AC" w14:textId="517AD8C1" w:rsidR="006B7601" w:rsidRPr="006B7601" w:rsidRDefault="006B7601" w:rsidP="006B7601">
                            <w:pPr>
                              <w:spacing w:line="288" w:lineRule="auto"/>
                              <w:ind w:firstLineChars="300" w:firstLine="723"/>
                              <w:jc w:val="center"/>
                              <w:rPr>
                                <w:rFonts w:hint="eastAsia"/>
                                <w:b/>
                                <w:bCs/>
                                <w:sz w:val="24"/>
                              </w:rPr>
                            </w:pPr>
                            <w:r>
                              <w:rPr>
                                <w:rFonts w:hint="eastAsia"/>
                                <w:b/>
                                <w:bCs/>
                                <w:sz w:val="24"/>
                              </w:rPr>
                              <w:t>图</w:t>
                            </w:r>
                            <w:r>
                              <w:rPr>
                                <w:rFonts w:hint="eastAsia"/>
                                <w:b/>
                                <w:bCs/>
                                <w:sz w:val="24"/>
                              </w:rPr>
                              <w:t>X</w:t>
                            </w:r>
                            <w:r>
                              <w:rPr>
                                <w:rFonts w:hint="eastAsia"/>
                                <w:b/>
                                <w:bCs/>
                                <w:sz w:val="24"/>
                              </w:rPr>
                              <w:t>（ａ）</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DF5D23" id="_x0000_s1027" type="#_x0000_t202" style="position:absolute;left:0;text-align:left;margin-left:0;margin-top:31.8pt;width:245.6pt;height:76.4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" stroked="f">
                <v:textbox>
                  <w:txbxContent>
                    <w:p w14:paraId="0444349A" w14:textId="7189AB93" w:rsidR="006B7601" w:rsidRDefault="006B7601" w:rsidP="006B7601">
                      <w:pPr>
                        <w:jc w:val="center"/>
                      </w:pPr>
                      <w:r>
                        <w:rPr>
                          <w:b/>
                          <w:bCs/>
                          <w:noProof/>
                          <w:sz w:val="24"/>
                        </w:rPr>
                        <w:drawing>
                          <wp:inline distT="0" distB="0" distL="0" distR="0" wp14:anchorId="46265F48" wp14:editId="54A7A720">
                            <wp:extent cx="2856262" cy="352425"/>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66446" cy="378359"/>
                                    </a:xfrm>
                                    <a:prstGeom prst="rect">
                                      <a:avLst/>
                                    </a:prstGeom>
                                    <a:noFill/>
                                  </pic:spPr>
                                </pic:pic>
                              </a:graphicData>
                            </a:graphic>
                          </wp:inline>
                        </w:drawing>
                      </w:r>
                    </w:p>
                    <w:p w14:paraId="498812AC" w14:textId="517AD8C1" w:rsidR="006B7601" w:rsidRPr="006B7601" w:rsidRDefault="006B7601" w:rsidP="006B7601">
                      <w:pPr>
                        <w:spacing w:line="288" w:lineRule="auto"/>
                        <w:ind w:firstLineChars="300" w:firstLine="723"/>
                        <w:jc w:val="center"/>
                        <w:rPr>
                          <w:rFonts w:hint="eastAsia"/>
                          <w:b/>
                          <w:bCs/>
                          <w:sz w:val="24"/>
                        </w:rPr>
                      </w:pPr>
                      <w:r>
                        <w:rPr>
                          <w:rFonts w:hint="eastAsia"/>
                          <w:b/>
                          <w:bCs/>
                          <w:sz w:val="24"/>
                        </w:rPr>
                        <w:t>图</w:t>
                      </w:r>
                      <w:r>
                        <w:rPr>
                          <w:rFonts w:hint="eastAsia"/>
                          <w:b/>
                          <w:bCs/>
                          <w:sz w:val="24"/>
                        </w:rPr>
                        <w:t>X</w:t>
                      </w:r>
                      <w:r>
                        <w:rPr>
                          <w:rFonts w:hint="eastAsia"/>
                          <w:b/>
                          <w:bCs/>
                          <w:sz w:val="24"/>
                        </w:rPr>
                        <w:t>（ａ）</w:t>
                      </w:r>
                    </w:p>
                  </w:txbxContent>
                </v:textbox>
                <w10:wrap type="square"/>
              </v:shape>
            </w:pict>
          </mc:Fallback>
        </mc:AlternateContent>
      </w:r>
    </w:p>
    <w:p w14:paraId="40937162" w14:textId="4BBE18F7" w:rsidR="006B7601" w:rsidRDefault="006B7601" w:rsidP="002F334B">
      <w:pPr>
        <w:spacing w:line="288" w:lineRule="auto"/>
        <w:ind w:firstLineChars="200" w:firstLine="482"/>
        <w:jc w:val="center"/>
        <w:rPr>
          <w:b/>
          <w:bCs/>
          <w:sz w:val="24"/>
        </w:rPr>
      </w:pPr>
    </w:p>
    <w:p w14:paraId="6993A87A" w14:textId="2DF25ECB" w:rsidR="006B7601" w:rsidRDefault="006B7601" w:rsidP="002F334B">
      <w:pPr>
        <w:spacing w:line="288" w:lineRule="auto"/>
        <w:ind w:firstLineChars="200" w:firstLine="482"/>
        <w:jc w:val="center"/>
        <w:rPr>
          <w:b/>
          <w:bCs/>
          <w:sz w:val="24"/>
        </w:rPr>
      </w:pPr>
    </w:p>
    <w:p w14:paraId="575C166C" w14:textId="02D51F34" w:rsidR="006B7601" w:rsidRDefault="006B7601" w:rsidP="002F334B">
      <w:pPr>
        <w:spacing w:line="288" w:lineRule="auto"/>
        <w:ind w:firstLineChars="200" w:firstLine="482"/>
        <w:jc w:val="center"/>
        <w:rPr>
          <w:b/>
          <w:bCs/>
          <w:sz w:val="24"/>
        </w:rPr>
      </w:pPr>
    </w:p>
    <w:p w14:paraId="451ACBEE" w14:textId="318ADACC" w:rsidR="006B7601" w:rsidRDefault="006B7601" w:rsidP="002F334B">
      <w:pPr>
        <w:spacing w:line="288" w:lineRule="auto"/>
        <w:ind w:firstLineChars="200" w:firstLine="482"/>
        <w:jc w:val="center"/>
        <w:rPr>
          <w:b/>
          <w:bCs/>
          <w:sz w:val="24"/>
        </w:rPr>
      </w:pPr>
    </w:p>
    <w:p w14:paraId="75B3B313" w14:textId="77777777" w:rsidR="00040EC2" w:rsidRPr="00040EC2" w:rsidRDefault="00040EC2" w:rsidP="009740CF">
      <w:pPr>
        <w:spacing w:line="288" w:lineRule="auto"/>
        <w:rPr>
          <w:rFonts w:hint="eastAsia"/>
          <w:b/>
          <w:bCs/>
          <w:sz w:val="24"/>
        </w:rPr>
      </w:pPr>
    </w:p>
    <w:p w14:paraId="6102D225" w14:textId="3BC45312" w:rsidR="00F15598" w:rsidRDefault="00F15598" w:rsidP="001734D8">
      <w:pPr>
        <w:spacing w:line="288" w:lineRule="auto"/>
        <w:ind w:firstLine="420"/>
        <w:rPr>
          <w:b/>
          <w:bCs/>
          <w:sz w:val="24"/>
        </w:rPr>
      </w:pPr>
      <w:r>
        <w:rPr>
          <w:rFonts w:hint="eastAsia"/>
          <w:b/>
          <w:bCs/>
          <w:sz w:val="24"/>
        </w:rPr>
        <w:lastRenderedPageBreak/>
        <w:t>论文的内容和章节安排如下：</w:t>
      </w:r>
    </w:p>
    <w:p w14:paraId="7017D459" w14:textId="7F7D0741" w:rsidR="007E70B1" w:rsidRDefault="007E70B1" w:rsidP="001734D8">
      <w:pPr>
        <w:spacing w:line="288" w:lineRule="auto"/>
        <w:ind w:firstLine="420"/>
        <w:rPr>
          <w:b/>
          <w:bCs/>
          <w:sz w:val="24"/>
        </w:rPr>
      </w:pPr>
      <w:r>
        <w:rPr>
          <w:rFonts w:hint="eastAsia"/>
          <w:b/>
          <w:bCs/>
          <w:sz w:val="24"/>
        </w:rPr>
        <w:t>第一章：介绍了</w:t>
      </w:r>
      <w:r w:rsidR="00441E6C">
        <w:rPr>
          <w:rFonts w:hint="eastAsia"/>
          <w:b/>
          <w:bCs/>
          <w:sz w:val="24"/>
        </w:rPr>
        <w:t>本课题的选题背景和使用声学手段解决室外公共场所突发安全事件检测的原因</w:t>
      </w:r>
      <w:r w:rsidR="004600C7">
        <w:rPr>
          <w:rFonts w:hint="eastAsia"/>
          <w:b/>
          <w:bCs/>
          <w:sz w:val="24"/>
        </w:rPr>
        <w:t>，以及目前已有的</w:t>
      </w:r>
      <w:r w:rsidR="00D825B7">
        <w:rPr>
          <w:rFonts w:hint="eastAsia"/>
          <w:b/>
          <w:bCs/>
          <w:sz w:val="24"/>
        </w:rPr>
        <w:t>声学</w:t>
      </w:r>
      <w:r w:rsidR="004600C7">
        <w:rPr>
          <w:rFonts w:hint="eastAsia"/>
          <w:b/>
          <w:bCs/>
          <w:sz w:val="24"/>
        </w:rPr>
        <w:t>检测</w:t>
      </w:r>
      <w:r w:rsidR="007A7678">
        <w:rPr>
          <w:rFonts w:hint="eastAsia"/>
          <w:b/>
          <w:bCs/>
          <w:sz w:val="24"/>
        </w:rPr>
        <w:t>方法</w:t>
      </w:r>
      <w:r w:rsidR="004600C7">
        <w:rPr>
          <w:rFonts w:hint="eastAsia"/>
          <w:b/>
          <w:bCs/>
          <w:sz w:val="24"/>
        </w:rPr>
        <w:t>的研究现状。</w:t>
      </w:r>
    </w:p>
    <w:p w14:paraId="7AA3A49B" w14:textId="700F10B8" w:rsidR="00E17ECC" w:rsidRDefault="00E17ECC" w:rsidP="001734D8">
      <w:pPr>
        <w:spacing w:line="288" w:lineRule="auto"/>
        <w:ind w:firstLine="420"/>
        <w:rPr>
          <w:b/>
          <w:bCs/>
          <w:sz w:val="24"/>
        </w:rPr>
      </w:pPr>
      <w:r w:rsidRPr="00CC2688">
        <w:rPr>
          <w:rFonts w:hint="eastAsia"/>
          <w:b/>
          <w:bCs/>
          <w:sz w:val="24"/>
          <w:highlight w:val="yellow"/>
        </w:rPr>
        <w:t>第二章：</w:t>
      </w:r>
      <w:r w:rsidR="0052545B">
        <w:rPr>
          <w:rFonts w:hint="eastAsia"/>
          <w:b/>
          <w:bCs/>
          <w:sz w:val="24"/>
        </w:rPr>
        <w:t>结合系统设计要求，分析了各类型常用的传声器</w:t>
      </w:r>
      <w:r w:rsidR="0014736C">
        <w:rPr>
          <w:rFonts w:hint="eastAsia"/>
          <w:b/>
          <w:bCs/>
          <w:sz w:val="24"/>
        </w:rPr>
        <w:t>器件</w:t>
      </w:r>
      <w:r w:rsidR="0052545B">
        <w:rPr>
          <w:rFonts w:hint="eastAsia"/>
          <w:b/>
          <w:bCs/>
          <w:sz w:val="24"/>
        </w:rPr>
        <w:t>，并确定</w:t>
      </w:r>
      <w:r w:rsidR="0014736C">
        <w:rPr>
          <w:rFonts w:hint="eastAsia"/>
          <w:b/>
          <w:bCs/>
          <w:sz w:val="24"/>
        </w:rPr>
        <w:t>了</w:t>
      </w:r>
      <w:r w:rsidR="0052545B">
        <w:rPr>
          <w:rFonts w:hint="eastAsia"/>
          <w:b/>
          <w:bCs/>
          <w:sz w:val="24"/>
        </w:rPr>
        <w:t>适用于本系统设计的</w:t>
      </w:r>
      <w:r w:rsidR="0052545B" w:rsidRPr="006C3220">
        <w:rPr>
          <w:rFonts w:hint="eastAsia"/>
          <w:b/>
          <w:bCs/>
          <w:sz w:val="24"/>
        </w:rPr>
        <w:t>具体</w:t>
      </w:r>
      <w:r w:rsidR="0052545B">
        <w:rPr>
          <w:rFonts w:hint="eastAsia"/>
          <w:b/>
          <w:bCs/>
          <w:sz w:val="24"/>
        </w:rPr>
        <w:t>传声器</w:t>
      </w:r>
      <w:r w:rsidR="0052545B" w:rsidRPr="006C3220">
        <w:rPr>
          <w:rFonts w:hint="eastAsia"/>
          <w:b/>
          <w:bCs/>
          <w:sz w:val="24"/>
        </w:rPr>
        <w:t>选型</w:t>
      </w:r>
      <w:r w:rsidR="0014736C">
        <w:rPr>
          <w:rFonts w:hint="eastAsia"/>
          <w:b/>
          <w:bCs/>
          <w:sz w:val="24"/>
        </w:rPr>
        <w:t>。</w:t>
      </w:r>
    </w:p>
    <w:p w14:paraId="0D0164EC" w14:textId="70A9BCD1" w:rsidR="00132F15" w:rsidRDefault="00132F15" w:rsidP="00ED5527">
      <w:pPr>
        <w:spacing w:line="288" w:lineRule="auto"/>
        <w:ind w:firstLine="420"/>
        <w:rPr>
          <w:b/>
          <w:bCs/>
          <w:sz w:val="24"/>
        </w:rPr>
      </w:pPr>
      <w:r w:rsidRPr="00CC2688">
        <w:rPr>
          <w:rFonts w:hint="eastAsia"/>
          <w:b/>
          <w:bCs/>
          <w:sz w:val="24"/>
          <w:highlight w:val="yellow"/>
        </w:rPr>
        <w:t>第三章：</w:t>
      </w:r>
      <w:r w:rsidRPr="006C3220">
        <w:rPr>
          <w:rFonts w:hint="eastAsia"/>
          <w:b/>
          <w:bCs/>
          <w:sz w:val="24"/>
        </w:rPr>
        <w:t>综合性能指标和成本因素，确定了</w:t>
      </w:r>
      <w:r w:rsidRPr="006C3220">
        <w:rPr>
          <w:rFonts w:hint="eastAsia"/>
          <w:b/>
          <w:bCs/>
          <w:sz w:val="24"/>
        </w:rPr>
        <w:t>ADC</w:t>
      </w:r>
      <w:r w:rsidRPr="006C3220">
        <w:rPr>
          <w:rFonts w:hint="eastAsia"/>
          <w:b/>
          <w:bCs/>
          <w:sz w:val="24"/>
        </w:rPr>
        <w:t>和</w:t>
      </w:r>
      <w:r w:rsidRPr="006C3220">
        <w:rPr>
          <w:rFonts w:hint="eastAsia"/>
          <w:b/>
          <w:bCs/>
          <w:sz w:val="24"/>
        </w:rPr>
        <w:t>DSP</w:t>
      </w:r>
      <w:r>
        <w:rPr>
          <w:rFonts w:hint="eastAsia"/>
          <w:b/>
          <w:bCs/>
          <w:sz w:val="24"/>
        </w:rPr>
        <w:t>的选型</w:t>
      </w:r>
      <w:r w:rsidR="00ED5527">
        <w:rPr>
          <w:rFonts w:hint="eastAsia"/>
          <w:b/>
          <w:bCs/>
          <w:sz w:val="24"/>
        </w:rPr>
        <w:t>，简要介绍了供电模块的选用以及</w:t>
      </w:r>
      <w:r w:rsidR="00ED5527">
        <w:rPr>
          <w:rFonts w:hint="eastAsia"/>
          <w:b/>
          <w:bCs/>
          <w:sz w:val="24"/>
        </w:rPr>
        <w:t>DSP</w:t>
      </w:r>
      <w:r w:rsidR="00ED5527">
        <w:rPr>
          <w:rFonts w:hint="eastAsia"/>
          <w:b/>
          <w:bCs/>
          <w:sz w:val="24"/>
        </w:rPr>
        <w:t>的</w:t>
      </w:r>
      <w:r w:rsidR="00ED5527">
        <w:rPr>
          <w:rFonts w:hint="eastAsia"/>
          <w:b/>
          <w:bCs/>
          <w:sz w:val="24"/>
        </w:rPr>
        <w:t>SRAM</w:t>
      </w:r>
      <w:r w:rsidR="00ED5527">
        <w:rPr>
          <w:rFonts w:hint="eastAsia"/>
          <w:b/>
          <w:bCs/>
          <w:sz w:val="24"/>
        </w:rPr>
        <w:t>和</w:t>
      </w:r>
      <w:r w:rsidR="00ED5527">
        <w:rPr>
          <w:rFonts w:hint="eastAsia"/>
          <w:b/>
          <w:bCs/>
          <w:sz w:val="24"/>
        </w:rPr>
        <w:t>FLASH</w:t>
      </w:r>
      <w:r w:rsidR="00ED5527">
        <w:rPr>
          <w:rFonts w:hint="eastAsia"/>
          <w:b/>
          <w:bCs/>
          <w:sz w:val="24"/>
        </w:rPr>
        <w:t>拓展方案</w:t>
      </w:r>
      <w:r>
        <w:rPr>
          <w:rFonts w:hint="eastAsia"/>
          <w:b/>
          <w:bCs/>
          <w:sz w:val="24"/>
        </w:rPr>
        <w:t>，</w:t>
      </w:r>
      <w:r w:rsidR="00ED5527">
        <w:rPr>
          <w:rFonts w:hint="eastAsia"/>
          <w:b/>
          <w:bCs/>
          <w:sz w:val="24"/>
        </w:rPr>
        <w:t>完成了</w:t>
      </w:r>
      <w:r w:rsidRPr="006C3220">
        <w:rPr>
          <w:rFonts w:hint="eastAsia"/>
          <w:b/>
          <w:bCs/>
          <w:sz w:val="24"/>
        </w:rPr>
        <w:t>声学检测算法所依赖的</w:t>
      </w:r>
      <w:r w:rsidR="00A76500">
        <w:rPr>
          <w:rFonts w:hint="eastAsia"/>
          <w:b/>
          <w:bCs/>
          <w:sz w:val="24"/>
        </w:rPr>
        <w:t>整体</w:t>
      </w:r>
      <w:r w:rsidRPr="006C3220">
        <w:rPr>
          <w:rFonts w:hint="eastAsia"/>
          <w:b/>
          <w:bCs/>
          <w:sz w:val="24"/>
        </w:rPr>
        <w:t>硬件系统</w:t>
      </w:r>
      <w:r w:rsidR="00ED5527">
        <w:rPr>
          <w:rFonts w:hint="eastAsia"/>
          <w:b/>
          <w:bCs/>
          <w:sz w:val="24"/>
        </w:rPr>
        <w:t>的设计</w:t>
      </w:r>
      <w:r>
        <w:rPr>
          <w:rFonts w:hint="eastAsia"/>
          <w:b/>
          <w:bCs/>
          <w:sz w:val="24"/>
        </w:rPr>
        <w:t>；</w:t>
      </w:r>
    </w:p>
    <w:p w14:paraId="73384937" w14:textId="3FB806F0" w:rsidR="00B6585F" w:rsidRDefault="004E19C2" w:rsidP="004E19C2">
      <w:pPr>
        <w:spacing w:line="288" w:lineRule="auto"/>
        <w:rPr>
          <w:b/>
          <w:bCs/>
          <w:sz w:val="24"/>
        </w:rPr>
      </w:pPr>
      <w:r>
        <w:rPr>
          <w:b/>
          <w:bCs/>
          <w:sz w:val="24"/>
        </w:rPr>
        <w:tab/>
      </w:r>
      <w:r w:rsidRPr="00CC2688">
        <w:rPr>
          <w:rFonts w:hint="eastAsia"/>
          <w:b/>
          <w:bCs/>
          <w:sz w:val="24"/>
          <w:highlight w:val="yellow"/>
        </w:rPr>
        <w:t>第四章：</w:t>
      </w:r>
      <w:r w:rsidR="00272FE4">
        <w:rPr>
          <w:rFonts w:hint="eastAsia"/>
          <w:b/>
          <w:bCs/>
          <w:sz w:val="24"/>
        </w:rPr>
        <w:t>研究了包括滤波去噪和端点检测两部分在内的前端信号处理算法，</w:t>
      </w:r>
      <w:r w:rsidR="00B1452B">
        <w:rPr>
          <w:rFonts w:hint="eastAsia"/>
          <w:b/>
          <w:bCs/>
          <w:sz w:val="24"/>
        </w:rPr>
        <w:t>对不同的解决方案进行了简要介绍。</w:t>
      </w:r>
      <w:r w:rsidR="00E14BE9">
        <w:rPr>
          <w:rFonts w:hint="eastAsia"/>
          <w:b/>
          <w:bCs/>
          <w:sz w:val="24"/>
        </w:rPr>
        <w:t>确定</w:t>
      </w:r>
      <w:r w:rsidR="00B1452B">
        <w:rPr>
          <w:rFonts w:hint="eastAsia"/>
          <w:b/>
          <w:bCs/>
          <w:sz w:val="24"/>
        </w:rPr>
        <w:t>了</w:t>
      </w:r>
      <w:r w:rsidR="00BC740C">
        <w:rPr>
          <w:rFonts w:hint="eastAsia"/>
          <w:b/>
          <w:bCs/>
          <w:sz w:val="24"/>
        </w:rPr>
        <w:t>基于</w:t>
      </w:r>
      <w:r w:rsidR="00BC740C">
        <w:rPr>
          <w:rFonts w:hint="eastAsia"/>
          <w:b/>
          <w:bCs/>
          <w:sz w:val="24"/>
        </w:rPr>
        <w:t>Butterworth</w:t>
      </w:r>
      <w:r w:rsidR="00BC740C">
        <w:rPr>
          <w:rFonts w:hint="eastAsia"/>
          <w:b/>
          <w:bCs/>
          <w:sz w:val="24"/>
        </w:rPr>
        <w:t>滤波器的低通滤波去噪方案</w:t>
      </w:r>
      <w:r w:rsidR="00B1452B">
        <w:rPr>
          <w:rFonts w:hint="eastAsia"/>
          <w:b/>
          <w:bCs/>
          <w:sz w:val="24"/>
        </w:rPr>
        <w:t>和</w:t>
      </w:r>
      <w:r w:rsidR="00BC740C">
        <w:rPr>
          <w:rFonts w:hint="eastAsia"/>
          <w:b/>
          <w:bCs/>
          <w:sz w:val="24"/>
        </w:rPr>
        <w:t>基于短时能量分析与持续时间分析的</w:t>
      </w:r>
      <w:r w:rsidR="00B1452B">
        <w:rPr>
          <w:rFonts w:hint="eastAsia"/>
          <w:b/>
          <w:bCs/>
          <w:sz w:val="24"/>
        </w:rPr>
        <w:t>端点检测</w:t>
      </w:r>
      <w:r w:rsidR="00B81463">
        <w:rPr>
          <w:rFonts w:hint="eastAsia"/>
          <w:b/>
          <w:bCs/>
          <w:sz w:val="24"/>
        </w:rPr>
        <w:t>算法</w:t>
      </w:r>
      <w:r w:rsidR="00B1452B">
        <w:rPr>
          <w:rFonts w:hint="eastAsia"/>
          <w:b/>
          <w:bCs/>
          <w:sz w:val="24"/>
        </w:rPr>
        <w:t>，并使用</w:t>
      </w:r>
      <w:r w:rsidR="00B1452B">
        <w:rPr>
          <w:rFonts w:hint="eastAsia"/>
          <w:b/>
          <w:bCs/>
          <w:sz w:val="24"/>
        </w:rPr>
        <w:t>MATLAB</w:t>
      </w:r>
      <w:r w:rsidR="00B1452B">
        <w:rPr>
          <w:rFonts w:hint="eastAsia"/>
          <w:b/>
          <w:bCs/>
          <w:sz w:val="24"/>
        </w:rPr>
        <w:t>进行了</w:t>
      </w:r>
      <w:r w:rsidR="001E2E35">
        <w:rPr>
          <w:rFonts w:hint="eastAsia"/>
          <w:b/>
          <w:bCs/>
          <w:sz w:val="24"/>
        </w:rPr>
        <w:t>算法</w:t>
      </w:r>
      <w:r w:rsidR="00DA5E5E">
        <w:rPr>
          <w:rFonts w:hint="eastAsia"/>
          <w:b/>
          <w:bCs/>
          <w:sz w:val="24"/>
        </w:rPr>
        <w:t>验证</w:t>
      </w:r>
      <w:r w:rsidR="00B1452B">
        <w:rPr>
          <w:rFonts w:hint="eastAsia"/>
          <w:b/>
          <w:bCs/>
          <w:sz w:val="24"/>
        </w:rPr>
        <w:t>。</w:t>
      </w:r>
    </w:p>
    <w:p w14:paraId="3E79E9FF" w14:textId="34C467FA" w:rsidR="00E94C93" w:rsidRDefault="00B1452B" w:rsidP="007B3A73">
      <w:pPr>
        <w:spacing w:line="288" w:lineRule="auto"/>
        <w:rPr>
          <w:b/>
          <w:bCs/>
          <w:sz w:val="24"/>
        </w:rPr>
      </w:pPr>
      <w:r>
        <w:rPr>
          <w:b/>
          <w:bCs/>
          <w:sz w:val="24"/>
        </w:rPr>
        <w:tab/>
      </w:r>
      <w:r w:rsidRPr="00CC2688">
        <w:rPr>
          <w:rFonts w:hint="eastAsia"/>
          <w:b/>
          <w:bCs/>
          <w:sz w:val="24"/>
          <w:highlight w:val="yellow"/>
        </w:rPr>
        <w:t>第五章：</w:t>
      </w:r>
      <w:r w:rsidR="00E73A51">
        <w:rPr>
          <w:rFonts w:hint="eastAsia"/>
          <w:b/>
          <w:bCs/>
          <w:sz w:val="24"/>
        </w:rPr>
        <w:t>研究</w:t>
      </w:r>
      <w:r w:rsidR="00D53BDA">
        <w:rPr>
          <w:rFonts w:hint="eastAsia"/>
          <w:b/>
          <w:bCs/>
          <w:sz w:val="24"/>
        </w:rPr>
        <w:t>了</w:t>
      </w:r>
      <w:r w:rsidR="00787F3B">
        <w:rPr>
          <w:rFonts w:hint="eastAsia"/>
          <w:b/>
          <w:bCs/>
          <w:sz w:val="24"/>
        </w:rPr>
        <w:t>基于</w:t>
      </w:r>
      <w:r w:rsidR="00D53BDA">
        <w:rPr>
          <w:rFonts w:hint="eastAsia"/>
          <w:b/>
          <w:bCs/>
          <w:sz w:val="24"/>
        </w:rPr>
        <w:t>MFCC</w:t>
      </w:r>
      <w:r w:rsidR="00D53BDA">
        <w:rPr>
          <w:rFonts w:hint="eastAsia"/>
          <w:b/>
          <w:bCs/>
          <w:sz w:val="24"/>
        </w:rPr>
        <w:t>的音频片段特征化方法</w:t>
      </w:r>
      <w:r w:rsidR="00F92F11">
        <w:rPr>
          <w:rFonts w:hint="eastAsia"/>
          <w:b/>
          <w:bCs/>
          <w:sz w:val="24"/>
        </w:rPr>
        <w:t>，简要介绍并对比了不同分类器方案在本应用中的优劣点</w:t>
      </w:r>
      <w:r w:rsidR="00220E2D">
        <w:rPr>
          <w:rFonts w:hint="eastAsia"/>
          <w:b/>
          <w:bCs/>
          <w:sz w:val="24"/>
        </w:rPr>
        <w:t>，确立了基于</w:t>
      </w:r>
      <w:r w:rsidR="00220E2D">
        <w:rPr>
          <w:rFonts w:hint="eastAsia"/>
          <w:b/>
          <w:bCs/>
          <w:sz w:val="24"/>
        </w:rPr>
        <w:t>GMM</w:t>
      </w:r>
      <w:r w:rsidR="00220E2D">
        <w:rPr>
          <w:rFonts w:hint="eastAsia"/>
          <w:b/>
          <w:bCs/>
          <w:sz w:val="24"/>
        </w:rPr>
        <w:t>的分类器设计方案。</w:t>
      </w:r>
      <w:r w:rsidR="007271D1">
        <w:rPr>
          <w:rFonts w:hint="eastAsia"/>
          <w:b/>
          <w:bCs/>
          <w:sz w:val="24"/>
        </w:rPr>
        <w:t>引入了</w:t>
      </w:r>
      <w:r w:rsidR="007271D1">
        <w:rPr>
          <w:rFonts w:hint="eastAsia"/>
          <w:b/>
          <w:bCs/>
          <w:sz w:val="24"/>
        </w:rPr>
        <w:t>Elbow</w:t>
      </w:r>
      <w:r w:rsidR="007271D1">
        <w:rPr>
          <w:rFonts w:hint="eastAsia"/>
          <w:b/>
          <w:bCs/>
          <w:sz w:val="24"/>
        </w:rPr>
        <w:t>方法确定聚类核心的数量，并</w:t>
      </w:r>
      <w:r w:rsidR="006E2FFC">
        <w:rPr>
          <w:rFonts w:hint="eastAsia"/>
          <w:b/>
          <w:bCs/>
          <w:sz w:val="24"/>
        </w:rPr>
        <w:t>用其设定</w:t>
      </w:r>
      <w:r w:rsidR="006E2FFC">
        <w:rPr>
          <w:rFonts w:hint="eastAsia"/>
          <w:b/>
          <w:bCs/>
          <w:sz w:val="24"/>
        </w:rPr>
        <w:t>GMM</w:t>
      </w:r>
      <w:r w:rsidR="006E2FFC">
        <w:rPr>
          <w:rFonts w:hint="eastAsia"/>
          <w:b/>
          <w:bCs/>
          <w:sz w:val="24"/>
        </w:rPr>
        <w:t>的</w:t>
      </w:r>
      <w:r w:rsidR="00F57840">
        <w:rPr>
          <w:rFonts w:hint="eastAsia"/>
          <w:b/>
          <w:bCs/>
          <w:sz w:val="24"/>
        </w:rPr>
        <w:t>高斯核</w:t>
      </w:r>
      <w:r w:rsidR="006E2FFC">
        <w:rPr>
          <w:rFonts w:hint="eastAsia"/>
          <w:b/>
          <w:bCs/>
          <w:sz w:val="24"/>
        </w:rPr>
        <w:t>数目。</w:t>
      </w:r>
    </w:p>
    <w:p w14:paraId="5E5366A0" w14:textId="1919B269" w:rsidR="00265D57" w:rsidRDefault="00175AD7" w:rsidP="007B3A73">
      <w:pPr>
        <w:spacing w:line="288" w:lineRule="auto"/>
        <w:rPr>
          <w:b/>
          <w:bCs/>
          <w:sz w:val="24"/>
        </w:rPr>
      </w:pPr>
      <w:r>
        <w:rPr>
          <w:b/>
          <w:bCs/>
          <w:sz w:val="24"/>
        </w:rPr>
        <w:tab/>
      </w:r>
      <w:r w:rsidRPr="0034123E">
        <w:rPr>
          <w:rFonts w:hint="eastAsia"/>
          <w:b/>
          <w:bCs/>
          <w:sz w:val="24"/>
          <w:highlight w:val="yellow"/>
        </w:rPr>
        <w:t>第六章：</w:t>
      </w:r>
      <w:r w:rsidR="00265D57">
        <w:rPr>
          <w:rFonts w:hint="eastAsia"/>
          <w:b/>
          <w:bCs/>
          <w:sz w:val="24"/>
        </w:rPr>
        <w:t>针对报告时听众提出的问题</w:t>
      </w:r>
      <w:r w:rsidR="00265D57" w:rsidRPr="00265D57">
        <w:rPr>
          <w:rFonts w:hint="eastAsia"/>
          <w:b/>
          <w:bCs/>
          <w:sz w:val="24"/>
        </w:rPr>
        <w:t>进行了回答和解释，并在最后对进一步的研究方案及其设计可行性进行了简要的讨论。</w:t>
      </w:r>
    </w:p>
    <w:p w14:paraId="09DE1474" w14:textId="27C3635C" w:rsidR="0034123E" w:rsidRDefault="0034123E" w:rsidP="007B3A73">
      <w:pPr>
        <w:spacing w:line="288" w:lineRule="auto"/>
        <w:rPr>
          <w:b/>
          <w:bCs/>
          <w:sz w:val="24"/>
        </w:rPr>
      </w:pPr>
    </w:p>
    <w:p w14:paraId="0DC78343" w14:textId="3A0355B7" w:rsidR="0034123E" w:rsidRDefault="0034123E" w:rsidP="007B3A73">
      <w:pPr>
        <w:spacing w:line="288" w:lineRule="auto"/>
        <w:rPr>
          <w:b/>
          <w:bCs/>
          <w:sz w:val="24"/>
        </w:rPr>
      </w:pPr>
    </w:p>
    <w:p w14:paraId="2CFC260C" w14:textId="604C68A8" w:rsidR="0034123E" w:rsidRDefault="0034123E" w:rsidP="007B3A73">
      <w:pPr>
        <w:spacing w:line="288" w:lineRule="auto"/>
        <w:rPr>
          <w:b/>
          <w:bCs/>
          <w:sz w:val="24"/>
        </w:rPr>
      </w:pPr>
    </w:p>
    <w:p w14:paraId="6E57EE1D" w14:textId="3E56BCC1" w:rsidR="0034123E" w:rsidRDefault="0034123E" w:rsidP="007B3A73">
      <w:pPr>
        <w:spacing w:line="288" w:lineRule="auto"/>
        <w:rPr>
          <w:b/>
          <w:bCs/>
          <w:sz w:val="24"/>
        </w:rPr>
      </w:pPr>
    </w:p>
    <w:p w14:paraId="20941973" w14:textId="6CA10261" w:rsidR="0034123E" w:rsidRDefault="0034123E" w:rsidP="007B3A73">
      <w:pPr>
        <w:spacing w:line="288" w:lineRule="auto"/>
        <w:rPr>
          <w:b/>
          <w:bCs/>
          <w:sz w:val="24"/>
        </w:rPr>
      </w:pPr>
    </w:p>
    <w:p w14:paraId="77E52684" w14:textId="2D0389B8" w:rsidR="0034123E" w:rsidRDefault="0034123E" w:rsidP="007B3A73">
      <w:pPr>
        <w:spacing w:line="288" w:lineRule="auto"/>
        <w:rPr>
          <w:b/>
          <w:bCs/>
          <w:sz w:val="24"/>
        </w:rPr>
      </w:pPr>
    </w:p>
    <w:p w14:paraId="7BC723BE" w14:textId="21B3304E" w:rsidR="0034123E" w:rsidRDefault="0034123E" w:rsidP="007B3A73">
      <w:pPr>
        <w:spacing w:line="288" w:lineRule="auto"/>
        <w:rPr>
          <w:b/>
          <w:bCs/>
          <w:sz w:val="24"/>
        </w:rPr>
      </w:pPr>
    </w:p>
    <w:p w14:paraId="7250D29C" w14:textId="21ACA64E" w:rsidR="0034123E" w:rsidRDefault="0034123E" w:rsidP="007B3A73">
      <w:pPr>
        <w:spacing w:line="288" w:lineRule="auto"/>
        <w:rPr>
          <w:b/>
          <w:bCs/>
          <w:sz w:val="24"/>
        </w:rPr>
      </w:pPr>
    </w:p>
    <w:p w14:paraId="7774CD15" w14:textId="56EC9B29" w:rsidR="0034123E" w:rsidRDefault="0034123E" w:rsidP="007B3A73">
      <w:pPr>
        <w:spacing w:line="288" w:lineRule="auto"/>
        <w:rPr>
          <w:b/>
          <w:bCs/>
          <w:sz w:val="24"/>
        </w:rPr>
      </w:pPr>
    </w:p>
    <w:p w14:paraId="4E094989" w14:textId="5556FE36" w:rsidR="0034123E" w:rsidRDefault="0034123E" w:rsidP="007B3A73">
      <w:pPr>
        <w:spacing w:line="288" w:lineRule="auto"/>
        <w:rPr>
          <w:b/>
          <w:bCs/>
          <w:sz w:val="24"/>
        </w:rPr>
      </w:pPr>
    </w:p>
    <w:p w14:paraId="0563379C" w14:textId="4A5914EB" w:rsidR="0034123E" w:rsidRDefault="0034123E" w:rsidP="007B3A73">
      <w:pPr>
        <w:spacing w:line="288" w:lineRule="auto"/>
        <w:rPr>
          <w:b/>
          <w:bCs/>
          <w:sz w:val="24"/>
        </w:rPr>
      </w:pPr>
    </w:p>
    <w:p w14:paraId="56844C84" w14:textId="2C78594B" w:rsidR="0034123E" w:rsidRDefault="0034123E" w:rsidP="007B3A73">
      <w:pPr>
        <w:spacing w:line="288" w:lineRule="auto"/>
        <w:rPr>
          <w:b/>
          <w:bCs/>
          <w:sz w:val="24"/>
        </w:rPr>
      </w:pPr>
    </w:p>
    <w:p w14:paraId="200656F5" w14:textId="2E42BE23" w:rsidR="0034123E" w:rsidRDefault="0034123E" w:rsidP="007B3A73">
      <w:pPr>
        <w:spacing w:line="288" w:lineRule="auto"/>
        <w:rPr>
          <w:b/>
          <w:bCs/>
          <w:sz w:val="24"/>
        </w:rPr>
      </w:pPr>
    </w:p>
    <w:p w14:paraId="518502FB" w14:textId="76D02ED9" w:rsidR="0034123E" w:rsidRDefault="0034123E" w:rsidP="007B3A73">
      <w:pPr>
        <w:spacing w:line="288" w:lineRule="auto"/>
        <w:rPr>
          <w:b/>
          <w:bCs/>
          <w:sz w:val="24"/>
        </w:rPr>
      </w:pPr>
    </w:p>
    <w:p w14:paraId="2BA2289B" w14:textId="06FC79D6" w:rsidR="0034123E" w:rsidRDefault="0034123E" w:rsidP="007B3A73">
      <w:pPr>
        <w:spacing w:line="288" w:lineRule="auto"/>
        <w:rPr>
          <w:b/>
          <w:bCs/>
          <w:sz w:val="24"/>
        </w:rPr>
      </w:pPr>
    </w:p>
    <w:p w14:paraId="1EDAAAB6" w14:textId="45D3C2C9" w:rsidR="0034123E" w:rsidRDefault="0034123E" w:rsidP="007B3A73">
      <w:pPr>
        <w:spacing w:line="288" w:lineRule="auto"/>
        <w:rPr>
          <w:b/>
          <w:bCs/>
          <w:sz w:val="24"/>
        </w:rPr>
      </w:pPr>
    </w:p>
    <w:p w14:paraId="67E47B79" w14:textId="4361C4B9" w:rsidR="0034123E" w:rsidRDefault="0034123E" w:rsidP="007B3A73">
      <w:pPr>
        <w:spacing w:line="288" w:lineRule="auto"/>
        <w:rPr>
          <w:b/>
          <w:bCs/>
          <w:sz w:val="24"/>
        </w:rPr>
      </w:pPr>
    </w:p>
    <w:p w14:paraId="18C4B90A" w14:textId="4DFB6137" w:rsidR="0034123E" w:rsidRDefault="0034123E" w:rsidP="007B3A73">
      <w:pPr>
        <w:spacing w:line="288" w:lineRule="auto"/>
        <w:rPr>
          <w:b/>
          <w:bCs/>
          <w:sz w:val="24"/>
        </w:rPr>
      </w:pPr>
    </w:p>
    <w:p w14:paraId="3FCD57BE" w14:textId="77777777" w:rsidR="0034123E" w:rsidRPr="00265D57" w:rsidRDefault="0034123E" w:rsidP="007B3A73">
      <w:pPr>
        <w:spacing w:line="288" w:lineRule="auto"/>
        <w:rPr>
          <w:rFonts w:hint="eastAsia"/>
          <w:b/>
          <w:bCs/>
          <w:sz w:val="24"/>
        </w:rPr>
      </w:pPr>
    </w:p>
    <w:p w14:paraId="7CA188A2" w14:textId="59897AEA" w:rsidR="00E56AB3" w:rsidRDefault="006C3220" w:rsidP="00B43E8E">
      <w:pPr>
        <w:pStyle w:val="ListParagraph"/>
        <w:numPr>
          <w:ilvl w:val="0"/>
          <w:numId w:val="11"/>
        </w:numPr>
        <w:spacing w:line="288" w:lineRule="auto"/>
        <w:ind w:firstLineChars="0"/>
        <w:rPr>
          <w:b/>
          <w:bCs/>
          <w:sz w:val="28"/>
          <w:szCs w:val="28"/>
        </w:rPr>
      </w:pPr>
      <w:r>
        <w:rPr>
          <w:rFonts w:hint="eastAsia"/>
          <w:b/>
          <w:bCs/>
          <w:sz w:val="28"/>
          <w:szCs w:val="28"/>
        </w:rPr>
        <w:lastRenderedPageBreak/>
        <w:t>传声器选型</w:t>
      </w:r>
    </w:p>
    <w:p w14:paraId="1ED7257A" w14:textId="58752903" w:rsidR="002F34F6" w:rsidRPr="00D1023A" w:rsidRDefault="006C3220" w:rsidP="00D1023A">
      <w:pPr>
        <w:pStyle w:val="ListParagraph"/>
        <w:spacing w:line="288" w:lineRule="auto"/>
        <w:ind w:firstLine="482"/>
        <w:rPr>
          <w:rFonts w:hint="eastAsia"/>
          <w:b/>
          <w:bCs/>
          <w:sz w:val="24"/>
        </w:rPr>
      </w:pPr>
      <w:r>
        <w:rPr>
          <w:rFonts w:hint="eastAsia"/>
          <w:b/>
          <w:bCs/>
          <w:sz w:val="24"/>
        </w:rPr>
        <w:t>传声器的选型是硬件选型的重点，其稳定性、收音效果将直接影响检测的结果，因此将着重介绍选型指标</w:t>
      </w:r>
      <w:r w:rsidR="00BF2958">
        <w:rPr>
          <w:rFonts w:hint="eastAsia"/>
          <w:b/>
          <w:bCs/>
          <w:sz w:val="24"/>
        </w:rPr>
        <w:t>、具体的参数。</w:t>
      </w:r>
    </w:p>
    <w:p w14:paraId="13FA5D39" w14:textId="6ED3E769" w:rsidR="00BF2958" w:rsidRDefault="00BF2958" w:rsidP="00BF2958">
      <w:pPr>
        <w:spacing w:line="288" w:lineRule="auto"/>
        <w:rPr>
          <w:b/>
          <w:bCs/>
          <w:sz w:val="28"/>
          <w:szCs w:val="28"/>
        </w:rPr>
      </w:pPr>
      <w:r>
        <w:rPr>
          <w:rFonts w:hint="eastAsia"/>
          <w:b/>
          <w:bCs/>
          <w:sz w:val="28"/>
          <w:szCs w:val="28"/>
        </w:rPr>
        <w:t>X.</w:t>
      </w:r>
      <w:r w:rsidR="00CD2316">
        <w:rPr>
          <w:rFonts w:hint="eastAsia"/>
          <w:b/>
          <w:bCs/>
          <w:sz w:val="28"/>
          <w:szCs w:val="28"/>
        </w:rPr>
        <w:t>1</w:t>
      </w:r>
      <w:r>
        <w:rPr>
          <w:rFonts w:hint="eastAsia"/>
          <w:b/>
          <w:bCs/>
          <w:sz w:val="28"/>
          <w:szCs w:val="28"/>
        </w:rPr>
        <w:t xml:space="preserve"> </w:t>
      </w:r>
      <w:r>
        <w:rPr>
          <w:rFonts w:hint="eastAsia"/>
          <w:b/>
          <w:bCs/>
          <w:sz w:val="28"/>
          <w:szCs w:val="28"/>
        </w:rPr>
        <w:t>传声器的选型要求</w:t>
      </w:r>
    </w:p>
    <w:p w14:paraId="134BCB63" w14:textId="792B768E" w:rsidR="00A94956" w:rsidRDefault="00A94956" w:rsidP="009966A0">
      <w:pPr>
        <w:spacing w:line="288" w:lineRule="auto"/>
        <w:ind w:firstLineChars="200" w:firstLine="482"/>
        <w:rPr>
          <w:b/>
          <w:bCs/>
          <w:sz w:val="24"/>
        </w:rPr>
      </w:pPr>
      <w:r>
        <w:rPr>
          <w:rFonts w:hint="eastAsia"/>
          <w:b/>
          <w:bCs/>
          <w:sz w:val="24"/>
        </w:rPr>
        <w:t>由于检测的是低频信号，因此</w:t>
      </w:r>
      <w:r w:rsidRPr="00A94956">
        <w:rPr>
          <w:rFonts w:hint="eastAsia"/>
          <w:b/>
          <w:bCs/>
          <w:sz w:val="24"/>
        </w:rPr>
        <w:t>低频性能好（放大、不失真）</w:t>
      </w:r>
      <w:r w:rsidR="009966A0">
        <w:rPr>
          <w:rFonts w:hint="eastAsia"/>
          <w:b/>
          <w:bCs/>
          <w:sz w:val="24"/>
        </w:rPr>
        <w:t>；</w:t>
      </w:r>
      <w:r w:rsidR="00CD2316">
        <w:rPr>
          <w:rFonts w:hint="eastAsia"/>
          <w:b/>
          <w:bCs/>
          <w:sz w:val="24"/>
        </w:rPr>
        <w:t>需要</w:t>
      </w:r>
      <w:r w:rsidRPr="00A94956">
        <w:rPr>
          <w:rFonts w:hint="eastAsia"/>
          <w:b/>
          <w:bCs/>
          <w:sz w:val="24"/>
        </w:rPr>
        <w:t>大面积使用，价格不能过高</w:t>
      </w:r>
      <w:r w:rsidR="009966A0">
        <w:rPr>
          <w:rFonts w:hint="eastAsia"/>
          <w:b/>
          <w:bCs/>
          <w:sz w:val="24"/>
        </w:rPr>
        <w:t>；</w:t>
      </w:r>
      <w:r w:rsidRPr="00A94956">
        <w:rPr>
          <w:rFonts w:hint="eastAsia"/>
          <w:b/>
          <w:bCs/>
          <w:sz w:val="24"/>
        </w:rPr>
        <w:t>能耗尽量低</w:t>
      </w:r>
      <w:r w:rsidR="009966A0">
        <w:rPr>
          <w:rFonts w:hint="eastAsia"/>
          <w:b/>
          <w:bCs/>
          <w:sz w:val="24"/>
        </w:rPr>
        <w:t>；</w:t>
      </w:r>
      <w:r w:rsidRPr="00A94956">
        <w:rPr>
          <w:rFonts w:hint="eastAsia"/>
          <w:b/>
          <w:bCs/>
          <w:sz w:val="24"/>
        </w:rPr>
        <w:t>收音范围合适</w:t>
      </w:r>
      <w:r w:rsidR="009966A0">
        <w:rPr>
          <w:rFonts w:hint="eastAsia"/>
          <w:b/>
          <w:bCs/>
          <w:sz w:val="24"/>
        </w:rPr>
        <w:t>；</w:t>
      </w:r>
      <w:r w:rsidRPr="00A94956">
        <w:rPr>
          <w:rFonts w:hint="eastAsia"/>
          <w:b/>
          <w:bCs/>
          <w:sz w:val="24"/>
        </w:rPr>
        <w:t>在外界复杂环境中使用，必须受温湿度影响尽可能小</w:t>
      </w:r>
      <w:r w:rsidR="009966A0">
        <w:rPr>
          <w:rFonts w:hint="eastAsia"/>
          <w:b/>
          <w:bCs/>
          <w:sz w:val="24"/>
        </w:rPr>
        <w:t>；</w:t>
      </w:r>
      <w:r w:rsidRPr="00A94956">
        <w:rPr>
          <w:rFonts w:hint="eastAsia"/>
          <w:b/>
          <w:bCs/>
          <w:sz w:val="24"/>
        </w:rPr>
        <w:t>体积不能特别大</w:t>
      </w:r>
      <w:r w:rsidR="009966A0">
        <w:rPr>
          <w:rFonts w:hint="eastAsia"/>
          <w:b/>
          <w:bCs/>
          <w:sz w:val="24"/>
        </w:rPr>
        <w:t>；</w:t>
      </w:r>
      <w:r w:rsidRPr="00A94956">
        <w:rPr>
          <w:rFonts w:hint="eastAsia"/>
          <w:b/>
          <w:bCs/>
          <w:sz w:val="24"/>
        </w:rPr>
        <w:t>产品的质量尽量高、使用寿命尽量长、安装和维修成本低</w:t>
      </w:r>
      <w:r w:rsidR="009966A0">
        <w:rPr>
          <w:rFonts w:hint="eastAsia"/>
          <w:b/>
          <w:bCs/>
          <w:sz w:val="24"/>
        </w:rPr>
        <w:t>；</w:t>
      </w:r>
      <w:r w:rsidRPr="00A94956">
        <w:rPr>
          <w:rFonts w:hint="eastAsia"/>
          <w:b/>
          <w:bCs/>
          <w:sz w:val="24"/>
        </w:rPr>
        <w:t>承受声压尽可能大，满足使用需求</w:t>
      </w:r>
      <w:r w:rsidR="009966A0">
        <w:rPr>
          <w:rFonts w:hint="eastAsia"/>
          <w:b/>
          <w:bCs/>
          <w:sz w:val="24"/>
        </w:rPr>
        <w:t>；</w:t>
      </w:r>
      <w:r w:rsidRPr="00A94956">
        <w:rPr>
          <w:rFonts w:hint="eastAsia"/>
          <w:b/>
          <w:bCs/>
          <w:sz w:val="24"/>
        </w:rPr>
        <w:t>收录声压较高、脉冲较大的声源必须使用较低灵敏度麦克风</w:t>
      </w:r>
      <w:r w:rsidR="009966A0">
        <w:rPr>
          <w:rFonts w:hint="eastAsia"/>
          <w:b/>
          <w:bCs/>
          <w:sz w:val="24"/>
        </w:rPr>
        <w:t>。</w:t>
      </w:r>
    </w:p>
    <w:p w14:paraId="7703AA51" w14:textId="16DA8E67" w:rsidR="00CD2316" w:rsidRDefault="00CD2316" w:rsidP="00CD2316">
      <w:pPr>
        <w:spacing w:line="288" w:lineRule="auto"/>
        <w:rPr>
          <w:b/>
          <w:bCs/>
          <w:sz w:val="28"/>
          <w:szCs w:val="28"/>
        </w:rPr>
      </w:pPr>
      <w:r>
        <w:rPr>
          <w:rFonts w:hint="eastAsia"/>
          <w:b/>
          <w:bCs/>
          <w:sz w:val="28"/>
          <w:szCs w:val="28"/>
        </w:rPr>
        <w:t xml:space="preserve">X.2 </w:t>
      </w:r>
      <w:r>
        <w:rPr>
          <w:rFonts w:hint="eastAsia"/>
          <w:b/>
          <w:bCs/>
          <w:sz w:val="28"/>
          <w:szCs w:val="28"/>
        </w:rPr>
        <w:t>传声器的选型原则</w:t>
      </w:r>
    </w:p>
    <w:p w14:paraId="52619058" w14:textId="6CD88259" w:rsidR="00CD2316" w:rsidRPr="00F50371" w:rsidRDefault="00CD2316" w:rsidP="00CD2316">
      <w:pPr>
        <w:spacing w:line="288" w:lineRule="auto"/>
        <w:ind w:firstLineChars="200" w:firstLine="482"/>
        <w:rPr>
          <w:b/>
          <w:bCs/>
          <w:sz w:val="24"/>
        </w:rPr>
      </w:pPr>
      <w:r w:rsidRPr="00F50371">
        <w:rPr>
          <w:rFonts w:hint="eastAsia"/>
          <w:b/>
          <w:bCs/>
          <w:sz w:val="24"/>
        </w:rPr>
        <w:t>必要参数（</w:t>
      </w:r>
      <w:r w:rsidR="00AF3102" w:rsidRPr="00F50371">
        <w:rPr>
          <w:rFonts w:hint="eastAsia"/>
          <w:b/>
          <w:bCs/>
          <w:sz w:val="24"/>
        </w:rPr>
        <w:t>最大声压级（</w:t>
      </w:r>
      <w:r w:rsidR="00AF3102" w:rsidRPr="00F50371">
        <w:rPr>
          <w:rFonts w:hint="eastAsia"/>
          <w:b/>
          <w:bCs/>
          <w:sz w:val="24"/>
        </w:rPr>
        <w:t>AOP</w:t>
      </w:r>
      <w:r w:rsidR="00AF3102" w:rsidRPr="00F50371">
        <w:rPr>
          <w:rFonts w:hint="eastAsia"/>
          <w:b/>
          <w:bCs/>
          <w:sz w:val="24"/>
        </w:rPr>
        <w:t>）、频率响应、瞬时响应</w:t>
      </w:r>
      <w:r w:rsidRPr="00F50371">
        <w:rPr>
          <w:rFonts w:hint="eastAsia"/>
          <w:b/>
          <w:bCs/>
          <w:sz w:val="24"/>
        </w:rPr>
        <w:t>）是否达标</w:t>
      </w:r>
      <w:r w:rsidRPr="00F50371">
        <w:rPr>
          <w:rFonts w:hint="eastAsia"/>
          <w:b/>
          <w:bCs/>
          <w:sz w:val="24"/>
        </w:rPr>
        <w:t>&gt;</w:t>
      </w:r>
      <w:r w:rsidRPr="00F50371">
        <w:rPr>
          <w:rFonts w:hint="eastAsia"/>
          <w:b/>
          <w:bCs/>
          <w:sz w:val="24"/>
        </w:rPr>
        <w:t>稳定性</w:t>
      </w:r>
      <w:r w:rsidRPr="00F50371">
        <w:rPr>
          <w:rFonts w:hint="eastAsia"/>
          <w:b/>
          <w:bCs/>
          <w:sz w:val="24"/>
        </w:rPr>
        <w:t>&gt;</w:t>
      </w:r>
      <w:r w:rsidRPr="00F50371">
        <w:rPr>
          <w:rFonts w:hint="eastAsia"/>
          <w:b/>
          <w:bCs/>
          <w:sz w:val="24"/>
        </w:rPr>
        <w:t>价格</w:t>
      </w:r>
      <w:r w:rsidRPr="00F50371">
        <w:rPr>
          <w:rFonts w:hint="eastAsia"/>
          <w:b/>
          <w:bCs/>
          <w:sz w:val="24"/>
        </w:rPr>
        <w:t>&gt;</w:t>
      </w:r>
      <w:r w:rsidRPr="00F50371">
        <w:rPr>
          <w:rFonts w:hint="eastAsia"/>
          <w:b/>
          <w:bCs/>
          <w:sz w:val="24"/>
        </w:rPr>
        <w:t>其他性能参数</w:t>
      </w:r>
      <w:r w:rsidR="00397753">
        <w:rPr>
          <w:rFonts w:hint="eastAsia"/>
          <w:b/>
          <w:bCs/>
          <w:sz w:val="24"/>
        </w:rPr>
        <w:t>,</w:t>
      </w:r>
      <w:r w:rsidR="00397753">
        <w:rPr>
          <w:rFonts w:hint="eastAsia"/>
          <w:b/>
          <w:bCs/>
          <w:sz w:val="24"/>
        </w:rPr>
        <w:t>具体相关参数会在</w:t>
      </w:r>
      <w:r w:rsidR="00397753">
        <w:rPr>
          <w:rFonts w:hint="eastAsia"/>
          <w:b/>
          <w:bCs/>
          <w:sz w:val="24"/>
        </w:rPr>
        <w:t>X.3</w:t>
      </w:r>
      <w:r w:rsidR="00397753">
        <w:rPr>
          <w:rFonts w:hint="eastAsia"/>
          <w:b/>
          <w:bCs/>
          <w:sz w:val="24"/>
        </w:rPr>
        <w:t>节中详细介绍。</w:t>
      </w:r>
    </w:p>
    <w:p w14:paraId="7F2478BF" w14:textId="76FEF465" w:rsidR="00CD2316" w:rsidRDefault="00CD2316" w:rsidP="00CD2316">
      <w:pPr>
        <w:spacing w:line="288" w:lineRule="auto"/>
        <w:rPr>
          <w:b/>
          <w:bCs/>
          <w:sz w:val="28"/>
          <w:szCs w:val="28"/>
        </w:rPr>
      </w:pPr>
      <w:r>
        <w:rPr>
          <w:rFonts w:hint="eastAsia"/>
          <w:b/>
          <w:bCs/>
          <w:sz w:val="28"/>
          <w:szCs w:val="28"/>
        </w:rPr>
        <w:t xml:space="preserve">X.3 </w:t>
      </w:r>
      <w:r>
        <w:rPr>
          <w:rFonts w:hint="eastAsia"/>
          <w:b/>
          <w:bCs/>
          <w:sz w:val="28"/>
          <w:szCs w:val="28"/>
        </w:rPr>
        <w:t>传声器指标</w:t>
      </w:r>
    </w:p>
    <w:p w14:paraId="7F6E3181" w14:textId="74860720" w:rsidR="00397753" w:rsidRDefault="00397753" w:rsidP="009966A0">
      <w:pPr>
        <w:spacing w:line="288" w:lineRule="auto"/>
        <w:ind w:firstLineChars="200" w:firstLine="482"/>
        <w:rPr>
          <w:b/>
          <w:bCs/>
          <w:sz w:val="24"/>
        </w:rPr>
      </w:pPr>
      <w:r>
        <w:rPr>
          <w:rFonts w:hint="eastAsia"/>
          <w:b/>
          <w:bCs/>
          <w:sz w:val="24"/>
        </w:rPr>
        <w:t>传声器指标主要包含了技术指标、市场指标、声学指标这三个方面。其中技术指标与市场指标是系统中需要重要考虑的地方，而声学指标主要是指在某些特定频率点其收录的特性，主要是针对人声录制等领域，不在系统的设计范围内。</w:t>
      </w:r>
    </w:p>
    <w:p w14:paraId="0738D622" w14:textId="7D09A917" w:rsidR="00CD2316" w:rsidRDefault="00CD2316" w:rsidP="009966A0">
      <w:pPr>
        <w:spacing w:line="288" w:lineRule="auto"/>
        <w:ind w:firstLineChars="200" w:firstLine="482"/>
        <w:rPr>
          <w:b/>
          <w:bCs/>
          <w:sz w:val="24"/>
        </w:rPr>
      </w:pPr>
      <w:r w:rsidRPr="00CD2316">
        <w:rPr>
          <w:rFonts w:hint="eastAsia"/>
          <w:b/>
          <w:bCs/>
          <w:sz w:val="24"/>
        </w:rPr>
        <w:t>麦克风的灵敏度是指其输出端对于给定标准声学输入的电气响应。用于麦克风灵敏度测量的标准参考输入信号为</w:t>
      </w:r>
      <w:r w:rsidRPr="00CD2316">
        <w:rPr>
          <w:rFonts w:hint="eastAsia"/>
          <w:b/>
          <w:bCs/>
          <w:sz w:val="24"/>
        </w:rPr>
        <w:t xml:space="preserve"> 94dB</w:t>
      </w:r>
      <w:r w:rsidRPr="00CD2316">
        <w:rPr>
          <w:rFonts w:hint="eastAsia"/>
          <w:b/>
          <w:bCs/>
          <w:sz w:val="24"/>
        </w:rPr>
        <w:t>声压级或</w:t>
      </w:r>
      <w:r w:rsidRPr="00CD2316">
        <w:rPr>
          <w:rFonts w:hint="eastAsia"/>
          <w:b/>
          <w:bCs/>
          <w:sz w:val="24"/>
        </w:rPr>
        <w:t>1Pa</w:t>
      </w:r>
      <w:r w:rsidRPr="00CD2316">
        <w:rPr>
          <w:rFonts w:hint="eastAsia"/>
          <w:b/>
          <w:bCs/>
          <w:sz w:val="24"/>
        </w:rPr>
        <w:t>的</w:t>
      </w:r>
      <w:r w:rsidRPr="00CD2316">
        <w:rPr>
          <w:rFonts w:hint="eastAsia"/>
          <w:b/>
          <w:bCs/>
          <w:sz w:val="24"/>
        </w:rPr>
        <w:t>1 kHz</w:t>
      </w:r>
      <w:r w:rsidRPr="00CD2316">
        <w:rPr>
          <w:rFonts w:hint="eastAsia"/>
          <w:b/>
          <w:bCs/>
          <w:sz w:val="24"/>
        </w:rPr>
        <w:t>正弦波。对于固定的声学输入，灵敏度值高的麦克风比灵敏度值低的麦克风输出的电信号幅</w:t>
      </w:r>
      <w:r w:rsidR="00397753">
        <w:rPr>
          <w:rFonts w:hint="eastAsia"/>
          <w:b/>
          <w:bCs/>
          <w:sz w:val="24"/>
        </w:rPr>
        <w:t>度高。麦克风灵敏度通常是负值，因此，灵敏度越高，其绝对值越小。</w:t>
      </w:r>
      <w:r w:rsidRPr="00CD2316">
        <w:rPr>
          <w:rFonts w:hint="eastAsia"/>
          <w:b/>
          <w:bCs/>
          <w:sz w:val="24"/>
        </w:rPr>
        <w:t>模拟麦克风的灵敏度通常用</w:t>
      </w:r>
      <w:r w:rsidRPr="00CD2316">
        <w:rPr>
          <w:rFonts w:hint="eastAsia"/>
          <w:b/>
          <w:bCs/>
          <w:sz w:val="24"/>
        </w:rPr>
        <w:t xml:space="preserve"> dBV </w:t>
      </w:r>
      <w:r w:rsidRPr="00CD2316">
        <w:rPr>
          <w:rFonts w:hint="eastAsia"/>
          <w:b/>
          <w:bCs/>
          <w:sz w:val="24"/>
        </w:rPr>
        <w:t>来规定，即相对于</w:t>
      </w:r>
      <w:r w:rsidRPr="00CD2316">
        <w:rPr>
          <w:rFonts w:hint="eastAsia"/>
          <w:b/>
          <w:bCs/>
          <w:sz w:val="24"/>
        </w:rPr>
        <w:t xml:space="preserve">1.0 Vrms </w:t>
      </w:r>
      <w:r w:rsidRPr="00CD2316">
        <w:rPr>
          <w:rFonts w:hint="eastAsia"/>
          <w:b/>
          <w:bCs/>
          <w:sz w:val="24"/>
        </w:rPr>
        <w:t>的比值（</w:t>
      </w:r>
      <w:r w:rsidRPr="00CD2316">
        <w:rPr>
          <w:rFonts w:hint="eastAsia"/>
          <w:b/>
          <w:bCs/>
          <w:sz w:val="24"/>
        </w:rPr>
        <w:t>dB</w:t>
      </w:r>
      <w:r w:rsidRPr="00CD2316">
        <w:rPr>
          <w:rFonts w:hint="eastAsia"/>
          <w:b/>
          <w:bCs/>
          <w:sz w:val="24"/>
        </w:rPr>
        <w:t>）。</w:t>
      </w:r>
      <w:r w:rsidRPr="00CD2316">
        <w:rPr>
          <w:rFonts w:hint="eastAsia"/>
          <w:b/>
          <w:bCs/>
          <w:sz w:val="24"/>
        </w:rPr>
        <w:t xml:space="preserve"> </w:t>
      </w:r>
      <w:r w:rsidRPr="00CD2316">
        <w:rPr>
          <w:rFonts w:hint="eastAsia"/>
          <w:b/>
          <w:bCs/>
          <w:sz w:val="24"/>
        </w:rPr>
        <w:t>数字麦克风的灵敏度通常用</w:t>
      </w:r>
      <w:r w:rsidRPr="00CD2316">
        <w:rPr>
          <w:rFonts w:hint="eastAsia"/>
          <w:b/>
          <w:bCs/>
          <w:sz w:val="24"/>
        </w:rPr>
        <w:t xml:space="preserve">dBFS </w:t>
      </w:r>
      <w:r w:rsidRPr="00CD2316">
        <w:rPr>
          <w:rFonts w:hint="eastAsia"/>
          <w:b/>
          <w:bCs/>
          <w:sz w:val="24"/>
        </w:rPr>
        <w:t>来规定，</w:t>
      </w:r>
      <w:r w:rsidRPr="00CD2316">
        <w:rPr>
          <w:rFonts w:hint="eastAsia"/>
          <w:b/>
          <w:bCs/>
          <w:sz w:val="24"/>
        </w:rPr>
        <w:t xml:space="preserve"> </w:t>
      </w:r>
      <w:r w:rsidRPr="00CD2316">
        <w:rPr>
          <w:rFonts w:hint="eastAsia"/>
          <w:b/>
          <w:bCs/>
          <w:sz w:val="24"/>
        </w:rPr>
        <w:t>即相对于满量程数字输出（</w:t>
      </w:r>
      <w:r w:rsidRPr="00CD2316">
        <w:rPr>
          <w:rFonts w:hint="eastAsia"/>
          <w:b/>
          <w:bCs/>
          <w:sz w:val="24"/>
        </w:rPr>
        <w:t>FS</w:t>
      </w:r>
      <w:r w:rsidRPr="00CD2316">
        <w:rPr>
          <w:rFonts w:hint="eastAsia"/>
          <w:b/>
          <w:bCs/>
          <w:sz w:val="24"/>
        </w:rPr>
        <w:t>）的</w:t>
      </w:r>
      <w:r w:rsidRPr="00CD2316">
        <w:rPr>
          <w:rFonts w:hint="eastAsia"/>
          <w:b/>
          <w:bCs/>
          <w:sz w:val="24"/>
        </w:rPr>
        <w:t xml:space="preserve"> </w:t>
      </w:r>
      <w:r w:rsidRPr="00CD2316">
        <w:rPr>
          <w:rFonts w:hint="eastAsia"/>
          <w:b/>
          <w:bCs/>
          <w:sz w:val="24"/>
        </w:rPr>
        <w:t>比值（</w:t>
      </w:r>
      <w:r w:rsidRPr="00CD2316">
        <w:rPr>
          <w:rFonts w:hint="eastAsia"/>
          <w:b/>
          <w:bCs/>
          <w:sz w:val="24"/>
        </w:rPr>
        <w:t>dB</w:t>
      </w:r>
      <w:r w:rsidRPr="00CD2316">
        <w:rPr>
          <w:rFonts w:hint="eastAsia"/>
          <w:b/>
          <w:bCs/>
          <w:sz w:val="24"/>
        </w:rPr>
        <w:t>）。</w:t>
      </w:r>
      <w:r w:rsidRPr="00CD2316">
        <w:rPr>
          <w:rFonts w:hint="eastAsia"/>
          <w:b/>
          <w:bCs/>
          <w:sz w:val="24"/>
        </w:rPr>
        <w:t xml:space="preserve"> </w:t>
      </w:r>
      <w:r w:rsidRPr="00CD2316">
        <w:rPr>
          <w:rFonts w:hint="eastAsia"/>
          <w:b/>
          <w:bCs/>
          <w:sz w:val="24"/>
        </w:rPr>
        <w:t>基于爆炸、枪声等声压较高、脉冲较大的声源应选用低灵敏度传声器</w:t>
      </w:r>
      <w:r w:rsidR="009966A0">
        <w:rPr>
          <w:rFonts w:hint="eastAsia"/>
          <w:b/>
          <w:bCs/>
          <w:sz w:val="24"/>
        </w:rPr>
        <w:t>。</w:t>
      </w:r>
      <w:r w:rsidR="00397753">
        <w:rPr>
          <w:rFonts w:hint="eastAsia"/>
          <w:b/>
          <w:bCs/>
          <w:sz w:val="24"/>
        </w:rPr>
        <w:t>图</w:t>
      </w:r>
      <w:r w:rsidR="00397753">
        <w:rPr>
          <w:rFonts w:hint="eastAsia"/>
          <w:b/>
          <w:bCs/>
          <w:sz w:val="24"/>
        </w:rPr>
        <w:t>X</w:t>
      </w:r>
      <w:r w:rsidR="00397753">
        <w:rPr>
          <w:rFonts w:hint="eastAsia"/>
          <w:b/>
          <w:bCs/>
          <w:sz w:val="24"/>
        </w:rPr>
        <w:t>中列举了两种</w:t>
      </w:r>
      <w:r w:rsidR="00B81CCD">
        <w:rPr>
          <w:rFonts w:hint="eastAsia"/>
          <w:b/>
          <w:bCs/>
          <w:sz w:val="24"/>
        </w:rPr>
        <w:t>灵敏度的具体计算公式。</w:t>
      </w:r>
    </w:p>
    <w:p w14:paraId="360A15A7" w14:textId="030D0530" w:rsidR="00397753" w:rsidRDefault="00397753" w:rsidP="00397753">
      <w:pPr>
        <w:spacing w:line="288" w:lineRule="auto"/>
        <w:jc w:val="center"/>
        <w:rPr>
          <w:b/>
          <w:bCs/>
          <w:sz w:val="24"/>
        </w:rPr>
      </w:pPr>
      <w:r>
        <w:rPr>
          <w:b/>
          <w:bCs/>
          <w:noProof/>
          <w:sz w:val="24"/>
        </w:rPr>
        <w:drawing>
          <wp:inline distT="0" distB="0" distL="0" distR="0" wp14:anchorId="258CBC5C" wp14:editId="5F2C3857">
            <wp:extent cx="3752850" cy="69174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1_sen_analog.png"/>
                    <pic:cNvPicPr/>
                  </pic:nvPicPr>
                  <pic:blipFill>
                    <a:blip r:embed="rId11">
                      <a:extLst>
                        <a:ext uri="{28A0092B-C50C-407E-A947-70E740481C1C}">
                          <a14:useLocalDpi xmlns:a14="http://schemas.microsoft.com/office/drawing/2010/main" val="0"/>
                        </a:ext>
                      </a:extLst>
                    </a:blip>
                    <a:stretch>
                      <a:fillRect/>
                    </a:stretch>
                  </pic:blipFill>
                  <pic:spPr>
                    <a:xfrm>
                      <a:off x="0" y="0"/>
                      <a:ext cx="3776306" cy="696066"/>
                    </a:xfrm>
                    <a:prstGeom prst="rect">
                      <a:avLst/>
                    </a:prstGeom>
                  </pic:spPr>
                </pic:pic>
              </a:graphicData>
            </a:graphic>
          </wp:inline>
        </w:drawing>
      </w:r>
    </w:p>
    <w:p w14:paraId="5A436777" w14:textId="076CB789" w:rsidR="00397753" w:rsidRPr="00CD2316" w:rsidRDefault="00397753" w:rsidP="00397753">
      <w:pPr>
        <w:spacing w:line="288" w:lineRule="auto"/>
        <w:jc w:val="center"/>
        <w:rPr>
          <w:b/>
          <w:bCs/>
          <w:sz w:val="24"/>
        </w:rPr>
      </w:pPr>
      <w:r>
        <w:rPr>
          <w:b/>
          <w:bCs/>
          <w:noProof/>
          <w:sz w:val="24"/>
        </w:rPr>
        <w:drawing>
          <wp:inline distT="0" distB="0" distL="0" distR="0" wp14:anchorId="1888253B" wp14:editId="546ADE9E">
            <wp:extent cx="3676650" cy="647155"/>
            <wp:effectExtent l="0" t="0" r="0"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2_sen_dig.png"/>
                    <pic:cNvPicPr/>
                  </pic:nvPicPr>
                  <pic:blipFill>
                    <a:blip r:embed="rId12">
                      <a:extLst>
                        <a:ext uri="{28A0092B-C50C-407E-A947-70E740481C1C}">
                          <a14:useLocalDpi xmlns:a14="http://schemas.microsoft.com/office/drawing/2010/main" val="0"/>
                        </a:ext>
                      </a:extLst>
                    </a:blip>
                    <a:stretch>
                      <a:fillRect/>
                    </a:stretch>
                  </pic:blipFill>
                  <pic:spPr>
                    <a:xfrm>
                      <a:off x="0" y="0"/>
                      <a:ext cx="3699801" cy="651230"/>
                    </a:xfrm>
                    <a:prstGeom prst="rect">
                      <a:avLst/>
                    </a:prstGeom>
                  </pic:spPr>
                </pic:pic>
              </a:graphicData>
            </a:graphic>
          </wp:inline>
        </w:drawing>
      </w:r>
    </w:p>
    <w:p w14:paraId="5FA88418" w14:textId="4148798D" w:rsidR="00CD2316" w:rsidRDefault="00CD2316" w:rsidP="009966A0">
      <w:pPr>
        <w:spacing w:line="288" w:lineRule="auto"/>
        <w:ind w:firstLineChars="200" w:firstLine="482"/>
        <w:rPr>
          <w:b/>
          <w:bCs/>
          <w:sz w:val="24"/>
        </w:rPr>
      </w:pPr>
      <w:r w:rsidRPr="00CD2316">
        <w:rPr>
          <w:rFonts w:hint="eastAsia"/>
          <w:b/>
          <w:bCs/>
          <w:sz w:val="24"/>
        </w:rPr>
        <w:t>方向性描述麦克风的灵敏度随声源空间位置的改变而变化的模式。由于不需要定向收录，故选用全指向型</w:t>
      </w:r>
      <w:r w:rsidR="009966A0">
        <w:rPr>
          <w:rFonts w:hint="eastAsia"/>
          <w:b/>
          <w:bCs/>
          <w:sz w:val="24"/>
        </w:rPr>
        <w:t>。</w:t>
      </w:r>
      <w:r w:rsidR="00397753">
        <w:rPr>
          <w:rFonts w:hint="eastAsia"/>
          <w:b/>
          <w:bCs/>
          <w:sz w:val="24"/>
        </w:rPr>
        <w:t>图</w:t>
      </w:r>
      <w:r w:rsidR="00397753">
        <w:rPr>
          <w:rFonts w:hint="eastAsia"/>
          <w:b/>
          <w:bCs/>
          <w:sz w:val="24"/>
        </w:rPr>
        <w:t>X</w:t>
      </w:r>
      <w:r w:rsidR="00397753">
        <w:rPr>
          <w:rFonts w:hint="eastAsia"/>
          <w:b/>
          <w:bCs/>
          <w:sz w:val="24"/>
        </w:rPr>
        <w:t>中列举了所有的方向型。</w:t>
      </w:r>
    </w:p>
    <w:p w14:paraId="54CC5C5F" w14:textId="12E8B91C" w:rsidR="00397753" w:rsidRDefault="00397753" w:rsidP="00363433">
      <w:pPr>
        <w:spacing w:line="288" w:lineRule="auto"/>
        <w:ind w:firstLineChars="200" w:firstLine="482"/>
        <w:jc w:val="center"/>
        <w:rPr>
          <w:b/>
          <w:bCs/>
          <w:sz w:val="24"/>
        </w:rPr>
      </w:pPr>
      <w:r>
        <w:rPr>
          <w:b/>
          <w:bCs/>
          <w:noProof/>
          <w:sz w:val="24"/>
        </w:rPr>
        <w:lastRenderedPageBreak/>
        <w:drawing>
          <wp:inline distT="0" distB="0" distL="0" distR="0" wp14:anchorId="051226A4" wp14:editId="489E84C5">
            <wp:extent cx="3984171" cy="1690371"/>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cb1cb13495409237b15c1d06246a50cb2de49c0.jpeg"/>
                    <pic:cNvPicPr/>
                  </pic:nvPicPr>
                  <pic:blipFill>
                    <a:blip r:embed="rId13">
                      <a:extLst>
                        <a:ext uri="{28A0092B-C50C-407E-A947-70E740481C1C}">
                          <a14:useLocalDpi xmlns:a14="http://schemas.microsoft.com/office/drawing/2010/main" val="0"/>
                        </a:ext>
                      </a:extLst>
                    </a:blip>
                    <a:stretch>
                      <a:fillRect/>
                    </a:stretch>
                  </pic:blipFill>
                  <pic:spPr>
                    <a:xfrm>
                      <a:off x="0" y="0"/>
                      <a:ext cx="3995791" cy="1695301"/>
                    </a:xfrm>
                    <a:prstGeom prst="rect">
                      <a:avLst/>
                    </a:prstGeom>
                  </pic:spPr>
                </pic:pic>
              </a:graphicData>
            </a:graphic>
          </wp:inline>
        </w:drawing>
      </w:r>
    </w:p>
    <w:p w14:paraId="1D036BE8" w14:textId="20701992" w:rsidR="00397753" w:rsidRPr="00CD2316" w:rsidRDefault="00397753" w:rsidP="00397753">
      <w:pPr>
        <w:spacing w:line="288" w:lineRule="auto"/>
        <w:ind w:firstLineChars="200" w:firstLine="482"/>
        <w:jc w:val="center"/>
        <w:rPr>
          <w:b/>
          <w:bCs/>
          <w:sz w:val="24"/>
        </w:rPr>
      </w:pPr>
      <w:r>
        <w:rPr>
          <w:rFonts w:hint="eastAsia"/>
          <w:b/>
          <w:bCs/>
          <w:sz w:val="24"/>
        </w:rPr>
        <w:t>图</w:t>
      </w:r>
      <w:r>
        <w:rPr>
          <w:rFonts w:hint="eastAsia"/>
          <w:b/>
          <w:bCs/>
          <w:sz w:val="24"/>
        </w:rPr>
        <w:t>X</w:t>
      </w:r>
    </w:p>
    <w:p w14:paraId="4B4DD9A5" w14:textId="3C927947" w:rsidR="00397753" w:rsidRPr="00CD2316" w:rsidRDefault="00CD2316" w:rsidP="00397753">
      <w:pPr>
        <w:spacing w:line="288" w:lineRule="auto"/>
        <w:ind w:firstLineChars="200" w:firstLine="482"/>
        <w:rPr>
          <w:b/>
          <w:bCs/>
          <w:sz w:val="24"/>
        </w:rPr>
      </w:pPr>
      <w:r w:rsidRPr="00CD2316">
        <w:rPr>
          <w:rFonts w:hint="eastAsia"/>
          <w:b/>
          <w:bCs/>
          <w:sz w:val="24"/>
        </w:rPr>
        <w:t>信噪比（</w:t>
      </w:r>
      <w:r w:rsidRPr="00CD2316">
        <w:rPr>
          <w:rFonts w:hint="eastAsia"/>
          <w:b/>
          <w:bCs/>
          <w:sz w:val="24"/>
        </w:rPr>
        <w:t>SNR</w:t>
      </w:r>
      <w:r w:rsidRPr="00CD2316">
        <w:rPr>
          <w:rFonts w:hint="eastAsia"/>
          <w:b/>
          <w:bCs/>
          <w:sz w:val="24"/>
        </w:rPr>
        <w:t>）表示参考信号与麦克风输出的噪声水平的比值。</w:t>
      </w:r>
      <w:r w:rsidRPr="00CD2316">
        <w:rPr>
          <w:rFonts w:hint="eastAsia"/>
          <w:b/>
          <w:bCs/>
          <w:sz w:val="24"/>
        </w:rPr>
        <w:t xml:space="preserve">SNR </w:t>
      </w:r>
      <w:r w:rsidRPr="00CD2316">
        <w:rPr>
          <w:rFonts w:hint="eastAsia"/>
          <w:b/>
          <w:bCs/>
          <w:sz w:val="24"/>
        </w:rPr>
        <w:t>为噪声水平与标准</w:t>
      </w:r>
      <w:r w:rsidRPr="00CD2316">
        <w:rPr>
          <w:rFonts w:hint="eastAsia"/>
          <w:b/>
          <w:bCs/>
          <w:sz w:val="24"/>
        </w:rPr>
        <w:t xml:space="preserve"> 1kHz</w:t>
      </w:r>
      <w:r w:rsidRPr="00CD2316">
        <w:rPr>
          <w:rFonts w:hint="eastAsia"/>
          <w:b/>
          <w:bCs/>
          <w:sz w:val="24"/>
        </w:rPr>
        <w:t>、</w:t>
      </w:r>
      <w:r w:rsidRPr="00CD2316">
        <w:rPr>
          <w:rFonts w:hint="eastAsia"/>
          <w:b/>
          <w:bCs/>
          <w:sz w:val="24"/>
        </w:rPr>
        <w:t xml:space="preserve"> 94 dB SPL </w:t>
      </w:r>
      <w:r w:rsidRPr="00CD2316">
        <w:rPr>
          <w:rFonts w:hint="eastAsia"/>
          <w:b/>
          <w:bCs/>
          <w:sz w:val="24"/>
        </w:rPr>
        <w:t>参考信号的</w:t>
      </w:r>
      <w:r w:rsidRPr="00CD2316">
        <w:rPr>
          <w:rFonts w:hint="eastAsia"/>
          <w:b/>
          <w:bCs/>
          <w:sz w:val="24"/>
        </w:rPr>
        <w:t xml:space="preserve"> dB </w:t>
      </w:r>
      <w:r w:rsidRPr="00CD2316">
        <w:rPr>
          <w:rFonts w:hint="eastAsia"/>
          <w:b/>
          <w:bCs/>
          <w:sz w:val="24"/>
        </w:rPr>
        <w:t>差。信噪比越高越好</w:t>
      </w:r>
      <w:r w:rsidR="009966A0">
        <w:rPr>
          <w:rFonts w:hint="eastAsia"/>
          <w:b/>
          <w:bCs/>
          <w:sz w:val="24"/>
        </w:rPr>
        <w:t>。</w:t>
      </w:r>
      <w:r w:rsidRPr="00CD2316">
        <w:rPr>
          <w:rFonts w:hint="eastAsia"/>
          <w:b/>
          <w:bCs/>
          <w:sz w:val="24"/>
        </w:rPr>
        <w:t>这个参数主要影响音质，本次设计没有特别高的要求，但是同样越高越好。</w:t>
      </w:r>
    </w:p>
    <w:p w14:paraId="33D3AAF5" w14:textId="121B6936" w:rsidR="00CD2316" w:rsidRPr="00CD2316" w:rsidRDefault="00CD2316" w:rsidP="009966A0">
      <w:pPr>
        <w:spacing w:line="288" w:lineRule="auto"/>
        <w:ind w:firstLineChars="200" w:firstLine="482"/>
        <w:rPr>
          <w:b/>
          <w:bCs/>
          <w:sz w:val="24"/>
        </w:rPr>
      </w:pPr>
      <w:r w:rsidRPr="00CD2316">
        <w:rPr>
          <w:rFonts w:hint="eastAsia"/>
          <w:b/>
          <w:bCs/>
          <w:sz w:val="24"/>
        </w:rPr>
        <w:t>麦克风的频率响应描述其在整个频谱上的输出水平。低频的频响是这个设计的重要指标之一</w:t>
      </w:r>
      <w:r w:rsidR="009966A0">
        <w:rPr>
          <w:rFonts w:hint="eastAsia"/>
          <w:b/>
          <w:bCs/>
          <w:sz w:val="24"/>
        </w:rPr>
        <w:t>。</w:t>
      </w:r>
    </w:p>
    <w:p w14:paraId="54207AF6" w14:textId="51DC0520" w:rsidR="00CD2316" w:rsidRPr="00CD2316" w:rsidRDefault="00CD2316" w:rsidP="009966A0">
      <w:pPr>
        <w:spacing w:line="288" w:lineRule="auto"/>
        <w:ind w:firstLineChars="200" w:firstLine="482"/>
        <w:rPr>
          <w:b/>
          <w:bCs/>
          <w:sz w:val="24"/>
        </w:rPr>
      </w:pPr>
      <w:r w:rsidRPr="00CD2316">
        <w:rPr>
          <w:rFonts w:hint="eastAsia"/>
          <w:b/>
          <w:bCs/>
          <w:sz w:val="24"/>
        </w:rPr>
        <w:t>总谐波失真（</w:t>
      </w:r>
      <w:r w:rsidRPr="00CD2316">
        <w:rPr>
          <w:rFonts w:hint="eastAsia"/>
          <w:b/>
          <w:bCs/>
          <w:sz w:val="24"/>
        </w:rPr>
        <w:t>THD</w:t>
      </w:r>
      <w:r w:rsidRPr="00CD2316">
        <w:rPr>
          <w:rFonts w:hint="eastAsia"/>
          <w:b/>
          <w:bCs/>
          <w:sz w:val="24"/>
        </w:rPr>
        <w:t>）</w:t>
      </w:r>
      <w:r w:rsidRPr="00CD2316">
        <w:rPr>
          <w:rFonts w:hint="eastAsia"/>
          <w:b/>
          <w:bCs/>
          <w:sz w:val="24"/>
        </w:rPr>
        <w:t xml:space="preserve"> </w:t>
      </w:r>
      <w:r w:rsidRPr="00CD2316">
        <w:rPr>
          <w:rFonts w:hint="eastAsia"/>
          <w:b/>
          <w:bCs/>
          <w:sz w:val="24"/>
        </w:rPr>
        <w:t>衡量在给定纯单音输入信号下输出信号的失真水平，</w:t>
      </w:r>
      <w:r w:rsidRPr="00CD2316">
        <w:rPr>
          <w:rFonts w:hint="eastAsia"/>
          <w:b/>
          <w:bCs/>
          <w:sz w:val="24"/>
        </w:rPr>
        <w:t xml:space="preserve"> </w:t>
      </w:r>
      <w:r w:rsidRPr="00CD2316">
        <w:rPr>
          <w:rFonts w:hint="eastAsia"/>
          <w:b/>
          <w:bCs/>
          <w:sz w:val="24"/>
        </w:rPr>
        <w:t>用百分比表示。</w:t>
      </w:r>
      <w:r w:rsidRPr="00CD2316">
        <w:rPr>
          <w:rFonts w:hint="eastAsia"/>
          <w:b/>
          <w:bCs/>
          <w:sz w:val="24"/>
        </w:rPr>
        <w:t xml:space="preserve"> </w:t>
      </w:r>
      <w:r w:rsidRPr="00CD2316">
        <w:rPr>
          <w:rFonts w:hint="eastAsia"/>
          <w:b/>
          <w:bCs/>
          <w:sz w:val="24"/>
        </w:rPr>
        <w:t>此百分比为基频以上所有谐波频率的功率之和与基频信号音功率的比值。</w:t>
      </w:r>
      <w:r w:rsidRPr="00CD2316">
        <w:rPr>
          <w:rFonts w:hint="eastAsia"/>
          <w:b/>
          <w:bCs/>
          <w:sz w:val="24"/>
        </w:rPr>
        <w:t xml:space="preserve">THD </w:t>
      </w:r>
      <w:r w:rsidRPr="00CD2316">
        <w:rPr>
          <w:rFonts w:hint="eastAsia"/>
          <w:b/>
          <w:bCs/>
          <w:sz w:val="24"/>
        </w:rPr>
        <w:t>值越高，说明麦克风输出中存在的谐波水平越高。根据经验，</w:t>
      </w:r>
      <w:r w:rsidRPr="00CD2316">
        <w:rPr>
          <w:rFonts w:hint="eastAsia"/>
          <w:b/>
          <w:bCs/>
          <w:sz w:val="24"/>
        </w:rPr>
        <w:t xml:space="preserve"> </w:t>
      </w:r>
      <w:r w:rsidRPr="00CD2316">
        <w:rPr>
          <w:rFonts w:hint="eastAsia"/>
          <w:b/>
          <w:bCs/>
          <w:sz w:val="24"/>
        </w:rPr>
        <w:t>输入水平每提高</w:t>
      </w:r>
      <w:r w:rsidRPr="00CD2316">
        <w:rPr>
          <w:rFonts w:hint="eastAsia"/>
          <w:b/>
          <w:bCs/>
          <w:sz w:val="24"/>
        </w:rPr>
        <w:t xml:space="preserve"> 10 dB</w:t>
      </w:r>
      <w:r w:rsidRPr="00CD2316">
        <w:rPr>
          <w:rFonts w:hint="eastAsia"/>
          <w:b/>
          <w:bCs/>
          <w:sz w:val="24"/>
        </w:rPr>
        <w:t>，</w:t>
      </w:r>
      <w:r w:rsidRPr="00CD2316">
        <w:rPr>
          <w:rFonts w:hint="eastAsia"/>
          <w:b/>
          <w:bCs/>
          <w:sz w:val="24"/>
        </w:rPr>
        <w:t xml:space="preserve"> THD </w:t>
      </w:r>
      <w:r w:rsidRPr="00CD2316">
        <w:rPr>
          <w:rFonts w:hint="eastAsia"/>
          <w:b/>
          <w:bCs/>
          <w:sz w:val="24"/>
        </w:rPr>
        <w:t>会提高</w:t>
      </w:r>
      <w:r w:rsidRPr="00CD2316">
        <w:rPr>
          <w:rFonts w:hint="eastAsia"/>
          <w:b/>
          <w:bCs/>
          <w:sz w:val="24"/>
        </w:rPr>
        <w:t xml:space="preserve"> 3 </w:t>
      </w:r>
      <w:r w:rsidRPr="00CD2316">
        <w:rPr>
          <w:rFonts w:hint="eastAsia"/>
          <w:b/>
          <w:bCs/>
          <w:sz w:val="24"/>
        </w:rPr>
        <w:t>倍。高输入水平下的</w:t>
      </w:r>
      <w:r w:rsidRPr="00CD2316">
        <w:rPr>
          <w:rFonts w:hint="eastAsia"/>
          <w:b/>
          <w:bCs/>
          <w:sz w:val="24"/>
        </w:rPr>
        <w:t>THD</w:t>
      </w:r>
      <w:r w:rsidRPr="00CD2316">
        <w:rPr>
          <w:rFonts w:hint="eastAsia"/>
          <w:b/>
          <w:bCs/>
          <w:sz w:val="24"/>
        </w:rPr>
        <w:t>是这个设计的重要指标之一，越低越好</w:t>
      </w:r>
      <w:r w:rsidR="009966A0">
        <w:rPr>
          <w:rFonts w:hint="eastAsia"/>
          <w:b/>
          <w:bCs/>
          <w:sz w:val="24"/>
        </w:rPr>
        <w:t>。</w:t>
      </w:r>
    </w:p>
    <w:p w14:paraId="49463B0A" w14:textId="7EE9AB3C" w:rsidR="00CD2316" w:rsidRPr="00CD2316" w:rsidRDefault="00CD2316" w:rsidP="009966A0">
      <w:pPr>
        <w:spacing w:line="288" w:lineRule="auto"/>
        <w:ind w:firstLineChars="200" w:firstLine="482"/>
        <w:rPr>
          <w:b/>
          <w:bCs/>
          <w:sz w:val="24"/>
        </w:rPr>
      </w:pPr>
      <w:r w:rsidRPr="00CD2316">
        <w:rPr>
          <w:rFonts w:hint="eastAsia"/>
          <w:b/>
          <w:bCs/>
          <w:sz w:val="24"/>
        </w:rPr>
        <w:t>电源抑制比是表征麦克风输出对于电源输入噪声抑制能力的参数。这个不是主要要求，但仍然越高越好</w:t>
      </w:r>
      <w:r w:rsidR="009966A0">
        <w:rPr>
          <w:rFonts w:hint="eastAsia"/>
          <w:b/>
          <w:bCs/>
          <w:sz w:val="24"/>
        </w:rPr>
        <w:t>。</w:t>
      </w:r>
    </w:p>
    <w:p w14:paraId="75AB9E97" w14:textId="74E73586" w:rsidR="00CD2316" w:rsidRPr="00CD2316" w:rsidRDefault="00CD2316" w:rsidP="009966A0">
      <w:pPr>
        <w:spacing w:line="288" w:lineRule="auto"/>
        <w:ind w:firstLineChars="200" w:firstLine="482"/>
        <w:rPr>
          <w:b/>
          <w:bCs/>
          <w:sz w:val="24"/>
        </w:rPr>
      </w:pPr>
      <w:r w:rsidRPr="00CD2316">
        <w:rPr>
          <w:rFonts w:hint="eastAsia"/>
          <w:b/>
          <w:bCs/>
          <w:sz w:val="24"/>
        </w:rPr>
        <w:t>麦克风的阻抗是具有麦克风电阻、电感和电容的电路里，对电路中的电流所起的阻碍作用称作麦克风阻抗。</w:t>
      </w:r>
      <w:r>
        <w:rPr>
          <w:rFonts w:hint="eastAsia"/>
          <w:b/>
          <w:bCs/>
          <w:sz w:val="24"/>
        </w:rPr>
        <w:t>因为</w:t>
      </w:r>
      <w:r w:rsidRPr="00CD2316">
        <w:rPr>
          <w:rFonts w:hint="eastAsia"/>
          <w:b/>
          <w:bCs/>
          <w:sz w:val="24"/>
        </w:rPr>
        <w:t>即使阻抗不匹配，也能正常使用，所以不是重要的参数</w:t>
      </w:r>
      <w:r w:rsidR="009966A0">
        <w:rPr>
          <w:rFonts w:hint="eastAsia"/>
          <w:b/>
          <w:bCs/>
          <w:sz w:val="24"/>
        </w:rPr>
        <w:t>。</w:t>
      </w:r>
    </w:p>
    <w:p w14:paraId="7EF0E70E" w14:textId="34B76E3B" w:rsidR="00CD2316" w:rsidRPr="00CD2316" w:rsidRDefault="00CD2316" w:rsidP="009966A0">
      <w:pPr>
        <w:spacing w:line="288" w:lineRule="auto"/>
        <w:ind w:firstLineChars="200" w:firstLine="482"/>
        <w:rPr>
          <w:b/>
          <w:bCs/>
          <w:sz w:val="24"/>
        </w:rPr>
      </w:pPr>
      <w:r w:rsidRPr="00CD2316">
        <w:rPr>
          <w:rFonts w:hint="eastAsia"/>
          <w:b/>
          <w:bCs/>
          <w:sz w:val="24"/>
        </w:rPr>
        <w:t>最大声压级（</w:t>
      </w:r>
      <w:r w:rsidRPr="00CD2316">
        <w:rPr>
          <w:rFonts w:hint="eastAsia"/>
          <w:b/>
          <w:bCs/>
          <w:sz w:val="24"/>
        </w:rPr>
        <w:t>AOP</w:t>
      </w:r>
      <w:r w:rsidRPr="00CD2316">
        <w:rPr>
          <w:rFonts w:hint="eastAsia"/>
          <w:b/>
          <w:bCs/>
          <w:sz w:val="24"/>
        </w:rPr>
        <w:t>）指的是麦克风输出</w:t>
      </w:r>
      <w:r w:rsidRPr="00CD2316">
        <w:rPr>
          <w:rFonts w:hint="eastAsia"/>
          <w:b/>
          <w:bCs/>
          <w:sz w:val="24"/>
        </w:rPr>
        <w:t>THD</w:t>
      </w:r>
      <w:r w:rsidRPr="00CD2316">
        <w:rPr>
          <w:rFonts w:hint="eastAsia"/>
          <w:b/>
          <w:bCs/>
          <w:sz w:val="24"/>
        </w:rPr>
        <w:t>等于</w:t>
      </w:r>
      <w:r w:rsidRPr="00CD2316">
        <w:rPr>
          <w:rFonts w:hint="eastAsia"/>
          <w:b/>
          <w:bCs/>
          <w:sz w:val="24"/>
        </w:rPr>
        <w:t>10%</w:t>
      </w:r>
      <w:r w:rsidRPr="00CD2316">
        <w:rPr>
          <w:rFonts w:hint="eastAsia"/>
          <w:b/>
          <w:bCs/>
          <w:sz w:val="24"/>
        </w:rPr>
        <w:t>时输入的声压大小（</w:t>
      </w:r>
      <w:r w:rsidRPr="00CD2316">
        <w:rPr>
          <w:rFonts w:hint="eastAsia"/>
          <w:b/>
          <w:bCs/>
          <w:sz w:val="24"/>
        </w:rPr>
        <w:t>SPL</w:t>
      </w:r>
      <w:r w:rsidRPr="00CD2316">
        <w:rPr>
          <w:rFonts w:hint="eastAsia"/>
          <w:b/>
          <w:bCs/>
          <w:sz w:val="24"/>
        </w:rPr>
        <w:t>），通常也称为麦克风的削波点。声压高于</w:t>
      </w:r>
      <w:r w:rsidRPr="00CD2316">
        <w:rPr>
          <w:rFonts w:hint="eastAsia"/>
          <w:b/>
          <w:bCs/>
          <w:sz w:val="24"/>
        </w:rPr>
        <w:t>AOP</w:t>
      </w:r>
      <w:r w:rsidRPr="00CD2316">
        <w:rPr>
          <w:rFonts w:hint="eastAsia"/>
          <w:b/>
          <w:bCs/>
          <w:sz w:val="24"/>
        </w:rPr>
        <w:t>的输入会造成输出信号严重失真。</w:t>
      </w:r>
      <w:r w:rsidR="009966A0">
        <w:rPr>
          <w:rFonts w:hint="eastAsia"/>
          <w:b/>
          <w:bCs/>
          <w:sz w:val="24"/>
        </w:rPr>
        <w:t>这是</w:t>
      </w:r>
      <w:r w:rsidRPr="00CD2316">
        <w:rPr>
          <w:rFonts w:hint="eastAsia"/>
          <w:b/>
          <w:bCs/>
          <w:sz w:val="24"/>
        </w:rPr>
        <w:t>本次设计的重点指标之一，爆炸枪声都是高声压输入，因此</w:t>
      </w:r>
      <w:r w:rsidRPr="00CD2316">
        <w:rPr>
          <w:rFonts w:hint="eastAsia"/>
          <w:b/>
          <w:bCs/>
          <w:sz w:val="24"/>
        </w:rPr>
        <w:t>AOP</w:t>
      </w:r>
      <w:r w:rsidRPr="00CD2316">
        <w:rPr>
          <w:rFonts w:hint="eastAsia"/>
          <w:b/>
          <w:bCs/>
          <w:sz w:val="24"/>
        </w:rPr>
        <w:t>必须足够大</w:t>
      </w:r>
      <w:r w:rsidR="009966A0">
        <w:rPr>
          <w:rFonts w:hint="eastAsia"/>
          <w:b/>
          <w:bCs/>
          <w:sz w:val="24"/>
        </w:rPr>
        <w:t>。</w:t>
      </w:r>
    </w:p>
    <w:p w14:paraId="34B43595" w14:textId="46C6F618" w:rsidR="00CD2316" w:rsidRPr="00CD2316" w:rsidRDefault="00CD2316" w:rsidP="009966A0">
      <w:pPr>
        <w:spacing w:line="288" w:lineRule="auto"/>
        <w:ind w:firstLineChars="200" w:firstLine="482"/>
        <w:rPr>
          <w:b/>
          <w:bCs/>
          <w:sz w:val="24"/>
        </w:rPr>
      </w:pPr>
      <w:r w:rsidRPr="00CD2316">
        <w:rPr>
          <w:rFonts w:hint="eastAsia"/>
          <w:b/>
          <w:bCs/>
          <w:sz w:val="24"/>
        </w:rPr>
        <w:t>一致性表示麦克风在焊接后能否保持原有性能的指标</w:t>
      </w:r>
      <w:r w:rsidR="009966A0">
        <w:rPr>
          <w:rFonts w:hint="eastAsia"/>
          <w:b/>
          <w:bCs/>
          <w:sz w:val="24"/>
        </w:rPr>
        <w:t>，</w:t>
      </w:r>
      <w:r w:rsidRPr="00CD2316">
        <w:rPr>
          <w:rFonts w:hint="eastAsia"/>
          <w:b/>
          <w:bCs/>
          <w:sz w:val="24"/>
        </w:rPr>
        <w:t>一致性较好是麦克风性能保障的重要参数</w:t>
      </w:r>
      <w:r w:rsidR="00B81CCD">
        <w:rPr>
          <w:rFonts w:hint="eastAsia"/>
          <w:b/>
          <w:bCs/>
          <w:sz w:val="24"/>
        </w:rPr>
        <w:t>。</w:t>
      </w:r>
    </w:p>
    <w:p w14:paraId="26A0AF74" w14:textId="1E27D579" w:rsidR="00CD2316" w:rsidRDefault="00CD2316" w:rsidP="009966A0">
      <w:pPr>
        <w:spacing w:line="288" w:lineRule="auto"/>
        <w:ind w:firstLineChars="200" w:firstLine="482"/>
        <w:rPr>
          <w:b/>
          <w:bCs/>
          <w:sz w:val="24"/>
        </w:rPr>
      </w:pPr>
      <w:r w:rsidRPr="00CD2316">
        <w:rPr>
          <w:rFonts w:hint="eastAsia"/>
          <w:b/>
          <w:bCs/>
          <w:sz w:val="24"/>
        </w:rPr>
        <w:t>瞬时响应即麦克风对瞬态输入的电学反应</w:t>
      </w:r>
      <w:r w:rsidR="009966A0">
        <w:rPr>
          <w:rFonts w:hint="eastAsia"/>
          <w:b/>
          <w:bCs/>
          <w:sz w:val="24"/>
        </w:rPr>
        <w:t>。</w:t>
      </w:r>
      <w:r w:rsidRPr="00CD2316">
        <w:rPr>
          <w:rFonts w:hint="eastAsia"/>
          <w:b/>
          <w:bCs/>
          <w:sz w:val="24"/>
        </w:rPr>
        <w:t>这个指标是这次设计中重要的指标，瞬时响应不好就无法测量</w:t>
      </w:r>
      <w:r w:rsidR="009966A0">
        <w:rPr>
          <w:rFonts w:hint="eastAsia"/>
          <w:b/>
          <w:bCs/>
          <w:sz w:val="24"/>
        </w:rPr>
        <w:t>。</w:t>
      </w:r>
    </w:p>
    <w:p w14:paraId="099714CC" w14:textId="7EBA9871" w:rsidR="00CD2316" w:rsidRDefault="00CD2316" w:rsidP="009966A0">
      <w:pPr>
        <w:spacing w:line="288" w:lineRule="auto"/>
        <w:ind w:firstLineChars="200" w:firstLine="482"/>
        <w:rPr>
          <w:b/>
          <w:bCs/>
          <w:sz w:val="24"/>
        </w:rPr>
      </w:pPr>
      <w:r w:rsidRPr="00CD2316">
        <w:rPr>
          <w:rFonts w:hint="eastAsia"/>
          <w:b/>
          <w:bCs/>
          <w:sz w:val="24"/>
        </w:rPr>
        <w:t>基于本次设计的目的，必须有较广的覆盖面，即大的数量来实现，故产品的价格不能过高</w:t>
      </w:r>
      <w:r w:rsidR="009966A0">
        <w:rPr>
          <w:rFonts w:hint="eastAsia"/>
          <w:b/>
          <w:bCs/>
          <w:sz w:val="24"/>
        </w:rPr>
        <w:t>；</w:t>
      </w:r>
      <w:r w:rsidRPr="00CD2316">
        <w:rPr>
          <w:rFonts w:hint="eastAsia"/>
          <w:b/>
          <w:bCs/>
          <w:sz w:val="24"/>
        </w:rPr>
        <w:t>更小的能耗也是一部分使用成本的体现，但不是关键要求</w:t>
      </w:r>
      <w:r w:rsidR="009966A0">
        <w:rPr>
          <w:rFonts w:hint="eastAsia"/>
          <w:b/>
          <w:bCs/>
          <w:sz w:val="24"/>
        </w:rPr>
        <w:t>；</w:t>
      </w:r>
      <w:r w:rsidRPr="00CD2316">
        <w:rPr>
          <w:rFonts w:hint="eastAsia"/>
          <w:b/>
          <w:bCs/>
          <w:sz w:val="24"/>
        </w:rPr>
        <w:t>产品必须要具备良好的稳定性，这是市场指标中首要考虑的因素</w:t>
      </w:r>
      <w:r w:rsidR="009966A0">
        <w:rPr>
          <w:rFonts w:hint="eastAsia"/>
          <w:b/>
          <w:bCs/>
          <w:sz w:val="24"/>
        </w:rPr>
        <w:t>；</w:t>
      </w:r>
      <w:r w:rsidRPr="00CD2316">
        <w:rPr>
          <w:rFonts w:hint="eastAsia"/>
          <w:b/>
          <w:bCs/>
          <w:sz w:val="24"/>
        </w:rPr>
        <w:t>在性能不下降的情况下</w:t>
      </w:r>
      <w:r w:rsidR="009966A0" w:rsidRPr="00CD2316">
        <w:rPr>
          <w:rFonts w:hint="eastAsia"/>
          <w:b/>
          <w:bCs/>
          <w:sz w:val="24"/>
        </w:rPr>
        <w:t>使用寿命</w:t>
      </w:r>
      <w:r w:rsidR="009966A0">
        <w:rPr>
          <w:rFonts w:hint="eastAsia"/>
          <w:b/>
          <w:bCs/>
          <w:sz w:val="24"/>
        </w:rPr>
        <w:t>越久越好，节约人力及产品成本；</w:t>
      </w:r>
      <w:r w:rsidRPr="00CD2316">
        <w:rPr>
          <w:rFonts w:hint="eastAsia"/>
          <w:b/>
          <w:bCs/>
          <w:sz w:val="24"/>
        </w:rPr>
        <w:t>所选用型号应该有较强供货能力，且持续生产</w:t>
      </w:r>
      <w:r w:rsidR="009966A0">
        <w:rPr>
          <w:rFonts w:hint="eastAsia"/>
          <w:b/>
          <w:bCs/>
          <w:sz w:val="24"/>
        </w:rPr>
        <w:t>。</w:t>
      </w:r>
    </w:p>
    <w:p w14:paraId="23F0FF96" w14:textId="41929E84" w:rsidR="00A36B8D" w:rsidRDefault="00A36B8D" w:rsidP="00A36B8D">
      <w:pPr>
        <w:spacing w:line="288" w:lineRule="auto"/>
        <w:rPr>
          <w:b/>
          <w:bCs/>
          <w:sz w:val="28"/>
          <w:szCs w:val="28"/>
        </w:rPr>
      </w:pPr>
      <w:r>
        <w:rPr>
          <w:rFonts w:hint="eastAsia"/>
          <w:b/>
          <w:bCs/>
          <w:sz w:val="28"/>
          <w:szCs w:val="28"/>
        </w:rPr>
        <w:lastRenderedPageBreak/>
        <w:t xml:space="preserve">X.4 </w:t>
      </w:r>
      <w:r>
        <w:rPr>
          <w:rFonts w:hint="eastAsia"/>
          <w:b/>
          <w:bCs/>
          <w:sz w:val="28"/>
          <w:szCs w:val="28"/>
        </w:rPr>
        <w:t>传声器要求具体转化</w:t>
      </w:r>
    </w:p>
    <w:p w14:paraId="668AAF3F" w14:textId="38D7A629" w:rsidR="00B81CCD" w:rsidRDefault="00B81CCD" w:rsidP="00B81CCD">
      <w:pPr>
        <w:spacing w:line="288" w:lineRule="auto"/>
        <w:ind w:firstLineChars="200" w:firstLine="482"/>
        <w:rPr>
          <w:b/>
          <w:bCs/>
          <w:sz w:val="24"/>
        </w:rPr>
      </w:pPr>
      <w:r w:rsidRPr="00B81CCD">
        <w:rPr>
          <w:rFonts w:hint="eastAsia"/>
          <w:b/>
          <w:bCs/>
          <w:sz w:val="24"/>
        </w:rPr>
        <w:t>在常温下球面声波随距离衰减的表达式为：</w:t>
      </w:r>
    </w:p>
    <w:p w14:paraId="0D8F959E" w14:textId="536B691F" w:rsidR="00B81CCD" w:rsidRPr="009042F9" w:rsidRDefault="003829EE" w:rsidP="00B81CCD">
      <w:pPr>
        <w:spacing w:line="288" w:lineRule="auto"/>
        <w:ind w:firstLineChars="200" w:firstLine="482"/>
        <w:rPr>
          <w:b/>
          <w:bCs/>
          <w:sz w:val="24"/>
        </w:rPr>
      </w:pPr>
      <m:oMathPara>
        <m:oMath>
          <m:sSub>
            <m:sSubPr>
              <m:ctrlPr>
                <w:rPr>
                  <w:rFonts w:ascii="Cambria Math" w:hAnsi="Cambria Math"/>
                  <w:b/>
                  <w:bCs/>
                  <w:sz w:val="24"/>
                </w:rPr>
              </m:ctrlPr>
            </m:sSubPr>
            <m:e>
              <m:r>
                <m:rPr>
                  <m:sty m:val="bi"/>
                </m:rPr>
                <w:rPr>
                  <w:rFonts w:ascii="Cambria Math" w:hAnsi="Cambria Math"/>
                  <w:sz w:val="24"/>
                </w:rPr>
                <m:t>L</m:t>
              </m:r>
            </m:e>
            <m:sub>
              <m:r>
                <m:rPr>
                  <m:sty m:val="bi"/>
                </m:rPr>
                <w:rPr>
                  <w:rFonts w:ascii="Cambria Math" w:hAnsi="Cambria Math"/>
                  <w:sz w:val="24"/>
                </w:rPr>
                <m:t>p</m:t>
              </m:r>
            </m:sub>
          </m:sSub>
          <m:r>
            <m:rPr>
              <m:sty m:val="bi"/>
            </m:rPr>
            <w:rPr>
              <w:rFonts w:ascii="Cambria Math" w:hAnsi="Cambria Math"/>
              <w:sz w:val="24"/>
            </w:rPr>
            <m:t>=</m:t>
          </m:r>
          <m:sSub>
            <m:sSubPr>
              <m:ctrlPr>
                <w:rPr>
                  <w:rFonts w:ascii="Cambria Math" w:hAnsi="Cambria Math"/>
                  <w:b/>
                  <w:bCs/>
                  <w:i/>
                  <w:sz w:val="24"/>
                </w:rPr>
              </m:ctrlPr>
            </m:sSubPr>
            <m:e>
              <m:r>
                <m:rPr>
                  <m:sty m:val="bi"/>
                </m:rPr>
                <w:rPr>
                  <w:rFonts w:ascii="Cambria Math" w:hAnsi="Cambria Math" w:hint="eastAsia"/>
                  <w:sz w:val="24"/>
                </w:rPr>
                <m:t>L</m:t>
              </m:r>
            </m:e>
            <m:sub>
              <m:r>
                <m:rPr>
                  <m:sty m:val="bi"/>
                </m:rPr>
                <w:rPr>
                  <w:rFonts w:ascii="Cambria Math" w:hAnsi="Cambria Math"/>
                  <w:sz w:val="24"/>
                </w:rPr>
                <m:t>w</m:t>
              </m:r>
            </m:sub>
          </m:sSub>
          <m:r>
            <m:rPr>
              <m:sty m:val="bi"/>
            </m:rPr>
            <w:rPr>
              <w:rFonts w:ascii="Cambria Math" w:hAnsi="Cambria Math"/>
              <w:sz w:val="24"/>
            </w:rPr>
            <m:t>-20</m:t>
          </m:r>
          <m:r>
            <m:rPr>
              <m:sty m:val="bi"/>
            </m:rPr>
            <w:rPr>
              <w:rFonts w:ascii="Cambria Math" w:hAnsi="Cambria Math"/>
              <w:sz w:val="24"/>
            </w:rPr>
            <m:t>lg</m:t>
          </m:r>
          <m:d>
            <m:dPr>
              <m:ctrlPr>
                <w:rPr>
                  <w:rFonts w:ascii="Cambria Math" w:hAnsi="Cambria Math"/>
                  <w:b/>
                  <w:bCs/>
                  <w:i/>
                  <w:sz w:val="24"/>
                </w:rPr>
              </m:ctrlPr>
            </m:dPr>
            <m:e>
              <m:r>
                <m:rPr>
                  <m:sty m:val="bi"/>
                </m:rPr>
                <w:rPr>
                  <w:rFonts w:ascii="Cambria Math" w:hAnsi="Cambria Math"/>
                  <w:sz w:val="24"/>
                </w:rPr>
                <m:t>r</m:t>
              </m:r>
            </m:e>
          </m:d>
          <m:r>
            <m:rPr>
              <m:sty m:val="bi"/>
            </m:rPr>
            <w:rPr>
              <w:rFonts w:ascii="Cambria Math" w:hAnsi="Cambria Math"/>
              <w:sz w:val="24"/>
            </w:rPr>
            <m:t>-k</m:t>
          </m:r>
        </m:oMath>
      </m:oMathPara>
    </w:p>
    <w:p w14:paraId="5AAC9DCE" w14:textId="5B4C46A9" w:rsidR="009042F9" w:rsidRDefault="009042F9" w:rsidP="00B81CCD">
      <w:pPr>
        <w:spacing w:line="288" w:lineRule="auto"/>
        <w:ind w:firstLineChars="200" w:firstLine="482"/>
        <w:rPr>
          <w:b/>
          <w:bCs/>
          <w:sz w:val="24"/>
        </w:rPr>
      </w:pPr>
      <w:r>
        <w:rPr>
          <w:rFonts w:hint="eastAsia"/>
          <w:b/>
          <w:bCs/>
          <w:sz w:val="24"/>
        </w:rPr>
        <w:t>式中</w:t>
      </w:r>
      <w:r>
        <w:rPr>
          <w:rFonts w:hint="eastAsia"/>
          <w:b/>
          <w:bCs/>
          <w:sz w:val="24"/>
        </w:rPr>
        <w:t>lp</w:t>
      </w:r>
      <w:r>
        <w:rPr>
          <w:rFonts w:hint="eastAsia"/>
          <w:b/>
          <w:bCs/>
          <w:sz w:val="24"/>
        </w:rPr>
        <w:t>为声压级，</w:t>
      </w:r>
      <w:r>
        <w:rPr>
          <w:rFonts w:hint="eastAsia"/>
          <w:b/>
          <w:bCs/>
          <w:sz w:val="24"/>
        </w:rPr>
        <w:t>lw</w:t>
      </w:r>
      <w:r>
        <w:rPr>
          <w:rFonts w:hint="eastAsia"/>
          <w:b/>
          <w:bCs/>
          <w:sz w:val="24"/>
        </w:rPr>
        <w:t>为基准声压级，</w:t>
      </w:r>
      <w:r>
        <w:rPr>
          <w:rFonts w:hint="eastAsia"/>
          <w:b/>
          <w:bCs/>
          <w:sz w:val="24"/>
        </w:rPr>
        <w:t>r</w:t>
      </w:r>
      <w:r>
        <w:rPr>
          <w:rFonts w:hint="eastAsia"/>
          <w:b/>
          <w:bCs/>
          <w:sz w:val="24"/>
        </w:rPr>
        <w:t>为到声源的距离，</w:t>
      </w:r>
      <w:r w:rsidRPr="009042F9">
        <w:rPr>
          <w:rFonts w:hint="eastAsia"/>
          <w:b/>
          <w:bCs/>
          <w:sz w:val="24"/>
        </w:rPr>
        <w:t>k</w:t>
      </w:r>
      <w:r w:rsidRPr="009042F9">
        <w:rPr>
          <w:rFonts w:hint="eastAsia"/>
          <w:b/>
          <w:bCs/>
          <w:sz w:val="24"/>
        </w:rPr>
        <w:t>为修正系数，自由空间</w:t>
      </w:r>
      <w:r w:rsidRPr="009042F9">
        <w:rPr>
          <w:rFonts w:hint="eastAsia"/>
          <w:b/>
          <w:bCs/>
          <w:sz w:val="24"/>
        </w:rPr>
        <w:t>k=11</w:t>
      </w:r>
      <w:r w:rsidRPr="009042F9">
        <w:rPr>
          <w:rFonts w:hint="eastAsia"/>
          <w:b/>
          <w:bCs/>
          <w:sz w:val="24"/>
        </w:rPr>
        <w:t>，半自由空间</w:t>
      </w:r>
      <w:r w:rsidRPr="009042F9">
        <w:rPr>
          <w:rFonts w:hint="eastAsia"/>
          <w:b/>
          <w:bCs/>
          <w:sz w:val="24"/>
        </w:rPr>
        <w:t>k=8</w:t>
      </w:r>
      <w:r>
        <w:rPr>
          <w:rFonts w:hint="eastAsia"/>
          <w:b/>
          <w:bCs/>
          <w:sz w:val="24"/>
        </w:rPr>
        <w:t>。</w:t>
      </w:r>
    </w:p>
    <w:p w14:paraId="6D347690" w14:textId="77777777" w:rsidR="009042F9" w:rsidRPr="009042F9" w:rsidRDefault="009042F9" w:rsidP="009042F9">
      <w:pPr>
        <w:spacing w:line="288" w:lineRule="auto"/>
        <w:ind w:firstLineChars="200" w:firstLine="482"/>
        <w:rPr>
          <w:b/>
          <w:bCs/>
          <w:sz w:val="24"/>
        </w:rPr>
      </w:pPr>
      <w:r w:rsidRPr="009042F9">
        <w:rPr>
          <w:rFonts w:hint="eastAsia"/>
          <w:b/>
          <w:bCs/>
          <w:sz w:val="24"/>
        </w:rPr>
        <w:t>距离</w:t>
      </w:r>
      <w:r w:rsidRPr="009042F9">
        <w:rPr>
          <w:b/>
          <w:bCs/>
          <w:sz w:val="24"/>
        </w:rPr>
        <w:t>r1</w:t>
      </w:r>
      <w:r w:rsidRPr="009042F9">
        <w:rPr>
          <w:rFonts w:hint="eastAsia"/>
          <w:b/>
          <w:bCs/>
          <w:sz w:val="24"/>
        </w:rPr>
        <w:t>和</w:t>
      </w:r>
      <w:r w:rsidRPr="009042F9">
        <w:rPr>
          <w:b/>
          <w:bCs/>
          <w:sz w:val="24"/>
        </w:rPr>
        <w:t>r2</w:t>
      </w:r>
      <w:r w:rsidRPr="009042F9">
        <w:rPr>
          <w:rFonts w:hint="eastAsia"/>
          <w:b/>
          <w:bCs/>
          <w:sz w:val="24"/>
        </w:rPr>
        <w:t>之间的声压级差值为：</w:t>
      </w:r>
    </w:p>
    <w:p w14:paraId="183FAC8B" w14:textId="51212C66" w:rsidR="009042F9" w:rsidRPr="009042F9" w:rsidRDefault="003829EE" w:rsidP="00B81CCD">
      <w:pPr>
        <w:spacing w:line="288" w:lineRule="auto"/>
        <w:ind w:firstLineChars="200" w:firstLine="482"/>
        <w:rPr>
          <w:b/>
          <w:bCs/>
          <w:sz w:val="24"/>
        </w:rPr>
      </w:pPr>
      <m:oMathPara>
        <m:oMath>
          <m:sSub>
            <m:sSubPr>
              <m:ctrlPr>
                <w:rPr>
                  <w:rFonts w:ascii="Cambria Math" w:hAnsi="Cambria Math"/>
                  <w:b/>
                  <w:bCs/>
                  <w:sz w:val="24"/>
                </w:rPr>
              </m:ctrlPr>
            </m:sSubPr>
            <m:e>
              <m:r>
                <m:rPr>
                  <m:sty m:val="bi"/>
                </m:rPr>
                <w:rPr>
                  <w:rFonts w:ascii="Cambria Math" w:hAnsi="Cambria Math"/>
                  <w:sz w:val="24"/>
                </w:rPr>
                <m:t>L</m:t>
              </m:r>
            </m:e>
            <m:sub>
              <m:r>
                <m:rPr>
                  <m:sty m:val="bi"/>
                </m:rPr>
                <w:rPr>
                  <w:rFonts w:ascii="Cambria Math" w:hAnsi="Cambria Math"/>
                  <w:sz w:val="24"/>
                </w:rPr>
                <m:t>p</m:t>
              </m:r>
              <m:r>
                <m:rPr>
                  <m:sty m:val="bi"/>
                </m:rPr>
                <w:rPr>
                  <w:rFonts w:ascii="Cambria Math" w:hAnsi="Cambria Math"/>
                  <w:sz w:val="24"/>
                </w:rPr>
                <m:t>1</m:t>
              </m:r>
            </m:sub>
          </m:sSub>
          <m:r>
            <m:rPr>
              <m:sty m:val="bi"/>
            </m:rPr>
            <w:rPr>
              <w:rFonts w:ascii="Cambria Math" w:hAnsi="Cambria Math"/>
              <w:sz w:val="24"/>
            </w:rPr>
            <m:t>-</m:t>
          </m:r>
          <m:sSub>
            <m:sSubPr>
              <m:ctrlPr>
                <w:rPr>
                  <w:rFonts w:ascii="Cambria Math" w:hAnsi="Cambria Math"/>
                  <w:b/>
                  <w:bCs/>
                  <w:sz w:val="24"/>
                </w:rPr>
              </m:ctrlPr>
            </m:sSubPr>
            <m:e>
              <m:r>
                <m:rPr>
                  <m:sty m:val="bi"/>
                </m:rPr>
                <w:rPr>
                  <w:rFonts w:ascii="Cambria Math" w:hAnsi="Cambria Math"/>
                  <w:sz w:val="24"/>
                </w:rPr>
                <m:t>L</m:t>
              </m:r>
            </m:e>
            <m:sub>
              <m:r>
                <m:rPr>
                  <m:sty m:val="bi"/>
                </m:rPr>
                <w:rPr>
                  <w:rFonts w:ascii="Cambria Math" w:hAnsi="Cambria Math"/>
                  <w:sz w:val="24"/>
                </w:rPr>
                <m:t>p</m:t>
              </m:r>
              <m:r>
                <m:rPr>
                  <m:sty m:val="bi"/>
                </m:rPr>
                <w:rPr>
                  <w:rFonts w:ascii="Cambria Math" w:hAnsi="Cambria Math"/>
                  <w:sz w:val="24"/>
                </w:rPr>
                <m:t>2</m:t>
              </m:r>
            </m:sub>
          </m:sSub>
          <m:r>
            <m:rPr>
              <m:sty m:val="bi"/>
            </m:rPr>
            <w:rPr>
              <w:rFonts w:ascii="Cambria Math" w:hAnsi="Cambria Math"/>
              <w:sz w:val="24"/>
            </w:rPr>
            <m:t>=20</m:t>
          </m:r>
          <m:r>
            <m:rPr>
              <m:sty m:val="bi"/>
            </m:rPr>
            <w:rPr>
              <w:rFonts w:ascii="Cambria Math" w:hAnsi="Cambria Math"/>
              <w:sz w:val="24"/>
            </w:rPr>
            <m:t>lg(</m:t>
          </m:r>
          <m:f>
            <m:fPr>
              <m:ctrlPr>
                <w:rPr>
                  <w:rFonts w:ascii="Cambria Math" w:hAnsi="Cambria Math"/>
                  <w:b/>
                  <w:bCs/>
                  <w:i/>
                  <w:sz w:val="24"/>
                </w:rPr>
              </m:ctrlPr>
            </m:fPr>
            <m:num>
              <m:r>
                <m:rPr>
                  <m:sty m:val="bi"/>
                </m:rPr>
                <w:rPr>
                  <w:rFonts w:ascii="Cambria Math" w:hAnsi="Cambria Math"/>
                  <w:sz w:val="24"/>
                </w:rPr>
                <m:t>r</m:t>
              </m:r>
              <m:r>
                <m:rPr>
                  <m:sty m:val="bi"/>
                </m:rPr>
                <w:rPr>
                  <w:rFonts w:ascii="Cambria Math" w:hAnsi="Cambria Math"/>
                  <w:sz w:val="24"/>
                </w:rPr>
                <m:t>2</m:t>
              </m:r>
            </m:num>
            <m:den>
              <m:r>
                <m:rPr>
                  <m:sty m:val="bi"/>
                </m:rPr>
                <w:rPr>
                  <w:rFonts w:ascii="Cambria Math" w:hAnsi="Cambria Math"/>
                  <w:sz w:val="24"/>
                </w:rPr>
                <m:t>r</m:t>
              </m:r>
              <m:r>
                <m:rPr>
                  <m:sty m:val="bi"/>
                </m:rPr>
                <w:rPr>
                  <w:rFonts w:ascii="Cambria Math" w:hAnsi="Cambria Math"/>
                  <w:sz w:val="24"/>
                </w:rPr>
                <m:t>1</m:t>
              </m:r>
            </m:den>
          </m:f>
          <m:r>
            <m:rPr>
              <m:sty m:val="bi"/>
            </m:rPr>
            <w:rPr>
              <w:rFonts w:ascii="Cambria Math" w:hAnsi="Cambria Math"/>
              <w:sz w:val="24"/>
            </w:rPr>
            <m:t>)</m:t>
          </m:r>
        </m:oMath>
      </m:oMathPara>
    </w:p>
    <w:p w14:paraId="20822C14" w14:textId="5F0492E1" w:rsidR="009042F9" w:rsidRPr="009042F9" w:rsidRDefault="009042F9" w:rsidP="009042F9">
      <w:pPr>
        <w:spacing w:line="288" w:lineRule="auto"/>
        <w:ind w:firstLineChars="200" w:firstLine="482"/>
        <w:rPr>
          <w:b/>
          <w:bCs/>
          <w:sz w:val="24"/>
        </w:rPr>
      </w:pPr>
      <w:r w:rsidRPr="009042F9">
        <w:rPr>
          <w:rFonts w:hint="eastAsia"/>
          <w:b/>
          <w:bCs/>
          <w:sz w:val="24"/>
        </w:rPr>
        <w:t>当</w:t>
      </w:r>
      <w:r w:rsidRPr="009042F9">
        <w:rPr>
          <w:rFonts w:hint="eastAsia"/>
          <w:b/>
          <w:bCs/>
          <w:sz w:val="24"/>
        </w:rPr>
        <w:t>r2/r1=2</w:t>
      </w:r>
      <w:r w:rsidRPr="009042F9">
        <w:rPr>
          <w:rFonts w:hint="eastAsia"/>
          <w:b/>
          <w:bCs/>
          <w:sz w:val="24"/>
        </w:rPr>
        <w:t>时，衰减</w:t>
      </w:r>
      <w:r w:rsidRPr="009042F9">
        <w:rPr>
          <w:rFonts w:hint="eastAsia"/>
          <w:b/>
          <w:bCs/>
          <w:sz w:val="24"/>
        </w:rPr>
        <w:t>6dB,</w:t>
      </w:r>
      <w:r w:rsidRPr="009042F9">
        <w:rPr>
          <w:rFonts w:hint="eastAsia"/>
          <w:b/>
          <w:bCs/>
          <w:sz w:val="24"/>
        </w:rPr>
        <w:t>也即距离加倍声压级衰减</w:t>
      </w:r>
      <w:r w:rsidRPr="009042F9">
        <w:rPr>
          <w:rFonts w:hint="eastAsia"/>
          <w:b/>
          <w:bCs/>
          <w:sz w:val="24"/>
        </w:rPr>
        <w:t>6dB</w:t>
      </w:r>
      <w:r w:rsidRPr="009042F9">
        <w:rPr>
          <w:rFonts w:hint="eastAsia"/>
          <w:b/>
          <w:bCs/>
          <w:sz w:val="24"/>
        </w:rPr>
        <w:t>。</w:t>
      </w:r>
    </w:p>
    <w:p w14:paraId="47E21724" w14:textId="4D83BC8C" w:rsidR="00A36B8D" w:rsidRDefault="00A36B8D" w:rsidP="009042F9">
      <w:pPr>
        <w:spacing w:line="288" w:lineRule="auto"/>
        <w:ind w:firstLineChars="200" w:firstLine="482"/>
        <w:rPr>
          <w:b/>
          <w:bCs/>
          <w:sz w:val="24"/>
        </w:rPr>
      </w:pPr>
      <w:r w:rsidRPr="00A36B8D">
        <w:rPr>
          <w:rFonts w:hint="eastAsia"/>
          <w:b/>
          <w:bCs/>
          <w:sz w:val="24"/>
        </w:rPr>
        <w:t>枪声在</w:t>
      </w:r>
      <w:r w:rsidRPr="00A36B8D">
        <w:rPr>
          <w:rFonts w:hint="eastAsia"/>
          <w:b/>
          <w:bCs/>
          <w:sz w:val="24"/>
        </w:rPr>
        <w:t>1m</w:t>
      </w:r>
      <w:r w:rsidRPr="00A36B8D">
        <w:rPr>
          <w:rFonts w:hint="eastAsia"/>
          <w:b/>
          <w:bCs/>
          <w:sz w:val="24"/>
        </w:rPr>
        <w:t>处声压级在</w:t>
      </w:r>
      <w:r w:rsidRPr="00A36B8D">
        <w:rPr>
          <w:rFonts w:hint="eastAsia"/>
          <w:b/>
          <w:bCs/>
          <w:sz w:val="24"/>
        </w:rPr>
        <w:t>130-155dB</w:t>
      </w:r>
      <w:r w:rsidRPr="00A36B8D">
        <w:rPr>
          <w:rFonts w:hint="eastAsia"/>
          <w:b/>
          <w:bCs/>
          <w:sz w:val="24"/>
        </w:rPr>
        <w:t>之间，根据声压的距离衰减公式每增加一倍距离衰减</w:t>
      </w:r>
      <w:r w:rsidRPr="00A36B8D">
        <w:rPr>
          <w:rFonts w:hint="eastAsia"/>
          <w:b/>
          <w:bCs/>
          <w:sz w:val="24"/>
        </w:rPr>
        <w:t>6dB</w:t>
      </w:r>
      <w:r w:rsidRPr="00A36B8D">
        <w:rPr>
          <w:rFonts w:hint="eastAsia"/>
          <w:b/>
          <w:bCs/>
          <w:sz w:val="24"/>
        </w:rPr>
        <w:t>，</w:t>
      </w:r>
      <w:r w:rsidRPr="00A36B8D">
        <w:rPr>
          <w:rFonts w:hint="eastAsia"/>
          <w:b/>
          <w:bCs/>
          <w:sz w:val="24"/>
        </w:rPr>
        <w:t>8m</w:t>
      </w:r>
      <w:r w:rsidRPr="00A36B8D">
        <w:rPr>
          <w:rFonts w:hint="eastAsia"/>
          <w:b/>
          <w:bCs/>
          <w:sz w:val="24"/>
        </w:rPr>
        <w:t>处大约在</w:t>
      </w:r>
      <w:r w:rsidRPr="00A36B8D">
        <w:rPr>
          <w:rFonts w:hint="eastAsia"/>
          <w:b/>
          <w:bCs/>
          <w:sz w:val="24"/>
        </w:rPr>
        <w:t>106-131dB</w:t>
      </w:r>
      <w:r w:rsidRPr="00A36B8D">
        <w:rPr>
          <w:rFonts w:hint="eastAsia"/>
          <w:b/>
          <w:bCs/>
          <w:sz w:val="24"/>
        </w:rPr>
        <w:t>，因此对传声器</w:t>
      </w:r>
      <w:r w:rsidRPr="00A36B8D">
        <w:rPr>
          <w:rFonts w:hint="eastAsia"/>
          <w:b/>
          <w:bCs/>
          <w:sz w:val="24"/>
        </w:rPr>
        <w:t>AOP</w:t>
      </w:r>
      <w:r w:rsidRPr="00A36B8D">
        <w:rPr>
          <w:rFonts w:hint="eastAsia"/>
          <w:b/>
          <w:bCs/>
          <w:sz w:val="24"/>
        </w:rPr>
        <w:t>要求至少在</w:t>
      </w:r>
      <w:r w:rsidRPr="00A36B8D">
        <w:rPr>
          <w:rFonts w:hint="eastAsia"/>
          <w:b/>
          <w:bCs/>
          <w:sz w:val="24"/>
        </w:rPr>
        <w:t>13</w:t>
      </w:r>
      <w:r w:rsidR="00B81CCD">
        <w:rPr>
          <w:rFonts w:hint="eastAsia"/>
          <w:b/>
          <w:bCs/>
          <w:sz w:val="24"/>
        </w:rPr>
        <w:t>1</w:t>
      </w:r>
      <w:r w:rsidRPr="00A36B8D">
        <w:rPr>
          <w:rFonts w:hint="eastAsia"/>
          <w:b/>
          <w:bCs/>
          <w:sz w:val="24"/>
        </w:rPr>
        <w:t>以上</w:t>
      </w:r>
      <w:r w:rsidR="00B81CCD">
        <w:rPr>
          <w:rFonts w:hint="eastAsia"/>
          <w:b/>
          <w:bCs/>
          <w:sz w:val="24"/>
        </w:rPr>
        <w:t>。其次</w:t>
      </w:r>
      <w:r w:rsidRPr="00A36B8D">
        <w:rPr>
          <w:rFonts w:hint="eastAsia"/>
          <w:b/>
          <w:bCs/>
          <w:sz w:val="24"/>
        </w:rPr>
        <w:t>枪声爆炸等都是瞬时声波，需要瞬时响应性能好</w:t>
      </w:r>
      <w:r w:rsidR="009966A0">
        <w:rPr>
          <w:rFonts w:hint="eastAsia"/>
          <w:b/>
          <w:bCs/>
          <w:sz w:val="24"/>
        </w:rPr>
        <w:t>；</w:t>
      </w:r>
      <w:r w:rsidRPr="00A36B8D">
        <w:rPr>
          <w:rFonts w:hint="eastAsia"/>
          <w:b/>
          <w:bCs/>
          <w:sz w:val="24"/>
        </w:rPr>
        <w:t>对低频要求敏感，所以选用低灵敏度，大振膜传声器且无变压器输出</w:t>
      </w:r>
      <w:r w:rsidR="009966A0">
        <w:rPr>
          <w:rFonts w:hint="eastAsia"/>
          <w:b/>
          <w:bCs/>
          <w:sz w:val="24"/>
        </w:rPr>
        <w:t>；</w:t>
      </w:r>
      <w:r w:rsidRPr="00A36B8D">
        <w:rPr>
          <w:rFonts w:hint="eastAsia"/>
          <w:b/>
          <w:bCs/>
          <w:sz w:val="24"/>
        </w:rPr>
        <w:t>在</w:t>
      </w:r>
      <w:r w:rsidR="009966A0">
        <w:rPr>
          <w:rFonts w:hint="eastAsia"/>
          <w:b/>
          <w:bCs/>
          <w:sz w:val="24"/>
        </w:rPr>
        <w:t>低</w:t>
      </w:r>
      <w:r w:rsidRPr="00A36B8D">
        <w:rPr>
          <w:rFonts w:hint="eastAsia"/>
          <w:b/>
          <w:bCs/>
          <w:sz w:val="24"/>
        </w:rPr>
        <w:t>频段范围内频响较好</w:t>
      </w:r>
      <w:r w:rsidR="009966A0">
        <w:rPr>
          <w:rFonts w:hint="eastAsia"/>
          <w:b/>
          <w:bCs/>
          <w:sz w:val="24"/>
        </w:rPr>
        <w:t>；</w:t>
      </w:r>
      <w:r w:rsidRPr="00A36B8D">
        <w:rPr>
          <w:rFonts w:hint="eastAsia"/>
          <w:b/>
          <w:bCs/>
          <w:sz w:val="24"/>
        </w:rPr>
        <w:t>全指向与一致性好</w:t>
      </w:r>
      <w:r w:rsidR="009966A0">
        <w:rPr>
          <w:rFonts w:hint="eastAsia"/>
          <w:b/>
          <w:bCs/>
          <w:sz w:val="24"/>
        </w:rPr>
        <w:t>；</w:t>
      </w:r>
      <w:r w:rsidRPr="00A36B8D">
        <w:rPr>
          <w:rFonts w:hint="eastAsia"/>
          <w:b/>
          <w:bCs/>
          <w:sz w:val="24"/>
        </w:rPr>
        <w:t>价格尽量中低、稳定性要求高、能耗尽可能低、使用寿命有保障、供货能力强</w:t>
      </w:r>
      <w:r w:rsidR="009966A0">
        <w:rPr>
          <w:rFonts w:hint="eastAsia"/>
          <w:b/>
          <w:bCs/>
          <w:sz w:val="24"/>
        </w:rPr>
        <w:t>。</w:t>
      </w:r>
    </w:p>
    <w:p w14:paraId="30D7FAAE" w14:textId="29287C9D" w:rsidR="00A36B8D" w:rsidRDefault="00E75F5A" w:rsidP="00A36B8D">
      <w:pPr>
        <w:spacing w:line="288" w:lineRule="auto"/>
        <w:rPr>
          <w:b/>
          <w:bCs/>
          <w:sz w:val="28"/>
          <w:szCs w:val="28"/>
        </w:rPr>
      </w:pPr>
      <w:r>
        <w:rPr>
          <w:rFonts w:hint="eastAsia"/>
          <w:b/>
          <w:bCs/>
          <w:sz w:val="28"/>
          <w:szCs w:val="28"/>
        </w:rPr>
        <w:t xml:space="preserve">X.4 </w:t>
      </w:r>
      <w:r>
        <w:rPr>
          <w:rFonts w:hint="eastAsia"/>
          <w:b/>
          <w:bCs/>
          <w:sz w:val="28"/>
          <w:szCs w:val="28"/>
        </w:rPr>
        <w:t>传声器种类选型</w:t>
      </w:r>
    </w:p>
    <w:p w14:paraId="11414C49" w14:textId="09067344" w:rsidR="00E75F5A" w:rsidRDefault="009600E8" w:rsidP="009600E8">
      <w:pPr>
        <w:spacing w:line="288" w:lineRule="auto"/>
        <w:ind w:firstLineChars="200" w:firstLine="482"/>
        <w:rPr>
          <w:b/>
          <w:bCs/>
          <w:sz w:val="24"/>
        </w:rPr>
      </w:pPr>
      <w:r>
        <w:rPr>
          <w:rFonts w:hint="eastAsia"/>
          <w:b/>
          <w:bCs/>
          <w:sz w:val="24"/>
        </w:rPr>
        <w:t>传声器</w:t>
      </w:r>
      <w:r w:rsidR="00D11115" w:rsidRPr="00D11115">
        <w:rPr>
          <w:rFonts w:hint="eastAsia"/>
          <w:b/>
          <w:bCs/>
          <w:sz w:val="24"/>
        </w:rPr>
        <w:t>根据声电转换分类</w:t>
      </w:r>
      <w:r w:rsidR="00D11115">
        <w:rPr>
          <w:rFonts w:hint="eastAsia"/>
          <w:b/>
          <w:bCs/>
          <w:sz w:val="24"/>
        </w:rPr>
        <w:t>可分为</w:t>
      </w:r>
      <w:r w:rsidR="00D11115" w:rsidRPr="00D11115">
        <w:rPr>
          <w:rFonts w:hint="eastAsia"/>
          <w:b/>
          <w:bCs/>
          <w:sz w:val="24"/>
        </w:rPr>
        <w:t>电动式（动圈式、铝带式），电容式（</w:t>
      </w:r>
      <w:r w:rsidR="00D11115" w:rsidRPr="00D11115">
        <w:rPr>
          <w:rFonts w:hint="eastAsia"/>
          <w:b/>
          <w:bCs/>
          <w:sz w:val="24"/>
        </w:rPr>
        <w:t>ECM</w:t>
      </w:r>
      <w:r w:rsidR="00D11115" w:rsidRPr="00D11115">
        <w:rPr>
          <w:rFonts w:hint="eastAsia"/>
          <w:b/>
          <w:bCs/>
          <w:sz w:val="24"/>
        </w:rPr>
        <w:t>、</w:t>
      </w:r>
      <w:r w:rsidR="00D11115" w:rsidRPr="00D11115">
        <w:rPr>
          <w:rFonts w:hint="eastAsia"/>
          <w:b/>
          <w:bCs/>
          <w:sz w:val="24"/>
        </w:rPr>
        <w:t>MEMS</w:t>
      </w:r>
      <w:r w:rsidR="00D11115" w:rsidRPr="00D11115">
        <w:rPr>
          <w:rFonts w:hint="eastAsia"/>
          <w:b/>
          <w:bCs/>
          <w:sz w:val="24"/>
        </w:rPr>
        <w:t>）、压电式（晶体式、陶瓷式、</w:t>
      </w:r>
      <w:r w:rsidR="00D11115" w:rsidRPr="00D11115">
        <w:rPr>
          <w:rFonts w:hint="eastAsia"/>
          <w:b/>
          <w:bCs/>
          <w:sz w:val="24"/>
        </w:rPr>
        <w:t>MEMS</w:t>
      </w:r>
      <w:r w:rsidR="00D11115" w:rsidRPr="00D11115">
        <w:rPr>
          <w:rFonts w:hint="eastAsia"/>
          <w:b/>
          <w:bCs/>
          <w:sz w:val="24"/>
        </w:rPr>
        <w:t>）、碳粒式、激光式、光纤式、矢量麦克风</w:t>
      </w:r>
    </w:p>
    <w:p w14:paraId="31E5D82E" w14:textId="1EAF7DD0" w:rsidR="00D11115" w:rsidRPr="00D11115" w:rsidRDefault="00D11115" w:rsidP="009600E8">
      <w:pPr>
        <w:spacing w:line="288" w:lineRule="auto"/>
        <w:ind w:firstLineChars="200" w:firstLine="482"/>
        <w:rPr>
          <w:b/>
          <w:bCs/>
          <w:sz w:val="24"/>
        </w:rPr>
      </w:pPr>
      <w:r w:rsidRPr="00D11115">
        <w:rPr>
          <w:rFonts w:hint="eastAsia"/>
          <w:b/>
          <w:bCs/>
          <w:sz w:val="24"/>
        </w:rPr>
        <w:t>铝带式</w:t>
      </w:r>
      <w:r w:rsidR="009600E8">
        <w:rPr>
          <w:rFonts w:hint="eastAsia"/>
          <w:b/>
          <w:bCs/>
          <w:sz w:val="24"/>
        </w:rPr>
        <w:t>通过</w:t>
      </w:r>
      <w:r w:rsidRPr="00D11115">
        <w:rPr>
          <w:rFonts w:hint="eastAsia"/>
          <w:b/>
          <w:bCs/>
          <w:sz w:val="24"/>
        </w:rPr>
        <w:t>声音扰动磁场中金属带，通过电磁感应在金属带两端产生电压变化。</w:t>
      </w:r>
      <w:r w:rsidR="009600E8">
        <w:rPr>
          <w:rFonts w:hint="eastAsia"/>
          <w:b/>
          <w:bCs/>
          <w:sz w:val="24"/>
        </w:rPr>
        <w:t>其</w:t>
      </w:r>
      <w:r w:rsidRPr="00D11115">
        <w:rPr>
          <w:rFonts w:hint="eastAsia"/>
          <w:b/>
          <w:bCs/>
          <w:sz w:val="24"/>
        </w:rPr>
        <w:t>音质效果好、双向响应效果好、瞬态响应好</w:t>
      </w:r>
      <w:r w:rsidR="009600E8">
        <w:rPr>
          <w:rFonts w:hint="eastAsia"/>
          <w:b/>
          <w:bCs/>
          <w:sz w:val="24"/>
        </w:rPr>
        <w:t>但</w:t>
      </w:r>
      <w:r w:rsidRPr="00D11115">
        <w:rPr>
          <w:rFonts w:hint="eastAsia"/>
          <w:b/>
          <w:bCs/>
          <w:sz w:val="24"/>
        </w:rPr>
        <w:t>价格昂贵且铝片易受损伤、维修成本高、高声压会造成损坏</w:t>
      </w:r>
      <w:r w:rsidR="009600E8">
        <w:rPr>
          <w:rFonts w:hint="eastAsia"/>
          <w:b/>
          <w:bCs/>
          <w:sz w:val="24"/>
        </w:rPr>
        <w:t>。故</w:t>
      </w:r>
      <w:r w:rsidRPr="00D11115">
        <w:rPr>
          <w:rFonts w:hint="eastAsia"/>
          <w:b/>
          <w:bCs/>
          <w:sz w:val="24"/>
        </w:rPr>
        <w:t>不考虑选用</w:t>
      </w:r>
    </w:p>
    <w:p w14:paraId="0B36C7A6" w14:textId="40D96023" w:rsidR="00D11115" w:rsidRPr="00D11115" w:rsidRDefault="00D11115" w:rsidP="009600E8">
      <w:pPr>
        <w:spacing w:line="288" w:lineRule="auto"/>
        <w:ind w:firstLineChars="200" w:firstLine="482"/>
        <w:rPr>
          <w:b/>
          <w:bCs/>
          <w:sz w:val="24"/>
        </w:rPr>
      </w:pPr>
      <w:r w:rsidRPr="00D11115">
        <w:rPr>
          <w:rFonts w:hint="eastAsia"/>
          <w:b/>
          <w:bCs/>
          <w:sz w:val="24"/>
        </w:rPr>
        <w:t>动圈式</w:t>
      </w:r>
      <w:r w:rsidR="009600E8">
        <w:rPr>
          <w:rFonts w:hint="eastAsia"/>
          <w:b/>
          <w:bCs/>
          <w:sz w:val="24"/>
        </w:rPr>
        <w:t>通过</w:t>
      </w:r>
      <w:r w:rsidRPr="00D11115">
        <w:rPr>
          <w:rFonts w:hint="eastAsia"/>
          <w:b/>
          <w:bCs/>
          <w:sz w:val="24"/>
        </w:rPr>
        <w:t>声音通过空气使震膜振动，然后在震膜上的电磁线圈绕组和环绕在动圈麦头的磁铁形成磁力场切割，形成微弱的波动电流。电流输送到扩音器，再以相反的过程把波动电流变成声音。</w:t>
      </w:r>
      <w:r w:rsidR="009600E8">
        <w:rPr>
          <w:rFonts w:hint="eastAsia"/>
          <w:b/>
          <w:bCs/>
          <w:sz w:val="24"/>
        </w:rPr>
        <w:t>其</w:t>
      </w:r>
      <w:r w:rsidRPr="00D11115">
        <w:rPr>
          <w:rFonts w:hint="eastAsia"/>
          <w:b/>
          <w:bCs/>
          <w:sz w:val="24"/>
        </w:rPr>
        <w:t>简单紧固、易于小型化、不需要额外供电、不易过载（失真）、指向性好</w:t>
      </w:r>
      <w:r w:rsidR="009600E8">
        <w:rPr>
          <w:rFonts w:hint="eastAsia"/>
          <w:b/>
          <w:bCs/>
          <w:sz w:val="24"/>
        </w:rPr>
        <w:t>但</w:t>
      </w:r>
      <w:r w:rsidRPr="00D11115">
        <w:rPr>
          <w:rFonts w:hint="eastAsia"/>
          <w:b/>
          <w:bCs/>
          <w:sz w:val="24"/>
        </w:rPr>
        <w:t>频响和瞬态响应不够好</w:t>
      </w:r>
      <w:r w:rsidR="009600E8">
        <w:rPr>
          <w:rFonts w:hint="eastAsia"/>
          <w:b/>
          <w:bCs/>
          <w:sz w:val="24"/>
        </w:rPr>
        <w:t>。故</w:t>
      </w:r>
      <w:r w:rsidRPr="00D11115">
        <w:rPr>
          <w:rFonts w:hint="eastAsia"/>
          <w:b/>
          <w:bCs/>
          <w:sz w:val="24"/>
        </w:rPr>
        <w:t>不考虑选用</w:t>
      </w:r>
      <w:r w:rsidR="009600E8">
        <w:rPr>
          <w:rFonts w:hint="eastAsia"/>
          <w:b/>
          <w:bCs/>
          <w:sz w:val="24"/>
        </w:rPr>
        <w:t>。</w:t>
      </w:r>
    </w:p>
    <w:p w14:paraId="326AF502" w14:textId="4334946B" w:rsidR="00D11115" w:rsidRPr="00D11115" w:rsidRDefault="00D11115" w:rsidP="009600E8">
      <w:pPr>
        <w:spacing w:line="288" w:lineRule="auto"/>
        <w:ind w:firstLineChars="200" w:firstLine="482"/>
        <w:rPr>
          <w:b/>
          <w:bCs/>
          <w:sz w:val="24"/>
        </w:rPr>
      </w:pPr>
      <w:r w:rsidRPr="00D11115">
        <w:rPr>
          <w:rFonts w:hint="eastAsia"/>
          <w:b/>
          <w:bCs/>
          <w:sz w:val="24"/>
        </w:rPr>
        <w:t>电容式</w:t>
      </w:r>
      <w:r w:rsidR="009600E8">
        <w:rPr>
          <w:rFonts w:hint="eastAsia"/>
          <w:b/>
          <w:bCs/>
          <w:sz w:val="24"/>
        </w:rPr>
        <w:t>通过</w:t>
      </w:r>
      <w:r w:rsidRPr="00D11115">
        <w:rPr>
          <w:rFonts w:hint="eastAsia"/>
          <w:b/>
          <w:bCs/>
          <w:sz w:val="24"/>
        </w:rPr>
        <w:t>声音扰动改变金属膜板与背板的距离，引起膜板和背板间电容</w:t>
      </w:r>
      <w:r w:rsidRPr="00D11115">
        <w:rPr>
          <w:rFonts w:hint="eastAsia"/>
          <w:b/>
          <w:bCs/>
          <w:sz w:val="24"/>
        </w:rPr>
        <w:t>C</w:t>
      </w:r>
      <w:r w:rsidRPr="00D11115">
        <w:rPr>
          <w:rFonts w:hint="eastAsia"/>
          <w:b/>
          <w:bCs/>
          <w:sz w:val="24"/>
        </w:rPr>
        <w:t>的变化，电容器上存储的电荷</w:t>
      </w:r>
      <w:r w:rsidRPr="00D11115">
        <w:rPr>
          <w:rFonts w:hint="eastAsia"/>
          <w:b/>
          <w:bCs/>
          <w:sz w:val="24"/>
        </w:rPr>
        <w:t>Q</w:t>
      </w:r>
      <w:r w:rsidRPr="00D11115">
        <w:rPr>
          <w:rFonts w:hint="eastAsia"/>
          <w:b/>
          <w:bCs/>
          <w:sz w:val="24"/>
        </w:rPr>
        <w:t>也会随着变化，进而在电阻</w:t>
      </w:r>
      <w:r w:rsidRPr="00D11115">
        <w:rPr>
          <w:rFonts w:hint="eastAsia"/>
          <w:b/>
          <w:bCs/>
          <w:sz w:val="24"/>
        </w:rPr>
        <w:t>R</w:t>
      </w:r>
      <w:r w:rsidRPr="00D11115">
        <w:rPr>
          <w:rFonts w:hint="eastAsia"/>
          <w:b/>
          <w:bCs/>
          <w:sz w:val="24"/>
        </w:rPr>
        <w:t>上产生电压的变化，由此完成声音信号到电信号的转换。</w:t>
      </w:r>
      <w:r w:rsidR="009600E8">
        <w:rPr>
          <w:rFonts w:hint="eastAsia"/>
          <w:b/>
          <w:bCs/>
          <w:sz w:val="24"/>
        </w:rPr>
        <w:t>其</w:t>
      </w:r>
      <w:r w:rsidRPr="00D11115">
        <w:rPr>
          <w:rFonts w:hint="eastAsia"/>
          <w:b/>
          <w:bCs/>
          <w:sz w:val="24"/>
        </w:rPr>
        <w:t>频响特性与瞬态响应好</w:t>
      </w:r>
      <w:r w:rsidR="009600E8">
        <w:rPr>
          <w:rFonts w:hint="eastAsia"/>
          <w:b/>
          <w:bCs/>
          <w:sz w:val="24"/>
        </w:rPr>
        <w:t>，但</w:t>
      </w:r>
      <w:r w:rsidRPr="00D11115">
        <w:rPr>
          <w:rFonts w:hint="eastAsia"/>
          <w:b/>
          <w:bCs/>
          <w:sz w:val="24"/>
        </w:rPr>
        <w:t>价格较高、需要外部供电、</w:t>
      </w:r>
      <w:r w:rsidR="009600E8">
        <w:rPr>
          <w:rFonts w:hint="eastAsia"/>
          <w:b/>
          <w:bCs/>
          <w:sz w:val="24"/>
        </w:rPr>
        <w:t>且</w:t>
      </w:r>
      <w:r w:rsidRPr="00D11115">
        <w:rPr>
          <w:rFonts w:hint="eastAsia"/>
          <w:b/>
          <w:bCs/>
          <w:sz w:val="24"/>
        </w:rPr>
        <w:t>受湿度影响</w:t>
      </w:r>
      <w:r w:rsidR="009600E8">
        <w:rPr>
          <w:rFonts w:hint="eastAsia"/>
          <w:b/>
          <w:bCs/>
          <w:sz w:val="24"/>
        </w:rPr>
        <w:t>。</w:t>
      </w:r>
    </w:p>
    <w:p w14:paraId="3A1B5582" w14:textId="3ACCF490" w:rsidR="00D11115" w:rsidRPr="00D11115" w:rsidRDefault="00D11115" w:rsidP="009600E8">
      <w:pPr>
        <w:spacing w:line="288" w:lineRule="auto"/>
        <w:ind w:firstLineChars="200" w:firstLine="482"/>
        <w:rPr>
          <w:b/>
          <w:bCs/>
          <w:sz w:val="24"/>
        </w:rPr>
      </w:pPr>
      <w:r w:rsidRPr="00D11115">
        <w:rPr>
          <w:rFonts w:hint="eastAsia"/>
          <w:b/>
          <w:bCs/>
          <w:sz w:val="24"/>
        </w:rPr>
        <w:t>驻极体式（</w:t>
      </w:r>
      <w:r w:rsidRPr="00D11115">
        <w:rPr>
          <w:rFonts w:hint="eastAsia"/>
          <w:b/>
          <w:bCs/>
          <w:sz w:val="24"/>
        </w:rPr>
        <w:t>ECM</w:t>
      </w:r>
      <w:r w:rsidRPr="00D11115">
        <w:rPr>
          <w:rFonts w:hint="eastAsia"/>
          <w:b/>
          <w:bCs/>
          <w:sz w:val="24"/>
        </w:rPr>
        <w:t>）类似电容式麦克风，</w:t>
      </w:r>
      <w:r w:rsidR="009600E8">
        <w:rPr>
          <w:rFonts w:hint="eastAsia"/>
          <w:b/>
          <w:bCs/>
          <w:sz w:val="24"/>
        </w:rPr>
        <w:t>通过</w:t>
      </w:r>
      <w:r w:rsidRPr="00D11115">
        <w:rPr>
          <w:rFonts w:hint="eastAsia"/>
          <w:b/>
          <w:bCs/>
          <w:sz w:val="24"/>
        </w:rPr>
        <w:t>声音影响金属隔膜与背板距离，电容器上的电荷变化在电阻上产生电压的变化，由此完成声音信号到电信号的转换。</w:t>
      </w:r>
      <w:r w:rsidRPr="00D11115">
        <w:rPr>
          <w:rFonts w:hint="eastAsia"/>
          <w:b/>
          <w:bCs/>
          <w:sz w:val="24"/>
        </w:rPr>
        <w:t>ECM</w:t>
      </w:r>
      <w:r w:rsidRPr="00D11115">
        <w:rPr>
          <w:rFonts w:hint="eastAsia"/>
          <w:b/>
          <w:bCs/>
          <w:sz w:val="24"/>
        </w:rPr>
        <w:t>的金属隔膜是永久性的含电荷材料，因此在使用中不必需要额外的偏置电源。</w:t>
      </w:r>
      <w:r w:rsidR="009600E8">
        <w:rPr>
          <w:rFonts w:hint="eastAsia"/>
          <w:b/>
          <w:bCs/>
          <w:sz w:val="24"/>
        </w:rPr>
        <w:t>其</w:t>
      </w:r>
      <w:r w:rsidRPr="00D11115">
        <w:rPr>
          <w:rFonts w:hint="eastAsia"/>
          <w:b/>
          <w:bCs/>
          <w:sz w:val="24"/>
        </w:rPr>
        <w:t>结构简单，体积小，价格低，瞬态性能好、频响特性好</w:t>
      </w:r>
      <w:r w:rsidR="009600E8">
        <w:rPr>
          <w:rFonts w:hint="eastAsia"/>
          <w:b/>
          <w:bCs/>
          <w:sz w:val="24"/>
        </w:rPr>
        <w:t>，但</w:t>
      </w:r>
      <w:r w:rsidRPr="00D11115">
        <w:rPr>
          <w:rFonts w:hint="eastAsia"/>
          <w:b/>
          <w:bCs/>
          <w:sz w:val="24"/>
        </w:rPr>
        <w:t>受湿</w:t>
      </w:r>
      <w:r w:rsidRPr="00D11115">
        <w:rPr>
          <w:rFonts w:hint="eastAsia"/>
          <w:b/>
          <w:bCs/>
          <w:sz w:val="24"/>
        </w:rPr>
        <w:lastRenderedPageBreak/>
        <w:t>度影响大、一致性差、内部可能过载（失真）、</w:t>
      </w:r>
      <w:r w:rsidR="009600E8">
        <w:rPr>
          <w:rFonts w:hint="eastAsia"/>
          <w:b/>
          <w:bCs/>
          <w:sz w:val="24"/>
        </w:rPr>
        <w:t>且</w:t>
      </w:r>
      <w:r w:rsidRPr="00D11115">
        <w:rPr>
          <w:rFonts w:hint="eastAsia"/>
          <w:b/>
          <w:bCs/>
          <w:sz w:val="24"/>
        </w:rPr>
        <w:t>灵敏度高</w:t>
      </w:r>
      <w:r w:rsidR="009600E8">
        <w:rPr>
          <w:rFonts w:hint="eastAsia"/>
          <w:b/>
          <w:bCs/>
          <w:sz w:val="24"/>
        </w:rPr>
        <w:t>。</w:t>
      </w:r>
    </w:p>
    <w:p w14:paraId="06644859" w14:textId="2ECE2702" w:rsidR="00D11115" w:rsidRPr="00D11115" w:rsidRDefault="00D11115" w:rsidP="009600E8">
      <w:pPr>
        <w:spacing w:line="288" w:lineRule="auto"/>
        <w:ind w:firstLineChars="200" w:firstLine="482"/>
        <w:rPr>
          <w:b/>
          <w:bCs/>
          <w:sz w:val="24"/>
        </w:rPr>
      </w:pPr>
      <w:r w:rsidRPr="00D11115">
        <w:rPr>
          <w:rFonts w:hint="eastAsia"/>
          <w:b/>
          <w:bCs/>
          <w:sz w:val="24"/>
        </w:rPr>
        <w:t>压电式利用某些材料的压电效应（即声音造成材料的变形）产生电压的变化。</w:t>
      </w:r>
      <w:r w:rsidR="009600E8">
        <w:rPr>
          <w:rFonts w:hint="eastAsia"/>
          <w:b/>
          <w:bCs/>
          <w:sz w:val="24"/>
        </w:rPr>
        <w:t>其</w:t>
      </w:r>
      <w:r w:rsidRPr="00D11115">
        <w:rPr>
          <w:rFonts w:hint="eastAsia"/>
          <w:b/>
          <w:bCs/>
          <w:sz w:val="24"/>
        </w:rPr>
        <w:t>输出电平高、价格低</w:t>
      </w:r>
      <w:r w:rsidR="009600E8">
        <w:rPr>
          <w:rFonts w:hint="eastAsia"/>
          <w:b/>
          <w:bCs/>
          <w:sz w:val="24"/>
        </w:rPr>
        <w:t>，但</w:t>
      </w:r>
      <w:r w:rsidRPr="00D11115">
        <w:rPr>
          <w:rFonts w:hint="eastAsia"/>
          <w:b/>
          <w:bCs/>
          <w:sz w:val="24"/>
        </w:rPr>
        <w:t>频率响应较差、稳定性差</w:t>
      </w:r>
      <w:r w:rsidR="009600E8">
        <w:rPr>
          <w:rFonts w:hint="eastAsia"/>
          <w:b/>
          <w:bCs/>
          <w:sz w:val="24"/>
        </w:rPr>
        <w:t>。</w:t>
      </w:r>
    </w:p>
    <w:p w14:paraId="62F91E74" w14:textId="0A61EB8F" w:rsidR="00D11115" w:rsidRDefault="00D11115" w:rsidP="009600E8">
      <w:pPr>
        <w:spacing w:line="288" w:lineRule="auto"/>
        <w:rPr>
          <w:b/>
          <w:bCs/>
          <w:sz w:val="24"/>
        </w:rPr>
      </w:pPr>
      <w:r w:rsidRPr="00D11115">
        <w:rPr>
          <w:rFonts w:hint="eastAsia"/>
          <w:b/>
          <w:bCs/>
          <w:sz w:val="24"/>
        </w:rPr>
        <w:t>MEMS</w:t>
      </w:r>
      <w:r w:rsidRPr="00D11115">
        <w:rPr>
          <w:rFonts w:hint="eastAsia"/>
          <w:b/>
          <w:bCs/>
          <w:sz w:val="24"/>
        </w:rPr>
        <w:t>式分为电容式与压电式，利用各自原理集成到硅芯片上</w:t>
      </w:r>
      <w:r w:rsidR="009600E8">
        <w:rPr>
          <w:rFonts w:hint="eastAsia"/>
          <w:b/>
          <w:bCs/>
          <w:sz w:val="24"/>
        </w:rPr>
        <w:t>。其</w:t>
      </w:r>
      <w:r w:rsidRPr="00D11115">
        <w:rPr>
          <w:rFonts w:hint="eastAsia"/>
          <w:b/>
          <w:bCs/>
          <w:sz w:val="24"/>
        </w:rPr>
        <w:t>体积小、可</w:t>
      </w:r>
      <w:r w:rsidRPr="00D11115">
        <w:rPr>
          <w:rFonts w:hint="eastAsia"/>
          <w:b/>
          <w:bCs/>
          <w:sz w:val="24"/>
        </w:rPr>
        <w:t>SMT</w:t>
      </w:r>
      <w:r w:rsidRPr="00D11115">
        <w:rPr>
          <w:rFonts w:hint="eastAsia"/>
          <w:b/>
          <w:bCs/>
          <w:sz w:val="24"/>
        </w:rPr>
        <w:t>、产品稳定性好、不怕温湿度变化、一致性好</w:t>
      </w:r>
      <w:r w:rsidR="009600E8">
        <w:rPr>
          <w:rFonts w:hint="eastAsia"/>
          <w:b/>
          <w:bCs/>
          <w:sz w:val="24"/>
        </w:rPr>
        <w:t>，但</w:t>
      </w:r>
      <w:r w:rsidRPr="00D11115">
        <w:rPr>
          <w:rFonts w:hint="eastAsia"/>
          <w:b/>
          <w:bCs/>
          <w:sz w:val="24"/>
        </w:rPr>
        <w:t>价格较高</w:t>
      </w:r>
      <w:r w:rsidR="009600E8">
        <w:rPr>
          <w:rFonts w:hint="eastAsia"/>
          <w:b/>
          <w:bCs/>
          <w:sz w:val="24"/>
        </w:rPr>
        <w:t>。</w:t>
      </w:r>
    </w:p>
    <w:p w14:paraId="2B467FA0" w14:textId="03C7DF00" w:rsidR="00D11115" w:rsidRDefault="00D11115" w:rsidP="009600E8">
      <w:pPr>
        <w:spacing w:line="288" w:lineRule="auto"/>
        <w:ind w:firstLineChars="200" w:firstLine="482"/>
        <w:rPr>
          <w:b/>
          <w:bCs/>
          <w:sz w:val="24"/>
        </w:rPr>
      </w:pPr>
      <w:r>
        <w:rPr>
          <w:rFonts w:hint="eastAsia"/>
          <w:b/>
          <w:bCs/>
          <w:sz w:val="24"/>
        </w:rPr>
        <w:t>其余麦克风如矢量麦克风等用于实验室，碳粒式等已经少有人使用，主要可供选择的麦克风主要有电容式、驻极体、压电式、</w:t>
      </w:r>
      <w:r>
        <w:rPr>
          <w:rFonts w:hint="eastAsia"/>
          <w:b/>
          <w:bCs/>
          <w:sz w:val="24"/>
        </w:rPr>
        <w:t>MEMS</w:t>
      </w:r>
      <w:r>
        <w:rPr>
          <w:rFonts w:hint="eastAsia"/>
          <w:b/>
          <w:bCs/>
          <w:sz w:val="24"/>
        </w:rPr>
        <w:t>等这几类。</w:t>
      </w:r>
      <w:r w:rsidRPr="00D11115">
        <w:rPr>
          <w:rFonts w:hint="eastAsia"/>
          <w:b/>
          <w:bCs/>
          <w:sz w:val="24"/>
        </w:rPr>
        <w:t>虽然</w:t>
      </w:r>
      <w:r w:rsidRPr="009042F9">
        <w:rPr>
          <w:rFonts w:hint="eastAsia"/>
          <w:b/>
          <w:bCs/>
          <w:sz w:val="24"/>
        </w:rPr>
        <w:t>较早</w:t>
      </w:r>
      <w:r w:rsidR="009042F9">
        <w:rPr>
          <w:rFonts w:hint="eastAsia"/>
          <w:b/>
          <w:bCs/>
          <w:sz w:val="24"/>
        </w:rPr>
        <w:t>关于</w:t>
      </w:r>
      <w:r w:rsidRPr="009042F9">
        <w:rPr>
          <w:rFonts w:hint="eastAsia"/>
          <w:b/>
          <w:bCs/>
          <w:sz w:val="24"/>
        </w:rPr>
        <w:t>资料中</w:t>
      </w:r>
      <w:r w:rsidRPr="00D11115">
        <w:rPr>
          <w:rFonts w:hint="eastAsia"/>
          <w:b/>
          <w:bCs/>
          <w:sz w:val="24"/>
        </w:rPr>
        <w:t>其他针对枪声收录的麦克风选型有选择驻极体麦克风的，经过</w:t>
      </w:r>
      <w:r w:rsidRPr="009042F9">
        <w:rPr>
          <w:rFonts w:hint="eastAsia"/>
          <w:b/>
          <w:bCs/>
          <w:sz w:val="24"/>
        </w:rPr>
        <w:t>比较其他技术的综合</w:t>
      </w:r>
      <w:r w:rsidRPr="00D11115">
        <w:rPr>
          <w:rFonts w:hint="eastAsia"/>
          <w:b/>
          <w:bCs/>
          <w:sz w:val="24"/>
        </w:rPr>
        <w:t>，并结合当前的技术实际，选用了</w:t>
      </w:r>
      <w:r w:rsidRPr="00D11115">
        <w:rPr>
          <w:rFonts w:hint="eastAsia"/>
          <w:b/>
          <w:bCs/>
          <w:sz w:val="24"/>
        </w:rPr>
        <w:t>MEMS</w:t>
      </w:r>
      <w:r w:rsidRPr="00D11115">
        <w:rPr>
          <w:rFonts w:hint="eastAsia"/>
          <w:b/>
          <w:bCs/>
          <w:sz w:val="24"/>
        </w:rPr>
        <w:t>压电式麦克风。</w:t>
      </w:r>
      <w:r w:rsidR="009600E8">
        <w:rPr>
          <w:rFonts w:hint="eastAsia"/>
          <w:b/>
          <w:bCs/>
          <w:sz w:val="24"/>
        </w:rPr>
        <w:t>其优点有</w:t>
      </w:r>
      <w:r w:rsidRPr="00D11115">
        <w:rPr>
          <w:rFonts w:hint="eastAsia"/>
          <w:b/>
          <w:bCs/>
          <w:sz w:val="24"/>
        </w:rPr>
        <w:t>信噪比高</w:t>
      </w:r>
      <w:r w:rsidR="009600E8">
        <w:rPr>
          <w:rFonts w:hint="eastAsia"/>
          <w:b/>
          <w:bCs/>
          <w:sz w:val="24"/>
        </w:rPr>
        <w:t>、</w:t>
      </w:r>
      <w:r w:rsidRPr="00D11115">
        <w:rPr>
          <w:rFonts w:hint="eastAsia"/>
          <w:b/>
          <w:bCs/>
          <w:sz w:val="24"/>
        </w:rPr>
        <w:t>受湿度、尘土、温度影响小</w:t>
      </w:r>
      <w:r w:rsidR="009600E8">
        <w:rPr>
          <w:rFonts w:hint="eastAsia"/>
          <w:b/>
          <w:bCs/>
          <w:sz w:val="24"/>
        </w:rPr>
        <w:t>、</w:t>
      </w:r>
      <w:r w:rsidRPr="00D11115">
        <w:rPr>
          <w:rFonts w:hint="eastAsia"/>
          <w:b/>
          <w:bCs/>
          <w:sz w:val="24"/>
        </w:rPr>
        <w:t>一致性好</w:t>
      </w:r>
      <w:r w:rsidR="009600E8">
        <w:rPr>
          <w:rFonts w:hint="eastAsia"/>
          <w:b/>
          <w:bCs/>
          <w:sz w:val="24"/>
        </w:rPr>
        <w:t>、</w:t>
      </w:r>
      <w:r w:rsidRPr="00D11115">
        <w:rPr>
          <w:rFonts w:hint="eastAsia"/>
          <w:b/>
          <w:bCs/>
          <w:sz w:val="24"/>
        </w:rPr>
        <w:t>支持单端与差分输出</w:t>
      </w:r>
      <w:r w:rsidR="009600E8">
        <w:rPr>
          <w:rFonts w:hint="eastAsia"/>
          <w:b/>
          <w:bCs/>
          <w:sz w:val="24"/>
        </w:rPr>
        <w:t>、</w:t>
      </w:r>
      <w:r w:rsidRPr="00D11115">
        <w:rPr>
          <w:rFonts w:hint="eastAsia"/>
          <w:b/>
          <w:bCs/>
          <w:sz w:val="24"/>
        </w:rPr>
        <w:t>电源抑制比比传统的高</w:t>
      </w:r>
      <w:r w:rsidRPr="00D11115">
        <w:rPr>
          <w:rFonts w:hint="eastAsia"/>
          <w:b/>
          <w:bCs/>
          <w:sz w:val="24"/>
        </w:rPr>
        <w:t>30dB</w:t>
      </w:r>
      <w:r w:rsidR="009600E8">
        <w:rPr>
          <w:rFonts w:hint="eastAsia"/>
          <w:b/>
          <w:bCs/>
          <w:sz w:val="24"/>
        </w:rPr>
        <w:t>、</w:t>
      </w:r>
      <w:r w:rsidRPr="00D11115">
        <w:rPr>
          <w:rFonts w:hint="eastAsia"/>
          <w:b/>
          <w:bCs/>
          <w:sz w:val="24"/>
        </w:rPr>
        <w:t>声学过载点可以达到</w:t>
      </w:r>
      <w:r w:rsidRPr="00D11115">
        <w:rPr>
          <w:rFonts w:hint="eastAsia"/>
          <w:b/>
          <w:bCs/>
          <w:sz w:val="24"/>
        </w:rPr>
        <w:t>150dB</w:t>
      </w:r>
      <w:r w:rsidRPr="00D11115">
        <w:rPr>
          <w:rFonts w:hint="eastAsia"/>
          <w:b/>
          <w:bCs/>
          <w:sz w:val="24"/>
        </w:rPr>
        <w:t>的最大声压级</w:t>
      </w:r>
      <w:r w:rsidR="009600E8">
        <w:rPr>
          <w:rFonts w:hint="eastAsia"/>
          <w:b/>
          <w:bCs/>
          <w:sz w:val="24"/>
        </w:rPr>
        <w:t>。</w:t>
      </w:r>
      <w:r w:rsidRPr="00D11115">
        <w:rPr>
          <w:rFonts w:hint="eastAsia"/>
          <w:b/>
          <w:bCs/>
          <w:sz w:val="24"/>
        </w:rPr>
        <w:t>缺点仍然十分明显，就是价格高，且瞬时响应与低频频响比驻极体稍差综合考虑下，在一个比较长的周期内，由于可能出现的损坏、维修、安装、使用寿命等其他因素，实际成本较驻极体式并没有那么高。</w:t>
      </w:r>
      <w:r>
        <w:rPr>
          <w:rFonts w:hint="eastAsia"/>
          <w:b/>
          <w:bCs/>
          <w:sz w:val="24"/>
        </w:rPr>
        <w:t>因此最终选择了</w:t>
      </w:r>
      <w:r w:rsidRPr="00D11115">
        <w:rPr>
          <w:rFonts w:hint="eastAsia"/>
          <w:b/>
          <w:bCs/>
          <w:sz w:val="24"/>
        </w:rPr>
        <w:t>Vesper</w:t>
      </w:r>
      <w:r w:rsidRPr="00D11115">
        <w:rPr>
          <w:rFonts w:hint="eastAsia"/>
          <w:b/>
          <w:bCs/>
          <w:sz w:val="24"/>
        </w:rPr>
        <w:t>公司的</w:t>
      </w:r>
      <w:r w:rsidRPr="00D11115">
        <w:rPr>
          <w:rFonts w:hint="eastAsia"/>
          <w:b/>
          <w:bCs/>
          <w:sz w:val="24"/>
        </w:rPr>
        <w:t>VM2020</w:t>
      </w:r>
      <w:r>
        <w:rPr>
          <w:rFonts w:hint="eastAsia"/>
          <w:b/>
          <w:bCs/>
          <w:sz w:val="24"/>
        </w:rPr>
        <w:t>作为最终的传声器选型</w:t>
      </w:r>
    </w:p>
    <w:p w14:paraId="54A6FC6A" w14:textId="5C738790" w:rsidR="00D11115" w:rsidRDefault="009600E8" w:rsidP="009600E8">
      <w:pPr>
        <w:spacing w:line="288" w:lineRule="auto"/>
        <w:ind w:firstLineChars="200" w:firstLine="482"/>
        <w:rPr>
          <w:b/>
          <w:bCs/>
          <w:sz w:val="24"/>
        </w:rPr>
      </w:pPr>
      <w:r>
        <w:rPr>
          <w:rFonts w:hint="eastAsia"/>
          <w:b/>
          <w:bCs/>
          <w:sz w:val="24"/>
        </w:rPr>
        <w:t>其特性有</w:t>
      </w:r>
      <w:r w:rsidR="00D11115" w:rsidRPr="00D11115">
        <w:rPr>
          <w:rFonts w:hint="eastAsia"/>
          <w:b/>
          <w:bCs/>
          <w:sz w:val="24"/>
        </w:rPr>
        <w:t>超高声学过载点</w:t>
      </w:r>
      <w:r>
        <w:rPr>
          <w:rFonts w:hint="eastAsia"/>
          <w:b/>
          <w:bCs/>
          <w:sz w:val="24"/>
        </w:rPr>
        <w:t>；</w:t>
      </w:r>
      <w:r w:rsidR="00D11115" w:rsidRPr="00D11115">
        <w:rPr>
          <w:rFonts w:hint="eastAsia"/>
          <w:b/>
          <w:bCs/>
          <w:sz w:val="24"/>
        </w:rPr>
        <w:t>差分模拟输出</w:t>
      </w:r>
      <w:r>
        <w:rPr>
          <w:rFonts w:hint="eastAsia"/>
          <w:b/>
          <w:bCs/>
          <w:sz w:val="24"/>
        </w:rPr>
        <w:t>；</w:t>
      </w:r>
      <w:r w:rsidR="00D11115" w:rsidRPr="00D11115">
        <w:rPr>
          <w:rFonts w:hint="eastAsia"/>
          <w:b/>
          <w:bCs/>
          <w:sz w:val="24"/>
        </w:rPr>
        <w:t>零件间差异小</w:t>
      </w:r>
      <w:r>
        <w:rPr>
          <w:rFonts w:hint="eastAsia"/>
          <w:b/>
          <w:bCs/>
          <w:sz w:val="24"/>
        </w:rPr>
        <w:t>；</w:t>
      </w:r>
      <w:r w:rsidR="00D11115" w:rsidRPr="00D11115">
        <w:rPr>
          <w:rFonts w:hint="eastAsia"/>
          <w:b/>
          <w:bCs/>
          <w:sz w:val="24"/>
        </w:rPr>
        <w:t>耐用的压电</w:t>
      </w:r>
      <w:r w:rsidR="00D11115" w:rsidRPr="00D11115">
        <w:rPr>
          <w:rFonts w:hint="eastAsia"/>
          <w:b/>
          <w:bCs/>
          <w:sz w:val="24"/>
        </w:rPr>
        <w:t>MEMS</w:t>
      </w:r>
      <w:r w:rsidR="00D11115" w:rsidRPr="00D11115">
        <w:rPr>
          <w:rFonts w:hint="eastAsia"/>
          <w:b/>
          <w:bCs/>
          <w:sz w:val="24"/>
        </w:rPr>
        <w:t>构造</w:t>
      </w:r>
      <w:r>
        <w:rPr>
          <w:rFonts w:hint="eastAsia"/>
          <w:b/>
          <w:bCs/>
          <w:sz w:val="24"/>
        </w:rPr>
        <w:t>。其</w:t>
      </w:r>
      <w:r w:rsidR="00D11115" w:rsidRPr="00D11115">
        <w:rPr>
          <w:rFonts w:hint="eastAsia"/>
          <w:b/>
          <w:bCs/>
          <w:sz w:val="24"/>
        </w:rPr>
        <w:t>价格</w:t>
      </w:r>
      <w:r>
        <w:rPr>
          <w:rFonts w:hint="eastAsia"/>
          <w:b/>
          <w:bCs/>
          <w:sz w:val="24"/>
        </w:rPr>
        <w:t>为</w:t>
      </w:r>
      <w:r w:rsidR="00D11115" w:rsidRPr="00D11115">
        <w:rPr>
          <w:rFonts w:hint="eastAsia"/>
          <w:b/>
          <w:bCs/>
          <w:sz w:val="24"/>
        </w:rPr>
        <w:t>2.6</w:t>
      </w:r>
      <w:r w:rsidR="00D11115" w:rsidRPr="00D11115">
        <w:rPr>
          <w:rFonts w:hint="eastAsia"/>
          <w:b/>
          <w:bCs/>
          <w:sz w:val="24"/>
        </w:rPr>
        <w:t>美元</w:t>
      </w:r>
      <w:r>
        <w:rPr>
          <w:rFonts w:hint="eastAsia"/>
          <w:b/>
          <w:bCs/>
          <w:sz w:val="24"/>
        </w:rPr>
        <w:t>。</w:t>
      </w:r>
      <w:r w:rsidR="00D11115">
        <w:rPr>
          <w:rFonts w:hint="eastAsia"/>
          <w:b/>
          <w:bCs/>
          <w:sz w:val="24"/>
        </w:rPr>
        <w:t>具体的参数如下</w:t>
      </w:r>
      <w:r w:rsidR="00D11115" w:rsidRPr="009042F9">
        <w:rPr>
          <w:rFonts w:hint="eastAsia"/>
          <w:b/>
          <w:bCs/>
          <w:sz w:val="24"/>
        </w:rPr>
        <w:t>图</w:t>
      </w:r>
      <w:r w:rsidR="007C62A5" w:rsidRPr="009042F9">
        <w:rPr>
          <w:rFonts w:hint="eastAsia"/>
          <w:b/>
          <w:bCs/>
          <w:sz w:val="24"/>
        </w:rPr>
        <w:t>X</w:t>
      </w:r>
      <w:r w:rsidR="00D11115">
        <w:rPr>
          <w:rFonts w:hint="eastAsia"/>
          <w:b/>
          <w:bCs/>
          <w:sz w:val="24"/>
        </w:rPr>
        <w:t>所示</w:t>
      </w:r>
      <w:r>
        <w:rPr>
          <w:rFonts w:hint="eastAsia"/>
          <w:b/>
          <w:bCs/>
          <w:sz w:val="24"/>
        </w:rPr>
        <w:t>。</w:t>
      </w:r>
    </w:p>
    <w:p w14:paraId="7DC0CB58" w14:textId="5F0E0044" w:rsidR="00D11115" w:rsidRDefault="00D11115" w:rsidP="009E6A2E">
      <w:pPr>
        <w:spacing w:line="288" w:lineRule="auto"/>
        <w:jc w:val="center"/>
        <w:rPr>
          <w:b/>
          <w:bCs/>
          <w:sz w:val="24"/>
        </w:rPr>
      </w:pPr>
      <w:r>
        <w:rPr>
          <w:b/>
          <w:bCs/>
          <w:noProof/>
          <w:sz w:val="24"/>
        </w:rPr>
        <w:drawing>
          <wp:inline distT="0" distB="0" distL="0" distR="0" wp14:anchorId="1D00503E" wp14:editId="461B004C">
            <wp:extent cx="3252619" cy="2566988"/>
            <wp:effectExtent l="0" t="0" r="508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82418" cy="2590506"/>
                    </a:xfrm>
                    <a:prstGeom prst="rect">
                      <a:avLst/>
                    </a:prstGeom>
                    <a:noFill/>
                  </pic:spPr>
                </pic:pic>
              </a:graphicData>
            </a:graphic>
          </wp:inline>
        </w:drawing>
      </w:r>
    </w:p>
    <w:p w14:paraId="705451B5" w14:textId="02775EC3" w:rsidR="00D11115" w:rsidRDefault="00956EE7" w:rsidP="00956EE7">
      <w:pPr>
        <w:spacing w:line="288" w:lineRule="auto"/>
        <w:ind w:firstLine="420"/>
        <w:jc w:val="center"/>
        <w:rPr>
          <w:b/>
          <w:bCs/>
          <w:sz w:val="24"/>
        </w:rPr>
      </w:pPr>
      <w:r w:rsidRPr="002D0C87">
        <w:rPr>
          <w:rFonts w:hint="eastAsia"/>
          <w:b/>
          <w:bCs/>
          <w:sz w:val="24"/>
          <w:highlight w:val="yellow"/>
        </w:rPr>
        <w:t>图</w:t>
      </w:r>
      <w:r w:rsidRPr="002D0C87">
        <w:rPr>
          <w:rFonts w:hint="eastAsia"/>
          <w:b/>
          <w:bCs/>
          <w:sz w:val="24"/>
          <w:highlight w:val="yellow"/>
        </w:rPr>
        <w:t>X</w:t>
      </w:r>
      <w:r w:rsidR="002D0C87">
        <w:rPr>
          <w:rFonts w:hint="eastAsia"/>
          <w:b/>
          <w:bCs/>
          <w:sz w:val="24"/>
          <w:highlight w:val="yellow"/>
        </w:rPr>
        <w:t>（不太清楚，把网页局部放大后再截图或许会更清晰）</w:t>
      </w:r>
    </w:p>
    <w:p w14:paraId="4AD30D9E" w14:textId="0257E116" w:rsidR="00D11115" w:rsidRDefault="00956EE7" w:rsidP="00D11115">
      <w:pPr>
        <w:spacing w:line="288" w:lineRule="auto"/>
        <w:rPr>
          <w:b/>
          <w:bCs/>
          <w:sz w:val="24"/>
        </w:rPr>
      </w:pPr>
      <w:r>
        <w:rPr>
          <w:rFonts w:hint="eastAsia"/>
          <w:b/>
          <w:bCs/>
          <w:sz w:val="24"/>
        </w:rPr>
        <w:t>其具体的频响曲线如下</w:t>
      </w:r>
      <w:r w:rsidR="000F7C07" w:rsidRPr="009042F9">
        <w:rPr>
          <w:rFonts w:hint="eastAsia"/>
          <w:b/>
          <w:bCs/>
          <w:sz w:val="24"/>
        </w:rPr>
        <w:t>图</w:t>
      </w:r>
      <w:r w:rsidR="000F7C07" w:rsidRPr="009042F9">
        <w:rPr>
          <w:rFonts w:hint="eastAsia"/>
          <w:b/>
          <w:bCs/>
          <w:sz w:val="24"/>
        </w:rPr>
        <w:t>X</w:t>
      </w:r>
      <w:r w:rsidR="009966A0">
        <w:rPr>
          <w:rFonts w:hint="eastAsia"/>
          <w:b/>
          <w:bCs/>
          <w:sz w:val="24"/>
        </w:rPr>
        <w:t>，可以看出整体在低频段较为平直，频响较好</w:t>
      </w:r>
    </w:p>
    <w:p w14:paraId="207984B8" w14:textId="38664220" w:rsidR="00956EE7" w:rsidRDefault="00956EE7" w:rsidP="009E6A2E">
      <w:pPr>
        <w:spacing w:line="288" w:lineRule="auto"/>
        <w:jc w:val="center"/>
        <w:rPr>
          <w:b/>
          <w:bCs/>
          <w:sz w:val="24"/>
        </w:rPr>
      </w:pPr>
      <w:r>
        <w:rPr>
          <w:noProof/>
        </w:rPr>
        <w:lastRenderedPageBreak/>
        <w:drawing>
          <wp:inline distT="0" distB="0" distL="0" distR="0" wp14:anchorId="4603908E" wp14:editId="70E48D39">
            <wp:extent cx="3589629" cy="2028825"/>
            <wp:effectExtent l="0" t="0" r="0" b="0"/>
            <wp:docPr id="21"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15"/>
                    <a:stretch>
                      <a:fillRect/>
                    </a:stretch>
                  </pic:blipFill>
                  <pic:spPr>
                    <a:xfrm>
                      <a:off x="0" y="0"/>
                      <a:ext cx="3589629" cy="2028825"/>
                    </a:xfrm>
                    <a:prstGeom prst="rect">
                      <a:avLst/>
                    </a:prstGeom>
                  </pic:spPr>
                </pic:pic>
              </a:graphicData>
            </a:graphic>
          </wp:inline>
        </w:drawing>
      </w:r>
    </w:p>
    <w:p w14:paraId="0C75191E" w14:textId="64AB5CE6" w:rsidR="00956EE7" w:rsidRDefault="00956EE7" w:rsidP="00956EE7">
      <w:pPr>
        <w:spacing w:line="288" w:lineRule="auto"/>
        <w:ind w:firstLine="420"/>
        <w:jc w:val="center"/>
        <w:rPr>
          <w:b/>
          <w:bCs/>
          <w:sz w:val="24"/>
        </w:rPr>
      </w:pPr>
      <w:r>
        <w:rPr>
          <w:rFonts w:hint="eastAsia"/>
          <w:b/>
          <w:bCs/>
          <w:sz w:val="24"/>
        </w:rPr>
        <w:t>图</w:t>
      </w:r>
      <w:r>
        <w:rPr>
          <w:rFonts w:hint="eastAsia"/>
          <w:b/>
          <w:bCs/>
          <w:sz w:val="24"/>
        </w:rPr>
        <w:t>X</w:t>
      </w:r>
      <w:r w:rsidR="002D0C87">
        <w:rPr>
          <w:rFonts w:hint="eastAsia"/>
          <w:b/>
          <w:bCs/>
          <w:sz w:val="24"/>
          <w:highlight w:val="yellow"/>
        </w:rPr>
        <w:t>（不太清楚，把网页局部放大后再截图或许会更清晰）</w:t>
      </w:r>
    </w:p>
    <w:p w14:paraId="5C03AF0D" w14:textId="63E9EB8C" w:rsidR="00E56AB3" w:rsidRDefault="005D094D" w:rsidP="00B43E8E">
      <w:pPr>
        <w:pStyle w:val="ListParagraph"/>
        <w:numPr>
          <w:ilvl w:val="0"/>
          <w:numId w:val="11"/>
        </w:numPr>
        <w:spacing w:line="288" w:lineRule="auto"/>
        <w:ind w:firstLineChars="0"/>
        <w:rPr>
          <w:b/>
          <w:bCs/>
          <w:sz w:val="28"/>
          <w:szCs w:val="28"/>
        </w:rPr>
      </w:pPr>
      <w:r w:rsidRPr="005D094D">
        <w:rPr>
          <w:rFonts w:asciiTheme="minorEastAsia" w:hAnsiTheme="minorEastAsia" w:hint="eastAsia"/>
          <w:b/>
          <w:bCs/>
          <w:sz w:val="28"/>
          <w:szCs w:val="28"/>
        </w:rPr>
        <w:t>DSP</w:t>
      </w:r>
      <w:r>
        <w:rPr>
          <w:rFonts w:hint="eastAsia"/>
          <w:b/>
          <w:bCs/>
          <w:sz w:val="28"/>
          <w:szCs w:val="28"/>
        </w:rPr>
        <w:t>选型</w:t>
      </w:r>
    </w:p>
    <w:p w14:paraId="52E6FE27" w14:textId="70B09240" w:rsidR="005D094D" w:rsidRPr="005D094D" w:rsidRDefault="005D094D" w:rsidP="005D094D">
      <w:pPr>
        <w:pStyle w:val="ListParagraph"/>
        <w:spacing w:line="288" w:lineRule="auto"/>
        <w:ind w:firstLine="482"/>
        <w:rPr>
          <w:rFonts w:ascii="Times New Roman" w:hAnsi="Times New Roman" w:cs="Times New Roman"/>
          <w:b/>
          <w:bCs/>
          <w:sz w:val="28"/>
          <w:szCs w:val="28"/>
        </w:rPr>
      </w:pPr>
      <w:r w:rsidRPr="005D094D">
        <w:rPr>
          <w:rFonts w:asciiTheme="minorEastAsia" w:hAnsiTheme="minorEastAsia" w:cs="Times New Roman"/>
          <w:b/>
          <w:bCs/>
          <w:sz w:val="24"/>
        </w:rPr>
        <w:t>DSP</w:t>
      </w:r>
      <w:r>
        <w:rPr>
          <w:rFonts w:asciiTheme="minorEastAsia" w:hAnsiTheme="minorEastAsia" w:cs="Times New Roman" w:hint="eastAsia"/>
          <w:b/>
          <w:bCs/>
          <w:sz w:val="24"/>
        </w:rPr>
        <w:t>的选型主要是基于成本考虑的，即在保证运算与稳定性的同时最大限度地降低成本，本章中将介绍DSP的选型要求、指标与具体参数。</w:t>
      </w:r>
    </w:p>
    <w:p w14:paraId="4EE3C07D" w14:textId="7554B3EC" w:rsidR="00FC0E07" w:rsidRDefault="00FC0E07" w:rsidP="00FC0E07">
      <w:pPr>
        <w:pStyle w:val="ListParagraph"/>
        <w:spacing w:line="288" w:lineRule="auto"/>
        <w:ind w:firstLine="482"/>
        <w:rPr>
          <w:rFonts w:asciiTheme="minorEastAsia" w:hAnsiTheme="minorEastAsia" w:cs="Times New Roman"/>
          <w:b/>
          <w:bCs/>
          <w:sz w:val="24"/>
        </w:rPr>
      </w:pPr>
      <w:r w:rsidRPr="005D094D">
        <w:rPr>
          <w:rFonts w:asciiTheme="minorEastAsia" w:hAnsiTheme="minorEastAsia" w:cs="Times New Roman"/>
          <w:b/>
          <w:bCs/>
          <w:sz w:val="24"/>
        </w:rPr>
        <w:t>DSP</w:t>
      </w:r>
      <w:r>
        <w:rPr>
          <w:rFonts w:asciiTheme="minorEastAsia" w:hAnsiTheme="minorEastAsia" w:cs="Times New Roman" w:hint="eastAsia"/>
          <w:b/>
          <w:bCs/>
          <w:sz w:val="24"/>
        </w:rPr>
        <w:t>的选型要求主要包括三个方面，即</w:t>
      </w:r>
      <w:r w:rsidRPr="00FC0E07">
        <w:rPr>
          <w:rFonts w:asciiTheme="minorEastAsia" w:hAnsiTheme="minorEastAsia" w:cs="Times New Roman" w:hint="eastAsia"/>
          <w:b/>
          <w:bCs/>
          <w:sz w:val="24"/>
        </w:rPr>
        <w:t>精度满足要求</w:t>
      </w:r>
      <w:r>
        <w:rPr>
          <w:rFonts w:asciiTheme="minorEastAsia" w:hAnsiTheme="minorEastAsia" w:cs="Times New Roman" w:hint="eastAsia"/>
          <w:b/>
          <w:bCs/>
          <w:sz w:val="24"/>
        </w:rPr>
        <w:t>、</w:t>
      </w:r>
      <w:r w:rsidRPr="00FC0E07">
        <w:rPr>
          <w:rFonts w:asciiTheme="minorEastAsia" w:hAnsiTheme="minorEastAsia" w:cs="Times New Roman" w:hint="eastAsia"/>
          <w:b/>
          <w:bCs/>
          <w:sz w:val="24"/>
        </w:rPr>
        <w:t>处理速度满足要求</w:t>
      </w:r>
      <w:r>
        <w:rPr>
          <w:rFonts w:asciiTheme="minorEastAsia" w:hAnsiTheme="minorEastAsia" w:cs="Times New Roman" w:hint="eastAsia"/>
          <w:b/>
          <w:bCs/>
          <w:sz w:val="24"/>
        </w:rPr>
        <w:t>以及</w:t>
      </w:r>
      <w:r w:rsidRPr="00FC0E07">
        <w:rPr>
          <w:rFonts w:asciiTheme="minorEastAsia" w:hAnsiTheme="minorEastAsia" w:cs="Times New Roman" w:hint="eastAsia"/>
          <w:b/>
          <w:bCs/>
          <w:sz w:val="24"/>
        </w:rPr>
        <w:t>足够的外设资源</w:t>
      </w:r>
      <w:r>
        <w:rPr>
          <w:rFonts w:asciiTheme="minorEastAsia" w:hAnsiTheme="minorEastAsia" w:cs="Times New Roman" w:hint="eastAsia"/>
          <w:b/>
          <w:bCs/>
          <w:sz w:val="24"/>
        </w:rPr>
        <w:t>。</w:t>
      </w:r>
    </w:p>
    <w:p w14:paraId="24E357ED" w14:textId="2B35B4F4" w:rsidR="00FC0E07" w:rsidRDefault="00FC0E07" w:rsidP="009966A0">
      <w:pPr>
        <w:spacing w:line="288" w:lineRule="auto"/>
        <w:ind w:firstLineChars="200" w:firstLine="482"/>
        <w:rPr>
          <w:rFonts w:asciiTheme="minorEastAsia" w:hAnsiTheme="minorEastAsia"/>
          <w:b/>
          <w:bCs/>
          <w:sz w:val="24"/>
        </w:rPr>
      </w:pPr>
      <w:r w:rsidRPr="005D094D">
        <w:rPr>
          <w:rFonts w:asciiTheme="minorEastAsia" w:eastAsiaTheme="minorEastAsia" w:hAnsiTheme="minorEastAsia"/>
          <w:b/>
          <w:bCs/>
          <w:sz w:val="24"/>
        </w:rPr>
        <w:t>DSP</w:t>
      </w:r>
      <w:r w:rsidRPr="00FC0E07">
        <w:rPr>
          <w:rFonts w:asciiTheme="minorEastAsia" w:hAnsiTheme="minorEastAsia" w:hint="eastAsia"/>
          <w:b/>
          <w:bCs/>
          <w:sz w:val="24"/>
        </w:rPr>
        <w:t>按数据格式分为定点式</w:t>
      </w:r>
      <w:r w:rsidR="009966A0">
        <w:rPr>
          <w:rFonts w:asciiTheme="minorEastAsia" w:hAnsiTheme="minorEastAsia" w:hint="eastAsia"/>
          <w:b/>
          <w:bCs/>
          <w:sz w:val="24"/>
        </w:rPr>
        <w:t>与</w:t>
      </w:r>
      <w:r w:rsidR="009966A0" w:rsidRPr="00FC0E07">
        <w:rPr>
          <w:rFonts w:asciiTheme="minorEastAsia" w:hAnsiTheme="minorEastAsia" w:hint="eastAsia"/>
          <w:b/>
          <w:bCs/>
          <w:sz w:val="24"/>
        </w:rPr>
        <w:t>浮点式</w:t>
      </w:r>
      <w:r w:rsidR="009966A0">
        <w:rPr>
          <w:rFonts w:asciiTheme="minorEastAsia" w:hAnsiTheme="minorEastAsia" w:hint="eastAsia"/>
          <w:b/>
          <w:bCs/>
          <w:sz w:val="24"/>
        </w:rPr>
        <w:t>。定点式</w:t>
      </w:r>
      <w:r w:rsidRPr="00FC0E07">
        <w:rPr>
          <w:rFonts w:asciiTheme="minorEastAsia" w:hAnsiTheme="minorEastAsia" w:hint="eastAsia"/>
          <w:b/>
          <w:bCs/>
          <w:sz w:val="24"/>
        </w:rPr>
        <w:t>优点</w:t>
      </w:r>
      <w:r w:rsidR="009966A0">
        <w:rPr>
          <w:rFonts w:asciiTheme="minorEastAsia" w:hAnsiTheme="minorEastAsia" w:hint="eastAsia"/>
          <w:b/>
          <w:bCs/>
          <w:sz w:val="24"/>
        </w:rPr>
        <w:t>有</w:t>
      </w:r>
      <w:r w:rsidRPr="00FC0E07">
        <w:rPr>
          <w:rFonts w:asciiTheme="minorEastAsia" w:hAnsiTheme="minorEastAsia" w:hint="eastAsia"/>
          <w:b/>
          <w:bCs/>
          <w:sz w:val="24"/>
        </w:rPr>
        <w:t>体积小、功耗低、价格低、接口多、结构简单</w:t>
      </w:r>
      <w:r w:rsidR="009966A0">
        <w:rPr>
          <w:rFonts w:asciiTheme="minorEastAsia" w:hAnsiTheme="minorEastAsia" w:hint="eastAsia"/>
          <w:b/>
          <w:bCs/>
          <w:sz w:val="24"/>
        </w:rPr>
        <w:t>而浮点式</w:t>
      </w:r>
      <w:r w:rsidRPr="00FC0E07">
        <w:rPr>
          <w:rFonts w:asciiTheme="minorEastAsia" w:hAnsiTheme="minorEastAsia" w:hint="eastAsia"/>
          <w:b/>
          <w:bCs/>
          <w:sz w:val="24"/>
        </w:rPr>
        <w:t>优点</w:t>
      </w:r>
      <w:r w:rsidR="009966A0">
        <w:rPr>
          <w:rFonts w:asciiTheme="minorEastAsia" w:hAnsiTheme="minorEastAsia" w:hint="eastAsia"/>
          <w:b/>
          <w:bCs/>
          <w:sz w:val="24"/>
        </w:rPr>
        <w:t>有</w:t>
      </w:r>
      <w:r w:rsidRPr="00FC0E07">
        <w:rPr>
          <w:rFonts w:asciiTheme="minorEastAsia" w:hAnsiTheme="minorEastAsia" w:hint="eastAsia"/>
          <w:b/>
          <w:bCs/>
          <w:sz w:val="24"/>
        </w:rPr>
        <w:t>运算精度高、动态范围大、地址总线宽（寻址空间广）</w:t>
      </w:r>
      <w:r w:rsidR="009966A0">
        <w:rPr>
          <w:rFonts w:asciiTheme="minorEastAsia" w:hAnsiTheme="minorEastAsia" w:hint="eastAsia"/>
          <w:b/>
          <w:bCs/>
          <w:sz w:val="24"/>
        </w:rPr>
        <w:t>。</w:t>
      </w:r>
      <w:r>
        <w:rPr>
          <w:rFonts w:asciiTheme="minorEastAsia" w:hAnsiTheme="minorEastAsia" w:hint="eastAsia"/>
          <w:b/>
          <w:bCs/>
          <w:sz w:val="24"/>
        </w:rPr>
        <w:t>综合成本和性能考虑，最终选择定点式DSP。</w:t>
      </w:r>
    </w:p>
    <w:p w14:paraId="2C006E5B" w14:textId="77777777" w:rsidR="00FD2202" w:rsidRDefault="00FD2202" w:rsidP="00FD2202">
      <w:pPr>
        <w:spacing w:line="288" w:lineRule="auto"/>
        <w:ind w:firstLineChars="200" w:firstLine="482"/>
        <w:jc w:val="center"/>
        <w:rPr>
          <w:rFonts w:asciiTheme="minorEastAsia" w:hAnsiTheme="minorEastAsia"/>
          <w:b/>
          <w:bCs/>
          <w:sz w:val="24"/>
        </w:rPr>
      </w:pPr>
      <w:r>
        <w:rPr>
          <w:rFonts w:asciiTheme="minorEastAsia" w:hAnsiTheme="minorEastAsia"/>
          <w:b/>
          <w:bCs/>
          <w:noProof/>
          <w:sz w:val="24"/>
        </w:rPr>
        <w:drawing>
          <wp:inline distT="0" distB="0" distL="0" distR="0" wp14:anchorId="4EE5B434" wp14:editId="5D3F1757">
            <wp:extent cx="1322615" cy="1275746"/>
            <wp:effectExtent l="0" t="0" r="0" b="63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33040" cy="1285802"/>
                    </a:xfrm>
                    <a:prstGeom prst="rect">
                      <a:avLst/>
                    </a:prstGeom>
                    <a:noFill/>
                  </pic:spPr>
                </pic:pic>
              </a:graphicData>
            </a:graphic>
          </wp:inline>
        </w:drawing>
      </w:r>
    </w:p>
    <w:p w14:paraId="466BAE09" w14:textId="08769D60" w:rsidR="00FD2202" w:rsidRDefault="00FD2202" w:rsidP="00FD2202">
      <w:pPr>
        <w:spacing w:line="288" w:lineRule="auto"/>
        <w:ind w:firstLineChars="200" w:firstLine="482"/>
        <w:jc w:val="center"/>
        <w:rPr>
          <w:rFonts w:asciiTheme="minorEastAsia" w:hAnsiTheme="minorEastAsia" w:hint="eastAsia"/>
          <w:b/>
          <w:bCs/>
          <w:sz w:val="24"/>
        </w:rPr>
      </w:pPr>
      <w:r w:rsidRPr="000A7805">
        <w:rPr>
          <w:rFonts w:asciiTheme="minorEastAsia" w:hAnsiTheme="minorEastAsia" w:hint="eastAsia"/>
          <w:b/>
          <w:bCs/>
          <w:sz w:val="24"/>
          <w:highlight w:val="yellow"/>
        </w:rPr>
        <w:t>图X</w:t>
      </w:r>
      <w:r w:rsidR="000A7805" w:rsidRPr="000A7805">
        <w:rPr>
          <w:rFonts w:asciiTheme="minorEastAsia" w:hAnsiTheme="minorEastAsia" w:hint="eastAsia"/>
          <w:b/>
          <w:bCs/>
          <w:sz w:val="24"/>
          <w:highlight w:val="yellow"/>
        </w:rPr>
        <w:t>（能不能找到参数表？）</w:t>
      </w:r>
    </w:p>
    <w:p w14:paraId="713E169E" w14:textId="08C9E375" w:rsidR="00FC0E07" w:rsidRDefault="00FC0E07" w:rsidP="009042F9">
      <w:pPr>
        <w:spacing w:line="288" w:lineRule="auto"/>
        <w:ind w:firstLineChars="200" w:firstLine="482"/>
        <w:rPr>
          <w:rFonts w:asciiTheme="minorEastAsia" w:hAnsiTheme="minorEastAsia"/>
          <w:b/>
          <w:bCs/>
          <w:sz w:val="24"/>
        </w:rPr>
      </w:pPr>
      <w:r w:rsidRPr="00FC0E07">
        <w:rPr>
          <w:rFonts w:asciiTheme="minorEastAsia" w:hAnsiTheme="minorEastAsia"/>
          <w:b/>
          <w:bCs/>
          <w:sz w:val="24"/>
        </w:rPr>
        <w:t>TMS320F2812</w:t>
      </w:r>
      <w:r w:rsidR="009042F9" w:rsidRPr="009042F9">
        <w:rPr>
          <w:rFonts w:asciiTheme="minorEastAsia" w:hAnsiTheme="minorEastAsia" w:hint="eastAsia"/>
          <w:b/>
          <w:bCs/>
          <w:sz w:val="24"/>
        </w:rPr>
        <w:t>，</w:t>
      </w:r>
      <w:r w:rsidRPr="00FC0E07">
        <w:rPr>
          <w:rFonts w:asciiTheme="minorEastAsia" w:hAnsiTheme="minorEastAsia" w:hint="eastAsia"/>
          <w:b/>
          <w:bCs/>
          <w:sz w:val="24"/>
        </w:rPr>
        <w:t>定点 32 位</w:t>
      </w:r>
      <w:r>
        <w:rPr>
          <w:rFonts w:asciiTheme="minorEastAsia" w:hAnsiTheme="minorEastAsia" w:hint="eastAsia"/>
          <w:b/>
          <w:bCs/>
          <w:sz w:val="24"/>
        </w:rPr>
        <w:t>，</w:t>
      </w:r>
      <w:r w:rsidRPr="00FC0E07">
        <w:rPr>
          <w:rFonts w:asciiTheme="minorEastAsia" w:hAnsiTheme="minorEastAsia" w:hint="eastAsia"/>
          <w:b/>
          <w:bCs/>
          <w:sz w:val="24"/>
        </w:rPr>
        <w:t>性价比高（几十人民币）</w:t>
      </w:r>
      <w:r>
        <w:rPr>
          <w:rFonts w:asciiTheme="minorEastAsia" w:hAnsiTheme="minorEastAsia" w:hint="eastAsia"/>
          <w:b/>
          <w:bCs/>
          <w:sz w:val="24"/>
        </w:rPr>
        <w:t>，</w:t>
      </w:r>
      <w:r w:rsidRPr="00FC0E07">
        <w:rPr>
          <w:rFonts w:asciiTheme="minorEastAsia" w:hAnsiTheme="minorEastAsia" w:hint="eastAsia"/>
          <w:b/>
          <w:bCs/>
          <w:sz w:val="24"/>
        </w:rPr>
        <w:t>处理性能可达</w:t>
      </w:r>
      <w:r>
        <w:rPr>
          <w:rFonts w:asciiTheme="minorEastAsia" w:hAnsiTheme="minorEastAsia" w:hint="eastAsia"/>
          <w:b/>
          <w:bCs/>
          <w:sz w:val="24"/>
        </w:rPr>
        <w:t>150MIPS，</w:t>
      </w:r>
      <w:r w:rsidRPr="00FC0E07">
        <w:rPr>
          <w:rFonts w:asciiTheme="minorEastAsia" w:hAnsiTheme="minorEastAsia" w:hint="eastAsia"/>
          <w:b/>
          <w:bCs/>
          <w:sz w:val="24"/>
        </w:rPr>
        <w:t>IO口丰富，</w:t>
      </w:r>
      <w:r>
        <w:rPr>
          <w:rFonts w:asciiTheme="minorEastAsia" w:hAnsiTheme="minorEastAsia" w:hint="eastAsia"/>
          <w:b/>
          <w:bCs/>
          <w:sz w:val="24"/>
        </w:rPr>
        <w:t>有</w:t>
      </w:r>
      <w:r w:rsidRPr="00FC0E07">
        <w:rPr>
          <w:rFonts w:asciiTheme="minorEastAsia" w:hAnsiTheme="minorEastAsia" w:hint="eastAsia"/>
          <w:b/>
          <w:bCs/>
          <w:sz w:val="24"/>
        </w:rPr>
        <w:t>两个串口</w:t>
      </w:r>
      <w:r>
        <w:rPr>
          <w:rFonts w:asciiTheme="minorEastAsia" w:hAnsiTheme="minorEastAsia" w:hint="eastAsia"/>
          <w:b/>
          <w:bCs/>
          <w:sz w:val="24"/>
        </w:rPr>
        <w:t>、</w:t>
      </w:r>
      <w:r w:rsidRPr="00FC0E07">
        <w:rPr>
          <w:rFonts w:asciiTheme="minorEastAsia" w:hAnsiTheme="minorEastAsia" w:hint="eastAsia"/>
          <w:b/>
          <w:bCs/>
          <w:sz w:val="24"/>
        </w:rPr>
        <w:t>两个独立的采样保持电路</w:t>
      </w:r>
      <w:r>
        <w:rPr>
          <w:rFonts w:asciiTheme="minorEastAsia" w:hAnsiTheme="minorEastAsia" w:hint="eastAsia"/>
          <w:b/>
          <w:bCs/>
          <w:sz w:val="24"/>
        </w:rPr>
        <w:t>，</w:t>
      </w:r>
      <w:r w:rsidRPr="00FC0E07">
        <w:rPr>
          <w:rFonts w:asciiTheme="minorEastAsia" w:hAnsiTheme="minorEastAsia" w:hint="eastAsia"/>
          <w:b/>
          <w:bCs/>
          <w:sz w:val="24"/>
        </w:rPr>
        <w:t>哈佛总线结构，快速中断响应</w:t>
      </w:r>
      <w:r>
        <w:rPr>
          <w:rFonts w:asciiTheme="minorEastAsia" w:hAnsiTheme="minorEastAsia" w:hint="eastAsia"/>
          <w:b/>
          <w:bCs/>
          <w:sz w:val="24"/>
        </w:rPr>
        <w:t>。</w:t>
      </w:r>
      <w:r w:rsidRPr="00FC0E07">
        <w:rPr>
          <w:rFonts w:asciiTheme="minorEastAsia" w:hAnsiTheme="minorEastAsia" w:hint="eastAsia"/>
          <w:b/>
          <w:bCs/>
          <w:sz w:val="24"/>
        </w:rPr>
        <w:t>片内</w:t>
      </w:r>
      <w:r w:rsidRPr="00FC0E07">
        <w:rPr>
          <w:rFonts w:asciiTheme="minorEastAsia" w:hAnsiTheme="minorEastAsia"/>
          <w:b/>
          <w:bCs/>
          <w:sz w:val="24"/>
        </w:rPr>
        <w:t>128k</w:t>
      </w:r>
      <w:r w:rsidRPr="00FC0E07">
        <w:rPr>
          <w:rFonts w:ascii="MS Mincho" w:eastAsia="MS Mincho" w:hAnsi="MS Mincho" w:cs="MS Mincho" w:hint="eastAsia"/>
          <w:b/>
          <w:bCs/>
          <w:sz w:val="24"/>
        </w:rPr>
        <w:t>∗</w:t>
      </w:r>
      <w:r w:rsidRPr="00FC0E07">
        <w:rPr>
          <w:rFonts w:asciiTheme="minorEastAsia" w:hAnsiTheme="minorEastAsia"/>
          <w:b/>
          <w:bCs/>
          <w:sz w:val="24"/>
        </w:rPr>
        <w:t>16</w:t>
      </w:r>
      <w:r w:rsidRPr="00FC0E07">
        <w:rPr>
          <w:rFonts w:asciiTheme="minorEastAsia" w:hAnsiTheme="minorEastAsia" w:hint="eastAsia"/>
          <w:b/>
          <w:bCs/>
          <w:sz w:val="24"/>
        </w:rPr>
        <w:t>位的片内</w:t>
      </w:r>
      <w:r w:rsidRPr="00FC0E07">
        <w:rPr>
          <w:rFonts w:asciiTheme="minorEastAsia" w:hAnsiTheme="minorEastAsia"/>
          <w:b/>
          <w:bCs/>
          <w:sz w:val="24"/>
        </w:rPr>
        <w:t>FLASH</w:t>
      </w:r>
      <w:r w:rsidRPr="00FC0E07">
        <w:rPr>
          <w:rFonts w:asciiTheme="minorEastAsia" w:hAnsiTheme="minorEastAsia" w:hint="eastAsia"/>
          <w:b/>
          <w:bCs/>
          <w:sz w:val="24"/>
        </w:rPr>
        <w:t>，</w:t>
      </w:r>
      <w:r w:rsidRPr="00FC0E07">
        <w:rPr>
          <w:rFonts w:asciiTheme="minorEastAsia" w:hAnsiTheme="minorEastAsia"/>
          <w:b/>
          <w:bCs/>
          <w:sz w:val="24"/>
        </w:rPr>
        <w:t>18k</w:t>
      </w:r>
      <w:r w:rsidRPr="00FC0E07">
        <w:rPr>
          <w:rFonts w:ascii="MS Mincho" w:eastAsia="MS Mincho" w:hAnsi="MS Mincho" w:cs="MS Mincho" w:hint="eastAsia"/>
          <w:b/>
          <w:bCs/>
          <w:sz w:val="24"/>
        </w:rPr>
        <w:t>∗</w:t>
      </w:r>
      <w:r w:rsidRPr="00FC0E07">
        <w:rPr>
          <w:rFonts w:asciiTheme="minorEastAsia" w:hAnsiTheme="minorEastAsia"/>
          <w:b/>
          <w:bCs/>
          <w:sz w:val="24"/>
        </w:rPr>
        <w:t>16</w:t>
      </w:r>
      <w:r w:rsidRPr="00FC0E07">
        <w:rPr>
          <w:rFonts w:asciiTheme="minorEastAsia" w:hAnsiTheme="minorEastAsia" w:hint="eastAsia"/>
          <w:b/>
          <w:bCs/>
          <w:sz w:val="24"/>
        </w:rPr>
        <w:t>位的</w:t>
      </w:r>
      <w:r w:rsidRPr="00FC0E07">
        <w:rPr>
          <w:rFonts w:asciiTheme="minorEastAsia" w:hAnsiTheme="minorEastAsia"/>
          <w:b/>
          <w:bCs/>
          <w:sz w:val="24"/>
        </w:rPr>
        <w:t>SRAM</w:t>
      </w:r>
      <w:r>
        <w:rPr>
          <w:rFonts w:asciiTheme="minorEastAsia" w:hAnsiTheme="minorEastAsia" w:hint="eastAsia"/>
          <w:b/>
          <w:bCs/>
          <w:sz w:val="24"/>
        </w:rPr>
        <w:t>，</w:t>
      </w:r>
      <w:r w:rsidRPr="00FC0E07">
        <w:rPr>
          <w:rFonts w:asciiTheme="minorEastAsia" w:hAnsiTheme="minorEastAsia" w:hint="eastAsia"/>
          <w:b/>
          <w:bCs/>
          <w:sz w:val="24"/>
        </w:rPr>
        <w:t>4M 线性程序与数据寻址空间</w:t>
      </w:r>
      <w:r>
        <w:rPr>
          <w:rFonts w:asciiTheme="minorEastAsia" w:hAnsiTheme="minorEastAsia" w:hint="eastAsia"/>
          <w:b/>
          <w:bCs/>
          <w:sz w:val="24"/>
        </w:rPr>
        <w:t>。符合了检测系统运算的需求。</w:t>
      </w:r>
    </w:p>
    <w:p w14:paraId="145F7DD6" w14:textId="73C7A49C" w:rsidR="00E56AB3" w:rsidRDefault="005D094D" w:rsidP="00B43E8E">
      <w:pPr>
        <w:pStyle w:val="ListParagraph"/>
        <w:numPr>
          <w:ilvl w:val="0"/>
          <w:numId w:val="11"/>
        </w:numPr>
        <w:spacing w:line="288" w:lineRule="auto"/>
        <w:ind w:firstLineChars="0"/>
        <w:rPr>
          <w:b/>
          <w:bCs/>
          <w:sz w:val="28"/>
          <w:szCs w:val="28"/>
        </w:rPr>
      </w:pPr>
      <w:r w:rsidRPr="005D094D">
        <w:rPr>
          <w:rFonts w:asciiTheme="minorEastAsia" w:hAnsiTheme="minorEastAsia" w:hint="eastAsia"/>
          <w:b/>
          <w:bCs/>
          <w:sz w:val="28"/>
          <w:szCs w:val="28"/>
        </w:rPr>
        <w:t>ADC</w:t>
      </w:r>
      <w:r>
        <w:rPr>
          <w:rFonts w:hint="eastAsia"/>
          <w:b/>
          <w:bCs/>
          <w:sz w:val="28"/>
          <w:szCs w:val="28"/>
        </w:rPr>
        <w:t>选型</w:t>
      </w:r>
    </w:p>
    <w:p w14:paraId="23E786C2" w14:textId="690F51BD" w:rsidR="00FC0E07" w:rsidRDefault="00FC0E07" w:rsidP="00FC0E07">
      <w:pPr>
        <w:pStyle w:val="ListParagraph"/>
        <w:spacing w:line="288" w:lineRule="auto"/>
        <w:ind w:left="420" w:firstLineChars="0" w:firstLine="0"/>
        <w:rPr>
          <w:rFonts w:asciiTheme="minorEastAsia" w:hAnsiTheme="minorEastAsia"/>
          <w:b/>
          <w:bCs/>
          <w:sz w:val="24"/>
        </w:rPr>
      </w:pPr>
      <w:r>
        <w:rPr>
          <w:rFonts w:asciiTheme="minorEastAsia" w:hAnsiTheme="minorEastAsia" w:hint="eastAsia"/>
          <w:b/>
          <w:bCs/>
          <w:sz w:val="24"/>
        </w:rPr>
        <w:t>ADC选型主要</w:t>
      </w:r>
      <w:r w:rsidR="00293AE1">
        <w:rPr>
          <w:rFonts w:asciiTheme="minorEastAsia" w:hAnsiTheme="minorEastAsia" w:hint="eastAsia"/>
          <w:b/>
          <w:bCs/>
          <w:sz w:val="24"/>
        </w:rPr>
        <w:t>以保证精度与速度为前提，选用较低成本的A/D转换模块。</w:t>
      </w:r>
    </w:p>
    <w:p w14:paraId="0BBFB633" w14:textId="4F4E720E" w:rsidR="00EC21BA" w:rsidRDefault="00EC21BA" w:rsidP="00FC0E07">
      <w:pPr>
        <w:pStyle w:val="ListParagraph"/>
        <w:spacing w:line="288" w:lineRule="auto"/>
        <w:ind w:left="420" w:firstLineChars="0" w:firstLine="0"/>
        <w:rPr>
          <w:rFonts w:asciiTheme="minorEastAsia" w:hAnsiTheme="minorEastAsia" w:hint="eastAsia"/>
          <w:b/>
          <w:bCs/>
          <w:sz w:val="24"/>
        </w:rPr>
      </w:pPr>
    </w:p>
    <w:p w14:paraId="07099FA0" w14:textId="0F7A5D87" w:rsidR="00293AE1" w:rsidRPr="0065412A" w:rsidRDefault="00EC21BA" w:rsidP="00293AE1">
      <w:pPr>
        <w:pStyle w:val="ListParagraph"/>
        <w:spacing w:line="288" w:lineRule="auto"/>
        <w:ind w:left="420" w:firstLineChars="0" w:firstLine="0"/>
        <w:jc w:val="center"/>
        <w:rPr>
          <w:b/>
          <w:bCs/>
          <w:sz w:val="28"/>
          <w:szCs w:val="28"/>
        </w:rPr>
      </w:pPr>
      <w:r w:rsidRPr="006B7601">
        <w:rPr>
          <w:b/>
          <w:bCs/>
          <w:noProof/>
          <w:sz w:val="24"/>
        </w:rPr>
        <w:lastRenderedPageBreak/>
        <mc:AlternateContent>
          <mc:Choice Requires="wps">
            <w:drawing>
              <wp:anchor distT="45720" distB="45720" distL="114300" distR="114300" simplePos="0" relativeHeight="251661312" behindDoc="0" locked="0" layoutInCell="1" allowOverlap="1" wp14:anchorId="7D79FA73" wp14:editId="55C0363D">
                <wp:simplePos x="0" y="0"/>
                <wp:positionH relativeFrom="column">
                  <wp:posOffset>2492284</wp:posOffset>
                </wp:positionH>
                <wp:positionV relativeFrom="paragraph">
                  <wp:posOffset>369933</wp:posOffset>
                </wp:positionV>
                <wp:extent cx="2344420" cy="1943100"/>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4420" cy="1943100"/>
                        </a:xfrm>
                        <a:prstGeom prst="rect">
                          <a:avLst/>
                        </a:prstGeom>
                        <a:solidFill>
                          <a:srgbClr val="FFFFFF"/>
                        </a:solidFill>
                        <a:ln w="9525">
                          <a:noFill/>
                          <a:miter lim="800000"/>
                          <a:headEnd/>
                          <a:tailEnd/>
                        </a:ln>
                      </wps:spPr>
                      <wps:txbx>
                        <w:txbxContent>
                          <w:p w14:paraId="056FFE80" w14:textId="4B8CA68B" w:rsidR="00EC21BA" w:rsidRDefault="00EC21BA" w:rsidP="00EC21BA">
                            <w:pPr>
                              <w:spacing w:line="288" w:lineRule="auto"/>
                              <w:ind w:firstLineChars="300" w:firstLine="843"/>
                              <w:jc w:val="center"/>
                              <w:rPr>
                                <w:b/>
                                <w:bCs/>
                                <w:sz w:val="24"/>
                              </w:rPr>
                            </w:pPr>
                            <w:r w:rsidRPr="0065412A">
                              <w:rPr>
                                <w:b/>
                                <w:bCs/>
                                <w:noProof/>
                                <w:sz w:val="28"/>
                                <w:szCs w:val="28"/>
                              </w:rPr>
                              <w:drawing>
                                <wp:inline distT="0" distB="0" distL="0" distR="0" wp14:anchorId="6097FEC8" wp14:editId="770F0A96">
                                  <wp:extent cx="1355272" cy="1355272"/>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200603184710.jpg"/>
                                          <pic:cNvPicPr/>
                                        </pic:nvPicPr>
                                        <pic:blipFill>
                                          <a:blip r:embed="rId17">
                                            <a:extLst>
                                              <a:ext uri="{28A0092B-C50C-407E-A947-70E740481C1C}">
                                                <a14:useLocalDpi xmlns:a14="http://schemas.microsoft.com/office/drawing/2010/main" val="0"/>
                                              </a:ext>
                                            </a:extLst>
                                          </a:blip>
                                          <a:stretch>
                                            <a:fillRect/>
                                          </a:stretch>
                                        </pic:blipFill>
                                        <pic:spPr>
                                          <a:xfrm>
                                            <a:off x="0" y="0"/>
                                            <a:ext cx="1362030" cy="1362030"/>
                                          </a:xfrm>
                                          <a:prstGeom prst="rect">
                                            <a:avLst/>
                                          </a:prstGeom>
                                        </pic:spPr>
                                      </pic:pic>
                                    </a:graphicData>
                                  </a:graphic>
                                </wp:inline>
                              </w:drawing>
                            </w:r>
                          </w:p>
                          <w:p w14:paraId="6DDE064C" w14:textId="48AF18BF" w:rsidR="00EC21BA" w:rsidRPr="006B7601" w:rsidRDefault="00EC21BA" w:rsidP="00EC21BA">
                            <w:pPr>
                              <w:spacing w:line="288" w:lineRule="auto"/>
                              <w:ind w:firstLineChars="300" w:firstLine="723"/>
                              <w:jc w:val="center"/>
                              <w:rPr>
                                <w:rFonts w:hint="eastAsia"/>
                                <w:b/>
                                <w:bCs/>
                                <w:sz w:val="24"/>
                              </w:rPr>
                            </w:pPr>
                            <w:r w:rsidRPr="0065412A">
                              <w:rPr>
                                <w:rFonts w:asciiTheme="minorEastAsia" w:hAnsiTheme="minorEastAsia" w:hint="eastAsia"/>
                                <w:b/>
                                <w:bCs/>
                                <w:sz w:val="24"/>
                              </w:rPr>
                              <w:t>图X(b)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79FA73" id="_x0000_s1028" type="#_x0000_t202" style="position:absolute;left:0;text-align:left;margin-left:196.25pt;margin-top:29.15pt;width:184.6pt;height:15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" stroked="f">
                <v:textbox>
                  <w:txbxContent>
                    <w:p w14:paraId="056FFE80" w14:textId="4B8CA68B" w:rsidR="00EC21BA" w:rsidRDefault="00EC21BA" w:rsidP="00EC21BA">
                      <w:pPr>
                        <w:spacing w:line="288" w:lineRule="auto"/>
                        <w:ind w:firstLineChars="300" w:firstLine="843"/>
                        <w:jc w:val="center"/>
                        <w:rPr>
                          <w:b/>
                          <w:bCs/>
                          <w:sz w:val="24"/>
                        </w:rPr>
                      </w:pPr>
                      <w:r w:rsidRPr="0065412A">
                        <w:rPr>
                          <w:b/>
                          <w:bCs/>
                          <w:noProof/>
                          <w:sz w:val="28"/>
                          <w:szCs w:val="28"/>
                        </w:rPr>
                        <w:drawing>
                          <wp:inline distT="0" distB="0" distL="0" distR="0" wp14:anchorId="6097FEC8" wp14:editId="770F0A96">
                            <wp:extent cx="1355272" cy="1355272"/>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200603184710.jpg"/>
                                    <pic:cNvPicPr/>
                                  </pic:nvPicPr>
                                  <pic:blipFill>
                                    <a:blip r:embed="rId17">
                                      <a:extLst>
                                        <a:ext uri="{28A0092B-C50C-407E-A947-70E740481C1C}">
                                          <a14:useLocalDpi xmlns:a14="http://schemas.microsoft.com/office/drawing/2010/main" val="0"/>
                                        </a:ext>
                                      </a:extLst>
                                    </a:blip>
                                    <a:stretch>
                                      <a:fillRect/>
                                    </a:stretch>
                                  </pic:blipFill>
                                  <pic:spPr>
                                    <a:xfrm>
                                      <a:off x="0" y="0"/>
                                      <a:ext cx="1362030" cy="1362030"/>
                                    </a:xfrm>
                                    <a:prstGeom prst="rect">
                                      <a:avLst/>
                                    </a:prstGeom>
                                  </pic:spPr>
                                </pic:pic>
                              </a:graphicData>
                            </a:graphic>
                          </wp:inline>
                        </w:drawing>
                      </w:r>
                    </w:p>
                    <w:p w14:paraId="6DDE064C" w14:textId="48AF18BF" w:rsidR="00EC21BA" w:rsidRPr="006B7601" w:rsidRDefault="00EC21BA" w:rsidP="00EC21BA">
                      <w:pPr>
                        <w:spacing w:line="288" w:lineRule="auto"/>
                        <w:ind w:firstLineChars="300" w:firstLine="723"/>
                        <w:jc w:val="center"/>
                        <w:rPr>
                          <w:rFonts w:hint="eastAsia"/>
                          <w:b/>
                          <w:bCs/>
                          <w:sz w:val="24"/>
                        </w:rPr>
                      </w:pPr>
                      <w:r w:rsidRPr="0065412A">
                        <w:rPr>
                          <w:rFonts w:asciiTheme="minorEastAsia" w:hAnsiTheme="minorEastAsia" w:hint="eastAsia"/>
                          <w:b/>
                          <w:bCs/>
                          <w:sz w:val="24"/>
                        </w:rPr>
                        <w:t>图X(b)</w:t>
                      </w:r>
                    </w:p>
                  </w:txbxContent>
                </v:textbox>
                <w10:wrap type="square"/>
              </v:shape>
            </w:pict>
          </mc:Fallback>
        </mc:AlternateContent>
      </w:r>
      <w:r w:rsidR="00BB166C" w:rsidRPr="0065412A">
        <w:rPr>
          <w:noProof/>
        </w:rPr>
        <w:drawing>
          <wp:inline distT="0" distB="0" distL="0" distR="0" wp14:anchorId="00E8DDC3" wp14:editId="45F618A9">
            <wp:extent cx="1681842" cy="2242455"/>
            <wp:effectExtent l="0" t="0" r="0" b="571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701946" cy="2269261"/>
                    </a:xfrm>
                    <a:prstGeom prst="rect">
                      <a:avLst/>
                    </a:prstGeom>
                  </pic:spPr>
                </pic:pic>
              </a:graphicData>
            </a:graphic>
          </wp:inline>
        </w:drawing>
      </w:r>
    </w:p>
    <w:p w14:paraId="31D67CEB" w14:textId="41E00E2D" w:rsidR="00293AE1" w:rsidRPr="00EC21BA" w:rsidRDefault="00293AE1" w:rsidP="00EC21BA">
      <w:pPr>
        <w:spacing w:line="288" w:lineRule="auto"/>
        <w:ind w:firstLineChars="700" w:firstLine="1687"/>
        <w:rPr>
          <w:rFonts w:asciiTheme="minorEastAsia" w:hAnsiTheme="minorEastAsia"/>
          <w:b/>
          <w:bCs/>
          <w:sz w:val="24"/>
        </w:rPr>
      </w:pPr>
      <w:r w:rsidRPr="00EC21BA">
        <w:rPr>
          <w:rFonts w:asciiTheme="minorEastAsia" w:hAnsiTheme="minorEastAsia" w:hint="eastAsia"/>
          <w:b/>
          <w:bCs/>
          <w:sz w:val="24"/>
        </w:rPr>
        <w:t xml:space="preserve">图X(a)                   </w:t>
      </w:r>
    </w:p>
    <w:p w14:paraId="42965ED5" w14:textId="59FE0EA3" w:rsidR="00293AE1" w:rsidRDefault="00293AE1" w:rsidP="00293AE1">
      <w:pPr>
        <w:pStyle w:val="ListParagraph"/>
        <w:spacing w:line="288" w:lineRule="auto"/>
        <w:ind w:firstLine="482"/>
        <w:jc w:val="left"/>
        <w:rPr>
          <w:rFonts w:asciiTheme="minorEastAsia" w:hAnsiTheme="minorEastAsia"/>
          <w:b/>
          <w:bCs/>
          <w:sz w:val="24"/>
        </w:rPr>
      </w:pPr>
      <w:r>
        <w:rPr>
          <w:rFonts w:asciiTheme="minorEastAsia" w:hAnsiTheme="minorEastAsia" w:hint="eastAsia"/>
          <w:b/>
          <w:bCs/>
          <w:sz w:val="24"/>
        </w:rPr>
        <w:t>综合图X(a)的性能指标，最终选用了如图X（b）所示的</w:t>
      </w:r>
      <w:r w:rsidRPr="00293AE1">
        <w:rPr>
          <w:rFonts w:asciiTheme="minorEastAsia" w:hAnsiTheme="minorEastAsia"/>
          <w:b/>
          <w:bCs/>
          <w:sz w:val="24"/>
        </w:rPr>
        <w:t>AD7865-1</w:t>
      </w:r>
      <w:r>
        <w:rPr>
          <w:rFonts w:asciiTheme="minorEastAsia" w:hAnsiTheme="minorEastAsia" w:hint="eastAsia"/>
          <w:b/>
          <w:bCs/>
          <w:sz w:val="24"/>
        </w:rPr>
        <w:t>模块。</w:t>
      </w:r>
    </w:p>
    <w:p w14:paraId="59D6E3BC" w14:textId="5C7AB741" w:rsidR="004A4F55" w:rsidRPr="00293AE1" w:rsidRDefault="00293AE1" w:rsidP="00602ABA">
      <w:pPr>
        <w:spacing w:line="288" w:lineRule="auto"/>
        <w:ind w:firstLineChars="200" w:firstLine="482"/>
        <w:jc w:val="left"/>
        <w:rPr>
          <w:rFonts w:asciiTheme="minorEastAsia" w:hAnsiTheme="minorEastAsia" w:hint="eastAsia"/>
          <w:b/>
          <w:bCs/>
          <w:sz w:val="24"/>
        </w:rPr>
      </w:pPr>
      <w:r w:rsidRPr="00293AE1">
        <w:rPr>
          <w:rFonts w:asciiTheme="minorEastAsia" w:hAnsiTheme="minorEastAsia" w:hint="eastAsia"/>
          <w:b/>
          <w:bCs/>
          <w:sz w:val="24"/>
        </w:rPr>
        <w:t>高速、4通道、14位</w:t>
      </w:r>
      <w:r>
        <w:rPr>
          <w:rFonts w:asciiTheme="minorEastAsia" w:hAnsiTheme="minorEastAsia" w:hint="eastAsia"/>
          <w:b/>
          <w:bCs/>
          <w:sz w:val="24"/>
        </w:rPr>
        <w:t>、</w:t>
      </w:r>
      <w:r w:rsidRPr="00293AE1">
        <w:rPr>
          <w:rFonts w:asciiTheme="minorEastAsia" w:hAnsiTheme="minorEastAsia" w:hint="eastAsia"/>
          <w:b/>
          <w:bCs/>
          <w:sz w:val="24"/>
        </w:rPr>
        <w:t>采集速度</w:t>
      </w:r>
      <w:r>
        <w:rPr>
          <w:rFonts w:asciiTheme="minorEastAsia" w:hAnsiTheme="minorEastAsia" w:hint="eastAsia"/>
          <w:b/>
          <w:bCs/>
          <w:sz w:val="24"/>
        </w:rPr>
        <w:t xml:space="preserve"> 350ksps、</w:t>
      </w:r>
      <w:r w:rsidRPr="00293AE1">
        <w:rPr>
          <w:rFonts w:asciiTheme="minorEastAsia" w:hAnsiTheme="minorEastAsia" w:hint="eastAsia"/>
          <w:b/>
          <w:bCs/>
          <w:sz w:val="24"/>
        </w:rPr>
        <w:t>高输入范围（10V）</w:t>
      </w:r>
      <w:r>
        <w:rPr>
          <w:rFonts w:asciiTheme="minorEastAsia" w:hAnsiTheme="minorEastAsia" w:hint="eastAsia"/>
          <w:b/>
          <w:bCs/>
          <w:sz w:val="24"/>
        </w:rPr>
        <w:t>、</w:t>
      </w:r>
      <w:r w:rsidRPr="00293AE1">
        <w:rPr>
          <w:rFonts w:asciiTheme="minorEastAsia" w:hAnsiTheme="minorEastAsia" w:hint="eastAsia"/>
          <w:b/>
          <w:bCs/>
          <w:sz w:val="24"/>
        </w:rPr>
        <w:t>低功耗</w:t>
      </w:r>
      <w:r>
        <w:rPr>
          <w:rFonts w:asciiTheme="minorEastAsia" w:hAnsiTheme="minorEastAsia" w:hint="eastAsia"/>
          <w:b/>
          <w:bCs/>
          <w:sz w:val="24"/>
        </w:rPr>
        <w:t>且</w:t>
      </w:r>
      <w:r w:rsidRPr="00293AE1">
        <w:rPr>
          <w:rFonts w:asciiTheme="minorEastAsia" w:hAnsiTheme="minorEastAsia" w:hint="eastAsia"/>
          <w:b/>
          <w:bCs/>
          <w:sz w:val="24"/>
        </w:rPr>
        <w:t>价格相对较低</w:t>
      </w:r>
      <w:r>
        <w:rPr>
          <w:rFonts w:asciiTheme="minorEastAsia" w:hAnsiTheme="minorEastAsia" w:hint="eastAsia"/>
          <w:b/>
          <w:bCs/>
          <w:sz w:val="24"/>
        </w:rPr>
        <w:t>。</w:t>
      </w:r>
    </w:p>
    <w:p w14:paraId="2E6B34BD" w14:textId="2A0D9C79" w:rsidR="00F47538" w:rsidRDefault="005D094D" w:rsidP="00B43E8E">
      <w:pPr>
        <w:pStyle w:val="ListParagraph"/>
        <w:numPr>
          <w:ilvl w:val="0"/>
          <w:numId w:val="11"/>
        </w:numPr>
        <w:spacing w:line="288" w:lineRule="auto"/>
        <w:ind w:firstLineChars="0"/>
        <w:rPr>
          <w:b/>
          <w:bCs/>
          <w:sz w:val="28"/>
          <w:szCs w:val="28"/>
        </w:rPr>
      </w:pPr>
      <w:r>
        <w:rPr>
          <w:rFonts w:hint="eastAsia"/>
          <w:b/>
          <w:bCs/>
          <w:sz w:val="28"/>
          <w:szCs w:val="28"/>
        </w:rPr>
        <w:t>供电模块与拓展</w:t>
      </w:r>
    </w:p>
    <w:p w14:paraId="61D300C3" w14:textId="07F969BB" w:rsidR="005A25D5" w:rsidRDefault="00293AE1" w:rsidP="00293AE1">
      <w:pPr>
        <w:widowControl/>
        <w:ind w:firstLineChars="200" w:firstLine="482"/>
        <w:jc w:val="left"/>
        <w:rPr>
          <w:rFonts w:asciiTheme="minorEastAsia" w:hAnsiTheme="minorEastAsia"/>
          <w:b/>
          <w:bCs/>
          <w:sz w:val="24"/>
        </w:rPr>
      </w:pPr>
      <w:r>
        <w:rPr>
          <w:rFonts w:asciiTheme="minorEastAsia" w:hAnsiTheme="minorEastAsia" w:hint="eastAsia"/>
          <w:b/>
          <w:bCs/>
          <w:sz w:val="24"/>
        </w:rPr>
        <w:t>本章主要介绍</w:t>
      </w:r>
      <w:r w:rsidR="00922AD8">
        <w:rPr>
          <w:rFonts w:asciiTheme="minorEastAsia" w:hAnsiTheme="minorEastAsia" w:hint="eastAsia"/>
          <w:b/>
          <w:bCs/>
          <w:sz w:val="24"/>
        </w:rPr>
        <w:t>供电芯片的选型及DSP的扩展。</w:t>
      </w:r>
    </w:p>
    <w:p w14:paraId="54098B56" w14:textId="43B6D0E3" w:rsidR="00922AD8" w:rsidRDefault="00922AD8" w:rsidP="00922AD8">
      <w:pPr>
        <w:widowControl/>
        <w:ind w:firstLineChars="200" w:firstLine="482"/>
        <w:jc w:val="left"/>
        <w:rPr>
          <w:rFonts w:asciiTheme="minorEastAsia" w:hAnsiTheme="minorEastAsia"/>
          <w:b/>
          <w:bCs/>
          <w:sz w:val="24"/>
        </w:rPr>
      </w:pPr>
      <w:r>
        <w:rPr>
          <w:rFonts w:asciiTheme="minorEastAsia" w:hAnsiTheme="minorEastAsia" w:hint="eastAsia"/>
          <w:b/>
          <w:bCs/>
          <w:sz w:val="24"/>
        </w:rPr>
        <w:t>由于</w:t>
      </w:r>
      <w:r w:rsidRPr="00922AD8">
        <w:rPr>
          <w:rFonts w:asciiTheme="minorEastAsia" w:hAnsiTheme="minorEastAsia" w:hint="eastAsia"/>
          <w:b/>
          <w:bCs/>
          <w:sz w:val="24"/>
        </w:rPr>
        <w:t>分类器参数所占空间较大</w:t>
      </w:r>
      <w:r>
        <w:rPr>
          <w:rFonts w:asciiTheme="minorEastAsia" w:hAnsiTheme="minorEastAsia" w:hint="eastAsia"/>
          <w:b/>
          <w:bCs/>
          <w:sz w:val="24"/>
        </w:rPr>
        <w:t>因此</w:t>
      </w:r>
      <w:r w:rsidRPr="00922AD8">
        <w:rPr>
          <w:rFonts w:asciiTheme="minorEastAsia" w:hAnsiTheme="minorEastAsia" w:hint="eastAsia"/>
          <w:b/>
          <w:bCs/>
          <w:sz w:val="24"/>
        </w:rPr>
        <w:t>选用一片</w:t>
      </w:r>
      <w:r>
        <w:rPr>
          <w:rFonts w:asciiTheme="minorEastAsia" w:hAnsiTheme="minorEastAsia" w:hint="eastAsia"/>
          <w:b/>
          <w:bCs/>
          <w:sz w:val="24"/>
        </w:rPr>
        <w:t>SRAM（</w:t>
      </w:r>
      <w:r w:rsidRPr="00922AD8">
        <w:rPr>
          <w:rFonts w:asciiTheme="minorEastAsia" w:hAnsiTheme="minorEastAsia" w:hint="eastAsia"/>
          <w:b/>
          <w:bCs/>
          <w:sz w:val="24"/>
        </w:rPr>
        <w:t>IS61LV25616AL</w:t>
      </w:r>
      <w:r>
        <w:rPr>
          <w:rFonts w:asciiTheme="minorEastAsia" w:hAnsiTheme="minorEastAsia" w:hint="eastAsia"/>
          <w:b/>
          <w:bCs/>
          <w:sz w:val="24"/>
        </w:rPr>
        <w:t>）</w:t>
      </w:r>
      <w:r w:rsidRPr="00922AD8">
        <w:rPr>
          <w:rFonts w:asciiTheme="minorEastAsia" w:hAnsiTheme="minorEastAsia" w:hint="eastAsia"/>
          <w:b/>
          <w:bCs/>
          <w:sz w:val="24"/>
        </w:rPr>
        <w:t>选用两片</w:t>
      </w:r>
      <w:r>
        <w:rPr>
          <w:rFonts w:asciiTheme="minorEastAsia" w:hAnsiTheme="minorEastAsia" w:hint="eastAsia"/>
          <w:b/>
          <w:bCs/>
          <w:sz w:val="24"/>
        </w:rPr>
        <w:t>FLASH （</w:t>
      </w:r>
      <w:r w:rsidRPr="00922AD8">
        <w:rPr>
          <w:rFonts w:asciiTheme="minorEastAsia" w:hAnsiTheme="minorEastAsia" w:hint="eastAsia"/>
          <w:b/>
          <w:bCs/>
          <w:sz w:val="24"/>
        </w:rPr>
        <w:t>SST39VF800</w:t>
      </w:r>
      <w:r>
        <w:rPr>
          <w:rFonts w:asciiTheme="minorEastAsia" w:hAnsiTheme="minorEastAsia" w:hint="eastAsia"/>
          <w:b/>
          <w:bCs/>
          <w:sz w:val="24"/>
        </w:rPr>
        <w:t>）作为片外扩展满足实际需求。</w:t>
      </w:r>
    </w:p>
    <w:p w14:paraId="05A8E6B8" w14:textId="6863ECA7" w:rsidR="005C2B20" w:rsidRDefault="00922AD8" w:rsidP="00602ABA">
      <w:pPr>
        <w:widowControl/>
        <w:ind w:firstLineChars="200" w:firstLine="482"/>
        <w:jc w:val="left"/>
        <w:rPr>
          <w:rFonts w:asciiTheme="minorEastAsia" w:hAnsiTheme="minorEastAsia" w:hint="eastAsia"/>
          <w:b/>
          <w:bCs/>
          <w:sz w:val="24"/>
        </w:rPr>
      </w:pPr>
      <w:r>
        <w:rPr>
          <w:rFonts w:asciiTheme="minorEastAsia" w:hAnsiTheme="minorEastAsia" w:hint="eastAsia"/>
          <w:b/>
          <w:bCs/>
          <w:sz w:val="24"/>
        </w:rPr>
        <w:t>供电采用</w:t>
      </w:r>
      <w:r w:rsidRPr="00922AD8">
        <w:rPr>
          <w:rFonts w:asciiTheme="minorEastAsia" w:hAnsiTheme="minorEastAsia" w:hint="eastAsia"/>
          <w:b/>
          <w:bCs/>
          <w:sz w:val="24"/>
        </w:rPr>
        <w:t>AMS1117</w:t>
      </w:r>
      <w:r>
        <w:rPr>
          <w:rFonts w:asciiTheme="minorEastAsia" w:hAnsiTheme="minorEastAsia" w:hint="eastAsia"/>
          <w:b/>
          <w:bCs/>
          <w:sz w:val="24"/>
        </w:rPr>
        <w:t>芯片</w:t>
      </w:r>
      <w:r w:rsidRPr="00922AD8">
        <w:rPr>
          <w:rFonts w:asciiTheme="minorEastAsia" w:hAnsiTheme="minorEastAsia" w:hint="eastAsia"/>
          <w:b/>
          <w:bCs/>
          <w:sz w:val="24"/>
        </w:rPr>
        <w:t>将5V转化为3.3V IO口电压及1.9V MIC及内核电压</w:t>
      </w:r>
      <w:r>
        <w:rPr>
          <w:rFonts w:asciiTheme="minorEastAsia" w:hAnsiTheme="minorEastAsia" w:hint="eastAsia"/>
          <w:b/>
          <w:bCs/>
          <w:sz w:val="24"/>
        </w:rPr>
        <w:t>使系统正常运行。</w:t>
      </w:r>
    </w:p>
    <w:p w14:paraId="76D12B54" w14:textId="77777777" w:rsidR="00E97195" w:rsidRDefault="00E97195" w:rsidP="00E97195">
      <w:pPr>
        <w:pStyle w:val="ListParagraph"/>
        <w:numPr>
          <w:ilvl w:val="0"/>
          <w:numId w:val="11"/>
        </w:numPr>
        <w:spacing w:line="288" w:lineRule="auto"/>
        <w:ind w:firstLineChars="0"/>
        <w:rPr>
          <w:b/>
          <w:bCs/>
          <w:sz w:val="28"/>
          <w:szCs w:val="28"/>
        </w:rPr>
      </w:pPr>
      <w:r>
        <w:rPr>
          <w:rFonts w:hint="eastAsia"/>
          <w:b/>
          <w:bCs/>
          <w:sz w:val="28"/>
          <w:szCs w:val="28"/>
        </w:rPr>
        <w:t>信号处理前端</w:t>
      </w:r>
    </w:p>
    <w:p w14:paraId="51782455" w14:textId="19706D31" w:rsidR="00E97195" w:rsidRPr="00EE5656" w:rsidRDefault="008C398B" w:rsidP="00EE5656">
      <w:pPr>
        <w:spacing w:line="288" w:lineRule="auto"/>
        <w:ind w:firstLine="420"/>
        <w:rPr>
          <w:b/>
          <w:bCs/>
          <w:sz w:val="24"/>
        </w:rPr>
      </w:pPr>
      <w:r w:rsidRPr="00EE5656">
        <w:rPr>
          <w:rFonts w:hint="eastAsia"/>
          <w:b/>
          <w:bCs/>
          <w:sz w:val="24"/>
        </w:rPr>
        <w:t>声学</w:t>
      </w:r>
      <w:r w:rsidR="005A2BAF">
        <w:rPr>
          <w:rFonts w:hint="eastAsia"/>
          <w:b/>
          <w:bCs/>
          <w:sz w:val="24"/>
        </w:rPr>
        <w:t>事件</w:t>
      </w:r>
      <w:r w:rsidRPr="00EE5656">
        <w:rPr>
          <w:rFonts w:hint="eastAsia"/>
          <w:b/>
          <w:bCs/>
          <w:sz w:val="24"/>
        </w:rPr>
        <w:t>检测系统的信号处理前端负责</w:t>
      </w:r>
      <w:r w:rsidR="00EE5656" w:rsidRPr="00EE5656">
        <w:rPr>
          <w:rFonts w:hint="eastAsia"/>
          <w:b/>
          <w:bCs/>
          <w:sz w:val="24"/>
        </w:rPr>
        <w:t>对所获取的声信号进行信号处理，并对</w:t>
      </w:r>
      <w:r w:rsidR="00DF38D0">
        <w:rPr>
          <w:rFonts w:hint="eastAsia"/>
          <w:b/>
          <w:bCs/>
          <w:sz w:val="24"/>
        </w:rPr>
        <w:t>目标</w:t>
      </w:r>
      <w:r w:rsidR="00EE5656" w:rsidRPr="00EE5656">
        <w:rPr>
          <w:rFonts w:hint="eastAsia"/>
          <w:b/>
          <w:bCs/>
          <w:sz w:val="24"/>
        </w:rPr>
        <w:t>信号</w:t>
      </w:r>
      <w:r w:rsidR="00DF38D0">
        <w:rPr>
          <w:rFonts w:hint="eastAsia"/>
          <w:b/>
          <w:bCs/>
          <w:sz w:val="24"/>
        </w:rPr>
        <w:t>片段</w:t>
      </w:r>
      <w:r w:rsidR="00EE5656" w:rsidRPr="00EE5656">
        <w:rPr>
          <w:rFonts w:hint="eastAsia"/>
          <w:b/>
          <w:bCs/>
          <w:sz w:val="24"/>
        </w:rPr>
        <w:t>进行提取</w:t>
      </w:r>
      <w:r w:rsidR="00EE5656">
        <w:rPr>
          <w:rFonts w:hint="eastAsia"/>
          <w:b/>
          <w:bCs/>
          <w:sz w:val="24"/>
        </w:rPr>
        <w:t>。本章将</w:t>
      </w:r>
      <w:r w:rsidR="00AC6816">
        <w:rPr>
          <w:rFonts w:hint="eastAsia"/>
          <w:b/>
          <w:bCs/>
          <w:sz w:val="24"/>
        </w:rPr>
        <w:t>结合</w:t>
      </w:r>
      <w:r w:rsidR="00747E0C">
        <w:rPr>
          <w:rFonts w:hint="eastAsia"/>
          <w:b/>
          <w:bCs/>
          <w:sz w:val="24"/>
        </w:rPr>
        <w:t>TUT</w:t>
      </w:r>
      <w:r w:rsidR="00747E0C">
        <w:rPr>
          <w:b/>
          <w:bCs/>
          <w:sz w:val="24"/>
        </w:rPr>
        <w:t xml:space="preserve"> </w:t>
      </w:r>
      <w:r w:rsidR="00747E0C">
        <w:rPr>
          <w:rFonts w:hint="eastAsia"/>
          <w:b/>
          <w:bCs/>
          <w:sz w:val="24"/>
        </w:rPr>
        <w:t>Acoustic</w:t>
      </w:r>
      <w:r w:rsidR="00747E0C">
        <w:rPr>
          <w:b/>
          <w:bCs/>
          <w:sz w:val="24"/>
        </w:rPr>
        <w:t xml:space="preserve"> Scen</w:t>
      </w:r>
      <w:r w:rsidR="00747E0C">
        <w:rPr>
          <w:rFonts w:hint="eastAsia"/>
          <w:b/>
          <w:bCs/>
          <w:sz w:val="24"/>
        </w:rPr>
        <w:t>e</w:t>
      </w:r>
      <w:r w:rsidR="00A45F57">
        <w:rPr>
          <w:rFonts w:hint="eastAsia"/>
          <w:b/>
          <w:bCs/>
          <w:sz w:val="24"/>
          <w:vertAlign w:val="superscript"/>
        </w:rPr>
        <w:t>[</w:t>
      </w:r>
      <w:r w:rsidR="00A45F57">
        <w:rPr>
          <w:rFonts w:hint="eastAsia"/>
          <w:b/>
          <w:bCs/>
          <w:sz w:val="24"/>
          <w:vertAlign w:val="superscript"/>
        </w:rPr>
        <w:t>克</w:t>
      </w:r>
      <w:r w:rsidR="00A45F57" w:rsidRPr="00475D2C">
        <w:rPr>
          <w:b/>
          <w:bCs/>
          <w:sz w:val="24"/>
          <w:vertAlign w:val="superscript"/>
        </w:rPr>
        <w:t>]</w:t>
      </w:r>
      <w:r w:rsidR="00747E0C">
        <w:rPr>
          <w:rFonts w:hint="eastAsia"/>
          <w:b/>
          <w:bCs/>
          <w:sz w:val="24"/>
        </w:rPr>
        <w:t>和</w:t>
      </w:r>
      <w:r w:rsidR="00747E0C">
        <w:rPr>
          <w:rFonts w:hint="eastAsia"/>
          <w:b/>
          <w:bCs/>
          <w:sz w:val="24"/>
        </w:rPr>
        <w:t>F</w:t>
      </w:r>
      <w:r w:rsidR="00747E0C">
        <w:rPr>
          <w:b/>
          <w:bCs/>
          <w:sz w:val="24"/>
        </w:rPr>
        <w:t>reesound</w:t>
      </w:r>
      <w:r w:rsidR="00A45F57">
        <w:rPr>
          <w:b/>
          <w:bCs/>
          <w:sz w:val="24"/>
          <w:vertAlign w:val="superscript"/>
        </w:rPr>
        <w:t>[</w:t>
      </w:r>
      <w:r w:rsidR="00A45F57">
        <w:rPr>
          <w:rFonts w:hint="eastAsia"/>
          <w:b/>
          <w:bCs/>
          <w:sz w:val="24"/>
          <w:vertAlign w:val="superscript"/>
        </w:rPr>
        <w:t>克</w:t>
      </w:r>
      <w:r w:rsidR="00A45F57" w:rsidRPr="00475D2C">
        <w:rPr>
          <w:b/>
          <w:bCs/>
          <w:sz w:val="24"/>
          <w:vertAlign w:val="superscript"/>
        </w:rPr>
        <w:t>]</w:t>
      </w:r>
      <w:r w:rsidR="00747E0C">
        <w:rPr>
          <w:rFonts w:hint="eastAsia"/>
          <w:b/>
          <w:bCs/>
          <w:sz w:val="24"/>
        </w:rPr>
        <w:t>两个声学</w:t>
      </w:r>
      <w:r w:rsidR="00302F74">
        <w:rPr>
          <w:rFonts w:hint="eastAsia"/>
          <w:b/>
          <w:bCs/>
          <w:sz w:val="24"/>
        </w:rPr>
        <w:t>事件</w:t>
      </w:r>
      <w:r w:rsidR="00747E0C">
        <w:rPr>
          <w:rFonts w:hint="eastAsia"/>
          <w:b/>
          <w:bCs/>
          <w:sz w:val="24"/>
        </w:rPr>
        <w:t>数据库的</w:t>
      </w:r>
      <w:r w:rsidR="00302F74">
        <w:rPr>
          <w:rFonts w:hint="eastAsia"/>
          <w:b/>
          <w:bCs/>
          <w:sz w:val="24"/>
        </w:rPr>
        <w:t>部分</w:t>
      </w:r>
      <w:r w:rsidR="00747E0C">
        <w:rPr>
          <w:rFonts w:hint="eastAsia"/>
          <w:b/>
          <w:bCs/>
          <w:sz w:val="24"/>
        </w:rPr>
        <w:t>信号样本</w:t>
      </w:r>
      <w:r w:rsidR="00AC6816">
        <w:rPr>
          <w:rFonts w:hint="eastAsia"/>
          <w:b/>
          <w:bCs/>
          <w:sz w:val="24"/>
        </w:rPr>
        <w:t>，介绍</w:t>
      </w:r>
      <w:r w:rsidR="00EE5656">
        <w:rPr>
          <w:rFonts w:hint="eastAsia"/>
          <w:b/>
          <w:bCs/>
          <w:sz w:val="24"/>
        </w:rPr>
        <w:t>信号处理前端的两个环节：滤波降噪和端点检测</w:t>
      </w:r>
      <w:r w:rsidR="00007850">
        <w:rPr>
          <w:rFonts w:hint="eastAsia"/>
          <w:b/>
          <w:bCs/>
          <w:sz w:val="24"/>
        </w:rPr>
        <w:t>，以及对应的</w:t>
      </w:r>
      <w:r w:rsidR="00007850">
        <w:rPr>
          <w:rFonts w:hint="eastAsia"/>
          <w:b/>
          <w:bCs/>
          <w:sz w:val="24"/>
        </w:rPr>
        <w:t>Matlab</w:t>
      </w:r>
      <w:r w:rsidR="00007850">
        <w:rPr>
          <w:rFonts w:hint="eastAsia"/>
          <w:b/>
          <w:bCs/>
          <w:sz w:val="24"/>
        </w:rPr>
        <w:t>算法仿真结果</w:t>
      </w:r>
      <w:r w:rsidR="00EE5656">
        <w:rPr>
          <w:rFonts w:hint="eastAsia"/>
          <w:b/>
          <w:bCs/>
          <w:sz w:val="24"/>
        </w:rPr>
        <w:t>。</w:t>
      </w:r>
    </w:p>
    <w:p w14:paraId="4CA733B2" w14:textId="6F61B458" w:rsidR="00A91F77" w:rsidRPr="005757E0" w:rsidRDefault="005757E0" w:rsidP="005757E0">
      <w:pPr>
        <w:spacing w:line="288" w:lineRule="auto"/>
        <w:rPr>
          <w:b/>
          <w:bCs/>
          <w:sz w:val="28"/>
          <w:szCs w:val="28"/>
        </w:rPr>
      </w:pPr>
      <w:r>
        <w:rPr>
          <w:b/>
          <w:bCs/>
          <w:sz w:val="28"/>
          <w:szCs w:val="28"/>
        </w:rPr>
        <w:t>X.</w:t>
      </w:r>
      <w:r w:rsidR="00875C6A">
        <w:rPr>
          <w:rFonts w:hint="eastAsia"/>
          <w:b/>
          <w:bCs/>
          <w:sz w:val="28"/>
          <w:szCs w:val="28"/>
        </w:rPr>
        <w:t>1</w:t>
      </w:r>
      <w:r w:rsidR="00E01EB3" w:rsidRPr="005757E0">
        <w:rPr>
          <w:rFonts w:hint="eastAsia"/>
          <w:b/>
          <w:bCs/>
          <w:sz w:val="28"/>
          <w:szCs w:val="28"/>
        </w:rPr>
        <w:t xml:space="preserve"> </w:t>
      </w:r>
      <w:r w:rsidR="00E01EB3" w:rsidRPr="005757E0">
        <w:rPr>
          <w:rFonts w:hint="eastAsia"/>
          <w:b/>
          <w:bCs/>
          <w:sz w:val="28"/>
          <w:szCs w:val="28"/>
        </w:rPr>
        <w:t>滤波降噪</w:t>
      </w:r>
    </w:p>
    <w:p w14:paraId="495A7B94" w14:textId="1D2B3353" w:rsidR="00E97195" w:rsidRPr="006F24E1" w:rsidRDefault="006F24E1" w:rsidP="006F24E1">
      <w:pPr>
        <w:spacing w:line="288" w:lineRule="auto"/>
        <w:ind w:firstLine="360"/>
        <w:rPr>
          <w:b/>
          <w:bCs/>
          <w:sz w:val="24"/>
        </w:rPr>
      </w:pPr>
      <w:r w:rsidRPr="006F24E1">
        <w:rPr>
          <w:rFonts w:hint="eastAsia"/>
          <w:b/>
          <w:bCs/>
          <w:sz w:val="24"/>
        </w:rPr>
        <w:t>为了对所采集</w:t>
      </w:r>
      <w:r>
        <w:rPr>
          <w:rFonts w:hint="eastAsia"/>
          <w:b/>
          <w:bCs/>
          <w:sz w:val="24"/>
        </w:rPr>
        <w:t>的声信号进行初步的去噪处理</w:t>
      </w:r>
      <w:r w:rsidR="00DF38D0">
        <w:rPr>
          <w:rFonts w:hint="eastAsia"/>
          <w:b/>
          <w:bCs/>
          <w:sz w:val="24"/>
        </w:rPr>
        <w:t>，以减小噪声信号对目标信号片段的提取和分类的干扰</w:t>
      </w:r>
      <w:r>
        <w:rPr>
          <w:rFonts w:hint="eastAsia"/>
          <w:b/>
          <w:bCs/>
          <w:sz w:val="24"/>
        </w:rPr>
        <w:t>，信号处理前端设置滤波降噪环节。</w:t>
      </w:r>
      <w:r w:rsidR="00854710">
        <w:rPr>
          <w:rFonts w:hint="eastAsia"/>
          <w:b/>
          <w:bCs/>
          <w:sz w:val="24"/>
        </w:rPr>
        <w:t>为设计合适的滤波器，首先需要对目标信号片段的特性进行分析，</w:t>
      </w:r>
      <w:r w:rsidR="008A6630">
        <w:rPr>
          <w:rFonts w:hint="eastAsia"/>
          <w:b/>
          <w:bCs/>
          <w:sz w:val="24"/>
        </w:rPr>
        <w:t>从图</w:t>
      </w:r>
      <w:r w:rsidR="008A6630">
        <w:rPr>
          <w:rFonts w:hint="eastAsia"/>
          <w:b/>
          <w:bCs/>
          <w:sz w:val="24"/>
        </w:rPr>
        <w:t>X</w:t>
      </w:r>
      <w:r w:rsidR="008A6630">
        <w:rPr>
          <w:rFonts w:hint="eastAsia"/>
          <w:b/>
          <w:bCs/>
          <w:sz w:val="24"/>
        </w:rPr>
        <w:t>（</w:t>
      </w:r>
      <w:r w:rsidR="008A6630">
        <w:rPr>
          <w:rFonts w:hint="eastAsia"/>
          <w:b/>
          <w:bCs/>
          <w:sz w:val="24"/>
        </w:rPr>
        <w:t>a</w:t>
      </w:r>
      <w:r w:rsidR="008A6630">
        <w:rPr>
          <w:rFonts w:hint="eastAsia"/>
          <w:b/>
          <w:bCs/>
          <w:sz w:val="24"/>
        </w:rPr>
        <w:t>）（</w:t>
      </w:r>
      <w:r w:rsidR="008A6630">
        <w:rPr>
          <w:rFonts w:hint="eastAsia"/>
          <w:b/>
          <w:bCs/>
          <w:sz w:val="24"/>
        </w:rPr>
        <w:t>b</w:t>
      </w:r>
      <w:r w:rsidR="008A6630">
        <w:rPr>
          <w:rFonts w:hint="eastAsia"/>
          <w:b/>
          <w:bCs/>
          <w:sz w:val="24"/>
        </w:rPr>
        <w:t>）（</w:t>
      </w:r>
      <w:r w:rsidR="008A6630">
        <w:rPr>
          <w:rFonts w:hint="eastAsia"/>
          <w:b/>
          <w:bCs/>
          <w:sz w:val="24"/>
        </w:rPr>
        <w:t>c</w:t>
      </w:r>
      <w:r w:rsidR="008A6630">
        <w:rPr>
          <w:rFonts w:hint="eastAsia"/>
          <w:b/>
          <w:bCs/>
          <w:sz w:val="24"/>
        </w:rPr>
        <w:t>）可以看到，枪声、爆炸声和汽车喇叭声信号的主要成分都在</w:t>
      </w:r>
      <w:r w:rsidR="008A6630">
        <w:rPr>
          <w:rFonts w:hint="eastAsia"/>
          <w:b/>
          <w:bCs/>
          <w:sz w:val="24"/>
        </w:rPr>
        <w:t>1000Hz</w:t>
      </w:r>
      <w:r w:rsidR="008A6630">
        <w:rPr>
          <w:rFonts w:hint="eastAsia"/>
          <w:b/>
          <w:bCs/>
          <w:sz w:val="24"/>
        </w:rPr>
        <w:t>以下。取</w:t>
      </w:r>
      <w:r w:rsidR="008A6630">
        <w:rPr>
          <w:rFonts w:hint="eastAsia"/>
          <w:b/>
          <w:bCs/>
          <w:sz w:val="24"/>
        </w:rPr>
        <w:t>1000Hz</w:t>
      </w:r>
      <w:r w:rsidR="008A6630">
        <w:rPr>
          <w:rFonts w:hint="eastAsia"/>
          <w:b/>
          <w:bCs/>
          <w:sz w:val="24"/>
        </w:rPr>
        <w:t>作为低通滤波的截值频率，能够去除高频噪声，同时不会损失目标信号的主要成分，不会使目标信号失真。</w:t>
      </w:r>
    </w:p>
    <w:p w14:paraId="2F43C30B" w14:textId="457C67B4" w:rsidR="00E97195" w:rsidRDefault="00854710" w:rsidP="00263C20">
      <w:pPr>
        <w:spacing w:line="288" w:lineRule="auto"/>
        <w:rPr>
          <w:b/>
          <w:bCs/>
          <w:sz w:val="28"/>
          <w:szCs w:val="32"/>
        </w:rPr>
      </w:pPr>
      <w:r>
        <w:rPr>
          <w:noProof/>
        </w:rPr>
        <w:lastRenderedPageBreak/>
        <w:drawing>
          <wp:inline distT="0" distB="0" distL="0" distR="0" wp14:anchorId="3FDF827A" wp14:editId="7A8FD95A">
            <wp:extent cx="5274310" cy="22910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91080"/>
                    </a:xfrm>
                    <a:prstGeom prst="rect">
                      <a:avLst/>
                    </a:prstGeom>
                  </pic:spPr>
                </pic:pic>
              </a:graphicData>
            </a:graphic>
          </wp:inline>
        </w:drawing>
      </w:r>
    </w:p>
    <w:p w14:paraId="56FA9640" w14:textId="6DAB559B" w:rsidR="00263C20" w:rsidRPr="00263C20" w:rsidRDefault="00263C20" w:rsidP="0046511B">
      <w:pPr>
        <w:spacing w:line="288" w:lineRule="auto"/>
        <w:ind w:left="420" w:firstLineChars="200" w:firstLine="482"/>
        <w:rPr>
          <w:b/>
          <w:bCs/>
          <w:sz w:val="24"/>
        </w:rPr>
      </w:pPr>
      <w:r w:rsidRPr="00263C20">
        <w:rPr>
          <w:rFonts w:hint="eastAsia"/>
          <w:b/>
          <w:bCs/>
          <w:sz w:val="24"/>
        </w:rPr>
        <w:t>图</w:t>
      </w:r>
      <w:r>
        <w:rPr>
          <w:rFonts w:hint="eastAsia"/>
          <w:b/>
          <w:bCs/>
          <w:sz w:val="24"/>
        </w:rPr>
        <w:t>X</w:t>
      </w:r>
      <w:r>
        <w:rPr>
          <w:rFonts w:hint="eastAsia"/>
          <w:b/>
          <w:bCs/>
          <w:sz w:val="24"/>
        </w:rPr>
        <w:t>（</w:t>
      </w:r>
      <w:r>
        <w:rPr>
          <w:rFonts w:hint="eastAsia"/>
          <w:b/>
          <w:bCs/>
          <w:sz w:val="24"/>
        </w:rPr>
        <w:t>a</w:t>
      </w:r>
      <w:r>
        <w:rPr>
          <w:rFonts w:hint="eastAsia"/>
          <w:b/>
          <w:bCs/>
          <w:sz w:val="24"/>
        </w:rPr>
        <w:t>）</w:t>
      </w:r>
      <w:r>
        <w:rPr>
          <w:b/>
          <w:bCs/>
          <w:sz w:val="24"/>
        </w:rPr>
        <w:tab/>
      </w:r>
      <w:r w:rsidR="0046511B">
        <w:rPr>
          <w:b/>
          <w:bCs/>
          <w:sz w:val="24"/>
        </w:rPr>
        <w:t xml:space="preserve">             </w:t>
      </w:r>
      <w:r w:rsidRPr="00263C20">
        <w:rPr>
          <w:rFonts w:hint="eastAsia"/>
          <w:b/>
          <w:bCs/>
          <w:sz w:val="24"/>
        </w:rPr>
        <w:t>图</w:t>
      </w:r>
      <w:r>
        <w:rPr>
          <w:rFonts w:hint="eastAsia"/>
          <w:b/>
          <w:bCs/>
          <w:sz w:val="24"/>
        </w:rPr>
        <w:t>X</w:t>
      </w:r>
      <w:r>
        <w:rPr>
          <w:rFonts w:hint="eastAsia"/>
          <w:b/>
          <w:bCs/>
          <w:sz w:val="24"/>
        </w:rPr>
        <w:t>（</w:t>
      </w:r>
      <w:r>
        <w:rPr>
          <w:b/>
          <w:bCs/>
          <w:sz w:val="24"/>
        </w:rPr>
        <w:t>b</w:t>
      </w:r>
      <w:r>
        <w:rPr>
          <w:rFonts w:hint="eastAsia"/>
          <w:b/>
          <w:bCs/>
          <w:sz w:val="24"/>
        </w:rPr>
        <w:t>）</w:t>
      </w:r>
      <w:r w:rsidR="0046511B">
        <w:rPr>
          <w:b/>
          <w:bCs/>
          <w:sz w:val="24"/>
        </w:rPr>
        <w:t xml:space="preserve">             </w:t>
      </w:r>
      <w:r w:rsidRPr="00263C20">
        <w:rPr>
          <w:rFonts w:hint="eastAsia"/>
          <w:b/>
          <w:bCs/>
          <w:sz w:val="24"/>
        </w:rPr>
        <w:t>图</w:t>
      </w:r>
      <w:r>
        <w:rPr>
          <w:rFonts w:hint="eastAsia"/>
          <w:b/>
          <w:bCs/>
          <w:sz w:val="24"/>
        </w:rPr>
        <w:t>X</w:t>
      </w:r>
      <w:r>
        <w:rPr>
          <w:rFonts w:hint="eastAsia"/>
          <w:b/>
          <w:bCs/>
          <w:sz w:val="24"/>
        </w:rPr>
        <w:t>（</w:t>
      </w:r>
      <w:r>
        <w:rPr>
          <w:b/>
          <w:bCs/>
          <w:sz w:val="24"/>
        </w:rPr>
        <w:t>c</w:t>
      </w:r>
      <w:r>
        <w:rPr>
          <w:rFonts w:hint="eastAsia"/>
          <w:b/>
          <w:bCs/>
          <w:sz w:val="24"/>
        </w:rPr>
        <w:t>）</w:t>
      </w:r>
    </w:p>
    <w:p w14:paraId="01B69E73" w14:textId="06586F20" w:rsidR="00717DD4" w:rsidRDefault="00456715" w:rsidP="00456715">
      <w:pPr>
        <w:spacing w:line="288" w:lineRule="auto"/>
        <w:rPr>
          <w:b/>
          <w:bCs/>
          <w:sz w:val="24"/>
        </w:rPr>
      </w:pPr>
      <w:r>
        <w:rPr>
          <w:b/>
          <w:bCs/>
          <w:sz w:val="24"/>
        </w:rPr>
        <w:tab/>
      </w:r>
      <w:r w:rsidR="00C85998">
        <w:rPr>
          <w:rFonts w:hint="eastAsia"/>
          <w:b/>
          <w:bCs/>
          <w:sz w:val="24"/>
        </w:rPr>
        <w:t>对于滤波器的具体设计，采用</w:t>
      </w:r>
      <w:r w:rsidR="008A26F8">
        <w:rPr>
          <w:rFonts w:hint="eastAsia"/>
          <w:b/>
          <w:bCs/>
          <w:sz w:val="24"/>
        </w:rPr>
        <w:t>3</w:t>
      </w:r>
      <w:r w:rsidR="008A26F8">
        <w:rPr>
          <w:rFonts w:hint="eastAsia"/>
          <w:b/>
          <w:bCs/>
          <w:sz w:val="24"/>
        </w:rPr>
        <w:t>阶</w:t>
      </w:r>
      <w:r w:rsidR="00C85998">
        <w:rPr>
          <w:rFonts w:hint="eastAsia"/>
          <w:b/>
          <w:bCs/>
          <w:sz w:val="24"/>
        </w:rPr>
        <w:t>Butterworth</w:t>
      </w:r>
      <w:r w:rsidR="00717DD4">
        <w:rPr>
          <w:rFonts w:hint="eastAsia"/>
          <w:b/>
          <w:bCs/>
          <w:sz w:val="24"/>
        </w:rPr>
        <w:t>滤波器</w:t>
      </w:r>
      <w:r w:rsidR="00EC15B1">
        <w:rPr>
          <w:rFonts w:hint="eastAsia"/>
          <w:b/>
          <w:bCs/>
          <w:sz w:val="24"/>
        </w:rPr>
        <w:t>进行</w:t>
      </w:r>
      <w:r w:rsidR="00C85998">
        <w:rPr>
          <w:rFonts w:hint="eastAsia"/>
          <w:b/>
          <w:bCs/>
          <w:sz w:val="24"/>
        </w:rPr>
        <w:t>低通滤波</w:t>
      </w:r>
      <w:r w:rsidR="00717DD4">
        <w:rPr>
          <w:rFonts w:hint="eastAsia"/>
          <w:b/>
          <w:bCs/>
          <w:sz w:val="24"/>
        </w:rPr>
        <w:t>，并取截止频率为</w:t>
      </w:r>
      <w:r w:rsidR="00717DD4">
        <w:rPr>
          <w:rFonts w:hint="eastAsia"/>
          <w:b/>
          <w:bCs/>
          <w:sz w:val="24"/>
        </w:rPr>
        <w:t>1000Hz</w:t>
      </w:r>
      <w:r w:rsidR="00EA79F7">
        <w:rPr>
          <w:b/>
          <w:bCs/>
          <w:sz w:val="24"/>
        </w:rPr>
        <w:t>,</w:t>
      </w:r>
      <w:r w:rsidR="00EA79F7" w:rsidRPr="00EA79F7">
        <w:rPr>
          <w:rFonts w:hint="eastAsia"/>
          <w:b/>
          <w:bCs/>
          <w:sz w:val="24"/>
        </w:rPr>
        <w:t xml:space="preserve"> </w:t>
      </w:r>
      <w:r w:rsidR="00EA79F7">
        <w:rPr>
          <w:rFonts w:hint="eastAsia"/>
          <w:b/>
          <w:bCs/>
          <w:sz w:val="24"/>
        </w:rPr>
        <w:t>如图</w:t>
      </w:r>
      <w:r w:rsidR="00EA79F7">
        <w:rPr>
          <w:rFonts w:hint="eastAsia"/>
          <w:b/>
          <w:bCs/>
          <w:sz w:val="24"/>
        </w:rPr>
        <w:t>X</w:t>
      </w:r>
      <w:r w:rsidR="00EA79F7">
        <w:rPr>
          <w:rFonts w:hint="eastAsia"/>
          <w:b/>
          <w:bCs/>
          <w:sz w:val="24"/>
        </w:rPr>
        <w:t>所示</w:t>
      </w:r>
      <w:r w:rsidR="00717DD4">
        <w:rPr>
          <w:rFonts w:hint="eastAsia"/>
          <w:b/>
          <w:bCs/>
          <w:sz w:val="24"/>
        </w:rPr>
        <w:t>。</w:t>
      </w:r>
      <w:r w:rsidR="00717DD4" w:rsidRPr="00263C20">
        <w:rPr>
          <w:rFonts w:hint="eastAsia"/>
          <w:b/>
          <w:bCs/>
          <w:sz w:val="24"/>
        </w:rPr>
        <w:t xml:space="preserve"> </w:t>
      </w:r>
    </w:p>
    <w:p w14:paraId="18A39793" w14:textId="1BB4CA03" w:rsidR="00263C20" w:rsidRPr="00263C20" w:rsidRDefault="00717DD4" w:rsidP="00717DD4">
      <w:pPr>
        <w:spacing w:line="288" w:lineRule="auto"/>
        <w:jc w:val="center"/>
        <w:rPr>
          <w:b/>
          <w:bCs/>
          <w:sz w:val="24"/>
        </w:rPr>
      </w:pPr>
      <w:r w:rsidRPr="00717DD4">
        <w:rPr>
          <w:b/>
          <w:bCs/>
          <w:noProof/>
          <w:sz w:val="24"/>
        </w:rPr>
        <w:drawing>
          <wp:inline distT="0" distB="0" distL="0" distR="0" wp14:anchorId="709739CD" wp14:editId="697A9ECD">
            <wp:extent cx="2605087" cy="2337600"/>
            <wp:effectExtent l="0" t="0" r="5080" b="5715"/>
            <wp:docPr id="11" name="Picture 10">
              <a:extLst xmlns:a="http://schemas.openxmlformats.org/drawingml/2006/main">
                <a:ext uri="{FF2B5EF4-FFF2-40B4-BE49-F238E27FC236}">
                  <a16:creationId xmlns:a16="http://schemas.microsoft.com/office/drawing/2014/main" id="{96FA7933-CC49-4563-A333-19DD3B49CD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96FA7933-CC49-4563-A333-19DD3B49CD66}"/>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664600" cy="2391002"/>
                    </a:xfrm>
                    <a:prstGeom prst="rect">
                      <a:avLst/>
                    </a:prstGeom>
                  </pic:spPr>
                </pic:pic>
              </a:graphicData>
            </a:graphic>
          </wp:inline>
        </w:drawing>
      </w:r>
    </w:p>
    <w:p w14:paraId="50A33F0E" w14:textId="6A47C91A" w:rsidR="00263C20" w:rsidRPr="00263C20" w:rsidRDefault="00545317" w:rsidP="0052755D">
      <w:pPr>
        <w:spacing w:line="288" w:lineRule="auto"/>
        <w:jc w:val="center"/>
        <w:rPr>
          <w:b/>
          <w:bCs/>
          <w:sz w:val="24"/>
        </w:rPr>
      </w:pPr>
      <w:r>
        <w:rPr>
          <w:rFonts w:hint="eastAsia"/>
          <w:b/>
          <w:bCs/>
          <w:sz w:val="24"/>
        </w:rPr>
        <w:t>图</w:t>
      </w:r>
      <w:r>
        <w:rPr>
          <w:rFonts w:hint="eastAsia"/>
          <w:b/>
          <w:bCs/>
          <w:sz w:val="24"/>
        </w:rPr>
        <w:t>X</w:t>
      </w:r>
    </w:p>
    <w:p w14:paraId="25C1251C" w14:textId="78126F66" w:rsidR="0052755D" w:rsidRPr="0052755D" w:rsidRDefault="00EA79F7" w:rsidP="00B43E8E">
      <w:pPr>
        <w:spacing w:line="288" w:lineRule="auto"/>
        <w:rPr>
          <w:b/>
          <w:bCs/>
          <w:sz w:val="24"/>
        </w:rPr>
      </w:pPr>
      <w:r w:rsidRPr="0052755D">
        <w:rPr>
          <w:b/>
          <w:bCs/>
          <w:sz w:val="24"/>
        </w:rPr>
        <w:tab/>
      </w:r>
      <w:r w:rsidR="0077735C" w:rsidRPr="0052755D">
        <w:rPr>
          <w:rFonts w:hint="eastAsia"/>
          <w:b/>
          <w:bCs/>
          <w:sz w:val="24"/>
        </w:rPr>
        <w:t>通过低通滤波去除</w:t>
      </w:r>
      <w:r w:rsidR="006D53CE" w:rsidRPr="0052755D">
        <w:rPr>
          <w:rFonts w:hint="eastAsia"/>
          <w:b/>
          <w:bCs/>
          <w:sz w:val="24"/>
        </w:rPr>
        <w:t>高频噪声</w:t>
      </w:r>
      <w:r w:rsidR="00E04E61" w:rsidRPr="0052755D">
        <w:rPr>
          <w:rFonts w:hint="eastAsia"/>
          <w:b/>
          <w:bCs/>
          <w:sz w:val="24"/>
        </w:rPr>
        <w:t>后，</w:t>
      </w:r>
      <w:r w:rsidR="0052755D" w:rsidRPr="0052755D">
        <w:rPr>
          <w:rFonts w:hint="eastAsia"/>
          <w:b/>
          <w:bCs/>
          <w:sz w:val="24"/>
        </w:rPr>
        <w:t>目标信号的大致波形往往能显现出来。为了进一步获取目标信号的波形轮廓</w:t>
      </w:r>
      <w:r w:rsidR="0052755D">
        <w:rPr>
          <w:rFonts w:hint="eastAsia"/>
          <w:b/>
          <w:bCs/>
          <w:sz w:val="24"/>
        </w:rPr>
        <w:t>以便识别</w:t>
      </w:r>
      <w:r w:rsidR="0052755D" w:rsidRPr="0052755D">
        <w:rPr>
          <w:rFonts w:hint="eastAsia"/>
          <w:b/>
          <w:bCs/>
          <w:sz w:val="24"/>
        </w:rPr>
        <w:t>，采用高阶均值滤波进行处理。</w:t>
      </w:r>
      <w:r w:rsidR="0050095F">
        <w:rPr>
          <w:rFonts w:hint="eastAsia"/>
          <w:b/>
          <w:bCs/>
          <w:sz w:val="24"/>
        </w:rPr>
        <w:t>如图</w:t>
      </w:r>
      <w:r w:rsidR="0050095F">
        <w:rPr>
          <w:rFonts w:hint="eastAsia"/>
          <w:b/>
          <w:bCs/>
          <w:sz w:val="24"/>
        </w:rPr>
        <w:t>X</w:t>
      </w:r>
      <w:r w:rsidR="0050095F">
        <w:rPr>
          <w:rFonts w:hint="eastAsia"/>
          <w:b/>
          <w:bCs/>
          <w:sz w:val="24"/>
        </w:rPr>
        <w:t>所示，目标信号依次通过</w:t>
      </w:r>
      <w:r w:rsidR="0050095F">
        <w:rPr>
          <w:rFonts w:hint="eastAsia"/>
          <w:b/>
          <w:bCs/>
          <w:sz w:val="24"/>
        </w:rPr>
        <w:t>Butterworth</w:t>
      </w:r>
      <w:r w:rsidR="0050095F">
        <w:rPr>
          <w:rFonts w:hint="eastAsia"/>
          <w:b/>
          <w:bCs/>
          <w:sz w:val="24"/>
        </w:rPr>
        <w:t>低通滤波和</w:t>
      </w:r>
      <w:r w:rsidR="0050095F">
        <w:rPr>
          <w:rFonts w:hint="eastAsia"/>
          <w:b/>
          <w:bCs/>
          <w:sz w:val="24"/>
        </w:rPr>
        <w:t>1000</w:t>
      </w:r>
      <w:r w:rsidR="0050095F">
        <w:rPr>
          <w:rFonts w:hint="eastAsia"/>
          <w:b/>
          <w:bCs/>
          <w:sz w:val="24"/>
        </w:rPr>
        <w:t>阶均值滤波后，枪声信号的信号特征已经非常明显。</w:t>
      </w:r>
    </w:p>
    <w:p w14:paraId="559E5483" w14:textId="6C0EC73D" w:rsidR="00E97195" w:rsidRDefault="00723DF2" w:rsidP="0052755D">
      <w:pPr>
        <w:spacing w:line="288" w:lineRule="auto"/>
        <w:jc w:val="center"/>
        <w:rPr>
          <w:b/>
          <w:bCs/>
          <w:sz w:val="28"/>
          <w:szCs w:val="32"/>
        </w:rPr>
      </w:pPr>
      <w:r>
        <w:rPr>
          <w:noProof/>
        </w:rPr>
        <w:drawing>
          <wp:inline distT="0" distB="0" distL="0" distR="0" wp14:anchorId="0DFE4D46" wp14:editId="723567F0">
            <wp:extent cx="4054928" cy="836762"/>
            <wp:effectExtent l="0" t="0" r="317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6465" cy="851524"/>
                    </a:xfrm>
                    <a:prstGeom prst="rect">
                      <a:avLst/>
                    </a:prstGeom>
                  </pic:spPr>
                </pic:pic>
              </a:graphicData>
            </a:graphic>
          </wp:inline>
        </w:drawing>
      </w:r>
    </w:p>
    <w:p w14:paraId="5B125C8D" w14:textId="258DB71A" w:rsidR="0050095F" w:rsidRDefault="0050095F" w:rsidP="0052755D">
      <w:pPr>
        <w:spacing w:line="288" w:lineRule="auto"/>
        <w:jc w:val="center"/>
        <w:rPr>
          <w:b/>
          <w:bCs/>
          <w:sz w:val="28"/>
          <w:szCs w:val="32"/>
        </w:rPr>
      </w:pPr>
      <w:r>
        <w:rPr>
          <w:rFonts w:hint="eastAsia"/>
          <w:b/>
          <w:bCs/>
          <w:sz w:val="28"/>
          <w:szCs w:val="32"/>
        </w:rPr>
        <w:t>图</w:t>
      </w:r>
      <w:r>
        <w:rPr>
          <w:rFonts w:hint="eastAsia"/>
          <w:b/>
          <w:bCs/>
          <w:sz w:val="28"/>
          <w:szCs w:val="32"/>
        </w:rPr>
        <w:t>X</w:t>
      </w:r>
    </w:p>
    <w:p w14:paraId="48B6309E" w14:textId="10C82FA3" w:rsidR="00723DF2" w:rsidRDefault="00D53037" w:rsidP="00D53037">
      <w:pPr>
        <w:spacing w:line="288" w:lineRule="auto"/>
        <w:rPr>
          <w:b/>
          <w:bCs/>
          <w:sz w:val="24"/>
        </w:rPr>
      </w:pPr>
      <w:r w:rsidRPr="00D92C3F">
        <w:rPr>
          <w:b/>
          <w:bCs/>
          <w:sz w:val="24"/>
        </w:rPr>
        <w:tab/>
      </w:r>
      <w:r w:rsidR="00A5400A">
        <w:rPr>
          <w:rFonts w:hint="eastAsia"/>
          <w:b/>
          <w:bCs/>
          <w:sz w:val="24"/>
        </w:rPr>
        <w:t>对于相对纯净的信号片段，</w:t>
      </w:r>
      <w:r w:rsidR="00D92C3F" w:rsidRPr="00D92C3F">
        <w:rPr>
          <w:rFonts w:hint="eastAsia"/>
          <w:b/>
          <w:bCs/>
          <w:sz w:val="24"/>
        </w:rPr>
        <w:t>通过</w:t>
      </w:r>
      <w:r w:rsidR="00A5400A">
        <w:rPr>
          <w:rFonts w:hint="eastAsia"/>
          <w:b/>
          <w:bCs/>
          <w:sz w:val="24"/>
        </w:rPr>
        <w:t>滤波、谱减法</w:t>
      </w:r>
      <w:r w:rsidR="00551909">
        <w:rPr>
          <w:rFonts w:hint="eastAsia"/>
          <w:b/>
          <w:bCs/>
          <w:sz w:val="24"/>
        </w:rPr>
        <w:t>（</w:t>
      </w:r>
      <w:r w:rsidR="00551909">
        <w:rPr>
          <w:b/>
          <w:bCs/>
          <w:sz w:val="24"/>
        </w:rPr>
        <w:t>S</w:t>
      </w:r>
      <w:r w:rsidR="00551909">
        <w:rPr>
          <w:rFonts w:hint="eastAsia"/>
          <w:b/>
          <w:bCs/>
          <w:sz w:val="24"/>
        </w:rPr>
        <w:t>pectr</w:t>
      </w:r>
      <w:r w:rsidR="00387F8B">
        <w:rPr>
          <w:rFonts w:hint="eastAsia"/>
          <w:b/>
          <w:bCs/>
          <w:sz w:val="24"/>
        </w:rPr>
        <w:t>al</w:t>
      </w:r>
      <w:r w:rsidR="00387F8B">
        <w:rPr>
          <w:b/>
          <w:bCs/>
          <w:sz w:val="24"/>
        </w:rPr>
        <w:t xml:space="preserve"> Substraction</w:t>
      </w:r>
      <w:r w:rsidR="00551909">
        <w:rPr>
          <w:rFonts w:hint="eastAsia"/>
          <w:b/>
          <w:bCs/>
          <w:sz w:val="24"/>
        </w:rPr>
        <w:t>）</w:t>
      </w:r>
      <w:r w:rsidR="00A5400A">
        <w:rPr>
          <w:rFonts w:hint="eastAsia"/>
          <w:b/>
          <w:bCs/>
          <w:sz w:val="24"/>
        </w:rPr>
        <w:t>等前端信号处理手段的确能够获取目标信号的波形特征</w:t>
      </w:r>
      <w:r w:rsidR="0082016A">
        <w:rPr>
          <w:rFonts w:hint="eastAsia"/>
          <w:b/>
          <w:bCs/>
          <w:sz w:val="24"/>
        </w:rPr>
        <w:t>。尤其是通过低通滤波与谱减法相组合的信号处理方法，对于单发、背景噪声小、现场干扰少的情景，能</w:t>
      </w:r>
      <w:r w:rsidR="0082016A">
        <w:rPr>
          <w:rFonts w:hint="eastAsia"/>
          <w:b/>
          <w:bCs/>
          <w:sz w:val="24"/>
        </w:rPr>
        <w:lastRenderedPageBreak/>
        <w:t>够有效的获取枪声信号的波形</w:t>
      </w:r>
      <w:r w:rsidR="00A5400A">
        <w:rPr>
          <w:rFonts w:hint="eastAsia"/>
          <w:b/>
          <w:bCs/>
          <w:sz w:val="24"/>
        </w:rPr>
        <w:t>。若再做进一步的波形分析</w:t>
      </w:r>
      <w:r w:rsidR="00D96254">
        <w:rPr>
          <w:rFonts w:hint="eastAsia"/>
          <w:b/>
          <w:bCs/>
          <w:sz w:val="24"/>
        </w:rPr>
        <w:t>、相关性分析或是</w:t>
      </w:r>
      <w:r w:rsidR="00A5400A">
        <w:rPr>
          <w:rFonts w:hint="eastAsia"/>
          <w:b/>
          <w:bCs/>
          <w:sz w:val="24"/>
        </w:rPr>
        <w:t>波形匹配</w:t>
      </w:r>
      <w:r w:rsidR="000A3146">
        <w:rPr>
          <w:rFonts w:hint="eastAsia"/>
          <w:b/>
          <w:bCs/>
          <w:sz w:val="24"/>
        </w:rPr>
        <w:t>等基于波形的检测</w:t>
      </w:r>
      <w:r w:rsidR="00A5400A">
        <w:rPr>
          <w:rFonts w:hint="eastAsia"/>
          <w:b/>
          <w:bCs/>
          <w:sz w:val="24"/>
        </w:rPr>
        <w:t>，一定程度上也能够实现目标信号的检测识别</w:t>
      </w:r>
      <w:r w:rsidR="00D96254">
        <w:rPr>
          <w:rFonts w:hint="eastAsia"/>
          <w:b/>
          <w:bCs/>
          <w:sz w:val="24"/>
        </w:rPr>
        <w:t>。对于靶场、测试基地、郊外等声源少、背景噪声小、干扰少的场景而言，</w:t>
      </w:r>
      <w:r w:rsidR="00FF49E1">
        <w:rPr>
          <w:rFonts w:hint="eastAsia"/>
          <w:b/>
          <w:bCs/>
          <w:sz w:val="24"/>
        </w:rPr>
        <w:t>这是一种可行的解决方案</w:t>
      </w:r>
      <w:r w:rsidR="005A7139" w:rsidRPr="00475D2C">
        <w:rPr>
          <w:rFonts w:hint="eastAsia"/>
          <w:b/>
          <w:bCs/>
          <w:sz w:val="24"/>
          <w:vertAlign w:val="superscript"/>
        </w:rPr>
        <w:t>[</w:t>
      </w:r>
      <w:r w:rsidR="00875C6A">
        <w:rPr>
          <w:rFonts w:hint="eastAsia"/>
          <w:b/>
          <w:bCs/>
          <w:sz w:val="24"/>
          <w:vertAlign w:val="superscript"/>
        </w:rPr>
        <w:t>蒋小</w:t>
      </w:r>
      <w:r w:rsidR="005A7139" w:rsidRPr="00475D2C">
        <w:rPr>
          <w:b/>
          <w:bCs/>
          <w:sz w:val="24"/>
          <w:vertAlign w:val="superscript"/>
        </w:rPr>
        <w:t>]</w:t>
      </w:r>
      <w:r w:rsidR="00A5400A">
        <w:rPr>
          <w:rFonts w:hint="eastAsia"/>
          <w:b/>
          <w:bCs/>
          <w:sz w:val="24"/>
        </w:rPr>
        <w:t>。然而</w:t>
      </w:r>
      <w:r w:rsidR="006819A8">
        <w:rPr>
          <w:rFonts w:hint="eastAsia"/>
          <w:b/>
          <w:bCs/>
          <w:sz w:val="24"/>
        </w:rPr>
        <w:t>，</w:t>
      </w:r>
      <w:r w:rsidR="00D96254">
        <w:rPr>
          <w:rFonts w:hint="eastAsia"/>
          <w:b/>
          <w:bCs/>
          <w:sz w:val="24"/>
        </w:rPr>
        <w:t>考虑</w:t>
      </w:r>
      <w:r w:rsidR="00FF49E1">
        <w:rPr>
          <w:rFonts w:hint="eastAsia"/>
          <w:b/>
          <w:bCs/>
          <w:sz w:val="24"/>
        </w:rPr>
        <w:t>到</w:t>
      </w:r>
      <w:r w:rsidR="00D96254">
        <w:rPr>
          <w:rFonts w:hint="eastAsia"/>
          <w:b/>
          <w:bCs/>
          <w:sz w:val="24"/>
        </w:rPr>
        <w:t>本系统的应用场景</w:t>
      </w:r>
      <w:r w:rsidR="00FF49E1">
        <w:rPr>
          <w:rFonts w:hint="eastAsia"/>
          <w:b/>
          <w:bCs/>
          <w:sz w:val="24"/>
        </w:rPr>
        <w:t>公共场所</w:t>
      </w:r>
      <w:r w:rsidR="00D96254">
        <w:rPr>
          <w:rFonts w:hint="eastAsia"/>
          <w:b/>
          <w:bCs/>
          <w:sz w:val="24"/>
        </w:rPr>
        <w:t>，</w:t>
      </w:r>
      <w:r w:rsidR="00A5400A">
        <w:rPr>
          <w:rFonts w:hint="eastAsia"/>
          <w:b/>
          <w:bCs/>
          <w:sz w:val="24"/>
        </w:rPr>
        <w:t>对于现场信号而言，相对纯净的信号片段是几乎不可能得到的，相反，现场传声器所采集到的</w:t>
      </w:r>
      <w:r w:rsidR="00D96254">
        <w:rPr>
          <w:rFonts w:hint="eastAsia"/>
          <w:b/>
          <w:bCs/>
          <w:sz w:val="24"/>
        </w:rPr>
        <w:t>数据</w:t>
      </w:r>
      <w:r w:rsidR="00A5400A">
        <w:rPr>
          <w:rFonts w:hint="eastAsia"/>
          <w:b/>
          <w:bCs/>
          <w:sz w:val="24"/>
        </w:rPr>
        <w:t>必然是</w:t>
      </w:r>
      <w:r w:rsidR="00D96254">
        <w:rPr>
          <w:rFonts w:hint="eastAsia"/>
          <w:b/>
          <w:bCs/>
          <w:sz w:val="24"/>
        </w:rPr>
        <w:t>不同类型</w:t>
      </w:r>
      <w:r w:rsidR="00FF49E1">
        <w:rPr>
          <w:rFonts w:hint="eastAsia"/>
          <w:b/>
          <w:bCs/>
          <w:sz w:val="24"/>
        </w:rPr>
        <w:t>声音</w:t>
      </w:r>
      <w:r w:rsidR="00D96254">
        <w:rPr>
          <w:rFonts w:hint="eastAsia"/>
          <w:b/>
          <w:bCs/>
          <w:sz w:val="24"/>
        </w:rPr>
        <w:t>混叠</w:t>
      </w:r>
      <w:r w:rsidR="00FF49E1">
        <w:rPr>
          <w:rFonts w:hint="eastAsia"/>
          <w:b/>
          <w:bCs/>
          <w:sz w:val="24"/>
        </w:rPr>
        <w:t>、背景嘈杂</w:t>
      </w:r>
      <w:r w:rsidR="00D96254">
        <w:rPr>
          <w:rFonts w:hint="eastAsia"/>
          <w:b/>
          <w:bCs/>
          <w:sz w:val="24"/>
        </w:rPr>
        <w:t>，甚至</w:t>
      </w:r>
      <w:r w:rsidR="00FF49E1">
        <w:rPr>
          <w:rFonts w:hint="eastAsia"/>
          <w:b/>
          <w:bCs/>
          <w:sz w:val="24"/>
        </w:rPr>
        <w:t>会有</w:t>
      </w:r>
      <w:r w:rsidR="00D96254">
        <w:rPr>
          <w:rFonts w:hint="eastAsia"/>
          <w:b/>
          <w:bCs/>
          <w:sz w:val="24"/>
        </w:rPr>
        <w:t>多个或多种目标信号并发的</w:t>
      </w:r>
      <w:r w:rsidR="00FF49E1">
        <w:rPr>
          <w:rFonts w:hint="eastAsia"/>
          <w:b/>
          <w:bCs/>
          <w:sz w:val="24"/>
        </w:rPr>
        <w:t>情况。另外</w:t>
      </w:r>
      <w:r w:rsidR="00475D2C">
        <w:rPr>
          <w:rFonts w:hint="eastAsia"/>
          <w:b/>
          <w:bCs/>
          <w:sz w:val="24"/>
        </w:rPr>
        <w:t>，</w:t>
      </w:r>
      <w:r w:rsidR="00FF49E1">
        <w:rPr>
          <w:rFonts w:hint="eastAsia"/>
          <w:b/>
          <w:bCs/>
          <w:sz w:val="24"/>
        </w:rPr>
        <w:t>考虑到公共场所</w:t>
      </w:r>
      <w:r w:rsidR="00475D2C">
        <w:rPr>
          <w:rFonts w:hint="eastAsia"/>
          <w:b/>
          <w:bCs/>
          <w:sz w:val="24"/>
        </w:rPr>
        <w:t>的场景</w:t>
      </w:r>
      <w:r w:rsidR="00FF49E1">
        <w:rPr>
          <w:rFonts w:hint="eastAsia"/>
          <w:b/>
          <w:bCs/>
          <w:sz w:val="24"/>
        </w:rPr>
        <w:t>，尤其是室内和街道场景，</w:t>
      </w:r>
      <w:r w:rsidR="008E66A9">
        <w:rPr>
          <w:rFonts w:hint="eastAsia"/>
          <w:b/>
          <w:bCs/>
          <w:sz w:val="24"/>
        </w:rPr>
        <w:t>声音传播的</w:t>
      </w:r>
      <w:r w:rsidR="00FF49E1">
        <w:rPr>
          <w:rFonts w:hint="eastAsia"/>
          <w:b/>
          <w:bCs/>
          <w:sz w:val="24"/>
        </w:rPr>
        <w:t>多径效应</w:t>
      </w:r>
      <w:r w:rsidR="008E66A9">
        <w:rPr>
          <w:rFonts w:hint="eastAsia"/>
          <w:b/>
          <w:bCs/>
          <w:sz w:val="24"/>
        </w:rPr>
        <w:t>明显，对于大功率的目标信号，这个问题更为显著</w:t>
      </w:r>
      <w:r w:rsidR="009909A1">
        <w:rPr>
          <w:rFonts w:hint="eastAsia"/>
          <w:b/>
          <w:bCs/>
          <w:sz w:val="24"/>
        </w:rPr>
        <w:t>。</w:t>
      </w:r>
      <w:r w:rsidR="00135CCF">
        <w:rPr>
          <w:rFonts w:hint="eastAsia"/>
          <w:b/>
          <w:bCs/>
          <w:sz w:val="24"/>
        </w:rPr>
        <w:t>无论是多声源、多目标还是多径效应，都必然会造成波形的混叠。多个波形一旦混叠，</w:t>
      </w:r>
      <w:r w:rsidR="000A3146">
        <w:rPr>
          <w:rFonts w:hint="eastAsia"/>
          <w:b/>
          <w:bCs/>
          <w:sz w:val="24"/>
        </w:rPr>
        <w:t>基于波形的检测便无从谈起。</w:t>
      </w:r>
    </w:p>
    <w:p w14:paraId="304C04DD" w14:textId="700CC413" w:rsidR="003F1F90" w:rsidRPr="00D92C3F" w:rsidRDefault="003F1F90" w:rsidP="00D53037">
      <w:pPr>
        <w:spacing w:line="288" w:lineRule="auto"/>
        <w:rPr>
          <w:b/>
          <w:bCs/>
          <w:sz w:val="24"/>
        </w:rPr>
      </w:pPr>
      <w:r>
        <w:rPr>
          <w:b/>
          <w:bCs/>
          <w:sz w:val="24"/>
        </w:rPr>
        <w:tab/>
      </w:r>
      <w:r>
        <w:rPr>
          <w:rFonts w:hint="eastAsia"/>
          <w:b/>
          <w:bCs/>
          <w:sz w:val="24"/>
        </w:rPr>
        <w:t>结合上述分析，传统的基于波形的检测方法</w:t>
      </w:r>
      <w:r w:rsidR="00175776">
        <w:rPr>
          <w:rFonts w:hint="eastAsia"/>
          <w:b/>
          <w:bCs/>
          <w:sz w:val="24"/>
        </w:rPr>
        <w:t>的</w:t>
      </w:r>
      <w:r>
        <w:rPr>
          <w:rFonts w:hint="eastAsia"/>
          <w:b/>
          <w:bCs/>
          <w:sz w:val="24"/>
        </w:rPr>
        <w:t>应用场景与本系统的应用场景有较大差异，</w:t>
      </w:r>
      <w:r w:rsidR="0016783A">
        <w:rPr>
          <w:rFonts w:hint="eastAsia"/>
          <w:b/>
          <w:bCs/>
          <w:sz w:val="24"/>
        </w:rPr>
        <w:t>因此不采用基于波形的检测方法，而是通过目标</w:t>
      </w:r>
      <w:r w:rsidR="00960EC1">
        <w:rPr>
          <w:rFonts w:hint="eastAsia"/>
          <w:b/>
          <w:bCs/>
          <w:sz w:val="24"/>
        </w:rPr>
        <w:t>信号</w:t>
      </w:r>
      <w:r w:rsidR="0016783A">
        <w:rPr>
          <w:rFonts w:hint="eastAsia"/>
          <w:b/>
          <w:bCs/>
          <w:sz w:val="24"/>
        </w:rPr>
        <w:t>的特性，将目标信号从背景中分离出来，再提取信号片段的声学特征，通过分类器对声信号进行检测。</w:t>
      </w:r>
    </w:p>
    <w:p w14:paraId="1DCB376F" w14:textId="3D278474" w:rsidR="0016783A" w:rsidRPr="005757E0" w:rsidRDefault="0016783A" w:rsidP="0016783A">
      <w:pPr>
        <w:spacing w:line="288" w:lineRule="auto"/>
        <w:rPr>
          <w:b/>
          <w:bCs/>
          <w:sz w:val="28"/>
          <w:szCs w:val="28"/>
        </w:rPr>
      </w:pPr>
      <w:r>
        <w:rPr>
          <w:b/>
          <w:bCs/>
          <w:sz w:val="28"/>
          <w:szCs w:val="28"/>
        </w:rPr>
        <w:t>X.</w:t>
      </w:r>
      <w:r w:rsidR="006F336D">
        <w:rPr>
          <w:rFonts w:hint="eastAsia"/>
          <w:b/>
          <w:bCs/>
          <w:sz w:val="28"/>
          <w:szCs w:val="28"/>
        </w:rPr>
        <w:t>2</w:t>
      </w:r>
      <w:r w:rsidRPr="005757E0">
        <w:rPr>
          <w:rFonts w:hint="eastAsia"/>
          <w:b/>
          <w:bCs/>
          <w:sz w:val="28"/>
          <w:szCs w:val="28"/>
        </w:rPr>
        <w:t xml:space="preserve"> </w:t>
      </w:r>
      <w:r w:rsidR="007A6B86">
        <w:rPr>
          <w:rFonts w:hint="eastAsia"/>
          <w:b/>
          <w:bCs/>
          <w:sz w:val="28"/>
          <w:szCs w:val="28"/>
        </w:rPr>
        <w:t>端点检测</w:t>
      </w:r>
    </w:p>
    <w:p w14:paraId="361D056D" w14:textId="6C0B3321" w:rsidR="00E97195" w:rsidRDefault="006F336D" w:rsidP="00B43E8E">
      <w:pPr>
        <w:spacing w:line="288" w:lineRule="auto"/>
        <w:rPr>
          <w:b/>
          <w:bCs/>
          <w:sz w:val="24"/>
        </w:rPr>
      </w:pPr>
      <w:r>
        <w:rPr>
          <w:b/>
          <w:bCs/>
          <w:sz w:val="28"/>
          <w:szCs w:val="32"/>
        </w:rPr>
        <w:tab/>
      </w:r>
      <w:r w:rsidR="004868D1">
        <w:rPr>
          <w:rFonts w:hint="eastAsia"/>
          <w:b/>
          <w:bCs/>
          <w:sz w:val="24"/>
        </w:rPr>
        <w:t>在</w:t>
      </w:r>
      <w:r w:rsidR="004868D1">
        <w:rPr>
          <w:rFonts w:hint="eastAsia"/>
          <w:b/>
          <w:bCs/>
          <w:sz w:val="24"/>
        </w:rPr>
        <w:t>X.</w:t>
      </w:r>
      <w:r w:rsidR="004868D1">
        <w:rPr>
          <w:b/>
          <w:bCs/>
          <w:sz w:val="24"/>
        </w:rPr>
        <w:t>1</w:t>
      </w:r>
      <w:r w:rsidR="004868D1">
        <w:rPr>
          <w:rFonts w:hint="eastAsia"/>
          <w:b/>
          <w:bCs/>
          <w:sz w:val="24"/>
        </w:rPr>
        <w:t>节中已经提到，本系统的声学检测算法</w:t>
      </w:r>
      <w:r w:rsidR="00675735">
        <w:rPr>
          <w:rFonts w:hint="eastAsia"/>
          <w:b/>
          <w:bCs/>
          <w:sz w:val="24"/>
        </w:rPr>
        <w:t>首先</w:t>
      </w:r>
      <w:r w:rsidR="00960EC1">
        <w:rPr>
          <w:rFonts w:hint="eastAsia"/>
          <w:b/>
          <w:bCs/>
          <w:sz w:val="24"/>
        </w:rPr>
        <w:t>分析目标信号的</w:t>
      </w:r>
      <w:r w:rsidR="00675735">
        <w:rPr>
          <w:rFonts w:hint="eastAsia"/>
          <w:b/>
          <w:bCs/>
          <w:sz w:val="24"/>
        </w:rPr>
        <w:t>特点</w:t>
      </w:r>
      <w:r w:rsidR="00960EC1">
        <w:rPr>
          <w:rFonts w:hint="eastAsia"/>
          <w:b/>
          <w:bCs/>
          <w:sz w:val="24"/>
        </w:rPr>
        <w:t>，</w:t>
      </w:r>
      <w:r w:rsidR="00675735">
        <w:rPr>
          <w:rFonts w:hint="eastAsia"/>
          <w:b/>
          <w:bCs/>
          <w:sz w:val="24"/>
        </w:rPr>
        <w:t>按其特点</w:t>
      </w:r>
      <w:r w:rsidR="00960EC1">
        <w:rPr>
          <w:rFonts w:hint="eastAsia"/>
          <w:b/>
          <w:bCs/>
          <w:sz w:val="24"/>
        </w:rPr>
        <w:t>将目标信号从背景中分离，再提取</w:t>
      </w:r>
      <w:r w:rsidR="000D3700">
        <w:rPr>
          <w:rFonts w:hint="eastAsia"/>
          <w:b/>
          <w:bCs/>
          <w:sz w:val="24"/>
        </w:rPr>
        <w:t>该</w:t>
      </w:r>
      <w:r w:rsidR="00960EC1">
        <w:rPr>
          <w:rFonts w:hint="eastAsia"/>
          <w:b/>
          <w:bCs/>
          <w:sz w:val="24"/>
        </w:rPr>
        <w:t>信号片段的特征，最后使用分类器对声信号进行分类，从而达到对目标信号的检测。</w:t>
      </w:r>
      <w:r w:rsidR="009E7023">
        <w:rPr>
          <w:rFonts w:hint="eastAsia"/>
          <w:b/>
          <w:bCs/>
          <w:sz w:val="24"/>
        </w:rPr>
        <w:t>而将目标信号从背景中分离，可以转化为</w:t>
      </w:r>
      <w:r w:rsidR="004B1C9A">
        <w:rPr>
          <w:rFonts w:hint="eastAsia"/>
          <w:b/>
          <w:bCs/>
          <w:sz w:val="24"/>
        </w:rPr>
        <w:t>一个</w:t>
      </w:r>
      <w:r w:rsidR="009E7023">
        <w:rPr>
          <w:rFonts w:hint="eastAsia"/>
          <w:b/>
          <w:bCs/>
          <w:sz w:val="24"/>
        </w:rPr>
        <w:t>端点检测问题</w:t>
      </w:r>
      <w:r w:rsidR="000179D3" w:rsidRPr="00475D2C">
        <w:rPr>
          <w:rFonts w:hint="eastAsia"/>
          <w:b/>
          <w:bCs/>
          <w:sz w:val="24"/>
          <w:vertAlign w:val="superscript"/>
        </w:rPr>
        <w:t>[</w:t>
      </w:r>
      <w:r w:rsidR="007724FB">
        <w:rPr>
          <w:rFonts w:hint="eastAsia"/>
          <w:b/>
          <w:bCs/>
          <w:sz w:val="24"/>
          <w:vertAlign w:val="superscript"/>
        </w:rPr>
        <w:t>张克</w:t>
      </w:r>
      <w:r w:rsidR="000179D3" w:rsidRPr="00475D2C">
        <w:rPr>
          <w:b/>
          <w:bCs/>
          <w:sz w:val="24"/>
          <w:vertAlign w:val="superscript"/>
        </w:rPr>
        <w:t>]</w:t>
      </w:r>
      <w:r w:rsidR="009E7023">
        <w:rPr>
          <w:rFonts w:hint="eastAsia"/>
          <w:b/>
          <w:bCs/>
          <w:sz w:val="24"/>
        </w:rPr>
        <w:t>。本系统所针对的突发公共安全事件的声信号（枪声、爆炸等）均为大功率信号，前背景分离也就简化为</w:t>
      </w:r>
      <w:r w:rsidR="00106458">
        <w:rPr>
          <w:rFonts w:hint="eastAsia"/>
          <w:b/>
          <w:bCs/>
          <w:sz w:val="24"/>
        </w:rPr>
        <w:t>在现场</w:t>
      </w:r>
      <w:r w:rsidR="004B1C9A">
        <w:rPr>
          <w:rFonts w:hint="eastAsia"/>
          <w:b/>
          <w:bCs/>
          <w:sz w:val="24"/>
        </w:rPr>
        <w:t>信号中，确定大功率信号端点的问题。</w:t>
      </w:r>
    </w:p>
    <w:p w14:paraId="04B5796B" w14:textId="61D3CA4A" w:rsidR="0091101C" w:rsidRDefault="0091101C" w:rsidP="0091101C">
      <w:pPr>
        <w:spacing w:line="288" w:lineRule="auto"/>
        <w:ind w:firstLine="420"/>
        <w:rPr>
          <w:b/>
          <w:bCs/>
          <w:sz w:val="24"/>
        </w:rPr>
      </w:pPr>
      <w:r>
        <w:rPr>
          <w:rFonts w:hint="eastAsia"/>
          <w:b/>
          <w:bCs/>
          <w:sz w:val="24"/>
        </w:rPr>
        <w:t>端点检测</w:t>
      </w:r>
      <w:r w:rsidR="00551909">
        <w:rPr>
          <w:rFonts w:hint="eastAsia"/>
          <w:b/>
          <w:bCs/>
          <w:sz w:val="24"/>
        </w:rPr>
        <w:t>（</w:t>
      </w:r>
      <w:r w:rsidR="00387F8B">
        <w:rPr>
          <w:rFonts w:hint="eastAsia"/>
          <w:b/>
          <w:bCs/>
          <w:sz w:val="24"/>
        </w:rPr>
        <w:t>E</w:t>
      </w:r>
      <w:r w:rsidR="00551909">
        <w:rPr>
          <w:b/>
          <w:bCs/>
          <w:sz w:val="24"/>
        </w:rPr>
        <w:t xml:space="preserve">ndpoint </w:t>
      </w:r>
      <w:r w:rsidR="00387F8B">
        <w:rPr>
          <w:rFonts w:hint="eastAsia"/>
          <w:b/>
          <w:bCs/>
          <w:sz w:val="24"/>
        </w:rPr>
        <w:t>D</w:t>
      </w:r>
      <w:r w:rsidR="00551909">
        <w:rPr>
          <w:b/>
          <w:bCs/>
          <w:sz w:val="24"/>
        </w:rPr>
        <w:t>etection</w:t>
      </w:r>
      <w:r w:rsidR="00551909">
        <w:rPr>
          <w:rFonts w:hint="eastAsia"/>
          <w:b/>
          <w:bCs/>
          <w:sz w:val="24"/>
        </w:rPr>
        <w:t>）</w:t>
      </w:r>
      <w:r>
        <w:rPr>
          <w:rFonts w:hint="eastAsia"/>
          <w:b/>
          <w:bCs/>
          <w:sz w:val="24"/>
        </w:rPr>
        <w:t>是指，从一段声音信号中准确找出目标信号的起始点和结束点，它的目的是为了使有效的目标信号和无用的背景声信号得以分离</w:t>
      </w:r>
      <w:r w:rsidR="00464528">
        <w:rPr>
          <w:rFonts w:hint="eastAsia"/>
          <w:b/>
          <w:bCs/>
          <w:sz w:val="24"/>
        </w:rPr>
        <w:t>。端点检测的方法大体分为两类，一类是基于阈值的方法，该方法根据声信号和背景声的不同特征，把这些特征与设定的阈值进行比较，从而达到目标声音断点检测的目的。这种方法原理简单，运算方便</w:t>
      </w:r>
      <w:r w:rsidR="00084016">
        <w:rPr>
          <w:rFonts w:hint="eastAsia"/>
          <w:b/>
          <w:bCs/>
          <w:sz w:val="24"/>
        </w:rPr>
        <w:t>，被广泛使用；另一类方法是基于模式识别的方法，需要估计目标信号和背景声的模型参数进行检测。基于模式识别的方法复杂度高，运算量大，往往很难被应用到现场实时声信号检测中</w:t>
      </w:r>
      <w:r w:rsidR="00084016" w:rsidRPr="00475D2C">
        <w:rPr>
          <w:rFonts w:hint="eastAsia"/>
          <w:b/>
          <w:bCs/>
          <w:sz w:val="24"/>
          <w:vertAlign w:val="superscript"/>
        </w:rPr>
        <w:t>[</w:t>
      </w:r>
      <w:r w:rsidR="00084016">
        <w:rPr>
          <w:rFonts w:hint="eastAsia"/>
          <w:b/>
          <w:bCs/>
          <w:sz w:val="24"/>
          <w:vertAlign w:val="superscript"/>
        </w:rPr>
        <w:t>赵力</w:t>
      </w:r>
      <w:r w:rsidR="00084016" w:rsidRPr="00475D2C">
        <w:rPr>
          <w:b/>
          <w:bCs/>
          <w:sz w:val="24"/>
          <w:vertAlign w:val="superscript"/>
        </w:rPr>
        <w:t>]</w:t>
      </w:r>
      <w:r w:rsidR="00084016">
        <w:rPr>
          <w:rFonts w:hint="eastAsia"/>
          <w:b/>
          <w:bCs/>
          <w:sz w:val="24"/>
        </w:rPr>
        <w:t>。</w:t>
      </w:r>
      <w:r w:rsidR="00716840">
        <w:rPr>
          <w:rFonts w:hint="eastAsia"/>
          <w:b/>
          <w:bCs/>
          <w:sz w:val="24"/>
        </w:rPr>
        <w:t>因此，本系统采用基于阈值的端点检测方法。</w:t>
      </w:r>
    </w:p>
    <w:p w14:paraId="49E10F9C" w14:textId="390D6E44" w:rsidR="00421471" w:rsidRDefault="00900676" w:rsidP="0091101C">
      <w:pPr>
        <w:spacing w:line="288" w:lineRule="auto"/>
        <w:ind w:firstLine="420"/>
        <w:rPr>
          <w:b/>
          <w:bCs/>
          <w:sz w:val="24"/>
        </w:rPr>
      </w:pPr>
      <w:r>
        <w:rPr>
          <w:rFonts w:hint="eastAsia"/>
          <w:b/>
          <w:bCs/>
          <w:sz w:val="24"/>
        </w:rPr>
        <w:t>在基于阈值的端点检测方法中，有两类最简单、运算复杂度最小、使用最广泛的方法</w:t>
      </w:r>
      <w:r w:rsidR="000A0ADA">
        <w:rPr>
          <w:rFonts w:hint="eastAsia"/>
          <w:b/>
          <w:bCs/>
          <w:sz w:val="24"/>
        </w:rPr>
        <w:t>：</w:t>
      </w:r>
      <w:r w:rsidR="00325989">
        <w:rPr>
          <w:rFonts w:hint="eastAsia"/>
          <w:b/>
          <w:bCs/>
          <w:sz w:val="24"/>
        </w:rPr>
        <w:t>短时过零率分析和短时能量分析。</w:t>
      </w:r>
      <w:r w:rsidR="008478B6">
        <w:rPr>
          <w:rFonts w:hint="eastAsia"/>
          <w:b/>
          <w:bCs/>
          <w:sz w:val="24"/>
        </w:rPr>
        <w:t>短时分析贯穿了声学信号分析的全过程，这是因为有很多</w:t>
      </w:r>
      <w:r w:rsidR="00FE18A3">
        <w:rPr>
          <w:rFonts w:hint="eastAsia"/>
          <w:b/>
          <w:bCs/>
          <w:sz w:val="24"/>
        </w:rPr>
        <w:t>声学</w:t>
      </w:r>
      <w:r w:rsidR="008478B6">
        <w:rPr>
          <w:rFonts w:hint="eastAsia"/>
          <w:b/>
          <w:bCs/>
          <w:sz w:val="24"/>
        </w:rPr>
        <w:t>信号，</w:t>
      </w:r>
      <w:r w:rsidR="00B9749C">
        <w:rPr>
          <w:rFonts w:hint="eastAsia"/>
          <w:b/>
          <w:bCs/>
          <w:sz w:val="24"/>
        </w:rPr>
        <w:t>从整体来看，其特性及表征其本质特征的参数均是随时间而变化的，因此它是一个非平稳过程，不能用处理平稳信号的数字信号处理技术对其进行分析出来。但是，虽然这些信号具有时变特性，</w:t>
      </w:r>
      <w:r w:rsidR="008A3718">
        <w:rPr>
          <w:rFonts w:hint="eastAsia"/>
          <w:b/>
          <w:bCs/>
          <w:sz w:val="24"/>
        </w:rPr>
        <w:t>但是在一个短时间范围内，其特性基本保持不变，即相对稳定，因而可以看作是一个准稳态过程，即具有“短时平稳性”。所以很多声学信号的分析和处理，往</w:t>
      </w:r>
      <w:r w:rsidR="008A3718">
        <w:rPr>
          <w:rFonts w:hint="eastAsia"/>
          <w:b/>
          <w:bCs/>
          <w:sz w:val="24"/>
        </w:rPr>
        <w:lastRenderedPageBreak/>
        <w:t>往建立在“短时”的基础上，即进行“短时分析”，将信号分为一段一段分析其特征参数。其中每一段称为一帧</w:t>
      </w:r>
      <w:r w:rsidR="005D4C86">
        <w:rPr>
          <w:rFonts w:hint="eastAsia"/>
          <w:b/>
          <w:bCs/>
          <w:sz w:val="24"/>
        </w:rPr>
        <w:t>（</w:t>
      </w:r>
      <w:r w:rsidR="005D4C86">
        <w:rPr>
          <w:rFonts w:hint="eastAsia"/>
          <w:b/>
          <w:bCs/>
          <w:sz w:val="24"/>
        </w:rPr>
        <w:t>frame</w:t>
      </w:r>
      <w:r w:rsidR="005D4C86">
        <w:rPr>
          <w:rFonts w:hint="eastAsia"/>
          <w:b/>
          <w:bCs/>
          <w:sz w:val="24"/>
        </w:rPr>
        <w:t>）</w:t>
      </w:r>
      <w:r w:rsidR="00603950" w:rsidRPr="00475D2C">
        <w:rPr>
          <w:rFonts w:hint="eastAsia"/>
          <w:b/>
          <w:bCs/>
          <w:sz w:val="24"/>
          <w:vertAlign w:val="superscript"/>
        </w:rPr>
        <w:t>[</w:t>
      </w:r>
      <w:r w:rsidR="00603950">
        <w:rPr>
          <w:rFonts w:hint="eastAsia"/>
          <w:b/>
          <w:bCs/>
          <w:sz w:val="24"/>
          <w:vertAlign w:val="superscript"/>
        </w:rPr>
        <w:t>赵力</w:t>
      </w:r>
      <w:r w:rsidR="00603950" w:rsidRPr="00475D2C">
        <w:rPr>
          <w:b/>
          <w:bCs/>
          <w:sz w:val="24"/>
          <w:vertAlign w:val="superscript"/>
        </w:rPr>
        <w:t>]</w:t>
      </w:r>
      <w:r w:rsidR="008A3718">
        <w:rPr>
          <w:rFonts w:hint="eastAsia"/>
          <w:b/>
          <w:bCs/>
          <w:sz w:val="24"/>
        </w:rPr>
        <w:t>。</w:t>
      </w:r>
    </w:p>
    <w:p w14:paraId="4065B0BA" w14:textId="0ACDDEE7" w:rsidR="0050542A" w:rsidRDefault="0050542A" w:rsidP="0050542A">
      <w:pPr>
        <w:spacing w:line="288" w:lineRule="auto"/>
        <w:ind w:firstLine="420"/>
        <w:jc w:val="center"/>
        <w:rPr>
          <w:b/>
          <w:bCs/>
          <w:sz w:val="24"/>
        </w:rPr>
      </w:pPr>
      <w:r>
        <w:rPr>
          <w:noProof/>
        </w:rPr>
        <w:drawing>
          <wp:inline distT="0" distB="0" distL="0" distR="0" wp14:anchorId="636562D1" wp14:editId="438CC77D">
            <wp:extent cx="3243262" cy="178758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0407" cy="1797031"/>
                    </a:xfrm>
                    <a:prstGeom prst="rect">
                      <a:avLst/>
                    </a:prstGeom>
                  </pic:spPr>
                </pic:pic>
              </a:graphicData>
            </a:graphic>
          </wp:inline>
        </w:drawing>
      </w:r>
    </w:p>
    <w:p w14:paraId="16ED0B41" w14:textId="2143C7F4" w:rsidR="0050542A" w:rsidRDefault="0050542A" w:rsidP="0050542A">
      <w:pPr>
        <w:spacing w:line="288" w:lineRule="auto"/>
        <w:ind w:firstLine="420"/>
        <w:jc w:val="center"/>
        <w:rPr>
          <w:b/>
          <w:bCs/>
          <w:sz w:val="24"/>
        </w:rPr>
      </w:pPr>
      <w:r>
        <w:rPr>
          <w:rFonts w:hint="eastAsia"/>
          <w:b/>
          <w:bCs/>
          <w:sz w:val="24"/>
        </w:rPr>
        <w:t>图</w:t>
      </w:r>
      <w:r>
        <w:rPr>
          <w:rFonts w:hint="eastAsia"/>
          <w:b/>
          <w:bCs/>
          <w:sz w:val="24"/>
        </w:rPr>
        <w:t>X</w:t>
      </w:r>
    </w:p>
    <w:p w14:paraId="6752B48F" w14:textId="62CC4B5D" w:rsidR="00A43B00" w:rsidRPr="00A43B00" w:rsidRDefault="00421471" w:rsidP="00A43B00">
      <w:pPr>
        <w:spacing w:line="288" w:lineRule="auto"/>
        <w:ind w:firstLine="420"/>
        <w:jc w:val="left"/>
        <w:rPr>
          <w:b/>
          <w:bCs/>
          <w:sz w:val="24"/>
        </w:rPr>
      </w:pPr>
      <w:r>
        <w:rPr>
          <w:rFonts w:hint="eastAsia"/>
          <w:b/>
          <w:bCs/>
          <w:sz w:val="24"/>
        </w:rPr>
        <w:t>分帧</w:t>
      </w:r>
      <w:r w:rsidR="00465CE2">
        <w:rPr>
          <w:rFonts w:hint="eastAsia"/>
          <w:b/>
          <w:bCs/>
          <w:sz w:val="24"/>
        </w:rPr>
        <w:t>（</w:t>
      </w:r>
      <w:r w:rsidR="00465CE2">
        <w:rPr>
          <w:rFonts w:hint="eastAsia"/>
          <w:b/>
          <w:bCs/>
          <w:sz w:val="24"/>
        </w:rPr>
        <w:t>framing</w:t>
      </w:r>
      <w:r w:rsidR="00465CE2">
        <w:rPr>
          <w:rFonts w:hint="eastAsia"/>
          <w:b/>
          <w:bCs/>
          <w:sz w:val="24"/>
        </w:rPr>
        <w:t>）</w:t>
      </w:r>
      <w:r>
        <w:rPr>
          <w:rFonts w:hint="eastAsia"/>
          <w:b/>
          <w:bCs/>
          <w:sz w:val="24"/>
        </w:rPr>
        <w:t>可以采用连续分段的方法，但一般都采用如图</w:t>
      </w:r>
      <w:r>
        <w:rPr>
          <w:rFonts w:hint="eastAsia"/>
          <w:b/>
          <w:bCs/>
          <w:sz w:val="24"/>
        </w:rPr>
        <w:t>X</w:t>
      </w:r>
      <w:r>
        <w:rPr>
          <w:rFonts w:hint="eastAsia"/>
          <w:b/>
          <w:bCs/>
          <w:sz w:val="24"/>
        </w:rPr>
        <w:t>所示的交叠分段的方法</w:t>
      </w:r>
      <w:r w:rsidR="00A0216A">
        <w:rPr>
          <w:rFonts w:hint="eastAsia"/>
          <w:b/>
          <w:bCs/>
          <w:sz w:val="24"/>
        </w:rPr>
        <w:t>，这是为了使帧与帧之间平滑过渡，保持其连续性。后一帧与前一帧的相对移动称为帧移。帧移与帧长的壁纸一般去</w:t>
      </w:r>
      <w:r w:rsidR="00A0216A">
        <w:rPr>
          <w:rFonts w:hint="eastAsia"/>
          <w:b/>
          <w:bCs/>
          <w:sz w:val="24"/>
        </w:rPr>
        <w:t>0~0.5</w:t>
      </w:r>
      <w:r w:rsidR="00A0216A">
        <w:rPr>
          <w:rFonts w:hint="eastAsia"/>
          <w:b/>
          <w:bCs/>
          <w:sz w:val="24"/>
        </w:rPr>
        <w:t>。分帧使用可移动的</w:t>
      </w:r>
      <w:r w:rsidR="0050542A">
        <w:rPr>
          <w:rFonts w:hint="eastAsia"/>
          <w:b/>
          <w:bCs/>
          <w:sz w:val="24"/>
        </w:rPr>
        <w:t>有限</w:t>
      </w:r>
      <w:r w:rsidR="00A0216A">
        <w:rPr>
          <w:rFonts w:hint="eastAsia"/>
          <w:b/>
          <w:bCs/>
          <w:sz w:val="24"/>
        </w:rPr>
        <w:t>长度窗口进行加权的方法实现的，即用一定的窗函数</w:t>
      </w:r>
      <m:oMath>
        <m:r>
          <m:rPr>
            <m:sty m:val="bi"/>
          </m:rPr>
          <w:rPr>
            <w:rFonts w:ascii="Cambria Math" w:hAnsi="Cambria Math"/>
            <w:sz w:val="24"/>
          </w:rPr>
          <m:t>w(n)</m:t>
        </m:r>
      </m:oMath>
      <w:r w:rsidR="00A0216A">
        <w:rPr>
          <w:rFonts w:hint="eastAsia"/>
          <w:b/>
          <w:bCs/>
          <w:sz w:val="24"/>
        </w:rPr>
        <w:t>来乘</w:t>
      </w:r>
      <m:oMath>
        <m:r>
          <m:rPr>
            <m:sty m:val="bi"/>
          </m:rPr>
          <w:rPr>
            <w:rFonts w:ascii="Cambria Math" w:hAnsi="Cambria Math"/>
            <w:sz w:val="24"/>
          </w:rPr>
          <m:t>s(n)</m:t>
        </m:r>
      </m:oMath>
      <w:r w:rsidR="00A43B00">
        <w:rPr>
          <w:rFonts w:hint="eastAsia"/>
          <w:b/>
          <w:bCs/>
          <w:sz w:val="24"/>
        </w:rPr>
        <w:t>，从而形成加窗信号：</w:t>
      </w:r>
    </w:p>
    <w:p w14:paraId="3BB7660D" w14:textId="1F0D1E7C" w:rsidR="00421471" w:rsidRPr="0050542A" w:rsidRDefault="003829EE" w:rsidP="00A43B00">
      <w:pPr>
        <w:spacing w:line="288" w:lineRule="auto"/>
        <w:ind w:firstLine="420"/>
        <w:jc w:val="left"/>
        <w:rPr>
          <w:b/>
          <w:bCs/>
          <w:sz w:val="24"/>
        </w:rPr>
      </w:pPr>
      <m:oMathPara>
        <m:oMath>
          <m:sSub>
            <m:sSubPr>
              <m:ctrlPr>
                <w:rPr>
                  <w:rFonts w:ascii="Cambria Math" w:hAnsi="Cambria Math"/>
                  <w:b/>
                  <w:bCs/>
                  <w:sz w:val="24"/>
                </w:rPr>
              </m:ctrlPr>
            </m:sSubPr>
            <m:e>
              <m:r>
                <m:rPr>
                  <m:sty m:val="bi"/>
                </m:rPr>
                <w:rPr>
                  <w:rFonts w:ascii="Cambria Math" w:hAnsi="Cambria Math"/>
                  <w:sz w:val="24"/>
                </w:rPr>
                <m:t>s</m:t>
              </m:r>
            </m:e>
            <m:sub>
              <m:r>
                <m:rPr>
                  <m:sty m:val="bi"/>
                </m:rPr>
                <w:rPr>
                  <w:rFonts w:ascii="Cambria Math" w:hAnsi="Cambria Math"/>
                  <w:sz w:val="24"/>
                </w:rPr>
                <m:t>w</m:t>
              </m:r>
            </m:sub>
          </m:sSub>
          <m:d>
            <m:dPr>
              <m:ctrlPr>
                <w:rPr>
                  <w:rFonts w:ascii="Cambria Math" w:hAnsi="Cambria Math"/>
                  <w:b/>
                  <w:bCs/>
                  <w:i/>
                  <w:sz w:val="24"/>
                </w:rPr>
              </m:ctrlPr>
            </m:dPr>
            <m:e>
              <m:r>
                <m:rPr>
                  <m:sty m:val="bi"/>
                </m:rPr>
                <w:rPr>
                  <w:rFonts w:ascii="Cambria Math" w:hAnsi="Cambria Math"/>
                  <w:sz w:val="24"/>
                </w:rPr>
                <m:t>n</m:t>
              </m:r>
            </m:e>
          </m:d>
          <m:r>
            <m:rPr>
              <m:sty m:val="bi"/>
            </m:rPr>
            <w:rPr>
              <w:rFonts w:ascii="Cambria Math" w:hAnsi="Cambria Math"/>
              <w:sz w:val="24"/>
            </w:rPr>
            <m:t>=s(n)w(n)</m:t>
          </m:r>
        </m:oMath>
      </m:oMathPara>
    </w:p>
    <w:p w14:paraId="555744C6" w14:textId="5D42B1BF" w:rsidR="0050542A" w:rsidRDefault="0050542A" w:rsidP="00A43B00">
      <w:pPr>
        <w:spacing w:line="288" w:lineRule="auto"/>
        <w:ind w:firstLine="420"/>
        <w:jc w:val="left"/>
        <w:rPr>
          <w:b/>
          <w:bCs/>
          <w:sz w:val="24"/>
        </w:rPr>
      </w:pPr>
      <w:r>
        <w:rPr>
          <w:rFonts w:hint="eastAsia"/>
          <w:b/>
          <w:bCs/>
          <w:sz w:val="24"/>
        </w:rPr>
        <w:t>在声学信号</w:t>
      </w:r>
      <w:r w:rsidR="004704FA">
        <w:rPr>
          <w:rFonts w:hint="eastAsia"/>
          <w:b/>
          <w:bCs/>
          <w:sz w:val="24"/>
        </w:rPr>
        <w:t>数字处理中，常用的窗函数包括矩形窗、</w:t>
      </w:r>
      <w:r w:rsidR="004704FA">
        <w:rPr>
          <w:rFonts w:hint="eastAsia"/>
          <w:b/>
          <w:bCs/>
          <w:sz w:val="24"/>
        </w:rPr>
        <w:t>Hamming</w:t>
      </w:r>
      <w:r w:rsidR="004704FA">
        <w:rPr>
          <w:rFonts w:hint="eastAsia"/>
          <w:b/>
          <w:bCs/>
          <w:sz w:val="24"/>
        </w:rPr>
        <w:t>窗，他们的表达式如下：</w:t>
      </w:r>
    </w:p>
    <w:p w14:paraId="62A9E53F" w14:textId="170E0470" w:rsidR="00F72A81" w:rsidRDefault="00F72A81" w:rsidP="00A43B00">
      <w:pPr>
        <w:spacing w:line="288" w:lineRule="auto"/>
        <w:ind w:firstLine="420"/>
        <w:jc w:val="left"/>
        <w:rPr>
          <w:b/>
          <w:bCs/>
          <w:sz w:val="24"/>
        </w:rPr>
      </w:pPr>
      <w:r>
        <w:rPr>
          <w:rFonts w:hint="eastAsia"/>
          <w:b/>
          <w:bCs/>
          <w:sz w:val="24"/>
        </w:rPr>
        <w:t>矩形窗：</w:t>
      </w:r>
    </w:p>
    <w:p w14:paraId="3F5EB65A" w14:textId="1F9C4E14" w:rsidR="00E77B55" w:rsidRPr="00495272" w:rsidRDefault="0078622E" w:rsidP="00495272">
      <w:pPr>
        <w:spacing w:line="288" w:lineRule="auto"/>
        <w:jc w:val="center"/>
        <w:rPr>
          <w:b/>
          <w:bCs/>
          <w:sz w:val="28"/>
          <w:szCs w:val="32"/>
        </w:rPr>
      </w:pPr>
      <m:oMathPara>
        <m:oMath>
          <m:r>
            <m:rPr>
              <m:sty m:val="bi"/>
            </m:rPr>
            <w:rPr>
              <w:rFonts w:ascii="Cambria Math" w:hAnsi="Cambria Math"/>
              <w:sz w:val="24"/>
            </w:rPr>
            <m:t xml:space="preserve">w(n)= </m:t>
          </m:r>
          <m:d>
            <m:dPr>
              <m:begChr m:val="{"/>
              <m:endChr m:val=""/>
              <m:ctrlPr>
                <w:rPr>
                  <w:rFonts w:ascii="Cambria Math" w:hAnsi="Cambria Math"/>
                  <w:b/>
                  <w:bCs/>
                  <w:i/>
                  <w:sz w:val="24"/>
                </w:rPr>
              </m:ctrlPr>
            </m:dPr>
            <m:e>
              <m:eqArr>
                <m:eqArrPr>
                  <m:ctrlPr>
                    <w:rPr>
                      <w:rFonts w:ascii="Cambria Math" w:hAnsi="Cambria Math"/>
                      <w:b/>
                      <w:bCs/>
                      <w:i/>
                      <w:sz w:val="24"/>
                    </w:rPr>
                  </m:ctrlPr>
                </m:eqArrPr>
                <m:e>
                  <m:r>
                    <m:rPr>
                      <m:sty m:val="bi"/>
                    </m:rPr>
                    <w:rPr>
                      <w:rFonts w:ascii="Cambria Math" w:hAnsi="Cambria Math"/>
                      <w:sz w:val="24"/>
                    </w:rPr>
                    <m:t>1, 0≤n≤(N-1)</m:t>
                  </m:r>
                </m:e>
                <m:e>
                  <m:r>
                    <m:rPr>
                      <m:sty m:val="bi"/>
                    </m:rPr>
                    <w:rPr>
                      <w:rFonts w:ascii="Cambria Math" w:hAnsi="Cambria Math"/>
                      <w:sz w:val="24"/>
                    </w:rPr>
                    <m:t>0, n&lt;0,(N-1)&lt;n</m:t>
                  </m:r>
                </m:e>
              </m:eqArr>
            </m:e>
          </m:d>
        </m:oMath>
      </m:oMathPara>
    </w:p>
    <w:p w14:paraId="49A64204" w14:textId="24C1F19C" w:rsidR="004704FA" w:rsidRDefault="00F72A81" w:rsidP="00A43B00">
      <w:pPr>
        <w:spacing w:line="288" w:lineRule="auto"/>
        <w:ind w:firstLine="420"/>
        <w:jc w:val="left"/>
        <w:rPr>
          <w:b/>
          <w:bCs/>
          <w:sz w:val="24"/>
        </w:rPr>
      </w:pPr>
      <w:r>
        <w:rPr>
          <w:rFonts w:hint="eastAsia"/>
          <w:b/>
          <w:bCs/>
          <w:sz w:val="24"/>
        </w:rPr>
        <w:t>Hamming</w:t>
      </w:r>
      <w:r>
        <w:rPr>
          <w:rFonts w:hint="eastAsia"/>
          <w:b/>
          <w:bCs/>
          <w:sz w:val="24"/>
        </w:rPr>
        <w:t>窗：</w:t>
      </w:r>
    </w:p>
    <w:p w14:paraId="131392EC" w14:textId="1D6734A2" w:rsidR="00E77B55" w:rsidRDefault="00E77B55" w:rsidP="00E77B55">
      <w:pPr>
        <w:spacing w:line="288" w:lineRule="auto"/>
        <w:jc w:val="center"/>
        <w:rPr>
          <w:b/>
          <w:bCs/>
          <w:sz w:val="28"/>
          <w:szCs w:val="32"/>
        </w:rPr>
      </w:pPr>
      <m:oMathPara>
        <m:oMath>
          <m:r>
            <m:rPr>
              <m:sty m:val="bi"/>
            </m:rPr>
            <w:rPr>
              <w:rFonts w:ascii="Cambria Math" w:hAnsi="Cambria Math"/>
              <w:sz w:val="24"/>
            </w:rPr>
            <m:t xml:space="preserve">w(n)= </m:t>
          </m:r>
          <m:d>
            <m:dPr>
              <m:begChr m:val="{"/>
              <m:endChr m:val=""/>
              <m:ctrlPr>
                <w:rPr>
                  <w:rFonts w:ascii="Cambria Math" w:hAnsi="Cambria Math"/>
                  <w:b/>
                  <w:bCs/>
                  <w:i/>
                  <w:sz w:val="24"/>
                </w:rPr>
              </m:ctrlPr>
            </m:dPr>
            <m:e>
              <m:eqArr>
                <m:eqArrPr>
                  <m:ctrlPr>
                    <w:rPr>
                      <w:rFonts w:ascii="Cambria Math" w:hAnsi="Cambria Math"/>
                      <w:b/>
                      <w:bCs/>
                      <w:i/>
                      <w:sz w:val="24"/>
                    </w:rPr>
                  </m:ctrlPr>
                </m:eqArrPr>
                <m:e>
                  <m:r>
                    <m:rPr>
                      <m:sty m:val="bi"/>
                    </m:rPr>
                    <w:rPr>
                      <w:rFonts w:ascii="Cambria Math" w:hAnsi="Cambria Math" w:hint="eastAsia"/>
                      <w:sz w:val="24"/>
                    </w:rPr>
                    <m:t>0.54</m:t>
                  </m:r>
                  <m:r>
                    <m:rPr>
                      <m:sty m:val="bi"/>
                    </m:rPr>
                    <w:rPr>
                      <w:rFonts w:ascii="微软雅黑" w:eastAsia="微软雅黑" w:hAnsi="微软雅黑" w:cs="微软雅黑" w:hint="eastAsia"/>
                      <w:sz w:val="24"/>
                    </w:rPr>
                    <m:t>-</m:t>
                  </m:r>
                  <m:r>
                    <m:rPr>
                      <m:sty m:val="bi"/>
                    </m:rPr>
                    <w:rPr>
                      <w:rFonts w:ascii="Cambria Math" w:hAnsi="Cambria Math" w:hint="eastAsia"/>
                      <w:sz w:val="24"/>
                    </w:rPr>
                    <m:t>0.46</m:t>
                  </m:r>
                  <m:r>
                    <m:rPr>
                      <m:sty m:val="bi"/>
                    </m:rPr>
                    <w:rPr>
                      <w:rFonts w:ascii="Cambria Math" w:hAnsi="Cambria Math"/>
                      <w:sz w:val="24"/>
                    </w:rPr>
                    <m:t>cos[</m:t>
                  </m:r>
                  <m:f>
                    <m:fPr>
                      <m:ctrlPr>
                        <w:rPr>
                          <w:rFonts w:ascii="Cambria Math" w:hAnsi="Cambria Math"/>
                          <w:b/>
                          <w:bCs/>
                          <w:i/>
                          <w:sz w:val="24"/>
                        </w:rPr>
                      </m:ctrlPr>
                    </m:fPr>
                    <m:num>
                      <m:r>
                        <m:rPr>
                          <m:sty m:val="bi"/>
                        </m:rPr>
                        <w:rPr>
                          <w:rFonts w:ascii="Cambria Math" w:hAnsi="Cambria Math"/>
                          <w:sz w:val="24"/>
                        </w:rPr>
                        <m:t>2</m:t>
                      </m:r>
                      <m:r>
                        <m:rPr>
                          <m:sty m:val="bi"/>
                        </m:rPr>
                        <w:rPr>
                          <w:rFonts w:ascii="Cambria Math" w:hAnsi="Cambria Math"/>
                          <w:sz w:val="24"/>
                        </w:rPr>
                        <m:t>πn</m:t>
                      </m:r>
                    </m:num>
                    <m:den>
                      <m:r>
                        <m:rPr>
                          <m:sty m:val="bi"/>
                        </m:rPr>
                        <w:rPr>
                          <w:rFonts w:ascii="Cambria Math" w:hAnsi="Cambria Math"/>
                          <w:sz w:val="24"/>
                        </w:rPr>
                        <m:t>N-1</m:t>
                      </m:r>
                    </m:den>
                  </m:f>
                  <m:r>
                    <m:rPr>
                      <m:sty m:val="bi"/>
                    </m:rPr>
                    <w:rPr>
                      <w:rFonts w:ascii="Cambria Math" w:hAnsi="Cambria Math"/>
                      <w:sz w:val="24"/>
                    </w:rPr>
                    <m:t>], 0≤n≤(N-1)</m:t>
                  </m:r>
                </m:e>
                <m:e>
                  <m:r>
                    <m:rPr>
                      <m:sty m:val="bi"/>
                    </m:rPr>
                    <w:rPr>
                      <w:rFonts w:ascii="Cambria Math" w:hAnsi="Cambria Math"/>
                      <w:sz w:val="24"/>
                    </w:rPr>
                    <m:t>0, n&lt;0,(N-1)&lt;n</m:t>
                  </m:r>
                </m:e>
              </m:eqArr>
            </m:e>
          </m:d>
        </m:oMath>
      </m:oMathPara>
    </w:p>
    <w:p w14:paraId="1EC0BE29" w14:textId="751C7AB7" w:rsidR="00933B46" w:rsidRDefault="00C40ED3" w:rsidP="009C797E">
      <w:pPr>
        <w:spacing w:line="288" w:lineRule="auto"/>
        <w:ind w:firstLine="420"/>
        <w:jc w:val="left"/>
        <w:rPr>
          <w:b/>
          <w:bCs/>
          <w:sz w:val="24"/>
        </w:rPr>
      </w:pPr>
      <w:r>
        <w:rPr>
          <w:rFonts w:hint="eastAsia"/>
          <w:b/>
          <w:bCs/>
          <w:sz w:val="24"/>
        </w:rPr>
        <w:t>取帧长</w:t>
      </w:r>
      <w:r>
        <w:rPr>
          <w:rFonts w:hint="eastAsia"/>
          <w:b/>
          <w:bCs/>
          <w:sz w:val="24"/>
        </w:rPr>
        <w:t>300</w:t>
      </w:r>
      <w:r>
        <w:rPr>
          <w:rFonts w:hint="eastAsia"/>
          <w:b/>
          <w:bCs/>
          <w:sz w:val="24"/>
        </w:rPr>
        <w:t>，帧移</w:t>
      </w:r>
      <w:r>
        <w:rPr>
          <w:rFonts w:hint="eastAsia"/>
          <w:b/>
          <w:bCs/>
          <w:sz w:val="24"/>
        </w:rPr>
        <w:t>100</w:t>
      </w:r>
      <w:r>
        <w:rPr>
          <w:rFonts w:hint="eastAsia"/>
          <w:b/>
          <w:bCs/>
          <w:sz w:val="24"/>
        </w:rPr>
        <w:t>，</w:t>
      </w:r>
      <w:r>
        <w:rPr>
          <w:rFonts w:hint="eastAsia"/>
          <w:b/>
          <w:bCs/>
          <w:sz w:val="24"/>
        </w:rPr>
        <w:t>Hamming</w:t>
      </w:r>
      <w:r>
        <w:rPr>
          <w:rFonts w:hint="eastAsia"/>
          <w:b/>
          <w:bCs/>
          <w:sz w:val="24"/>
        </w:rPr>
        <w:t>窗进行分帧加窗</w:t>
      </w:r>
      <w:r w:rsidR="00C71DF7" w:rsidRPr="00475D2C">
        <w:rPr>
          <w:rFonts w:hint="eastAsia"/>
          <w:b/>
          <w:bCs/>
          <w:sz w:val="24"/>
          <w:vertAlign w:val="superscript"/>
        </w:rPr>
        <w:t>[</w:t>
      </w:r>
      <w:r w:rsidR="00C71DF7">
        <w:rPr>
          <w:rFonts w:hint="eastAsia"/>
          <w:b/>
          <w:bCs/>
          <w:sz w:val="24"/>
          <w:vertAlign w:val="superscript"/>
        </w:rPr>
        <w:t>张克</w:t>
      </w:r>
      <w:r w:rsidR="00C71DF7" w:rsidRPr="00475D2C">
        <w:rPr>
          <w:b/>
          <w:bCs/>
          <w:sz w:val="24"/>
          <w:vertAlign w:val="superscript"/>
        </w:rPr>
        <w:t>]</w:t>
      </w:r>
      <w:r w:rsidR="00C72D11">
        <w:rPr>
          <w:rFonts w:hint="eastAsia"/>
          <w:b/>
          <w:bCs/>
          <w:sz w:val="24"/>
        </w:rPr>
        <w:t>，信号被分成很多个帧进行短时分析</w:t>
      </w:r>
      <w:r>
        <w:rPr>
          <w:rFonts w:hint="eastAsia"/>
          <w:b/>
          <w:bCs/>
          <w:sz w:val="24"/>
        </w:rPr>
        <w:t>。</w:t>
      </w:r>
      <w:r w:rsidR="00B55BFE">
        <w:rPr>
          <w:rFonts w:hint="eastAsia"/>
          <w:b/>
          <w:bCs/>
          <w:sz w:val="24"/>
        </w:rPr>
        <w:t>需要特别指出</w:t>
      </w:r>
      <w:r w:rsidR="00152526">
        <w:rPr>
          <w:rFonts w:hint="eastAsia"/>
          <w:b/>
          <w:bCs/>
          <w:sz w:val="24"/>
        </w:rPr>
        <w:t>的是，分帧加窗本质是利用了信号的短时平稳性，也就是说，一帧的长度相当的短，以至于信号在这一帧内是平稳的，其特性可以认为是不变的</w:t>
      </w:r>
      <w:r>
        <w:rPr>
          <w:rFonts w:hint="eastAsia"/>
          <w:b/>
          <w:bCs/>
          <w:sz w:val="24"/>
        </w:rPr>
        <w:t>。</w:t>
      </w:r>
      <w:r w:rsidR="006E7D62">
        <w:rPr>
          <w:rFonts w:hint="eastAsia"/>
          <w:b/>
          <w:bCs/>
          <w:sz w:val="24"/>
        </w:rPr>
        <w:t>相应的，其能量特征在帧内的各处没有</w:t>
      </w:r>
      <w:r w:rsidR="00C71DF7">
        <w:rPr>
          <w:rFonts w:hint="eastAsia"/>
          <w:b/>
          <w:bCs/>
          <w:sz w:val="24"/>
        </w:rPr>
        <w:t>显著</w:t>
      </w:r>
      <w:r w:rsidR="006E7D62">
        <w:rPr>
          <w:rFonts w:hint="eastAsia"/>
          <w:b/>
          <w:bCs/>
          <w:sz w:val="24"/>
        </w:rPr>
        <w:t>变化，即</w:t>
      </w:r>
      <w:r w:rsidR="00C71DF7">
        <w:rPr>
          <w:rFonts w:hint="eastAsia"/>
          <w:b/>
          <w:bCs/>
          <w:sz w:val="24"/>
        </w:rPr>
        <w:t>一</w:t>
      </w:r>
      <w:r w:rsidR="006E7D62">
        <w:rPr>
          <w:rFonts w:hint="eastAsia"/>
          <w:b/>
          <w:bCs/>
          <w:sz w:val="24"/>
        </w:rPr>
        <w:t>帧内</w:t>
      </w:r>
      <w:r w:rsidR="00C71DF7">
        <w:rPr>
          <w:rFonts w:hint="eastAsia"/>
          <w:b/>
          <w:bCs/>
          <w:sz w:val="24"/>
        </w:rPr>
        <w:t>，信号的</w:t>
      </w:r>
      <w:r w:rsidR="006E7D62">
        <w:rPr>
          <w:rFonts w:hint="eastAsia"/>
          <w:b/>
          <w:bCs/>
          <w:sz w:val="24"/>
        </w:rPr>
        <w:t>能量分布近乎均匀</w:t>
      </w:r>
      <w:r w:rsidR="00C71DF7">
        <w:rPr>
          <w:rFonts w:hint="eastAsia"/>
          <w:b/>
          <w:bCs/>
          <w:sz w:val="24"/>
        </w:rPr>
        <w:t>，而不是像分帧前的整个信号（比如枪声信号）</w:t>
      </w:r>
      <w:r w:rsidR="00FC6DCC">
        <w:rPr>
          <w:rFonts w:hint="eastAsia"/>
          <w:b/>
          <w:bCs/>
          <w:sz w:val="24"/>
        </w:rPr>
        <w:t>存在</w:t>
      </w:r>
      <w:r w:rsidR="00C71DF7">
        <w:rPr>
          <w:rFonts w:hint="eastAsia"/>
          <w:b/>
          <w:bCs/>
          <w:sz w:val="24"/>
        </w:rPr>
        <w:t>能量集中</w:t>
      </w:r>
      <w:r w:rsidR="00FC6DCC">
        <w:rPr>
          <w:rFonts w:hint="eastAsia"/>
          <w:b/>
          <w:bCs/>
          <w:sz w:val="24"/>
        </w:rPr>
        <w:t>分布</w:t>
      </w:r>
      <w:r w:rsidR="00C71DF7">
        <w:rPr>
          <w:rFonts w:hint="eastAsia"/>
          <w:b/>
          <w:bCs/>
          <w:sz w:val="24"/>
        </w:rPr>
        <w:t>。</w:t>
      </w:r>
    </w:p>
    <w:p w14:paraId="5D6A9BD9" w14:textId="634BE171" w:rsidR="00900676" w:rsidRDefault="00400079" w:rsidP="0091101C">
      <w:pPr>
        <w:spacing w:line="288" w:lineRule="auto"/>
        <w:ind w:firstLine="420"/>
        <w:rPr>
          <w:b/>
          <w:bCs/>
          <w:sz w:val="24"/>
        </w:rPr>
      </w:pPr>
      <w:r>
        <w:rPr>
          <w:rFonts w:hint="eastAsia"/>
          <w:b/>
          <w:bCs/>
          <w:sz w:val="24"/>
        </w:rPr>
        <w:t>过零率</w:t>
      </w:r>
      <w:r w:rsidR="00023E35">
        <w:rPr>
          <w:rFonts w:hint="eastAsia"/>
          <w:b/>
          <w:bCs/>
          <w:sz w:val="24"/>
        </w:rPr>
        <w:t>（</w:t>
      </w:r>
      <w:r w:rsidR="00023E35">
        <w:rPr>
          <w:rFonts w:hint="eastAsia"/>
          <w:b/>
          <w:bCs/>
          <w:sz w:val="24"/>
        </w:rPr>
        <w:t>Zero</w:t>
      </w:r>
      <w:r w:rsidR="00023E35">
        <w:rPr>
          <w:b/>
          <w:bCs/>
          <w:sz w:val="24"/>
        </w:rPr>
        <w:t xml:space="preserve"> </w:t>
      </w:r>
      <w:r w:rsidR="00023E35">
        <w:rPr>
          <w:rFonts w:hint="eastAsia"/>
          <w:b/>
          <w:bCs/>
          <w:sz w:val="24"/>
        </w:rPr>
        <w:t>Crossing</w:t>
      </w:r>
      <w:r w:rsidR="00023E35">
        <w:rPr>
          <w:b/>
          <w:bCs/>
          <w:sz w:val="24"/>
        </w:rPr>
        <w:t xml:space="preserve"> Rate</w:t>
      </w:r>
      <w:r w:rsidR="00023E35">
        <w:rPr>
          <w:rFonts w:hint="eastAsia"/>
          <w:b/>
          <w:bCs/>
          <w:sz w:val="24"/>
        </w:rPr>
        <w:t>，</w:t>
      </w:r>
      <w:r w:rsidR="00023E35">
        <w:rPr>
          <w:rFonts w:hint="eastAsia"/>
          <w:b/>
          <w:bCs/>
          <w:sz w:val="24"/>
        </w:rPr>
        <w:t>ZCR</w:t>
      </w:r>
      <w:r w:rsidR="00023E35">
        <w:rPr>
          <w:rFonts w:hint="eastAsia"/>
          <w:b/>
          <w:bCs/>
          <w:sz w:val="24"/>
        </w:rPr>
        <w:t>）标识一帧信号波形穿过横轴（零电平）的次数。对于连续信号，过零即意味着时域波形通过时间轴；而对于离散信号，如果相邻的采样值改变符号则称过零。因此，过零率就是样本改变符号的次数。</w:t>
      </w:r>
      <w:r w:rsidR="008D61DB">
        <w:rPr>
          <w:rFonts w:hint="eastAsia"/>
          <w:b/>
          <w:bCs/>
          <w:sz w:val="24"/>
        </w:rPr>
        <w:t>声信号</w:t>
      </w:r>
      <m:oMath>
        <m:sSub>
          <m:sSubPr>
            <m:ctrlPr>
              <w:rPr>
                <w:rFonts w:ascii="Cambria Math" w:hAnsi="Cambria Math"/>
                <w:b/>
                <w:bCs/>
                <w:sz w:val="24"/>
              </w:rPr>
            </m:ctrlPr>
          </m:sSubPr>
          <m:e>
            <m:r>
              <m:rPr>
                <m:sty m:val="bi"/>
              </m:rPr>
              <w:rPr>
                <w:rFonts w:ascii="Cambria Math" w:hAnsi="Cambria Math"/>
                <w:sz w:val="24"/>
              </w:rPr>
              <m:t>x</m:t>
            </m:r>
          </m:e>
          <m:sub>
            <m:r>
              <m:rPr>
                <m:sty m:val="bi"/>
              </m:rPr>
              <w:rPr>
                <w:rFonts w:ascii="Cambria Math" w:hAnsi="Cambria Math"/>
                <w:sz w:val="24"/>
              </w:rPr>
              <m:t>n</m:t>
            </m:r>
          </m:sub>
        </m:sSub>
        <m:r>
          <m:rPr>
            <m:sty m:val="bi"/>
          </m:rPr>
          <w:rPr>
            <w:rFonts w:ascii="Cambria Math" w:hAnsi="Cambria Math"/>
            <w:sz w:val="24"/>
          </w:rPr>
          <m:t>(m)</m:t>
        </m:r>
      </m:oMath>
      <w:r w:rsidR="008D61DB">
        <w:rPr>
          <w:rFonts w:hint="eastAsia"/>
          <w:b/>
          <w:bCs/>
          <w:sz w:val="24"/>
        </w:rPr>
        <w:t>的短时过零率</w:t>
      </w:r>
      <m:oMath>
        <m:sSub>
          <m:sSubPr>
            <m:ctrlPr>
              <w:rPr>
                <w:rFonts w:ascii="Cambria Math" w:hAnsi="Cambria Math"/>
                <w:b/>
                <w:bCs/>
                <w:sz w:val="24"/>
              </w:rPr>
            </m:ctrlPr>
          </m:sSubPr>
          <m:e>
            <m:r>
              <m:rPr>
                <m:sty m:val="bi"/>
              </m:rPr>
              <w:rPr>
                <w:rFonts w:ascii="Cambria Math" w:hAnsi="Cambria Math"/>
                <w:sz w:val="24"/>
              </w:rPr>
              <m:t>Z</m:t>
            </m:r>
          </m:e>
          <m:sub>
            <m:r>
              <m:rPr>
                <m:sty m:val="bi"/>
              </m:rPr>
              <w:rPr>
                <w:rFonts w:ascii="Cambria Math" w:hAnsi="Cambria Math"/>
                <w:sz w:val="24"/>
              </w:rPr>
              <m:t>n</m:t>
            </m:r>
          </m:sub>
        </m:sSub>
      </m:oMath>
      <w:r w:rsidR="008D61DB">
        <w:rPr>
          <w:rFonts w:hint="eastAsia"/>
          <w:b/>
          <w:bCs/>
          <w:sz w:val="24"/>
        </w:rPr>
        <w:t>为</w:t>
      </w:r>
      <w:r w:rsidR="000A0ADA" w:rsidRPr="00475D2C">
        <w:rPr>
          <w:rFonts w:hint="eastAsia"/>
          <w:b/>
          <w:bCs/>
          <w:sz w:val="24"/>
          <w:vertAlign w:val="superscript"/>
        </w:rPr>
        <w:t>[</w:t>
      </w:r>
      <w:r w:rsidR="000A0ADA">
        <w:rPr>
          <w:rFonts w:hint="eastAsia"/>
          <w:b/>
          <w:bCs/>
          <w:sz w:val="24"/>
          <w:vertAlign w:val="superscript"/>
        </w:rPr>
        <w:t>赵力</w:t>
      </w:r>
      <w:r w:rsidR="000A0ADA" w:rsidRPr="00475D2C">
        <w:rPr>
          <w:b/>
          <w:bCs/>
          <w:sz w:val="24"/>
          <w:vertAlign w:val="superscript"/>
        </w:rPr>
        <w:t>]</w:t>
      </w:r>
      <w:r w:rsidR="008D61DB">
        <w:rPr>
          <w:rFonts w:hint="eastAsia"/>
          <w:b/>
          <w:bCs/>
          <w:sz w:val="24"/>
        </w:rPr>
        <w:t>：</w:t>
      </w:r>
    </w:p>
    <w:p w14:paraId="629DECF2" w14:textId="40208370" w:rsidR="004B1C9A" w:rsidRDefault="003829EE" w:rsidP="00946EED">
      <w:pPr>
        <w:spacing w:line="288" w:lineRule="auto"/>
        <w:jc w:val="center"/>
        <w:rPr>
          <w:b/>
          <w:bCs/>
          <w:sz w:val="28"/>
          <w:szCs w:val="32"/>
        </w:rPr>
      </w:pPr>
      <m:oMathPara>
        <m:oMath>
          <m:sSub>
            <m:sSubPr>
              <m:ctrlPr>
                <w:rPr>
                  <w:rFonts w:ascii="Cambria Math" w:hAnsi="Cambria Math"/>
                  <w:b/>
                  <w:bCs/>
                  <w:sz w:val="24"/>
                </w:rPr>
              </m:ctrlPr>
            </m:sSubPr>
            <m:e>
              <m:r>
                <m:rPr>
                  <m:sty m:val="bi"/>
                </m:rPr>
                <w:rPr>
                  <w:rFonts w:ascii="Cambria Math" w:hAnsi="Cambria Math"/>
                  <w:sz w:val="24"/>
                </w:rPr>
                <m:t>Z</m:t>
              </m:r>
            </m:e>
            <m:sub>
              <m:r>
                <m:rPr>
                  <m:sty m:val="bi"/>
                </m:rPr>
                <w:rPr>
                  <w:rFonts w:ascii="Cambria Math" w:hAnsi="Cambria Math"/>
                  <w:sz w:val="24"/>
                </w:rPr>
                <m:t>n</m:t>
              </m:r>
            </m:sub>
          </m:sSub>
          <m:r>
            <m:rPr>
              <m:sty m:val="bi"/>
            </m:rPr>
            <w:rPr>
              <w:rFonts w:ascii="Cambria Math" w:hAnsi="Cambria Math" w:hint="eastAsia"/>
              <w:sz w:val="24"/>
            </w:rPr>
            <m:t>=</m:t>
          </m:r>
          <m:r>
            <m:rPr>
              <m:sty m:val="bi"/>
            </m:rPr>
            <w:rPr>
              <w:rFonts w:ascii="Cambria Math" w:hAnsi="Cambria Math"/>
              <w:sz w:val="24"/>
            </w:rPr>
            <m:t xml:space="preserve"> </m:t>
          </m:r>
          <m:f>
            <m:fPr>
              <m:ctrlPr>
                <w:rPr>
                  <w:rFonts w:ascii="Cambria Math" w:hAnsi="Cambria Math"/>
                  <w:b/>
                  <w:bCs/>
                  <w:i/>
                  <w:sz w:val="24"/>
                </w:rPr>
              </m:ctrlPr>
            </m:fPr>
            <m:num>
              <m:r>
                <m:rPr>
                  <m:sty m:val="bi"/>
                </m:rPr>
                <w:rPr>
                  <w:rFonts w:ascii="Cambria Math" w:hAnsi="Cambria Math" w:hint="eastAsia"/>
                  <w:sz w:val="24"/>
                </w:rPr>
                <m:t>1</m:t>
              </m:r>
            </m:num>
            <m:den>
              <m:r>
                <m:rPr>
                  <m:sty m:val="bi"/>
                </m:rPr>
                <w:rPr>
                  <w:rFonts w:ascii="Cambria Math" w:hAnsi="Cambria Math" w:hint="eastAsia"/>
                  <w:sz w:val="24"/>
                </w:rPr>
                <m:t>2</m:t>
              </m:r>
            </m:den>
          </m:f>
          <m:nary>
            <m:naryPr>
              <m:chr m:val="∑"/>
              <m:limLoc m:val="undOvr"/>
              <m:ctrlPr>
                <w:rPr>
                  <w:rFonts w:ascii="Cambria Math" w:hAnsi="Cambria Math"/>
                  <w:b/>
                  <w:bCs/>
                  <w:i/>
                  <w:sz w:val="24"/>
                </w:rPr>
              </m:ctrlPr>
            </m:naryPr>
            <m:sub>
              <m:r>
                <m:rPr>
                  <m:sty m:val="bi"/>
                </m:rPr>
                <w:rPr>
                  <w:rFonts w:ascii="Cambria Math" w:hAnsi="Cambria Math"/>
                  <w:sz w:val="24"/>
                </w:rPr>
                <m:t>m=0</m:t>
              </m:r>
            </m:sub>
            <m:sup>
              <m:r>
                <m:rPr>
                  <m:sty m:val="bi"/>
                </m:rPr>
                <w:rPr>
                  <w:rFonts w:ascii="Cambria Math" w:hAnsi="Cambria Math" w:hint="eastAsia"/>
                  <w:sz w:val="24"/>
                </w:rPr>
                <m:t>N</m:t>
              </m:r>
              <m:r>
                <m:rPr>
                  <m:sty m:val="bi"/>
                </m:rPr>
                <w:rPr>
                  <w:rFonts w:ascii="微软雅黑" w:eastAsia="微软雅黑" w:hAnsi="微软雅黑" w:cs="微软雅黑" w:hint="eastAsia"/>
                  <w:sz w:val="24"/>
                </w:rPr>
                <m:t>-</m:t>
              </m:r>
              <m:r>
                <m:rPr>
                  <m:sty m:val="bi"/>
                </m:rPr>
                <w:rPr>
                  <w:rFonts w:ascii="Cambria Math" w:hAnsi="Cambria Math"/>
                  <w:sz w:val="24"/>
                </w:rPr>
                <m:t>1</m:t>
              </m:r>
            </m:sup>
            <m:e>
              <m:d>
                <m:dPr>
                  <m:begChr m:val="|"/>
                  <m:endChr m:val="|"/>
                  <m:ctrlPr>
                    <w:rPr>
                      <w:rFonts w:ascii="Cambria Math" w:hAnsi="Cambria Math"/>
                      <w:b/>
                      <w:bCs/>
                      <w:i/>
                      <w:sz w:val="24"/>
                    </w:rPr>
                  </m:ctrlPr>
                </m:dPr>
                <m:e>
                  <m:r>
                    <m:rPr>
                      <m:sty m:val="bi"/>
                    </m:rPr>
                    <w:rPr>
                      <w:rFonts w:ascii="Cambria Math" w:hAnsi="Cambria Math"/>
                      <w:sz w:val="24"/>
                    </w:rPr>
                    <m:t>sgn</m:t>
                  </m:r>
                  <m:d>
                    <m:dPr>
                      <m:begChr m:val="["/>
                      <m:endChr m:val="]"/>
                      <m:ctrlPr>
                        <w:rPr>
                          <w:rFonts w:ascii="Cambria Math" w:hAnsi="Cambria Math"/>
                          <w:b/>
                          <w:bCs/>
                          <w:i/>
                          <w:sz w:val="24"/>
                        </w:rPr>
                      </m:ctrlPr>
                    </m:dPr>
                    <m:e>
                      <m:sSub>
                        <m:sSubPr>
                          <m:ctrlPr>
                            <w:rPr>
                              <w:rFonts w:ascii="Cambria Math" w:hAnsi="Cambria Math"/>
                              <w:b/>
                              <w:bCs/>
                              <w:sz w:val="24"/>
                            </w:rPr>
                          </m:ctrlPr>
                        </m:sSubPr>
                        <m:e>
                          <m:r>
                            <m:rPr>
                              <m:sty m:val="bi"/>
                            </m:rPr>
                            <w:rPr>
                              <w:rFonts w:ascii="Cambria Math" w:hAnsi="Cambria Math"/>
                              <w:sz w:val="24"/>
                            </w:rPr>
                            <m:t>x</m:t>
                          </m:r>
                        </m:e>
                        <m:sub>
                          <m:r>
                            <m:rPr>
                              <m:sty m:val="bi"/>
                            </m:rPr>
                            <w:rPr>
                              <w:rFonts w:ascii="Cambria Math" w:hAnsi="Cambria Math"/>
                              <w:sz w:val="24"/>
                            </w:rPr>
                            <m:t>n</m:t>
                          </m:r>
                        </m:sub>
                      </m:sSub>
                      <m:d>
                        <m:dPr>
                          <m:ctrlPr>
                            <w:rPr>
                              <w:rFonts w:ascii="Cambria Math" w:hAnsi="Cambria Math"/>
                              <w:b/>
                              <w:bCs/>
                              <w:i/>
                              <w:sz w:val="24"/>
                            </w:rPr>
                          </m:ctrlPr>
                        </m:dPr>
                        <m:e>
                          <m:r>
                            <m:rPr>
                              <m:sty m:val="bi"/>
                            </m:rPr>
                            <w:rPr>
                              <w:rFonts w:ascii="Cambria Math" w:hAnsi="Cambria Math"/>
                              <w:sz w:val="24"/>
                            </w:rPr>
                            <m:t>m</m:t>
                          </m:r>
                        </m:e>
                      </m:d>
                    </m:e>
                  </m:d>
                  <m:r>
                    <m:rPr>
                      <m:sty m:val="bi"/>
                    </m:rPr>
                    <w:rPr>
                      <w:rFonts w:ascii="Cambria Math" w:hAnsi="Cambria Math"/>
                      <w:sz w:val="24"/>
                    </w:rPr>
                    <m:t>-sgn[</m:t>
                  </m:r>
                  <m:sSub>
                    <m:sSubPr>
                      <m:ctrlPr>
                        <w:rPr>
                          <w:rFonts w:ascii="Cambria Math" w:hAnsi="Cambria Math"/>
                          <w:b/>
                          <w:bCs/>
                          <w:sz w:val="24"/>
                        </w:rPr>
                      </m:ctrlPr>
                    </m:sSubPr>
                    <m:e>
                      <m:r>
                        <m:rPr>
                          <m:sty m:val="bi"/>
                        </m:rPr>
                        <w:rPr>
                          <w:rFonts w:ascii="Cambria Math" w:hAnsi="Cambria Math"/>
                          <w:sz w:val="24"/>
                        </w:rPr>
                        <m:t>x</m:t>
                      </m:r>
                    </m:e>
                    <m:sub>
                      <m:r>
                        <m:rPr>
                          <m:sty m:val="bi"/>
                        </m:rPr>
                        <w:rPr>
                          <w:rFonts w:ascii="Cambria Math" w:hAnsi="Cambria Math"/>
                          <w:sz w:val="24"/>
                        </w:rPr>
                        <m:t>n</m:t>
                      </m:r>
                    </m:sub>
                  </m:sSub>
                  <m:r>
                    <m:rPr>
                      <m:sty m:val="bi"/>
                    </m:rPr>
                    <w:rPr>
                      <w:rFonts w:ascii="Cambria Math" w:hAnsi="Cambria Math"/>
                      <w:sz w:val="24"/>
                    </w:rPr>
                    <m:t>(m-1)]</m:t>
                  </m:r>
                </m:e>
              </m:d>
            </m:e>
          </m:nary>
        </m:oMath>
      </m:oMathPara>
    </w:p>
    <w:p w14:paraId="2EB37830" w14:textId="3D5041C6" w:rsidR="00B07DE3" w:rsidRDefault="003D716C" w:rsidP="00B43E8E">
      <w:pPr>
        <w:spacing w:line="288" w:lineRule="auto"/>
        <w:rPr>
          <w:b/>
          <w:bCs/>
          <w:sz w:val="24"/>
        </w:rPr>
      </w:pPr>
      <w:r>
        <w:rPr>
          <w:b/>
          <w:bCs/>
          <w:sz w:val="28"/>
          <w:szCs w:val="32"/>
        </w:rPr>
        <w:tab/>
      </w:r>
      <w:r w:rsidR="00B07DE3">
        <w:rPr>
          <w:rFonts w:hint="eastAsia"/>
          <w:b/>
          <w:bCs/>
          <w:sz w:val="24"/>
        </w:rPr>
        <w:t>式中，</w:t>
      </w:r>
      <m:oMath>
        <m:r>
          <m:rPr>
            <m:sty m:val="bi"/>
          </m:rPr>
          <w:rPr>
            <w:rFonts w:ascii="Cambria Math" w:hAnsi="Cambria Math"/>
            <w:sz w:val="24"/>
          </w:rPr>
          <m:t>sgn[</m:t>
        </m:r>
        <m:r>
          <m:rPr>
            <m:sty m:val="bi"/>
          </m:rPr>
          <w:rPr>
            <w:rFonts w:ascii="Cambria Math" w:hAnsi="Cambria Math" w:hint="eastAsia"/>
            <w:sz w:val="24"/>
          </w:rPr>
          <m:t>·</m:t>
        </m:r>
        <m:r>
          <m:rPr>
            <m:sty m:val="bi"/>
          </m:rPr>
          <w:rPr>
            <w:rFonts w:ascii="Cambria Math" w:hAnsi="Cambria Math"/>
            <w:sz w:val="24"/>
          </w:rPr>
          <m:t>]</m:t>
        </m:r>
      </m:oMath>
      <w:r w:rsidR="00B07DE3">
        <w:rPr>
          <w:rFonts w:hint="eastAsia"/>
          <w:b/>
          <w:bCs/>
          <w:sz w:val="24"/>
        </w:rPr>
        <w:t>是符号函数，即：</w:t>
      </w:r>
    </w:p>
    <w:p w14:paraId="31A3A843" w14:textId="78074428" w:rsidR="00B07DE3" w:rsidRDefault="00B07DE3" w:rsidP="00B07DE3">
      <w:pPr>
        <w:spacing w:line="288" w:lineRule="auto"/>
        <w:jc w:val="center"/>
        <w:rPr>
          <w:b/>
          <w:bCs/>
          <w:sz w:val="28"/>
          <w:szCs w:val="32"/>
        </w:rPr>
      </w:pPr>
      <m:oMathPara>
        <m:oMath>
          <m:r>
            <m:rPr>
              <m:sty m:val="bi"/>
            </m:rPr>
            <w:rPr>
              <w:rFonts w:ascii="Cambria Math" w:hAnsi="Cambria Math"/>
              <w:sz w:val="24"/>
            </w:rPr>
            <m:t>sgn</m:t>
          </m:r>
          <m:d>
            <m:dPr>
              <m:begChr m:val="["/>
              <m:endChr m:val="]"/>
              <m:ctrlPr>
                <w:rPr>
                  <w:rFonts w:ascii="Cambria Math" w:hAnsi="Cambria Math"/>
                  <w:b/>
                  <w:bCs/>
                  <w:i/>
                  <w:sz w:val="24"/>
                </w:rPr>
              </m:ctrlPr>
            </m:dPr>
            <m:e>
              <m:r>
                <m:rPr>
                  <m:sty m:val="bi"/>
                </m:rPr>
                <w:rPr>
                  <w:rFonts w:ascii="Cambria Math" w:hAnsi="Cambria Math"/>
                  <w:sz w:val="24"/>
                </w:rPr>
                <m:t>x</m:t>
              </m:r>
            </m:e>
          </m:d>
          <m:r>
            <m:rPr>
              <m:sty m:val="bi"/>
            </m:rPr>
            <w:rPr>
              <w:rFonts w:ascii="Cambria Math" w:hAnsi="Cambria Math"/>
              <w:sz w:val="24"/>
            </w:rPr>
            <m:t xml:space="preserve">= </m:t>
          </m:r>
          <m:d>
            <m:dPr>
              <m:begChr m:val="{"/>
              <m:endChr m:val=""/>
              <m:ctrlPr>
                <w:rPr>
                  <w:rFonts w:ascii="Cambria Math" w:hAnsi="Cambria Math"/>
                  <w:b/>
                  <w:bCs/>
                  <w:i/>
                  <w:sz w:val="24"/>
                </w:rPr>
              </m:ctrlPr>
            </m:dPr>
            <m:e>
              <m:eqArr>
                <m:eqArrPr>
                  <m:ctrlPr>
                    <w:rPr>
                      <w:rFonts w:ascii="Cambria Math" w:hAnsi="Cambria Math"/>
                      <w:b/>
                      <w:bCs/>
                      <w:i/>
                      <w:sz w:val="24"/>
                    </w:rPr>
                  </m:ctrlPr>
                </m:eqArrPr>
                <m:e>
                  <m:r>
                    <m:rPr>
                      <m:sty m:val="bi"/>
                    </m:rPr>
                    <w:rPr>
                      <w:rFonts w:ascii="Cambria Math" w:hAnsi="Cambria Math"/>
                      <w:sz w:val="24"/>
                    </w:rPr>
                    <m:t>1, x≥0</m:t>
                  </m:r>
                </m:e>
                <m:e>
                  <m:r>
                    <m:rPr>
                      <m:sty m:val="bi"/>
                    </m:rPr>
                    <w:rPr>
                      <w:rFonts w:ascii="Cambria Math" w:hAnsi="Cambria Math"/>
                      <w:sz w:val="24"/>
                    </w:rPr>
                    <m:t>0,x&lt;0</m:t>
                  </m:r>
                </m:e>
              </m:eqArr>
            </m:e>
          </m:d>
        </m:oMath>
      </m:oMathPara>
    </w:p>
    <w:p w14:paraId="33360FF4" w14:textId="16A14ED7" w:rsidR="0086077E" w:rsidRPr="004D79C1" w:rsidRDefault="001810FE" w:rsidP="0086077E">
      <w:pPr>
        <w:spacing w:line="288" w:lineRule="auto"/>
        <w:rPr>
          <w:b/>
          <w:bCs/>
          <w:sz w:val="24"/>
        </w:rPr>
      </w:pPr>
      <w:r w:rsidRPr="0086077E">
        <w:rPr>
          <w:b/>
          <w:bCs/>
          <w:sz w:val="24"/>
        </w:rPr>
        <w:tab/>
      </w:r>
      <w:r w:rsidR="0086077E" w:rsidRPr="0086077E">
        <w:rPr>
          <w:rFonts w:hint="eastAsia"/>
          <w:b/>
          <w:bCs/>
          <w:sz w:val="24"/>
        </w:rPr>
        <w:t>而对于短时能量分析</w:t>
      </w:r>
      <w:r w:rsidR="0086077E">
        <w:rPr>
          <w:rFonts w:hint="eastAsia"/>
          <w:b/>
          <w:bCs/>
          <w:sz w:val="24"/>
        </w:rPr>
        <w:t>，短时能量的定义如下：</w:t>
      </w:r>
      <w:r w:rsidR="0086077E">
        <w:rPr>
          <w:b/>
          <w:bCs/>
          <w:sz w:val="24"/>
        </w:rPr>
        <w:tab/>
      </w:r>
      <m:oMath>
        <m:r>
          <m:rPr>
            <m:sty m:val="p"/>
          </m:rPr>
          <w:rPr>
            <w:rFonts w:ascii="Cambria Math" w:hAnsi="Cambria Math"/>
            <w:sz w:val="24"/>
          </w:rPr>
          <w:br/>
        </m:r>
      </m:oMath>
      <m:oMathPara>
        <m:oMath>
          <m:sSub>
            <m:sSubPr>
              <m:ctrlPr>
                <w:rPr>
                  <w:rFonts w:ascii="Cambria Math" w:hAnsi="Cambria Math"/>
                  <w:b/>
                  <w:bCs/>
                  <w:sz w:val="24"/>
                </w:rPr>
              </m:ctrlPr>
            </m:sSubPr>
            <m:e>
              <m:r>
                <m:rPr>
                  <m:sty m:val="bi"/>
                </m:rPr>
                <w:rPr>
                  <w:rFonts w:ascii="Cambria Math" w:hAnsi="Cambria Math"/>
                  <w:sz w:val="24"/>
                </w:rPr>
                <m:t>E</m:t>
              </m:r>
            </m:e>
            <m:sub>
              <m:r>
                <m:rPr>
                  <m:sty m:val="bi"/>
                </m:rPr>
                <w:rPr>
                  <w:rFonts w:ascii="Cambria Math" w:hAnsi="Cambria Math"/>
                  <w:sz w:val="24"/>
                </w:rPr>
                <m:t>n</m:t>
              </m:r>
            </m:sub>
          </m:sSub>
          <m:r>
            <m:rPr>
              <m:sty m:val="bi"/>
            </m:rPr>
            <w:rPr>
              <w:rFonts w:ascii="Cambria Math" w:hAnsi="Cambria Math" w:hint="eastAsia"/>
              <w:sz w:val="24"/>
            </w:rPr>
            <m:t>=</m:t>
          </m:r>
          <m:nary>
            <m:naryPr>
              <m:chr m:val="∑"/>
              <m:limLoc m:val="undOvr"/>
              <m:ctrlPr>
                <w:rPr>
                  <w:rFonts w:ascii="Cambria Math" w:hAnsi="Cambria Math"/>
                  <w:b/>
                  <w:bCs/>
                  <w:i/>
                  <w:sz w:val="24"/>
                </w:rPr>
              </m:ctrlPr>
            </m:naryPr>
            <m:sub>
              <m:r>
                <m:rPr>
                  <m:sty m:val="bi"/>
                </m:rPr>
                <w:rPr>
                  <w:rFonts w:ascii="Cambria Math" w:hAnsi="Cambria Math"/>
                  <w:sz w:val="24"/>
                </w:rPr>
                <m:t>m=0</m:t>
              </m:r>
            </m:sub>
            <m:sup>
              <m:r>
                <m:rPr>
                  <m:sty m:val="bi"/>
                </m:rPr>
                <w:rPr>
                  <w:rFonts w:ascii="Cambria Math" w:hAnsi="Cambria Math" w:hint="eastAsia"/>
                  <w:sz w:val="24"/>
                </w:rPr>
                <m:t>N</m:t>
              </m:r>
              <m:r>
                <m:rPr>
                  <m:sty m:val="bi"/>
                </m:rPr>
                <w:rPr>
                  <w:rFonts w:ascii="Cambria Math" w:eastAsia="微软雅黑" w:hAnsi="Cambria Math" w:cs="微软雅黑" w:hint="eastAsia"/>
                  <w:sz w:val="24"/>
                </w:rPr>
                <m:t>-</m:t>
              </m:r>
              <m:r>
                <m:rPr>
                  <m:sty m:val="bi"/>
                </m:rPr>
                <w:rPr>
                  <w:rFonts w:ascii="Cambria Math" w:hAnsi="Cambria Math"/>
                  <w:sz w:val="24"/>
                </w:rPr>
                <m:t>1</m:t>
              </m:r>
            </m:sup>
            <m:e>
              <m:sSup>
                <m:sSupPr>
                  <m:ctrlPr>
                    <w:rPr>
                      <w:rFonts w:ascii="Cambria Math" w:hAnsi="Cambria Math"/>
                      <w:b/>
                      <w:bCs/>
                      <w:i/>
                      <w:sz w:val="24"/>
                    </w:rPr>
                  </m:ctrlPr>
                </m:sSupPr>
                <m:e>
                  <m:sSub>
                    <m:sSubPr>
                      <m:ctrlPr>
                        <w:rPr>
                          <w:rFonts w:ascii="Cambria Math" w:hAnsi="Cambria Math"/>
                          <w:b/>
                          <w:bCs/>
                          <w:i/>
                          <w:sz w:val="24"/>
                        </w:rPr>
                      </m:ctrlPr>
                    </m:sSubPr>
                    <m:e>
                      <m:r>
                        <m:rPr>
                          <m:sty m:val="bi"/>
                        </m:rPr>
                        <w:rPr>
                          <w:rFonts w:ascii="Cambria Math" w:hAnsi="Cambria Math"/>
                          <w:sz w:val="24"/>
                        </w:rPr>
                        <m:t>x</m:t>
                      </m:r>
                    </m:e>
                    <m:sub>
                      <m:r>
                        <m:rPr>
                          <m:sty m:val="bi"/>
                        </m:rPr>
                        <w:rPr>
                          <w:rFonts w:ascii="Cambria Math" w:hAnsi="Cambria Math"/>
                          <w:sz w:val="24"/>
                        </w:rPr>
                        <m:t>n</m:t>
                      </m:r>
                    </m:sub>
                  </m:sSub>
                </m:e>
                <m:sup>
                  <m:r>
                    <m:rPr>
                      <m:sty m:val="bi"/>
                    </m:rPr>
                    <w:rPr>
                      <w:rFonts w:ascii="Cambria Math" w:hAnsi="Cambria Math"/>
                      <w:sz w:val="24"/>
                    </w:rPr>
                    <m:t>2</m:t>
                  </m:r>
                </m:sup>
              </m:sSup>
              <m:r>
                <m:rPr>
                  <m:sty m:val="bi"/>
                </m:rPr>
                <w:rPr>
                  <w:rFonts w:ascii="Cambria Math" w:hAnsi="Cambria Math"/>
                  <w:sz w:val="24"/>
                </w:rPr>
                <m:t>(m)</m:t>
              </m:r>
            </m:e>
          </m:nary>
        </m:oMath>
      </m:oMathPara>
    </w:p>
    <w:p w14:paraId="5CF2DF99" w14:textId="77777777" w:rsidR="00472858" w:rsidRPr="0086077E" w:rsidRDefault="00472858" w:rsidP="00472858">
      <w:pPr>
        <w:spacing w:line="288" w:lineRule="auto"/>
        <w:jc w:val="center"/>
        <w:rPr>
          <w:b/>
          <w:bCs/>
          <w:sz w:val="24"/>
        </w:rPr>
      </w:pPr>
      <w:r>
        <w:rPr>
          <w:rFonts w:hint="eastAsia"/>
          <w:b/>
          <w:bCs/>
          <w:sz w:val="24"/>
        </w:rPr>
        <w:t>图</w:t>
      </w:r>
      <w:r>
        <w:rPr>
          <w:rFonts w:hint="eastAsia"/>
          <w:b/>
          <w:bCs/>
          <w:sz w:val="24"/>
        </w:rPr>
        <w:t>X</w:t>
      </w:r>
    </w:p>
    <w:p w14:paraId="4092DB46" w14:textId="4C69C12E" w:rsidR="00472858" w:rsidRPr="00472858" w:rsidRDefault="00472858" w:rsidP="0086077E">
      <w:pPr>
        <w:spacing w:line="288" w:lineRule="auto"/>
        <w:rPr>
          <w:b/>
          <w:bCs/>
          <w:sz w:val="24"/>
        </w:rPr>
      </w:pPr>
      <w:r>
        <w:rPr>
          <w:b/>
          <w:bCs/>
          <w:sz w:val="24"/>
        </w:rPr>
        <w:tab/>
      </w:r>
      <w:r>
        <w:rPr>
          <w:rFonts w:hint="eastAsia"/>
          <w:b/>
          <w:bCs/>
          <w:sz w:val="24"/>
        </w:rPr>
        <w:t>图</w:t>
      </w:r>
      <w:r>
        <w:rPr>
          <w:rFonts w:hint="eastAsia"/>
          <w:b/>
          <w:bCs/>
          <w:sz w:val="24"/>
        </w:rPr>
        <w:t>X</w:t>
      </w:r>
      <w:r>
        <w:rPr>
          <w:rFonts w:hint="eastAsia"/>
          <w:b/>
          <w:bCs/>
          <w:sz w:val="24"/>
        </w:rPr>
        <w:t>是对部分带噪声的枪声信号进行短时能量分析的结果。显然，短时能量</w:t>
      </w:r>
      <m:oMath>
        <m:sSub>
          <m:sSubPr>
            <m:ctrlPr>
              <w:rPr>
                <w:rFonts w:ascii="Cambria Math" w:hAnsi="Cambria Math"/>
                <w:b/>
                <w:bCs/>
                <w:sz w:val="24"/>
              </w:rPr>
            </m:ctrlPr>
          </m:sSubPr>
          <m:e>
            <m:r>
              <m:rPr>
                <m:sty m:val="bi"/>
              </m:rPr>
              <w:rPr>
                <w:rFonts w:ascii="Cambria Math" w:hAnsi="Cambria Math"/>
                <w:sz w:val="24"/>
              </w:rPr>
              <m:t>E</m:t>
            </m:r>
          </m:e>
          <m:sub>
            <m:r>
              <m:rPr>
                <m:sty m:val="bi"/>
              </m:rPr>
              <w:rPr>
                <w:rFonts w:ascii="Cambria Math" w:hAnsi="Cambria Math"/>
                <w:sz w:val="24"/>
              </w:rPr>
              <m:t>n</m:t>
            </m:r>
          </m:sub>
        </m:sSub>
      </m:oMath>
      <w:r>
        <w:rPr>
          <w:rFonts w:hint="eastAsia"/>
          <w:b/>
          <w:bCs/>
          <w:sz w:val="24"/>
        </w:rPr>
        <w:t>是一个度量信号幅度值和功率变化的指标。考虑到本系统目标信号的功率特征明显，采用短时能量分析进行端点检测。</w:t>
      </w:r>
    </w:p>
    <w:p w14:paraId="712575AE" w14:textId="175204E7" w:rsidR="004D79C1" w:rsidRDefault="004D79C1" w:rsidP="00761AB4">
      <w:pPr>
        <w:spacing w:line="288" w:lineRule="auto"/>
        <w:jc w:val="center"/>
        <w:rPr>
          <w:b/>
          <w:bCs/>
          <w:sz w:val="24"/>
        </w:rPr>
      </w:pPr>
      <w:r w:rsidRPr="004D79C1">
        <w:rPr>
          <w:b/>
          <w:bCs/>
          <w:noProof/>
          <w:sz w:val="24"/>
        </w:rPr>
        <w:drawing>
          <wp:inline distT="0" distB="0" distL="0" distR="0" wp14:anchorId="3986D850" wp14:editId="5B2CB157">
            <wp:extent cx="2466747" cy="1846762"/>
            <wp:effectExtent l="0" t="0" r="0" b="1270"/>
            <wp:docPr id="14" name="图片 13">
              <a:extLst xmlns:a="http://schemas.openxmlformats.org/drawingml/2006/main">
                <a:ext uri="{FF2B5EF4-FFF2-40B4-BE49-F238E27FC236}">
                  <a16:creationId xmlns:a16="http://schemas.microsoft.com/office/drawing/2014/main" id="{E481C62E-205E-4E46-9A55-55DDFFC9B1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E481C62E-205E-4E46-9A55-55DDFFC9B174}"/>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88133" cy="1862773"/>
                    </a:xfrm>
                    <a:prstGeom prst="rect">
                      <a:avLst/>
                    </a:prstGeom>
                  </pic:spPr>
                </pic:pic>
              </a:graphicData>
            </a:graphic>
          </wp:inline>
        </w:drawing>
      </w:r>
      <w:r w:rsidRPr="004D79C1">
        <w:rPr>
          <w:b/>
          <w:bCs/>
          <w:noProof/>
          <w:sz w:val="24"/>
        </w:rPr>
        <w:drawing>
          <wp:inline distT="0" distB="0" distL="0" distR="0" wp14:anchorId="46C6644D" wp14:editId="6BB55FC3">
            <wp:extent cx="2503715" cy="1874439"/>
            <wp:effectExtent l="0" t="0" r="0" b="0"/>
            <wp:docPr id="16" name="图片 15">
              <a:extLst xmlns:a="http://schemas.openxmlformats.org/drawingml/2006/main">
                <a:ext uri="{FF2B5EF4-FFF2-40B4-BE49-F238E27FC236}">
                  <a16:creationId xmlns:a16="http://schemas.microsoft.com/office/drawing/2014/main" id="{EBA0D11F-BEDA-471B-B622-67C7B5ED50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a:extLst>
                        <a:ext uri="{FF2B5EF4-FFF2-40B4-BE49-F238E27FC236}">
                          <a16:creationId xmlns:a16="http://schemas.microsoft.com/office/drawing/2014/main" id="{EBA0D11F-BEDA-471B-B622-67C7B5ED50A5}"/>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516245" cy="1883820"/>
                    </a:xfrm>
                    <a:prstGeom prst="rect">
                      <a:avLst/>
                    </a:prstGeom>
                  </pic:spPr>
                </pic:pic>
              </a:graphicData>
            </a:graphic>
          </wp:inline>
        </w:drawing>
      </w:r>
    </w:p>
    <w:p w14:paraId="2F25598B" w14:textId="1AEECDC7" w:rsidR="00221EFA" w:rsidRDefault="00023EF5" w:rsidP="00761AB4">
      <w:pPr>
        <w:spacing w:line="288" w:lineRule="auto"/>
        <w:jc w:val="center"/>
        <w:rPr>
          <w:b/>
          <w:bCs/>
          <w:sz w:val="28"/>
          <w:szCs w:val="32"/>
        </w:rPr>
      </w:pPr>
      <w:r>
        <w:rPr>
          <w:rFonts w:hint="eastAsia"/>
          <w:b/>
          <w:bCs/>
          <w:sz w:val="24"/>
        </w:rPr>
        <w:t>图</w:t>
      </w:r>
      <w:r>
        <w:rPr>
          <w:rFonts w:hint="eastAsia"/>
          <w:b/>
          <w:bCs/>
          <w:sz w:val="24"/>
        </w:rPr>
        <w:t>X</w:t>
      </w:r>
    </w:p>
    <w:p w14:paraId="1ABB8979" w14:textId="59EA54BC" w:rsidR="00A80C4D" w:rsidRDefault="00A80C4D" w:rsidP="00A80C4D">
      <w:pPr>
        <w:spacing w:line="288" w:lineRule="auto"/>
        <w:rPr>
          <w:b/>
          <w:bCs/>
          <w:sz w:val="24"/>
        </w:rPr>
      </w:pPr>
      <w:r>
        <w:rPr>
          <w:b/>
          <w:bCs/>
          <w:sz w:val="28"/>
          <w:szCs w:val="32"/>
        </w:rPr>
        <w:tab/>
      </w:r>
      <w:r w:rsidR="00937A07">
        <w:rPr>
          <w:rFonts w:hint="eastAsia"/>
          <w:b/>
          <w:bCs/>
          <w:sz w:val="24"/>
        </w:rPr>
        <w:t>对现场声信号进行短时能量分析后</w:t>
      </w:r>
      <w:r w:rsidR="00293CAC">
        <w:rPr>
          <w:rFonts w:hint="eastAsia"/>
          <w:b/>
          <w:bCs/>
          <w:sz w:val="24"/>
        </w:rPr>
        <w:t>，</w:t>
      </w:r>
      <w:r w:rsidR="00785861">
        <w:rPr>
          <w:rFonts w:hint="eastAsia"/>
          <w:b/>
          <w:bCs/>
          <w:sz w:val="24"/>
        </w:rPr>
        <w:t>通过合理的阈值划分，大功率的疑似信号就能从背景中被分离出来。对于阈值划分，采用自适应的短时能量阈值</w:t>
      </w:r>
      <w:r w:rsidR="00785861" w:rsidRPr="00475D2C">
        <w:rPr>
          <w:rFonts w:hint="eastAsia"/>
          <w:b/>
          <w:bCs/>
          <w:sz w:val="24"/>
          <w:vertAlign w:val="superscript"/>
        </w:rPr>
        <w:t>[</w:t>
      </w:r>
      <w:r w:rsidR="00785861">
        <w:rPr>
          <w:rFonts w:hint="eastAsia"/>
          <w:b/>
          <w:bCs/>
          <w:sz w:val="24"/>
          <w:vertAlign w:val="superscript"/>
        </w:rPr>
        <w:t>张克</w:t>
      </w:r>
      <w:r w:rsidR="00785861" w:rsidRPr="00475D2C">
        <w:rPr>
          <w:b/>
          <w:bCs/>
          <w:sz w:val="24"/>
          <w:vertAlign w:val="superscript"/>
        </w:rPr>
        <w:t>]</w:t>
      </w:r>
      <w:r w:rsidR="00785861">
        <w:rPr>
          <w:rFonts w:hint="eastAsia"/>
          <w:b/>
          <w:bCs/>
          <w:sz w:val="24"/>
        </w:rPr>
        <w:t>：</w:t>
      </w:r>
    </w:p>
    <w:p w14:paraId="6EAEB12A" w14:textId="279B5ADD" w:rsidR="00785861" w:rsidRDefault="00785861" w:rsidP="00785861">
      <w:pPr>
        <w:spacing w:line="288" w:lineRule="auto"/>
        <w:jc w:val="center"/>
        <w:rPr>
          <w:b/>
          <w:bCs/>
          <w:sz w:val="28"/>
          <w:szCs w:val="32"/>
        </w:rPr>
      </w:pPr>
      <m:oMathPara>
        <m:oMath>
          <m:r>
            <m:rPr>
              <m:sty m:val="bi"/>
            </m:rPr>
            <w:rPr>
              <w:rFonts w:ascii="Cambria Math" w:hAnsi="Cambria Math"/>
              <w:sz w:val="24"/>
            </w:rPr>
            <m:t>Thr=min</m:t>
          </m:r>
          <m:d>
            <m:dPr>
              <m:ctrlPr>
                <w:rPr>
                  <w:rFonts w:ascii="Cambria Math" w:hAnsi="Cambria Math"/>
                  <w:b/>
                  <w:bCs/>
                  <w:i/>
                  <w:sz w:val="24"/>
                </w:rPr>
              </m:ctrlPr>
            </m:dPr>
            <m:e>
              <m:sSub>
                <m:sSubPr>
                  <m:ctrlPr>
                    <w:rPr>
                      <w:rFonts w:ascii="Cambria Math" w:hAnsi="Cambria Math"/>
                      <w:b/>
                      <w:bCs/>
                      <w:sz w:val="24"/>
                    </w:rPr>
                  </m:ctrlPr>
                </m:sSubPr>
                <m:e>
                  <m:r>
                    <m:rPr>
                      <m:sty m:val="bi"/>
                    </m:rPr>
                    <w:rPr>
                      <w:rFonts w:ascii="Cambria Math" w:hAnsi="Cambria Math"/>
                      <w:sz w:val="24"/>
                    </w:rPr>
                    <m:t>E</m:t>
                  </m:r>
                </m:e>
                <m:sub>
                  <m:r>
                    <m:rPr>
                      <m:sty m:val="bi"/>
                    </m:rPr>
                    <w:rPr>
                      <w:rFonts w:ascii="Cambria Math" w:hAnsi="Cambria Math"/>
                      <w:sz w:val="24"/>
                    </w:rPr>
                    <m:t>n</m:t>
                  </m:r>
                </m:sub>
              </m:sSub>
            </m:e>
          </m:d>
          <m:r>
            <m:rPr>
              <m:sty m:val="bi"/>
            </m:rPr>
            <w:rPr>
              <w:rFonts w:ascii="Cambria Math" w:hAnsi="Cambria Math"/>
              <w:sz w:val="24"/>
            </w:rPr>
            <m:t>+β[max</m:t>
          </m:r>
          <m:d>
            <m:dPr>
              <m:ctrlPr>
                <w:rPr>
                  <w:rFonts w:ascii="Cambria Math" w:hAnsi="Cambria Math"/>
                  <w:b/>
                  <w:bCs/>
                  <w:i/>
                  <w:sz w:val="24"/>
                </w:rPr>
              </m:ctrlPr>
            </m:dPr>
            <m:e>
              <m:sSub>
                <m:sSubPr>
                  <m:ctrlPr>
                    <w:rPr>
                      <w:rFonts w:ascii="Cambria Math" w:hAnsi="Cambria Math"/>
                      <w:b/>
                      <w:bCs/>
                      <w:sz w:val="24"/>
                    </w:rPr>
                  </m:ctrlPr>
                </m:sSubPr>
                <m:e>
                  <m:r>
                    <m:rPr>
                      <m:sty m:val="bi"/>
                    </m:rPr>
                    <w:rPr>
                      <w:rFonts w:ascii="Cambria Math" w:hAnsi="Cambria Math"/>
                      <w:sz w:val="24"/>
                    </w:rPr>
                    <m:t>E</m:t>
                  </m:r>
                </m:e>
                <m:sub>
                  <m:r>
                    <m:rPr>
                      <m:sty m:val="bi"/>
                    </m:rPr>
                    <w:rPr>
                      <w:rFonts w:ascii="Cambria Math" w:hAnsi="Cambria Math"/>
                      <w:sz w:val="24"/>
                    </w:rPr>
                    <m:t>n</m:t>
                  </m:r>
                </m:sub>
              </m:sSub>
            </m:e>
          </m:d>
          <m:r>
            <m:rPr>
              <m:sty m:val="bi"/>
            </m:rPr>
            <w:rPr>
              <w:rFonts w:ascii="Cambria Math" w:hAnsi="Cambria Math"/>
              <w:sz w:val="24"/>
            </w:rPr>
            <m:t>-min(</m:t>
          </m:r>
          <m:sSub>
            <m:sSubPr>
              <m:ctrlPr>
                <w:rPr>
                  <w:rFonts w:ascii="Cambria Math" w:hAnsi="Cambria Math"/>
                  <w:b/>
                  <w:bCs/>
                  <w:sz w:val="24"/>
                </w:rPr>
              </m:ctrlPr>
            </m:sSubPr>
            <m:e>
              <m:r>
                <m:rPr>
                  <m:sty m:val="bi"/>
                </m:rPr>
                <w:rPr>
                  <w:rFonts w:ascii="Cambria Math" w:hAnsi="Cambria Math"/>
                  <w:sz w:val="24"/>
                </w:rPr>
                <m:t>E</m:t>
              </m:r>
            </m:e>
            <m:sub>
              <m:r>
                <m:rPr>
                  <m:sty m:val="bi"/>
                </m:rPr>
                <w:rPr>
                  <w:rFonts w:ascii="Cambria Math" w:hAnsi="Cambria Math"/>
                  <w:sz w:val="24"/>
                </w:rPr>
                <m:t>n</m:t>
              </m:r>
            </m:sub>
          </m:sSub>
          <m:r>
            <m:rPr>
              <m:sty m:val="bi"/>
            </m:rPr>
            <w:rPr>
              <w:rFonts w:ascii="Cambria Math" w:hAnsi="Cambria Math"/>
              <w:sz w:val="24"/>
            </w:rPr>
            <m:t>)]</m:t>
          </m:r>
        </m:oMath>
      </m:oMathPara>
    </w:p>
    <w:p w14:paraId="26272C39" w14:textId="7346FF79" w:rsidR="00785861" w:rsidRPr="00785861" w:rsidRDefault="00C61B6A" w:rsidP="00A80C4D">
      <w:pPr>
        <w:spacing w:line="288" w:lineRule="auto"/>
        <w:rPr>
          <w:b/>
          <w:bCs/>
          <w:sz w:val="24"/>
        </w:rPr>
      </w:pPr>
      <w:r>
        <w:rPr>
          <w:b/>
          <w:bCs/>
          <w:sz w:val="24"/>
        </w:rPr>
        <w:tab/>
      </w:r>
      <w:r>
        <w:rPr>
          <w:rFonts w:hint="eastAsia"/>
          <w:b/>
          <w:bCs/>
          <w:sz w:val="24"/>
        </w:rPr>
        <w:t>其中，</w:t>
      </w:r>
      <m:oMath>
        <m:r>
          <m:rPr>
            <m:sty m:val="bi"/>
          </m:rPr>
          <w:rPr>
            <w:rFonts w:ascii="Cambria Math" w:hAnsi="Cambria Math"/>
            <w:sz w:val="24"/>
          </w:rPr>
          <m:t>β</m:t>
        </m:r>
      </m:oMath>
      <w:r>
        <w:rPr>
          <w:rFonts w:hint="eastAsia"/>
          <w:b/>
          <w:bCs/>
          <w:sz w:val="24"/>
        </w:rPr>
        <w:t>为比例系数，</w:t>
      </w:r>
      <m:oMath>
        <m:sSub>
          <m:sSubPr>
            <m:ctrlPr>
              <w:rPr>
                <w:rFonts w:ascii="Cambria Math" w:hAnsi="Cambria Math"/>
                <w:b/>
                <w:bCs/>
                <w:sz w:val="24"/>
              </w:rPr>
            </m:ctrlPr>
          </m:sSubPr>
          <m:e>
            <m:r>
              <m:rPr>
                <m:sty m:val="bi"/>
              </m:rPr>
              <w:rPr>
                <w:rFonts w:ascii="Cambria Math" w:hAnsi="Cambria Math"/>
                <w:sz w:val="24"/>
              </w:rPr>
              <m:t>E</m:t>
            </m:r>
          </m:e>
          <m:sub>
            <m:r>
              <m:rPr>
                <m:sty m:val="bi"/>
              </m:rPr>
              <w:rPr>
                <w:rFonts w:ascii="Cambria Math" w:hAnsi="Cambria Math"/>
                <w:sz w:val="24"/>
              </w:rPr>
              <m:t>n</m:t>
            </m:r>
          </m:sub>
        </m:sSub>
      </m:oMath>
      <w:r>
        <w:rPr>
          <w:rFonts w:hint="eastAsia"/>
          <w:b/>
          <w:bCs/>
          <w:sz w:val="24"/>
        </w:rPr>
        <w:t>为帧</w:t>
      </w:r>
      <w:r>
        <w:rPr>
          <w:rFonts w:hint="eastAsia"/>
          <w:b/>
          <w:bCs/>
          <w:sz w:val="24"/>
        </w:rPr>
        <w:t>n</w:t>
      </w:r>
      <w:r>
        <w:rPr>
          <w:rFonts w:hint="eastAsia"/>
          <w:b/>
          <w:bCs/>
          <w:sz w:val="24"/>
        </w:rPr>
        <w:t>的短时能量。仿真结果指出，</w:t>
      </w:r>
      <m:oMath>
        <m:r>
          <m:rPr>
            <m:sty m:val="bi"/>
          </m:rPr>
          <w:rPr>
            <w:rFonts w:ascii="Cambria Math" w:hAnsi="Cambria Math"/>
            <w:sz w:val="24"/>
          </w:rPr>
          <m:t>α</m:t>
        </m:r>
      </m:oMath>
      <w:r>
        <w:rPr>
          <w:rFonts w:hint="eastAsia"/>
          <w:b/>
          <w:bCs/>
          <w:sz w:val="24"/>
        </w:rPr>
        <w:t>取</w:t>
      </w:r>
      <w:r>
        <w:rPr>
          <w:rFonts w:hint="eastAsia"/>
          <w:b/>
          <w:bCs/>
          <w:sz w:val="24"/>
        </w:rPr>
        <w:t>0.4</w:t>
      </w:r>
      <w:r>
        <w:rPr>
          <w:rFonts w:hint="eastAsia"/>
          <w:b/>
          <w:bCs/>
          <w:sz w:val="24"/>
        </w:rPr>
        <w:t>左右时，枪声、爆炸声、汽车喇叭声三类大功率信号的端点检测准确率较高。短时能量阈值的意义在于，对于任意帧</w:t>
      </w:r>
      <w:r>
        <w:rPr>
          <w:rFonts w:hint="eastAsia"/>
          <w:b/>
          <w:bCs/>
          <w:sz w:val="24"/>
        </w:rPr>
        <w:t>n</w:t>
      </w:r>
      <w:r>
        <w:rPr>
          <w:rFonts w:hint="eastAsia"/>
          <w:b/>
          <w:bCs/>
          <w:sz w:val="24"/>
        </w:rPr>
        <w:t>，若其短时能量</w:t>
      </w:r>
      <m:oMath>
        <m:sSub>
          <m:sSubPr>
            <m:ctrlPr>
              <w:rPr>
                <w:rFonts w:ascii="Cambria Math" w:hAnsi="Cambria Math"/>
                <w:b/>
                <w:bCs/>
                <w:sz w:val="24"/>
              </w:rPr>
            </m:ctrlPr>
          </m:sSubPr>
          <m:e>
            <m:r>
              <m:rPr>
                <m:sty m:val="bi"/>
              </m:rPr>
              <w:rPr>
                <w:rFonts w:ascii="Cambria Math" w:hAnsi="Cambria Math"/>
                <w:sz w:val="24"/>
              </w:rPr>
              <m:t>E</m:t>
            </m:r>
          </m:e>
          <m:sub>
            <m:r>
              <m:rPr>
                <m:sty m:val="bi"/>
              </m:rPr>
              <w:rPr>
                <w:rFonts w:ascii="Cambria Math" w:hAnsi="Cambria Math"/>
                <w:sz w:val="24"/>
              </w:rPr>
              <m:t>n</m:t>
            </m:r>
          </m:sub>
        </m:sSub>
      </m:oMath>
      <w:r>
        <w:rPr>
          <w:rFonts w:hint="eastAsia"/>
          <w:b/>
          <w:bCs/>
          <w:sz w:val="24"/>
        </w:rPr>
        <w:t>大于阈值，则认为该帧所对应的信号片段属于疑似目标信号的一部分</w:t>
      </w:r>
      <w:r w:rsidR="00BE3418">
        <w:rPr>
          <w:rFonts w:hint="eastAsia"/>
          <w:b/>
          <w:bCs/>
          <w:sz w:val="24"/>
        </w:rPr>
        <w:t>，该帧对应的信号片段被保留</w:t>
      </w:r>
      <w:r>
        <w:rPr>
          <w:rFonts w:hint="eastAsia"/>
          <w:b/>
          <w:bCs/>
          <w:sz w:val="24"/>
        </w:rPr>
        <w:t>；反之，若其短时能量</w:t>
      </w:r>
      <m:oMath>
        <m:sSub>
          <m:sSubPr>
            <m:ctrlPr>
              <w:rPr>
                <w:rFonts w:ascii="Cambria Math" w:hAnsi="Cambria Math"/>
                <w:b/>
                <w:bCs/>
                <w:sz w:val="24"/>
              </w:rPr>
            </m:ctrlPr>
          </m:sSubPr>
          <m:e>
            <m:r>
              <m:rPr>
                <m:sty m:val="bi"/>
              </m:rPr>
              <w:rPr>
                <w:rFonts w:ascii="Cambria Math" w:hAnsi="Cambria Math"/>
                <w:sz w:val="24"/>
              </w:rPr>
              <m:t>E</m:t>
            </m:r>
          </m:e>
          <m:sub>
            <m:r>
              <m:rPr>
                <m:sty m:val="bi"/>
              </m:rPr>
              <w:rPr>
                <w:rFonts w:ascii="Cambria Math" w:hAnsi="Cambria Math"/>
                <w:sz w:val="24"/>
              </w:rPr>
              <m:t>n</m:t>
            </m:r>
          </m:sub>
        </m:sSub>
      </m:oMath>
      <w:r>
        <w:rPr>
          <w:rFonts w:hint="eastAsia"/>
          <w:b/>
          <w:bCs/>
          <w:sz w:val="24"/>
        </w:rPr>
        <w:t>小于阈值，则认为该帧所对应的信号片段不是疑似信号的一部分，该帧及对应的信号片段被抛弃。</w:t>
      </w:r>
      <w:r w:rsidR="00F605A9">
        <w:rPr>
          <w:rFonts w:hint="eastAsia"/>
          <w:b/>
          <w:bCs/>
          <w:sz w:val="24"/>
        </w:rPr>
        <w:t>根据仿真结果，为了达到更稳定的阈值分割效果，可以在分割前先经过一个</w:t>
      </w:r>
      <w:r w:rsidR="000D009A">
        <w:rPr>
          <w:rFonts w:hint="eastAsia"/>
          <w:b/>
          <w:bCs/>
          <w:sz w:val="24"/>
        </w:rPr>
        <w:t>50</w:t>
      </w:r>
      <w:r w:rsidR="000D009A">
        <w:rPr>
          <w:rFonts w:hint="eastAsia"/>
          <w:b/>
          <w:bCs/>
          <w:sz w:val="24"/>
        </w:rPr>
        <w:t>阶的均值滤波</w:t>
      </w:r>
      <w:r w:rsidR="00F605A9">
        <w:rPr>
          <w:rFonts w:hint="eastAsia"/>
          <w:b/>
          <w:bCs/>
          <w:sz w:val="24"/>
        </w:rPr>
        <w:t>，以提高稳定性。</w:t>
      </w:r>
    </w:p>
    <w:p w14:paraId="4D84CB83" w14:textId="18286AB7" w:rsidR="00785861" w:rsidRDefault="000B5A32" w:rsidP="00A80C4D">
      <w:pPr>
        <w:spacing w:line="288" w:lineRule="auto"/>
        <w:rPr>
          <w:b/>
          <w:bCs/>
          <w:sz w:val="24"/>
        </w:rPr>
      </w:pPr>
      <w:r>
        <w:rPr>
          <w:b/>
          <w:bCs/>
          <w:sz w:val="24"/>
        </w:rPr>
        <w:tab/>
      </w:r>
      <w:r>
        <w:rPr>
          <w:rFonts w:hint="eastAsia"/>
          <w:b/>
          <w:bCs/>
          <w:sz w:val="24"/>
        </w:rPr>
        <w:t>在短时能量阈值分割中，有一个需要关注的问题是次要片段的影响。所谓次要片段是相对主要片段的概念。主要片段是指，产生目标信号的声学事件发生时，直接产生的声音，在传声器处采集到的的信号；而次要片段是指，在目标声学事件发生后，</w:t>
      </w:r>
      <w:r w:rsidR="004E0D97">
        <w:rPr>
          <w:rFonts w:hint="eastAsia"/>
          <w:b/>
          <w:bCs/>
          <w:sz w:val="24"/>
        </w:rPr>
        <w:t>声音</w:t>
      </w:r>
      <w:r>
        <w:rPr>
          <w:rFonts w:hint="eastAsia"/>
          <w:b/>
          <w:bCs/>
          <w:sz w:val="24"/>
        </w:rPr>
        <w:t>在空气中传播而出现的回响、多径等传播效应，被传声器采集到的二次信号</w:t>
      </w:r>
      <w:r w:rsidR="004E0D97">
        <w:rPr>
          <w:rFonts w:hint="eastAsia"/>
          <w:b/>
          <w:bCs/>
          <w:sz w:val="24"/>
        </w:rPr>
        <w:t>。由于部分次要片段仍然具有较大功率，短时能量阈值分</w:t>
      </w:r>
      <w:r w:rsidR="004E0D97">
        <w:rPr>
          <w:rFonts w:hint="eastAsia"/>
          <w:b/>
          <w:bCs/>
          <w:sz w:val="24"/>
        </w:rPr>
        <w:lastRenderedPageBreak/>
        <w:t>割会把这些片段当作疑似目标信号片段提取出来。但是，次要片段高度碎片化、持续时间短，并且难以作为判断声学事件是否发生的标准。因此，需要在阈值分割后将其滤除。</w:t>
      </w:r>
    </w:p>
    <w:p w14:paraId="6B3E7416" w14:textId="5BA1D14E" w:rsidR="000B5A32" w:rsidRDefault="00267093" w:rsidP="00A80C4D">
      <w:pPr>
        <w:spacing w:line="288" w:lineRule="auto"/>
        <w:rPr>
          <w:b/>
          <w:bCs/>
          <w:sz w:val="24"/>
        </w:rPr>
      </w:pPr>
      <w:r>
        <w:rPr>
          <w:b/>
          <w:bCs/>
          <w:sz w:val="24"/>
        </w:rPr>
        <w:tab/>
      </w:r>
      <w:r>
        <w:rPr>
          <w:rFonts w:hint="eastAsia"/>
          <w:b/>
          <w:bCs/>
          <w:sz w:val="24"/>
        </w:rPr>
        <w:t>一种比较使用的方法是</w:t>
      </w:r>
      <w:r w:rsidR="007E6012">
        <w:rPr>
          <w:rFonts w:hint="eastAsia"/>
          <w:b/>
          <w:bCs/>
          <w:sz w:val="24"/>
        </w:rPr>
        <w:t>做持续时间处理</w:t>
      </w:r>
      <w:r w:rsidRPr="00475D2C">
        <w:rPr>
          <w:rFonts w:hint="eastAsia"/>
          <w:b/>
          <w:bCs/>
          <w:sz w:val="24"/>
          <w:vertAlign w:val="superscript"/>
        </w:rPr>
        <w:t>[</w:t>
      </w:r>
      <w:r>
        <w:rPr>
          <w:rFonts w:hint="eastAsia"/>
          <w:b/>
          <w:bCs/>
          <w:sz w:val="24"/>
          <w:vertAlign w:val="superscript"/>
        </w:rPr>
        <w:t>张克</w:t>
      </w:r>
      <w:r w:rsidRPr="00475D2C">
        <w:rPr>
          <w:b/>
          <w:bCs/>
          <w:sz w:val="24"/>
          <w:vertAlign w:val="superscript"/>
        </w:rPr>
        <w:t>]</w:t>
      </w:r>
      <w:r>
        <w:rPr>
          <w:rFonts w:hint="eastAsia"/>
          <w:b/>
          <w:bCs/>
          <w:sz w:val="24"/>
        </w:rPr>
        <w:t>。上文提到，次要片段持续时间短、高度碎片化，与主要片段相比，如果用合适的阈值对持续时间做分割，便能区分主要片段和次要片段。</w:t>
      </w:r>
    </w:p>
    <w:p w14:paraId="6C1053E3" w14:textId="15668C95" w:rsidR="007E6012" w:rsidRDefault="007E6012" w:rsidP="007E6012">
      <w:pPr>
        <w:spacing w:line="288" w:lineRule="auto"/>
        <w:jc w:val="center"/>
        <w:rPr>
          <w:b/>
          <w:bCs/>
          <w:sz w:val="28"/>
          <w:szCs w:val="32"/>
        </w:rPr>
      </w:pPr>
      <m:oMathPara>
        <m:oMath>
          <m:r>
            <m:rPr>
              <m:sty m:val="bi"/>
            </m:rPr>
            <w:rPr>
              <w:rFonts w:ascii="Cambria Math" w:hAnsi="Cambria Math"/>
              <w:sz w:val="24"/>
            </w:rPr>
            <m:t xml:space="preserve">a= </m:t>
          </m:r>
          <m:d>
            <m:dPr>
              <m:begChr m:val="{"/>
              <m:endChr m:val=""/>
              <m:ctrlPr>
                <w:rPr>
                  <w:rFonts w:ascii="Cambria Math" w:hAnsi="Cambria Math"/>
                  <w:b/>
                  <w:bCs/>
                  <w:i/>
                  <w:sz w:val="24"/>
                </w:rPr>
              </m:ctrlPr>
            </m:dPr>
            <m:e>
              <m:eqArr>
                <m:eqArrPr>
                  <m:ctrlPr>
                    <w:rPr>
                      <w:rFonts w:ascii="Cambria Math" w:hAnsi="Cambria Math"/>
                      <w:b/>
                      <w:bCs/>
                      <w:i/>
                      <w:sz w:val="24"/>
                    </w:rPr>
                  </m:ctrlPr>
                </m:eqArrPr>
                <m:e>
                  <m:r>
                    <m:rPr>
                      <m:sty m:val="bi"/>
                    </m:rPr>
                    <w:rPr>
                      <w:rFonts w:ascii="Cambria Math" w:hAnsi="Cambria Math"/>
                      <w:sz w:val="24"/>
                    </w:rPr>
                    <m:t>0, T&lt;</m:t>
                  </m:r>
                  <m:sSub>
                    <m:sSubPr>
                      <m:ctrlPr>
                        <w:rPr>
                          <w:rFonts w:ascii="Cambria Math" w:hAnsi="Cambria Math"/>
                          <w:b/>
                          <w:bCs/>
                          <w:i/>
                          <w:sz w:val="24"/>
                        </w:rPr>
                      </m:ctrlPr>
                    </m:sSubPr>
                    <m:e>
                      <m:r>
                        <m:rPr>
                          <m:sty m:val="bi"/>
                        </m:rPr>
                        <w:rPr>
                          <w:rFonts w:ascii="Cambria Math" w:hAnsi="Cambria Math"/>
                          <w:sz w:val="24"/>
                        </w:rPr>
                        <m:t>t</m:t>
                      </m:r>
                    </m:e>
                    <m:sub>
                      <m:r>
                        <m:rPr>
                          <m:sty m:val="bi"/>
                        </m:rPr>
                        <w:rPr>
                          <w:rFonts w:ascii="Cambria Math" w:hAnsi="Cambria Math"/>
                          <w:sz w:val="24"/>
                        </w:rPr>
                        <m:t>0</m:t>
                      </m:r>
                    </m:sub>
                  </m:sSub>
                </m:e>
                <m:e>
                  <m:r>
                    <m:rPr>
                      <m:sty m:val="bi"/>
                    </m:rPr>
                    <w:rPr>
                      <w:rFonts w:ascii="Cambria Math" w:hAnsi="Cambria Math"/>
                      <w:sz w:val="24"/>
                    </w:rPr>
                    <m:t>1, T&gt;</m:t>
                  </m:r>
                  <m:sSub>
                    <m:sSubPr>
                      <m:ctrlPr>
                        <w:rPr>
                          <w:rFonts w:ascii="Cambria Math" w:hAnsi="Cambria Math"/>
                          <w:b/>
                          <w:bCs/>
                          <w:i/>
                          <w:sz w:val="24"/>
                        </w:rPr>
                      </m:ctrlPr>
                    </m:sSubPr>
                    <m:e>
                      <m:r>
                        <m:rPr>
                          <m:sty m:val="bi"/>
                        </m:rPr>
                        <w:rPr>
                          <w:rFonts w:ascii="Cambria Math" w:hAnsi="Cambria Math"/>
                          <w:sz w:val="24"/>
                        </w:rPr>
                        <m:t>t</m:t>
                      </m:r>
                    </m:e>
                    <m:sub>
                      <m:r>
                        <m:rPr>
                          <m:sty m:val="bi"/>
                        </m:rPr>
                        <w:rPr>
                          <w:rFonts w:ascii="Cambria Math" w:hAnsi="Cambria Math"/>
                          <w:sz w:val="24"/>
                        </w:rPr>
                        <m:t>0</m:t>
                      </m:r>
                    </m:sub>
                  </m:sSub>
                </m:e>
              </m:eqArr>
            </m:e>
          </m:d>
        </m:oMath>
      </m:oMathPara>
    </w:p>
    <w:p w14:paraId="3548B342" w14:textId="1E7E5B64" w:rsidR="000B5A32" w:rsidRDefault="00E9354F" w:rsidP="00A80C4D">
      <w:pPr>
        <w:spacing w:line="288" w:lineRule="auto"/>
        <w:rPr>
          <w:b/>
          <w:bCs/>
          <w:sz w:val="24"/>
        </w:rPr>
      </w:pPr>
      <w:r>
        <w:rPr>
          <w:b/>
          <w:bCs/>
          <w:sz w:val="24"/>
        </w:rPr>
        <w:tab/>
      </w:r>
      <w:r w:rsidR="00475CB6">
        <w:rPr>
          <w:rFonts w:hint="eastAsia"/>
          <w:b/>
          <w:bCs/>
          <w:sz w:val="24"/>
        </w:rPr>
        <w:t>其中，</w:t>
      </w:r>
      <m:oMath>
        <m:r>
          <m:rPr>
            <m:sty m:val="bi"/>
          </m:rPr>
          <w:rPr>
            <w:rFonts w:ascii="Cambria Math" w:hAnsi="Cambria Math"/>
            <w:sz w:val="24"/>
          </w:rPr>
          <m:t>a</m:t>
        </m:r>
      </m:oMath>
      <w:r w:rsidR="00475CB6">
        <w:rPr>
          <w:rFonts w:hint="eastAsia"/>
          <w:b/>
          <w:bCs/>
          <w:sz w:val="24"/>
        </w:rPr>
        <w:t>为经过阈值处理的能量的逻辑值，</w:t>
      </w:r>
      <w:r w:rsidR="00475CB6">
        <w:rPr>
          <w:rFonts w:hint="eastAsia"/>
          <w:b/>
          <w:bCs/>
          <w:sz w:val="24"/>
        </w:rPr>
        <w:t>T</w:t>
      </w:r>
      <w:r w:rsidR="00475CB6">
        <w:rPr>
          <w:rFonts w:hint="eastAsia"/>
          <w:b/>
          <w:bCs/>
          <w:sz w:val="24"/>
        </w:rPr>
        <w:t>为</w:t>
      </w:r>
      <w:r w:rsidR="00475CB6">
        <w:rPr>
          <w:rFonts w:hint="eastAsia"/>
          <w:b/>
          <w:bCs/>
          <w:sz w:val="24"/>
        </w:rPr>
        <w:t>a</w:t>
      </w:r>
      <w:r w:rsidR="00475CB6">
        <w:rPr>
          <w:rFonts w:hint="eastAsia"/>
          <w:b/>
          <w:bCs/>
          <w:sz w:val="24"/>
        </w:rPr>
        <w:t>的持续正值时间，</w:t>
      </w:r>
      <m:oMath>
        <m:sSub>
          <m:sSubPr>
            <m:ctrlPr>
              <w:rPr>
                <w:rFonts w:ascii="Cambria Math" w:hAnsi="Cambria Math"/>
                <w:b/>
                <w:bCs/>
                <w:i/>
                <w:sz w:val="24"/>
              </w:rPr>
            </m:ctrlPr>
          </m:sSubPr>
          <m:e>
            <m:r>
              <m:rPr>
                <m:sty m:val="bi"/>
              </m:rPr>
              <w:rPr>
                <w:rFonts w:ascii="Cambria Math" w:hAnsi="Cambria Math"/>
                <w:sz w:val="24"/>
              </w:rPr>
              <m:t>t</m:t>
            </m:r>
          </m:e>
          <m:sub>
            <m:r>
              <m:rPr>
                <m:sty m:val="bi"/>
              </m:rPr>
              <w:rPr>
                <w:rFonts w:ascii="Cambria Math" w:hAnsi="Cambria Math"/>
                <w:sz w:val="24"/>
              </w:rPr>
              <m:t>0</m:t>
            </m:r>
          </m:sub>
        </m:sSub>
      </m:oMath>
      <w:r w:rsidR="00475CB6">
        <w:rPr>
          <w:rFonts w:hint="eastAsia"/>
          <w:b/>
          <w:bCs/>
          <w:sz w:val="24"/>
        </w:rPr>
        <w:t>为设定的持续时间阈值。仿真结果表明</w:t>
      </w:r>
      <w:r w:rsidR="00CF65C2">
        <w:rPr>
          <w:rFonts w:hint="eastAsia"/>
          <w:b/>
          <w:bCs/>
          <w:sz w:val="24"/>
        </w:rPr>
        <w:t>，针对已有的枪声、爆炸声、汽车喇叭声</w:t>
      </w:r>
      <w:r w:rsidR="00475CB6">
        <w:rPr>
          <w:rFonts w:hint="eastAsia"/>
          <w:b/>
          <w:bCs/>
          <w:sz w:val="24"/>
        </w:rPr>
        <w:t>，取</w:t>
      </w:r>
      <w:r w:rsidR="00475CB6">
        <w:rPr>
          <w:rFonts w:hint="eastAsia"/>
          <w:b/>
          <w:bCs/>
          <w:sz w:val="24"/>
        </w:rPr>
        <w:t>30</w:t>
      </w:r>
      <w:r w:rsidR="00475CB6">
        <w:rPr>
          <w:rFonts w:hint="eastAsia"/>
          <w:b/>
          <w:bCs/>
          <w:sz w:val="24"/>
        </w:rPr>
        <w:t>个采样点</w:t>
      </w:r>
      <w:r w:rsidR="00CF65C2">
        <w:rPr>
          <w:rFonts w:hint="eastAsia"/>
          <w:b/>
          <w:bCs/>
          <w:sz w:val="24"/>
        </w:rPr>
        <w:t>做持续时间处理，</w:t>
      </w:r>
      <w:r w:rsidR="00475CB6">
        <w:rPr>
          <w:rFonts w:hint="eastAsia"/>
          <w:b/>
          <w:bCs/>
          <w:sz w:val="24"/>
        </w:rPr>
        <w:t>能实现较好的次要片段</w:t>
      </w:r>
      <w:r w:rsidR="000E4EC1">
        <w:rPr>
          <w:rFonts w:hint="eastAsia"/>
          <w:b/>
          <w:bCs/>
          <w:sz w:val="24"/>
        </w:rPr>
        <w:t>滤除</w:t>
      </w:r>
      <w:r w:rsidR="00985660">
        <w:rPr>
          <w:rFonts w:hint="eastAsia"/>
          <w:b/>
          <w:bCs/>
          <w:sz w:val="24"/>
        </w:rPr>
        <w:t>。如图</w:t>
      </w:r>
      <w:r w:rsidR="00985660">
        <w:rPr>
          <w:rFonts w:hint="eastAsia"/>
          <w:b/>
          <w:bCs/>
          <w:sz w:val="24"/>
        </w:rPr>
        <w:t>X</w:t>
      </w:r>
      <w:r w:rsidR="00985660">
        <w:rPr>
          <w:rFonts w:hint="eastAsia"/>
          <w:b/>
          <w:bCs/>
          <w:sz w:val="24"/>
        </w:rPr>
        <w:t>所示，</w:t>
      </w:r>
      <w:r w:rsidR="00985660">
        <w:rPr>
          <w:rFonts w:hint="eastAsia"/>
          <w:b/>
          <w:bCs/>
          <w:sz w:val="24"/>
        </w:rPr>
        <w:t>(</w:t>
      </w:r>
      <w:r w:rsidR="00985660">
        <w:rPr>
          <w:b/>
          <w:bCs/>
          <w:sz w:val="24"/>
        </w:rPr>
        <w:t>a)</w:t>
      </w:r>
      <w:r w:rsidR="00985660">
        <w:rPr>
          <w:rFonts w:hint="eastAsia"/>
          <w:b/>
          <w:bCs/>
          <w:sz w:val="24"/>
        </w:rPr>
        <w:t>(</w:t>
      </w:r>
      <w:r w:rsidR="00985660">
        <w:rPr>
          <w:b/>
          <w:bCs/>
          <w:sz w:val="24"/>
        </w:rPr>
        <w:t>b)(c)</w:t>
      </w:r>
      <w:r w:rsidR="00985660">
        <w:rPr>
          <w:rFonts w:hint="eastAsia"/>
          <w:b/>
          <w:bCs/>
          <w:sz w:val="24"/>
        </w:rPr>
        <w:t>依次为部分枪声、爆炸声、汽车喇叭声的端点检测仿真结果。上方</w:t>
      </w:r>
      <w:r w:rsidR="00985660">
        <w:rPr>
          <w:rFonts w:hint="eastAsia"/>
          <w:b/>
          <w:bCs/>
          <w:sz w:val="24"/>
        </w:rPr>
        <w:t>6</w:t>
      </w:r>
      <w:r w:rsidR="00985660">
        <w:rPr>
          <w:rFonts w:hint="eastAsia"/>
          <w:b/>
          <w:bCs/>
          <w:sz w:val="24"/>
        </w:rPr>
        <w:t>个子图，蓝色为原始信号，红色为端点检测结果；下方</w:t>
      </w:r>
      <w:r w:rsidR="00985660">
        <w:rPr>
          <w:rFonts w:hint="eastAsia"/>
          <w:b/>
          <w:bCs/>
          <w:sz w:val="24"/>
        </w:rPr>
        <w:t>6</w:t>
      </w:r>
      <w:r w:rsidR="00985660">
        <w:rPr>
          <w:rFonts w:hint="eastAsia"/>
          <w:b/>
          <w:bCs/>
          <w:sz w:val="24"/>
        </w:rPr>
        <w:t>个子图，蓝色为短时能量分析结果，黑色为均值滤波结果，绿色为短时能量分割阈值，红色为持续时间分析</w:t>
      </w:r>
      <w:r w:rsidR="00B74734">
        <w:rPr>
          <w:rFonts w:hint="eastAsia"/>
          <w:b/>
          <w:bCs/>
          <w:sz w:val="24"/>
        </w:rPr>
        <w:t>后的端点检测结果。</w:t>
      </w:r>
    </w:p>
    <w:p w14:paraId="332FBDD2" w14:textId="75042DBE" w:rsidR="00C82B50" w:rsidRDefault="00C82B50" w:rsidP="00C82B50">
      <w:pPr>
        <w:spacing w:line="288" w:lineRule="auto"/>
        <w:jc w:val="center"/>
        <w:rPr>
          <w:b/>
          <w:bCs/>
          <w:sz w:val="24"/>
        </w:rPr>
      </w:pPr>
      <w:r w:rsidRPr="00C82B50">
        <w:rPr>
          <w:b/>
          <w:bCs/>
          <w:noProof/>
          <w:sz w:val="24"/>
        </w:rPr>
        <w:drawing>
          <wp:inline distT="0" distB="0" distL="0" distR="0" wp14:anchorId="6409DA71" wp14:editId="72B6E4C0">
            <wp:extent cx="2434167" cy="1952372"/>
            <wp:effectExtent l="0" t="0" r="4445" b="0"/>
            <wp:docPr id="2" name="Picture 9">
              <a:extLst xmlns:a="http://schemas.openxmlformats.org/drawingml/2006/main">
                <a:ext uri="{FF2B5EF4-FFF2-40B4-BE49-F238E27FC236}">
                  <a16:creationId xmlns:a16="http://schemas.microsoft.com/office/drawing/2014/main" id="{3B880A9A-74D3-407E-B977-88B8E61019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B880A9A-74D3-407E-B977-88B8E61019E4}"/>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47319" cy="1962921"/>
                    </a:xfrm>
                    <a:prstGeom prst="rect">
                      <a:avLst/>
                    </a:prstGeom>
                  </pic:spPr>
                </pic:pic>
              </a:graphicData>
            </a:graphic>
          </wp:inline>
        </w:drawing>
      </w:r>
    </w:p>
    <w:p w14:paraId="3C5BD67F" w14:textId="1376C678" w:rsidR="00C82B50" w:rsidRDefault="00C82B50" w:rsidP="00C82B50">
      <w:pPr>
        <w:spacing w:line="288" w:lineRule="auto"/>
        <w:jc w:val="center"/>
        <w:rPr>
          <w:b/>
          <w:bCs/>
          <w:sz w:val="24"/>
        </w:rPr>
      </w:pPr>
      <w:r>
        <w:rPr>
          <w:rFonts w:hint="eastAsia"/>
          <w:b/>
          <w:bCs/>
          <w:sz w:val="24"/>
        </w:rPr>
        <w:t>图</w:t>
      </w:r>
      <w:r>
        <w:rPr>
          <w:rFonts w:hint="eastAsia"/>
          <w:b/>
          <w:bCs/>
          <w:sz w:val="24"/>
        </w:rPr>
        <w:t>X</w:t>
      </w:r>
      <w:r>
        <w:rPr>
          <w:b/>
          <w:bCs/>
          <w:sz w:val="24"/>
        </w:rPr>
        <w:t>(a)</w:t>
      </w:r>
    </w:p>
    <w:p w14:paraId="33CDDE9F" w14:textId="43CC908C" w:rsidR="00C82B50" w:rsidRDefault="00C82B50" w:rsidP="00C82B50">
      <w:pPr>
        <w:spacing w:line="288" w:lineRule="auto"/>
        <w:jc w:val="center"/>
        <w:rPr>
          <w:b/>
          <w:bCs/>
          <w:sz w:val="24"/>
        </w:rPr>
      </w:pPr>
      <w:r w:rsidRPr="00C82B50">
        <w:rPr>
          <w:b/>
          <w:bCs/>
          <w:noProof/>
          <w:sz w:val="24"/>
        </w:rPr>
        <w:drawing>
          <wp:inline distT="0" distB="0" distL="0" distR="0" wp14:anchorId="0984AB03" wp14:editId="2E4DB759">
            <wp:extent cx="2506133" cy="2212253"/>
            <wp:effectExtent l="0" t="0" r="8890" b="0"/>
            <wp:docPr id="5" name="Content Placeholder 7">
              <a:extLst xmlns:a="http://schemas.openxmlformats.org/drawingml/2006/main">
                <a:ext uri="{FF2B5EF4-FFF2-40B4-BE49-F238E27FC236}">
                  <a16:creationId xmlns:a16="http://schemas.microsoft.com/office/drawing/2014/main" id="{076326BC-3919-4EB4-A377-0680726EAB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076326BC-3919-4EB4-A377-0680726EAB6B}"/>
                        </a:ext>
                      </a:extLst>
                    </pic:cNvPr>
                    <pic:cNvPicPr>
                      <a:picLocks noGrp="1"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06133" cy="2212253"/>
                    </a:xfrm>
                    <a:prstGeom prst="rect">
                      <a:avLst/>
                    </a:prstGeom>
                  </pic:spPr>
                </pic:pic>
              </a:graphicData>
            </a:graphic>
          </wp:inline>
        </w:drawing>
      </w:r>
      <w:r w:rsidRPr="00C82B50">
        <w:rPr>
          <w:b/>
          <w:bCs/>
          <w:noProof/>
          <w:sz w:val="24"/>
        </w:rPr>
        <w:drawing>
          <wp:inline distT="0" distB="0" distL="0" distR="0" wp14:anchorId="19D22659" wp14:editId="441A9A25">
            <wp:extent cx="2624667" cy="2241363"/>
            <wp:effectExtent l="0" t="0" r="4445" b="6985"/>
            <wp:docPr id="12" name="Picture 11">
              <a:extLst xmlns:a="http://schemas.openxmlformats.org/drawingml/2006/main">
                <a:ext uri="{FF2B5EF4-FFF2-40B4-BE49-F238E27FC236}">
                  <a16:creationId xmlns:a16="http://schemas.microsoft.com/office/drawing/2014/main" id="{6B2934D9-DAC6-4B57-A373-C0AF7D503C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6B2934D9-DAC6-4B57-A373-C0AF7D503C7D}"/>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24667" cy="2241363"/>
                    </a:xfrm>
                    <a:prstGeom prst="rect">
                      <a:avLst/>
                    </a:prstGeom>
                  </pic:spPr>
                </pic:pic>
              </a:graphicData>
            </a:graphic>
          </wp:inline>
        </w:drawing>
      </w:r>
    </w:p>
    <w:p w14:paraId="5E06A225" w14:textId="62D94916" w:rsidR="000B5A32" w:rsidRDefault="00C82B50" w:rsidP="00E44222">
      <w:pPr>
        <w:spacing w:line="288" w:lineRule="auto"/>
        <w:jc w:val="center"/>
        <w:rPr>
          <w:b/>
          <w:bCs/>
          <w:sz w:val="24"/>
        </w:rPr>
      </w:pPr>
      <w:r>
        <w:rPr>
          <w:rFonts w:hint="eastAsia"/>
          <w:b/>
          <w:bCs/>
          <w:sz w:val="24"/>
        </w:rPr>
        <w:t>图</w:t>
      </w:r>
      <w:r>
        <w:rPr>
          <w:rFonts w:hint="eastAsia"/>
          <w:b/>
          <w:bCs/>
          <w:sz w:val="24"/>
        </w:rPr>
        <w:t>X</w:t>
      </w:r>
      <w:r>
        <w:rPr>
          <w:b/>
          <w:bCs/>
          <w:sz w:val="24"/>
        </w:rPr>
        <w:t>(b)</w:t>
      </w:r>
      <w:r>
        <w:rPr>
          <w:b/>
          <w:bCs/>
          <w:sz w:val="24"/>
        </w:rPr>
        <w:tab/>
      </w:r>
      <w:r>
        <w:rPr>
          <w:b/>
          <w:bCs/>
          <w:sz w:val="24"/>
        </w:rPr>
        <w:tab/>
      </w:r>
      <w:r>
        <w:rPr>
          <w:b/>
          <w:bCs/>
          <w:sz w:val="24"/>
        </w:rPr>
        <w:tab/>
      </w:r>
      <w:r>
        <w:rPr>
          <w:b/>
          <w:bCs/>
          <w:sz w:val="24"/>
        </w:rPr>
        <w:tab/>
      </w:r>
      <w:r>
        <w:rPr>
          <w:b/>
          <w:bCs/>
          <w:sz w:val="24"/>
        </w:rPr>
        <w:tab/>
      </w:r>
      <w:r>
        <w:rPr>
          <w:b/>
          <w:bCs/>
          <w:sz w:val="24"/>
        </w:rPr>
        <w:tab/>
      </w:r>
      <w:r>
        <w:rPr>
          <w:b/>
          <w:bCs/>
          <w:sz w:val="24"/>
        </w:rPr>
        <w:tab/>
      </w:r>
      <w:r>
        <w:rPr>
          <w:b/>
          <w:bCs/>
          <w:sz w:val="24"/>
        </w:rPr>
        <w:tab/>
      </w:r>
      <w:r w:rsidRPr="00C82B50">
        <w:rPr>
          <w:rFonts w:hint="eastAsia"/>
          <w:b/>
          <w:bCs/>
          <w:sz w:val="24"/>
        </w:rPr>
        <w:t xml:space="preserve"> </w:t>
      </w:r>
      <w:r>
        <w:rPr>
          <w:rFonts w:hint="eastAsia"/>
          <w:b/>
          <w:bCs/>
          <w:sz w:val="24"/>
        </w:rPr>
        <w:t>图</w:t>
      </w:r>
      <w:r>
        <w:rPr>
          <w:rFonts w:hint="eastAsia"/>
          <w:b/>
          <w:bCs/>
          <w:sz w:val="24"/>
        </w:rPr>
        <w:t>X</w:t>
      </w:r>
      <w:r>
        <w:rPr>
          <w:b/>
          <w:bCs/>
          <w:sz w:val="24"/>
        </w:rPr>
        <w:t>(c)</w:t>
      </w:r>
    </w:p>
    <w:p w14:paraId="44D5BD7D" w14:textId="77777777" w:rsidR="002B12B5" w:rsidRDefault="002B12B5" w:rsidP="00E44222">
      <w:pPr>
        <w:spacing w:line="288" w:lineRule="auto"/>
        <w:jc w:val="center"/>
        <w:rPr>
          <w:rFonts w:hint="eastAsia"/>
          <w:b/>
          <w:bCs/>
          <w:sz w:val="24"/>
        </w:rPr>
      </w:pPr>
    </w:p>
    <w:p w14:paraId="52A99300" w14:textId="41A32600" w:rsidR="00A23F7E" w:rsidRDefault="00A23F7E" w:rsidP="00E44222">
      <w:pPr>
        <w:spacing w:line="288" w:lineRule="auto"/>
        <w:rPr>
          <w:rFonts w:hint="eastAsia"/>
          <w:b/>
          <w:bCs/>
          <w:sz w:val="28"/>
          <w:szCs w:val="28"/>
        </w:rPr>
      </w:pPr>
      <w:r>
        <w:rPr>
          <w:rFonts w:hint="eastAsia"/>
          <w:b/>
          <w:bCs/>
          <w:sz w:val="28"/>
          <w:szCs w:val="28"/>
        </w:rPr>
        <w:lastRenderedPageBreak/>
        <w:t>第</w:t>
      </w:r>
      <w:r>
        <w:rPr>
          <w:rFonts w:hint="eastAsia"/>
          <w:b/>
          <w:bCs/>
          <w:sz w:val="28"/>
          <w:szCs w:val="28"/>
        </w:rPr>
        <w:t>X</w:t>
      </w:r>
      <w:r>
        <w:rPr>
          <w:rFonts w:hint="eastAsia"/>
          <w:b/>
          <w:bCs/>
          <w:sz w:val="28"/>
          <w:szCs w:val="28"/>
        </w:rPr>
        <w:t>章</w:t>
      </w:r>
      <w:r>
        <w:rPr>
          <w:rFonts w:hint="eastAsia"/>
          <w:b/>
          <w:bCs/>
          <w:sz w:val="28"/>
          <w:szCs w:val="28"/>
        </w:rPr>
        <w:t xml:space="preserve"> </w:t>
      </w:r>
      <w:r>
        <w:rPr>
          <w:rFonts w:hint="eastAsia"/>
          <w:b/>
          <w:bCs/>
          <w:sz w:val="28"/>
          <w:szCs w:val="28"/>
        </w:rPr>
        <w:t>特征工程与分类器</w:t>
      </w:r>
      <w:r w:rsidR="002B12B5">
        <w:rPr>
          <w:rFonts w:hint="eastAsia"/>
          <w:b/>
          <w:bCs/>
          <w:sz w:val="28"/>
          <w:szCs w:val="28"/>
        </w:rPr>
        <w:t>设计</w:t>
      </w:r>
    </w:p>
    <w:p w14:paraId="0189C2E9" w14:textId="27892051" w:rsidR="00E44222" w:rsidRPr="005757E0" w:rsidRDefault="00E44222" w:rsidP="00E44222">
      <w:pPr>
        <w:spacing w:line="288" w:lineRule="auto"/>
        <w:rPr>
          <w:b/>
          <w:bCs/>
          <w:sz w:val="28"/>
          <w:szCs w:val="28"/>
        </w:rPr>
      </w:pPr>
      <w:r>
        <w:rPr>
          <w:b/>
          <w:bCs/>
          <w:sz w:val="28"/>
          <w:szCs w:val="28"/>
        </w:rPr>
        <w:t>X.</w:t>
      </w:r>
      <w:r w:rsidR="00A23F7E">
        <w:rPr>
          <w:b/>
          <w:bCs/>
          <w:sz w:val="28"/>
          <w:szCs w:val="28"/>
        </w:rPr>
        <w:t>1</w:t>
      </w:r>
      <w:r w:rsidRPr="005757E0">
        <w:rPr>
          <w:rFonts w:hint="eastAsia"/>
          <w:b/>
          <w:bCs/>
          <w:sz w:val="28"/>
          <w:szCs w:val="28"/>
        </w:rPr>
        <w:t xml:space="preserve"> </w:t>
      </w:r>
      <w:r>
        <w:rPr>
          <w:rFonts w:hint="eastAsia"/>
          <w:b/>
          <w:bCs/>
          <w:sz w:val="28"/>
          <w:szCs w:val="28"/>
        </w:rPr>
        <w:t>特征工程</w:t>
      </w:r>
    </w:p>
    <w:p w14:paraId="46561EFE" w14:textId="5BDB6446" w:rsidR="006C080B" w:rsidRDefault="006C080B" w:rsidP="00E44222">
      <w:pPr>
        <w:spacing w:line="288" w:lineRule="auto"/>
        <w:ind w:firstLine="420"/>
        <w:rPr>
          <w:b/>
          <w:bCs/>
          <w:sz w:val="24"/>
        </w:rPr>
      </w:pPr>
      <w:r>
        <w:rPr>
          <w:rFonts w:hint="eastAsia"/>
          <w:b/>
          <w:bCs/>
          <w:sz w:val="24"/>
        </w:rPr>
        <w:t>在</w:t>
      </w:r>
      <w:r>
        <w:rPr>
          <w:rFonts w:hint="eastAsia"/>
          <w:b/>
          <w:bCs/>
          <w:sz w:val="24"/>
        </w:rPr>
        <w:t>X.</w:t>
      </w:r>
      <w:r>
        <w:rPr>
          <w:b/>
          <w:bCs/>
          <w:sz w:val="24"/>
        </w:rPr>
        <w:t>1</w:t>
      </w:r>
      <w:r>
        <w:rPr>
          <w:rFonts w:hint="eastAsia"/>
          <w:b/>
          <w:bCs/>
          <w:sz w:val="24"/>
        </w:rPr>
        <w:t>、</w:t>
      </w:r>
      <w:r>
        <w:rPr>
          <w:rFonts w:hint="eastAsia"/>
          <w:b/>
          <w:bCs/>
          <w:sz w:val="24"/>
        </w:rPr>
        <w:t>X</w:t>
      </w:r>
      <w:r>
        <w:rPr>
          <w:b/>
          <w:bCs/>
          <w:sz w:val="24"/>
        </w:rPr>
        <w:t>.2</w:t>
      </w:r>
      <w:r>
        <w:rPr>
          <w:rFonts w:hint="eastAsia"/>
          <w:b/>
          <w:bCs/>
          <w:sz w:val="24"/>
        </w:rPr>
        <w:t>节中，已经</w:t>
      </w:r>
      <w:r w:rsidR="00843141">
        <w:rPr>
          <w:rFonts w:hint="eastAsia"/>
          <w:b/>
          <w:bCs/>
          <w:sz w:val="24"/>
        </w:rPr>
        <w:t>能够提取出疑似的目标信号，这些疑似的目标信号成为待检信号。将待检信号输入分类器做检测之前，需要先对其特征化。</w:t>
      </w:r>
    </w:p>
    <w:p w14:paraId="447948F9" w14:textId="4A6C18DA" w:rsidR="000B5A32" w:rsidRDefault="001F7845" w:rsidP="009B14F3">
      <w:pPr>
        <w:spacing w:line="288" w:lineRule="auto"/>
        <w:rPr>
          <w:b/>
          <w:bCs/>
          <w:sz w:val="24"/>
        </w:rPr>
      </w:pPr>
      <w:r>
        <w:rPr>
          <w:b/>
          <w:bCs/>
          <w:sz w:val="24"/>
        </w:rPr>
        <w:tab/>
      </w:r>
      <w:r w:rsidR="009B14F3" w:rsidRPr="009B14F3">
        <w:rPr>
          <w:rFonts w:hint="eastAsia"/>
          <w:b/>
          <w:bCs/>
          <w:sz w:val="24"/>
        </w:rPr>
        <w:t>心理学研究发现，针对不同的频率，人耳会存在不同的敏感度，因此线性的频谱并不能很好的反映人耳听觉的特性，其次由于掩蔽效应的存在，使得不同频率之间也不是相互无关的。由此人们提出了结合听觉特性的感知域的特征。这里我们主要采用</w:t>
      </w:r>
      <w:r w:rsidR="009B14F3">
        <w:rPr>
          <w:rFonts w:hint="eastAsia"/>
          <w:b/>
          <w:bCs/>
          <w:sz w:val="24"/>
        </w:rPr>
        <w:t>Mel</w:t>
      </w:r>
      <w:r w:rsidR="009B14F3" w:rsidRPr="009B14F3">
        <w:rPr>
          <w:rFonts w:hint="eastAsia"/>
          <w:b/>
          <w:bCs/>
          <w:sz w:val="24"/>
        </w:rPr>
        <w:t>频率倒谱系数（</w:t>
      </w:r>
      <w:r w:rsidR="009B14F3" w:rsidRPr="009B14F3">
        <w:rPr>
          <w:rFonts w:hint="eastAsia"/>
          <w:b/>
          <w:bCs/>
          <w:sz w:val="24"/>
        </w:rPr>
        <w:t>Mel</w:t>
      </w:r>
      <w:r w:rsidR="00495272">
        <w:rPr>
          <w:b/>
          <w:bCs/>
          <w:sz w:val="24"/>
        </w:rPr>
        <w:t xml:space="preserve"> </w:t>
      </w:r>
      <w:r w:rsidR="009B14F3" w:rsidRPr="009B14F3">
        <w:rPr>
          <w:rFonts w:hint="eastAsia"/>
          <w:b/>
          <w:bCs/>
          <w:sz w:val="24"/>
        </w:rPr>
        <w:t>Frequency Cepstral Coefficients</w:t>
      </w:r>
      <w:r w:rsidR="009B14F3" w:rsidRPr="009B14F3">
        <w:rPr>
          <w:rFonts w:hint="eastAsia"/>
          <w:b/>
          <w:bCs/>
          <w:sz w:val="24"/>
        </w:rPr>
        <w:t>，</w:t>
      </w:r>
      <w:r w:rsidR="009B14F3" w:rsidRPr="009B14F3">
        <w:rPr>
          <w:rFonts w:hint="eastAsia"/>
          <w:b/>
          <w:bCs/>
          <w:sz w:val="24"/>
        </w:rPr>
        <w:t>MFCC</w:t>
      </w:r>
      <w:r w:rsidR="009B14F3" w:rsidRPr="009B14F3">
        <w:rPr>
          <w:rFonts w:hint="eastAsia"/>
          <w:b/>
          <w:bCs/>
          <w:sz w:val="24"/>
        </w:rPr>
        <w:t>）特征</w:t>
      </w:r>
      <w:r w:rsidR="00892E07" w:rsidRPr="00475D2C">
        <w:rPr>
          <w:rFonts w:hint="eastAsia"/>
          <w:b/>
          <w:bCs/>
          <w:sz w:val="24"/>
          <w:vertAlign w:val="superscript"/>
        </w:rPr>
        <w:t>[</w:t>
      </w:r>
      <w:r w:rsidR="00892E07">
        <w:rPr>
          <w:rFonts w:hint="eastAsia"/>
          <w:b/>
          <w:bCs/>
          <w:sz w:val="24"/>
          <w:vertAlign w:val="superscript"/>
        </w:rPr>
        <w:t>1</w:t>
      </w:r>
      <w:r w:rsidR="00892E07">
        <w:rPr>
          <w:b/>
          <w:bCs/>
          <w:sz w:val="24"/>
          <w:vertAlign w:val="superscript"/>
        </w:rPr>
        <w:t>940</w:t>
      </w:r>
      <w:r w:rsidR="00892E07" w:rsidRPr="00475D2C">
        <w:rPr>
          <w:b/>
          <w:bCs/>
          <w:sz w:val="24"/>
          <w:vertAlign w:val="superscript"/>
        </w:rPr>
        <w:t>]</w:t>
      </w:r>
      <w:r w:rsidR="009B14F3" w:rsidRPr="009B14F3">
        <w:rPr>
          <w:rFonts w:hint="eastAsia"/>
          <w:b/>
          <w:bCs/>
          <w:sz w:val="24"/>
        </w:rPr>
        <w:t>。</w:t>
      </w:r>
    </w:p>
    <w:p w14:paraId="47CEF3B5" w14:textId="77777777" w:rsidR="009B14F3" w:rsidRPr="009B14F3" w:rsidRDefault="009B14F3" w:rsidP="009B14F3">
      <w:pPr>
        <w:spacing w:line="288" w:lineRule="auto"/>
        <w:rPr>
          <w:b/>
          <w:bCs/>
          <w:sz w:val="24"/>
        </w:rPr>
      </w:pPr>
      <w:r>
        <w:rPr>
          <w:b/>
          <w:bCs/>
          <w:sz w:val="24"/>
        </w:rPr>
        <w:tab/>
      </w:r>
      <w:r w:rsidRPr="009B14F3">
        <w:rPr>
          <w:rFonts w:hint="eastAsia"/>
          <w:b/>
          <w:bCs/>
          <w:sz w:val="24"/>
        </w:rPr>
        <w:t>研究表明，人耳在低频上的感知特性成线性关系，而对于高频信号的感</w:t>
      </w:r>
    </w:p>
    <w:p w14:paraId="69684217" w14:textId="22E515BA" w:rsidR="009B14F3" w:rsidRPr="009B14F3" w:rsidRDefault="009B14F3" w:rsidP="00FE00B2">
      <w:pPr>
        <w:spacing w:line="288" w:lineRule="auto"/>
        <w:rPr>
          <w:b/>
          <w:bCs/>
          <w:sz w:val="24"/>
        </w:rPr>
      </w:pPr>
      <w:r w:rsidRPr="009B14F3">
        <w:rPr>
          <w:rFonts w:hint="eastAsia"/>
          <w:b/>
          <w:bCs/>
          <w:sz w:val="24"/>
        </w:rPr>
        <w:t>知则近似成对数关系</w:t>
      </w:r>
      <w:r w:rsidR="00EB7652" w:rsidRPr="00475D2C">
        <w:rPr>
          <w:rFonts w:hint="eastAsia"/>
          <w:b/>
          <w:bCs/>
          <w:sz w:val="24"/>
          <w:vertAlign w:val="superscript"/>
        </w:rPr>
        <w:t>[</w:t>
      </w:r>
      <w:r w:rsidR="00EB7652">
        <w:rPr>
          <w:rFonts w:hint="eastAsia"/>
          <w:b/>
          <w:bCs/>
          <w:sz w:val="24"/>
          <w:vertAlign w:val="superscript"/>
        </w:rPr>
        <w:t>1</w:t>
      </w:r>
      <w:r w:rsidR="00EB7652">
        <w:rPr>
          <w:b/>
          <w:bCs/>
          <w:sz w:val="24"/>
          <w:vertAlign w:val="superscript"/>
        </w:rPr>
        <w:t>940</w:t>
      </w:r>
      <w:r w:rsidR="00EB7652" w:rsidRPr="00475D2C">
        <w:rPr>
          <w:b/>
          <w:bCs/>
          <w:sz w:val="24"/>
          <w:vertAlign w:val="superscript"/>
        </w:rPr>
        <w:t>]</w:t>
      </w:r>
      <w:r w:rsidR="00EB7652">
        <w:rPr>
          <w:rFonts w:hint="eastAsia"/>
          <w:b/>
          <w:bCs/>
          <w:sz w:val="24"/>
        </w:rPr>
        <w:t>。</w:t>
      </w:r>
      <w:r w:rsidR="00EB7652" w:rsidRPr="00EB7652">
        <w:rPr>
          <w:rFonts w:hint="eastAsia"/>
          <w:b/>
          <w:bCs/>
          <w:sz w:val="24"/>
        </w:rPr>
        <w:t>为了描述人耳对不同频率的特性，人们提出了可以</w:t>
      </w:r>
      <w:r w:rsidR="00FE00B2" w:rsidRPr="00FE00B2">
        <w:rPr>
          <w:rFonts w:hint="eastAsia"/>
          <w:b/>
          <w:bCs/>
          <w:sz w:val="24"/>
        </w:rPr>
        <w:t>描绘人耳感知域特性的</w:t>
      </w:r>
      <w:r w:rsidR="00FE00B2" w:rsidRPr="00FE00B2">
        <w:rPr>
          <w:rFonts w:hint="eastAsia"/>
          <w:b/>
          <w:bCs/>
          <w:sz w:val="24"/>
        </w:rPr>
        <w:t>Mel</w:t>
      </w:r>
      <w:r w:rsidR="00FE00B2" w:rsidRPr="00FE00B2">
        <w:rPr>
          <w:rFonts w:hint="eastAsia"/>
          <w:b/>
          <w:bCs/>
          <w:sz w:val="24"/>
        </w:rPr>
        <w:t>频率的概念，并得到从线性频率转换到</w:t>
      </w:r>
      <w:r w:rsidR="00FE00B2" w:rsidRPr="00FE00B2">
        <w:rPr>
          <w:rFonts w:hint="eastAsia"/>
          <w:b/>
          <w:bCs/>
          <w:sz w:val="24"/>
        </w:rPr>
        <w:t>Mel</w:t>
      </w:r>
      <w:r w:rsidR="00FE00B2" w:rsidRPr="00FE00B2">
        <w:rPr>
          <w:rFonts w:hint="eastAsia"/>
          <w:b/>
          <w:bCs/>
          <w:sz w:val="24"/>
        </w:rPr>
        <w:t>频率的表达式</w:t>
      </w:r>
      <w:r w:rsidR="00892E07" w:rsidRPr="00475D2C">
        <w:rPr>
          <w:rFonts w:hint="eastAsia"/>
          <w:b/>
          <w:bCs/>
          <w:sz w:val="24"/>
          <w:vertAlign w:val="superscript"/>
        </w:rPr>
        <w:t>[</w:t>
      </w:r>
      <w:r w:rsidR="00D848CC">
        <w:rPr>
          <w:rFonts w:hint="eastAsia"/>
          <w:b/>
          <w:bCs/>
          <w:sz w:val="24"/>
          <w:vertAlign w:val="superscript"/>
        </w:rPr>
        <w:t>朱强</w:t>
      </w:r>
      <w:r w:rsidR="00892E07" w:rsidRPr="00475D2C">
        <w:rPr>
          <w:b/>
          <w:bCs/>
          <w:sz w:val="24"/>
          <w:vertAlign w:val="superscript"/>
        </w:rPr>
        <w:t>]</w:t>
      </w:r>
      <w:r w:rsidR="00FE00B2">
        <w:rPr>
          <w:rFonts w:hint="eastAsia"/>
          <w:b/>
          <w:bCs/>
          <w:sz w:val="24"/>
        </w:rPr>
        <w:t>：</w:t>
      </w:r>
    </w:p>
    <w:p w14:paraId="167F75CC" w14:textId="755EEE40" w:rsidR="000B5A32" w:rsidRDefault="003829EE" w:rsidP="00A80C4D">
      <w:pPr>
        <w:spacing w:line="288" w:lineRule="auto"/>
        <w:rPr>
          <w:b/>
          <w:bCs/>
          <w:sz w:val="24"/>
        </w:rPr>
      </w:pPr>
      <m:oMathPara>
        <m:oMath>
          <m:sSub>
            <m:sSubPr>
              <m:ctrlPr>
                <w:rPr>
                  <w:rFonts w:ascii="Cambria Math" w:hAnsi="Cambria Math"/>
                  <w:b/>
                  <w:bCs/>
                  <w:i/>
                  <w:sz w:val="24"/>
                </w:rPr>
              </m:ctrlPr>
            </m:sSubPr>
            <m:e>
              <m:r>
                <m:rPr>
                  <m:sty m:val="bi"/>
                </m:rPr>
                <w:rPr>
                  <w:rFonts w:ascii="Cambria Math" w:hAnsi="Cambria Math"/>
                  <w:sz w:val="24"/>
                </w:rPr>
                <m:t>f</m:t>
              </m:r>
            </m:e>
            <m:sub>
              <m:r>
                <m:rPr>
                  <m:sty m:val="bi"/>
                </m:rPr>
                <w:rPr>
                  <w:rFonts w:ascii="Cambria Math" w:hAnsi="Cambria Math"/>
                  <w:sz w:val="24"/>
                </w:rPr>
                <m:t>Mel</m:t>
              </m:r>
            </m:sub>
          </m:sSub>
          <m:r>
            <m:rPr>
              <m:sty m:val="bi"/>
            </m:rPr>
            <w:rPr>
              <w:rFonts w:ascii="Cambria Math" w:hAnsi="Cambria Math"/>
              <w:sz w:val="24"/>
            </w:rPr>
            <m:t>= 2595</m:t>
          </m:r>
          <m:r>
            <m:rPr>
              <m:sty m:val="bi"/>
            </m:rPr>
            <w:rPr>
              <w:rFonts w:ascii="Cambria Math" w:hAnsi="Cambria Math"/>
              <w:sz w:val="24"/>
            </w:rPr>
            <m:t>lg(1+</m:t>
          </m:r>
          <m:f>
            <m:fPr>
              <m:ctrlPr>
                <w:rPr>
                  <w:rFonts w:ascii="Cambria Math" w:hAnsi="Cambria Math"/>
                  <w:b/>
                  <w:bCs/>
                  <w:i/>
                  <w:sz w:val="24"/>
                </w:rPr>
              </m:ctrlPr>
            </m:fPr>
            <m:num>
              <m:sSub>
                <m:sSubPr>
                  <m:ctrlPr>
                    <w:rPr>
                      <w:rFonts w:ascii="Cambria Math" w:hAnsi="Cambria Math"/>
                      <w:b/>
                      <w:bCs/>
                      <w:i/>
                      <w:sz w:val="24"/>
                    </w:rPr>
                  </m:ctrlPr>
                </m:sSubPr>
                <m:e>
                  <m:r>
                    <m:rPr>
                      <m:sty m:val="bi"/>
                    </m:rPr>
                    <w:rPr>
                      <w:rFonts w:ascii="Cambria Math" w:hAnsi="Cambria Math"/>
                      <w:sz w:val="24"/>
                    </w:rPr>
                    <m:t>f</m:t>
                  </m:r>
                </m:e>
                <m:sub>
                  <m:r>
                    <m:rPr>
                      <m:sty m:val="bi"/>
                    </m:rPr>
                    <w:rPr>
                      <w:rFonts w:ascii="Cambria Math" w:hAnsi="Cambria Math"/>
                      <w:sz w:val="24"/>
                    </w:rPr>
                    <m:t>Hz</m:t>
                  </m:r>
                </m:sub>
              </m:sSub>
            </m:num>
            <m:den>
              <m:r>
                <m:rPr>
                  <m:sty m:val="bi"/>
                </m:rPr>
                <w:rPr>
                  <w:rFonts w:ascii="Cambria Math" w:hAnsi="Cambria Math"/>
                  <w:sz w:val="24"/>
                </w:rPr>
                <m:t>700</m:t>
              </m:r>
            </m:den>
          </m:f>
          <m:r>
            <m:rPr>
              <m:sty m:val="bi"/>
            </m:rPr>
            <w:rPr>
              <w:rFonts w:ascii="Cambria Math" w:hAnsi="Cambria Math"/>
              <w:sz w:val="24"/>
            </w:rPr>
            <m:t>)</m:t>
          </m:r>
        </m:oMath>
      </m:oMathPara>
    </w:p>
    <w:p w14:paraId="1E6126E4" w14:textId="45FA5B68" w:rsidR="000E2FB7" w:rsidRDefault="00142E4B" w:rsidP="00A80C4D">
      <w:pPr>
        <w:spacing w:line="288" w:lineRule="auto"/>
        <w:rPr>
          <w:b/>
          <w:bCs/>
          <w:sz w:val="24"/>
        </w:rPr>
      </w:pPr>
      <w:r>
        <w:rPr>
          <w:b/>
          <w:bCs/>
          <w:sz w:val="24"/>
        </w:rPr>
        <w:tab/>
      </w:r>
      <w:r>
        <w:rPr>
          <w:rFonts w:hint="eastAsia"/>
          <w:b/>
          <w:bCs/>
          <w:sz w:val="24"/>
        </w:rPr>
        <w:t>其中，</w:t>
      </w:r>
      <m:oMath>
        <m:sSub>
          <m:sSubPr>
            <m:ctrlPr>
              <w:rPr>
                <w:rFonts w:ascii="Cambria Math" w:hAnsi="Cambria Math"/>
                <w:b/>
                <w:bCs/>
                <w:i/>
                <w:sz w:val="24"/>
              </w:rPr>
            </m:ctrlPr>
          </m:sSubPr>
          <m:e>
            <m:r>
              <m:rPr>
                <m:sty m:val="bi"/>
              </m:rPr>
              <w:rPr>
                <w:rFonts w:ascii="Cambria Math" w:hAnsi="Cambria Math"/>
                <w:sz w:val="24"/>
              </w:rPr>
              <m:t>f</m:t>
            </m:r>
          </m:e>
          <m:sub>
            <m:r>
              <m:rPr>
                <m:sty m:val="bi"/>
              </m:rPr>
              <w:rPr>
                <w:rFonts w:ascii="Cambria Math" w:hAnsi="Cambria Math"/>
                <w:sz w:val="24"/>
              </w:rPr>
              <m:t>Mel</m:t>
            </m:r>
          </m:sub>
        </m:sSub>
      </m:oMath>
      <w:r>
        <w:rPr>
          <w:rFonts w:hint="eastAsia"/>
          <w:b/>
          <w:bCs/>
          <w:sz w:val="24"/>
        </w:rPr>
        <w:t>表示</w:t>
      </w:r>
      <w:r>
        <w:rPr>
          <w:rFonts w:hint="eastAsia"/>
          <w:b/>
          <w:bCs/>
          <w:sz w:val="24"/>
        </w:rPr>
        <w:t>Mel</w:t>
      </w:r>
      <w:r>
        <w:rPr>
          <w:rFonts w:hint="eastAsia"/>
          <w:b/>
          <w:bCs/>
          <w:sz w:val="24"/>
        </w:rPr>
        <w:t>频率，</w:t>
      </w:r>
      <m:oMath>
        <m:sSub>
          <m:sSubPr>
            <m:ctrlPr>
              <w:rPr>
                <w:rFonts w:ascii="Cambria Math" w:hAnsi="Cambria Math"/>
                <w:b/>
                <w:bCs/>
                <w:i/>
                <w:sz w:val="24"/>
              </w:rPr>
            </m:ctrlPr>
          </m:sSubPr>
          <m:e>
            <m:r>
              <m:rPr>
                <m:sty m:val="bi"/>
              </m:rPr>
              <w:rPr>
                <w:rFonts w:ascii="Cambria Math" w:hAnsi="Cambria Math"/>
                <w:sz w:val="24"/>
              </w:rPr>
              <m:t>f</m:t>
            </m:r>
          </m:e>
          <m:sub>
            <m:r>
              <m:rPr>
                <m:sty m:val="bi"/>
              </m:rPr>
              <w:rPr>
                <w:rFonts w:ascii="Cambria Math" w:hAnsi="Cambria Math" w:hint="eastAsia"/>
                <w:sz w:val="24"/>
              </w:rPr>
              <m:t>Hz</m:t>
            </m:r>
          </m:sub>
        </m:sSub>
      </m:oMath>
      <w:r>
        <w:rPr>
          <w:rFonts w:hint="eastAsia"/>
          <w:b/>
          <w:bCs/>
          <w:sz w:val="24"/>
        </w:rPr>
        <w:t>表示物理频率</w:t>
      </w:r>
      <w:r w:rsidR="00D848CC">
        <w:rPr>
          <w:rFonts w:hint="eastAsia"/>
          <w:b/>
          <w:bCs/>
          <w:sz w:val="24"/>
        </w:rPr>
        <w:t>。根据</w:t>
      </w:r>
      <w:r w:rsidR="00956509">
        <w:rPr>
          <w:rFonts w:hint="eastAsia"/>
          <w:b/>
          <w:bCs/>
          <w:sz w:val="24"/>
        </w:rPr>
        <w:t>人耳</w:t>
      </w:r>
      <w:r w:rsidR="00D848CC">
        <w:rPr>
          <w:rFonts w:hint="eastAsia"/>
          <w:b/>
          <w:bCs/>
          <w:sz w:val="24"/>
        </w:rPr>
        <w:t>的听觉特性</w:t>
      </w:r>
      <w:r w:rsidR="00C02346">
        <w:rPr>
          <w:rFonts w:hint="eastAsia"/>
          <w:b/>
          <w:bCs/>
          <w:sz w:val="24"/>
        </w:rPr>
        <w:t>，所听到的声音的高低与声音的频率并不成线性关系，用</w:t>
      </w:r>
      <w:r w:rsidR="00C02346">
        <w:rPr>
          <w:rFonts w:hint="eastAsia"/>
          <w:b/>
          <w:bCs/>
          <w:sz w:val="24"/>
        </w:rPr>
        <w:t>Mel</w:t>
      </w:r>
      <w:r w:rsidR="00C02346">
        <w:rPr>
          <w:rFonts w:hint="eastAsia"/>
          <w:b/>
          <w:bCs/>
          <w:sz w:val="24"/>
        </w:rPr>
        <w:t>频率而符合人耳的听觉特性。临界频率的贷款随着频率的变化而变化，并于</w:t>
      </w:r>
      <w:r w:rsidR="00C02346">
        <w:rPr>
          <w:rFonts w:hint="eastAsia"/>
          <w:b/>
          <w:bCs/>
          <w:sz w:val="24"/>
        </w:rPr>
        <w:t>Mel</w:t>
      </w:r>
      <w:r w:rsidR="00C02346">
        <w:rPr>
          <w:rFonts w:hint="eastAsia"/>
          <w:b/>
          <w:bCs/>
          <w:sz w:val="24"/>
        </w:rPr>
        <w:t>频率的增长一致，在</w:t>
      </w:r>
      <w:r w:rsidR="00C02346">
        <w:rPr>
          <w:rFonts w:hint="eastAsia"/>
          <w:b/>
          <w:bCs/>
          <w:sz w:val="24"/>
        </w:rPr>
        <w:t>1000Hz</w:t>
      </w:r>
      <w:r w:rsidR="00C02346">
        <w:rPr>
          <w:rFonts w:hint="eastAsia"/>
          <w:b/>
          <w:bCs/>
          <w:sz w:val="24"/>
        </w:rPr>
        <w:t>以下，大致呈线性分布，带宽为</w:t>
      </w:r>
      <w:r w:rsidR="00C02346">
        <w:rPr>
          <w:rFonts w:hint="eastAsia"/>
          <w:b/>
          <w:bCs/>
          <w:sz w:val="24"/>
        </w:rPr>
        <w:t>100Hz</w:t>
      </w:r>
      <w:r w:rsidR="00C02346">
        <w:rPr>
          <w:rFonts w:hint="eastAsia"/>
          <w:b/>
          <w:bCs/>
          <w:sz w:val="24"/>
        </w:rPr>
        <w:t>左右；在</w:t>
      </w:r>
      <w:r w:rsidR="00C02346">
        <w:rPr>
          <w:rFonts w:hint="eastAsia"/>
          <w:b/>
          <w:bCs/>
          <w:sz w:val="24"/>
        </w:rPr>
        <w:t>1000Hz</w:t>
      </w:r>
      <w:r w:rsidR="00C02346">
        <w:rPr>
          <w:rFonts w:hint="eastAsia"/>
          <w:b/>
          <w:bCs/>
          <w:sz w:val="24"/>
        </w:rPr>
        <w:t>以上呈对数增长。类似于临界频带的划分，可以将声信号频率划分为一些列三角形的滤波器序列，即</w:t>
      </w:r>
      <w:r w:rsidR="00C02346">
        <w:rPr>
          <w:rFonts w:hint="eastAsia"/>
          <w:b/>
          <w:bCs/>
          <w:sz w:val="24"/>
        </w:rPr>
        <w:t>Mel</w:t>
      </w:r>
      <w:r w:rsidR="00C02346">
        <w:rPr>
          <w:rFonts w:hint="eastAsia"/>
          <w:b/>
          <w:bCs/>
          <w:sz w:val="24"/>
        </w:rPr>
        <w:t>滤波器组，如图</w:t>
      </w:r>
      <w:r w:rsidR="00C02346">
        <w:rPr>
          <w:rFonts w:hint="eastAsia"/>
          <w:b/>
          <w:bCs/>
          <w:sz w:val="24"/>
        </w:rPr>
        <w:t>X</w:t>
      </w:r>
      <w:r w:rsidR="00C02346">
        <w:rPr>
          <w:rFonts w:hint="eastAsia"/>
          <w:b/>
          <w:bCs/>
          <w:sz w:val="24"/>
        </w:rPr>
        <w:t>所示。</w:t>
      </w:r>
    </w:p>
    <w:p w14:paraId="3D40423F" w14:textId="1940DB28" w:rsidR="003D22A0" w:rsidRPr="003D22A0" w:rsidRDefault="000E2FB7" w:rsidP="003D22A0">
      <w:pPr>
        <w:spacing w:line="288" w:lineRule="auto"/>
        <w:jc w:val="center"/>
        <w:rPr>
          <w:b/>
          <w:bCs/>
          <w:sz w:val="24"/>
        </w:rPr>
      </w:pPr>
      <w:r w:rsidRPr="000E2FB7">
        <w:rPr>
          <w:noProof/>
        </w:rPr>
        <w:drawing>
          <wp:inline distT="0" distB="0" distL="0" distR="0" wp14:anchorId="652EED6C" wp14:editId="0DEDB90C">
            <wp:extent cx="2238375" cy="990641"/>
            <wp:effectExtent l="0" t="0" r="0" b="0"/>
            <wp:docPr id="6" name="Picture 1">
              <a:extLst xmlns:a="http://schemas.openxmlformats.org/drawingml/2006/main">
                <a:ext uri="{FF2B5EF4-FFF2-40B4-BE49-F238E27FC236}">
                  <a16:creationId xmlns:a16="http://schemas.microsoft.com/office/drawing/2014/main" id="{8F57F5C3-5DA6-436E-A80D-222CBB56A1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F57F5C3-5DA6-436E-A80D-222CBB56A12D}"/>
                        </a:ext>
                      </a:extLst>
                    </pic:cNvPr>
                    <pic:cNvPicPr>
                      <a:picLocks noChangeAspect="1"/>
                    </pic:cNvPicPr>
                  </pic:nvPicPr>
                  <pic:blipFill>
                    <a:blip r:embed="rId28"/>
                    <a:stretch>
                      <a:fillRect/>
                    </a:stretch>
                  </pic:blipFill>
                  <pic:spPr>
                    <a:xfrm>
                      <a:off x="0" y="0"/>
                      <a:ext cx="2266952" cy="1003289"/>
                    </a:xfrm>
                    <a:prstGeom prst="rect">
                      <a:avLst/>
                    </a:prstGeom>
                  </pic:spPr>
                </pic:pic>
              </a:graphicData>
            </a:graphic>
          </wp:inline>
        </w:drawing>
      </w:r>
      <w:r w:rsidR="003D22A0">
        <w:rPr>
          <w:b/>
          <w:bCs/>
          <w:sz w:val="24"/>
        </w:rPr>
        <w:tab/>
      </w:r>
      <w:r w:rsidR="003D22A0">
        <w:rPr>
          <w:noProof/>
        </w:rPr>
        <w:drawing>
          <wp:inline distT="0" distB="0" distL="0" distR="0" wp14:anchorId="06EFCACF" wp14:editId="08437B75">
            <wp:extent cx="2286000" cy="9605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00948" cy="966809"/>
                    </a:xfrm>
                    <a:prstGeom prst="rect">
                      <a:avLst/>
                    </a:prstGeom>
                  </pic:spPr>
                </pic:pic>
              </a:graphicData>
            </a:graphic>
          </wp:inline>
        </w:drawing>
      </w:r>
    </w:p>
    <w:p w14:paraId="777B7868" w14:textId="749FA80D" w:rsidR="000B5A32" w:rsidRPr="000E2FB7" w:rsidRDefault="003D22A0" w:rsidP="003D22A0">
      <w:pPr>
        <w:pStyle w:val="ListParagraph"/>
        <w:spacing w:line="288" w:lineRule="auto"/>
        <w:ind w:left="1140" w:firstLineChars="250" w:firstLine="602"/>
        <w:rPr>
          <w:b/>
          <w:bCs/>
          <w:sz w:val="24"/>
        </w:rPr>
      </w:pPr>
      <w:r>
        <w:rPr>
          <w:rFonts w:hint="eastAsia"/>
          <w:b/>
          <w:bCs/>
          <w:sz w:val="24"/>
        </w:rPr>
        <w:t>图</w:t>
      </w:r>
      <w:r>
        <w:rPr>
          <w:rFonts w:hint="eastAsia"/>
          <w:b/>
          <w:bCs/>
          <w:sz w:val="24"/>
        </w:rPr>
        <w:t>X</w:t>
      </w:r>
      <w:r>
        <w:rPr>
          <w:b/>
          <w:bCs/>
          <w:sz w:val="24"/>
        </w:rPr>
        <w:t>(a)</w:t>
      </w:r>
      <w:r w:rsidRPr="003D22A0">
        <w:rPr>
          <w:rFonts w:hint="eastAsia"/>
          <w:b/>
          <w:bCs/>
          <w:sz w:val="24"/>
        </w:rPr>
        <w:t xml:space="preserve"> </w:t>
      </w:r>
      <w:r>
        <w:rPr>
          <w:b/>
          <w:bCs/>
          <w:sz w:val="24"/>
        </w:rPr>
        <w:tab/>
      </w:r>
      <w:r>
        <w:rPr>
          <w:b/>
          <w:bCs/>
          <w:sz w:val="24"/>
        </w:rPr>
        <w:tab/>
      </w:r>
      <w:r>
        <w:rPr>
          <w:b/>
          <w:bCs/>
          <w:sz w:val="24"/>
        </w:rPr>
        <w:tab/>
      </w:r>
      <w:r>
        <w:rPr>
          <w:b/>
          <w:bCs/>
          <w:sz w:val="24"/>
        </w:rPr>
        <w:tab/>
      </w:r>
      <w:r>
        <w:rPr>
          <w:b/>
          <w:bCs/>
          <w:sz w:val="24"/>
        </w:rPr>
        <w:tab/>
      </w:r>
      <w:r>
        <w:rPr>
          <w:b/>
          <w:bCs/>
          <w:sz w:val="24"/>
        </w:rPr>
        <w:tab/>
      </w:r>
      <w:r>
        <w:rPr>
          <w:b/>
          <w:bCs/>
          <w:sz w:val="24"/>
        </w:rPr>
        <w:tab/>
      </w:r>
      <w:r>
        <w:rPr>
          <w:rFonts w:hint="eastAsia"/>
          <w:b/>
          <w:bCs/>
          <w:sz w:val="24"/>
        </w:rPr>
        <w:t>图</w:t>
      </w:r>
      <w:r>
        <w:rPr>
          <w:rFonts w:hint="eastAsia"/>
          <w:b/>
          <w:bCs/>
          <w:sz w:val="24"/>
        </w:rPr>
        <w:t>X</w:t>
      </w:r>
      <w:r>
        <w:rPr>
          <w:b/>
          <w:bCs/>
          <w:sz w:val="24"/>
        </w:rPr>
        <w:t>(b)</w:t>
      </w:r>
    </w:p>
    <w:p w14:paraId="31F4119A" w14:textId="41F3EDE6" w:rsidR="000B5A32" w:rsidRDefault="00077821" w:rsidP="00A80C4D">
      <w:pPr>
        <w:spacing w:line="288" w:lineRule="auto"/>
        <w:rPr>
          <w:b/>
          <w:bCs/>
          <w:sz w:val="24"/>
        </w:rPr>
      </w:pPr>
      <w:r>
        <w:rPr>
          <w:b/>
          <w:bCs/>
          <w:sz w:val="24"/>
        </w:rPr>
        <w:tab/>
      </w:r>
      <w:r>
        <w:rPr>
          <w:rFonts w:hint="eastAsia"/>
          <w:b/>
          <w:bCs/>
          <w:sz w:val="24"/>
        </w:rPr>
        <w:t>取每个三角滤波器频率带宽内所有信号幅度加权和作为某个带通滤波器的输出，然后对所有滤波器输出做对数运算，再进一步做离散余弦变换即得到</w:t>
      </w:r>
      <w:r>
        <w:rPr>
          <w:rFonts w:hint="eastAsia"/>
          <w:b/>
          <w:bCs/>
          <w:sz w:val="24"/>
        </w:rPr>
        <w:t>M</w:t>
      </w:r>
      <w:r>
        <w:rPr>
          <w:b/>
          <w:bCs/>
          <w:sz w:val="24"/>
        </w:rPr>
        <w:t>FCC</w:t>
      </w:r>
      <w:r>
        <w:rPr>
          <w:rFonts w:hint="eastAsia"/>
          <w:b/>
          <w:bCs/>
          <w:sz w:val="24"/>
        </w:rPr>
        <w:t>。</w:t>
      </w:r>
      <w:r>
        <w:rPr>
          <w:rFonts w:hint="eastAsia"/>
          <w:b/>
          <w:bCs/>
          <w:sz w:val="24"/>
        </w:rPr>
        <w:t>MFCC</w:t>
      </w:r>
      <w:r>
        <w:rPr>
          <w:rFonts w:hint="eastAsia"/>
          <w:b/>
          <w:bCs/>
          <w:sz w:val="24"/>
        </w:rPr>
        <w:t>参数计算过程的具体步骤如下</w:t>
      </w:r>
      <w:r w:rsidR="00964361" w:rsidRPr="00475D2C">
        <w:rPr>
          <w:rFonts w:hint="eastAsia"/>
          <w:b/>
          <w:bCs/>
          <w:sz w:val="24"/>
          <w:vertAlign w:val="superscript"/>
        </w:rPr>
        <w:t>[</w:t>
      </w:r>
      <w:r w:rsidR="00964361">
        <w:rPr>
          <w:rFonts w:hint="eastAsia"/>
          <w:b/>
          <w:bCs/>
          <w:sz w:val="24"/>
          <w:vertAlign w:val="superscript"/>
        </w:rPr>
        <w:t>赵力</w:t>
      </w:r>
      <w:r w:rsidR="00964361" w:rsidRPr="00475D2C">
        <w:rPr>
          <w:b/>
          <w:bCs/>
          <w:sz w:val="24"/>
          <w:vertAlign w:val="superscript"/>
        </w:rPr>
        <w:t>]</w:t>
      </w:r>
      <w:r>
        <w:rPr>
          <w:rFonts w:hint="eastAsia"/>
          <w:b/>
          <w:bCs/>
          <w:sz w:val="24"/>
        </w:rPr>
        <w:t>：</w:t>
      </w:r>
    </w:p>
    <w:p w14:paraId="107D3230" w14:textId="4CB29181" w:rsidR="00077821" w:rsidRPr="00077821" w:rsidRDefault="00077821" w:rsidP="00077821">
      <w:pPr>
        <w:pStyle w:val="ListParagraph"/>
        <w:numPr>
          <w:ilvl w:val="0"/>
          <w:numId w:val="17"/>
        </w:numPr>
        <w:spacing w:line="288" w:lineRule="auto"/>
        <w:ind w:firstLineChars="0"/>
        <w:rPr>
          <w:b/>
          <w:bCs/>
          <w:sz w:val="24"/>
        </w:rPr>
      </w:pPr>
      <w:r w:rsidRPr="00077821">
        <w:rPr>
          <w:rFonts w:hint="eastAsia"/>
          <w:b/>
          <w:bCs/>
          <w:sz w:val="24"/>
        </w:rPr>
        <w:t>根据式（</w:t>
      </w:r>
      <w:r w:rsidRPr="00077821">
        <w:rPr>
          <w:rFonts w:hint="eastAsia"/>
          <w:b/>
          <w:bCs/>
          <w:sz w:val="24"/>
        </w:rPr>
        <w:t>XXX</w:t>
      </w:r>
      <w:r w:rsidRPr="00077821">
        <w:rPr>
          <w:rFonts w:hint="eastAsia"/>
          <w:b/>
          <w:bCs/>
          <w:sz w:val="24"/>
        </w:rPr>
        <w:t>），将实际频率尺度转换为</w:t>
      </w:r>
      <w:r w:rsidRPr="00077821">
        <w:rPr>
          <w:rFonts w:hint="eastAsia"/>
          <w:b/>
          <w:bCs/>
          <w:sz w:val="24"/>
        </w:rPr>
        <w:t>Mel</w:t>
      </w:r>
      <w:r w:rsidRPr="00077821">
        <w:rPr>
          <w:rFonts w:hint="eastAsia"/>
          <w:b/>
          <w:bCs/>
          <w:sz w:val="24"/>
        </w:rPr>
        <w:t>频率尺度。</w:t>
      </w:r>
    </w:p>
    <w:p w14:paraId="2F99EDAF" w14:textId="41870F45" w:rsidR="00EF4576" w:rsidRDefault="00077821" w:rsidP="00F655B1">
      <w:pPr>
        <w:pStyle w:val="ListParagraph"/>
        <w:numPr>
          <w:ilvl w:val="0"/>
          <w:numId w:val="17"/>
        </w:numPr>
        <w:spacing w:line="288" w:lineRule="auto"/>
        <w:ind w:firstLineChars="0"/>
        <w:rPr>
          <w:b/>
          <w:bCs/>
          <w:sz w:val="24"/>
        </w:rPr>
      </w:pPr>
      <w:r>
        <w:rPr>
          <w:rFonts w:hint="eastAsia"/>
          <w:b/>
          <w:bCs/>
          <w:sz w:val="24"/>
        </w:rPr>
        <w:t>在</w:t>
      </w:r>
      <w:r>
        <w:rPr>
          <w:rFonts w:hint="eastAsia"/>
          <w:b/>
          <w:bCs/>
          <w:sz w:val="24"/>
        </w:rPr>
        <w:t>Mel</w:t>
      </w:r>
      <w:r>
        <w:rPr>
          <w:rFonts w:hint="eastAsia"/>
          <w:b/>
          <w:bCs/>
          <w:sz w:val="24"/>
        </w:rPr>
        <w:t>频率轴上配置</w:t>
      </w:r>
      <m:oMath>
        <m:r>
          <m:rPr>
            <m:sty m:val="bi"/>
          </m:rPr>
          <w:rPr>
            <w:rFonts w:ascii="Cambria Math" w:eastAsia="宋体" w:hAnsi="Cambria Math" w:cs="Times New Roman"/>
            <w:sz w:val="24"/>
            <w:szCs w:val="24"/>
          </w:rPr>
          <m:t>L</m:t>
        </m:r>
      </m:oMath>
      <w:r>
        <w:rPr>
          <w:rFonts w:hint="eastAsia"/>
          <w:b/>
          <w:bCs/>
          <w:sz w:val="24"/>
        </w:rPr>
        <w:t>个通道的三角形滤波器，</w:t>
      </w:r>
      <m:oMath>
        <m:r>
          <m:rPr>
            <m:sty m:val="bi"/>
          </m:rPr>
          <w:rPr>
            <w:rFonts w:ascii="Cambria Math" w:eastAsia="宋体" w:hAnsi="Cambria Math" w:cs="Times New Roman"/>
            <w:sz w:val="24"/>
            <w:szCs w:val="24"/>
          </w:rPr>
          <m:t>L</m:t>
        </m:r>
      </m:oMath>
      <w:r>
        <w:rPr>
          <w:rFonts w:hint="eastAsia"/>
          <w:b/>
          <w:bCs/>
          <w:sz w:val="24"/>
        </w:rPr>
        <w:t>的个数由信号的截止频率决定。</w:t>
      </w:r>
      <w:r w:rsidR="00F655B1" w:rsidRPr="00F655B1">
        <w:rPr>
          <w:rFonts w:hint="eastAsia"/>
          <w:b/>
          <w:bCs/>
          <w:sz w:val="24"/>
        </w:rPr>
        <w:t>每一个三角滤波器的中心频率</w:t>
      </w:r>
      <m:oMath>
        <m:r>
          <m:rPr>
            <m:sty m:val="bi"/>
          </m:rPr>
          <w:rPr>
            <w:rFonts w:ascii="Cambria Math" w:eastAsia="宋体" w:hAnsi="Cambria Math" w:cs="Times New Roman"/>
            <w:sz w:val="24"/>
          </w:rPr>
          <m:t>c(l)</m:t>
        </m:r>
      </m:oMath>
      <w:r w:rsidR="00F655B1" w:rsidRPr="00F655B1">
        <w:rPr>
          <w:rFonts w:hint="eastAsia"/>
          <w:b/>
          <w:bCs/>
          <w:sz w:val="24"/>
        </w:rPr>
        <w:t>在</w:t>
      </w:r>
      <w:r w:rsidR="00F655B1" w:rsidRPr="00F655B1">
        <w:rPr>
          <w:rFonts w:hint="eastAsia"/>
          <w:b/>
          <w:bCs/>
          <w:sz w:val="24"/>
        </w:rPr>
        <w:t>Mel</w:t>
      </w:r>
      <w:r w:rsidR="00F655B1" w:rsidRPr="00F655B1">
        <w:rPr>
          <w:rFonts w:hint="eastAsia"/>
          <w:b/>
          <w:bCs/>
          <w:sz w:val="24"/>
        </w:rPr>
        <w:t>频率轴上等间隔分配，</w:t>
      </w:r>
      <w:r w:rsidR="003D4257" w:rsidRPr="00F655B1">
        <w:rPr>
          <w:rFonts w:hint="eastAsia"/>
          <w:b/>
          <w:bCs/>
          <w:sz w:val="24"/>
        </w:rPr>
        <w:t>设</w:t>
      </w:r>
      <m:oMath>
        <m:r>
          <m:rPr>
            <m:sty m:val="bi"/>
          </m:rPr>
          <w:rPr>
            <w:rFonts w:ascii="Cambria Math" w:eastAsia="宋体" w:hAnsi="Cambria Math" w:cs="Times New Roman"/>
            <w:sz w:val="24"/>
          </w:rPr>
          <m:t>c</m:t>
        </m:r>
        <m:d>
          <m:dPr>
            <m:ctrlPr>
              <w:rPr>
                <w:rFonts w:ascii="Cambria Math" w:eastAsia="宋体" w:hAnsi="Cambria Math" w:cs="Times New Roman"/>
                <w:b/>
                <w:bCs/>
                <w:i/>
                <w:sz w:val="24"/>
              </w:rPr>
            </m:ctrlPr>
          </m:dPr>
          <m:e>
            <m:r>
              <m:rPr>
                <m:sty m:val="bi"/>
              </m:rPr>
              <w:rPr>
                <w:rFonts w:ascii="Cambria Math" w:eastAsia="宋体" w:hAnsi="Cambria Math" w:cs="Times New Roman"/>
                <w:sz w:val="24"/>
              </w:rPr>
              <m:t>l</m:t>
            </m:r>
          </m:e>
        </m:d>
      </m:oMath>
      <w:r w:rsidR="003D4257" w:rsidRPr="00F655B1">
        <w:rPr>
          <w:rFonts w:hint="eastAsia"/>
          <w:b/>
          <w:bCs/>
          <w:sz w:val="24"/>
        </w:rPr>
        <w:t>、</w:t>
      </w:r>
      <m:oMath>
        <m:r>
          <m:rPr>
            <m:sty m:val="bi"/>
          </m:rPr>
          <w:rPr>
            <w:rFonts w:ascii="Cambria Math" w:eastAsia="宋体" w:hAnsi="Cambria Math" w:cs="Times New Roman"/>
            <w:sz w:val="24"/>
          </w:rPr>
          <m:t>c(l)</m:t>
        </m:r>
      </m:oMath>
      <w:r w:rsidR="003D4257" w:rsidRPr="00F655B1">
        <w:rPr>
          <w:rFonts w:hint="eastAsia"/>
          <w:b/>
          <w:bCs/>
          <w:sz w:val="24"/>
        </w:rPr>
        <w:t>和</w:t>
      </w:r>
      <m:oMath>
        <m:r>
          <m:rPr>
            <m:sty m:val="bi"/>
          </m:rPr>
          <w:rPr>
            <w:rFonts w:ascii="Cambria Math" w:eastAsia="宋体" w:hAnsi="Cambria Math" w:cs="Times New Roman"/>
            <w:sz w:val="24"/>
          </w:rPr>
          <m:t>h(l)</m:t>
        </m:r>
      </m:oMath>
      <w:r w:rsidR="00AD03CD" w:rsidRPr="00F655B1">
        <w:rPr>
          <w:rFonts w:hint="eastAsia"/>
          <w:b/>
          <w:bCs/>
          <w:sz w:val="24"/>
        </w:rPr>
        <w:t>分别是第</w:t>
      </w:r>
      <m:oMath>
        <m:r>
          <m:rPr>
            <m:sty m:val="bi"/>
          </m:rPr>
          <w:rPr>
            <w:rFonts w:ascii="Cambria Math" w:eastAsia="宋体" w:hAnsi="Cambria Math" w:cs="Times New Roman"/>
            <w:sz w:val="24"/>
          </w:rPr>
          <m:t>l</m:t>
        </m:r>
      </m:oMath>
      <w:r w:rsidR="00AD03CD" w:rsidRPr="00F655B1">
        <w:rPr>
          <w:rFonts w:hint="eastAsia"/>
          <w:b/>
          <w:bCs/>
          <w:sz w:val="24"/>
        </w:rPr>
        <w:t>个三角滤波器的下限、中心和上限频率，则相邻的三角形滤波器之间的</w:t>
      </w:r>
      <w:r w:rsidR="00F655B1" w:rsidRPr="00F655B1">
        <w:rPr>
          <w:rFonts w:hint="eastAsia"/>
          <w:b/>
          <w:bCs/>
          <w:sz w:val="24"/>
        </w:rPr>
        <w:t>下限、中心和上限频率如图</w:t>
      </w:r>
      <w:r w:rsidR="00F655B1" w:rsidRPr="00F655B1">
        <w:rPr>
          <w:rFonts w:hint="eastAsia"/>
          <w:b/>
          <w:bCs/>
          <w:sz w:val="24"/>
        </w:rPr>
        <w:t>X</w:t>
      </w:r>
      <w:r w:rsidR="00F655B1">
        <w:rPr>
          <w:rFonts w:hint="eastAsia"/>
          <w:b/>
          <w:bCs/>
          <w:sz w:val="24"/>
        </w:rPr>
        <w:t>，并由如下</w:t>
      </w:r>
      <w:r w:rsidR="00F655B1" w:rsidRPr="00F655B1">
        <w:rPr>
          <w:rFonts w:hint="eastAsia"/>
          <w:b/>
          <w:bCs/>
          <w:sz w:val="24"/>
        </w:rPr>
        <w:t>关系成立</w:t>
      </w:r>
      <w:r w:rsidR="00F655B1">
        <w:rPr>
          <w:rFonts w:hint="eastAsia"/>
          <w:b/>
          <w:bCs/>
          <w:sz w:val="24"/>
        </w:rPr>
        <w:t>：</w:t>
      </w:r>
    </w:p>
    <w:p w14:paraId="7561A5ED" w14:textId="3A1FE1BF" w:rsidR="00F655B1" w:rsidRPr="00F655B1" w:rsidRDefault="00F655B1" w:rsidP="00F655B1">
      <w:pPr>
        <w:pStyle w:val="ListParagraph"/>
        <w:spacing w:line="288" w:lineRule="auto"/>
        <w:ind w:left="1140" w:firstLineChars="0" w:firstLine="0"/>
        <w:rPr>
          <w:b/>
          <w:bCs/>
          <w:sz w:val="24"/>
        </w:rPr>
      </w:pPr>
      <m:oMathPara>
        <m:oMath>
          <m:r>
            <m:rPr>
              <m:sty m:val="bi"/>
            </m:rPr>
            <w:rPr>
              <w:rFonts w:ascii="Cambria Math" w:eastAsia="宋体" w:hAnsi="Cambria Math" w:cs="Times New Roman"/>
              <w:sz w:val="24"/>
            </w:rPr>
            <w:lastRenderedPageBreak/>
            <m:t>c</m:t>
          </m:r>
          <m:d>
            <m:dPr>
              <m:ctrlPr>
                <w:rPr>
                  <w:rFonts w:ascii="Cambria Math" w:eastAsia="宋体" w:hAnsi="Cambria Math" w:cs="Times New Roman"/>
                  <w:b/>
                  <w:bCs/>
                  <w:i/>
                  <w:sz w:val="24"/>
                </w:rPr>
              </m:ctrlPr>
            </m:dPr>
            <m:e>
              <m:r>
                <m:rPr>
                  <m:sty m:val="bi"/>
                </m:rPr>
                <w:rPr>
                  <w:rFonts w:ascii="Cambria Math" w:eastAsia="宋体" w:hAnsi="Cambria Math" w:cs="Times New Roman"/>
                  <w:sz w:val="24"/>
                </w:rPr>
                <m:t>l</m:t>
              </m:r>
            </m:e>
          </m:d>
          <m:r>
            <m:rPr>
              <m:sty m:val="bi"/>
            </m:rPr>
            <w:rPr>
              <w:rFonts w:ascii="Cambria Math" w:eastAsia="宋体" w:hAnsi="Cambria Math" w:cs="Times New Roman" w:hint="eastAsia"/>
              <w:sz w:val="24"/>
            </w:rPr>
            <m:t>=</m:t>
          </m:r>
          <m:r>
            <m:rPr>
              <m:sty m:val="bi"/>
            </m:rPr>
            <w:rPr>
              <w:rFonts w:ascii="Cambria Math" w:eastAsia="宋体" w:hAnsi="Cambria Math" w:cs="Times New Roman"/>
              <w:sz w:val="24"/>
            </w:rPr>
            <m:t>h</m:t>
          </m:r>
          <m:d>
            <m:dPr>
              <m:ctrlPr>
                <w:rPr>
                  <w:rFonts w:ascii="Cambria Math" w:eastAsia="宋体" w:hAnsi="Cambria Math" w:cs="Times New Roman"/>
                  <w:b/>
                  <w:bCs/>
                  <w:i/>
                  <w:sz w:val="24"/>
                </w:rPr>
              </m:ctrlPr>
            </m:dPr>
            <m:e>
              <m:r>
                <m:rPr>
                  <m:sty m:val="bi"/>
                </m:rPr>
                <w:rPr>
                  <w:rFonts w:ascii="Cambria Math" w:eastAsia="宋体" w:hAnsi="Cambria Math" w:cs="Times New Roman"/>
                  <w:sz w:val="24"/>
                </w:rPr>
                <m:t>l</m:t>
              </m:r>
              <m:r>
                <m:rPr>
                  <m:sty m:val="bi"/>
                </m:rPr>
                <w:rPr>
                  <w:rFonts w:ascii="微软雅黑" w:eastAsia="微软雅黑" w:hAnsi="微软雅黑" w:cs="微软雅黑" w:hint="eastAsia"/>
                  <w:sz w:val="24"/>
                </w:rPr>
                <m:t>-</m:t>
              </m:r>
              <m:r>
                <m:rPr>
                  <m:sty m:val="bi"/>
                </m:rPr>
                <w:rPr>
                  <w:rFonts w:ascii="Cambria Math" w:eastAsia="宋体" w:hAnsi="Cambria Math" w:cs="Times New Roman" w:hint="eastAsia"/>
                  <w:sz w:val="24"/>
                </w:rPr>
                <m:t>1</m:t>
              </m:r>
            </m:e>
          </m:d>
          <m:r>
            <m:rPr>
              <m:sty m:val="bi"/>
            </m:rPr>
            <w:rPr>
              <w:rFonts w:ascii="Cambria Math" w:eastAsia="宋体" w:hAnsi="Cambria Math" w:cs="Times New Roman"/>
              <w:sz w:val="24"/>
            </w:rPr>
            <m:t>=o(l+1)</m:t>
          </m:r>
        </m:oMath>
      </m:oMathPara>
    </w:p>
    <w:p w14:paraId="58877B70" w14:textId="49DBA299" w:rsidR="00EF4576" w:rsidRDefault="00E52C1D" w:rsidP="00077821">
      <w:pPr>
        <w:pStyle w:val="ListParagraph"/>
        <w:numPr>
          <w:ilvl w:val="0"/>
          <w:numId w:val="17"/>
        </w:numPr>
        <w:spacing w:line="288" w:lineRule="auto"/>
        <w:ind w:firstLineChars="0"/>
        <w:rPr>
          <w:b/>
          <w:bCs/>
          <w:sz w:val="24"/>
        </w:rPr>
      </w:pPr>
      <w:r>
        <w:rPr>
          <w:rFonts w:hint="eastAsia"/>
          <w:b/>
          <w:bCs/>
          <w:sz w:val="24"/>
        </w:rPr>
        <w:t>根据语音信号幅度谱</w:t>
      </w:r>
      <m:oMath>
        <m:d>
          <m:dPr>
            <m:begChr m:val="|"/>
            <m:endChr m:val="|"/>
            <m:ctrlPr>
              <w:rPr>
                <w:rFonts w:ascii="Cambria Math" w:eastAsia="宋体" w:hAnsi="Cambria Math" w:cs="Times New Roman"/>
                <w:b/>
                <w:bCs/>
                <w:i/>
                <w:sz w:val="24"/>
              </w:rPr>
            </m:ctrlPr>
          </m:dPr>
          <m:e>
            <m:sSub>
              <m:sSubPr>
                <m:ctrlPr>
                  <w:rPr>
                    <w:rFonts w:ascii="Cambria Math" w:eastAsia="宋体" w:hAnsi="Cambria Math" w:cs="Times New Roman"/>
                    <w:b/>
                    <w:bCs/>
                    <w:i/>
                    <w:sz w:val="24"/>
                  </w:rPr>
                </m:ctrlPr>
              </m:sSubPr>
              <m:e>
                <m:r>
                  <m:rPr>
                    <m:sty m:val="bi"/>
                  </m:rPr>
                  <w:rPr>
                    <w:rFonts w:ascii="Cambria Math" w:eastAsia="宋体" w:hAnsi="Cambria Math" w:cs="Times New Roman" w:hint="eastAsia"/>
                    <w:sz w:val="24"/>
                  </w:rPr>
                  <m:t>X</m:t>
                </m:r>
              </m:e>
              <m:sub>
                <m:r>
                  <m:rPr>
                    <m:sty m:val="bi"/>
                  </m:rPr>
                  <w:rPr>
                    <w:rFonts w:ascii="Cambria Math" w:eastAsia="宋体" w:hAnsi="Cambria Math" w:cs="Times New Roman"/>
                    <w:sz w:val="24"/>
                  </w:rPr>
                  <m:t>n</m:t>
                </m:r>
              </m:sub>
            </m:sSub>
            <m:r>
              <m:rPr>
                <m:sty m:val="bi"/>
              </m:rPr>
              <w:rPr>
                <w:rFonts w:ascii="Cambria Math" w:eastAsia="宋体" w:hAnsi="Cambria Math" w:cs="Times New Roman"/>
                <w:sz w:val="24"/>
              </w:rPr>
              <m:t>(k)</m:t>
            </m:r>
          </m:e>
        </m:d>
      </m:oMath>
      <w:r>
        <w:rPr>
          <w:rFonts w:hint="eastAsia"/>
          <w:b/>
          <w:bCs/>
          <w:sz w:val="24"/>
        </w:rPr>
        <w:t>求每一个三角形滤波器的输出</w:t>
      </w:r>
    </w:p>
    <w:p w14:paraId="0F257B3D" w14:textId="46FA95AC" w:rsidR="007A54A0" w:rsidRPr="007A54A0" w:rsidRDefault="007A54A0" w:rsidP="007A54A0">
      <w:pPr>
        <w:pStyle w:val="ListParagraph"/>
        <w:spacing w:line="288" w:lineRule="auto"/>
        <w:ind w:left="1140" w:firstLineChars="0" w:firstLine="0"/>
        <w:rPr>
          <w:b/>
          <w:bCs/>
          <w:sz w:val="24"/>
        </w:rPr>
      </w:pPr>
      <m:oMathPara>
        <m:oMath>
          <m:r>
            <m:rPr>
              <m:sty m:val="bi"/>
            </m:rPr>
            <w:rPr>
              <w:rFonts w:ascii="Cambria Math" w:eastAsia="宋体" w:hAnsi="Cambria Math" w:cs="Times New Roman"/>
              <w:sz w:val="24"/>
            </w:rPr>
            <m:t>m</m:t>
          </m:r>
          <m:d>
            <m:dPr>
              <m:ctrlPr>
                <w:rPr>
                  <w:rFonts w:ascii="Cambria Math" w:eastAsia="宋体" w:hAnsi="Cambria Math" w:cs="Times New Roman"/>
                  <w:b/>
                  <w:bCs/>
                  <w:i/>
                  <w:sz w:val="24"/>
                </w:rPr>
              </m:ctrlPr>
            </m:dPr>
            <m:e>
              <m:r>
                <m:rPr>
                  <m:sty m:val="bi"/>
                </m:rPr>
                <w:rPr>
                  <w:rFonts w:ascii="Cambria Math" w:eastAsia="宋体" w:hAnsi="Cambria Math" w:cs="Times New Roman"/>
                  <w:sz w:val="24"/>
                </w:rPr>
                <m:t>l</m:t>
              </m:r>
            </m:e>
          </m:d>
          <m:r>
            <m:rPr>
              <m:sty m:val="bi"/>
            </m:rPr>
            <w:rPr>
              <w:rFonts w:ascii="Cambria Math" w:eastAsia="宋体" w:hAnsi="Cambria Math" w:cs="Times New Roman" w:hint="eastAsia"/>
              <w:sz w:val="24"/>
            </w:rPr>
            <m:t>=</m:t>
          </m:r>
          <m:nary>
            <m:naryPr>
              <m:chr m:val="∑"/>
              <m:limLoc m:val="undOvr"/>
              <m:ctrlPr>
                <w:rPr>
                  <w:rFonts w:ascii="Cambria Math" w:hAnsi="Cambria Math"/>
                  <w:b/>
                  <w:bCs/>
                  <w:sz w:val="24"/>
                </w:rPr>
              </m:ctrlPr>
            </m:naryPr>
            <m:sub>
              <m:r>
                <m:rPr>
                  <m:sty m:val="bi"/>
                </m:rPr>
                <w:rPr>
                  <w:rFonts w:ascii="Cambria Math" w:hAnsi="Cambria Math"/>
                  <w:sz w:val="24"/>
                </w:rPr>
                <m:t>k=o(l)</m:t>
              </m:r>
            </m:sub>
            <m:sup>
              <m:r>
                <m:rPr>
                  <m:sty m:val="bi"/>
                </m:rPr>
                <w:rPr>
                  <w:rFonts w:ascii="Cambria Math" w:hAnsi="Cambria Math"/>
                  <w:sz w:val="24"/>
                </w:rPr>
                <m:t>h(l)</m:t>
              </m:r>
            </m:sup>
            <m:e>
              <m:sSub>
                <m:sSubPr>
                  <m:ctrlPr>
                    <w:rPr>
                      <w:rFonts w:ascii="Cambria Math" w:hAnsi="Cambria Math"/>
                      <w:b/>
                      <w:bCs/>
                      <w:i/>
                      <w:sz w:val="24"/>
                    </w:rPr>
                  </m:ctrlPr>
                </m:sSubPr>
                <m:e>
                  <m:r>
                    <m:rPr>
                      <m:sty m:val="bi"/>
                    </m:rPr>
                    <w:rPr>
                      <w:rFonts w:ascii="Cambria Math" w:hAnsi="Cambria Math"/>
                      <w:sz w:val="24"/>
                    </w:rPr>
                    <m:t>W</m:t>
                  </m:r>
                </m:e>
                <m:sub>
                  <m:r>
                    <m:rPr>
                      <m:sty m:val="bi"/>
                    </m:rPr>
                    <w:rPr>
                      <w:rFonts w:ascii="Cambria Math" w:hAnsi="Cambria Math"/>
                      <w:sz w:val="24"/>
                    </w:rPr>
                    <m:t>l</m:t>
                  </m:r>
                </m:sub>
              </m:sSub>
              <m:d>
                <m:dPr>
                  <m:ctrlPr>
                    <w:rPr>
                      <w:rFonts w:ascii="Cambria Math" w:hAnsi="Cambria Math"/>
                      <w:b/>
                      <w:bCs/>
                      <w:i/>
                      <w:sz w:val="24"/>
                    </w:rPr>
                  </m:ctrlPr>
                </m:dPr>
                <m:e>
                  <m:r>
                    <m:rPr>
                      <m:sty m:val="bi"/>
                    </m:rPr>
                    <w:rPr>
                      <w:rFonts w:ascii="Cambria Math" w:hAnsi="Cambria Math"/>
                      <w:sz w:val="24"/>
                    </w:rPr>
                    <m:t>k</m:t>
                  </m:r>
                </m:e>
              </m:d>
              <m:d>
                <m:dPr>
                  <m:begChr m:val="|"/>
                  <m:endChr m:val="|"/>
                  <m:ctrlPr>
                    <w:rPr>
                      <w:rFonts w:ascii="Cambria Math" w:hAnsi="Cambria Math"/>
                      <w:b/>
                      <w:bCs/>
                      <w:i/>
                      <w:sz w:val="24"/>
                    </w:rPr>
                  </m:ctrlPr>
                </m:dPr>
                <m:e>
                  <m:sSub>
                    <m:sSubPr>
                      <m:ctrlPr>
                        <w:rPr>
                          <w:rFonts w:ascii="Cambria Math" w:hAnsi="Cambria Math"/>
                          <w:b/>
                          <w:bCs/>
                          <w:i/>
                          <w:sz w:val="24"/>
                        </w:rPr>
                      </m:ctrlPr>
                    </m:sSubPr>
                    <m:e>
                      <m:r>
                        <m:rPr>
                          <m:sty m:val="bi"/>
                        </m:rPr>
                        <w:rPr>
                          <w:rFonts w:ascii="Cambria Math" w:hAnsi="Cambria Math"/>
                          <w:sz w:val="24"/>
                        </w:rPr>
                        <m:t>X</m:t>
                      </m:r>
                    </m:e>
                    <m:sub>
                      <m:r>
                        <m:rPr>
                          <m:sty m:val="bi"/>
                        </m:rPr>
                        <w:rPr>
                          <w:rFonts w:ascii="Cambria Math" w:hAnsi="Cambria Math"/>
                          <w:sz w:val="24"/>
                        </w:rPr>
                        <m:t>n</m:t>
                      </m:r>
                    </m:sub>
                  </m:sSub>
                  <m:d>
                    <m:dPr>
                      <m:ctrlPr>
                        <w:rPr>
                          <w:rFonts w:ascii="Cambria Math" w:hAnsi="Cambria Math"/>
                          <w:b/>
                          <w:bCs/>
                          <w:i/>
                          <w:sz w:val="24"/>
                        </w:rPr>
                      </m:ctrlPr>
                    </m:dPr>
                    <m:e>
                      <m:r>
                        <m:rPr>
                          <m:sty m:val="bi"/>
                        </m:rPr>
                        <w:rPr>
                          <w:rFonts w:ascii="Cambria Math" w:hAnsi="Cambria Math"/>
                          <w:sz w:val="24"/>
                        </w:rPr>
                        <m:t>k</m:t>
                      </m:r>
                    </m:e>
                  </m:d>
                </m:e>
              </m:d>
            </m:e>
          </m:nary>
          <m:r>
            <m:rPr>
              <m:sty m:val="bi"/>
            </m:rPr>
            <w:rPr>
              <w:rFonts w:ascii="Cambria Math" w:hAnsi="Cambria Math"/>
              <w:sz w:val="24"/>
            </w:rPr>
            <m:t xml:space="preserve">      l=1,2,…,L</m:t>
          </m:r>
        </m:oMath>
      </m:oMathPara>
    </w:p>
    <w:p w14:paraId="09F99B21" w14:textId="1FE2F931" w:rsidR="00E52C1D" w:rsidRPr="00A70E72" w:rsidRDefault="003829EE" w:rsidP="00A70E72">
      <w:pPr>
        <w:pStyle w:val="ListParagraph"/>
        <w:spacing w:line="288" w:lineRule="auto"/>
        <w:ind w:left="1140" w:firstLineChars="0" w:firstLine="0"/>
        <w:rPr>
          <w:b/>
          <w:bCs/>
          <w:sz w:val="24"/>
        </w:rPr>
      </w:pPr>
      <m:oMathPara>
        <m:oMath>
          <m:sSub>
            <m:sSubPr>
              <m:ctrlPr>
                <w:rPr>
                  <w:rFonts w:ascii="Cambria Math" w:eastAsia="宋体" w:hAnsi="Cambria Math" w:cs="Times New Roman"/>
                  <w:b/>
                  <w:bCs/>
                  <w:i/>
                  <w:sz w:val="24"/>
                </w:rPr>
              </m:ctrlPr>
            </m:sSubPr>
            <m:e>
              <m:r>
                <m:rPr>
                  <m:sty m:val="bi"/>
                </m:rPr>
                <w:rPr>
                  <w:rFonts w:ascii="Cambria Math" w:eastAsia="宋体" w:hAnsi="Cambria Math" w:cs="Times New Roman"/>
                  <w:sz w:val="24"/>
                </w:rPr>
                <m:t>W</m:t>
              </m:r>
            </m:e>
            <m:sub>
              <m:r>
                <m:rPr>
                  <m:sty m:val="bi"/>
                </m:rPr>
                <w:rPr>
                  <w:rFonts w:ascii="Cambria Math" w:eastAsia="宋体" w:hAnsi="Cambria Math" w:cs="Times New Roman"/>
                  <w:sz w:val="24"/>
                </w:rPr>
                <m:t>l</m:t>
              </m:r>
            </m:sub>
          </m:sSub>
          <m:d>
            <m:dPr>
              <m:ctrlPr>
                <w:rPr>
                  <w:rFonts w:ascii="Cambria Math" w:eastAsia="宋体" w:hAnsi="Cambria Math" w:cs="Times New Roman"/>
                  <w:b/>
                  <w:bCs/>
                  <w:i/>
                  <w:sz w:val="24"/>
                </w:rPr>
              </m:ctrlPr>
            </m:dPr>
            <m:e>
              <m:r>
                <m:rPr>
                  <m:sty m:val="bi"/>
                </m:rPr>
                <w:rPr>
                  <w:rFonts w:ascii="Cambria Math" w:eastAsia="宋体" w:hAnsi="Cambria Math" w:cs="Times New Roman"/>
                  <w:sz w:val="24"/>
                </w:rPr>
                <m:t>k</m:t>
              </m:r>
            </m:e>
          </m:d>
          <m:r>
            <m:rPr>
              <m:sty m:val="b"/>
            </m:rPr>
            <w:rPr>
              <w:rFonts w:ascii="Cambria Math" w:hAnsi="Cambria Math"/>
              <w:sz w:val="24"/>
            </w:rPr>
            <m:t>=</m:t>
          </m:r>
          <m:d>
            <m:dPr>
              <m:begChr m:val="{"/>
              <m:endChr m:val=""/>
              <m:ctrlPr>
                <w:rPr>
                  <w:rFonts w:ascii="Cambria Math" w:hAnsi="Cambria Math"/>
                  <w:b/>
                  <w:bCs/>
                  <w:sz w:val="24"/>
                </w:rPr>
              </m:ctrlPr>
            </m:dPr>
            <m:e>
              <m:eqArr>
                <m:eqArrPr>
                  <m:ctrlPr>
                    <w:rPr>
                      <w:rFonts w:ascii="Cambria Math" w:hAnsi="Cambria Math"/>
                      <w:b/>
                      <w:bCs/>
                      <w:sz w:val="24"/>
                    </w:rPr>
                  </m:ctrlPr>
                </m:eqArrPr>
                <m:e>
                  <m:f>
                    <m:fPr>
                      <m:ctrlPr>
                        <w:rPr>
                          <w:rFonts w:ascii="Cambria Math" w:hAnsi="Cambria Math"/>
                          <w:b/>
                          <w:bCs/>
                          <w:i/>
                          <w:sz w:val="24"/>
                        </w:rPr>
                      </m:ctrlPr>
                    </m:fPr>
                    <m:num>
                      <m:r>
                        <m:rPr>
                          <m:sty m:val="bi"/>
                        </m:rPr>
                        <w:rPr>
                          <w:rFonts w:ascii="Cambria Math" w:hAnsi="Cambria Math"/>
                          <w:sz w:val="24"/>
                        </w:rPr>
                        <m:t>k-o(l)</m:t>
                      </m:r>
                    </m:num>
                    <m:den>
                      <m:r>
                        <m:rPr>
                          <m:sty m:val="bi"/>
                        </m:rPr>
                        <w:rPr>
                          <w:rFonts w:ascii="Cambria Math" w:hAnsi="Cambria Math"/>
                          <w:sz w:val="24"/>
                        </w:rPr>
                        <m:t>c</m:t>
                      </m:r>
                      <m:d>
                        <m:dPr>
                          <m:ctrlPr>
                            <w:rPr>
                              <w:rFonts w:ascii="Cambria Math" w:hAnsi="Cambria Math"/>
                              <w:b/>
                              <w:bCs/>
                              <w:i/>
                              <w:sz w:val="24"/>
                            </w:rPr>
                          </m:ctrlPr>
                        </m:dPr>
                        <m:e>
                          <m:r>
                            <m:rPr>
                              <m:sty m:val="bi"/>
                            </m:rPr>
                            <w:rPr>
                              <w:rFonts w:ascii="Cambria Math" w:hAnsi="Cambria Math"/>
                              <w:sz w:val="24"/>
                            </w:rPr>
                            <m:t>l</m:t>
                          </m:r>
                        </m:e>
                      </m:d>
                      <m:r>
                        <m:rPr>
                          <m:sty m:val="bi"/>
                        </m:rPr>
                        <w:rPr>
                          <w:rFonts w:ascii="Cambria Math" w:hAnsi="Cambria Math"/>
                          <w:sz w:val="24"/>
                        </w:rPr>
                        <m:t>-o(l)</m:t>
                      </m:r>
                    </m:den>
                  </m:f>
                  <m:r>
                    <m:rPr>
                      <m:sty m:val="bi"/>
                    </m:rPr>
                    <w:rPr>
                      <w:rFonts w:ascii="Cambria Math" w:hAnsi="Cambria Math"/>
                      <w:sz w:val="24"/>
                    </w:rPr>
                    <m:t xml:space="preserve">      o(l)≤k≤c(l)</m:t>
                  </m:r>
                </m:e>
                <m:e>
                  <m:f>
                    <m:fPr>
                      <m:ctrlPr>
                        <w:rPr>
                          <w:rFonts w:ascii="Cambria Math" w:hAnsi="Cambria Math"/>
                          <w:b/>
                          <w:bCs/>
                          <w:i/>
                          <w:sz w:val="24"/>
                        </w:rPr>
                      </m:ctrlPr>
                    </m:fPr>
                    <m:num>
                      <m:r>
                        <m:rPr>
                          <m:sty m:val="bi"/>
                        </m:rPr>
                        <w:rPr>
                          <w:rFonts w:ascii="Cambria Math" w:hAnsi="Cambria Math"/>
                          <w:sz w:val="24"/>
                        </w:rPr>
                        <m:t>h</m:t>
                      </m:r>
                      <m:d>
                        <m:dPr>
                          <m:ctrlPr>
                            <w:rPr>
                              <w:rFonts w:ascii="Cambria Math" w:hAnsi="Cambria Math"/>
                              <w:b/>
                              <w:bCs/>
                              <w:i/>
                              <w:sz w:val="24"/>
                            </w:rPr>
                          </m:ctrlPr>
                        </m:dPr>
                        <m:e>
                          <m:r>
                            <m:rPr>
                              <m:sty m:val="bi"/>
                            </m:rPr>
                            <w:rPr>
                              <w:rFonts w:ascii="Cambria Math" w:hAnsi="Cambria Math"/>
                              <w:sz w:val="24"/>
                            </w:rPr>
                            <m:t>l</m:t>
                          </m:r>
                        </m:e>
                      </m:d>
                      <m:r>
                        <m:rPr>
                          <m:sty m:val="bi"/>
                        </m:rPr>
                        <w:rPr>
                          <w:rFonts w:ascii="Cambria Math" w:hAnsi="Cambria Math"/>
                          <w:sz w:val="24"/>
                        </w:rPr>
                        <m:t>-k</m:t>
                      </m:r>
                    </m:num>
                    <m:den>
                      <m:r>
                        <m:rPr>
                          <m:sty m:val="bi"/>
                        </m:rPr>
                        <w:rPr>
                          <w:rFonts w:ascii="Cambria Math" w:hAnsi="Cambria Math"/>
                          <w:sz w:val="24"/>
                        </w:rPr>
                        <m:t>h</m:t>
                      </m:r>
                      <m:d>
                        <m:dPr>
                          <m:ctrlPr>
                            <w:rPr>
                              <w:rFonts w:ascii="Cambria Math" w:hAnsi="Cambria Math"/>
                              <w:b/>
                              <w:bCs/>
                              <w:i/>
                              <w:sz w:val="24"/>
                            </w:rPr>
                          </m:ctrlPr>
                        </m:dPr>
                        <m:e>
                          <m:r>
                            <m:rPr>
                              <m:sty m:val="bi"/>
                            </m:rPr>
                            <w:rPr>
                              <w:rFonts w:ascii="Cambria Math" w:hAnsi="Cambria Math"/>
                              <w:sz w:val="24"/>
                            </w:rPr>
                            <m:t>l</m:t>
                          </m:r>
                        </m:e>
                      </m:d>
                      <m:r>
                        <m:rPr>
                          <m:sty m:val="bi"/>
                        </m:rPr>
                        <w:rPr>
                          <w:rFonts w:ascii="Cambria Math" w:hAnsi="Cambria Math"/>
                          <w:sz w:val="24"/>
                        </w:rPr>
                        <m:t>-c(l)</m:t>
                      </m:r>
                    </m:den>
                  </m:f>
                  <m:r>
                    <m:rPr>
                      <m:sty m:val="bi"/>
                    </m:rPr>
                    <w:rPr>
                      <w:rFonts w:ascii="Cambria Math" w:hAnsi="Cambria Math"/>
                      <w:sz w:val="24"/>
                    </w:rPr>
                    <m:t xml:space="preserve">      c(l)≤k≤h(l)</m:t>
                  </m:r>
                </m:e>
              </m:eqArr>
            </m:e>
          </m:d>
        </m:oMath>
      </m:oMathPara>
    </w:p>
    <w:p w14:paraId="2B5B5478" w14:textId="15943CA1" w:rsidR="00EF4576" w:rsidRDefault="0071328E" w:rsidP="00077821">
      <w:pPr>
        <w:pStyle w:val="ListParagraph"/>
        <w:numPr>
          <w:ilvl w:val="0"/>
          <w:numId w:val="17"/>
        </w:numPr>
        <w:spacing w:line="288" w:lineRule="auto"/>
        <w:ind w:firstLineChars="0"/>
        <w:rPr>
          <w:b/>
          <w:bCs/>
          <w:sz w:val="24"/>
        </w:rPr>
      </w:pPr>
      <w:r>
        <w:rPr>
          <w:rFonts w:hint="eastAsia"/>
          <w:b/>
          <w:bCs/>
          <w:sz w:val="24"/>
        </w:rPr>
        <w:t>对所有滤波器输出做对数运算，再进一步做离散余弦变换即可得到</w:t>
      </w:r>
      <w:r w:rsidRPr="003710C3">
        <w:rPr>
          <w:rFonts w:ascii="Times New Roman" w:eastAsia="宋体" w:hAnsi="Times New Roman" w:cs="Times New Roman" w:hint="eastAsia"/>
          <w:b/>
          <w:bCs/>
          <w:sz w:val="24"/>
          <w:szCs w:val="24"/>
        </w:rPr>
        <w:t>MFCC</w:t>
      </w:r>
    </w:p>
    <w:p w14:paraId="2CF285A3" w14:textId="6A7A0C0B" w:rsidR="00EF4576" w:rsidRPr="00966AAB" w:rsidRDefault="003829EE" w:rsidP="00966AAB">
      <w:pPr>
        <w:pStyle w:val="ListParagraph"/>
        <w:spacing w:line="288" w:lineRule="auto"/>
        <w:ind w:left="1140" w:firstLineChars="0" w:firstLine="0"/>
        <w:rPr>
          <w:b/>
          <w:bCs/>
          <w:sz w:val="24"/>
        </w:rPr>
      </w:pPr>
      <m:oMathPara>
        <m:oMath>
          <m:sSub>
            <m:sSubPr>
              <m:ctrlPr>
                <w:rPr>
                  <w:rFonts w:ascii="Cambria Math" w:eastAsia="宋体" w:hAnsi="Cambria Math" w:cs="Times New Roman"/>
                  <w:b/>
                  <w:bCs/>
                  <w:i/>
                  <w:sz w:val="24"/>
                </w:rPr>
              </m:ctrlPr>
            </m:sSubPr>
            <m:e>
              <m:r>
                <m:rPr>
                  <m:sty m:val="bi"/>
                </m:rPr>
                <w:rPr>
                  <w:rFonts w:ascii="Cambria Math" w:eastAsia="宋体" w:hAnsi="Cambria Math" w:cs="Times New Roman"/>
                  <w:sz w:val="24"/>
                </w:rPr>
                <m:t>c</m:t>
              </m:r>
            </m:e>
            <m:sub>
              <m:r>
                <m:rPr>
                  <m:sty m:val="bi"/>
                </m:rPr>
                <w:rPr>
                  <w:rFonts w:ascii="Cambria Math" w:eastAsia="宋体" w:hAnsi="Cambria Math" w:cs="Times New Roman"/>
                  <w:sz w:val="24"/>
                </w:rPr>
                <m:t>MFCC</m:t>
              </m:r>
            </m:sub>
          </m:sSub>
          <m:d>
            <m:dPr>
              <m:ctrlPr>
                <w:rPr>
                  <w:rFonts w:ascii="Cambria Math" w:eastAsia="宋体" w:hAnsi="Cambria Math" w:cs="Times New Roman"/>
                  <w:b/>
                  <w:bCs/>
                  <w:i/>
                  <w:sz w:val="24"/>
                </w:rPr>
              </m:ctrlPr>
            </m:dPr>
            <m:e>
              <m:r>
                <m:rPr>
                  <m:sty m:val="bi"/>
                </m:rPr>
                <w:rPr>
                  <w:rFonts w:ascii="Cambria Math" w:eastAsia="宋体" w:hAnsi="Cambria Math" w:cs="Times New Roman" w:hint="eastAsia"/>
                  <w:sz w:val="24"/>
                </w:rPr>
                <m:t>i</m:t>
              </m:r>
            </m:e>
          </m:d>
          <m:r>
            <m:rPr>
              <m:sty m:val="bi"/>
            </m:rPr>
            <w:rPr>
              <w:rFonts w:ascii="Cambria Math" w:eastAsia="宋体" w:hAnsi="Cambria Math" w:cs="Times New Roman" w:hint="eastAsia"/>
              <w:sz w:val="24"/>
            </w:rPr>
            <m:t>=</m:t>
          </m:r>
          <m:rad>
            <m:radPr>
              <m:degHide m:val="1"/>
              <m:ctrlPr>
                <w:rPr>
                  <w:rFonts w:ascii="Cambria Math" w:hAnsi="Cambria Math"/>
                  <w:b/>
                  <w:bCs/>
                  <w:sz w:val="24"/>
                </w:rPr>
              </m:ctrlPr>
            </m:radPr>
            <m:deg/>
            <m:e>
              <m:f>
                <m:fPr>
                  <m:ctrlPr>
                    <w:rPr>
                      <w:rFonts w:ascii="Cambria Math" w:hAnsi="Cambria Math"/>
                      <w:b/>
                      <w:bCs/>
                      <w:sz w:val="24"/>
                    </w:rPr>
                  </m:ctrlPr>
                </m:fPr>
                <m:num>
                  <m:r>
                    <m:rPr>
                      <m:sty m:val="bi"/>
                    </m:rPr>
                    <w:rPr>
                      <w:rFonts w:ascii="Cambria Math" w:hAnsi="Cambria Math"/>
                      <w:sz w:val="24"/>
                    </w:rPr>
                    <m:t>2</m:t>
                  </m:r>
                </m:num>
                <m:den>
                  <m:r>
                    <m:rPr>
                      <m:sty m:val="bi"/>
                    </m:rPr>
                    <w:rPr>
                      <w:rFonts w:ascii="Cambria Math" w:hAnsi="Cambria Math"/>
                      <w:sz w:val="24"/>
                    </w:rPr>
                    <m:t>N</m:t>
                  </m:r>
                </m:den>
              </m:f>
            </m:e>
          </m:rad>
          <m:nary>
            <m:naryPr>
              <m:chr m:val="∑"/>
              <m:limLoc m:val="undOvr"/>
              <m:ctrlPr>
                <w:rPr>
                  <w:rFonts w:ascii="Cambria Math" w:hAnsi="Cambria Math"/>
                  <w:b/>
                  <w:bCs/>
                  <w:i/>
                  <w:sz w:val="24"/>
                </w:rPr>
              </m:ctrlPr>
            </m:naryPr>
            <m:sub>
              <m:r>
                <m:rPr>
                  <m:sty m:val="bi"/>
                </m:rPr>
                <w:rPr>
                  <w:rFonts w:ascii="Cambria Math" w:hAnsi="Cambria Math"/>
                  <w:sz w:val="24"/>
                </w:rPr>
                <m:t>l=1</m:t>
              </m:r>
            </m:sub>
            <m:sup>
              <m:r>
                <m:rPr>
                  <m:sty m:val="bi"/>
                </m:rPr>
                <w:rPr>
                  <w:rFonts w:ascii="Cambria Math" w:hAnsi="Cambria Math"/>
                  <w:sz w:val="24"/>
                </w:rPr>
                <m:t>L</m:t>
              </m:r>
            </m:sup>
            <m:e>
              <m:r>
                <m:rPr>
                  <m:sty m:val="bi"/>
                </m:rPr>
                <w:rPr>
                  <w:rFonts w:ascii="Cambria Math" w:hAnsi="Cambria Math"/>
                  <w:sz w:val="24"/>
                </w:rPr>
                <m:t>lg</m:t>
              </m:r>
              <m:d>
                <m:dPr>
                  <m:begChr m:val="["/>
                  <m:endChr m:val="]"/>
                  <m:ctrlPr>
                    <w:rPr>
                      <w:rFonts w:ascii="Cambria Math" w:hAnsi="Cambria Math"/>
                      <w:b/>
                      <w:bCs/>
                      <w:i/>
                      <w:sz w:val="24"/>
                    </w:rPr>
                  </m:ctrlPr>
                </m:dPr>
                <m:e>
                  <m:r>
                    <m:rPr>
                      <m:sty m:val="bi"/>
                    </m:rPr>
                    <w:rPr>
                      <w:rFonts w:ascii="Cambria Math" w:hAnsi="Cambria Math"/>
                      <w:sz w:val="24"/>
                    </w:rPr>
                    <m:t>m</m:t>
                  </m:r>
                  <m:d>
                    <m:dPr>
                      <m:ctrlPr>
                        <w:rPr>
                          <w:rFonts w:ascii="Cambria Math" w:hAnsi="Cambria Math"/>
                          <w:b/>
                          <w:bCs/>
                          <w:i/>
                          <w:sz w:val="24"/>
                        </w:rPr>
                      </m:ctrlPr>
                    </m:dPr>
                    <m:e>
                      <m:r>
                        <m:rPr>
                          <m:sty m:val="bi"/>
                        </m:rPr>
                        <w:rPr>
                          <w:rFonts w:ascii="Cambria Math" w:hAnsi="Cambria Math"/>
                          <w:sz w:val="24"/>
                        </w:rPr>
                        <m:t>l</m:t>
                      </m:r>
                    </m:e>
                  </m:d>
                </m:e>
              </m:d>
              <m:r>
                <m:rPr>
                  <m:sty m:val="bi"/>
                </m:rPr>
                <w:rPr>
                  <w:rFonts w:ascii="Cambria Math" w:hAnsi="Cambria Math"/>
                  <w:sz w:val="24"/>
                </w:rPr>
                <m:t>cos{(l-</m:t>
              </m:r>
              <m:f>
                <m:fPr>
                  <m:ctrlPr>
                    <w:rPr>
                      <w:rFonts w:ascii="Cambria Math" w:hAnsi="Cambria Math"/>
                      <w:b/>
                      <w:bCs/>
                      <w:sz w:val="24"/>
                    </w:rPr>
                  </m:ctrlPr>
                </m:fPr>
                <m:num>
                  <m:r>
                    <m:rPr>
                      <m:sty m:val="bi"/>
                    </m:rPr>
                    <w:rPr>
                      <w:rFonts w:ascii="Cambria Math" w:hAnsi="Cambria Math"/>
                      <w:sz w:val="24"/>
                    </w:rPr>
                    <m:t>1</m:t>
                  </m:r>
                </m:num>
                <m:den>
                  <m:r>
                    <m:rPr>
                      <m:sty m:val="bi"/>
                    </m:rPr>
                    <w:rPr>
                      <w:rFonts w:ascii="Cambria Math" w:hAnsi="Cambria Math"/>
                      <w:sz w:val="24"/>
                    </w:rPr>
                    <m:t>2</m:t>
                  </m:r>
                </m:den>
              </m:f>
              <m:r>
                <m:rPr>
                  <m:sty m:val="bi"/>
                </m:rPr>
                <w:rPr>
                  <w:rFonts w:ascii="Cambria Math" w:hAnsi="Cambria Math"/>
                  <w:sz w:val="24"/>
                </w:rPr>
                <m:t>)</m:t>
              </m:r>
              <m:f>
                <m:fPr>
                  <m:ctrlPr>
                    <w:rPr>
                      <w:rFonts w:ascii="Cambria Math" w:hAnsi="Cambria Math"/>
                      <w:b/>
                      <w:bCs/>
                      <w:sz w:val="24"/>
                    </w:rPr>
                  </m:ctrlPr>
                </m:fPr>
                <m:num>
                  <m:r>
                    <m:rPr>
                      <m:sty m:val="bi"/>
                    </m:rPr>
                    <w:rPr>
                      <w:rFonts w:ascii="Cambria Math" w:hAnsi="Cambria Math"/>
                      <w:sz w:val="24"/>
                    </w:rPr>
                    <m:t>iπ</m:t>
                  </m:r>
                </m:num>
                <m:den>
                  <m:r>
                    <m:rPr>
                      <m:sty m:val="bi"/>
                    </m:rPr>
                    <w:rPr>
                      <w:rFonts w:ascii="Cambria Math" w:hAnsi="Cambria Math"/>
                      <w:sz w:val="24"/>
                    </w:rPr>
                    <m:t>L</m:t>
                  </m:r>
                </m:den>
              </m:f>
              <m:r>
                <m:rPr>
                  <m:sty m:val="bi"/>
                </m:rPr>
                <w:rPr>
                  <w:rFonts w:ascii="Cambria Math" w:hAnsi="Cambria Math"/>
                  <w:sz w:val="24"/>
                </w:rPr>
                <m:t>}</m:t>
              </m:r>
            </m:e>
          </m:nary>
        </m:oMath>
      </m:oMathPara>
    </w:p>
    <w:p w14:paraId="2B4D39E3" w14:textId="02B0E151" w:rsidR="00077821" w:rsidRPr="00966AAB" w:rsidRDefault="00EF4576" w:rsidP="00966AAB">
      <w:pPr>
        <w:spacing w:line="288" w:lineRule="auto"/>
        <w:ind w:firstLine="420"/>
        <w:rPr>
          <w:b/>
          <w:bCs/>
          <w:sz w:val="24"/>
        </w:rPr>
      </w:pPr>
      <w:r w:rsidRPr="00966AAB">
        <w:rPr>
          <w:rFonts w:hint="eastAsia"/>
          <w:b/>
          <w:bCs/>
          <w:sz w:val="24"/>
        </w:rPr>
        <w:t>此处</w:t>
      </w:r>
      <m:oMath>
        <m:r>
          <m:rPr>
            <m:sty m:val="bi"/>
          </m:rPr>
          <w:rPr>
            <w:rFonts w:ascii="Cambria Math" w:hAnsi="Cambria Math"/>
            <w:sz w:val="24"/>
          </w:rPr>
          <m:t>L</m:t>
        </m:r>
      </m:oMath>
      <w:r w:rsidRPr="00966AAB">
        <w:rPr>
          <w:rFonts w:hint="eastAsia"/>
          <w:b/>
          <w:bCs/>
          <w:sz w:val="24"/>
        </w:rPr>
        <w:t>取</w:t>
      </w:r>
      <w:r w:rsidRPr="00966AAB">
        <w:rPr>
          <w:rFonts w:hint="eastAsia"/>
          <w:b/>
          <w:bCs/>
          <w:sz w:val="24"/>
        </w:rPr>
        <w:t>20</w:t>
      </w:r>
      <w:r w:rsidR="00966AAB">
        <w:rPr>
          <w:rFonts w:hint="eastAsia"/>
          <w:b/>
          <w:bCs/>
          <w:sz w:val="24"/>
        </w:rPr>
        <w:t>，</w:t>
      </w:r>
      <w:r w:rsidR="00660EB3">
        <w:rPr>
          <w:rFonts w:hint="eastAsia"/>
          <w:b/>
          <w:bCs/>
          <w:sz w:val="24"/>
        </w:rPr>
        <w:t>并</w:t>
      </w:r>
      <w:r w:rsidR="003D22A0">
        <w:rPr>
          <w:rFonts w:hint="eastAsia"/>
          <w:b/>
          <w:bCs/>
          <w:sz w:val="24"/>
        </w:rPr>
        <w:t>选用三角形</w:t>
      </w:r>
      <w:r w:rsidR="003D22A0">
        <w:rPr>
          <w:rFonts w:hint="eastAsia"/>
          <w:b/>
          <w:bCs/>
          <w:sz w:val="24"/>
        </w:rPr>
        <w:t>Mel</w:t>
      </w:r>
      <w:r w:rsidR="003D22A0">
        <w:rPr>
          <w:rFonts w:hint="eastAsia"/>
          <w:b/>
          <w:bCs/>
          <w:sz w:val="24"/>
        </w:rPr>
        <w:t>滤波器组，对</w:t>
      </w:r>
      <w:r w:rsidR="00F015B2">
        <w:rPr>
          <w:rFonts w:hint="eastAsia"/>
          <w:b/>
          <w:bCs/>
          <w:sz w:val="24"/>
        </w:rPr>
        <w:t>疑似</w:t>
      </w:r>
      <w:r w:rsidR="003D22A0">
        <w:rPr>
          <w:rFonts w:hint="eastAsia"/>
          <w:b/>
          <w:bCs/>
          <w:sz w:val="24"/>
        </w:rPr>
        <w:t>目标信号片段进行</w:t>
      </w:r>
      <w:r w:rsidR="003D22A0">
        <w:rPr>
          <w:rFonts w:hint="eastAsia"/>
          <w:b/>
          <w:bCs/>
          <w:sz w:val="24"/>
        </w:rPr>
        <w:t>MFCC</w:t>
      </w:r>
      <w:r w:rsidR="003D22A0">
        <w:rPr>
          <w:rFonts w:hint="eastAsia"/>
          <w:b/>
          <w:bCs/>
          <w:sz w:val="24"/>
        </w:rPr>
        <w:t>特征的提取</w:t>
      </w:r>
      <w:r w:rsidR="00E86BA7">
        <w:rPr>
          <w:rFonts w:hint="eastAsia"/>
          <w:b/>
          <w:bCs/>
          <w:sz w:val="24"/>
        </w:rPr>
        <w:t>。</w:t>
      </w:r>
      <w:r w:rsidR="00B033CE">
        <w:rPr>
          <w:rFonts w:hint="eastAsia"/>
          <w:b/>
          <w:bCs/>
          <w:sz w:val="24"/>
        </w:rPr>
        <w:t>图</w:t>
      </w:r>
      <w:r w:rsidR="00B033CE">
        <w:rPr>
          <w:rFonts w:hint="eastAsia"/>
          <w:b/>
          <w:bCs/>
          <w:sz w:val="24"/>
        </w:rPr>
        <w:t>X</w:t>
      </w:r>
      <w:r w:rsidR="00B033CE">
        <w:rPr>
          <w:b/>
          <w:bCs/>
          <w:sz w:val="24"/>
        </w:rPr>
        <w:t>(a)</w:t>
      </w:r>
      <w:r w:rsidR="00B033CE">
        <w:rPr>
          <w:rFonts w:hint="eastAsia"/>
          <w:b/>
          <w:bCs/>
          <w:sz w:val="24"/>
        </w:rPr>
        <w:t>是</w:t>
      </w:r>
      <w:r w:rsidR="00B033CE">
        <w:rPr>
          <w:rFonts w:hint="eastAsia"/>
          <w:b/>
          <w:bCs/>
          <w:sz w:val="24"/>
        </w:rPr>
        <w:t>6</w:t>
      </w:r>
      <w:r w:rsidR="00B033CE">
        <w:rPr>
          <w:rFonts w:hint="eastAsia"/>
          <w:b/>
          <w:bCs/>
          <w:sz w:val="24"/>
        </w:rPr>
        <w:t>个通过端点检测</w:t>
      </w:r>
      <w:r w:rsidR="00A4362E">
        <w:rPr>
          <w:rFonts w:hint="eastAsia"/>
          <w:b/>
          <w:bCs/>
          <w:sz w:val="24"/>
        </w:rPr>
        <w:t>从背景中</w:t>
      </w:r>
      <w:r w:rsidR="00B033CE">
        <w:rPr>
          <w:rFonts w:hint="eastAsia"/>
          <w:b/>
          <w:bCs/>
          <w:sz w:val="24"/>
        </w:rPr>
        <w:t>提取出来的汽车喇叭声疑似信号，图</w:t>
      </w:r>
      <w:r w:rsidR="00B033CE">
        <w:rPr>
          <w:rFonts w:hint="eastAsia"/>
          <w:b/>
          <w:bCs/>
          <w:sz w:val="24"/>
        </w:rPr>
        <w:t>X(</w:t>
      </w:r>
      <w:r w:rsidR="00B033CE">
        <w:rPr>
          <w:b/>
          <w:bCs/>
          <w:sz w:val="24"/>
        </w:rPr>
        <w:t>b)</w:t>
      </w:r>
      <w:r w:rsidR="00337FBB">
        <w:rPr>
          <w:rFonts w:hint="eastAsia"/>
          <w:b/>
          <w:bCs/>
          <w:sz w:val="24"/>
        </w:rPr>
        <w:t>是</w:t>
      </w:r>
      <w:r w:rsidR="00B033CE">
        <w:rPr>
          <w:rFonts w:hint="eastAsia"/>
          <w:b/>
          <w:bCs/>
          <w:sz w:val="24"/>
        </w:rPr>
        <w:t>这</w:t>
      </w:r>
      <w:r w:rsidR="00B033CE">
        <w:rPr>
          <w:rFonts w:hint="eastAsia"/>
          <w:b/>
          <w:bCs/>
          <w:sz w:val="24"/>
        </w:rPr>
        <w:t>6</w:t>
      </w:r>
      <w:r w:rsidR="00B033CE">
        <w:rPr>
          <w:rFonts w:hint="eastAsia"/>
          <w:b/>
          <w:bCs/>
          <w:sz w:val="24"/>
        </w:rPr>
        <w:t>个疑似片段对应</w:t>
      </w:r>
      <w:r w:rsidR="00024A5E">
        <w:rPr>
          <w:rFonts w:hint="eastAsia"/>
          <w:b/>
          <w:bCs/>
          <w:sz w:val="24"/>
        </w:rPr>
        <w:t>的</w:t>
      </w:r>
      <w:r w:rsidR="00B033CE">
        <w:rPr>
          <w:rFonts w:hint="eastAsia"/>
          <w:b/>
          <w:bCs/>
          <w:sz w:val="24"/>
        </w:rPr>
        <w:t>MFCC</w:t>
      </w:r>
      <w:r w:rsidR="00B033CE">
        <w:rPr>
          <w:rFonts w:hint="eastAsia"/>
          <w:b/>
          <w:bCs/>
          <w:sz w:val="24"/>
        </w:rPr>
        <w:t>仿真结果</w:t>
      </w:r>
      <w:r w:rsidR="00F61F9C">
        <w:rPr>
          <w:rFonts w:hint="eastAsia"/>
          <w:b/>
          <w:bCs/>
          <w:sz w:val="24"/>
        </w:rPr>
        <w:t>，不难看出其中模式的相似性。</w:t>
      </w:r>
    </w:p>
    <w:p w14:paraId="56A612A4" w14:textId="296F80DA" w:rsidR="00956509" w:rsidRDefault="00B033CE" w:rsidP="00B033CE">
      <w:pPr>
        <w:spacing w:line="288" w:lineRule="auto"/>
        <w:jc w:val="center"/>
        <w:rPr>
          <w:b/>
          <w:bCs/>
          <w:sz w:val="24"/>
        </w:rPr>
      </w:pPr>
      <w:r w:rsidRPr="00B033CE">
        <w:rPr>
          <w:b/>
          <w:bCs/>
          <w:noProof/>
          <w:sz w:val="24"/>
        </w:rPr>
        <w:drawing>
          <wp:inline distT="0" distB="0" distL="0" distR="0" wp14:anchorId="61DA91F6" wp14:editId="6C99DE70">
            <wp:extent cx="4028593" cy="2160000"/>
            <wp:effectExtent l="0" t="0" r="0" b="0"/>
            <wp:docPr id="81" name="Picture 80">
              <a:extLst xmlns:a="http://schemas.openxmlformats.org/drawingml/2006/main">
                <a:ext uri="{FF2B5EF4-FFF2-40B4-BE49-F238E27FC236}">
                  <a16:creationId xmlns:a16="http://schemas.microsoft.com/office/drawing/2014/main" id="{3F18B270-84D1-4EBC-8E7D-57A37843DE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0">
                      <a:extLst>
                        <a:ext uri="{FF2B5EF4-FFF2-40B4-BE49-F238E27FC236}">
                          <a16:creationId xmlns:a16="http://schemas.microsoft.com/office/drawing/2014/main" id="{3F18B270-84D1-4EBC-8E7D-57A37843DEFF}"/>
                        </a:ext>
                      </a:extLst>
                    </pic:cNvPr>
                    <pic:cNvPicPr>
                      <a:picLocks noChangeAspect="1"/>
                    </pic:cNvPicPr>
                  </pic:nvPicPr>
                  <pic:blipFill>
                    <a:blip r:embed="rId30"/>
                    <a:stretch>
                      <a:fillRect/>
                    </a:stretch>
                  </pic:blipFill>
                  <pic:spPr>
                    <a:xfrm>
                      <a:off x="0" y="0"/>
                      <a:ext cx="4028593" cy="2160000"/>
                    </a:xfrm>
                    <a:prstGeom prst="rect">
                      <a:avLst/>
                    </a:prstGeom>
                  </pic:spPr>
                </pic:pic>
              </a:graphicData>
            </a:graphic>
          </wp:inline>
        </w:drawing>
      </w:r>
    </w:p>
    <w:p w14:paraId="35AEF586" w14:textId="140DF6B7" w:rsidR="00B033CE" w:rsidRDefault="00B033CE" w:rsidP="00B033CE">
      <w:pPr>
        <w:spacing w:line="288" w:lineRule="auto"/>
        <w:jc w:val="center"/>
        <w:rPr>
          <w:b/>
          <w:bCs/>
          <w:sz w:val="24"/>
        </w:rPr>
      </w:pPr>
      <w:r>
        <w:rPr>
          <w:rFonts w:hint="eastAsia"/>
          <w:b/>
          <w:bCs/>
          <w:sz w:val="24"/>
        </w:rPr>
        <w:t>图</w:t>
      </w:r>
      <w:r>
        <w:rPr>
          <w:rFonts w:hint="eastAsia"/>
          <w:b/>
          <w:bCs/>
          <w:sz w:val="24"/>
        </w:rPr>
        <w:t>X</w:t>
      </w:r>
      <w:r>
        <w:rPr>
          <w:b/>
          <w:bCs/>
          <w:sz w:val="24"/>
        </w:rPr>
        <w:t>(a)</w:t>
      </w:r>
    </w:p>
    <w:p w14:paraId="1A5A7579" w14:textId="76BE8692" w:rsidR="00956509" w:rsidRDefault="00B033CE" w:rsidP="00B033CE">
      <w:pPr>
        <w:spacing w:line="288" w:lineRule="auto"/>
        <w:jc w:val="center"/>
        <w:rPr>
          <w:b/>
          <w:bCs/>
          <w:sz w:val="24"/>
        </w:rPr>
      </w:pPr>
      <w:r w:rsidRPr="00B033CE">
        <w:rPr>
          <w:b/>
          <w:bCs/>
          <w:noProof/>
          <w:sz w:val="24"/>
        </w:rPr>
        <w:drawing>
          <wp:inline distT="0" distB="0" distL="0" distR="0" wp14:anchorId="65D23BA8" wp14:editId="286DD117">
            <wp:extent cx="3775767" cy="2160000"/>
            <wp:effectExtent l="0" t="0" r="0" b="0"/>
            <wp:docPr id="78" name="Picture 77">
              <a:extLst xmlns:a="http://schemas.openxmlformats.org/drawingml/2006/main">
                <a:ext uri="{FF2B5EF4-FFF2-40B4-BE49-F238E27FC236}">
                  <a16:creationId xmlns:a16="http://schemas.microsoft.com/office/drawing/2014/main" id="{34421101-E45D-4208-9025-F33A293810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7">
                      <a:extLst>
                        <a:ext uri="{FF2B5EF4-FFF2-40B4-BE49-F238E27FC236}">
                          <a16:creationId xmlns:a16="http://schemas.microsoft.com/office/drawing/2014/main" id="{34421101-E45D-4208-9025-F33A293810E8}"/>
                        </a:ext>
                      </a:extLst>
                    </pic:cNvPr>
                    <pic:cNvPicPr>
                      <a:picLocks noChangeAspect="1"/>
                    </pic:cNvPicPr>
                  </pic:nvPicPr>
                  <pic:blipFill>
                    <a:blip r:embed="rId31"/>
                    <a:stretch>
                      <a:fillRect/>
                    </a:stretch>
                  </pic:blipFill>
                  <pic:spPr>
                    <a:xfrm>
                      <a:off x="0" y="0"/>
                      <a:ext cx="3775767" cy="2160000"/>
                    </a:xfrm>
                    <a:prstGeom prst="rect">
                      <a:avLst/>
                    </a:prstGeom>
                  </pic:spPr>
                </pic:pic>
              </a:graphicData>
            </a:graphic>
          </wp:inline>
        </w:drawing>
      </w:r>
    </w:p>
    <w:p w14:paraId="063D82CF" w14:textId="30B79D70" w:rsidR="00B033CE" w:rsidRDefault="00B033CE" w:rsidP="00B033CE">
      <w:pPr>
        <w:spacing w:line="288" w:lineRule="auto"/>
        <w:jc w:val="center"/>
        <w:rPr>
          <w:b/>
          <w:bCs/>
          <w:sz w:val="24"/>
        </w:rPr>
      </w:pPr>
      <w:r>
        <w:rPr>
          <w:rFonts w:hint="eastAsia"/>
          <w:b/>
          <w:bCs/>
          <w:sz w:val="24"/>
        </w:rPr>
        <w:lastRenderedPageBreak/>
        <w:t>图</w:t>
      </w:r>
      <w:r>
        <w:rPr>
          <w:rFonts w:hint="eastAsia"/>
          <w:b/>
          <w:bCs/>
          <w:sz w:val="24"/>
        </w:rPr>
        <w:t>X</w:t>
      </w:r>
      <w:r>
        <w:rPr>
          <w:b/>
          <w:bCs/>
          <w:sz w:val="24"/>
        </w:rPr>
        <w:t>(b)</w:t>
      </w:r>
    </w:p>
    <w:p w14:paraId="0D0313BB" w14:textId="5636422F" w:rsidR="00E94791" w:rsidRDefault="00E94791" w:rsidP="00E94791">
      <w:pPr>
        <w:spacing w:line="288" w:lineRule="auto"/>
        <w:rPr>
          <w:b/>
          <w:bCs/>
          <w:sz w:val="28"/>
          <w:szCs w:val="28"/>
        </w:rPr>
      </w:pPr>
      <w:r>
        <w:rPr>
          <w:b/>
          <w:bCs/>
          <w:sz w:val="28"/>
          <w:szCs w:val="28"/>
        </w:rPr>
        <w:t>X.</w:t>
      </w:r>
      <w:r w:rsidR="00A23F7E">
        <w:rPr>
          <w:b/>
          <w:bCs/>
          <w:sz w:val="28"/>
          <w:szCs w:val="28"/>
        </w:rPr>
        <w:t>2</w:t>
      </w:r>
      <w:r w:rsidRPr="005757E0">
        <w:rPr>
          <w:rFonts w:hint="eastAsia"/>
          <w:b/>
          <w:bCs/>
          <w:sz w:val="28"/>
          <w:szCs w:val="28"/>
        </w:rPr>
        <w:t xml:space="preserve"> </w:t>
      </w:r>
      <w:r w:rsidR="00BB507C">
        <w:rPr>
          <w:rFonts w:hint="eastAsia"/>
          <w:b/>
          <w:bCs/>
          <w:sz w:val="28"/>
          <w:szCs w:val="28"/>
        </w:rPr>
        <w:t>分类器</w:t>
      </w:r>
    </w:p>
    <w:p w14:paraId="1FF19653" w14:textId="259E4A43" w:rsidR="00A24B67" w:rsidRPr="00381EB4" w:rsidRDefault="0069506E" w:rsidP="00381EB4">
      <w:pPr>
        <w:spacing w:line="288" w:lineRule="auto"/>
        <w:rPr>
          <w:b/>
          <w:bCs/>
          <w:sz w:val="24"/>
        </w:rPr>
      </w:pPr>
      <w:r w:rsidRPr="0069506E">
        <w:rPr>
          <w:b/>
          <w:bCs/>
          <w:sz w:val="24"/>
        </w:rPr>
        <w:tab/>
      </w:r>
      <w:r w:rsidR="00A24B67">
        <w:rPr>
          <w:rFonts w:hint="eastAsia"/>
          <w:b/>
          <w:bCs/>
          <w:sz w:val="24"/>
        </w:rPr>
        <w:t>经过滤波去噪和端点检测后，获得了高信噪比的目标信号前景，而经过</w:t>
      </w:r>
      <w:r w:rsidR="00A24B67">
        <w:rPr>
          <w:rFonts w:hint="eastAsia"/>
          <w:b/>
          <w:bCs/>
          <w:sz w:val="24"/>
        </w:rPr>
        <w:t>MFCC</w:t>
      </w:r>
      <w:r w:rsidR="00A24B67">
        <w:rPr>
          <w:rFonts w:hint="eastAsia"/>
          <w:b/>
          <w:bCs/>
          <w:sz w:val="24"/>
        </w:rPr>
        <w:t>特征化后，目标信号片段的信息维度被大大降低，有效的信息被进一步提取，无效的、不敏感的信息被抛弃。</w:t>
      </w:r>
      <w:r w:rsidR="00503B51">
        <w:rPr>
          <w:rFonts w:hint="eastAsia"/>
          <w:b/>
          <w:bCs/>
          <w:sz w:val="24"/>
        </w:rPr>
        <w:t>可以说，前面三个环节，都是在为分类器提供信噪比尽可能高、特征尽可能明显、维度尽可能</w:t>
      </w:r>
      <w:r w:rsidR="00081665">
        <w:rPr>
          <w:rFonts w:hint="eastAsia"/>
          <w:b/>
          <w:bCs/>
          <w:sz w:val="24"/>
        </w:rPr>
        <w:t>合适</w:t>
      </w:r>
      <w:r w:rsidR="00503B51">
        <w:rPr>
          <w:rFonts w:hint="eastAsia"/>
          <w:b/>
          <w:bCs/>
          <w:sz w:val="24"/>
        </w:rPr>
        <w:t>的分类器输入。</w:t>
      </w:r>
      <w:r w:rsidR="00E9468A">
        <w:rPr>
          <w:rFonts w:hint="eastAsia"/>
          <w:b/>
          <w:bCs/>
          <w:sz w:val="24"/>
        </w:rPr>
        <w:t>那么</w:t>
      </w:r>
      <w:r w:rsidR="00821FF8">
        <w:rPr>
          <w:rFonts w:hint="eastAsia"/>
          <w:b/>
          <w:bCs/>
          <w:sz w:val="24"/>
        </w:rPr>
        <w:t>最后一个环节，便是设计一个合适的分类器，实现对目标信号的分类</w:t>
      </w:r>
      <w:r w:rsidR="0032683B">
        <w:rPr>
          <w:rFonts w:hint="eastAsia"/>
          <w:b/>
          <w:bCs/>
          <w:sz w:val="24"/>
        </w:rPr>
        <w:t>，实现对枪声、爆炸声、汽车喇叭声的</w:t>
      </w:r>
      <w:r w:rsidR="00821FF8">
        <w:rPr>
          <w:rFonts w:hint="eastAsia"/>
          <w:b/>
          <w:bCs/>
          <w:sz w:val="24"/>
        </w:rPr>
        <w:t>声学检测。</w:t>
      </w:r>
    </w:p>
    <w:p w14:paraId="009BF1F5" w14:textId="5059CBF0" w:rsidR="00BB507C" w:rsidRPr="0069506E" w:rsidRDefault="0069506E" w:rsidP="00BF66AF">
      <w:pPr>
        <w:spacing w:line="288" w:lineRule="auto"/>
        <w:ind w:firstLine="420"/>
        <w:rPr>
          <w:b/>
          <w:bCs/>
          <w:sz w:val="24"/>
        </w:rPr>
      </w:pPr>
      <w:r w:rsidRPr="0069506E">
        <w:rPr>
          <w:rFonts w:hint="eastAsia"/>
          <w:b/>
          <w:bCs/>
          <w:sz w:val="24"/>
        </w:rPr>
        <w:t>分类（</w:t>
      </w:r>
      <w:r w:rsidRPr="0069506E">
        <w:rPr>
          <w:rFonts w:hint="eastAsia"/>
          <w:b/>
          <w:bCs/>
          <w:sz w:val="24"/>
        </w:rPr>
        <w:t>Classification</w:t>
      </w:r>
      <w:r w:rsidRPr="0069506E">
        <w:rPr>
          <w:rFonts w:hint="eastAsia"/>
          <w:b/>
          <w:bCs/>
          <w:sz w:val="24"/>
        </w:rPr>
        <w:t>）是一个根据给定数据样本进行类别预测的过程</w:t>
      </w:r>
      <w:r w:rsidR="00E51550">
        <w:rPr>
          <w:rFonts w:hint="eastAsia"/>
          <w:b/>
          <w:bCs/>
          <w:sz w:val="24"/>
        </w:rPr>
        <w:t>。</w:t>
      </w:r>
      <w:r w:rsidR="00EB7E1C">
        <w:rPr>
          <w:rFonts w:hint="eastAsia"/>
          <w:b/>
          <w:bCs/>
          <w:sz w:val="24"/>
        </w:rPr>
        <w:t>分类的目标是，给当一个输入</w:t>
      </w:r>
      <w:r w:rsidR="00EB7E1C">
        <w:rPr>
          <w:rFonts w:hint="eastAsia"/>
          <w:b/>
          <w:bCs/>
          <w:sz w:val="24"/>
        </w:rPr>
        <w:t>x</w:t>
      </w:r>
      <w:r w:rsidR="00EB7E1C">
        <w:rPr>
          <w:rFonts w:hint="eastAsia"/>
          <w:b/>
          <w:bCs/>
          <w:sz w:val="24"/>
        </w:rPr>
        <w:t>，</w:t>
      </w:r>
      <w:r w:rsidR="00837B92">
        <w:rPr>
          <w:rFonts w:hint="eastAsia"/>
          <w:b/>
          <w:bCs/>
          <w:sz w:val="24"/>
        </w:rPr>
        <w:t>在</w:t>
      </w:r>
      <w:r w:rsidR="00EB7E1C">
        <w:rPr>
          <w:rFonts w:hint="eastAsia"/>
          <w:b/>
          <w:bCs/>
          <w:sz w:val="24"/>
        </w:rPr>
        <w:t>K</w:t>
      </w:r>
      <w:r w:rsidR="00837B92">
        <w:rPr>
          <w:rFonts w:hint="eastAsia"/>
          <w:b/>
          <w:bCs/>
          <w:sz w:val="24"/>
        </w:rPr>
        <w:t>个</w:t>
      </w:r>
      <w:r w:rsidR="00EB7E1C">
        <w:rPr>
          <w:rFonts w:hint="eastAsia"/>
          <w:b/>
          <w:bCs/>
          <w:sz w:val="24"/>
        </w:rPr>
        <w:t>类别（离散值）中指定它</w:t>
      </w:r>
      <w:r w:rsidR="00837B92">
        <w:rPr>
          <w:rFonts w:hint="eastAsia"/>
          <w:b/>
          <w:bCs/>
          <w:sz w:val="24"/>
        </w:rPr>
        <w:t>所</w:t>
      </w:r>
      <w:r w:rsidR="00EB7E1C">
        <w:rPr>
          <w:rFonts w:hint="eastAsia"/>
          <w:b/>
          <w:bCs/>
          <w:sz w:val="24"/>
        </w:rPr>
        <w:t>对应的类别</w:t>
      </w:r>
      <w:r w:rsidR="00EB7E1C">
        <w:rPr>
          <w:rFonts w:hint="eastAsia"/>
          <w:b/>
          <w:bCs/>
          <w:sz w:val="24"/>
        </w:rPr>
        <w:t>C</w:t>
      </w:r>
      <w:r w:rsidR="00EB7E1C">
        <w:rPr>
          <w:b/>
          <w:bCs/>
          <w:sz w:val="24"/>
        </w:rPr>
        <w:t>k</w:t>
      </w:r>
      <w:r w:rsidR="00837B92">
        <w:rPr>
          <w:rFonts w:hint="eastAsia"/>
          <w:b/>
          <w:bCs/>
          <w:sz w:val="24"/>
        </w:rPr>
        <w:t>。</w:t>
      </w:r>
      <w:r w:rsidR="00A24C39">
        <w:rPr>
          <w:rFonts w:hint="eastAsia"/>
          <w:b/>
          <w:bCs/>
          <w:sz w:val="24"/>
        </w:rPr>
        <w:t>分类往往是很多数据处理与分析的最后一步。对应的，分类器（</w:t>
      </w:r>
      <w:r w:rsidR="00A24C39">
        <w:rPr>
          <w:rFonts w:hint="eastAsia"/>
          <w:b/>
          <w:bCs/>
          <w:sz w:val="24"/>
        </w:rPr>
        <w:t>Classifier</w:t>
      </w:r>
      <w:r w:rsidR="00A24C39">
        <w:rPr>
          <w:rFonts w:hint="eastAsia"/>
          <w:b/>
          <w:bCs/>
          <w:sz w:val="24"/>
        </w:rPr>
        <w:t>）则是实现分类任务的数学模型</w:t>
      </w:r>
      <w:r w:rsidR="00BF66AF">
        <w:rPr>
          <w:rFonts w:hint="eastAsia"/>
          <w:b/>
          <w:bCs/>
          <w:sz w:val="24"/>
        </w:rPr>
        <w:t>。目前，在统计学习、模式识别、智能感知等领域，分类器模型及其设计获得了广泛的关注。</w:t>
      </w:r>
    </w:p>
    <w:p w14:paraId="2CE86FC4" w14:textId="5BAB364B" w:rsidR="00F7527E" w:rsidRPr="00F7527E" w:rsidRDefault="004B55E0" w:rsidP="00F7527E">
      <w:pPr>
        <w:spacing w:line="288" w:lineRule="auto"/>
        <w:rPr>
          <w:b/>
          <w:bCs/>
          <w:sz w:val="24"/>
        </w:rPr>
      </w:pPr>
      <w:r>
        <w:rPr>
          <w:b/>
          <w:bCs/>
          <w:sz w:val="24"/>
        </w:rPr>
        <w:tab/>
      </w:r>
      <w:r>
        <w:rPr>
          <w:rFonts w:hint="eastAsia"/>
          <w:b/>
          <w:bCs/>
          <w:sz w:val="24"/>
        </w:rPr>
        <w:t>目前声学事件检测的主流分类模型大多基于统计学习，其中应用较广泛的包括</w:t>
      </w:r>
      <w:r w:rsidR="004C43F5">
        <w:rPr>
          <w:rFonts w:hint="eastAsia"/>
          <w:b/>
          <w:bCs/>
          <w:sz w:val="24"/>
        </w:rPr>
        <w:t>HMM</w:t>
      </w:r>
      <w:r w:rsidR="004C43F5">
        <w:rPr>
          <w:rFonts w:hint="eastAsia"/>
          <w:b/>
          <w:bCs/>
          <w:sz w:val="24"/>
        </w:rPr>
        <w:t>、</w:t>
      </w:r>
      <w:r w:rsidR="004C43F5">
        <w:rPr>
          <w:rFonts w:hint="eastAsia"/>
          <w:b/>
          <w:bCs/>
          <w:sz w:val="24"/>
        </w:rPr>
        <w:t>SVM</w:t>
      </w:r>
      <w:r w:rsidR="00716447">
        <w:rPr>
          <w:rFonts w:hint="eastAsia"/>
          <w:b/>
          <w:bCs/>
          <w:sz w:val="24"/>
        </w:rPr>
        <w:t>和</w:t>
      </w:r>
      <w:r w:rsidR="00716447">
        <w:rPr>
          <w:rFonts w:hint="eastAsia"/>
          <w:b/>
          <w:bCs/>
          <w:sz w:val="24"/>
        </w:rPr>
        <w:t>GMM</w:t>
      </w:r>
      <w:r w:rsidR="00F528BF">
        <w:rPr>
          <w:rFonts w:hint="eastAsia"/>
          <w:b/>
          <w:bCs/>
          <w:sz w:val="24"/>
          <w:vertAlign w:val="superscript"/>
        </w:rPr>
        <w:t>[</w:t>
      </w:r>
      <w:r w:rsidR="00F528BF">
        <w:rPr>
          <w:rFonts w:hint="eastAsia"/>
          <w:b/>
          <w:bCs/>
          <w:sz w:val="24"/>
          <w:vertAlign w:val="superscript"/>
        </w:rPr>
        <w:t>朱</w:t>
      </w:r>
      <w:r w:rsidR="00F528BF" w:rsidRPr="00475D2C">
        <w:rPr>
          <w:b/>
          <w:bCs/>
          <w:sz w:val="24"/>
          <w:vertAlign w:val="superscript"/>
        </w:rPr>
        <w:t>]</w:t>
      </w:r>
      <w:r>
        <w:rPr>
          <w:rFonts w:hint="eastAsia"/>
          <w:b/>
          <w:bCs/>
          <w:sz w:val="24"/>
        </w:rPr>
        <w:t>。</w:t>
      </w:r>
      <w:r w:rsidR="009275D8">
        <w:rPr>
          <w:rFonts w:hint="eastAsia"/>
          <w:b/>
          <w:bCs/>
          <w:sz w:val="24"/>
        </w:rPr>
        <w:t>HMM</w:t>
      </w:r>
      <w:r w:rsidR="009275D8">
        <w:rPr>
          <w:rFonts w:hint="eastAsia"/>
          <w:b/>
          <w:bCs/>
          <w:sz w:val="24"/>
        </w:rPr>
        <w:t>对时序结构有良好的表示，其中的隐状态可以很好的刻画发音机制，使其在早期的语音识别等领域收到很大重视，也取得了很好的效果。但在枪声检测中，由于枪声发声机制相对简单，且具有突然性，另外，</w:t>
      </w:r>
      <w:r w:rsidR="009275D8">
        <w:rPr>
          <w:rFonts w:hint="eastAsia"/>
          <w:b/>
          <w:bCs/>
          <w:sz w:val="24"/>
        </w:rPr>
        <w:t>HMM</w:t>
      </w:r>
      <w:r w:rsidR="003A4006">
        <w:rPr>
          <w:rFonts w:hint="eastAsia"/>
          <w:b/>
          <w:bCs/>
          <w:sz w:val="24"/>
        </w:rPr>
        <w:t>（</w:t>
      </w:r>
      <w:r w:rsidR="003A4006">
        <w:rPr>
          <w:rFonts w:hint="eastAsia"/>
          <w:b/>
          <w:bCs/>
          <w:sz w:val="24"/>
        </w:rPr>
        <w:t>Hidden</w:t>
      </w:r>
      <w:r w:rsidR="003A4006">
        <w:rPr>
          <w:b/>
          <w:bCs/>
          <w:sz w:val="24"/>
        </w:rPr>
        <w:t xml:space="preserve"> </w:t>
      </w:r>
      <w:r w:rsidR="003A4006">
        <w:rPr>
          <w:rFonts w:hint="eastAsia"/>
          <w:b/>
          <w:bCs/>
          <w:sz w:val="24"/>
        </w:rPr>
        <w:t>Markov</w:t>
      </w:r>
      <w:r w:rsidR="003A4006">
        <w:rPr>
          <w:b/>
          <w:bCs/>
          <w:sz w:val="24"/>
        </w:rPr>
        <w:t xml:space="preserve"> </w:t>
      </w:r>
      <w:r w:rsidR="003A4006">
        <w:rPr>
          <w:rFonts w:hint="eastAsia"/>
          <w:b/>
          <w:bCs/>
          <w:sz w:val="24"/>
        </w:rPr>
        <w:t>Model</w:t>
      </w:r>
      <w:r w:rsidR="003A4006">
        <w:rPr>
          <w:rFonts w:hint="eastAsia"/>
          <w:b/>
          <w:bCs/>
          <w:sz w:val="24"/>
        </w:rPr>
        <w:t>）</w:t>
      </w:r>
      <w:r w:rsidR="009275D8">
        <w:rPr>
          <w:rFonts w:hint="eastAsia"/>
          <w:b/>
          <w:bCs/>
          <w:sz w:val="24"/>
        </w:rPr>
        <w:t>模型相对复杂，参数较多，使得</w:t>
      </w:r>
      <w:r w:rsidR="009275D8">
        <w:rPr>
          <w:rFonts w:hint="eastAsia"/>
          <w:b/>
          <w:bCs/>
          <w:sz w:val="24"/>
        </w:rPr>
        <w:t>HMM</w:t>
      </w:r>
      <w:r w:rsidR="00431EA0">
        <w:rPr>
          <w:rFonts w:hint="eastAsia"/>
          <w:b/>
          <w:bCs/>
          <w:sz w:val="24"/>
        </w:rPr>
        <w:t>在</w:t>
      </w:r>
      <w:r w:rsidR="00F26C6D">
        <w:rPr>
          <w:rFonts w:hint="eastAsia"/>
          <w:b/>
          <w:bCs/>
          <w:sz w:val="24"/>
        </w:rPr>
        <w:t>本文所考虑的</w:t>
      </w:r>
      <w:r w:rsidR="00431EA0">
        <w:rPr>
          <w:rFonts w:hint="eastAsia"/>
          <w:b/>
          <w:bCs/>
          <w:sz w:val="24"/>
        </w:rPr>
        <w:t>声学检测中</w:t>
      </w:r>
      <w:r w:rsidR="009275D8">
        <w:rPr>
          <w:rFonts w:hint="eastAsia"/>
          <w:b/>
          <w:bCs/>
          <w:sz w:val="24"/>
        </w:rPr>
        <w:t>效果并不突出</w:t>
      </w:r>
      <w:r w:rsidR="00420843">
        <w:rPr>
          <w:rFonts w:hint="eastAsia"/>
          <w:b/>
          <w:bCs/>
          <w:sz w:val="24"/>
        </w:rPr>
        <w:t>；</w:t>
      </w:r>
      <w:r w:rsidR="006D5114">
        <w:rPr>
          <w:rFonts w:hint="eastAsia"/>
          <w:b/>
          <w:bCs/>
          <w:sz w:val="24"/>
        </w:rPr>
        <w:t>SVM</w:t>
      </w:r>
      <w:r w:rsidR="003A4006">
        <w:rPr>
          <w:rFonts w:hint="eastAsia"/>
          <w:b/>
          <w:bCs/>
          <w:sz w:val="24"/>
        </w:rPr>
        <w:t>（</w:t>
      </w:r>
      <w:r w:rsidR="003A4006">
        <w:rPr>
          <w:rFonts w:hint="eastAsia"/>
          <w:b/>
          <w:bCs/>
          <w:sz w:val="24"/>
        </w:rPr>
        <w:t>Support</w:t>
      </w:r>
      <w:r w:rsidR="003A4006">
        <w:rPr>
          <w:b/>
          <w:bCs/>
          <w:sz w:val="24"/>
        </w:rPr>
        <w:t xml:space="preserve"> </w:t>
      </w:r>
      <w:r w:rsidR="003A4006">
        <w:rPr>
          <w:rFonts w:hint="eastAsia"/>
          <w:b/>
          <w:bCs/>
          <w:sz w:val="24"/>
        </w:rPr>
        <w:t>Vector</w:t>
      </w:r>
      <w:r w:rsidR="003A4006">
        <w:rPr>
          <w:b/>
          <w:bCs/>
          <w:sz w:val="24"/>
        </w:rPr>
        <w:t xml:space="preserve"> </w:t>
      </w:r>
      <w:r w:rsidR="003A4006">
        <w:rPr>
          <w:rFonts w:hint="eastAsia"/>
          <w:b/>
          <w:bCs/>
          <w:sz w:val="24"/>
        </w:rPr>
        <w:t>Machine</w:t>
      </w:r>
      <w:r w:rsidR="003A4006">
        <w:rPr>
          <w:rFonts w:hint="eastAsia"/>
          <w:b/>
          <w:bCs/>
          <w:sz w:val="24"/>
        </w:rPr>
        <w:t>）</w:t>
      </w:r>
      <w:r w:rsidR="005879EF">
        <w:rPr>
          <w:rFonts w:hint="eastAsia"/>
          <w:b/>
          <w:bCs/>
          <w:sz w:val="24"/>
        </w:rPr>
        <w:t>是目前应用最广泛的分类器之一，</w:t>
      </w:r>
      <w:r w:rsidR="00420843">
        <w:rPr>
          <w:rFonts w:hint="eastAsia"/>
          <w:b/>
          <w:bCs/>
          <w:sz w:val="24"/>
        </w:rPr>
        <w:t>基于判别式将样本空间进行划分。然而，一方面，在线性非线性、核函数设计、大规模样本训练等需要有较多考究</w:t>
      </w:r>
      <w:r w:rsidR="00C4795A">
        <w:rPr>
          <w:rFonts w:hint="eastAsia"/>
          <w:b/>
          <w:bCs/>
          <w:sz w:val="24"/>
          <w:vertAlign w:val="superscript"/>
        </w:rPr>
        <w:t>[</w:t>
      </w:r>
      <w:r w:rsidR="00C4795A">
        <w:rPr>
          <w:rFonts w:hint="eastAsia"/>
          <w:b/>
          <w:bCs/>
          <w:sz w:val="24"/>
          <w:vertAlign w:val="superscript"/>
        </w:rPr>
        <w:t>k</w:t>
      </w:r>
      <w:r w:rsidR="00C4795A">
        <w:rPr>
          <w:b/>
          <w:bCs/>
          <w:sz w:val="24"/>
          <w:vertAlign w:val="superscript"/>
        </w:rPr>
        <w:t>ernel</w:t>
      </w:r>
      <w:r w:rsidR="00C4795A" w:rsidRPr="00475D2C">
        <w:rPr>
          <w:b/>
          <w:bCs/>
          <w:sz w:val="24"/>
          <w:vertAlign w:val="superscript"/>
        </w:rPr>
        <w:t>]</w:t>
      </w:r>
      <w:r w:rsidR="00420843">
        <w:rPr>
          <w:rFonts w:hint="eastAsia"/>
          <w:b/>
          <w:bCs/>
          <w:sz w:val="24"/>
        </w:rPr>
        <w:t>，另一方面，</w:t>
      </w:r>
      <w:r w:rsidR="003064F0">
        <w:rPr>
          <w:rFonts w:hint="eastAsia"/>
          <w:b/>
          <w:bCs/>
          <w:sz w:val="24"/>
        </w:rPr>
        <w:t>使用单独的</w:t>
      </w:r>
      <w:r w:rsidR="00420843">
        <w:rPr>
          <w:b/>
          <w:bCs/>
          <w:sz w:val="24"/>
        </w:rPr>
        <w:t>SVM</w:t>
      </w:r>
      <w:r w:rsidR="00420843">
        <w:rPr>
          <w:rFonts w:hint="eastAsia"/>
          <w:b/>
          <w:bCs/>
          <w:sz w:val="24"/>
        </w:rPr>
        <w:t>并不能实现本环节所需要的多分类任务</w:t>
      </w:r>
      <w:r w:rsidR="00716447">
        <w:rPr>
          <w:rFonts w:hint="eastAsia"/>
          <w:b/>
          <w:bCs/>
          <w:sz w:val="24"/>
        </w:rPr>
        <w:t>。</w:t>
      </w:r>
      <w:r w:rsidR="00C063C4">
        <w:rPr>
          <w:rFonts w:hint="eastAsia"/>
          <w:b/>
          <w:bCs/>
          <w:sz w:val="24"/>
        </w:rPr>
        <w:t>GMM</w:t>
      </w:r>
      <w:r w:rsidR="00C063C4">
        <w:rPr>
          <w:rFonts w:hint="eastAsia"/>
          <w:b/>
          <w:bCs/>
          <w:sz w:val="24"/>
        </w:rPr>
        <w:t>（</w:t>
      </w:r>
      <w:r w:rsidR="00E239D9">
        <w:rPr>
          <w:rFonts w:hint="eastAsia"/>
          <w:b/>
          <w:bCs/>
          <w:sz w:val="24"/>
        </w:rPr>
        <w:t>Gaussian</w:t>
      </w:r>
      <w:r w:rsidR="00E239D9">
        <w:rPr>
          <w:b/>
          <w:bCs/>
          <w:sz w:val="24"/>
        </w:rPr>
        <w:t xml:space="preserve"> </w:t>
      </w:r>
      <w:r w:rsidR="00E239D9">
        <w:rPr>
          <w:rFonts w:hint="eastAsia"/>
          <w:b/>
          <w:bCs/>
          <w:sz w:val="24"/>
        </w:rPr>
        <w:t>Mixture</w:t>
      </w:r>
      <w:r w:rsidR="00E239D9">
        <w:rPr>
          <w:b/>
          <w:bCs/>
          <w:sz w:val="24"/>
        </w:rPr>
        <w:t xml:space="preserve"> </w:t>
      </w:r>
      <w:r w:rsidR="00E239D9">
        <w:rPr>
          <w:rFonts w:hint="eastAsia"/>
          <w:b/>
          <w:bCs/>
          <w:sz w:val="24"/>
        </w:rPr>
        <w:t>Model</w:t>
      </w:r>
      <w:r w:rsidR="00C063C4">
        <w:rPr>
          <w:rFonts w:hint="eastAsia"/>
          <w:b/>
          <w:bCs/>
          <w:sz w:val="24"/>
        </w:rPr>
        <w:t>）</w:t>
      </w:r>
      <w:r w:rsidR="00E239D9">
        <w:rPr>
          <w:rFonts w:hint="eastAsia"/>
          <w:b/>
          <w:bCs/>
          <w:sz w:val="24"/>
        </w:rPr>
        <w:t>即混合高斯模型，</w:t>
      </w:r>
      <w:r w:rsidR="00E66016">
        <w:rPr>
          <w:rFonts w:hint="eastAsia"/>
          <w:b/>
          <w:bCs/>
          <w:sz w:val="24"/>
        </w:rPr>
        <w:t>如图</w:t>
      </w:r>
      <w:r w:rsidR="00E66016">
        <w:rPr>
          <w:rFonts w:hint="eastAsia"/>
          <w:b/>
          <w:bCs/>
          <w:sz w:val="24"/>
        </w:rPr>
        <w:t>X</w:t>
      </w:r>
      <w:r w:rsidR="00E66016">
        <w:rPr>
          <w:rFonts w:hint="eastAsia"/>
          <w:b/>
          <w:bCs/>
          <w:sz w:val="24"/>
        </w:rPr>
        <w:t>所示，</w:t>
      </w:r>
      <w:r w:rsidR="00E239D9">
        <w:rPr>
          <w:rFonts w:hint="eastAsia"/>
          <w:b/>
          <w:bCs/>
          <w:sz w:val="24"/>
        </w:rPr>
        <w:t>通过采用多个高斯分量的线性组合，可以近似任意概率密度分布，并且对数据没有特殊限制。</w:t>
      </w:r>
      <w:r w:rsidR="00E239D9">
        <w:rPr>
          <w:rFonts w:hint="eastAsia"/>
          <w:b/>
          <w:bCs/>
          <w:sz w:val="24"/>
        </w:rPr>
        <w:t>GMM</w:t>
      </w:r>
      <w:r w:rsidR="00E239D9">
        <w:rPr>
          <w:rFonts w:hint="eastAsia"/>
          <w:b/>
          <w:bCs/>
          <w:sz w:val="24"/>
        </w:rPr>
        <w:t>可以表示为式子（</w:t>
      </w:r>
      <w:r w:rsidR="00E239D9">
        <w:rPr>
          <w:rFonts w:hint="eastAsia"/>
          <w:b/>
          <w:bCs/>
          <w:sz w:val="24"/>
        </w:rPr>
        <w:t>XXX</w:t>
      </w:r>
      <w:r w:rsidR="00E239D9">
        <w:rPr>
          <w:rFonts w:hint="eastAsia"/>
          <w:b/>
          <w:bCs/>
          <w:sz w:val="24"/>
        </w:rPr>
        <w:t>）：</w:t>
      </w:r>
      <m:oMath>
        <m:r>
          <m:rPr>
            <m:sty m:val="p"/>
          </m:rPr>
          <w:rPr>
            <w:rFonts w:ascii="Cambria Math" w:hAnsi="Cambria Math"/>
            <w:sz w:val="24"/>
          </w:rPr>
          <w:br/>
        </m:r>
      </m:oMath>
      <m:oMathPara>
        <m:oMath>
          <m:r>
            <m:rPr>
              <m:sty m:val="bi"/>
            </m:rPr>
            <w:rPr>
              <w:rFonts w:ascii="Cambria Math" w:hAnsi="Cambria Math"/>
              <w:sz w:val="24"/>
            </w:rPr>
            <m:t>p</m:t>
          </m:r>
          <m:d>
            <m:dPr>
              <m:ctrlPr>
                <w:rPr>
                  <w:rFonts w:ascii="Cambria Math" w:hAnsi="Cambria Math"/>
                  <w:b/>
                  <w:bCs/>
                  <w:i/>
                  <w:sz w:val="24"/>
                </w:rPr>
              </m:ctrlPr>
            </m:dPr>
            <m:e>
              <m:d>
                <m:dPr>
                  <m:begChr m:val=""/>
                  <m:endChr m:val="|"/>
                  <m:ctrlPr>
                    <w:rPr>
                      <w:rFonts w:ascii="Cambria Math" w:hAnsi="Cambria Math"/>
                      <w:b/>
                      <w:bCs/>
                      <w:i/>
                      <w:sz w:val="24"/>
                    </w:rPr>
                  </m:ctrlPr>
                </m:dPr>
                <m:e>
                  <m:r>
                    <m:rPr>
                      <m:sty m:val="bi"/>
                    </m:rPr>
                    <w:rPr>
                      <w:rFonts w:ascii="Cambria Math" w:hAnsi="Cambria Math"/>
                      <w:sz w:val="24"/>
                    </w:rPr>
                    <m:t>x</m:t>
                  </m:r>
                </m:e>
              </m:d>
              <m:r>
                <m:rPr>
                  <m:sty m:val="bi"/>
                </m:rPr>
                <w:rPr>
                  <w:rFonts w:ascii="Cambria Math" w:hAnsi="Cambria Math"/>
                  <w:sz w:val="24"/>
                </w:rPr>
                <m:t>θ</m:t>
              </m:r>
            </m:e>
          </m:d>
          <m:r>
            <m:rPr>
              <m:sty m:val="bi"/>
            </m:rPr>
            <w:rPr>
              <w:rFonts w:ascii="Cambria Math" w:hAnsi="Cambria Math"/>
              <w:sz w:val="24"/>
            </w:rPr>
            <m:t>=</m:t>
          </m:r>
          <m:nary>
            <m:naryPr>
              <m:chr m:val="∑"/>
              <m:limLoc m:val="undOvr"/>
              <m:ctrlPr>
                <w:rPr>
                  <w:rFonts w:ascii="Cambria Math" w:hAnsi="Cambria Math"/>
                  <w:b/>
                  <w:bCs/>
                  <w:i/>
                  <w:sz w:val="24"/>
                </w:rPr>
              </m:ctrlPr>
            </m:naryPr>
            <m:sub>
              <m:r>
                <m:rPr>
                  <m:sty m:val="bi"/>
                </m:rPr>
                <w:rPr>
                  <w:rFonts w:ascii="Cambria Math" w:hAnsi="Cambria Math"/>
                  <w:sz w:val="24"/>
                </w:rPr>
                <m:t>j=1</m:t>
              </m:r>
            </m:sub>
            <m:sup>
              <m:r>
                <m:rPr>
                  <m:sty m:val="bi"/>
                </m:rPr>
                <w:rPr>
                  <w:rFonts w:ascii="Cambria Math" w:hAnsi="Cambria Math"/>
                  <w:sz w:val="24"/>
                </w:rPr>
                <m:t>M</m:t>
              </m:r>
            </m:sup>
            <m:e>
              <m:r>
                <m:rPr>
                  <m:sty m:val="bi"/>
                </m:rPr>
                <w:rPr>
                  <w:rFonts w:ascii="Cambria Math" w:hAnsi="Cambria Math"/>
                  <w:sz w:val="24"/>
                </w:rPr>
                <m:t>p</m:t>
              </m:r>
              <m:d>
                <m:dPr>
                  <m:ctrlPr>
                    <w:rPr>
                      <w:rFonts w:ascii="Cambria Math" w:hAnsi="Cambria Math"/>
                      <w:b/>
                      <w:bCs/>
                      <w:i/>
                      <w:sz w:val="24"/>
                    </w:rPr>
                  </m:ctrlPr>
                </m:dPr>
                <m:e>
                  <m:d>
                    <m:dPr>
                      <m:begChr m:val=""/>
                      <m:endChr m:val="|"/>
                      <m:ctrlPr>
                        <w:rPr>
                          <w:rFonts w:ascii="Cambria Math" w:hAnsi="Cambria Math"/>
                          <w:b/>
                          <w:bCs/>
                          <w:i/>
                          <w:sz w:val="24"/>
                        </w:rPr>
                      </m:ctrlPr>
                    </m:dPr>
                    <m:e>
                      <m:r>
                        <m:rPr>
                          <m:sty m:val="bi"/>
                        </m:rPr>
                        <w:rPr>
                          <w:rFonts w:ascii="Cambria Math" w:hAnsi="Cambria Math"/>
                          <w:sz w:val="24"/>
                        </w:rPr>
                        <m:t>x</m:t>
                      </m:r>
                    </m:e>
                  </m:d>
                  <m:sSub>
                    <m:sSubPr>
                      <m:ctrlPr>
                        <w:rPr>
                          <w:rFonts w:ascii="Cambria Math" w:hAnsi="Cambria Math"/>
                          <w:b/>
                          <w:bCs/>
                          <w:i/>
                          <w:sz w:val="24"/>
                        </w:rPr>
                      </m:ctrlPr>
                    </m:sSubPr>
                    <m:e>
                      <m:r>
                        <m:rPr>
                          <m:sty m:val="bi"/>
                        </m:rPr>
                        <w:rPr>
                          <w:rFonts w:ascii="Cambria Math" w:hAnsi="Cambria Math"/>
                          <w:sz w:val="24"/>
                        </w:rPr>
                        <m:t>θ</m:t>
                      </m:r>
                    </m:e>
                    <m:sub>
                      <m:r>
                        <m:rPr>
                          <m:sty m:val="bi"/>
                        </m:rPr>
                        <w:rPr>
                          <w:rFonts w:ascii="Cambria Math" w:hAnsi="Cambria Math"/>
                          <w:sz w:val="24"/>
                        </w:rPr>
                        <m:t>j</m:t>
                      </m:r>
                    </m:sub>
                  </m:sSub>
                </m:e>
              </m:d>
            </m:e>
          </m:nary>
          <m:sSub>
            <m:sSubPr>
              <m:ctrlPr>
                <w:rPr>
                  <w:rFonts w:ascii="Cambria Math" w:hAnsi="Cambria Math"/>
                  <w:b/>
                  <w:bCs/>
                  <w:i/>
                  <w:sz w:val="24"/>
                </w:rPr>
              </m:ctrlPr>
            </m:sSubPr>
            <m:e>
              <m:r>
                <m:rPr>
                  <m:sty m:val="bi"/>
                </m:rPr>
                <w:rPr>
                  <w:rFonts w:ascii="Cambria Math" w:hAnsi="Cambria Math"/>
                  <w:sz w:val="24"/>
                </w:rPr>
                <m:t>π</m:t>
              </m:r>
            </m:e>
            <m:sub>
              <m:r>
                <m:rPr>
                  <m:sty m:val="bi"/>
                </m:rPr>
                <w:rPr>
                  <w:rFonts w:ascii="Cambria Math" w:hAnsi="Cambria Math"/>
                  <w:sz w:val="24"/>
                </w:rPr>
                <m:t>j</m:t>
              </m:r>
            </m:sub>
          </m:sSub>
        </m:oMath>
      </m:oMathPara>
    </w:p>
    <w:p w14:paraId="111E29A3" w14:textId="475D83D4" w:rsidR="002077DB" w:rsidRPr="00837B92" w:rsidRDefault="00F7527E" w:rsidP="00A80C4D">
      <w:pPr>
        <w:spacing w:line="288" w:lineRule="auto"/>
        <w:rPr>
          <w:b/>
          <w:bCs/>
          <w:sz w:val="24"/>
        </w:rPr>
      </w:pPr>
      <w:r>
        <w:rPr>
          <w:b/>
          <w:bCs/>
          <w:sz w:val="24"/>
        </w:rPr>
        <w:tab/>
      </w:r>
      <w:r>
        <w:rPr>
          <w:rFonts w:hint="eastAsia"/>
          <w:b/>
          <w:bCs/>
          <w:sz w:val="24"/>
        </w:rPr>
        <w:t>其中，</w:t>
      </w:r>
      <m:oMath>
        <m:r>
          <m:rPr>
            <m:sty m:val="bi"/>
          </m:rPr>
          <w:rPr>
            <w:rFonts w:ascii="Cambria Math" w:hAnsi="Cambria Math"/>
            <w:sz w:val="24"/>
          </w:rPr>
          <m:t>x</m:t>
        </m:r>
      </m:oMath>
      <w:r>
        <w:rPr>
          <w:rFonts w:hint="eastAsia"/>
          <w:b/>
          <w:bCs/>
          <w:sz w:val="24"/>
        </w:rPr>
        <w:t>是输入，</w:t>
      </w:r>
      <m:oMath>
        <m:r>
          <m:rPr>
            <m:sty m:val="bi"/>
          </m:rPr>
          <w:rPr>
            <w:rFonts w:ascii="Cambria Math" w:hAnsi="Cambria Math"/>
            <w:sz w:val="24"/>
          </w:rPr>
          <m:t>M</m:t>
        </m:r>
      </m:oMath>
      <w:r>
        <w:rPr>
          <w:rFonts w:hint="eastAsia"/>
          <w:b/>
          <w:bCs/>
          <w:sz w:val="24"/>
        </w:rPr>
        <w:t>是高斯分量数目，</w:t>
      </w:r>
      <m:oMath>
        <m:sSub>
          <m:sSubPr>
            <m:ctrlPr>
              <w:rPr>
                <w:rFonts w:ascii="Cambria Math" w:hAnsi="Cambria Math"/>
                <w:b/>
                <w:bCs/>
                <w:sz w:val="24"/>
              </w:rPr>
            </m:ctrlPr>
          </m:sSubPr>
          <m:e>
            <m:r>
              <m:rPr>
                <m:sty m:val="bi"/>
              </m:rPr>
              <w:rPr>
                <w:rFonts w:ascii="Cambria Math" w:hAnsi="Cambria Math"/>
                <w:sz w:val="24"/>
              </w:rPr>
              <m:t>π</m:t>
            </m:r>
          </m:e>
          <m:sub>
            <m:r>
              <m:rPr>
                <m:sty m:val="bi"/>
              </m:rPr>
              <w:rPr>
                <w:rFonts w:ascii="Cambria Math" w:hAnsi="Cambria Math"/>
                <w:sz w:val="24"/>
              </w:rPr>
              <m:t>j</m:t>
            </m:r>
          </m:sub>
        </m:sSub>
      </m:oMath>
      <w:r>
        <w:rPr>
          <w:rFonts w:hint="eastAsia"/>
          <w:b/>
          <w:bCs/>
          <w:sz w:val="24"/>
        </w:rPr>
        <w:t>是高斯分量</w:t>
      </w:r>
      <m:oMath>
        <m:r>
          <m:rPr>
            <m:sty m:val="bi"/>
          </m:rPr>
          <w:rPr>
            <w:rFonts w:ascii="Cambria Math" w:hAnsi="Cambria Math"/>
            <w:sz w:val="24"/>
          </w:rPr>
          <m:t>j</m:t>
        </m:r>
      </m:oMath>
      <w:r>
        <w:rPr>
          <w:rFonts w:hint="eastAsia"/>
          <w:b/>
          <w:bCs/>
          <w:sz w:val="24"/>
        </w:rPr>
        <w:t>的权重，</w:t>
      </w:r>
      <m:oMath>
        <m:r>
          <m:rPr>
            <m:sty m:val="bi"/>
          </m:rPr>
          <w:rPr>
            <w:rFonts w:ascii="Cambria Math" w:hAnsi="Cambria Math"/>
            <w:sz w:val="24"/>
          </w:rPr>
          <m:t>p</m:t>
        </m:r>
        <m:d>
          <m:dPr>
            <m:ctrlPr>
              <w:rPr>
                <w:rFonts w:ascii="Cambria Math" w:hAnsi="Cambria Math"/>
                <w:b/>
                <w:bCs/>
                <w:sz w:val="24"/>
              </w:rPr>
            </m:ctrlPr>
          </m:dPr>
          <m:e>
            <m:d>
              <m:dPr>
                <m:begChr m:val=""/>
                <m:endChr m:val="|"/>
                <m:ctrlPr>
                  <w:rPr>
                    <w:rFonts w:ascii="Cambria Math" w:hAnsi="Cambria Math"/>
                    <w:b/>
                    <w:bCs/>
                    <w:sz w:val="24"/>
                  </w:rPr>
                </m:ctrlPr>
              </m:dPr>
              <m:e>
                <m:r>
                  <m:rPr>
                    <m:sty m:val="bi"/>
                  </m:rPr>
                  <w:rPr>
                    <w:rFonts w:ascii="Cambria Math" w:hAnsi="Cambria Math"/>
                    <w:sz w:val="24"/>
                  </w:rPr>
                  <m:t>x</m:t>
                </m:r>
              </m:e>
            </m:d>
            <m:sSub>
              <m:sSubPr>
                <m:ctrlPr>
                  <w:rPr>
                    <w:rFonts w:ascii="Cambria Math" w:hAnsi="Cambria Math"/>
                    <w:b/>
                    <w:bCs/>
                    <w:sz w:val="24"/>
                  </w:rPr>
                </m:ctrlPr>
              </m:sSubPr>
              <m:e>
                <m:r>
                  <m:rPr>
                    <m:sty m:val="bi"/>
                  </m:rPr>
                  <w:rPr>
                    <w:rFonts w:ascii="Cambria Math" w:hAnsi="Cambria Math"/>
                    <w:sz w:val="24"/>
                  </w:rPr>
                  <m:t>θ</m:t>
                </m:r>
              </m:e>
              <m:sub>
                <m:r>
                  <m:rPr>
                    <m:sty m:val="bi"/>
                  </m:rPr>
                  <w:rPr>
                    <w:rFonts w:ascii="Cambria Math" w:hAnsi="Cambria Math"/>
                    <w:sz w:val="24"/>
                  </w:rPr>
                  <m:t>j</m:t>
                </m:r>
              </m:sub>
            </m:sSub>
          </m:e>
        </m:d>
      </m:oMath>
      <w:r>
        <w:rPr>
          <w:rFonts w:hint="eastAsia"/>
          <w:b/>
          <w:bCs/>
          <w:sz w:val="24"/>
        </w:rPr>
        <w:t>是高斯分量</w:t>
      </w:r>
      <m:oMath>
        <m:r>
          <m:rPr>
            <m:sty m:val="bi"/>
          </m:rPr>
          <w:rPr>
            <w:rFonts w:ascii="Cambria Math" w:hAnsi="Cambria Math"/>
            <w:sz w:val="24"/>
          </w:rPr>
          <m:t>j</m:t>
        </m:r>
      </m:oMath>
      <w:r>
        <w:rPr>
          <w:rFonts w:hint="eastAsia"/>
          <w:b/>
          <w:bCs/>
          <w:sz w:val="24"/>
        </w:rPr>
        <w:t>的概率密度</w:t>
      </w:r>
      <w:r w:rsidR="002077DB">
        <w:rPr>
          <w:rFonts w:hint="eastAsia"/>
          <w:b/>
          <w:bCs/>
          <w:sz w:val="24"/>
        </w:rPr>
        <w:t>。权重之间满足归一化条件：</w:t>
      </w:r>
      <m:oMath>
        <m:r>
          <m:rPr>
            <m:sty m:val="p"/>
          </m:rPr>
          <w:rPr>
            <w:rFonts w:ascii="Cambria Math" w:hAnsi="Cambria Math"/>
            <w:sz w:val="24"/>
          </w:rPr>
          <w:br/>
        </m:r>
      </m:oMath>
      <m:oMathPara>
        <m:oMath>
          <m:nary>
            <m:naryPr>
              <m:chr m:val="∑"/>
              <m:limLoc m:val="undOvr"/>
              <m:ctrlPr>
                <w:rPr>
                  <w:rFonts w:ascii="Cambria Math" w:hAnsi="Cambria Math"/>
                  <w:b/>
                  <w:bCs/>
                  <w:i/>
                  <w:sz w:val="24"/>
                </w:rPr>
              </m:ctrlPr>
            </m:naryPr>
            <m:sub>
              <m:r>
                <m:rPr>
                  <m:sty m:val="bi"/>
                </m:rPr>
                <w:rPr>
                  <w:rFonts w:ascii="Cambria Math" w:hAnsi="Cambria Math"/>
                  <w:sz w:val="24"/>
                </w:rPr>
                <m:t>j=1</m:t>
              </m:r>
            </m:sub>
            <m:sup>
              <m:r>
                <m:rPr>
                  <m:sty m:val="bi"/>
                </m:rPr>
                <w:rPr>
                  <w:rFonts w:ascii="Cambria Math" w:hAnsi="Cambria Math"/>
                  <w:sz w:val="24"/>
                </w:rPr>
                <m:t>M</m:t>
              </m:r>
            </m:sup>
            <m:e>
              <m:sSub>
                <m:sSubPr>
                  <m:ctrlPr>
                    <w:rPr>
                      <w:rFonts w:ascii="Cambria Math" w:hAnsi="Cambria Math"/>
                      <w:b/>
                      <w:bCs/>
                      <w:i/>
                      <w:sz w:val="24"/>
                    </w:rPr>
                  </m:ctrlPr>
                </m:sSubPr>
                <m:e>
                  <m:r>
                    <m:rPr>
                      <m:sty m:val="bi"/>
                    </m:rPr>
                    <w:rPr>
                      <w:rFonts w:ascii="Cambria Math" w:hAnsi="Cambria Math"/>
                      <w:sz w:val="24"/>
                    </w:rPr>
                    <m:t>π</m:t>
                  </m:r>
                </m:e>
                <m:sub>
                  <m:r>
                    <m:rPr>
                      <m:sty m:val="bi"/>
                    </m:rPr>
                    <w:rPr>
                      <w:rFonts w:ascii="Cambria Math" w:hAnsi="Cambria Math"/>
                      <w:sz w:val="24"/>
                    </w:rPr>
                    <m:t>j</m:t>
                  </m:r>
                </m:sub>
              </m:sSub>
              <m:r>
                <m:rPr>
                  <m:sty m:val="bi"/>
                </m:rPr>
                <w:rPr>
                  <w:rFonts w:ascii="Cambria Math" w:hAnsi="Cambria Math" w:hint="eastAsia"/>
                  <w:sz w:val="24"/>
                </w:rPr>
                <m:t>=1</m:t>
              </m:r>
            </m:e>
          </m:nary>
        </m:oMath>
      </m:oMathPara>
    </w:p>
    <w:p w14:paraId="66FF67DC" w14:textId="75EAFA0C" w:rsidR="00956509" w:rsidRDefault="008F31E3" w:rsidP="00A80C4D">
      <w:pPr>
        <w:spacing w:line="288" w:lineRule="auto"/>
        <w:rPr>
          <w:b/>
          <w:bCs/>
          <w:sz w:val="24"/>
        </w:rPr>
      </w:pPr>
      <w:r>
        <w:rPr>
          <w:b/>
          <w:bCs/>
          <w:sz w:val="24"/>
        </w:rPr>
        <w:tab/>
      </w:r>
      <w:r>
        <w:rPr>
          <w:rFonts w:hint="eastAsia"/>
          <w:b/>
          <w:bCs/>
          <w:sz w:val="24"/>
        </w:rPr>
        <w:t>多维高斯分布的概率密度：</w:t>
      </w:r>
    </w:p>
    <w:p w14:paraId="1017031E" w14:textId="58DE8D5B" w:rsidR="00956509" w:rsidRDefault="008F31E3" w:rsidP="00A80C4D">
      <w:pPr>
        <w:spacing w:line="288" w:lineRule="auto"/>
        <w:rPr>
          <w:b/>
          <w:bCs/>
          <w:sz w:val="24"/>
        </w:rPr>
      </w:pPr>
      <m:oMathPara>
        <m:oMath>
          <m:r>
            <m:rPr>
              <m:sty m:val="bi"/>
            </m:rPr>
            <w:rPr>
              <w:rFonts w:ascii="Cambria Math" w:hAnsi="Cambria Math"/>
              <w:sz w:val="24"/>
            </w:rPr>
            <m:t>p</m:t>
          </m:r>
          <m:d>
            <m:dPr>
              <m:ctrlPr>
                <w:rPr>
                  <w:rFonts w:ascii="Cambria Math" w:hAnsi="Cambria Math"/>
                  <w:b/>
                  <w:bCs/>
                  <w:i/>
                  <w:sz w:val="24"/>
                </w:rPr>
              </m:ctrlPr>
            </m:dPr>
            <m:e>
              <m:d>
                <m:dPr>
                  <m:begChr m:val=""/>
                  <m:endChr m:val="|"/>
                  <m:ctrlPr>
                    <w:rPr>
                      <w:rFonts w:ascii="Cambria Math" w:hAnsi="Cambria Math"/>
                      <w:b/>
                      <w:bCs/>
                      <w:i/>
                      <w:sz w:val="24"/>
                    </w:rPr>
                  </m:ctrlPr>
                </m:dPr>
                <m:e>
                  <m:r>
                    <m:rPr>
                      <m:sty m:val="bi"/>
                    </m:rPr>
                    <w:rPr>
                      <w:rFonts w:ascii="Cambria Math" w:hAnsi="Cambria Math"/>
                      <w:sz w:val="24"/>
                    </w:rPr>
                    <m:t>x</m:t>
                  </m:r>
                </m:e>
              </m:d>
              <m:sSub>
                <m:sSubPr>
                  <m:ctrlPr>
                    <w:rPr>
                      <w:rFonts w:ascii="Cambria Math" w:hAnsi="Cambria Math"/>
                      <w:b/>
                      <w:bCs/>
                      <w:i/>
                      <w:sz w:val="24"/>
                    </w:rPr>
                  </m:ctrlPr>
                </m:sSubPr>
                <m:e>
                  <m:r>
                    <m:rPr>
                      <m:sty m:val="bi"/>
                    </m:rPr>
                    <w:rPr>
                      <w:rFonts w:ascii="Cambria Math" w:hAnsi="Cambria Math"/>
                      <w:sz w:val="24"/>
                    </w:rPr>
                    <m:t>θ</m:t>
                  </m:r>
                </m:e>
                <m:sub>
                  <m:r>
                    <m:rPr>
                      <m:sty m:val="bi"/>
                    </m:rPr>
                    <w:rPr>
                      <w:rFonts w:ascii="Cambria Math" w:hAnsi="Cambria Math"/>
                      <w:sz w:val="24"/>
                    </w:rPr>
                    <m:t>j</m:t>
                  </m:r>
                </m:sub>
              </m:sSub>
            </m:e>
          </m:d>
          <m:r>
            <m:rPr>
              <m:sty m:val="bi"/>
            </m:rPr>
            <w:rPr>
              <w:rFonts w:ascii="Cambria Math" w:hAnsi="Cambria Math" w:hint="eastAsia"/>
              <w:sz w:val="24"/>
            </w:rPr>
            <m:t>=</m:t>
          </m:r>
          <m:f>
            <m:fPr>
              <m:ctrlPr>
                <w:rPr>
                  <w:rFonts w:ascii="Cambria Math" w:hAnsi="Cambria Math"/>
                  <w:b/>
                  <w:bCs/>
                  <w:i/>
                  <w:sz w:val="24"/>
                </w:rPr>
              </m:ctrlPr>
            </m:fPr>
            <m:num>
              <m:r>
                <m:rPr>
                  <m:sty m:val="bi"/>
                </m:rPr>
                <w:rPr>
                  <w:rFonts w:ascii="Cambria Math" w:hAnsi="Cambria Math" w:hint="eastAsia"/>
                  <w:sz w:val="24"/>
                </w:rPr>
                <m:t>1</m:t>
              </m:r>
            </m:num>
            <m:den>
              <m:sSup>
                <m:sSupPr>
                  <m:ctrlPr>
                    <w:rPr>
                      <w:rFonts w:ascii="Cambria Math" w:hAnsi="Cambria Math"/>
                      <w:b/>
                      <w:bCs/>
                      <w:i/>
                      <w:sz w:val="24"/>
                    </w:rPr>
                  </m:ctrlPr>
                </m:sSupPr>
                <m:e>
                  <m:d>
                    <m:dPr>
                      <m:ctrlPr>
                        <w:rPr>
                          <w:rFonts w:ascii="Cambria Math" w:hAnsi="Cambria Math"/>
                          <w:b/>
                          <w:bCs/>
                          <w:i/>
                          <w:sz w:val="24"/>
                        </w:rPr>
                      </m:ctrlPr>
                    </m:dPr>
                    <m:e>
                      <m:r>
                        <m:rPr>
                          <m:sty m:val="bi"/>
                        </m:rPr>
                        <w:rPr>
                          <w:rFonts w:ascii="Cambria Math" w:hAnsi="Cambria Math"/>
                          <w:sz w:val="24"/>
                        </w:rPr>
                        <m:t>2</m:t>
                      </m:r>
                      <m:r>
                        <m:rPr>
                          <m:sty m:val="bi"/>
                        </m:rPr>
                        <w:rPr>
                          <w:rFonts w:ascii="Cambria Math" w:hAnsi="Cambria Math"/>
                          <w:sz w:val="24"/>
                        </w:rPr>
                        <m:t>π</m:t>
                      </m:r>
                    </m:e>
                  </m:d>
                </m:e>
                <m:sup>
                  <m:f>
                    <m:fPr>
                      <m:ctrlPr>
                        <w:rPr>
                          <w:rFonts w:ascii="Cambria Math" w:hAnsi="Cambria Math"/>
                          <w:b/>
                          <w:bCs/>
                          <w:i/>
                          <w:sz w:val="24"/>
                        </w:rPr>
                      </m:ctrlPr>
                    </m:fPr>
                    <m:num>
                      <m:r>
                        <m:rPr>
                          <m:sty m:val="bi"/>
                        </m:rPr>
                        <w:rPr>
                          <w:rFonts w:ascii="Cambria Math" w:hAnsi="Cambria Math" w:hint="eastAsia"/>
                          <w:sz w:val="24"/>
                        </w:rPr>
                        <m:t>D</m:t>
                      </m:r>
                    </m:num>
                    <m:den>
                      <m:r>
                        <m:rPr>
                          <m:sty m:val="bi"/>
                        </m:rPr>
                        <w:rPr>
                          <w:rFonts w:ascii="Cambria Math" w:hAnsi="Cambria Math"/>
                          <w:sz w:val="24"/>
                        </w:rPr>
                        <m:t>2</m:t>
                      </m:r>
                    </m:den>
                  </m:f>
                </m:sup>
              </m:sSup>
              <m:sSup>
                <m:sSupPr>
                  <m:ctrlPr>
                    <w:rPr>
                      <w:rFonts w:ascii="Cambria Math" w:hAnsi="Cambria Math"/>
                      <w:b/>
                      <w:bCs/>
                      <w:i/>
                      <w:sz w:val="24"/>
                    </w:rPr>
                  </m:ctrlPr>
                </m:sSupPr>
                <m:e>
                  <m:d>
                    <m:dPr>
                      <m:begChr m:val="|"/>
                      <m:endChr m:val="|"/>
                      <m:ctrlPr>
                        <w:rPr>
                          <w:rFonts w:ascii="Cambria Math" w:hAnsi="Cambria Math"/>
                          <w:b/>
                          <w:bCs/>
                          <w:i/>
                          <w:sz w:val="24"/>
                        </w:rPr>
                      </m:ctrlPr>
                    </m:dPr>
                    <m:e>
                      <m:sSub>
                        <m:sSubPr>
                          <m:ctrlPr>
                            <w:rPr>
                              <w:rFonts w:ascii="Cambria Math" w:hAnsi="Cambria Math"/>
                              <w:b/>
                              <w:bCs/>
                              <w:i/>
                              <w:sz w:val="24"/>
                            </w:rPr>
                          </m:ctrlPr>
                        </m:sSubPr>
                        <m:e>
                          <m:r>
                            <m:rPr>
                              <m:sty m:val="p"/>
                            </m:rPr>
                            <w:rPr>
                              <w:rFonts w:ascii="Cambria Math" w:hAnsi="Cambria Math" w:cs="Arial"/>
                              <w:color w:val="333333"/>
                              <w:sz w:val="20"/>
                              <w:szCs w:val="20"/>
                              <w:shd w:val="clear" w:color="auto" w:fill="FFFFFF"/>
                            </w:rPr>
                            <m:t>∑</m:t>
                          </m:r>
                        </m:e>
                        <m:sub>
                          <m:r>
                            <m:rPr>
                              <m:sty m:val="bi"/>
                            </m:rPr>
                            <w:rPr>
                              <w:rFonts w:ascii="Cambria Math" w:hAnsi="Cambria Math"/>
                              <w:sz w:val="24"/>
                            </w:rPr>
                            <m:t>j</m:t>
                          </m:r>
                        </m:sub>
                      </m:sSub>
                    </m:e>
                  </m:d>
                </m:e>
                <m:sup>
                  <m:f>
                    <m:fPr>
                      <m:ctrlPr>
                        <w:rPr>
                          <w:rFonts w:ascii="Cambria Math" w:hAnsi="Cambria Math"/>
                          <w:b/>
                          <w:bCs/>
                          <w:i/>
                          <w:sz w:val="24"/>
                        </w:rPr>
                      </m:ctrlPr>
                    </m:fPr>
                    <m:num>
                      <m:r>
                        <m:rPr>
                          <m:sty m:val="bi"/>
                        </m:rPr>
                        <w:rPr>
                          <w:rFonts w:ascii="Cambria Math" w:hAnsi="Cambria Math"/>
                          <w:sz w:val="24"/>
                        </w:rPr>
                        <m:t>1</m:t>
                      </m:r>
                    </m:num>
                    <m:den>
                      <m:r>
                        <m:rPr>
                          <m:sty m:val="bi"/>
                        </m:rPr>
                        <w:rPr>
                          <w:rFonts w:ascii="Cambria Math" w:hAnsi="Cambria Math"/>
                          <w:sz w:val="24"/>
                        </w:rPr>
                        <m:t>2</m:t>
                      </m:r>
                    </m:den>
                  </m:f>
                </m:sup>
              </m:sSup>
            </m:den>
          </m:f>
          <m:sSup>
            <m:sSupPr>
              <m:ctrlPr>
                <w:rPr>
                  <w:rFonts w:ascii="Cambria Math" w:hAnsi="Cambria Math"/>
                  <w:b/>
                  <w:bCs/>
                  <w:sz w:val="24"/>
                </w:rPr>
              </m:ctrlPr>
            </m:sSupPr>
            <m:e>
              <m:r>
                <m:rPr>
                  <m:sty m:val="b"/>
                </m:rPr>
                <w:rPr>
                  <w:rFonts w:ascii="Cambria Math" w:hAnsi="Cambria Math"/>
                  <w:sz w:val="24"/>
                </w:rPr>
                <m:t>e</m:t>
              </m:r>
            </m:e>
            <m:sup>
              <m:r>
                <m:rPr>
                  <m:sty m:val="b"/>
                </m:rPr>
                <w:rPr>
                  <w:rFonts w:ascii="Cambria Math" w:hAnsi="Cambria Math"/>
                  <w:sz w:val="24"/>
                </w:rPr>
                <m:t>-</m:t>
              </m:r>
              <m:f>
                <m:fPr>
                  <m:ctrlPr>
                    <w:rPr>
                      <w:rFonts w:ascii="Cambria Math" w:hAnsi="Cambria Math"/>
                      <w:b/>
                      <w:bCs/>
                      <w:sz w:val="24"/>
                    </w:rPr>
                  </m:ctrlPr>
                </m:fPr>
                <m:num>
                  <m:r>
                    <m:rPr>
                      <m:sty m:val="bi"/>
                    </m:rPr>
                    <w:rPr>
                      <w:rFonts w:ascii="Cambria Math" w:hAnsi="Cambria Math"/>
                      <w:sz w:val="24"/>
                    </w:rPr>
                    <m:t>1</m:t>
                  </m:r>
                </m:num>
                <m:den>
                  <m:r>
                    <m:rPr>
                      <m:sty m:val="bi"/>
                    </m:rPr>
                    <w:rPr>
                      <w:rFonts w:ascii="Cambria Math" w:hAnsi="Cambria Math"/>
                      <w:sz w:val="24"/>
                    </w:rPr>
                    <m:t>2</m:t>
                  </m:r>
                </m:den>
              </m:f>
              <m:sSup>
                <m:sSupPr>
                  <m:ctrlPr>
                    <w:rPr>
                      <w:rFonts w:ascii="Cambria Math" w:hAnsi="Cambria Math"/>
                      <w:b/>
                      <w:bCs/>
                      <w:i/>
                      <w:sz w:val="24"/>
                    </w:rPr>
                  </m:ctrlPr>
                </m:sSupPr>
                <m:e>
                  <m:r>
                    <m:rPr>
                      <m:sty m:val="bi"/>
                    </m:rPr>
                    <w:rPr>
                      <w:rFonts w:ascii="Cambria Math" w:hAnsi="Cambria Math"/>
                      <w:sz w:val="24"/>
                    </w:rPr>
                    <m:t>(x-</m:t>
                  </m:r>
                  <m:sSub>
                    <m:sSubPr>
                      <m:ctrlPr>
                        <w:rPr>
                          <w:rFonts w:ascii="Cambria Math" w:hAnsi="Cambria Math"/>
                          <w:b/>
                          <w:bCs/>
                          <w:i/>
                          <w:sz w:val="24"/>
                        </w:rPr>
                      </m:ctrlPr>
                    </m:sSubPr>
                    <m:e>
                      <m:r>
                        <m:rPr>
                          <m:sty m:val="bi"/>
                        </m:rPr>
                        <w:rPr>
                          <w:rFonts w:ascii="Cambria Math" w:hAnsi="Cambria Math"/>
                          <w:sz w:val="24"/>
                        </w:rPr>
                        <m:t>μ</m:t>
                      </m:r>
                    </m:e>
                    <m:sub>
                      <m:r>
                        <m:rPr>
                          <m:sty m:val="bi"/>
                        </m:rPr>
                        <w:rPr>
                          <w:rFonts w:ascii="Cambria Math" w:hAnsi="Cambria Math" w:hint="eastAsia"/>
                          <w:sz w:val="24"/>
                        </w:rPr>
                        <m:t>j</m:t>
                      </m:r>
                    </m:sub>
                  </m:sSub>
                  <m:r>
                    <m:rPr>
                      <m:sty m:val="bi"/>
                    </m:rPr>
                    <w:rPr>
                      <w:rFonts w:ascii="Cambria Math" w:hAnsi="Cambria Math"/>
                      <w:sz w:val="24"/>
                    </w:rPr>
                    <m:t>)</m:t>
                  </m:r>
                </m:e>
                <m:sup>
                  <m:r>
                    <m:rPr>
                      <m:sty m:val="bi"/>
                    </m:rPr>
                    <w:rPr>
                      <w:rFonts w:ascii="Cambria Math" w:hAnsi="Cambria Math"/>
                      <w:sz w:val="24"/>
                    </w:rPr>
                    <m:t>T</m:t>
                  </m:r>
                </m:sup>
              </m:sSup>
              <m:sSup>
                <m:sSupPr>
                  <m:ctrlPr>
                    <w:rPr>
                      <w:rFonts w:ascii="Cambria Math" w:hAnsi="Cambria Math"/>
                      <w:b/>
                      <w:bCs/>
                      <w:i/>
                      <w:sz w:val="24"/>
                    </w:rPr>
                  </m:ctrlPr>
                </m:sSupPr>
                <m:e>
                  <m:sSub>
                    <m:sSubPr>
                      <m:ctrlPr>
                        <w:rPr>
                          <w:rFonts w:ascii="Cambria Math" w:hAnsi="Cambria Math"/>
                          <w:b/>
                          <w:bCs/>
                          <w:i/>
                          <w:sz w:val="24"/>
                        </w:rPr>
                      </m:ctrlPr>
                    </m:sSubPr>
                    <m:e>
                      <m:r>
                        <m:rPr>
                          <m:sty m:val="p"/>
                        </m:rPr>
                        <w:rPr>
                          <w:rFonts w:ascii="Cambria Math" w:hAnsi="Cambria Math" w:cs="Arial"/>
                          <w:color w:val="333333"/>
                          <w:sz w:val="20"/>
                          <w:szCs w:val="20"/>
                          <w:shd w:val="clear" w:color="auto" w:fill="FFFFFF"/>
                        </w:rPr>
                        <m:t>∑</m:t>
                      </m:r>
                    </m:e>
                    <m:sub>
                      <m:r>
                        <m:rPr>
                          <m:sty m:val="bi"/>
                        </m:rPr>
                        <w:rPr>
                          <w:rFonts w:ascii="Cambria Math" w:hAnsi="Cambria Math"/>
                          <w:sz w:val="24"/>
                        </w:rPr>
                        <m:t>j</m:t>
                      </m:r>
                    </m:sub>
                  </m:sSub>
                </m:e>
                <m:sup>
                  <m:r>
                    <m:rPr>
                      <m:sty m:val="bi"/>
                    </m:rPr>
                    <w:rPr>
                      <w:rFonts w:ascii="Cambria Math" w:hAnsi="Cambria Math"/>
                      <w:sz w:val="24"/>
                    </w:rPr>
                    <m:t>-1</m:t>
                  </m:r>
                </m:sup>
              </m:sSup>
              <m:r>
                <m:rPr>
                  <m:sty m:val="bi"/>
                </m:rPr>
                <w:rPr>
                  <w:rFonts w:ascii="Cambria Math" w:hAnsi="Cambria Math"/>
                  <w:sz w:val="24"/>
                </w:rPr>
                <m:t>(x-</m:t>
              </m:r>
              <m:sSub>
                <m:sSubPr>
                  <m:ctrlPr>
                    <w:rPr>
                      <w:rFonts w:ascii="Cambria Math" w:hAnsi="Cambria Math"/>
                      <w:b/>
                      <w:bCs/>
                      <w:i/>
                      <w:sz w:val="24"/>
                    </w:rPr>
                  </m:ctrlPr>
                </m:sSubPr>
                <m:e>
                  <m:r>
                    <m:rPr>
                      <m:sty m:val="bi"/>
                    </m:rPr>
                    <w:rPr>
                      <w:rFonts w:ascii="Cambria Math" w:hAnsi="Cambria Math"/>
                      <w:sz w:val="24"/>
                    </w:rPr>
                    <m:t>μ</m:t>
                  </m:r>
                </m:e>
                <m:sub>
                  <m:r>
                    <m:rPr>
                      <m:sty m:val="bi"/>
                    </m:rPr>
                    <w:rPr>
                      <w:rFonts w:ascii="Cambria Math" w:hAnsi="Cambria Math" w:hint="eastAsia"/>
                      <w:sz w:val="24"/>
                    </w:rPr>
                    <m:t>j</m:t>
                  </m:r>
                </m:sub>
              </m:sSub>
              <m:r>
                <m:rPr>
                  <m:sty m:val="bi"/>
                </m:rPr>
                <w:rPr>
                  <w:rFonts w:ascii="Cambria Math" w:hAnsi="Cambria Math"/>
                  <w:sz w:val="24"/>
                </w:rPr>
                <m:t>)</m:t>
              </m:r>
            </m:sup>
          </m:sSup>
        </m:oMath>
      </m:oMathPara>
    </w:p>
    <w:p w14:paraId="3A4B21D7" w14:textId="31210D17" w:rsidR="009C3FF8" w:rsidRDefault="00AE549A" w:rsidP="00AE549A">
      <w:pPr>
        <w:spacing w:line="288" w:lineRule="auto"/>
        <w:rPr>
          <w:b/>
          <w:bCs/>
          <w:sz w:val="24"/>
        </w:rPr>
      </w:pPr>
      <w:r>
        <w:rPr>
          <w:b/>
          <w:bCs/>
          <w:sz w:val="24"/>
        </w:rPr>
        <w:lastRenderedPageBreak/>
        <w:tab/>
      </w:r>
      <w:r>
        <w:rPr>
          <w:rFonts w:hint="eastAsia"/>
          <w:b/>
          <w:bCs/>
          <w:sz w:val="24"/>
        </w:rPr>
        <w:t>其中，</w:t>
      </w:r>
      <m:oMath>
        <m:r>
          <m:rPr>
            <m:sty m:val="bi"/>
          </m:rPr>
          <w:rPr>
            <w:rFonts w:ascii="Cambria Math" w:hAnsi="Cambria Math" w:hint="eastAsia"/>
            <w:sz w:val="24"/>
          </w:rPr>
          <m:t>D</m:t>
        </m:r>
      </m:oMath>
      <w:r>
        <w:rPr>
          <w:rFonts w:hint="eastAsia"/>
          <w:b/>
          <w:bCs/>
          <w:sz w:val="24"/>
        </w:rPr>
        <w:t>是维数，</w:t>
      </w:r>
      <m:oMath>
        <m:sSub>
          <m:sSubPr>
            <m:ctrlPr>
              <w:rPr>
                <w:rFonts w:ascii="Cambria Math" w:hAnsi="Cambria Math"/>
                <w:b/>
                <w:bCs/>
                <w:sz w:val="24"/>
              </w:rPr>
            </m:ctrlPr>
          </m:sSubPr>
          <m:e>
            <m:r>
              <m:rPr>
                <m:sty m:val="b"/>
              </m:rPr>
              <w:rPr>
                <w:rFonts w:ascii="Cambria Math" w:hAnsi="Cambria Math"/>
                <w:sz w:val="24"/>
              </w:rPr>
              <m:t>∑</m:t>
            </m:r>
          </m:e>
          <m:sub>
            <m:r>
              <m:rPr>
                <m:sty m:val="bi"/>
              </m:rPr>
              <w:rPr>
                <w:rFonts w:ascii="Cambria Math" w:hAnsi="Cambria Math"/>
                <w:sz w:val="24"/>
              </w:rPr>
              <m:t>j</m:t>
            </m:r>
          </m:sub>
        </m:sSub>
      </m:oMath>
      <w:r>
        <w:rPr>
          <w:rFonts w:hint="eastAsia"/>
          <w:b/>
          <w:bCs/>
          <w:sz w:val="24"/>
        </w:rPr>
        <w:t>是协方差矩阵，</w:t>
      </w:r>
      <m:oMath>
        <m:sSub>
          <m:sSubPr>
            <m:ctrlPr>
              <w:rPr>
                <w:rFonts w:ascii="Cambria Math" w:hAnsi="Cambria Math"/>
                <w:b/>
                <w:bCs/>
                <w:sz w:val="24"/>
              </w:rPr>
            </m:ctrlPr>
          </m:sSubPr>
          <m:e>
            <m:r>
              <m:rPr>
                <m:sty m:val="bi"/>
              </m:rPr>
              <w:rPr>
                <w:rFonts w:ascii="Cambria Math" w:hAnsi="Cambria Math"/>
                <w:sz w:val="24"/>
              </w:rPr>
              <m:t>μ</m:t>
            </m:r>
          </m:e>
          <m:sub>
            <m:r>
              <m:rPr>
                <m:sty m:val="bi"/>
              </m:rPr>
              <w:rPr>
                <w:rFonts w:ascii="Cambria Math" w:hAnsi="Cambria Math" w:hint="eastAsia"/>
                <w:sz w:val="24"/>
              </w:rPr>
              <m:t>j</m:t>
            </m:r>
          </m:sub>
        </m:sSub>
      </m:oMath>
      <w:r>
        <w:rPr>
          <w:rFonts w:hint="eastAsia"/>
          <w:b/>
          <w:bCs/>
          <w:sz w:val="24"/>
        </w:rPr>
        <w:t>是均值</w:t>
      </w:r>
      <w:r w:rsidR="00EC1D38" w:rsidRPr="00475D2C">
        <w:rPr>
          <w:rFonts w:hint="eastAsia"/>
          <w:b/>
          <w:bCs/>
          <w:sz w:val="24"/>
          <w:vertAlign w:val="superscript"/>
        </w:rPr>
        <w:t>[</w:t>
      </w:r>
      <w:r w:rsidR="00EC1D38">
        <w:rPr>
          <w:rFonts w:hint="eastAsia"/>
          <w:b/>
          <w:bCs/>
          <w:sz w:val="24"/>
          <w:vertAlign w:val="superscript"/>
        </w:rPr>
        <w:t>b</w:t>
      </w:r>
      <w:r w:rsidR="00EC1D38">
        <w:rPr>
          <w:b/>
          <w:bCs/>
          <w:sz w:val="24"/>
          <w:vertAlign w:val="superscript"/>
        </w:rPr>
        <w:t>i</w:t>
      </w:r>
      <w:r w:rsidR="00EC1D38" w:rsidRPr="00475D2C">
        <w:rPr>
          <w:b/>
          <w:bCs/>
          <w:sz w:val="24"/>
          <w:vertAlign w:val="superscript"/>
        </w:rPr>
        <w:t>]</w:t>
      </w:r>
      <w:r>
        <w:rPr>
          <w:rFonts w:hint="eastAsia"/>
          <w:b/>
          <w:bCs/>
          <w:sz w:val="24"/>
        </w:rPr>
        <w:t>。</w:t>
      </w:r>
      <w:r w:rsidR="00AC779E">
        <w:rPr>
          <w:rFonts w:hint="eastAsia"/>
          <w:b/>
          <w:bCs/>
          <w:sz w:val="24"/>
        </w:rPr>
        <w:t>G</w:t>
      </w:r>
      <w:r w:rsidR="00AC779E">
        <w:rPr>
          <w:b/>
          <w:bCs/>
          <w:sz w:val="24"/>
        </w:rPr>
        <w:t>MM</w:t>
      </w:r>
      <w:r w:rsidR="00AC779E">
        <w:rPr>
          <w:rFonts w:hint="eastAsia"/>
          <w:b/>
          <w:bCs/>
          <w:sz w:val="24"/>
        </w:rPr>
        <w:t>模型非常简单，只有高斯分量数目一个参数，且通过计算</w:t>
      </w:r>
      <w:r w:rsidR="00AC779E">
        <w:rPr>
          <w:rFonts w:hint="eastAsia"/>
          <w:b/>
          <w:bCs/>
          <w:sz w:val="24"/>
        </w:rPr>
        <w:t>WSS</w:t>
      </w:r>
      <w:r w:rsidR="00AC779E">
        <w:rPr>
          <w:rFonts w:hint="eastAsia"/>
          <w:b/>
          <w:bCs/>
          <w:sz w:val="24"/>
        </w:rPr>
        <w:t>能够很容易确定合适的值</w:t>
      </w:r>
      <w:r w:rsidR="005342C6" w:rsidRPr="00475D2C">
        <w:rPr>
          <w:rFonts w:hint="eastAsia"/>
          <w:b/>
          <w:bCs/>
          <w:sz w:val="24"/>
          <w:vertAlign w:val="superscript"/>
        </w:rPr>
        <w:t>[</w:t>
      </w:r>
      <w:r w:rsidR="005342C6">
        <w:rPr>
          <w:rFonts w:hint="eastAsia"/>
          <w:b/>
          <w:bCs/>
          <w:sz w:val="24"/>
          <w:vertAlign w:val="superscript"/>
        </w:rPr>
        <w:t>met</w:t>
      </w:r>
      <w:r w:rsidR="0053123F">
        <w:rPr>
          <w:b/>
          <w:bCs/>
          <w:sz w:val="24"/>
          <w:vertAlign w:val="superscript"/>
        </w:rPr>
        <w:t>a</w:t>
      </w:r>
      <w:r w:rsidR="005342C6" w:rsidRPr="00475D2C">
        <w:rPr>
          <w:b/>
          <w:bCs/>
          <w:sz w:val="24"/>
          <w:vertAlign w:val="superscript"/>
        </w:rPr>
        <w:t>]</w:t>
      </w:r>
      <w:r w:rsidR="00AC779E">
        <w:rPr>
          <w:rFonts w:hint="eastAsia"/>
          <w:b/>
          <w:bCs/>
          <w:sz w:val="24"/>
        </w:rPr>
        <w:t>。模型训练好后，易于在检测系统嵌入式微机终端部署，能实现一站式检测</w:t>
      </w:r>
      <w:r w:rsidR="007C69DE">
        <w:rPr>
          <w:rFonts w:hint="eastAsia"/>
          <w:b/>
          <w:bCs/>
          <w:sz w:val="24"/>
          <w:vertAlign w:val="superscript"/>
        </w:rPr>
        <w:t>[d</w:t>
      </w:r>
      <w:r w:rsidR="007C69DE">
        <w:rPr>
          <w:b/>
          <w:bCs/>
          <w:sz w:val="24"/>
          <w:vertAlign w:val="superscript"/>
        </w:rPr>
        <w:t>uf</w:t>
      </w:r>
      <w:r w:rsidR="007C69DE" w:rsidRPr="00475D2C">
        <w:rPr>
          <w:b/>
          <w:bCs/>
          <w:sz w:val="24"/>
          <w:vertAlign w:val="superscript"/>
        </w:rPr>
        <w:t>]</w:t>
      </w:r>
      <w:r w:rsidR="00AC779E">
        <w:rPr>
          <w:rFonts w:hint="eastAsia"/>
          <w:b/>
          <w:bCs/>
          <w:sz w:val="24"/>
        </w:rPr>
        <w:t>。</w:t>
      </w:r>
    </w:p>
    <w:p w14:paraId="5956C1D3" w14:textId="1F380006" w:rsidR="00956509" w:rsidRDefault="004635CA" w:rsidP="004635CA">
      <w:pPr>
        <w:spacing w:line="288" w:lineRule="auto"/>
        <w:jc w:val="center"/>
        <w:rPr>
          <w:b/>
          <w:bCs/>
          <w:sz w:val="24"/>
        </w:rPr>
      </w:pPr>
      <w:r w:rsidRPr="004635CA">
        <w:rPr>
          <w:b/>
          <w:bCs/>
          <w:noProof/>
          <w:sz w:val="24"/>
        </w:rPr>
        <w:drawing>
          <wp:inline distT="0" distB="0" distL="0" distR="0" wp14:anchorId="6E80FF7C" wp14:editId="28C1219A">
            <wp:extent cx="4229100" cy="1429218"/>
            <wp:effectExtent l="0" t="0" r="0" b="0"/>
            <wp:docPr id="4" name="Picture 7">
              <a:extLst xmlns:a="http://schemas.openxmlformats.org/drawingml/2006/main">
                <a:ext uri="{FF2B5EF4-FFF2-40B4-BE49-F238E27FC236}">
                  <a16:creationId xmlns:a16="http://schemas.microsoft.com/office/drawing/2014/main" id="{13A9E94D-5800-42D3-B30E-8B46D70FB9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3A9E94D-5800-42D3-B30E-8B46D70FB98B}"/>
                        </a:ext>
                      </a:extLst>
                    </pic:cNvPr>
                    <pic:cNvPicPr>
                      <a:picLocks noChangeAspect="1"/>
                    </pic:cNvPicPr>
                  </pic:nvPicPr>
                  <pic:blipFill>
                    <a:blip r:embed="rId32"/>
                    <a:stretch>
                      <a:fillRect/>
                    </a:stretch>
                  </pic:blipFill>
                  <pic:spPr>
                    <a:xfrm>
                      <a:off x="0" y="0"/>
                      <a:ext cx="4241325" cy="1433349"/>
                    </a:xfrm>
                    <a:prstGeom prst="rect">
                      <a:avLst/>
                    </a:prstGeom>
                  </pic:spPr>
                </pic:pic>
              </a:graphicData>
            </a:graphic>
          </wp:inline>
        </w:drawing>
      </w:r>
    </w:p>
    <w:p w14:paraId="62EB2F93" w14:textId="738D0745" w:rsidR="00E66016" w:rsidRDefault="00E66016" w:rsidP="00E66016">
      <w:pPr>
        <w:spacing w:line="288" w:lineRule="auto"/>
        <w:jc w:val="center"/>
        <w:rPr>
          <w:b/>
          <w:bCs/>
          <w:sz w:val="24"/>
        </w:rPr>
      </w:pPr>
      <w:r>
        <w:rPr>
          <w:rFonts w:hint="eastAsia"/>
          <w:b/>
          <w:bCs/>
          <w:sz w:val="24"/>
        </w:rPr>
        <w:t>图</w:t>
      </w:r>
      <w:r>
        <w:rPr>
          <w:b/>
          <w:bCs/>
          <w:sz w:val="24"/>
        </w:rPr>
        <w:t>X</w:t>
      </w:r>
    </w:p>
    <w:p w14:paraId="43E89D80" w14:textId="25405A92" w:rsidR="00956509" w:rsidRDefault="006A4D17" w:rsidP="00F23518">
      <w:pPr>
        <w:spacing w:line="288" w:lineRule="auto"/>
        <w:ind w:firstLine="420"/>
        <w:rPr>
          <w:b/>
          <w:bCs/>
          <w:sz w:val="24"/>
        </w:rPr>
      </w:pPr>
      <w:r>
        <w:rPr>
          <w:rFonts w:hint="eastAsia"/>
          <w:b/>
          <w:bCs/>
          <w:sz w:val="24"/>
        </w:rPr>
        <w:t>训练</w:t>
      </w:r>
      <w:r>
        <w:rPr>
          <w:rFonts w:hint="eastAsia"/>
          <w:b/>
          <w:bCs/>
          <w:sz w:val="24"/>
        </w:rPr>
        <w:t>GMM</w:t>
      </w:r>
      <w:r>
        <w:rPr>
          <w:rFonts w:hint="eastAsia"/>
          <w:b/>
          <w:bCs/>
          <w:sz w:val="24"/>
        </w:rPr>
        <w:t>模型的关键在于聚类</w:t>
      </w:r>
      <w:r w:rsidR="000732B7">
        <w:rPr>
          <w:rFonts w:hint="eastAsia"/>
          <w:b/>
          <w:bCs/>
          <w:sz w:val="24"/>
        </w:rPr>
        <w:t>（</w:t>
      </w:r>
      <w:r w:rsidR="000732B7">
        <w:rPr>
          <w:rFonts w:hint="eastAsia"/>
          <w:b/>
          <w:bCs/>
          <w:sz w:val="24"/>
        </w:rPr>
        <w:t>Clustering</w:t>
      </w:r>
      <w:r w:rsidR="000732B7">
        <w:rPr>
          <w:rFonts w:hint="eastAsia"/>
          <w:b/>
          <w:bCs/>
          <w:sz w:val="24"/>
        </w:rPr>
        <w:t>）</w:t>
      </w:r>
      <w:r>
        <w:rPr>
          <w:rFonts w:hint="eastAsia"/>
          <w:b/>
          <w:bCs/>
          <w:sz w:val="24"/>
        </w:rPr>
        <w:t>。</w:t>
      </w:r>
      <w:r w:rsidR="00FA219F">
        <w:rPr>
          <w:rFonts w:hint="eastAsia"/>
          <w:b/>
          <w:bCs/>
          <w:sz w:val="24"/>
        </w:rPr>
        <w:t>对于共有</w:t>
      </w:r>
      <w:r w:rsidR="00FA219F">
        <w:rPr>
          <w:rFonts w:hint="eastAsia"/>
          <w:b/>
          <w:bCs/>
          <w:sz w:val="24"/>
        </w:rPr>
        <w:t>N</w:t>
      </w:r>
      <w:r w:rsidR="00FA219F">
        <w:rPr>
          <w:rFonts w:hint="eastAsia"/>
          <w:b/>
          <w:bCs/>
          <w:sz w:val="24"/>
        </w:rPr>
        <w:t>个样本，每个样本维度</w:t>
      </w:r>
      <w:r w:rsidR="00FA219F">
        <w:rPr>
          <w:rFonts w:hint="eastAsia"/>
          <w:b/>
          <w:bCs/>
          <w:sz w:val="24"/>
        </w:rPr>
        <w:t>D</w:t>
      </w:r>
      <w:r w:rsidR="00FA219F">
        <w:rPr>
          <w:rFonts w:hint="eastAsia"/>
          <w:b/>
          <w:bCs/>
          <w:sz w:val="24"/>
        </w:rPr>
        <w:t>的数据集</w:t>
      </w:r>
      <m:oMath>
        <m:r>
          <m:rPr>
            <m:sty m:val="bi"/>
          </m:rPr>
          <w:rPr>
            <w:rFonts w:ascii="Cambria Math" w:hAnsi="Cambria Math"/>
            <w:sz w:val="24"/>
          </w:rPr>
          <m:t>{</m:t>
        </m:r>
        <m:sSub>
          <m:sSubPr>
            <m:ctrlPr>
              <w:rPr>
                <w:rFonts w:ascii="Cambria Math" w:hAnsi="Cambria Math"/>
                <w:b/>
                <w:bCs/>
                <w:i/>
                <w:sz w:val="24"/>
              </w:rPr>
            </m:ctrlPr>
          </m:sSubPr>
          <m:e>
            <m:r>
              <m:rPr>
                <m:sty m:val="bi"/>
              </m:rPr>
              <w:rPr>
                <w:rFonts w:ascii="Cambria Math" w:hAnsi="Cambria Math"/>
                <w:sz w:val="24"/>
              </w:rPr>
              <m:t>x</m:t>
            </m:r>
          </m:e>
          <m:sub>
            <m:r>
              <m:rPr>
                <m:sty m:val="bi"/>
              </m:rPr>
              <w:rPr>
                <w:rFonts w:ascii="Cambria Math" w:hAnsi="Cambria Math"/>
                <w:sz w:val="24"/>
              </w:rPr>
              <m:t>1</m:t>
            </m:r>
          </m:sub>
        </m:sSub>
        <m:r>
          <m:rPr>
            <m:sty m:val="bi"/>
          </m:rPr>
          <w:rPr>
            <w:rFonts w:ascii="Cambria Math" w:hAnsi="Cambria Math"/>
            <w:sz w:val="24"/>
          </w:rPr>
          <m:t>,</m:t>
        </m:r>
        <m:sSub>
          <m:sSubPr>
            <m:ctrlPr>
              <w:rPr>
                <w:rFonts w:ascii="Cambria Math" w:hAnsi="Cambria Math"/>
                <w:b/>
                <w:bCs/>
                <w:i/>
                <w:sz w:val="24"/>
              </w:rPr>
            </m:ctrlPr>
          </m:sSubPr>
          <m:e>
            <m:r>
              <m:rPr>
                <m:sty m:val="bi"/>
              </m:rPr>
              <w:rPr>
                <w:rFonts w:ascii="Cambria Math" w:hAnsi="Cambria Math"/>
                <w:sz w:val="24"/>
              </w:rPr>
              <m:t>x</m:t>
            </m:r>
          </m:e>
          <m:sub>
            <m:r>
              <m:rPr>
                <m:sty m:val="bi"/>
              </m:rPr>
              <w:rPr>
                <w:rFonts w:ascii="Cambria Math" w:hAnsi="Cambria Math"/>
                <w:sz w:val="24"/>
              </w:rPr>
              <m:t>2</m:t>
            </m:r>
          </m:sub>
        </m:sSub>
        <m:r>
          <m:rPr>
            <m:sty m:val="bi"/>
          </m:rPr>
          <w:rPr>
            <w:rFonts w:ascii="Cambria Math" w:hAnsi="Cambria Math"/>
            <w:sz w:val="24"/>
          </w:rPr>
          <m:t>,…,</m:t>
        </m:r>
        <m:sSub>
          <m:sSubPr>
            <m:ctrlPr>
              <w:rPr>
                <w:rFonts w:ascii="Cambria Math" w:hAnsi="Cambria Math"/>
                <w:b/>
                <w:bCs/>
                <w:i/>
                <w:sz w:val="24"/>
              </w:rPr>
            </m:ctrlPr>
          </m:sSubPr>
          <m:e>
            <m:r>
              <m:rPr>
                <m:sty m:val="bi"/>
              </m:rPr>
              <w:rPr>
                <w:rFonts w:ascii="Cambria Math" w:hAnsi="Cambria Math"/>
                <w:sz w:val="24"/>
              </w:rPr>
              <m:t>x</m:t>
            </m:r>
          </m:e>
          <m:sub>
            <m:r>
              <m:rPr>
                <m:sty m:val="bi"/>
              </m:rPr>
              <w:rPr>
                <w:rFonts w:ascii="Cambria Math" w:hAnsi="Cambria Math"/>
                <w:sz w:val="24"/>
              </w:rPr>
              <m:t>N</m:t>
            </m:r>
          </m:sub>
        </m:sSub>
        <m:r>
          <m:rPr>
            <m:sty m:val="bi"/>
          </m:rPr>
          <w:rPr>
            <w:rFonts w:ascii="Cambria Math" w:hAnsi="Cambria Math"/>
            <w:sz w:val="24"/>
          </w:rPr>
          <m:t>}</m:t>
        </m:r>
      </m:oMath>
      <w:r w:rsidR="00FA219F">
        <w:rPr>
          <w:rFonts w:hint="eastAsia"/>
          <w:b/>
          <w:bCs/>
          <w:sz w:val="24"/>
        </w:rPr>
        <w:t>，聚类的任务是将这</w:t>
      </w:r>
      <w:r w:rsidR="00FA219F">
        <w:rPr>
          <w:rFonts w:hint="eastAsia"/>
          <w:b/>
          <w:bCs/>
          <w:sz w:val="24"/>
        </w:rPr>
        <w:t>N</w:t>
      </w:r>
      <w:r w:rsidR="00FA219F">
        <w:rPr>
          <w:rFonts w:hint="eastAsia"/>
          <w:b/>
          <w:bCs/>
          <w:sz w:val="24"/>
        </w:rPr>
        <w:t>个样本划分到</w:t>
      </w:r>
      <w:r w:rsidR="00FA219F">
        <w:rPr>
          <w:rFonts w:hint="eastAsia"/>
          <w:b/>
          <w:bCs/>
          <w:sz w:val="24"/>
        </w:rPr>
        <w:t>K</w:t>
      </w:r>
      <w:r w:rsidR="00FA219F">
        <w:rPr>
          <w:rFonts w:hint="eastAsia"/>
          <w:b/>
          <w:bCs/>
          <w:sz w:val="24"/>
        </w:rPr>
        <w:t>个聚落中</w:t>
      </w:r>
      <w:r w:rsidR="0092719E">
        <w:rPr>
          <w:rFonts w:hint="eastAsia"/>
          <w:b/>
          <w:bCs/>
          <w:sz w:val="24"/>
        </w:rPr>
        <w:t>。一种广泛使用的算法是</w:t>
      </w:r>
      <w:r w:rsidR="0092719E">
        <w:rPr>
          <w:rFonts w:hint="eastAsia"/>
          <w:b/>
          <w:bCs/>
          <w:sz w:val="24"/>
        </w:rPr>
        <w:t>K-Means</w:t>
      </w:r>
      <w:r w:rsidR="0092719E">
        <w:rPr>
          <w:rFonts w:hint="eastAsia"/>
          <w:b/>
          <w:bCs/>
          <w:sz w:val="24"/>
        </w:rPr>
        <w:t>算法</w:t>
      </w:r>
      <w:r w:rsidR="00E71117">
        <w:rPr>
          <w:rFonts w:hint="eastAsia"/>
          <w:b/>
          <w:bCs/>
          <w:sz w:val="24"/>
        </w:rPr>
        <w:t>，</w:t>
      </w:r>
      <w:r w:rsidR="00D85CA9">
        <w:rPr>
          <w:rFonts w:hint="eastAsia"/>
          <w:b/>
          <w:bCs/>
          <w:sz w:val="24"/>
        </w:rPr>
        <w:t>分为如下几步</w:t>
      </w:r>
      <w:r w:rsidR="00340AD2" w:rsidRPr="00475D2C">
        <w:rPr>
          <w:rFonts w:hint="eastAsia"/>
          <w:b/>
          <w:bCs/>
          <w:sz w:val="24"/>
          <w:vertAlign w:val="superscript"/>
        </w:rPr>
        <w:t>[</w:t>
      </w:r>
      <w:r w:rsidR="00340AD2">
        <w:rPr>
          <w:rFonts w:hint="eastAsia"/>
          <w:b/>
          <w:bCs/>
          <w:sz w:val="24"/>
          <w:vertAlign w:val="superscript"/>
        </w:rPr>
        <w:t>bishop</w:t>
      </w:r>
      <w:r w:rsidR="00340AD2" w:rsidRPr="00475D2C">
        <w:rPr>
          <w:b/>
          <w:bCs/>
          <w:sz w:val="24"/>
          <w:vertAlign w:val="superscript"/>
        </w:rPr>
        <w:t>]</w:t>
      </w:r>
      <w:r w:rsidR="00D85CA9">
        <w:rPr>
          <w:rFonts w:hint="eastAsia"/>
          <w:b/>
          <w:bCs/>
          <w:sz w:val="24"/>
        </w:rPr>
        <w:t>：</w:t>
      </w:r>
    </w:p>
    <w:p w14:paraId="0E0BF5E1" w14:textId="4E605A77" w:rsidR="00D85CA9" w:rsidRPr="00D85CA9" w:rsidRDefault="00D85CA9" w:rsidP="00D85CA9">
      <w:pPr>
        <w:pStyle w:val="ListParagraph"/>
        <w:numPr>
          <w:ilvl w:val="0"/>
          <w:numId w:val="18"/>
        </w:numPr>
        <w:spacing w:line="288" w:lineRule="auto"/>
        <w:ind w:firstLineChars="0"/>
        <w:rPr>
          <w:b/>
          <w:bCs/>
          <w:sz w:val="24"/>
        </w:rPr>
      </w:pPr>
      <w:r w:rsidRPr="00D85CA9">
        <w:rPr>
          <w:rFonts w:hint="eastAsia"/>
          <w:b/>
          <w:bCs/>
          <w:sz w:val="24"/>
        </w:rPr>
        <w:t>初始化，任意挑取</w:t>
      </w:r>
      <w:r w:rsidRPr="00D85CA9">
        <w:rPr>
          <w:rFonts w:hint="eastAsia"/>
          <w:b/>
          <w:bCs/>
          <w:sz w:val="24"/>
        </w:rPr>
        <w:t>K</w:t>
      </w:r>
      <w:r w:rsidRPr="00D85CA9">
        <w:rPr>
          <w:rFonts w:hint="eastAsia"/>
          <w:b/>
          <w:bCs/>
          <w:sz w:val="24"/>
        </w:rPr>
        <w:t>个聚类中心</w:t>
      </w:r>
    </w:p>
    <w:p w14:paraId="163019F4" w14:textId="77D0E904" w:rsidR="00D85CA9" w:rsidRDefault="00D85CA9" w:rsidP="00D85CA9">
      <w:pPr>
        <w:pStyle w:val="ListParagraph"/>
        <w:numPr>
          <w:ilvl w:val="0"/>
          <w:numId w:val="18"/>
        </w:numPr>
        <w:spacing w:line="288" w:lineRule="auto"/>
        <w:ind w:firstLineChars="0"/>
        <w:rPr>
          <w:b/>
          <w:bCs/>
          <w:sz w:val="24"/>
        </w:rPr>
      </w:pPr>
      <w:r>
        <w:rPr>
          <w:rFonts w:hint="eastAsia"/>
          <w:b/>
          <w:bCs/>
          <w:sz w:val="24"/>
        </w:rPr>
        <w:t>将每个样本划归到最近的聚类中心</w:t>
      </w:r>
    </w:p>
    <w:p w14:paraId="24883EA8" w14:textId="38960E0A" w:rsidR="00D85CA9" w:rsidRDefault="00D85CA9" w:rsidP="00D85CA9">
      <w:pPr>
        <w:pStyle w:val="ListParagraph"/>
        <w:numPr>
          <w:ilvl w:val="0"/>
          <w:numId w:val="18"/>
        </w:numPr>
        <w:spacing w:line="288" w:lineRule="auto"/>
        <w:ind w:firstLineChars="0"/>
        <w:rPr>
          <w:b/>
          <w:bCs/>
          <w:sz w:val="24"/>
        </w:rPr>
      </w:pPr>
      <w:r>
        <w:rPr>
          <w:rFonts w:hint="eastAsia"/>
          <w:b/>
          <w:bCs/>
          <w:sz w:val="24"/>
        </w:rPr>
        <w:t>对各个聚落，调整聚类中心为划归到该聚落的所有样本的平均点</w:t>
      </w:r>
    </w:p>
    <w:p w14:paraId="6FA56474" w14:textId="7C4FEADB" w:rsidR="00D85CA9" w:rsidRDefault="00D85CA9" w:rsidP="00D85CA9">
      <w:pPr>
        <w:pStyle w:val="ListParagraph"/>
        <w:numPr>
          <w:ilvl w:val="0"/>
          <w:numId w:val="18"/>
        </w:numPr>
        <w:spacing w:line="288" w:lineRule="auto"/>
        <w:ind w:firstLineChars="0"/>
        <w:rPr>
          <w:b/>
          <w:bCs/>
          <w:sz w:val="24"/>
        </w:rPr>
      </w:pPr>
      <w:r>
        <w:rPr>
          <w:rFonts w:hint="eastAsia"/>
          <w:b/>
          <w:bCs/>
          <w:sz w:val="24"/>
        </w:rPr>
        <w:t>重复步骤（</w:t>
      </w:r>
      <w:r>
        <w:rPr>
          <w:rFonts w:hint="eastAsia"/>
          <w:b/>
          <w:bCs/>
          <w:sz w:val="24"/>
        </w:rPr>
        <w:t>2</w:t>
      </w:r>
      <w:r>
        <w:rPr>
          <w:rFonts w:hint="eastAsia"/>
          <w:b/>
          <w:bCs/>
          <w:sz w:val="24"/>
        </w:rPr>
        <w:t>）直到收敛</w:t>
      </w:r>
    </w:p>
    <w:p w14:paraId="5CE842A6" w14:textId="5DA4B692" w:rsidR="0033220C" w:rsidRDefault="009D530B" w:rsidP="00633863">
      <w:pPr>
        <w:spacing w:line="288" w:lineRule="auto"/>
        <w:ind w:firstLine="420"/>
        <w:rPr>
          <w:b/>
          <w:bCs/>
          <w:sz w:val="24"/>
        </w:rPr>
      </w:pPr>
      <w:r>
        <w:rPr>
          <w:rFonts w:hint="eastAsia"/>
          <w:b/>
          <w:bCs/>
          <w:sz w:val="24"/>
        </w:rPr>
        <w:t>K-Means</w:t>
      </w:r>
      <w:r>
        <w:rPr>
          <w:rFonts w:hint="eastAsia"/>
          <w:b/>
          <w:bCs/>
          <w:sz w:val="24"/>
        </w:rPr>
        <w:t>具有实现简单、收敛性</w:t>
      </w:r>
      <w:r w:rsidR="006651B7">
        <w:rPr>
          <w:rFonts w:hint="eastAsia"/>
          <w:b/>
          <w:bCs/>
          <w:sz w:val="24"/>
        </w:rPr>
        <w:t>可</w:t>
      </w:r>
      <w:r>
        <w:rPr>
          <w:rFonts w:hint="eastAsia"/>
          <w:b/>
          <w:bCs/>
          <w:sz w:val="24"/>
        </w:rPr>
        <w:t>保证等优点。但在许多</w:t>
      </w:r>
      <w:r>
        <w:rPr>
          <w:rFonts w:hint="eastAsia"/>
          <w:b/>
          <w:bCs/>
          <w:sz w:val="24"/>
        </w:rPr>
        <w:t>GMM</w:t>
      </w:r>
      <w:r>
        <w:rPr>
          <w:rFonts w:hint="eastAsia"/>
          <w:b/>
          <w:bCs/>
          <w:sz w:val="24"/>
        </w:rPr>
        <w:t>模型的训练中，</w:t>
      </w:r>
      <w:r>
        <w:rPr>
          <w:rFonts w:hint="eastAsia"/>
          <w:b/>
          <w:bCs/>
          <w:sz w:val="24"/>
        </w:rPr>
        <w:t>K-Means</w:t>
      </w:r>
      <w:r>
        <w:rPr>
          <w:rFonts w:hint="eastAsia"/>
          <w:b/>
          <w:bCs/>
          <w:sz w:val="24"/>
        </w:rPr>
        <w:t>往往并不直接作为训练算法，而是</w:t>
      </w:r>
      <w:r w:rsidR="008D5291">
        <w:rPr>
          <w:rFonts w:hint="eastAsia"/>
          <w:b/>
          <w:bCs/>
          <w:sz w:val="24"/>
        </w:rPr>
        <w:t>用于</w:t>
      </w:r>
      <w:r w:rsidR="00533F82">
        <w:rPr>
          <w:rFonts w:hint="eastAsia"/>
          <w:b/>
          <w:bCs/>
          <w:sz w:val="24"/>
        </w:rPr>
        <w:t>对</w:t>
      </w:r>
      <w:r w:rsidR="00533F82">
        <w:rPr>
          <w:rFonts w:hint="eastAsia"/>
          <w:b/>
          <w:bCs/>
          <w:sz w:val="24"/>
        </w:rPr>
        <w:t>EM</w:t>
      </w:r>
      <w:r w:rsidR="00340AD2">
        <w:rPr>
          <w:rFonts w:hint="eastAsia"/>
          <w:b/>
          <w:bCs/>
          <w:sz w:val="24"/>
        </w:rPr>
        <w:t>算法</w:t>
      </w:r>
      <w:r w:rsidR="008D5291">
        <w:rPr>
          <w:rFonts w:hint="eastAsia"/>
          <w:b/>
          <w:bCs/>
          <w:sz w:val="24"/>
        </w:rPr>
        <w:t>的</w:t>
      </w:r>
      <w:r w:rsidR="00340AD2">
        <w:rPr>
          <w:rFonts w:hint="eastAsia"/>
          <w:b/>
          <w:bCs/>
          <w:sz w:val="24"/>
        </w:rPr>
        <w:t>参数</w:t>
      </w:r>
      <w:r w:rsidR="008D5291">
        <w:rPr>
          <w:rFonts w:hint="eastAsia"/>
          <w:b/>
          <w:bCs/>
          <w:sz w:val="24"/>
        </w:rPr>
        <w:t>做</w:t>
      </w:r>
      <w:r w:rsidR="00340AD2">
        <w:rPr>
          <w:rFonts w:hint="eastAsia"/>
          <w:b/>
          <w:bCs/>
          <w:sz w:val="24"/>
        </w:rPr>
        <w:t>初始化</w:t>
      </w:r>
      <w:r w:rsidR="00340AD2" w:rsidRPr="00475D2C">
        <w:rPr>
          <w:rFonts w:hint="eastAsia"/>
          <w:b/>
          <w:bCs/>
          <w:sz w:val="24"/>
          <w:vertAlign w:val="superscript"/>
        </w:rPr>
        <w:t>[</w:t>
      </w:r>
      <w:r w:rsidR="00340AD2">
        <w:rPr>
          <w:rFonts w:hint="eastAsia"/>
          <w:b/>
          <w:bCs/>
          <w:sz w:val="24"/>
          <w:vertAlign w:val="superscript"/>
        </w:rPr>
        <w:t>赵力</w:t>
      </w:r>
      <w:r w:rsidR="00340AD2" w:rsidRPr="00475D2C">
        <w:rPr>
          <w:b/>
          <w:bCs/>
          <w:sz w:val="24"/>
          <w:vertAlign w:val="superscript"/>
        </w:rPr>
        <w:t>]</w:t>
      </w:r>
      <w:r w:rsidR="006518A6">
        <w:rPr>
          <w:rFonts w:hint="eastAsia"/>
          <w:b/>
          <w:bCs/>
          <w:sz w:val="24"/>
          <w:vertAlign w:val="superscript"/>
        </w:rPr>
        <w:t>[</w:t>
      </w:r>
      <w:r w:rsidR="006518A6">
        <w:rPr>
          <w:b/>
          <w:bCs/>
          <w:sz w:val="24"/>
          <w:vertAlign w:val="superscript"/>
        </w:rPr>
        <w:t>bi]</w:t>
      </w:r>
      <w:r w:rsidR="00533F82">
        <w:rPr>
          <w:rFonts w:hint="eastAsia"/>
          <w:b/>
          <w:bCs/>
          <w:sz w:val="24"/>
        </w:rPr>
        <w:t>。</w:t>
      </w:r>
      <w:r w:rsidR="00633863">
        <w:rPr>
          <w:b/>
          <w:bCs/>
          <w:sz w:val="24"/>
        </w:rPr>
        <w:t>EM</w:t>
      </w:r>
      <w:r w:rsidR="00633863">
        <w:rPr>
          <w:rFonts w:hint="eastAsia"/>
          <w:b/>
          <w:bCs/>
          <w:sz w:val="24"/>
        </w:rPr>
        <w:t>算法（</w:t>
      </w:r>
      <w:r w:rsidR="00633863">
        <w:rPr>
          <w:rFonts w:hint="eastAsia"/>
          <w:b/>
          <w:bCs/>
          <w:sz w:val="24"/>
        </w:rPr>
        <w:t>Expe</w:t>
      </w:r>
      <w:r w:rsidR="00911CFE">
        <w:rPr>
          <w:rFonts w:hint="eastAsia"/>
          <w:b/>
          <w:bCs/>
          <w:sz w:val="24"/>
        </w:rPr>
        <w:t>c</w:t>
      </w:r>
      <w:r w:rsidR="00633863">
        <w:rPr>
          <w:rFonts w:hint="eastAsia"/>
          <w:b/>
          <w:bCs/>
          <w:sz w:val="24"/>
        </w:rPr>
        <w:t>tation-Maximization</w:t>
      </w:r>
      <w:r w:rsidR="00633863">
        <w:rPr>
          <w:b/>
          <w:bCs/>
          <w:sz w:val="24"/>
        </w:rPr>
        <w:t xml:space="preserve"> </w:t>
      </w:r>
      <w:r w:rsidR="00633863">
        <w:rPr>
          <w:rFonts w:hint="eastAsia"/>
          <w:b/>
          <w:bCs/>
          <w:sz w:val="24"/>
        </w:rPr>
        <w:t>Algorithm</w:t>
      </w:r>
      <w:r w:rsidR="00633863">
        <w:rPr>
          <w:rFonts w:hint="eastAsia"/>
          <w:b/>
          <w:bCs/>
          <w:sz w:val="24"/>
        </w:rPr>
        <w:t>）</w:t>
      </w:r>
      <w:r w:rsidR="00B24971">
        <w:rPr>
          <w:rFonts w:hint="eastAsia"/>
          <w:b/>
          <w:bCs/>
          <w:sz w:val="24"/>
        </w:rPr>
        <w:t>是训练</w:t>
      </w:r>
      <w:r w:rsidR="00B24971">
        <w:rPr>
          <w:rFonts w:hint="eastAsia"/>
          <w:b/>
          <w:bCs/>
          <w:sz w:val="24"/>
        </w:rPr>
        <w:t>GMM</w:t>
      </w:r>
      <w:r w:rsidR="00B24971">
        <w:rPr>
          <w:rFonts w:hint="eastAsia"/>
          <w:b/>
          <w:bCs/>
          <w:sz w:val="24"/>
        </w:rPr>
        <w:t>的常用方法。首先，对每个样本进行软划分（</w:t>
      </w:r>
      <w:r w:rsidR="00B24971">
        <w:rPr>
          <w:rFonts w:hint="eastAsia"/>
          <w:b/>
          <w:bCs/>
          <w:sz w:val="24"/>
        </w:rPr>
        <w:t>soft</w:t>
      </w:r>
      <w:r w:rsidR="00B24971">
        <w:rPr>
          <w:b/>
          <w:bCs/>
          <w:sz w:val="24"/>
        </w:rPr>
        <w:t xml:space="preserve"> </w:t>
      </w:r>
      <w:r w:rsidR="00B24971">
        <w:rPr>
          <w:rFonts w:hint="eastAsia"/>
          <w:b/>
          <w:bCs/>
          <w:sz w:val="24"/>
        </w:rPr>
        <w:t>assign</w:t>
      </w:r>
      <w:r w:rsidR="00B24971">
        <w:rPr>
          <w:rFonts w:hint="eastAsia"/>
          <w:b/>
          <w:bCs/>
          <w:sz w:val="24"/>
        </w:rPr>
        <w:t>），然后基于软划分</w:t>
      </w:r>
      <w:r w:rsidR="009207DF">
        <w:rPr>
          <w:rFonts w:hint="eastAsia"/>
          <w:b/>
          <w:bCs/>
          <w:sz w:val="24"/>
        </w:rPr>
        <w:t>重新估计每个高斯分量的权重、每个高斯分量所占样本数、每个高斯分量的高斯分布参数</w:t>
      </w:r>
      <w:r w:rsidR="0025707C">
        <w:rPr>
          <w:rFonts w:hint="eastAsia"/>
          <w:b/>
          <w:bCs/>
          <w:sz w:val="24"/>
        </w:rPr>
        <w:t>。</w:t>
      </w:r>
      <w:r w:rsidR="00344017">
        <w:rPr>
          <w:rFonts w:hint="eastAsia"/>
          <w:b/>
          <w:bCs/>
          <w:sz w:val="24"/>
        </w:rPr>
        <w:t>如图</w:t>
      </w:r>
      <w:r w:rsidR="00344017">
        <w:rPr>
          <w:rFonts w:hint="eastAsia"/>
          <w:b/>
          <w:bCs/>
          <w:sz w:val="24"/>
        </w:rPr>
        <w:t>X</w:t>
      </w:r>
      <w:r w:rsidR="00344017">
        <w:rPr>
          <w:rFonts w:hint="eastAsia"/>
          <w:b/>
          <w:bCs/>
          <w:sz w:val="24"/>
        </w:rPr>
        <w:t>所示，</w:t>
      </w:r>
      <w:r w:rsidR="00393F45">
        <w:rPr>
          <w:rFonts w:hint="eastAsia"/>
          <w:b/>
          <w:bCs/>
          <w:sz w:val="24"/>
        </w:rPr>
        <w:t>迭代循环直到收敛</w:t>
      </w:r>
      <w:r w:rsidR="00245F35">
        <w:rPr>
          <w:rFonts w:hint="eastAsia"/>
          <w:b/>
          <w:bCs/>
          <w:sz w:val="24"/>
        </w:rPr>
        <w:t>，</w:t>
      </w:r>
      <w:r w:rsidR="00393F45">
        <w:rPr>
          <w:rFonts w:hint="eastAsia"/>
          <w:b/>
          <w:bCs/>
          <w:sz w:val="24"/>
        </w:rPr>
        <w:t>步骤如下：</w:t>
      </w:r>
    </w:p>
    <w:p w14:paraId="6B4D63C1" w14:textId="5F1518A2" w:rsidR="00393F45" w:rsidRDefault="00393F45" w:rsidP="00393F45">
      <w:pPr>
        <w:pStyle w:val="ListParagraph"/>
        <w:numPr>
          <w:ilvl w:val="0"/>
          <w:numId w:val="19"/>
        </w:numPr>
        <w:spacing w:line="288" w:lineRule="auto"/>
        <w:ind w:firstLineChars="0"/>
        <w:rPr>
          <w:b/>
          <w:bCs/>
          <w:sz w:val="24"/>
        </w:rPr>
      </w:pPr>
      <w:r w:rsidRPr="00393F45">
        <w:rPr>
          <w:rFonts w:hint="eastAsia"/>
          <w:b/>
          <w:bCs/>
          <w:sz w:val="24"/>
        </w:rPr>
        <w:t>E</w:t>
      </w:r>
      <w:r w:rsidRPr="00393F45">
        <w:rPr>
          <w:rFonts w:hint="eastAsia"/>
          <w:b/>
          <w:bCs/>
          <w:sz w:val="24"/>
        </w:rPr>
        <w:t>环节：对样本点进行软划分</w:t>
      </w:r>
    </w:p>
    <w:p w14:paraId="475EF264" w14:textId="427CB374" w:rsidR="00393F45" w:rsidRPr="001D4BFC" w:rsidRDefault="003829EE" w:rsidP="00393F45">
      <w:pPr>
        <w:pStyle w:val="ListParagraph"/>
        <w:spacing w:line="288" w:lineRule="auto"/>
        <w:ind w:left="1140" w:firstLineChars="0" w:firstLine="0"/>
        <w:rPr>
          <w:b/>
          <w:bCs/>
          <w:sz w:val="24"/>
        </w:rPr>
      </w:pPr>
      <m:oMathPara>
        <m:oMathParaPr>
          <m:jc m:val="center"/>
        </m:oMathParaPr>
        <m:oMath>
          <m:sSub>
            <m:sSubPr>
              <m:ctrlPr>
                <w:rPr>
                  <w:rFonts w:ascii="Cambria Math" w:eastAsia="宋体" w:hAnsi="Cambria Math" w:cs="Times New Roman"/>
                  <w:b/>
                  <w:bCs/>
                  <w:i/>
                  <w:sz w:val="24"/>
                  <w:szCs w:val="24"/>
                </w:rPr>
              </m:ctrlPr>
            </m:sSubPr>
            <m:e>
              <m:r>
                <m:rPr>
                  <m:sty m:val="bi"/>
                </m:rPr>
                <w:rPr>
                  <w:rFonts w:ascii="Cambria Math" w:eastAsia="宋体" w:hAnsi="Cambria Math" w:cs="Times New Roman"/>
                  <w:sz w:val="24"/>
                  <w:szCs w:val="24"/>
                </w:rPr>
                <m:t>γ</m:t>
              </m:r>
            </m:e>
            <m:sub>
              <m:r>
                <m:rPr>
                  <m:sty m:val="bi"/>
                </m:rPr>
                <w:rPr>
                  <w:rFonts w:ascii="Cambria Math" w:eastAsia="宋体" w:hAnsi="Cambria Math" w:cs="Times New Roman" w:hint="eastAsia"/>
                  <w:sz w:val="24"/>
                  <w:szCs w:val="24"/>
                </w:rPr>
                <m:t>j</m:t>
              </m:r>
            </m:sub>
          </m:sSub>
          <m:d>
            <m:dPr>
              <m:ctrlPr>
                <w:rPr>
                  <w:rFonts w:ascii="Cambria Math" w:eastAsia="宋体" w:hAnsi="Cambria Math" w:cs="Times New Roman"/>
                  <w:b/>
                  <w:bCs/>
                  <w:i/>
                  <w:sz w:val="24"/>
                  <w:szCs w:val="24"/>
                </w:rPr>
              </m:ctrlPr>
            </m:dPr>
            <m:e>
              <m:sSub>
                <m:sSubPr>
                  <m:ctrlPr>
                    <w:rPr>
                      <w:rFonts w:ascii="Cambria Math" w:eastAsia="宋体" w:hAnsi="Cambria Math" w:cs="Times New Roman"/>
                      <w:b/>
                      <w:bCs/>
                      <w:i/>
                      <w:sz w:val="24"/>
                      <w:szCs w:val="24"/>
                    </w:rPr>
                  </m:ctrlPr>
                </m:sSubPr>
                <m:e>
                  <m:r>
                    <m:rPr>
                      <m:sty m:val="bi"/>
                    </m:rPr>
                    <w:rPr>
                      <w:rFonts w:ascii="Cambria Math" w:eastAsia="宋体" w:hAnsi="Cambria Math" w:cs="Times New Roman"/>
                      <w:sz w:val="24"/>
                      <w:szCs w:val="24"/>
                    </w:rPr>
                    <m:t>x</m:t>
                  </m:r>
                </m:e>
                <m:sub>
                  <m:r>
                    <m:rPr>
                      <m:sty m:val="bi"/>
                    </m:rPr>
                    <w:rPr>
                      <w:rFonts w:ascii="Cambria Math" w:eastAsia="宋体" w:hAnsi="Cambria Math" w:cs="Times New Roman"/>
                      <w:sz w:val="24"/>
                      <w:szCs w:val="24"/>
                    </w:rPr>
                    <m:t>n</m:t>
                  </m:r>
                </m:sub>
              </m:sSub>
            </m:e>
          </m:d>
          <m:r>
            <m:rPr>
              <m:sty m:val="bi"/>
            </m:rPr>
            <w:rPr>
              <w:rFonts w:ascii="Cambria Math" w:eastAsia="宋体" w:hAnsi="Cambria Math" w:cs="Segoe UI Emoji" w:hint="eastAsia"/>
              <w:sz w:val="24"/>
              <w:szCs w:val="24"/>
            </w:rPr>
            <m:t>=</m:t>
          </m:r>
          <m:f>
            <m:fPr>
              <m:ctrlPr>
                <w:rPr>
                  <w:rFonts w:ascii="Cambria Math" w:eastAsia="宋体" w:hAnsi="Cambria Math" w:cs="Segoe UI Emoji"/>
                  <w:b/>
                  <w:bCs/>
                  <w:i/>
                  <w:sz w:val="24"/>
                  <w:szCs w:val="24"/>
                </w:rPr>
              </m:ctrlPr>
            </m:fPr>
            <m:num>
              <m:sSub>
                <m:sSubPr>
                  <m:ctrlPr>
                    <w:rPr>
                      <w:rFonts w:ascii="Cambria Math" w:eastAsia="宋体" w:hAnsi="Cambria Math" w:cs="Times New Roman"/>
                      <w:b/>
                      <w:bCs/>
                      <w:i/>
                      <w:sz w:val="24"/>
                      <w:szCs w:val="24"/>
                    </w:rPr>
                  </m:ctrlPr>
                </m:sSubPr>
                <m:e>
                  <m:r>
                    <m:rPr>
                      <m:sty m:val="bi"/>
                    </m:rPr>
                    <w:rPr>
                      <w:rFonts w:ascii="Cambria Math" w:hAnsi="Cambria Math"/>
                      <w:sz w:val="24"/>
                    </w:rPr>
                    <m:t>π</m:t>
                  </m:r>
                </m:e>
                <m:sub>
                  <m:r>
                    <m:rPr>
                      <m:sty m:val="bi"/>
                    </m:rPr>
                    <w:rPr>
                      <w:rFonts w:ascii="Cambria Math" w:hAnsi="Cambria Math"/>
                      <w:sz w:val="24"/>
                    </w:rPr>
                    <m:t>j</m:t>
                  </m:r>
                </m:sub>
              </m:sSub>
              <m:r>
                <m:rPr>
                  <m:sty m:val="bi"/>
                </m:rPr>
                <w:rPr>
                  <w:rFonts w:ascii="Cambria Math" w:eastAsia="宋体" w:hAnsi="Cambria Math" w:cs="Times New Roman"/>
                  <w:sz w:val="24"/>
                  <w:szCs w:val="24"/>
                </w:rPr>
                <m:t>N</m:t>
              </m:r>
              <m:d>
                <m:dPr>
                  <m:ctrlPr>
                    <w:rPr>
                      <w:rFonts w:ascii="Cambria Math" w:eastAsia="宋体" w:hAnsi="Cambria Math" w:cs="Times New Roman"/>
                      <w:b/>
                      <w:bCs/>
                      <w:i/>
                      <w:sz w:val="24"/>
                      <w:szCs w:val="24"/>
                    </w:rPr>
                  </m:ctrlPr>
                </m:dPr>
                <m:e>
                  <m:sSub>
                    <m:sSubPr>
                      <m:ctrlPr>
                        <w:rPr>
                          <w:rFonts w:ascii="Cambria Math" w:eastAsia="宋体" w:hAnsi="Cambria Math" w:cs="Times New Roman"/>
                          <w:b/>
                          <w:bCs/>
                          <w:i/>
                          <w:sz w:val="24"/>
                          <w:szCs w:val="24"/>
                        </w:rPr>
                      </m:ctrlPr>
                    </m:sSubPr>
                    <m:e>
                      <m:r>
                        <m:rPr>
                          <m:sty m:val="bi"/>
                        </m:rPr>
                        <w:rPr>
                          <w:rFonts w:ascii="Cambria Math" w:eastAsia="宋体" w:hAnsi="Cambria Math" w:cs="Times New Roman"/>
                          <w:sz w:val="24"/>
                          <w:szCs w:val="24"/>
                        </w:rPr>
                        <m:t>x</m:t>
                      </m:r>
                    </m:e>
                    <m:sub>
                      <m:r>
                        <m:rPr>
                          <m:sty m:val="bi"/>
                        </m:rPr>
                        <w:rPr>
                          <w:rFonts w:ascii="Cambria Math" w:eastAsia="宋体" w:hAnsi="Cambria Math" w:cs="Times New Roman"/>
                          <w:sz w:val="24"/>
                          <w:szCs w:val="24"/>
                        </w:rPr>
                        <m:t>n</m:t>
                      </m:r>
                    </m:sub>
                  </m:sSub>
                </m:e>
                <m:e>
                  <m:sSub>
                    <m:sSubPr>
                      <m:ctrlPr>
                        <w:rPr>
                          <w:rFonts w:ascii="Cambria Math" w:eastAsia="宋体" w:hAnsi="Cambria Math" w:cs="Times New Roman"/>
                          <w:b/>
                          <w:bCs/>
                          <w:i/>
                          <w:sz w:val="24"/>
                          <w:szCs w:val="24"/>
                        </w:rPr>
                      </m:ctrlPr>
                    </m:sSubPr>
                    <m:e>
                      <m:r>
                        <m:rPr>
                          <m:sty m:val="bi"/>
                        </m:rPr>
                        <w:rPr>
                          <w:rFonts w:ascii="Cambria Math" w:eastAsia="宋体" w:hAnsi="Cambria Math" w:cs="Times New Roman"/>
                          <w:sz w:val="24"/>
                          <w:szCs w:val="24"/>
                        </w:rPr>
                        <m:t>μ</m:t>
                      </m:r>
                    </m:e>
                    <m:sub>
                      <m:r>
                        <m:rPr>
                          <m:sty m:val="bi"/>
                        </m:rPr>
                        <w:rPr>
                          <w:rFonts w:ascii="Cambria Math" w:eastAsia="宋体" w:hAnsi="Cambria Math" w:cs="Times New Roman"/>
                          <w:sz w:val="24"/>
                          <w:szCs w:val="24"/>
                        </w:rPr>
                        <m:t>j</m:t>
                      </m:r>
                    </m:sub>
                  </m:sSub>
                  <m:r>
                    <m:rPr>
                      <m:sty m:val="bi"/>
                    </m:rPr>
                    <w:rPr>
                      <w:rFonts w:ascii="Cambria Math" w:eastAsia="宋体" w:hAnsi="Cambria Math" w:cs="Times New Roman"/>
                      <w:sz w:val="24"/>
                      <w:szCs w:val="24"/>
                    </w:rPr>
                    <m:t>,</m:t>
                  </m:r>
                  <m:sSub>
                    <m:sSubPr>
                      <m:ctrlPr>
                        <w:rPr>
                          <w:rFonts w:ascii="Cambria Math" w:eastAsia="宋体" w:hAnsi="Cambria Math" w:cs="Times New Roman"/>
                          <w:b/>
                          <w:bCs/>
                          <w:i/>
                          <w:sz w:val="24"/>
                          <w:szCs w:val="24"/>
                        </w:rPr>
                      </m:ctrlPr>
                    </m:sSubPr>
                    <m:e>
                      <m:r>
                        <m:rPr>
                          <m:sty m:val="p"/>
                        </m:rPr>
                        <w:rPr>
                          <w:rFonts w:ascii="Cambria Math" w:hAnsi="Cambria Math" w:cs="Arial"/>
                          <w:color w:val="333333"/>
                          <w:sz w:val="20"/>
                          <w:szCs w:val="20"/>
                          <w:shd w:val="clear" w:color="auto" w:fill="FFFFFF"/>
                        </w:rPr>
                        <m:t>∑</m:t>
                      </m:r>
                    </m:e>
                    <m:sub>
                      <m:r>
                        <m:rPr>
                          <m:sty m:val="bi"/>
                        </m:rPr>
                        <w:rPr>
                          <w:rFonts w:ascii="Cambria Math" w:hAnsi="Cambria Math"/>
                          <w:sz w:val="24"/>
                        </w:rPr>
                        <m:t>j</m:t>
                      </m:r>
                    </m:sub>
                  </m:sSub>
                </m:e>
              </m:d>
            </m:num>
            <m:den>
              <m:nary>
                <m:naryPr>
                  <m:chr m:val="∑"/>
                  <m:limLoc m:val="undOvr"/>
                  <m:ctrlPr>
                    <w:rPr>
                      <w:rFonts w:ascii="Cambria Math" w:eastAsia="宋体" w:hAnsi="Cambria Math" w:cs="Segoe UI Emoji"/>
                      <w:b/>
                      <w:bCs/>
                      <w:i/>
                      <w:sz w:val="24"/>
                      <w:szCs w:val="24"/>
                    </w:rPr>
                  </m:ctrlPr>
                </m:naryPr>
                <m:sub>
                  <m:r>
                    <m:rPr>
                      <m:sty m:val="bi"/>
                    </m:rPr>
                    <w:rPr>
                      <w:rFonts w:ascii="Cambria Math" w:eastAsia="宋体" w:hAnsi="Cambria Math" w:cs="Segoe UI Emoji"/>
                      <w:sz w:val="24"/>
                      <w:szCs w:val="24"/>
                    </w:rPr>
                    <m:t>k=1</m:t>
                  </m:r>
                </m:sub>
                <m:sup>
                  <m:r>
                    <m:rPr>
                      <m:sty m:val="bi"/>
                    </m:rPr>
                    <w:rPr>
                      <w:rFonts w:ascii="Cambria Math" w:eastAsia="宋体" w:hAnsi="Cambria Math" w:cs="Segoe UI Emoji" w:hint="eastAsia"/>
                      <w:sz w:val="24"/>
                      <w:szCs w:val="24"/>
                    </w:rPr>
                    <m:t>K</m:t>
                  </m:r>
                </m:sup>
                <m:e>
                  <m:sSub>
                    <m:sSubPr>
                      <m:ctrlPr>
                        <w:rPr>
                          <w:rFonts w:ascii="Cambria Math" w:eastAsia="宋体" w:hAnsi="Cambria Math" w:cs="Times New Roman"/>
                          <w:b/>
                          <w:bCs/>
                          <w:i/>
                          <w:sz w:val="24"/>
                          <w:szCs w:val="24"/>
                        </w:rPr>
                      </m:ctrlPr>
                    </m:sSubPr>
                    <m:e>
                      <m:r>
                        <m:rPr>
                          <m:sty m:val="bi"/>
                        </m:rPr>
                        <w:rPr>
                          <w:rFonts w:ascii="Cambria Math" w:hAnsi="Cambria Math"/>
                          <w:sz w:val="24"/>
                        </w:rPr>
                        <m:t>π</m:t>
                      </m:r>
                    </m:e>
                    <m:sub>
                      <m:r>
                        <m:rPr>
                          <m:sty m:val="bi"/>
                        </m:rPr>
                        <w:rPr>
                          <w:rFonts w:ascii="Cambria Math" w:hAnsi="Cambria Math"/>
                          <w:sz w:val="24"/>
                        </w:rPr>
                        <m:t>k</m:t>
                      </m:r>
                    </m:sub>
                  </m:sSub>
                  <m:r>
                    <m:rPr>
                      <m:sty m:val="bi"/>
                    </m:rPr>
                    <w:rPr>
                      <w:rFonts w:ascii="Cambria Math" w:eastAsia="宋体" w:hAnsi="Cambria Math" w:cs="Times New Roman"/>
                      <w:sz w:val="24"/>
                      <w:szCs w:val="24"/>
                    </w:rPr>
                    <m:t>N</m:t>
                  </m:r>
                  <m:d>
                    <m:dPr>
                      <m:ctrlPr>
                        <w:rPr>
                          <w:rFonts w:ascii="Cambria Math" w:eastAsia="宋体" w:hAnsi="Cambria Math" w:cs="Times New Roman"/>
                          <w:b/>
                          <w:bCs/>
                          <w:i/>
                          <w:sz w:val="24"/>
                          <w:szCs w:val="24"/>
                        </w:rPr>
                      </m:ctrlPr>
                    </m:dPr>
                    <m:e>
                      <m:sSub>
                        <m:sSubPr>
                          <m:ctrlPr>
                            <w:rPr>
                              <w:rFonts w:ascii="Cambria Math" w:eastAsia="宋体" w:hAnsi="Cambria Math" w:cs="Times New Roman"/>
                              <w:b/>
                              <w:bCs/>
                              <w:i/>
                              <w:sz w:val="24"/>
                              <w:szCs w:val="24"/>
                            </w:rPr>
                          </m:ctrlPr>
                        </m:sSubPr>
                        <m:e>
                          <m:r>
                            <m:rPr>
                              <m:sty m:val="bi"/>
                            </m:rPr>
                            <w:rPr>
                              <w:rFonts w:ascii="Cambria Math" w:eastAsia="宋体" w:hAnsi="Cambria Math" w:cs="Times New Roman"/>
                              <w:sz w:val="24"/>
                              <w:szCs w:val="24"/>
                            </w:rPr>
                            <m:t>x</m:t>
                          </m:r>
                        </m:e>
                        <m:sub>
                          <m:r>
                            <m:rPr>
                              <m:sty m:val="bi"/>
                            </m:rPr>
                            <w:rPr>
                              <w:rFonts w:ascii="Cambria Math" w:eastAsia="宋体" w:hAnsi="Cambria Math" w:cs="Times New Roman"/>
                              <w:sz w:val="24"/>
                              <w:szCs w:val="24"/>
                            </w:rPr>
                            <m:t>n</m:t>
                          </m:r>
                        </m:sub>
                      </m:sSub>
                    </m:e>
                    <m:e>
                      <m:sSub>
                        <m:sSubPr>
                          <m:ctrlPr>
                            <w:rPr>
                              <w:rFonts w:ascii="Cambria Math" w:eastAsia="宋体" w:hAnsi="Cambria Math" w:cs="Times New Roman"/>
                              <w:b/>
                              <w:bCs/>
                              <w:i/>
                              <w:sz w:val="24"/>
                              <w:szCs w:val="24"/>
                            </w:rPr>
                          </m:ctrlPr>
                        </m:sSubPr>
                        <m:e>
                          <m:r>
                            <m:rPr>
                              <m:sty m:val="bi"/>
                            </m:rPr>
                            <w:rPr>
                              <w:rFonts w:ascii="Cambria Math" w:eastAsia="宋体" w:hAnsi="Cambria Math" w:cs="Times New Roman"/>
                              <w:sz w:val="24"/>
                              <w:szCs w:val="24"/>
                            </w:rPr>
                            <m:t>μ</m:t>
                          </m:r>
                        </m:e>
                        <m:sub>
                          <m:r>
                            <m:rPr>
                              <m:sty m:val="bi"/>
                            </m:rPr>
                            <w:rPr>
                              <w:rFonts w:ascii="Cambria Math" w:eastAsia="宋体" w:hAnsi="Cambria Math" w:cs="Times New Roman"/>
                              <w:sz w:val="24"/>
                              <w:szCs w:val="24"/>
                            </w:rPr>
                            <m:t>k</m:t>
                          </m:r>
                        </m:sub>
                      </m:sSub>
                      <m:r>
                        <m:rPr>
                          <m:sty m:val="bi"/>
                        </m:rPr>
                        <w:rPr>
                          <w:rFonts w:ascii="Cambria Math" w:eastAsia="宋体" w:hAnsi="Cambria Math" w:cs="Times New Roman"/>
                          <w:sz w:val="24"/>
                          <w:szCs w:val="24"/>
                        </w:rPr>
                        <m:t>,</m:t>
                      </m:r>
                      <m:sSub>
                        <m:sSubPr>
                          <m:ctrlPr>
                            <w:rPr>
                              <w:rFonts w:ascii="Cambria Math" w:eastAsia="宋体" w:hAnsi="Cambria Math" w:cs="Times New Roman"/>
                              <w:b/>
                              <w:bCs/>
                              <w:i/>
                              <w:sz w:val="24"/>
                              <w:szCs w:val="24"/>
                            </w:rPr>
                          </m:ctrlPr>
                        </m:sSubPr>
                        <m:e>
                          <m:r>
                            <m:rPr>
                              <m:sty m:val="p"/>
                            </m:rPr>
                            <w:rPr>
                              <w:rFonts w:ascii="Cambria Math" w:hAnsi="Cambria Math" w:cs="Arial"/>
                              <w:color w:val="333333"/>
                              <w:sz w:val="20"/>
                              <w:szCs w:val="20"/>
                              <w:shd w:val="clear" w:color="auto" w:fill="FFFFFF"/>
                            </w:rPr>
                            <m:t>∑</m:t>
                          </m:r>
                        </m:e>
                        <m:sub>
                          <m:r>
                            <m:rPr>
                              <m:sty m:val="bi"/>
                            </m:rPr>
                            <w:rPr>
                              <w:rFonts w:ascii="Cambria Math" w:hAnsi="Cambria Math"/>
                              <w:sz w:val="24"/>
                            </w:rPr>
                            <m:t>k</m:t>
                          </m:r>
                        </m:sub>
                      </m:sSub>
                    </m:e>
                  </m:d>
                </m:e>
              </m:nary>
            </m:den>
          </m:f>
        </m:oMath>
      </m:oMathPara>
    </w:p>
    <w:p w14:paraId="2F2A0ED3" w14:textId="16C5D98E" w:rsidR="00393F45" w:rsidRDefault="00115425" w:rsidP="00393F45">
      <w:pPr>
        <w:pStyle w:val="ListParagraph"/>
        <w:numPr>
          <w:ilvl w:val="0"/>
          <w:numId w:val="19"/>
        </w:numPr>
        <w:spacing w:line="288" w:lineRule="auto"/>
        <w:ind w:firstLineChars="0"/>
        <w:rPr>
          <w:b/>
          <w:bCs/>
          <w:sz w:val="24"/>
        </w:rPr>
      </w:pPr>
      <w:r>
        <w:rPr>
          <w:rFonts w:hint="eastAsia"/>
          <w:b/>
          <w:bCs/>
          <w:sz w:val="24"/>
        </w:rPr>
        <w:t>M</w:t>
      </w:r>
      <w:r>
        <w:rPr>
          <w:rFonts w:hint="eastAsia"/>
          <w:b/>
          <w:bCs/>
          <w:sz w:val="24"/>
        </w:rPr>
        <w:t>环节：基于软划分对参数进行重新估计</w:t>
      </w:r>
    </w:p>
    <w:p w14:paraId="2C6B1A2E" w14:textId="55292CDB" w:rsidR="002F3489" w:rsidRPr="001372AB" w:rsidRDefault="003829EE" w:rsidP="002F3489">
      <w:pPr>
        <w:spacing w:line="288" w:lineRule="auto"/>
        <w:ind w:left="420"/>
        <w:rPr>
          <w:b/>
          <w:bCs/>
          <w:sz w:val="24"/>
        </w:rPr>
      </w:pPr>
      <m:oMathPara>
        <m:oMath>
          <m:acc>
            <m:accPr>
              <m:ctrlPr>
                <w:rPr>
                  <w:rFonts w:ascii="Cambria Math" w:hAnsi="Cambria Math"/>
                  <w:b/>
                  <w:bCs/>
                  <w:sz w:val="24"/>
                </w:rPr>
              </m:ctrlPr>
            </m:accPr>
            <m:e>
              <m:sSub>
                <m:sSubPr>
                  <m:ctrlPr>
                    <w:rPr>
                      <w:rFonts w:ascii="Cambria Math" w:hAnsi="Cambria Math"/>
                      <w:b/>
                      <w:bCs/>
                      <w:i/>
                      <w:sz w:val="24"/>
                    </w:rPr>
                  </m:ctrlPr>
                </m:sSubPr>
                <m:e>
                  <m:r>
                    <m:rPr>
                      <m:sty m:val="bi"/>
                    </m:rPr>
                    <w:rPr>
                      <w:rFonts w:ascii="Cambria Math" w:hAnsi="Cambria Math"/>
                      <w:sz w:val="24"/>
                    </w:rPr>
                    <m:t>N</m:t>
                  </m:r>
                </m:e>
                <m:sub>
                  <m:r>
                    <m:rPr>
                      <m:sty m:val="bi"/>
                    </m:rPr>
                    <w:rPr>
                      <w:rFonts w:ascii="Cambria Math" w:hAnsi="Cambria Math"/>
                      <w:sz w:val="24"/>
                    </w:rPr>
                    <m:t>j</m:t>
                  </m:r>
                </m:sub>
              </m:sSub>
            </m:e>
          </m:acc>
          <m:r>
            <m:rPr>
              <m:sty m:val="b"/>
            </m:rPr>
            <w:rPr>
              <w:rFonts w:ascii="Cambria Math" w:hAnsi="Cambria Math"/>
              <w:sz w:val="24"/>
            </w:rPr>
            <m:t>=</m:t>
          </m:r>
          <m:nary>
            <m:naryPr>
              <m:chr m:val="∑"/>
              <m:limLoc m:val="undOvr"/>
              <m:ctrlPr>
                <w:rPr>
                  <w:rFonts w:ascii="Cambria Math" w:hAnsi="Cambria Math" w:cs="Segoe UI Emoji"/>
                  <w:b/>
                  <w:bCs/>
                  <w:i/>
                  <w:sz w:val="24"/>
                </w:rPr>
              </m:ctrlPr>
            </m:naryPr>
            <m:sub>
              <m:r>
                <m:rPr>
                  <m:sty m:val="bi"/>
                </m:rPr>
                <w:rPr>
                  <w:rFonts w:ascii="Cambria Math" w:hAnsi="Cambria Math" w:cs="Segoe UI Emoji"/>
                  <w:sz w:val="24"/>
                </w:rPr>
                <m:t>n=1</m:t>
              </m:r>
            </m:sub>
            <m:sup>
              <m:r>
                <m:rPr>
                  <m:sty m:val="bi"/>
                </m:rPr>
                <w:rPr>
                  <w:rFonts w:ascii="Cambria Math" w:hAnsi="Cambria Math" w:cs="Segoe UI Emoji"/>
                  <w:sz w:val="24"/>
                </w:rPr>
                <m:t>N</m:t>
              </m:r>
            </m:sup>
            <m:e>
              <m:sSub>
                <m:sSubPr>
                  <m:ctrlPr>
                    <w:rPr>
                      <w:rFonts w:ascii="Cambria Math" w:hAnsi="Cambria Math"/>
                      <w:b/>
                      <w:bCs/>
                      <w:i/>
                      <w:sz w:val="24"/>
                    </w:rPr>
                  </m:ctrlPr>
                </m:sSubPr>
                <m:e>
                  <m:r>
                    <m:rPr>
                      <m:sty m:val="bi"/>
                    </m:rPr>
                    <w:rPr>
                      <w:rFonts w:ascii="Cambria Math" w:hAnsi="Cambria Math"/>
                      <w:sz w:val="24"/>
                    </w:rPr>
                    <m:t>γ</m:t>
                  </m:r>
                </m:e>
                <m:sub>
                  <m:r>
                    <m:rPr>
                      <m:sty m:val="bi"/>
                    </m:rPr>
                    <w:rPr>
                      <w:rFonts w:ascii="Cambria Math" w:hAnsi="Cambria Math"/>
                      <w:sz w:val="24"/>
                    </w:rPr>
                    <m:t>j</m:t>
                  </m:r>
                </m:sub>
              </m:sSub>
              <m:r>
                <m:rPr>
                  <m:sty m:val="bi"/>
                </m:rPr>
                <w:rPr>
                  <w:rFonts w:ascii="Cambria Math" w:hAnsi="Cambria Math"/>
                  <w:sz w:val="24"/>
                </w:rPr>
                <m:t>(</m:t>
              </m:r>
              <m:sSub>
                <m:sSubPr>
                  <m:ctrlPr>
                    <w:rPr>
                      <w:rFonts w:ascii="Cambria Math" w:hAnsi="Cambria Math"/>
                      <w:b/>
                      <w:bCs/>
                      <w:i/>
                      <w:sz w:val="24"/>
                    </w:rPr>
                  </m:ctrlPr>
                </m:sSubPr>
                <m:e>
                  <m:r>
                    <m:rPr>
                      <m:sty m:val="bi"/>
                    </m:rPr>
                    <w:rPr>
                      <w:rFonts w:ascii="Cambria Math" w:hAnsi="Cambria Math"/>
                      <w:sz w:val="24"/>
                    </w:rPr>
                    <m:t>x</m:t>
                  </m:r>
                </m:e>
                <m:sub>
                  <m:r>
                    <m:rPr>
                      <m:sty m:val="bi"/>
                    </m:rPr>
                    <w:rPr>
                      <w:rFonts w:ascii="Cambria Math" w:hAnsi="Cambria Math"/>
                      <w:sz w:val="24"/>
                    </w:rPr>
                    <m:t>n</m:t>
                  </m:r>
                </m:sub>
              </m:sSub>
              <m:r>
                <m:rPr>
                  <m:sty m:val="bi"/>
                </m:rPr>
                <w:rPr>
                  <w:rFonts w:ascii="Cambria Math" w:hAnsi="Cambria Math"/>
                  <w:sz w:val="24"/>
                </w:rPr>
                <m:t>)</m:t>
              </m:r>
            </m:e>
          </m:nary>
        </m:oMath>
      </m:oMathPara>
    </w:p>
    <w:p w14:paraId="27AAB509" w14:textId="01BD4288" w:rsidR="001372AB" w:rsidRPr="001372AB" w:rsidRDefault="003829EE" w:rsidP="001372AB">
      <w:pPr>
        <w:spacing w:line="288" w:lineRule="auto"/>
        <w:ind w:left="420"/>
        <w:rPr>
          <w:b/>
          <w:bCs/>
          <w:sz w:val="24"/>
        </w:rPr>
      </w:pPr>
      <m:oMathPara>
        <m:oMath>
          <m:acc>
            <m:accPr>
              <m:ctrlPr>
                <w:rPr>
                  <w:rFonts w:ascii="Cambria Math" w:hAnsi="Cambria Math"/>
                  <w:b/>
                  <w:bCs/>
                  <w:sz w:val="24"/>
                </w:rPr>
              </m:ctrlPr>
            </m:accPr>
            <m:e>
              <m:sSub>
                <m:sSubPr>
                  <m:ctrlPr>
                    <w:rPr>
                      <w:rFonts w:ascii="Cambria Math" w:hAnsi="Cambria Math"/>
                      <w:b/>
                      <w:bCs/>
                      <w:i/>
                      <w:sz w:val="24"/>
                    </w:rPr>
                  </m:ctrlPr>
                </m:sSubPr>
                <m:e>
                  <m:r>
                    <m:rPr>
                      <m:sty m:val="bi"/>
                    </m:rPr>
                    <w:rPr>
                      <w:rFonts w:ascii="Cambria Math" w:hAnsi="Cambria Math"/>
                      <w:sz w:val="24"/>
                    </w:rPr>
                    <m:t>π</m:t>
                  </m:r>
                </m:e>
                <m:sub>
                  <m:r>
                    <m:rPr>
                      <m:sty m:val="bi"/>
                    </m:rPr>
                    <w:rPr>
                      <w:rFonts w:ascii="Cambria Math" w:hAnsi="Cambria Math"/>
                      <w:sz w:val="24"/>
                    </w:rPr>
                    <m:t>j</m:t>
                  </m:r>
                </m:sub>
              </m:sSub>
            </m:e>
          </m:acc>
          <m:r>
            <m:rPr>
              <m:sty m:val="b"/>
            </m:rPr>
            <w:rPr>
              <w:rFonts w:ascii="Cambria Math" w:hAnsi="Cambria Math"/>
              <w:sz w:val="24"/>
            </w:rPr>
            <m:t>=</m:t>
          </m:r>
          <m:f>
            <m:fPr>
              <m:ctrlPr>
                <w:rPr>
                  <w:rFonts w:ascii="Cambria Math" w:hAnsi="Cambria Math" w:cs="Segoe UI Emoji"/>
                  <w:b/>
                  <w:bCs/>
                  <w:i/>
                  <w:sz w:val="24"/>
                </w:rPr>
              </m:ctrlPr>
            </m:fPr>
            <m:num>
              <m:acc>
                <m:accPr>
                  <m:ctrlPr>
                    <w:rPr>
                      <w:rFonts w:ascii="Cambria Math" w:hAnsi="Cambria Math"/>
                      <w:b/>
                      <w:bCs/>
                      <w:sz w:val="24"/>
                    </w:rPr>
                  </m:ctrlPr>
                </m:accPr>
                <m:e>
                  <m:sSub>
                    <m:sSubPr>
                      <m:ctrlPr>
                        <w:rPr>
                          <w:rFonts w:ascii="Cambria Math" w:hAnsi="Cambria Math"/>
                          <w:b/>
                          <w:bCs/>
                          <w:i/>
                          <w:sz w:val="24"/>
                        </w:rPr>
                      </m:ctrlPr>
                    </m:sSubPr>
                    <m:e>
                      <m:r>
                        <m:rPr>
                          <m:sty m:val="bi"/>
                        </m:rPr>
                        <w:rPr>
                          <w:rFonts w:ascii="Cambria Math" w:hAnsi="Cambria Math"/>
                          <w:sz w:val="24"/>
                        </w:rPr>
                        <m:t>N</m:t>
                      </m:r>
                    </m:e>
                    <m:sub>
                      <m:r>
                        <m:rPr>
                          <m:sty m:val="bi"/>
                        </m:rPr>
                        <w:rPr>
                          <w:rFonts w:ascii="Cambria Math" w:hAnsi="Cambria Math"/>
                          <w:sz w:val="24"/>
                        </w:rPr>
                        <m:t>j</m:t>
                      </m:r>
                    </m:sub>
                  </m:sSub>
                </m:e>
              </m:acc>
            </m:num>
            <m:den>
              <m:r>
                <m:rPr>
                  <m:sty m:val="bi"/>
                </m:rPr>
                <w:rPr>
                  <w:rFonts w:ascii="Cambria Math" w:hAnsi="Cambria Math" w:cs="Segoe UI Emoji"/>
                  <w:sz w:val="24"/>
                </w:rPr>
                <m:t>N</m:t>
              </m:r>
            </m:den>
          </m:f>
        </m:oMath>
      </m:oMathPara>
    </w:p>
    <w:p w14:paraId="54AE1C38" w14:textId="20E3D324" w:rsidR="001372AB" w:rsidRPr="001372AB" w:rsidRDefault="003829EE" w:rsidP="00E46890">
      <w:pPr>
        <w:spacing w:line="288" w:lineRule="auto"/>
        <w:ind w:left="420"/>
        <w:rPr>
          <w:b/>
          <w:bCs/>
          <w:sz w:val="24"/>
        </w:rPr>
      </w:pPr>
      <m:oMathPara>
        <m:oMath>
          <m:acc>
            <m:accPr>
              <m:ctrlPr>
                <w:rPr>
                  <w:rFonts w:ascii="Cambria Math" w:hAnsi="Cambria Math"/>
                  <w:b/>
                  <w:bCs/>
                  <w:sz w:val="24"/>
                </w:rPr>
              </m:ctrlPr>
            </m:accPr>
            <m:e>
              <m:sSub>
                <m:sSubPr>
                  <m:ctrlPr>
                    <w:rPr>
                      <w:rFonts w:ascii="Cambria Math" w:hAnsi="Cambria Math"/>
                      <w:b/>
                      <w:bCs/>
                      <w:i/>
                      <w:sz w:val="24"/>
                    </w:rPr>
                  </m:ctrlPr>
                </m:sSubPr>
                <m:e>
                  <m:r>
                    <m:rPr>
                      <m:sty m:val="bi"/>
                    </m:rPr>
                    <w:rPr>
                      <w:rFonts w:ascii="Cambria Math" w:hAnsi="Cambria Math"/>
                      <w:sz w:val="24"/>
                    </w:rPr>
                    <m:t>μ</m:t>
                  </m:r>
                </m:e>
                <m:sub>
                  <m:r>
                    <m:rPr>
                      <m:sty m:val="bi"/>
                    </m:rPr>
                    <w:rPr>
                      <w:rFonts w:ascii="Cambria Math" w:hAnsi="Cambria Math"/>
                      <w:sz w:val="24"/>
                    </w:rPr>
                    <m:t>j</m:t>
                  </m:r>
                </m:sub>
              </m:sSub>
            </m:e>
          </m:acc>
          <m:r>
            <m:rPr>
              <m:sty m:val="b"/>
            </m:rPr>
            <w:rPr>
              <w:rFonts w:ascii="Cambria Math" w:hAnsi="Cambria Math"/>
              <w:sz w:val="24"/>
            </w:rPr>
            <m:t>=</m:t>
          </m:r>
          <m:f>
            <m:fPr>
              <m:ctrlPr>
                <w:rPr>
                  <w:rFonts w:ascii="Cambria Math" w:hAnsi="Cambria Math" w:cs="Segoe UI Emoji"/>
                  <w:b/>
                  <w:bCs/>
                  <w:i/>
                  <w:sz w:val="24"/>
                </w:rPr>
              </m:ctrlPr>
            </m:fPr>
            <m:num>
              <m:r>
                <m:rPr>
                  <m:sty m:val="bi"/>
                </m:rPr>
                <w:rPr>
                  <w:rFonts w:ascii="Cambria Math" w:hAnsi="Cambria Math" w:cs="Segoe UI Emoji"/>
                  <w:sz w:val="24"/>
                </w:rPr>
                <m:t>1</m:t>
              </m:r>
            </m:num>
            <m:den>
              <m:acc>
                <m:accPr>
                  <m:ctrlPr>
                    <w:rPr>
                      <w:rFonts w:ascii="Cambria Math" w:hAnsi="Cambria Math"/>
                      <w:b/>
                      <w:bCs/>
                      <w:sz w:val="24"/>
                    </w:rPr>
                  </m:ctrlPr>
                </m:accPr>
                <m:e>
                  <m:sSub>
                    <m:sSubPr>
                      <m:ctrlPr>
                        <w:rPr>
                          <w:rFonts w:ascii="Cambria Math" w:hAnsi="Cambria Math"/>
                          <w:b/>
                          <w:bCs/>
                          <w:i/>
                          <w:sz w:val="24"/>
                        </w:rPr>
                      </m:ctrlPr>
                    </m:sSubPr>
                    <m:e>
                      <m:r>
                        <m:rPr>
                          <m:sty m:val="bi"/>
                        </m:rPr>
                        <w:rPr>
                          <w:rFonts w:ascii="Cambria Math" w:hAnsi="Cambria Math"/>
                          <w:sz w:val="24"/>
                        </w:rPr>
                        <m:t>N</m:t>
                      </m:r>
                    </m:e>
                    <m:sub>
                      <m:r>
                        <m:rPr>
                          <m:sty m:val="bi"/>
                        </m:rPr>
                        <w:rPr>
                          <w:rFonts w:ascii="Cambria Math" w:hAnsi="Cambria Math"/>
                          <w:sz w:val="24"/>
                        </w:rPr>
                        <m:t>j</m:t>
                      </m:r>
                    </m:sub>
                  </m:sSub>
                </m:e>
              </m:acc>
            </m:den>
          </m:f>
          <m:nary>
            <m:naryPr>
              <m:chr m:val="∑"/>
              <m:limLoc m:val="undOvr"/>
              <m:ctrlPr>
                <w:rPr>
                  <w:rFonts w:ascii="Cambria Math" w:hAnsi="Cambria Math" w:cs="Segoe UI Emoji"/>
                  <w:b/>
                  <w:bCs/>
                  <w:i/>
                  <w:sz w:val="24"/>
                </w:rPr>
              </m:ctrlPr>
            </m:naryPr>
            <m:sub>
              <m:r>
                <m:rPr>
                  <m:sty m:val="bi"/>
                </m:rPr>
                <w:rPr>
                  <w:rFonts w:ascii="Cambria Math" w:hAnsi="Cambria Math" w:cs="Segoe UI Emoji"/>
                  <w:sz w:val="24"/>
                </w:rPr>
                <m:t>n=1</m:t>
              </m:r>
            </m:sub>
            <m:sup>
              <m:r>
                <m:rPr>
                  <m:sty m:val="bi"/>
                </m:rPr>
                <w:rPr>
                  <w:rFonts w:ascii="Cambria Math" w:hAnsi="Cambria Math" w:cs="Segoe UI Emoji"/>
                  <w:sz w:val="24"/>
                </w:rPr>
                <m:t>N</m:t>
              </m:r>
            </m:sup>
            <m:e>
              <m:sSub>
                <m:sSubPr>
                  <m:ctrlPr>
                    <w:rPr>
                      <w:rFonts w:ascii="Cambria Math" w:hAnsi="Cambria Math" w:cs="Segoe UI Emoji"/>
                      <w:b/>
                      <w:bCs/>
                      <w:i/>
                      <w:sz w:val="24"/>
                    </w:rPr>
                  </m:ctrlPr>
                </m:sSubPr>
                <m:e>
                  <m:r>
                    <m:rPr>
                      <m:sty m:val="bi"/>
                    </m:rPr>
                    <w:rPr>
                      <w:rFonts w:ascii="Cambria Math" w:hAnsi="Cambria Math" w:cs="Segoe UI Emoji"/>
                      <w:sz w:val="24"/>
                    </w:rPr>
                    <m:t>γ</m:t>
                  </m:r>
                </m:e>
                <m:sub>
                  <m:r>
                    <m:rPr>
                      <m:sty m:val="bi"/>
                    </m:rPr>
                    <w:rPr>
                      <w:rFonts w:ascii="Cambria Math" w:hAnsi="Cambria Math" w:cs="Segoe UI Emoji"/>
                      <w:sz w:val="24"/>
                    </w:rPr>
                    <m:t>j</m:t>
                  </m:r>
                </m:sub>
              </m:sSub>
              <m:r>
                <m:rPr>
                  <m:sty m:val="bi"/>
                </m:rPr>
                <w:rPr>
                  <w:rFonts w:ascii="Cambria Math" w:hAnsi="Cambria Math" w:cs="Segoe UI Emoji"/>
                  <w:sz w:val="24"/>
                </w:rPr>
                <m:t>(</m:t>
              </m:r>
              <m:sSub>
                <m:sSubPr>
                  <m:ctrlPr>
                    <w:rPr>
                      <w:rFonts w:ascii="Cambria Math" w:hAnsi="Cambria Math" w:cs="Segoe UI Emoji"/>
                      <w:b/>
                      <w:bCs/>
                      <w:i/>
                      <w:sz w:val="24"/>
                    </w:rPr>
                  </m:ctrlPr>
                </m:sSubPr>
                <m:e>
                  <m:r>
                    <m:rPr>
                      <m:sty m:val="bi"/>
                    </m:rPr>
                    <w:rPr>
                      <w:rFonts w:ascii="Cambria Math" w:hAnsi="Cambria Math" w:cs="Segoe UI Emoji"/>
                      <w:sz w:val="24"/>
                    </w:rPr>
                    <m:t>x</m:t>
                  </m:r>
                </m:e>
                <m:sub>
                  <m:r>
                    <m:rPr>
                      <m:sty m:val="bi"/>
                    </m:rPr>
                    <w:rPr>
                      <w:rFonts w:ascii="Cambria Math" w:hAnsi="Cambria Math" w:cs="Segoe UI Emoji"/>
                      <w:sz w:val="24"/>
                    </w:rPr>
                    <m:t>n</m:t>
                  </m:r>
                </m:sub>
              </m:sSub>
              <m:r>
                <m:rPr>
                  <m:sty m:val="bi"/>
                </m:rPr>
                <w:rPr>
                  <w:rFonts w:ascii="Cambria Math" w:hAnsi="Cambria Math" w:cs="Segoe UI Emoji"/>
                  <w:sz w:val="24"/>
                </w:rPr>
                <m:t>)</m:t>
              </m:r>
              <m:sSub>
                <m:sSubPr>
                  <m:ctrlPr>
                    <w:rPr>
                      <w:rFonts w:ascii="Cambria Math" w:hAnsi="Cambria Math" w:cs="Segoe UI Emoji"/>
                      <w:b/>
                      <w:bCs/>
                      <w:i/>
                      <w:sz w:val="24"/>
                    </w:rPr>
                  </m:ctrlPr>
                </m:sSubPr>
                <m:e>
                  <m:r>
                    <m:rPr>
                      <m:sty m:val="bi"/>
                    </m:rPr>
                    <w:rPr>
                      <w:rFonts w:ascii="Cambria Math" w:hAnsi="Cambria Math" w:cs="Segoe UI Emoji"/>
                      <w:sz w:val="24"/>
                    </w:rPr>
                    <m:t>x</m:t>
                  </m:r>
                </m:e>
                <m:sub>
                  <m:r>
                    <m:rPr>
                      <m:sty m:val="bi"/>
                    </m:rPr>
                    <w:rPr>
                      <w:rFonts w:ascii="Cambria Math" w:hAnsi="Cambria Math" w:cs="Segoe UI Emoji"/>
                      <w:sz w:val="24"/>
                    </w:rPr>
                    <m:t>n</m:t>
                  </m:r>
                </m:sub>
              </m:sSub>
            </m:e>
          </m:nary>
        </m:oMath>
      </m:oMathPara>
    </w:p>
    <w:p w14:paraId="7DD2F3E7" w14:textId="45AAE98A" w:rsidR="00E46890" w:rsidRPr="001372AB" w:rsidRDefault="003829EE" w:rsidP="00E46890">
      <w:pPr>
        <w:spacing w:line="288" w:lineRule="auto"/>
        <w:ind w:left="420"/>
        <w:rPr>
          <w:b/>
          <w:bCs/>
          <w:sz w:val="24"/>
        </w:rPr>
      </w:pPr>
      <m:oMathPara>
        <m:oMath>
          <m:acc>
            <m:accPr>
              <m:ctrlPr>
                <w:rPr>
                  <w:rFonts w:ascii="Cambria Math" w:hAnsi="Cambria Math"/>
                  <w:b/>
                  <w:bCs/>
                  <w:sz w:val="24"/>
                </w:rPr>
              </m:ctrlPr>
            </m:accPr>
            <m:e>
              <m:sSub>
                <m:sSubPr>
                  <m:ctrlPr>
                    <w:rPr>
                      <w:rFonts w:ascii="Cambria Math" w:hAnsi="Cambria Math"/>
                      <w:b/>
                      <w:bCs/>
                      <w:i/>
                      <w:sz w:val="24"/>
                    </w:rPr>
                  </m:ctrlPr>
                </m:sSubPr>
                <m:e>
                  <m:r>
                    <m:rPr>
                      <m:sty m:val="p"/>
                    </m:rPr>
                    <w:rPr>
                      <w:rFonts w:ascii="Cambria Math" w:hAnsi="Cambria Math" w:cs="Arial"/>
                      <w:color w:val="333333"/>
                      <w:sz w:val="20"/>
                      <w:szCs w:val="20"/>
                      <w:shd w:val="clear" w:color="auto" w:fill="FFFFFF"/>
                    </w:rPr>
                    <m:t>∑</m:t>
                  </m:r>
                </m:e>
                <m:sub>
                  <m:r>
                    <m:rPr>
                      <m:sty m:val="bi"/>
                    </m:rPr>
                    <w:rPr>
                      <w:rFonts w:ascii="Cambria Math" w:hAnsi="Cambria Math"/>
                      <w:sz w:val="24"/>
                    </w:rPr>
                    <m:t>j</m:t>
                  </m:r>
                </m:sub>
              </m:sSub>
            </m:e>
          </m:acc>
          <m:r>
            <m:rPr>
              <m:sty m:val="b"/>
            </m:rPr>
            <w:rPr>
              <w:rFonts w:ascii="Cambria Math" w:hAnsi="Cambria Math"/>
              <w:sz w:val="24"/>
            </w:rPr>
            <m:t>=</m:t>
          </m:r>
          <m:f>
            <m:fPr>
              <m:ctrlPr>
                <w:rPr>
                  <w:rFonts w:ascii="Cambria Math" w:hAnsi="Cambria Math" w:cs="Segoe UI Emoji"/>
                  <w:b/>
                  <w:bCs/>
                  <w:i/>
                  <w:sz w:val="24"/>
                </w:rPr>
              </m:ctrlPr>
            </m:fPr>
            <m:num>
              <m:r>
                <m:rPr>
                  <m:sty m:val="bi"/>
                </m:rPr>
                <w:rPr>
                  <w:rFonts w:ascii="Cambria Math" w:hAnsi="Cambria Math" w:cs="Segoe UI Emoji"/>
                  <w:sz w:val="24"/>
                </w:rPr>
                <m:t>1</m:t>
              </m:r>
            </m:num>
            <m:den>
              <m:acc>
                <m:accPr>
                  <m:ctrlPr>
                    <w:rPr>
                      <w:rFonts w:ascii="Cambria Math" w:hAnsi="Cambria Math"/>
                      <w:b/>
                      <w:bCs/>
                      <w:sz w:val="24"/>
                    </w:rPr>
                  </m:ctrlPr>
                </m:accPr>
                <m:e>
                  <m:sSub>
                    <m:sSubPr>
                      <m:ctrlPr>
                        <w:rPr>
                          <w:rFonts w:ascii="Cambria Math" w:hAnsi="Cambria Math"/>
                          <w:b/>
                          <w:bCs/>
                          <w:i/>
                          <w:sz w:val="24"/>
                        </w:rPr>
                      </m:ctrlPr>
                    </m:sSubPr>
                    <m:e>
                      <m:r>
                        <m:rPr>
                          <m:sty m:val="bi"/>
                        </m:rPr>
                        <w:rPr>
                          <w:rFonts w:ascii="Cambria Math" w:hAnsi="Cambria Math"/>
                          <w:sz w:val="24"/>
                        </w:rPr>
                        <m:t>N</m:t>
                      </m:r>
                    </m:e>
                    <m:sub>
                      <m:r>
                        <m:rPr>
                          <m:sty m:val="bi"/>
                        </m:rPr>
                        <w:rPr>
                          <w:rFonts w:ascii="Cambria Math" w:hAnsi="Cambria Math"/>
                          <w:sz w:val="24"/>
                        </w:rPr>
                        <m:t>j</m:t>
                      </m:r>
                    </m:sub>
                  </m:sSub>
                </m:e>
              </m:acc>
            </m:den>
          </m:f>
          <m:nary>
            <m:naryPr>
              <m:chr m:val="∑"/>
              <m:limLoc m:val="undOvr"/>
              <m:ctrlPr>
                <w:rPr>
                  <w:rFonts w:ascii="Cambria Math" w:hAnsi="Cambria Math" w:cs="Segoe UI Emoji"/>
                  <w:b/>
                  <w:bCs/>
                  <w:i/>
                  <w:sz w:val="24"/>
                </w:rPr>
              </m:ctrlPr>
            </m:naryPr>
            <m:sub>
              <m:r>
                <m:rPr>
                  <m:sty m:val="bi"/>
                </m:rPr>
                <w:rPr>
                  <w:rFonts w:ascii="Cambria Math" w:hAnsi="Cambria Math" w:cs="Segoe UI Emoji"/>
                  <w:sz w:val="24"/>
                </w:rPr>
                <m:t>n=1</m:t>
              </m:r>
            </m:sub>
            <m:sup>
              <m:r>
                <m:rPr>
                  <m:sty m:val="bi"/>
                </m:rPr>
                <w:rPr>
                  <w:rFonts w:ascii="Cambria Math" w:hAnsi="Cambria Math" w:cs="Segoe UI Emoji"/>
                  <w:sz w:val="24"/>
                </w:rPr>
                <m:t>N</m:t>
              </m:r>
            </m:sup>
            <m:e>
              <m:sSub>
                <m:sSubPr>
                  <m:ctrlPr>
                    <w:rPr>
                      <w:rFonts w:ascii="Cambria Math" w:hAnsi="Cambria Math" w:cs="Segoe UI Emoji"/>
                      <w:b/>
                      <w:bCs/>
                      <w:i/>
                      <w:sz w:val="24"/>
                    </w:rPr>
                  </m:ctrlPr>
                </m:sSubPr>
                <m:e>
                  <m:r>
                    <m:rPr>
                      <m:sty m:val="bi"/>
                    </m:rPr>
                    <w:rPr>
                      <w:rFonts w:ascii="Cambria Math" w:hAnsi="Cambria Math" w:cs="Segoe UI Emoji"/>
                      <w:sz w:val="24"/>
                    </w:rPr>
                    <m:t>γ</m:t>
                  </m:r>
                </m:e>
                <m:sub>
                  <m:r>
                    <m:rPr>
                      <m:sty m:val="bi"/>
                    </m:rPr>
                    <w:rPr>
                      <w:rFonts w:ascii="Cambria Math" w:hAnsi="Cambria Math" w:cs="Segoe UI Emoji"/>
                      <w:sz w:val="24"/>
                    </w:rPr>
                    <m:t>j</m:t>
                  </m:r>
                </m:sub>
              </m:sSub>
              <m:d>
                <m:dPr>
                  <m:ctrlPr>
                    <w:rPr>
                      <w:rFonts w:ascii="Cambria Math" w:hAnsi="Cambria Math" w:cs="Segoe UI Emoji"/>
                      <w:b/>
                      <w:bCs/>
                      <w:i/>
                      <w:sz w:val="24"/>
                    </w:rPr>
                  </m:ctrlPr>
                </m:dPr>
                <m:e>
                  <m:sSub>
                    <m:sSubPr>
                      <m:ctrlPr>
                        <w:rPr>
                          <w:rFonts w:ascii="Cambria Math" w:hAnsi="Cambria Math" w:cs="Segoe UI Emoji"/>
                          <w:b/>
                          <w:bCs/>
                          <w:i/>
                          <w:sz w:val="24"/>
                        </w:rPr>
                      </m:ctrlPr>
                    </m:sSubPr>
                    <m:e>
                      <m:r>
                        <m:rPr>
                          <m:sty m:val="bi"/>
                        </m:rPr>
                        <w:rPr>
                          <w:rFonts w:ascii="Cambria Math" w:hAnsi="Cambria Math" w:cs="Segoe UI Emoji"/>
                          <w:sz w:val="24"/>
                        </w:rPr>
                        <m:t>x</m:t>
                      </m:r>
                    </m:e>
                    <m:sub>
                      <m:r>
                        <m:rPr>
                          <m:sty m:val="bi"/>
                        </m:rPr>
                        <w:rPr>
                          <w:rFonts w:ascii="Cambria Math" w:hAnsi="Cambria Math" w:cs="Segoe UI Emoji"/>
                          <w:sz w:val="24"/>
                        </w:rPr>
                        <m:t>n</m:t>
                      </m:r>
                    </m:sub>
                  </m:sSub>
                </m:e>
              </m:d>
              <m:sSub>
                <m:sSubPr>
                  <m:ctrlPr>
                    <w:rPr>
                      <w:rFonts w:ascii="Cambria Math" w:hAnsi="Cambria Math" w:cs="Segoe UI Emoji"/>
                      <w:b/>
                      <w:bCs/>
                      <w:i/>
                      <w:sz w:val="24"/>
                    </w:rPr>
                  </m:ctrlPr>
                </m:sSubPr>
                <m:e>
                  <m:r>
                    <m:rPr>
                      <m:sty m:val="bi"/>
                    </m:rPr>
                    <w:rPr>
                      <w:rFonts w:ascii="Cambria Math" w:hAnsi="Cambria Math" w:cs="Segoe UI Emoji"/>
                      <w:sz w:val="24"/>
                    </w:rPr>
                    <m:t>(x</m:t>
                  </m:r>
                </m:e>
                <m:sub>
                  <m:r>
                    <m:rPr>
                      <m:sty m:val="bi"/>
                    </m:rPr>
                    <w:rPr>
                      <w:rFonts w:ascii="Cambria Math" w:hAnsi="Cambria Math" w:cs="Segoe UI Emoji"/>
                      <w:sz w:val="24"/>
                    </w:rPr>
                    <m:t>n</m:t>
                  </m:r>
                </m:sub>
              </m:sSub>
              <m:r>
                <m:rPr>
                  <m:sty m:val="bi"/>
                </m:rPr>
                <w:rPr>
                  <w:rFonts w:ascii="Cambria Math" w:hAnsi="Cambria Math" w:cs="Segoe UI Emoji"/>
                  <w:sz w:val="24"/>
                </w:rPr>
                <m:t>-</m:t>
              </m:r>
              <m:acc>
                <m:accPr>
                  <m:ctrlPr>
                    <w:rPr>
                      <w:rFonts w:ascii="Cambria Math" w:hAnsi="Cambria Math"/>
                      <w:b/>
                      <w:bCs/>
                      <w:sz w:val="24"/>
                    </w:rPr>
                  </m:ctrlPr>
                </m:accPr>
                <m:e>
                  <m:sSub>
                    <m:sSubPr>
                      <m:ctrlPr>
                        <w:rPr>
                          <w:rFonts w:ascii="Cambria Math" w:hAnsi="Cambria Math"/>
                          <w:b/>
                          <w:bCs/>
                          <w:i/>
                          <w:sz w:val="24"/>
                        </w:rPr>
                      </m:ctrlPr>
                    </m:sSubPr>
                    <m:e>
                      <m:r>
                        <m:rPr>
                          <m:sty m:val="bi"/>
                        </m:rPr>
                        <w:rPr>
                          <w:rFonts w:ascii="Cambria Math" w:hAnsi="Cambria Math"/>
                          <w:sz w:val="24"/>
                        </w:rPr>
                        <m:t>μ</m:t>
                      </m:r>
                    </m:e>
                    <m:sub>
                      <m:r>
                        <m:rPr>
                          <m:sty m:val="bi"/>
                        </m:rPr>
                        <w:rPr>
                          <w:rFonts w:ascii="Cambria Math" w:hAnsi="Cambria Math"/>
                          <w:sz w:val="24"/>
                        </w:rPr>
                        <m:t>j</m:t>
                      </m:r>
                    </m:sub>
                  </m:sSub>
                </m:e>
              </m:acc>
              <m:r>
                <m:rPr>
                  <m:sty m:val="bi"/>
                </m:rPr>
                <w:rPr>
                  <w:rFonts w:ascii="Cambria Math" w:hAnsi="Cambria Math"/>
                  <w:sz w:val="24"/>
                </w:rPr>
                <m:t>)</m:t>
              </m:r>
              <m:sSup>
                <m:sSupPr>
                  <m:ctrlPr>
                    <w:rPr>
                      <w:rFonts w:ascii="Cambria Math" w:hAnsi="Cambria Math" w:cs="Segoe UI Emoji"/>
                      <w:b/>
                      <w:bCs/>
                      <w:i/>
                      <w:sz w:val="24"/>
                    </w:rPr>
                  </m:ctrlPr>
                </m:sSupPr>
                <m:e>
                  <m:sSub>
                    <m:sSubPr>
                      <m:ctrlPr>
                        <w:rPr>
                          <w:rFonts w:ascii="Cambria Math" w:hAnsi="Cambria Math" w:cs="Segoe UI Emoji"/>
                          <w:b/>
                          <w:bCs/>
                          <w:i/>
                          <w:sz w:val="24"/>
                        </w:rPr>
                      </m:ctrlPr>
                    </m:sSubPr>
                    <m:e>
                      <m:r>
                        <m:rPr>
                          <m:sty m:val="bi"/>
                        </m:rPr>
                        <w:rPr>
                          <w:rFonts w:ascii="Cambria Math" w:hAnsi="Cambria Math" w:cs="Segoe UI Emoji"/>
                          <w:sz w:val="24"/>
                        </w:rPr>
                        <m:t>(x</m:t>
                      </m:r>
                    </m:e>
                    <m:sub>
                      <m:r>
                        <m:rPr>
                          <m:sty m:val="bi"/>
                        </m:rPr>
                        <w:rPr>
                          <w:rFonts w:ascii="Cambria Math" w:hAnsi="Cambria Math" w:cs="Segoe UI Emoji"/>
                          <w:sz w:val="24"/>
                        </w:rPr>
                        <m:t>n</m:t>
                      </m:r>
                    </m:sub>
                  </m:sSub>
                  <m:r>
                    <m:rPr>
                      <m:sty m:val="bi"/>
                    </m:rPr>
                    <w:rPr>
                      <w:rFonts w:ascii="Cambria Math" w:hAnsi="Cambria Math" w:cs="Segoe UI Emoji"/>
                      <w:sz w:val="24"/>
                    </w:rPr>
                    <m:t>-</m:t>
                  </m:r>
                  <m:acc>
                    <m:accPr>
                      <m:ctrlPr>
                        <w:rPr>
                          <w:rFonts w:ascii="Cambria Math" w:hAnsi="Cambria Math"/>
                          <w:b/>
                          <w:bCs/>
                          <w:sz w:val="24"/>
                        </w:rPr>
                      </m:ctrlPr>
                    </m:accPr>
                    <m:e>
                      <m:sSub>
                        <m:sSubPr>
                          <m:ctrlPr>
                            <w:rPr>
                              <w:rFonts w:ascii="Cambria Math" w:hAnsi="Cambria Math"/>
                              <w:b/>
                              <w:bCs/>
                              <w:i/>
                              <w:sz w:val="24"/>
                            </w:rPr>
                          </m:ctrlPr>
                        </m:sSubPr>
                        <m:e>
                          <m:r>
                            <m:rPr>
                              <m:sty m:val="bi"/>
                            </m:rPr>
                            <w:rPr>
                              <w:rFonts w:ascii="Cambria Math" w:hAnsi="Cambria Math"/>
                              <w:sz w:val="24"/>
                            </w:rPr>
                            <m:t>μ</m:t>
                          </m:r>
                        </m:e>
                        <m:sub>
                          <m:r>
                            <m:rPr>
                              <m:sty m:val="bi"/>
                            </m:rPr>
                            <w:rPr>
                              <w:rFonts w:ascii="Cambria Math" w:hAnsi="Cambria Math"/>
                              <w:sz w:val="24"/>
                            </w:rPr>
                            <m:t>j</m:t>
                          </m:r>
                        </m:sub>
                      </m:sSub>
                    </m:e>
                  </m:acc>
                  <m:r>
                    <m:rPr>
                      <m:sty m:val="bi"/>
                    </m:rPr>
                    <w:rPr>
                      <w:rFonts w:ascii="Cambria Math" w:hAnsi="Cambria Math"/>
                      <w:sz w:val="24"/>
                    </w:rPr>
                    <m:t>)</m:t>
                  </m:r>
                </m:e>
                <m:sup>
                  <m:r>
                    <m:rPr>
                      <m:sty m:val="bi"/>
                    </m:rPr>
                    <w:rPr>
                      <w:rFonts w:ascii="Cambria Math" w:hAnsi="Cambria Math" w:cs="Segoe UI Emoji"/>
                      <w:sz w:val="24"/>
                    </w:rPr>
                    <m:t>T</m:t>
                  </m:r>
                </m:sup>
              </m:sSup>
            </m:e>
          </m:nary>
        </m:oMath>
      </m:oMathPara>
    </w:p>
    <w:p w14:paraId="25152094" w14:textId="7B01C729" w:rsidR="00115425" w:rsidRPr="0070396B" w:rsidRDefault="00B319BA" w:rsidP="00D61B09">
      <w:pPr>
        <w:spacing w:line="288" w:lineRule="auto"/>
        <w:ind w:firstLine="420"/>
        <w:rPr>
          <w:b/>
          <w:bCs/>
          <w:sz w:val="24"/>
        </w:rPr>
      </w:pPr>
      <w:r>
        <w:rPr>
          <w:rFonts w:hint="eastAsia"/>
          <w:b/>
          <w:bCs/>
          <w:sz w:val="24"/>
        </w:rPr>
        <w:t>G</w:t>
      </w:r>
      <w:r>
        <w:rPr>
          <w:b/>
          <w:bCs/>
          <w:sz w:val="24"/>
        </w:rPr>
        <w:t>MM</w:t>
      </w:r>
      <w:r>
        <w:rPr>
          <w:rFonts w:hint="eastAsia"/>
          <w:b/>
          <w:bCs/>
          <w:sz w:val="24"/>
        </w:rPr>
        <w:t>通过对不同类型的声音建模，使得每种声音在特征空间中都有一个独特的区域，由此可以根据测试数据在不同模型的似然度来判断当前数据的归属。通过</w:t>
      </w:r>
      <w:r>
        <w:rPr>
          <w:rFonts w:hint="eastAsia"/>
          <w:b/>
          <w:bCs/>
          <w:sz w:val="24"/>
        </w:rPr>
        <w:t>EM</w:t>
      </w:r>
      <w:r>
        <w:rPr>
          <w:rFonts w:hint="eastAsia"/>
          <w:b/>
          <w:bCs/>
          <w:sz w:val="24"/>
        </w:rPr>
        <w:t>算法训练</w:t>
      </w:r>
      <w:r>
        <w:rPr>
          <w:rFonts w:hint="eastAsia"/>
          <w:b/>
          <w:bCs/>
          <w:sz w:val="24"/>
        </w:rPr>
        <w:t>GMM</w:t>
      </w:r>
      <w:r>
        <w:rPr>
          <w:rFonts w:hint="eastAsia"/>
          <w:b/>
          <w:bCs/>
          <w:sz w:val="24"/>
        </w:rPr>
        <w:t>简单高效，对不同的数据规模没有特别要求。</w:t>
      </w:r>
      <w:r w:rsidR="009707B0">
        <w:rPr>
          <w:rFonts w:hint="eastAsia"/>
          <w:b/>
          <w:bCs/>
          <w:sz w:val="24"/>
        </w:rPr>
        <w:t>同比而言，</w:t>
      </w:r>
      <w:r w:rsidR="009707B0">
        <w:rPr>
          <w:rFonts w:hint="eastAsia"/>
          <w:b/>
          <w:bCs/>
          <w:sz w:val="24"/>
        </w:rPr>
        <w:t>GMM</w:t>
      </w:r>
      <w:r w:rsidR="009707B0">
        <w:rPr>
          <w:rFonts w:hint="eastAsia"/>
          <w:b/>
          <w:bCs/>
          <w:sz w:val="24"/>
        </w:rPr>
        <w:t>能够较好的覆盖</w:t>
      </w:r>
      <w:r w:rsidR="00AA09A5">
        <w:rPr>
          <w:rFonts w:hint="eastAsia"/>
          <w:b/>
          <w:bCs/>
          <w:sz w:val="24"/>
        </w:rPr>
        <w:t>系统设计</w:t>
      </w:r>
      <w:r w:rsidR="009707B0">
        <w:rPr>
          <w:rFonts w:hint="eastAsia"/>
          <w:b/>
          <w:bCs/>
          <w:sz w:val="24"/>
        </w:rPr>
        <w:t>所提出的要求</w:t>
      </w:r>
      <w:r w:rsidR="00AB1E35">
        <w:rPr>
          <w:rFonts w:hint="eastAsia"/>
          <w:b/>
          <w:bCs/>
          <w:sz w:val="24"/>
        </w:rPr>
        <w:t>。</w:t>
      </w:r>
    </w:p>
    <w:p w14:paraId="3A4AC32F" w14:textId="364A3DAB" w:rsidR="0033220C" w:rsidRDefault="00393F45" w:rsidP="00393F45">
      <w:pPr>
        <w:spacing w:line="288" w:lineRule="auto"/>
        <w:ind w:firstLine="420"/>
        <w:jc w:val="center"/>
        <w:rPr>
          <w:b/>
          <w:bCs/>
          <w:sz w:val="24"/>
        </w:rPr>
      </w:pPr>
      <w:r>
        <w:rPr>
          <w:noProof/>
        </w:rPr>
        <w:drawing>
          <wp:inline distT="0" distB="0" distL="0" distR="0" wp14:anchorId="28BB6395" wp14:editId="00CEF7F8">
            <wp:extent cx="3107872" cy="2012670"/>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32005" cy="2028299"/>
                    </a:xfrm>
                    <a:prstGeom prst="rect">
                      <a:avLst/>
                    </a:prstGeom>
                  </pic:spPr>
                </pic:pic>
              </a:graphicData>
            </a:graphic>
          </wp:inline>
        </w:drawing>
      </w:r>
    </w:p>
    <w:p w14:paraId="592CA641" w14:textId="389AEDF2" w:rsidR="00E46B28" w:rsidRDefault="00E46B28" w:rsidP="00393F45">
      <w:pPr>
        <w:spacing w:line="288" w:lineRule="auto"/>
        <w:ind w:firstLine="420"/>
        <w:jc w:val="center"/>
        <w:rPr>
          <w:b/>
          <w:bCs/>
          <w:sz w:val="24"/>
        </w:rPr>
      </w:pPr>
      <w:r>
        <w:rPr>
          <w:rFonts w:hint="eastAsia"/>
          <w:b/>
          <w:bCs/>
          <w:sz w:val="24"/>
        </w:rPr>
        <w:t>图</w:t>
      </w:r>
      <w:r>
        <w:rPr>
          <w:rFonts w:hint="eastAsia"/>
          <w:b/>
          <w:bCs/>
          <w:sz w:val="24"/>
        </w:rPr>
        <w:t>X</w:t>
      </w:r>
    </w:p>
    <w:p w14:paraId="573CA514" w14:textId="5967696B" w:rsidR="0033220C" w:rsidRDefault="004A107B" w:rsidP="00FE31B3">
      <w:pPr>
        <w:spacing w:line="288" w:lineRule="auto"/>
        <w:ind w:firstLine="420"/>
        <w:rPr>
          <w:b/>
          <w:bCs/>
          <w:sz w:val="24"/>
        </w:rPr>
      </w:pPr>
      <w:r>
        <w:rPr>
          <w:rFonts w:hint="eastAsia"/>
          <w:b/>
          <w:bCs/>
          <w:sz w:val="24"/>
        </w:rPr>
        <w:t>还有一个尚待解决的问题</w:t>
      </w:r>
      <w:r w:rsidR="00704660">
        <w:rPr>
          <w:rFonts w:hint="eastAsia"/>
          <w:b/>
          <w:bCs/>
          <w:sz w:val="24"/>
        </w:rPr>
        <w:t>便</w:t>
      </w:r>
      <w:r>
        <w:rPr>
          <w:rFonts w:hint="eastAsia"/>
          <w:b/>
          <w:bCs/>
          <w:sz w:val="24"/>
        </w:rPr>
        <w:t>是对于高斯分量数目的设计</w:t>
      </w:r>
      <w:r w:rsidR="0095445E">
        <w:rPr>
          <w:rFonts w:hint="eastAsia"/>
          <w:b/>
          <w:bCs/>
          <w:sz w:val="24"/>
        </w:rPr>
        <w:t>。正如前文已经介绍，高斯分量的数目本质上就是聚类中心的数目问题</w:t>
      </w:r>
      <w:r>
        <w:rPr>
          <w:rFonts w:hint="eastAsia"/>
          <w:b/>
          <w:bCs/>
          <w:sz w:val="24"/>
        </w:rPr>
        <w:t>。</w:t>
      </w:r>
      <w:r w:rsidR="0095445E">
        <w:rPr>
          <w:rFonts w:hint="eastAsia"/>
          <w:b/>
          <w:bCs/>
          <w:sz w:val="24"/>
        </w:rPr>
        <w:t>直到目前，选择最优的聚类核心数目仍是聚类分析的核心研究话题之一。一种常规而典型的方法是比较不同聚类核心数目的有效性指数（</w:t>
      </w:r>
      <w:r w:rsidR="0095445E">
        <w:rPr>
          <w:rFonts w:hint="eastAsia"/>
          <w:b/>
          <w:bCs/>
          <w:sz w:val="24"/>
        </w:rPr>
        <w:t>validity</w:t>
      </w:r>
      <w:r w:rsidR="0095445E">
        <w:rPr>
          <w:b/>
          <w:bCs/>
          <w:sz w:val="24"/>
        </w:rPr>
        <w:t xml:space="preserve"> </w:t>
      </w:r>
      <w:r w:rsidR="0095445E">
        <w:rPr>
          <w:rFonts w:hint="eastAsia"/>
          <w:b/>
          <w:bCs/>
          <w:sz w:val="24"/>
        </w:rPr>
        <w:t>index</w:t>
      </w:r>
      <w:r w:rsidR="0095445E">
        <w:rPr>
          <w:rFonts w:hint="eastAsia"/>
          <w:b/>
          <w:bCs/>
          <w:sz w:val="24"/>
        </w:rPr>
        <w:t>）</w:t>
      </w:r>
      <w:r w:rsidR="00FE31B3">
        <w:rPr>
          <w:rFonts w:hint="eastAsia"/>
          <w:b/>
          <w:bCs/>
          <w:sz w:val="24"/>
        </w:rPr>
        <w:t>。有效性指数通过聚类算法的结果计算得到，具有最优有效性指数的数目可以作为一个参数选择的方案。</w:t>
      </w:r>
      <w:r w:rsidR="003C6D45">
        <w:rPr>
          <w:rFonts w:hint="eastAsia"/>
          <w:b/>
          <w:bCs/>
          <w:sz w:val="24"/>
        </w:rPr>
        <w:t>对于有效性指数，目前最简单而又广泛应用的是</w:t>
      </w:r>
      <w:r w:rsidR="003C6D45">
        <w:rPr>
          <w:rFonts w:hint="eastAsia"/>
          <w:b/>
          <w:bCs/>
          <w:sz w:val="24"/>
        </w:rPr>
        <w:t>Elbow</w:t>
      </w:r>
      <w:r w:rsidR="003C6D45">
        <w:rPr>
          <w:rFonts w:hint="eastAsia"/>
          <w:b/>
          <w:bCs/>
          <w:sz w:val="24"/>
        </w:rPr>
        <w:t>方法</w:t>
      </w:r>
      <w:r w:rsidR="00AF7167" w:rsidRPr="00475D2C">
        <w:rPr>
          <w:rFonts w:hint="eastAsia"/>
          <w:b/>
          <w:bCs/>
          <w:sz w:val="24"/>
          <w:vertAlign w:val="superscript"/>
        </w:rPr>
        <w:t>[</w:t>
      </w:r>
      <w:r w:rsidR="00AF7167">
        <w:rPr>
          <w:b/>
          <w:bCs/>
          <w:sz w:val="24"/>
          <w:vertAlign w:val="superscript"/>
        </w:rPr>
        <w:t>met</w:t>
      </w:r>
      <w:r w:rsidR="00AF7167" w:rsidRPr="00475D2C">
        <w:rPr>
          <w:b/>
          <w:bCs/>
          <w:sz w:val="24"/>
          <w:vertAlign w:val="superscript"/>
        </w:rPr>
        <w:t>]</w:t>
      </w:r>
      <w:r w:rsidR="003C6D45">
        <w:rPr>
          <w:rFonts w:hint="eastAsia"/>
          <w:b/>
          <w:bCs/>
          <w:sz w:val="24"/>
        </w:rPr>
        <w:t>。</w:t>
      </w:r>
      <w:r w:rsidR="003C6D45">
        <w:rPr>
          <w:rFonts w:hint="eastAsia"/>
          <w:b/>
          <w:bCs/>
          <w:sz w:val="24"/>
        </w:rPr>
        <w:t>Elbow</w:t>
      </w:r>
      <w:r w:rsidR="003C6D45">
        <w:rPr>
          <w:rFonts w:hint="eastAsia"/>
          <w:b/>
          <w:bCs/>
          <w:sz w:val="24"/>
        </w:rPr>
        <w:t>方法是基于类内方差</w:t>
      </w:r>
      <w:r w:rsidR="003C6D45">
        <w:rPr>
          <w:rFonts w:hint="eastAsia"/>
          <w:b/>
          <w:bCs/>
          <w:sz w:val="24"/>
        </w:rPr>
        <w:t>W</w:t>
      </w:r>
      <w:r w:rsidR="003C6D45">
        <w:rPr>
          <w:b/>
          <w:bCs/>
          <w:sz w:val="24"/>
        </w:rPr>
        <w:t>SS</w:t>
      </w:r>
      <w:r w:rsidR="003C6D45">
        <w:rPr>
          <w:rFonts w:hint="eastAsia"/>
          <w:b/>
          <w:bCs/>
          <w:sz w:val="24"/>
        </w:rPr>
        <w:t>（</w:t>
      </w:r>
      <w:r w:rsidR="003C6D45">
        <w:rPr>
          <w:rFonts w:hint="eastAsia"/>
          <w:b/>
          <w:bCs/>
          <w:sz w:val="24"/>
        </w:rPr>
        <w:t>Within-cluster</w:t>
      </w:r>
      <w:r w:rsidR="003C6D45">
        <w:rPr>
          <w:b/>
          <w:bCs/>
          <w:sz w:val="24"/>
        </w:rPr>
        <w:t xml:space="preserve"> Sum of Square</w:t>
      </w:r>
      <w:r w:rsidR="003C6D45">
        <w:rPr>
          <w:rFonts w:hint="eastAsia"/>
          <w:b/>
          <w:bCs/>
          <w:sz w:val="24"/>
        </w:rPr>
        <w:t>）进行有效性指数的计算</w:t>
      </w:r>
      <w:r w:rsidR="00E97C74">
        <w:rPr>
          <w:rFonts w:hint="eastAsia"/>
          <w:b/>
          <w:bCs/>
          <w:sz w:val="24"/>
        </w:rPr>
        <w:t>，</w:t>
      </w:r>
      <w:r w:rsidR="00E97C74">
        <w:rPr>
          <w:rFonts w:hint="eastAsia"/>
          <w:b/>
          <w:bCs/>
          <w:sz w:val="24"/>
        </w:rPr>
        <w:t>WSS</w:t>
      </w:r>
      <w:r w:rsidR="00E97C74">
        <w:rPr>
          <w:rFonts w:hint="eastAsia"/>
          <w:b/>
          <w:bCs/>
          <w:sz w:val="24"/>
        </w:rPr>
        <w:t>衡量了聚落的紧凑程度。显然，</w:t>
      </w:r>
      <w:r w:rsidR="00E97C74">
        <w:rPr>
          <w:rFonts w:hint="eastAsia"/>
          <w:b/>
          <w:bCs/>
          <w:sz w:val="24"/>
        </w:rPr>
        <w:t>WSS</w:t>
      </w:r>
      <w:r w:rsidR="00E97C74">
        <w:rPr>
          <w:rFonts w:hint="eastAsia"/>
          <w:b/>
          <w:bCs/>
          <w:sz w:val="24"/>
        </w:rPr>
        <w:t>越小，聚类效果越好。</w:t>
      </w:r>
      <w:r w:rsidR="00AF7167">
        <w:rPr>
          <w:rFonts w:hint="eastAsia"/>
          <w:b/>
          <w:bCs/>
          <w:sz w:val="24"/>
        </w:rPr>
        <w:t>如图</w:t>
      </w:r>
      <w:r w:rsidR="00AF7167">
        <w:rPr>
          <w:rFonts w:hint="eastAsia"/>
          <w:b/>
          <w:bCs/>
          <w:sz w:val="24"/>
        </w:rPr>
        <w:t>X</w:t>
      </w:r>
      <w:r w:rsidR="00AF7167">
        <w:rPr>
          <w:b/>
          <w:bCs/>
          <w:sz w:val="24"/>
        </w:rPr>
        <w:t>(a)</w:t>
      </w:r>
      <w:r w:rsidR="00AF7167">
        <w:rPr>
          <w:rFonts w:hint="eastAsia"/>
          <w:b/>
          <w:bCs/>
          <w:sz w:val="24"/>
        </w:rPr>
        <w:t>所示，</w:t>
      </w:r>
      <w:r w:rsidR="00E97C74">
        <w:rPr>
          <w:rFonts w:hint="eastAsia"/>
          <w:b/>
          <w:bCs/>
          <w:sz w:val="24"/>
        </w:rPr>
        <w:t>Elbow</w:t>
      </w:r>
      <w:r w:rsidR="00E97C74">
        <w:rPr>
          <w:rFonts w:hint="eastAsia"/>
          <w:b/>
          <w:bCs/>
          <w:sz w:val="24"/>
        </w:rPr>
        <w:t>方法的目标便是寻找一个聚类核心数目，使得新增一个聚类核心并不会再明显降低</w:t>
      </w:r>
      <w:r w:rsidR="00E97C74">
        <w:rPr>
          <w:rFonts w:hint="eastAsia"/>
          <w:b/>
          <w:bCs/>
          <w:sz w:val="24"/>
        </w:rPr>
        <w:t>WSS</w:t>
      </w:r>
      <w:r w:rsidR="00E97C74">
        <w:rPr>
          <w:rFonts w:hint="eastAsia"/>
          <w:b/>
          <w:bCs/>
          <w:sz w:val="24"/>
        </w:rPr>
        <w:t>。</w:t>
      </w:r>
    </w:p>
    <w:p w14:paraId="7B47369E" w14:textId="65DA6D18" w:rsidR="0033220C" w:rsidRDefault="00D61B09" w:rsidP="00AB2EC1">
      <w:pPr>
        <w:spacing w:line="288" w:lineRule="auto"/>
        <w:ind w:firstLine="420"/>
        <w:rPr>
          <w:b/>
          <w:bCs/>
          <w:sz w:val="24"/>
        </w:rPr>
      </w:pPr>
      <w:r>
        <w:rPr>
          <w:rFonts w:hint="eastAsia"/>
          <w:b/>
          <w:bCs/>
          <w:sz w:val="24"/>
        </w:rPr>
        <w:t>如图</w:t>
      </w:r>
      <w:r>
        <w:rPr>
          <w:rFonts w:hint="eastAsia"/>
          <w:b/>
          <w:bCs/>
          <w:sz w:val="24"/>
        </w:rPr>
        <w:t>X</w:t>
      </w:r>
      <w:r>
        <w:rPr>
          <w:b/>
          <w:bCs/>
          <w:sz w:val="24"/>
        </w:rPr>
        <w:t>(b)</w:t>
      </w:r>
      <w:r>
        <w:rPr>
          <w:rFonts w:hint="eastAsia"/>
          <w:b/>
          <w:bCs/>
          <w:sz w:val="24"/>
        </w:rPr>
        <w:t>所示，根据仿真结果可以发现，高斯分量数目达到</w:t>
      </w:r>
      <w:r>
        <w:rPr>
          <w:rFonts w:hint="eastAsia"/>
          <w:b/>
          <w:bCs/>
          <w:sz w:val="24"/>
        </w:rPr>
        <w:t>5</w:t>
      </w:r>
      <w:r>
        <w:rPr>
          <w:rFonts w:hint="eastAsia"/>
          <w:b/>
          <w:bCs/>
          <w:sz w:val="24"/>
        </w:rPr>
        <w:t>左右</w:t>
      </w:r>
      <w:r w:rsidR="00BB0D3A">
        <w:rPr>
          <w:rFonts w:hint="eastAsia"/>
          <w:b/>
          <w:bCs/>
          <w:sz w:val="24"/>
        </w:rPr>
        <w:t>时</w:t>
      </w:r>
      <w:r>
        <w:rPr>
          <w:rFonts w:hint="eastAsia"/>
          <w:b/>
          <w:bCs/>
          <w:sz w:val="24"/>
        </w:rPr>
        <w:t>，</w:t>
      </w:r>
      <w:r>
        <w:rPr>
          <w:rFonts w:hint="eastAsia"/>
          <w:b/>
          <w:bCs/>
          <w:sz w:val="24"/>
        </w:rPr>
        <w:t>WSS</w:t>
      </w:r>
      <w:r>
        <w:rPr>
          <w:rFonts w:hint="eastAsia"/>
          <w:b/>
          <w:bCs/>
          <w:sz w:val="24"/>
        </w:rPr>
        <w:t>几乎不会再随高斯分量数目的增加而</w:t>
      </w:r>
      <w:r w:rsidR="00AB2EC1">
        <w:rPr>
          <w:rFonts w:hint="eastAsia"/>
          <w:b/>
          <w:bCs/>
          <w:sz w:val="24"/>
        </w:rPr>
        <w:t>显著</w:t>
      </w:r>
      <w:r>
        <w:rPr>
          <w:rFonts w:hint="eastAsia"/>
          <w:b/>
          <w:bCs/>
          <w:sz w:val="24"/>
        </w:rPr>
        <w:t>减小</w:t>
      </w:r>
      <w:r w:rsidR="00AB2EC1">
        <w:rPr>
          <w:rFonts w:hint="eastAsia"/>
          <w:b/>
          <w:bCs/>
          <w:sz w:val="24"/>
        </w:rPr>
        <w:t>，因此取</w:t>
      </w:r>
      <w:r w:rsidR="00AB2EC1">
        <w:rPr>
          <w:rFonts w:hint="eastAsia"/>
          <w:b/>
          <w:bCs/>
          <w:sz w:val="24"/>
        </w:rPr>
        <w:t>5</w:t>
      </w:r>
      <w:r w:rsidR="00AB2EC1">
        <w:rPr>
          <w:rFonts w:hint="eastAsia"/>
          <w:b/>
          <w:bCs/>
          <w:sz w:val="24"/>
        </w:rPr>
        <w:t>作为分类器的高斯分量数目。</w:t>
      </w:r>
    </w:p>
    <w:p w14:paraId="76D74FB4" w14:textId="78B57C09" w:rsidR="00814EB7" w:rsidRDefault="00814EB7" w:rsidP="00CB3AD7">
      <w:pPr>
        <w:spacing w:line="288" w:lineRule="auto"/>
        <w:ind w:firstLine="420"/>
        <w:jc w:val="center"/>
        <w:rPr>
          <w:b/>
          <w:bCs/>
          <w:sz w:val="24"/>
        </w:rPr>
      </w:pPr>
      <w:r>
        <w:rPr>
          <w:noProof/>
        </w:rPr>
        <w:drawing>
          <wp:inline distT="0" distB="0" distL="0" distR="0" wp14:anchorId="12DA3531" wp14:editId="0C28AE5E">
            <wp:extent cx="1997528" cy="1655789"/>
            <wp:effectExtent l="0" t="0" r="317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21608" cy="1675750"/>
                    </a:xfrm>
                    <a:prstGeom prst="rect">
                      <a:avLst/>
                    </a:prstGeom>
                  </pic:spPr>
                </pic:pic>
              </a:graphicData>
            </a:graphic>
          </wp:inline>
        </w:drawing>
      </w:r>
      <w:r w:rsidR="00CB3AD7">
        <w:rPr>
          <w:rFonts w:hint="eastAsia"/>
          <w:b/>
          <w:bCs/>
          <w:sz w:val="24"/>
        </w:rPr>
        <w:t xml:space="preserve"> </w:t>
      </w:r>
      <w:r w:rsidR="002C7F3E">
        <w:rPr>
          <w:noProof/>
        </w:rPr>
        <w:drawing>
          <wp:inline distT="0" distB="0" distL="0" distR="0" wp14:anchorId="279AC748" wp14:editId="296A398A">
            <wp:extent cx="2911929" cy="1621139"/>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87703" cy="1663324"/>
                    </a:xfrm>
                    <a:prstGeom prst="rect">
                      <a:avLst/>
                    </a:prstGeom>
                  </pic:spPr>
                </pic:pic>
              </a:graphicData>
            </a:graphic>
          </wp:inline>
        </w:drawing>
      </w:r>
      <w:r>
        <w:rPr>
          <w:rFonts w:hint="eastAsia"/>
          <w:b/>
          <w:bCs/>
          <w:sz w:val="24"/>
        </w:rPr>
        <w:lastRenderedPageBreak/>
        <w:t>图</w:t>
      </w:r>
      <w:r>
        <w:rPr>
          <w:rFonts w:hint="eastAsia"/>
          <w:b/>
          <w:bCs/>
          <w:sz w:val="24"/>
        </w:rPr>
        <w:t>X</w:t>
      </w:r>
      <w:r>
        <w:rPr>
          <w:b/>
          <w:bCs/>
          <w:sz w:val="24"/>
        </w:rPr>
        <w:t>(a)</w:t>
      </w:r>
      <w:r w:rsidRPr="00814EB7">
        <w:rPr>
          <w:rFonts w:hint="eastAsia"/>
          <w:b/>
          <w:bCs/>
          <w:sz w:val="24"/>
        </w:rPr>
        <w:t xml:space="preserve"> </w:t>
      </w:r>
      <w:r>
        <w:rPr>
          <w:b/>
          <w:bCs/>
          <w:sz w:val="24"/>
        </w:rPr>
        <w:tab/>
      </w:r>
      <w:r w:rsidR="00CB3AD7">
        <w:rPr>
          <w:b/>
          <w:bCs/>
          <w:sz w:val="24"/>
        </w:rPr>
        <w:tab/>
      </w:r>
      <w:r>
        <w:rPr>
          <w:b/>
          <w:bCs/>
          <w:sz w:val="24"/>
        </w:rPr>
        <w:tab/>
        <w:t xml:space="preserve"> </w:t>
      </w:r>
      <w:r>
        <w:rPr>
          <w:b/>
          <w:bCs/>
          <w:sz w:val="24"/>
        </w:rPr>
        <w:tab/>
      </w:r>
      <w:r w:rsidR="00CB3AD7">
        <w:rPr>
          <w:b/>
          <w:bCs/>
          <w:sz w:val="24"/>
        </w:rPr>
        <w:t xml:space="preserve"> </w:t>
      </w:r>
      <w:r>
        <w:rPr>
          <w:b/>
          <w:bCs/>
          <w:sz w:val="24"/>
        </w:rPr>
        <w:tab/>
      </w:r>
      <w:r>
        <w:rPr>
          <w:b/>
          <w:bCs/>
          <w:sz w:val="24"/>
        </w:rPr>
        <w:tab/>
        <w:t xml:space="preserve">   </w:t>
      </w:r>
      <w:r>
        <w:rPr>
          <w:b/>
          <w:bCs/>
          <w:sz w:val="24"/>
        </w:rPr>
        <w:tab/>
      </w:r>
      <w:r>
        <w:rPr>
          <w:rFonts w:hint="eastAsia"/>
          <w:b/>
          <w:bCs/>
          <w:sz w:val="24"/>
        </w:rPr>
        <w:t>图</w:t>
      </w:r>
      <w:r>
        <w:rPr>
          <w:rFonts w:hint="eastAsia"/>
          <w:b/>
          <w:bCs/>
          <w:sz w:val="24"/>
        </w:rPr>
        <w:t>X</w:t>
      </w:r>
      <w:r>
        <w:rPr>
          <w:b/>
          <w:bCs/>
          <w:sz w:val="24"/>
        </w:rPr>
        <w:t>(b)</w:t>
      </w:r>
    </w:p>
    <w:p w14:paraId="21960D10" w14:textId="78463514" w:rsidR="00814EB7" w:rsidRDefault="007E0CEC" w:rsidP="007E0CEC">
      <w:pPr>
        <w:spacing w:line="288" w:lineRule="auto"/>
        <w:ind w:firstLine="420"/>
        <w:rPr>
          <w:b/>
          <w:bCs/>
          <w:sz w:val="24"/>
        </w:rPr>
      </w:pPr>
      <w:r>
        <w:rPr>
          <w:rFonts w:hint="eastAsia"/>
          <w:b/>
          <w:bCs/>
          <w:sz w:val="24"/>
        </w:rPr>
        <w:t>对</w:t>
      </w:r>
      <w:r w:rsidR="0044162D">
        <w:rPr>
          <w:rFonts w:hint="eastAsia"/>
          <w:b/>
          <w:bCs/>
          <w:sz w:val="24"/>
        </w:rPr>
        <w:t>3</w:t>
      </w:r>
      <w:r w:rsidR="0044162D">
        <w:rPr>
          <w:rFonts w:hint="eastAsia"/>
          <w:b/>
          <w:bCs/>
          <w:sz w:val="24"/>
        </w:rPr>
        <w:t>类目标信号，分别训练</w:t>
      </w:r>
      <w:r w:rsidR="0044162D">
        <w:rPr>
          <w:rFonts w:hint="eastAsia"/>
          <w:b/>
          <w:bCs/>
          <w:sz w:val="24"/>
        </w:rPr>
        <w:t>GMM</w:t>
      </w:r>
      <w:r w:rsidR="0044162D">
        <w:rPr>
          <w:rFonts w:hint="eastAsia"/>
          <w:b/>
          <w:bCs/>
          <w:sz w:val="24"/>
        </w:rPr>
        <w:t>。对于每</w:t>
      </w:r>
      <w:r w:rsidR="00FF1C19">
        <w:rPr>
          <w:rFonts w:hint="eastAsia"/>
          <w:b/>
          <w:bCs/>
          <w:sz w:val="24"/>
        </w:rPr>
        <w:t>类</w:t>
      </w:r>
      <w:r w:rsidR="0044162D">
        <w:rPr>
          <w:rFonts w:hint="eastAsia"/>
          <w:b/>
          <w:bCs/>
          <w:sz w:val="24"/>
        </w:rPr>
        <w:t>目标信号，首先通过</w:t>
      </w:r>
      <w:r w:rsidR="0044162D">
        <w:rPr>
          <w:rFonts w:hint="eastAsia"/>
          <w:b/>
          <w:bCs/>
          <w:sz w:val="24"/>
        </w:rPr>
        <w:t>K-Means</w:t>
      </w:r>
      <w:r w:rsidR="0044162D">
        <w:rPr>
          <w:rFonts w:hint="eastAsia"/>
          <w:b/>
          <w:bCs/>
          <w:sz w:val="24"/>
        </w:rPr>
        <w:t>初始化训练聚类参数，然后通过</w:t>
      </w:r>
      <w:r w:rsidR="0044162D">
        <w:rPr>
          <w:rFonts w:hint="eastAsia"/>
          <w:b/>
          <w:bCs/>
          <w:sz w:val="24"/>
        </w:rPr>
        <w:t>EM</w:t>
      </w:r>
      <w:r w:rsidR="0044162D">
        <w:rPr>
          <w:rFonts w:hint="eastAsia"/>
          <w:b/>
          <w:bCs/>
          <w:sz w:val="24"/>
        </w:rPr>
        <w:t>算法训练</w:t>
      </w:r>
      <w:r w:rsidR="0044162D">
        <w:rPr>
          <w:rFonts w:hint="eastAsia"/>
          <w:b/>
          <w:bCs/>
          <w:sz w:val="24"/>
        </w:rPr>
        <w:t>GMM</w:t>
      </w:r>
      <w:r w:rsidR="0044162D">
        <w:rPr>
          <w:rFonts w:hint="eastAsia"/>
          <w:b/>
          <w:bCs/>
          <w:sz w:val="24"/>
        </w:rPr>
        <w:t>。</w:t>
      </w:r>
      <w:r w:rsidR="007D4BA4">
        <w:rPr>
          <w:rFonts w:hint="eastAsia"/>
          <w:b/>
          <w:bCs/>
          <w:sz w:val="24"/>
        </w:rPr>
        <w:t>由于总共有</w:t>
      </w:r>
      <w:r w:rsidR="007D4BA4">
        <w:rPr>
          <w:rFonts w:hint="eastAsia"/>
          <w:b/>
          <w:bCs/>
          <w:sz w:val="24"/>
        </w:rPr>
        <w:t>3</w:t>
      </w:r>
      <w:r w:rsidR="007D4BA4">
        <w:rPr>
          <w:rFonts w:hint="eastAsia"/>
          <w:b/>
          <w:bCs/>
          <w:sz w:val="24"/>
        </w:rPr>
        <w:t>个</w:t>
      </w:r>
      <w:r w:rsidR="007D4BA4">
        <w:rPr>
          <w:rFonts w:hint="eastAsia"/>
          <w:b/>
          <w:bCs/>
          <w:sz w:val="24"/>
        </w:rPr>
        <w:t>GMM</w:t>
      </w:r>
      <w:r w:rsidR="007D4BA4">
        <w:rPr>
          <w:rFonts w:hint="eastAsia"/>
          <w:b/>
          <w:bCs/>
          <w:sz w:val="24"/>
        </w:rPr>
        <w:t>分类器，每个</w:t>
      </w:r>
      <w:r w:rsidR="007D4BA4">
        <w:rPr>
          <w:rFonts w:hint="eastAsia"/>
          <w:b/>
          <w:bCs/>
          <w:sz w:val="24"/>
        </w:rPr>
        <w:t>GMM</w:t>
      </w:r>
      <w:r w:rsidR="007D4BA4">
        <w:rPr>
          <w:rFonts w:hint="eastAsia"/>
          <w:b/>
          <w:bCs/>
          <w:sz w:val="24"/>
        </w:rPr>
        <w:t>的输出都是一个描述待检信号是否属于该类别的似然概率，因此最后通过极大似然估计</w:t>
      </w:r>
      <w:r w:rsidR="00454297">
        <w:rPr>
          <w:rFonts w:hint="eastAsia"/>
          <w:b/>
          <w:bCs/>
          <w:sz w:val="24"/>
        </w:rPr>
        <w:t>（</w:t>
      </w:r>
      <w:r w:rsidR="00454297">
        <w:rPr>
          <w:rFonts w:hint="eastAsia"/>
          <w:b/>
          <w:bCs/>
          <w:sz w:val="24"/>
        </w:rPr>
        <w:t>Maximum</w:t>
      </w:r>
      <w:r w:rsidR="00454297">
        <w:rPr>
          <w:b/>
          <w:bCs/>
          <w:sz w:val="24"/>
        </w:rPr>
        <w:t xml:space="preserve"> </w:t>
      </w:r>
      <w:r w:rsidR="00454297">
        <w:rPr>
          <w:rFonts w:hint="eastAsia"/>
          <w:b/>
          <w:bCs/>
          <w:sz w:val="24"/>
        </w:rPr>
        <w:t>Likelihood</w:t>
      </w:r>
      <w:r w:rsidR="00454297">
        <w:rPr>
          <w:b/>
          <w:bCs/>
          <w:sz w:val="24"/>
        </w:rPr>
        <w:t xml:space="preserve"> </w:t>
      </w:r>
      <w:r w:rsidR="00454297">
        <w:rPr>
          <w:rFonts w:hint="eastAsia"/>
          <w:b/>
          <w:bCs/>
          <w:sz w:val="24"/>
        </w:rPr>
        <w:t>Estimation</w:t>
      </w:r>
      <w:r w:rsidR="00454297">
        <w:rPr>
          <w:rFonts w:hint="eastAsia"/>
          <w:b/>
          <w:bCs/>
          <w:sz w:val="24"/>
        </w:rPr>
        <w:t>）来做分类：</w:t>
      </w:r>
    </w:p>
    <w:p w14:paraId="42177B1E" w14:textId="450BE8F5" w:rsidR="00544EAF" w:rsidRPr="001372AB" w:rsidRDefault="003829EE" w:rsidP="00544EAF">
      <w:pPr>
        <w:spacing w:line="288" w:lineRule="auto"/>
        <w:ind w:left="420"/>
        <w:rPr>
          <w:b/>
          <w:bCs/>
          <w:sz w:val="24"/>
        </w:rPr>
      </w:pPr>
      <m:oMathPara>
        <m:oMath>
          <m:sSub>
            <m:sSubPr>
              <m:ctrlPr>
                <w:rPr>
                  <w:rFonts w:ascii="Cambria Math" w:hAnsi="Cambria Math" w:cs="Segoe UI Emoji"/>
                  <w:b/>
                  <w:bCs/>
                  <w:i/>
                  <w:sz w:val="24"/>
                </w:rPr>
              </m:ctrlPr>
            </m:sSubPr>
            <m:e>
              <m:r>
                <m:rPr>
                  <m:sty m:val="bi"/>
                </m:rPr>
                <w:rPr>
                  <w:rFonts w:ascii="Cambria Math" w:hAnsi="Cambria Math" w:cs="Segoe UI Emoji"/>
                  <w:sz w:val="24"/>
                </w:rPr>
                <m:t>C</m:t>
              </m:r>
            </m:e>
            <m:sub>
              <m:r>
                <m:rPr>
                  <m:sty m:val="bi"/>
                </m:rPr>
                <w:rPr>
                  <w:rFonts w:ascii="Cambria Math" w:hAnsi="Cambria Math" w:cs="Segoe UI Emoji"/>
                  <w:sz w:val="24"/>
                </w:rPr>
                <m:t>n</m:t>
              </m:r>
            </m:sub>
          </m:sSub>
          <m:r>
            <m:rPr>
              <m:sty m:val="bi"/>
            </m:rPr>
            <w:rPr>
              <w:rFonts w:ascii="Cambria Math" w:hAnsi="Cambria Math" w:cs="Segoe UI Emoji"/>
              <w:sz w:val="24"/>
            </w:rPr>
            <m:t>=argmax   p</m:t>
          </m:r>
          <m:d>
            <m:dPr>
              <m:ctrlPr>
                <w:rPr>
                  <w:rFonts w:ascii="Cambria Math" w:hAnsi="Cambria Math" w:cs="Segoe UI Emoji"/>
                  <w:b/>
                  <w:bCs/>
                  <w:i/>
                  <w:sz w:val="24"/>
                </w:rPr>
              </m:ctrlPr>
            </m:dPr>
            <m:e>
              <m:sSub>
                <m:sSubPr>
                  <m:ctrlPr>
                    <w:rPr>
                      <w:rFonts w:ascii="Cambria Math" w:hAnsi="Cambria Math" w:cs="Segoe UI Emoji"/>
                      <w:b/>
                      <w:bCs/>
                      <w:i/>
                      <w:sz w:val="24"/>
                    </w:rPr>
                  </m:ctrlPr>
                </m:sSubPr>
                <m:e>
                  <m:r>
                    <m:rPr>
                      <m:sty m:val="bi"/>
                    </m:rPr>
                    <w:rPr>
                      <w:rFonts w:ascii="Cambria Math" w:hAnsi="Cambria Math" w:cs="Segoe UI Emoji"/>
                      <w:sz w:val="24"/>
                    </w:rPr>
                    <m:t>x</m:t>
                  </m:r>
                </m:e>
                <m:sub>
                  <m:r>
                    <m:rPr>
                      <m:sty m:val="bi"/>
                    </m:rPr>
                    <w:rPr>
                      <w:rFonts w:ascii="Cambria Math" w:hAnsi="Cambria Math" w:cs="Segoe UI Emoji"/>
                      <w:sz w:val="24"/>
                    </w:rPr>
                    <m:t>n</m:t>
                  </m:r>
                </m:sub>
              </m:sSub>
            </m:e>
            <m:e>
              <m:sSub>
                <m:sSubPr>
                  <m:ctrlPr>
                    <w:rPr>
                      <w:rFonts w:ascii="Cambria Math" w:hAnsi="Cambria Math"/>
                      <w:b/>
                      <w:bCs/>
                      <w:i/>
                      <w:sz w:val="24"/>
                    </w:rPr>
                  </m:ctrlPr>
                </m:sSubPr>
                <m:e>
                  <m:r>
                    <m:rPr>
                      <m:sty m:val="bi"/>
                    </m:rPr>
                    <w:rPr>
                      <w:rFonts w:ascii="Cambria Math" w:hAnsi="Cambria Math"/>
                      <w:sz w:val="24"/>
                    </w:rPr>
                    <m:t>θ</m:t>
                  </m:r>
                </m:e>
                <m:sub>
                  <m:r>
                    <m:rPr>
                      <m:sty m:val="bi"/>
                    </m:rPr>
                    <w:rPr>
                      <w:rFonts w:ascii="Cambria Math" w:hAnsi="Cambria Math"/>
                      <w:sz w:val="24"/>
                    </w:rPr>
                    <m:t>j</m:t>
                  </m:r>
                </m:sub>
              </m:sSub>
            </m:e>
          </m:d>
        </m:oMath>
      </m:oMathPara>
    </w:p>
    <w:p w14:paraId="7C26C24E" w14:textId="45A8B9D3" w:rsidR="00AF550C" w:rsidRDefault="00F3633C" w:rsidP="00F3633C">
      <w:pPr>
        <w:spacing w:line="288" w:lineRule="auto"/>
        <w:ind w:firstLine="420"/>
        <w:rPr>
          <w:b/>
          <w:bCs/>
          <w:sz w:val="24"/>
        </w:rPr>
      </w:pPr>
      <w:r>
        <w:rPr>
          <w:rFonts w:hint="eastAsia"/>
          <w:b/>
          <w:bCs/>
          <w:sz w:val="24"/>
        </w:rPr>
        <w:t>基于</w:t>
      </w:r>
      <w:r>
        <w:rPr>
          <w:rFonts w:hint="eastAsia"/>
          <w:b/>
          <w:bCs/>
          <w:sz w:val="24"/>
        </w:rPr>
        <w:t>Matlab</w:t>
      </w:r>
      <w:r>
        <w:rPr>
          <w:rFonts w:hint="eastAsia"/>
          <w:b/>
          <w:bCs/>
          <w:sz w:val="24"/>
        </w:rPr>
        <w:t>平台展开算法的仿真验证。从</w:t>
      </w:r>
      <w:r>
        <w:rPr>
          <w:rFonts w:hint="eastAsia"/>
          <w:b/>
          <w:bCs/>
          <w:sz w:val="24"/>
        </w:rPr>
        <w:t>TUT</w:t>
      </w:r>
      <w:r>
        <w:rPr>
          <w:b/>
          <w:bCs/>
          <w:sz w:val="24"/>
        </w:rPr>
        <w:t xml:space="preserve"> </w:t>
      </w:r>
      <w:r>
        <w:rPr>
          <w:rFonts w:hint="eastAsia"/>
          <w:b/>
          <w:bCs/>
          <w:sz w:val="24"/>
        </w:rPr>
        <w:t>Acoustic</w:t>
      </w:r>
      <w:r>
        <w:rPr>
          <w:b/>
          <w:bCs/>
          <w:sz w:val="24"/>
        </w:rPr>
        <w:t xml:space="preserve"> Scen</w:t>
      </w:r>
      <w:r>
        <w:rPr>
          <w:rFonts w:hint="eastAsia"/>
          <w:b/>
          <w:bCs/>
          <w:sz w:val="24"/>
        </w:rPr>
        <w:t>e</w:t>
      </w:r>
      <w:r>
        <w:rPr>
          <w:rFonts w:hint="eastAsia"/>
          <w:b/>
          <w:bCs/>
          <w:sz w:val="24"/>
          <w:vertAlign w:val="superscript"/>
        </w:rPr>
        <w:t>[</w:t>
      </w:r>
      <w:r>
        <w:rPr>
          <w:rFonts w:hint="eastAsia"/>
          <w:b/>
          <w:bCs/>
          <w:sz w:val="24"/>
          <w:vertAlign w:val="superscript"/>
        </w:rPr>
        <w:t>克</w:t>
      </w:r>
      <w:r w:rsidRPr="00475D2C">
        <w:rPr>
          <w:b/>
          <w:bCs/>
          <w:sz w:val="24"/>
          <w:vertAlign w:val="superscript"/>
        </w:rPr>
        <w:t>]</w:t>
      </w:r>
      <w:r>
        <w:rPr>
          <w:rFonts w:hint="eastAsia"/>
          <w:b/>
          <w:bCs/>
          <w:sz w:val="24"/>
        </w:rPr>
        <w:t>和</w:t>
      </w:r>
      <w:r>
        <w:rPr>
          <w:rFonts w:hint="eastAsia"/>
          <w:b/>
          <w:bCs/>
          <w:sz w:val="24"/>
        </w:rPr>
        <w:t>F</w:t>
      </w:r>
      <w:r>
        <w:rPr>
          <w:b/>
          <w:bCs/>
          <w:sz w:val="24"/>
        </w:rPr>
        <w:t>reesound</w:t>
      </w:r>
      <w:r>
        <w:rPr>
          <w:b/>
          <w:bCs/>
          <w:sz w:val="24"/>
          <w:vertAlign w:val="superscript"/>
        </w:rPr>
        <w:t>[</w:t>
      </w:r>
      <w:r>
        <w:rPr>
          <w:rFonts w:hint="eastAsia"/>
          <w:b/>
          <w:bCs/>
          <w:sz w:val="24"/>
          <w:vertAlign w:val="superscript"/>
        </w:rPr>
        <w:t>克</w:t>
      </w:r>
      <w:r w:rsidRPr="00475D2C">
        <w:rPr>
          <w:b/>
          <w:bCs/>
          <w:sz w:val="24"/>
          <w:vertAlign w:val="superscript"/>
        </w:rPr>
        <w:t>]</w:t>
      </w:r>
      <w:r>
        <w:rPr>
          <w:rFonts w:hint="eastAsia"/>
          <w:b/>
          <w:bCs/>
          <w:sz w:val="24"/>
        </w:rPr>
        <w:t>两个声学事件数据库获取街道背景声、枪声、爆炸声、汽车喇叭声等数据，将目标信号与背景声混合后依次进行滤波去噪、端点检测、特征提取和分类器检测，</w:t>
      </w:r>
      <w:r w:rsidR="00AF550C">
        <w:rPr>
          <w:rFonts w:hint="eastAsia"/>
          <w:b/>
          <w:bCs/>
          <w:sz w:val="24"/>
        </w:rPr>
        <w:t>仿真结果表明方案可行</w:t>
      </w:r>
      <w:r w:rsidR="00107CFD">
        <w:rPr>
          <w:rFonts w:hint="eastAsia"/>
          <w:b/>
          <w:bCs/>
          <w:sz w:val="24"/>
        </w:rPr>
        <w:t>。</w:t>
      </w:r>
    </w:p>
    <w:p w14:paraId="29D542AF" w14:textId="31181B66" w:rsidR="001A15B4" w:rsidRDefault="001A15B4" w:rsidP="00152733">
      <w:pPr>
        <w:spacing w:line="288" w:lineRule="auto"/>
        <w:rPr>
          <w:b/>
          <w:bCs/>
          <w:sz w:val="28"/>
          <w:szCs w:val="28"/>
        </w:rPr>
      </w:pPr>
      <w:r>
        <w:rPr>
          <w:rFonts w:hint="eastAsia"/>
          <w:b/>
          <w:bCs/>
          <w:sz w:val="28"/>
          <w:szCs w:val="28"/>
        </w:rPr>
        <w:t>第</w:t>
      </w:r>
      <w:r>
        <w:rPr>
          <w:rFonts w:hint="eastAsia"/>
          <w:b/>
          <w:bCs/>
          <w:sz w:val="28"/>
          <w:szCs w:val="28"/>
        </w:rPr>
        <w:t>X</w:t>
      </w:r>
      <w:r>
        <w:rPr>
          <w:rFonts w:hint="eastAsia"/>
          <w:b/>
          <w:bCs/>
          <w:sz w:val="28"/>
          <w:szCs w:val="28"/>
        </w:rPr>
        <w:t>章节</w:t>
      </w:r>
      <w:r w:rsidR="00152733" w:rsidRPr="005757E0">
        <w:rPr>
          <w:rFonts w:hint="eastAsia"/>
          <w:b/>
          <w:bCs/>
          <w:sz w:val="28"/>
          <w:szCs w:val="28"/>
        </w:rPr>
        <w:t xml:space="preserve"> </w:t>
      </w:r>
      <w:r>
        <w:rPr>
          <w:rFonts w:hint="eastAsia"/>
          <w:b/>
          <w:bCs/>
          <w:sz w:val="28"/>
          <w:szCs w:val="28"/>
        </w:rPr>
        <w:t>展望与答疑</w:t>
      </w:r>
    </w:p>
    <w:p w14:paraId="32BB5A64" w14:textId="3582A249" w:rsidR="00152733" w:rsidRDefault="001A15B4" w:rsidP="00152733">
      <w:pPr>
        <w:spacing w:line="288" w:lineRule="auto"/>
        <w:rPr>
          <w:b/>
          <w:bCs/>
          <w:sz w:val="28"/>
          <w:szCs w:val="28"/>
        </w:rPr>
      </w:pPr>
      <w:r>
        <w:rPr>
          <w:rFonts w:hint="eastAsia"/>
          <w:b/>
          <w:bCs/>
          <w:sz w:val="28"/>
          <w:szCs w:val="28"/>
        </w:rPr>
        <w:t>X</w:t>
      </w:r>
      <w:r>
        <w:rPr>
          <w:b/>
          <w:bCs/>
          <w:sz w:val="28"/>
          <w:szCs w:val="28"/>
        </w:rPr>
        <w:t xml:space="preserve">.1 </w:t>
      </w:r>
      <w:r w:rsidR="00152733">
        <w:rPr>
          <w:rFonts w:hint="eastAsia"/>
          <w:b/>
          <w:bCs/>
          <w:sz w:val="28"/>
          <w:szCs w:val="28"/>
        </w:rPr>
        <w:t>进一步的研究方向</w:t>
      </w:r>
    </w:p>
    <w:p w14:paraId="4CC78315" w14:textId="3A25E0F4" w:rsidR="009E701C" w:rsidRDefault="009E701C" w:rsidP="009E701C">
      <w:pPr>
        <w:spacing w:line="288" w:lineRule="auto"/>
        <w:ind w:firstLine="420"/>
        <w:rPr>
          <w:b/>
          <w:bCs/>
          <w:sz w:val="24"/>
        </w:rPr>
      </w:pPr>
      <w:r>
        <w:rPr>
          <w:rFonts w:hint="eastAsia"/>
          <w:b/>
          <w:bCs/>
          <w:sz w:val="24"/>
        </w:rPr>
        <w:t>关于“突发</w:t>
      </w:r>
      <w:r w:rsidR="00F80411">
        <w:rPr>
          <w:rFonts w:hint="eastAsia"/>
          <w:b/>
          <w:bCs/>
          <w:sz w:val="24"/>
        </w:rPr>
        <w:t>公共</w:t>
      </w:r>
      <w:r>
        <w:rPr>
          <w:rFonts w:hint="eastAsia"/>
          <w:b/>
          <w:bCs/>
          <w:sz w:val="24"/>
        </w:rPr>
        <w:t>安全事件声学检测系统”的系统设计已经在前文全部介绍完毕。前文介绍的主要是一套经过算法验证、可操作性强、易于部署、成本低廉的解决方案。限于理论水平</w:t>
      </w:r>
      <w:r w:rsidR="0051045D">
        <w:rPr>
          <w:rFonts w:hint="eastAsia"/>
          <w:b/>
          <w:bCs/>
          <w:sz w:val="24"/>
        </w:rPr>
        <w:t>、实现</w:t>
      </w:r>
      <w:r>
        <w:rPr>
          <w:rFonts w:hint="eastAsia"/>
          <w:b/>
          <w:bCs/>
          <w:sz w:val="24"/>
        </w:rPr>
        <w:t>复杂度</w:t>
      </w:r>
      <w:r w:rsidR="0051045D">
        <w:rPr>
          <w:rFonts w:hint="eastAsia"/>
          <w:b/>
          <w:bCs/>
          <w:sz w:val="24"/>
        </w:rPr>
        <w:t>和设计</w:t>
      </w:r>
      <w:r w:rsidR="008E4BE2">
        <w:rPr>
          <w:rFonts w:hint="eastAsia"/>
          <w:b/>
          <w:bCs/>
          <w:sz w:val="24"/>
        </w:rPr>
        <w:t>工程量</w:t>
      </w:r>
      <w:r>
        <w:rPr>
          <w:rFonts w:hint="eastAsia"/>
          <w:b/>
          <w:bCs/>
          <w:sz w:val="24"/>
        </w:rPr>
        <w:t>，</w:t>
      </w:r>
      <w:r w:rsidR="00950DA1">
        <w:rPr>
          <w:rFonts w:hint="eastAsia"/>
          <w:b/>
          <w:bCs/>
          <w:sz w:val="24"/>
        </w:rPr>
        <w:t>在鲁棒性、可拓展性、</w:t>
      </w:r>
      <w:r w:rsidR="00F54600">
        <w:rPr>
          <w:rFonts w:hint="eastAsia"/>
          <w:b/>
          <w:bCs/>
          <w:sz w:val="24"/>
        </w:rPr>
        <w:t>功能丰富性、场景适配性等问题上，</w:t>
      </w:r>
      <w:r w:rsidR="003344C7">
        <w:rPr>
          <w:rFonts w:hint="eastAsia"/>
          <w:b/>
          <w:bCs/>
          <w:sz w:val="24"/>
        </w:rPr>
        <w:t>目前的设计方案</w:t>
      </w:r>
      <w:r w:rsidR="00805BBA">
        <w:rPr>
          <w:rFonts w:hint="eastAsia"/>
          <w:b/>
          <w:bCs/>
          <w:sz w:val="24"/>
        </w:rPr>
        <w:t>存在一些不足。本节就目前设计方案存在的问题与可优化的方案做简要介绍。</w:t>
      </w:r>
    </w:p>
    <w:p w14:paraId="74146BDA" w14:textId="72005A1C" w:rsidR="00424C62" w:rsidRDefault="00F17489" w:rsidP="004E6C9E">
      <w:pPr>
        <w:spacing w:line="288" w:lineRule="auto"/>
        <w:ind w:firstLine="420"/>
        <w:rPr>
          <w:b/>
          <w:bCs/>
          <w:sz w:val="24"/>
        </w:rPr>
      </w:pPr>
      <w:r>
        <w:rPr>
          <w:rFonts w:hint="eastAsia"/>
          <w:b/>
          <w:bCs/>
          <w:sz w:val="24"/>
        </w:rPr>
        <w:t>麦克风阵列是目前声学信号处理常用的手段。</w:t>
      </w:r>
      <w:r w:rsidR="001D2B58">
        <w:rPr>
          <w:rFonts w:hint="eastAsia"/>
          <w:b/>
          <w:bCs/>
          <w:sz w:val="24"/>
        </w:rPr>
        <w:t>基于麦克风阵列可以构建波束成形（</w:t>
      </w:r>
      <w:r w:rsidR="001D2B58">
        <w:rPr>
          <w:rFonts w:hint="eastAsia"/>
          <w:b/>
          <w:bCs/>
          <w:sz w:val="24"/>
        </w:rPr>
        <w:t>Beamforming</w:t>
      </w:r>
      <w:r w:rsidR="001D2B58">
        <w:rPr>
          <w:rFonts w:hint="eastAsia"/>
          <w:b/>
          <w:bCs/>
          <w:sz w:val="24"/>
        </w:rPr>
        <w:t>）算法。</w:t>
      </w:r>
      <w:r w:rsidR="00177B4D">
        <w:rPr>
          <w:rFonts w:hint="eastAsia"/>
          <w:b/>
          <w:bCs/>
          <w:sz w:val="24"/>
        </w:rPr>
        <w:t>如图</w:t>
      </w:r>
      <w:r w:rsidR="00177B4D">
        <w:rPr>
          <w:rFonts w:hint="eastAsia"/>
          <w:b/>
          <w:bCs/>
          <w:sz w:val="24"/>
        </w:rPr>
        <w:t>X</w:t>
      </w:r>
      <w:r w:rsidR="00177B4D">
        <w:rPr>
          <w:rFonts w:hint="eastAsia"/>
          <w:b/>
          <w:bCs/>
          <w:sz w:val="24"/>
        </w:rPr>
        <w:t>所示，</w:t>
      </w:r>
      <w:r w:rsidR="001D2B58">
        <w:rPr>
          <w:rFonts w:hint="eastAsia"/>
          <w:b/>
          <w:bCs/>
          <w:sz w:val="24"/>
        </w:rPr>
        <w:t>波束成形器（</w:t>
      </w:r>
      <w:r w:rsidR="001D2B58">
        <w:rPr>
          <w:rFonts w:hint="eastAsia"/>
          <w:b/>
          <w:bCs/>
          <w:sz w:val="24"/>
        </w:rPr>
        <w:t>Beamformer</w:t>
      </w:r>
      <w:r w:rsidR="001D2B58">
        <w:rPr>
          <w:rFonts w:hint="eastAsia"/>
          <w:b/>
          <w:bCs/>
          <w:sz w:val="24"/>
        </w:rPr>
        <w:t>）是一个空间滤波器（</w:t>
      </w:r>
      <w:r w:rsidR="001D2B58">
        <w:rPr>
          <w:rFonts w:hint="eastAsia"/>
          <w:b/>
          <w:bCs/>
          <w:sz w:val="24"/>
        </w:rPr>
        <w:t>Spatial</w:t>
      </w:r>
      <w:r w:rsidR="001D2B58">
        <w:rPr>
          <w:b/>
          <w:bCs/>
          <w:sz w:val="24"/>
        </w:rPr>
        <w:t xml:space="preserve"> </w:t>
      </w:r>
      <w:r w:rsidR="001D2B58">
        <w:rPr>
          <w:rFonts w:hint="eastAsia"/>
          <w:b/>
          <w:bCs/>
          <w:sz w:val="24"/>
        </w:rPr>
        <w:t>Filter</w:t>
      </w:r>
      <w:r w:rsidR="001D2B58">
        <w:rPr>
          <w:rFonts w:hint="eastAsia"/>
          <w:b/>
          <w:bCs/>
          <w:sz w:val="24"/>
        </w:rPr>
        <w:t>）</w:t>
      </w:r>
      <w:r w:rsidR="004E6C9E">
        <w:rPr>
          <w:rFonts w:hint="eastAsia"/>
          <w:b/>
          <w:bCs/>
          <w:sz w:val="24"/>
        </w:rPr>
        <w:t>，对传感器阵列输出进行组合运算来形成特定的、有指向性的特征。换句话说，</w:t>
      </w:r>
      <w:r w:rsidR="00FE54B5">
        <w:rPr>
          <w:rFonts w:hint="eastAsia"/>
          <w:b/>
          <w:bCs/>
          <w:sz w:val="24"/>
        </w:rPr>
        <w:t>波束形成就是利用传感器阵列和阵列信号处理方法，来对特定方位的信号进行增强和对准，使得信号处理具有指向性</w:t>
      </w:r>
      <w:r w:rsidR="00424C62">
        <w:rPr>
          <w:rFonts w:hint="eastAsia"/>
          <w:b/>
          <w:bCs/>
          <w:sz w:val="24"/>
          <w:vertAlign w:val="superscript"/>
        </w:rPr>
        <w:t>[mic</w:t>
      </w:r>
      <w:r w:rsidR="00424C62" w:rsidRPr="00475D2C">
        <w:rPr>
          <w:b/>
          <w:bCs/>
          <w:sz w:val="24"/>
          <w:vertAlign w:val="superscript"/>
        </w:rPr>
        <w:t>]</w:t>
      </w:r>
      <w:r w:rsidR="00FE54B5">
        <w:rPr>
          <w:rFonts w:hint="eastAsia"/>
          <w:b/>
          <w:bCs/>
          <w:sz w:val="24"/>
        </w:rPr>
        <w:t>。</w:t>
      </w:r>
    </w:p>
    <w:p w14:paraId="65AD8901" w14:textId="77777777" w:rsidR="00116E62" w:rsidRDefault="00116E62" w:rsidP="00116E62">
      <w:pPr>
        <w:spacing w:line="288" w:lineRule="auto"/>
        <w:jc w:val="center"/>
        <w:rPr>
          <w:b/>
          <w:bCs/>
          <w:sz w:val="24"/>
        </w:rPr>
      </w:pPr>
      <w:r>
        <w:rPr>
          <w:noProof/>
        </w:rPr>
        <w:drawing>
          <wp:inline distT="0" distB="0" distL="0" distR="0" wp14:anchorId="0CAB0E96" wp14:editId="154FC36F">
            <wp:extent cx="2552660" cy="1331651"/>
            <wp:effectExtent l="0" t="0" r="63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22932" cy="1368310"/>
                    </a:xfrm>
                    <a:prstGeom prst="rect">
                      <a:avLst/>
                    </a:prstGeom>
                  </pic:spPr>
                </pic:pic>
              </a:graphicData>
            </a:graphic>
          </wp:inline>
        </w:drawing>
      </w:r>
    </w:p>
    <w:p w14:paraId="128DD192" w14:textId="30093C3D" w:rsidR="00116E62" w:rsidRDefault="00116E62" w:rsidP="00116E62">
      <w:pPr>
        <w:spacing w:line="288" w:lineRule="auto"/>
        <w:ind w:left="3360" w:firstLineChars="200" w:firstLine="482"/>
        <w:rPr>
          <w:b/>
          <w:bCs/>
          <w:sz w:val="24"/>
        </w:rPr>
      </w:pPr>
      <w:r>
        <w:rPr>
          <w:rFonts w:hint="eastAsia"/>
          <w:b/>
          <w:bCs/>
          <w:sz w:val="24"/>
        </w:rPr>
        <w:t>图</w:t>
      </w:r>
      <w:r>
        <w:rPr>
          <w:rFonts w:hint="eastAsia"/>
          <w:b/>
          <w:bCs/>
          <w:sz w:val="24"/>
        </w:rPr>
        <w:t>X</w:t>
      </w:r>
    </w:p>
    <w:p w14:paraId="27272AF2" w14:textId="6D58AB80" w:rsidR="00116E62" w:rsidRDefault="00424C62" w:rsidP="00116E62">
      <w:pPr>
        <w:spacing w:line="288" w:lineRule="auto"/>
        <w:ind w:firstLine="420"/>
        <w:rPr>
          <w:b/>
          <w:bCs/>
          <w:sz w:val="24"/>
        </w:rPr>
      </w:pPr>
      <w:r>
        <w:rPr>
          <w:rFonts w:hint="eastAsia"/>
          <w:b/>
          <w:bCs/>
          <w:sz w:val="24"/>
        </w:rPr>
        <w:t>一种对于目标信号提取的优化方案在于，使用掩膜数据训练基于</w:t>
      </w:r>
      <w:r>
        <w:rPr>
          <w:rFonts w:hint="eastAsia"/>
          <w:b/>
          <w:bCs/>
          <w:sz w:val="24"/>
        </w:rPr>
        <w:t>BLSTM</w:t>
      </w:r>
      <w:r>
        <w:rPr>
          <w:rFonts w:hint="eastAsia"/>
          <w:b/>
          <w:bCs/>
          <w:sz w:val="24"/>
        </w:rPr>
        <w:t>和全连接神经网络的信噪分离器</w:t>
      </w:r>
      <w:r w:rsidR="00BE785B">
        <w:rPr>
          <w:rFonts w:hint="eastAsia"/>
          <w:b/>
          <w:bCs/>
          <w:sz w:val="24"/>
          <w:vertAlign w:val="superscript"/>
        </w:rPr>
        <w:t>[mic</w:t>
      </w:r>
      <w:r w:rsidR="00BE785B" w:rsidRPr="00475D2C">
        <w:rPr>
          <w:b/>
          <w:bCs/>
          <w:sz w:val="24"/>
          <w:vertAlign w:val="superscript"/>
        </w:rPr>
        <w:t>]</w:t>
      </w:r>
      <w:r>
        <w:rPr>
          <w:rFonts w:hint="eastAsia"/>
          <w:b/>
          <w:bCs/>
          <w:sz w:val="24"/>
        </w:rPr>
        <w:t>，使用这个信噪分离器，可以分别得到目标信号及其功率谱、背景信号及其功率谱</w:t>
      </w:r>
      <w:r w:rsidR="006A0228">
        <w:rPr>
          <w:rFonts w:hint="eastAsia"/>
          <w:b/>
          <w:bCs/>
          <w:sz w:val="24"/>
          <w:vertAlign w:val="superscript"/>
        </w:rPr>
        <w:t>[mic</w:t>
      </w:r>
      <w:r w:rsidR="006A0228" w:rsidRPr="00475D2C">
        <w:rPr>
          <w:b/>
          <w:bCs/>
          <w:sz w:val="24"/>
          <w:vertAlign w:val="superscript"/>
        </w:rPr>
        <w:t>]</w:t>
      </w:r>
      <w:r>
        <w:rPr>
          <w:rFonts w:hint="eastAsia"/>
          <w:b/>
          <w:bCs/>
          <w:sz w:val="24"/>
        </w:rPr>
        <w:t>，再用信、噪功率谱设计波束成形器，进一步提高输入信号的信噪比</w:t>
      </w:r>
      <w:r w:rsidR="006D144D">
        <w:rPr>
          <w:rFonts w:hint="eastAsia"/>
          <w:b/>
          <w:bCs/>
          <w:sz w:val="24"/>
          <w:vertAlign w:val="superscript"/>
        </w:rPr>
        <w:t>[mic</w:t>
      </w:r>
      <w:r w:rsidR="006D144D" w:rsidRPr="00475D2C">
        <w:rPr>
          <w:b/>
          <w:bCs/>
          <w:sz w:val="24"/>
          <w:vertAlign w:val="superscript"/>
        </w:rPr>
        <w:t>]</w:t>
      </w:r>
      <w:r>
        <w:rPr>
          <w:rFonts w:hint="eastAsia"/>
          <w:b/>
          <w:bCs/>
          <w:sz w:val="24"/>
        </w:rPr>
        <w:t>。这能提高目标信号提取的正确率</w:t>
      </w:r>
      <w:r w:rsidR="00A53A82">
        <w:rPr>
          <w:rFonts w:hint="eastAsia"/>
          <w:b/>
          <w:bCs/>
          <w:sz w:val="24"/>
        </w:rPr>
        <w:t>。</w:t>
      </w:r>
    </w:p>
    <w:p w14:paraId="529278A9" w14:textId="35430344" w:rsidR="00424C62" w:rsidRDefault="00920D75" w:rsidP="004E6C9E">
      <w:pPr>
        <w:spacing w:line="288" w:lineRule="auto"/>
        <w:ind w:firstLine="420"/>
        <w:rPr>
          <w:b/>
          <w:bCs/>
          <w:sz w:val="24"/>
        </w:rPr>
      </w:pPr>
      <w:r>
        <w:rPr>
          <w:rFonts w:hint="eastAsia"/>
          <w:b/>
          <w:bCs/>
          <w:sz w:val="24"/>
        </w:rPr>
        <w:t>基于麦克风阵列，</w:t>
      </w:r>
      <w:r w:rsidR="00560E65">
        <w:rPr>
          <w:rFonts w:hint="eastAsia"/>
          <w:b/>
          <w:bCs/>
          <w:sz w:val="24"/>
        </w:rPr>
        <w:t>一个</w:t>
      </w:r>
      <w:r w:rsidR="00203BD0">
        <w:rPr>
          <w:rFonts w:hint="eastAsia"/>
          <w:b/>
          <w:bCs/>
          <w:sz w:val="24"/>
        </w:rPr>
        <w:t>可以</w:t>
      </w:r>
      <w:r w:rsidR="00560E65">
        <w:rPr>
          <w:rFonts w:hint="eastAsia"/>
          <w:b/>
          <w:bCs/>
          <w:sz w:val="24"/>
        </w:rPr>
        <w:t>拓展的应用</w:t>
      </w:r>
      <w:r w:rsidR="00203BD0">
        <w:rPr>
          <w:rFonts w:hint="eastAsia"/>
          <w:b/>
          <w:bCs/>
          <w:sz w:val="24"/>
        </w:rPr>
        <w:t>是</w:t>
      </w:r>
      <w:r w:rsidR="00560E65">
        <w:rPr>
          <w:rFonts w:hint="eastAsia"/>
          <w:b/>
          <w:bCs/>
          <w:sz w:val="24"/>
        </w:rPr>
        <w:t>声源定位。</w:t>
      </w:r>
      <w:r w:rsidR="00DB4C99">
        <w:rPr>
          <w:rFonts w:hint="eastAsia"/>
          <w:b/>
          <w:bCs/>
          <w:sz w:val="24"/>
        </w:rPr>
        <w:t>声源定位能够测定声学事件的发生方位，为检测系统提供更丰富的检测信息</w:t>
      </w:r>
      <w:r w:rsidR="00D05896">
        <w:rPr>
          <w:rFonts w:hint="eastAsia"/>
          <w:b/>
          <w:bCs/>
          <w:sz w:val="24"/>
        </w:rPr>
        <w:t>，例如并发检测</w:t>
      </w:r>
      <w:r w:rsidR="00483801">
        <w:rPr>
          <w:rFonts w:hint="eastAsia"/>
          <w:b/>
          <w:bCs/>
          <w:sz w:val="24"/>
        </w:rPr>
        <w:t>的实现</w:t>
      </w:r>
      <w:r w:rsidR="00DB4C99">
        <w:rPr>
          <w:rFonts w:hint="eastAsia"/>
          <w:b/>
          <w:bCs/>
          <w:sz w:val="24"/>
        </w:rPr>
        <w:t>。</w:t>
      </w:r>
      <w:r w:rsidR="00DB4C99">
        <w:rPr>
          <w:rFonts w:hint="eastAsia"/>
          <w:b/>
          <w:bCs/>
          <w:sz w:val="24"/>
        </w:rPr>
        <w:lastRenderedPageBreak/>
        <w:t>基于麦克风阵列的声源定位方法包括：基于可控波束成形器的声源定位、基于到达时间差</w:t>
      </w:r>
      <w:r w:rsidR="00DB4C99">
        <w:rPr>
          <w:rFonts w:hint="eastAsia"/>
          <w:b/>
          <w:bCs/>
          <w:sz w:val="24"/>
        </w:rPr>
        <w:t>TDOA</w:t>
      </w:r>
      <w:r w:rsidR="00DB4C99">
        <w:rPr>
          <w:rFonts w:hint="eastAsia"/>
          <w:b/>
          <w:bCs/>
          <w:sz w:val="24"/>
        </w:rPr>
        <w:t>（</w:t>
      </w:r>
      <w:r w:rsidR="00DB4C99">
        <w:rPr>
          <w:rFonts w:hint="eastAsia"/>
          <w:b/>
          <w:bCs/>
          <w:sz w:val="24"/>
        </w:rPr>
        <w:t>T</w:t>
      </w:r>
      <w:r w:rsidR="00DB4C99">
        <w:rPr>
          <w:b/>
          <w:bCs/>
          <w:sz w:val="24"/>
        </w:rPr>
        <w:t>ime Difference Of Arrival</w:t>
      </w:r>
      <w:r w:rsidR="00DB4C99">
        <w:rPr>
          <w:rFonts w:hint="eastAsia"/>
          <w:b/>
          <w:bCs/>
          <w:sz w:val="24"/>
        </w:rPr>
        <w:t>）的定位</w:t>
      </w:r>
      <w:r w:rsidR="00CF02F5">
        <w:rPr>
          <w:rFonts w:hint="eastAsia"/>
          <w:b/>
          <w:bCs/>
          <w:sz w:val="24"/>
          <w:vertAlign w:val="superscript"/>
        </w:rPr>
        <w:t xml:space="preserve"> </w:t>
      </w:r>
      <w:r w:rsidR="00D3423F">
        <w:rPr>
          <w:rFonts w:hint="eastAsia"/>
          <w:b/>
          <w:bCs/>
          <w:sz w:val="24"/>
          <w:vertAlign w:val="superscript"/>
        </w:rPr>
        <w:t>[</w:t>
      </w:r>
      <w:r w:rsidR="00D3423F">
        <w:rPr>
          <w:rFonts w:hint="eastAsia"/>
          <w:b/>
          <w:bCs/>
          <w:sz w:val="24"/>
          <w:vertAlign w:val="superscript"/>
        </w:rPr>
        <w:t>赵力</w:t>
      </w:r>
      <w:r w:rsidR="00D3423F" w:rsidRPr="00475D2C">
        <w:rPr>
          <w:b/>
          <w:bCs/>
          <w:sz w:val="24"/>
          <w:vertAlign w:val="superscript"/>
        </w:rPr>
        <w:t>]</w:t>
      </w:r>
      <w:r w:rsidR="00D3423F">
        <w:rPr>
          <w:rFonts w:hint="eastAsia"/>
          <w:b/>
          <w:bCs/>
          <w:sz w:val="24"/>
        </w:rPr>
        <w:t>。基于可控</w:t>
      </w:r>
      <w:r w:rsidR="00DA2516">
        <w:rPr>
          <w:rFonts w:hint="eastAsia"/>
          <w:b/>
          <w:bCs/>
          <w:sz w:val="24"/>
        </w:rPr>
        <w:t>波束的定位是最早的一种定位算法，采用波束成形方法，调整传声器阵列的对准方向，在整个接受空间内扫描，得到能量最大的方向即为声源方位</w:t>
      </w:r>
      <w:r w:rsidR="00C31BF1">
        <w:rPr>
          <w:rFonts w:hint="eastAsia"/>
          <w:b/>
          <w:bCs/>
          <w:sz w:val="24"/>
        </w:rPr>
        <w:t>。该方法是在满足极大似然准则的前提下，以搜索整个空间的方式，使传声器阵列所形成的波束能够对准信源；基于到达时间差</w:t>
      </w:r>
      <w:r w:rsidR="00C31BF1">
        <w:rPr>
          <w:rFonts w:hint="eastAsia"/>
          <w:b/>
          <w:bCs/>
          <w:sz w:val="24"/>
        </w:rPr>
        <w:t>TDOA</w:t>
      </w:r>
      <w:r w:rsidR="00C31BF1">
        <w:rPr>
          <w:rFonts w:hint="eastAsia"/>
          <w:b/>
          <w:bCs/>
          <w:sz w:val="24"/>
        </w:rPr>
        <w:t>的定位又称时延估计</w:t>
      </w:r>
      <w:r w:rsidR="00173773">
        <w:rPr>
          <w:rFonts w:hint="eastAsia"/>
          <w:b/>
          <w:bCs/>
          <w:sz w:val="24"/>
        </w:rPr>
        <w:t>。所谓时延就是传声器阵列中不同位置单元接收到同一信源由于传输距离差异而产生的时间差。其中应用最广泛的</w:t>
      </w:r>
      <w:r w:rsidR="00B20210">
        <w:rPr>
          <w:rFonts w:hint="eastAsia"/>
          <w:b/>
          <w:bCs/>
          <w:sz w:val="24"/>
        </w:rPr>
        <w:t>时延</w:t>
      </w:r>
      <w:r w:rsidR="00173773">
        <w:rPr>
          <w:rFonts w:hint="eastAsia"/>
          <w:b/>
          <w:bCs/>
          <w:sz w:val="24"/>
        </w:rPr>
        <w:t>估计方法是广义互相关</w:t>
      </w:r>
      <w:r w:rsidR="00173773">
        <w:rPr>
          <w:rFonts w:hint="eastAsia"/>
          <w:b/>
          <w:bCs/>
          <w:sz w:val="24"/>
        </w:rPr>
        <w:t>GCC</w:t>
      </w:r>
      <w:r w:rsidR="00173773">
        <w:rPr>
          <w:rFonts w:hint="eastAsia"/>
          <w:b/>
          <w:bCs/>
          <w:sz w:val="24"/>
        </w:rPr>
        <w:t>（</w:t>
      </w:r>
      <w:r w:rsidR="00173773">
        <w:rPr>
          <w:rFonts w:hint="eastAsia"/>
          <w:b/>
          <w:bCs/>
          <w:sz w:val="24"/>
        </w:rPr>
        <w:t>Generalized</w:t>
      </w:r>
      <w:r w:rsidR="00173773">
        <w:rPr>
          <w:b/>
          <w:bCs/>
          <w:sz w:val="24"/>
        </w:rPr>
        <w:t xml:space="preserve"> Cross Correlation</w:t>
      </w:r>
      <w:r w:rsidR="00173773">
        <w:rPr>
          <w:rFonts w:hint="eastAsia"/>
          <w:b/>
          <w:bCs/>
          <w:sz w:val="24"/>
        </w:rPr>
        <w:t>）</w:t>
      </w:r>
      <w:r w:rsidR="00BA699F">
        <w:rPr>
          <w:rFonts w:hint="eastAsia"/>
          <w:b/>
          <w:bCs/>
          <w:sz w:val="24"/>
        </w:rPr>
        <w:t>，算法流程如图</w:t>
      </w:r>
      <w:r w:rsidR="00BA699F">
        <w:rPr>
          <w:rFonts w:hint="eastAsia"/>
          <w:b/>
          <w:bCs/>
          <w:sz w:val="24"/>
        </w:rPr>
        <w:t>X</w:t>
      </w:r>
      <w:r w:rsidR="00BA699F">
        <w:rPr>
          <w:rFonts w:hint="eastAsia"/>
          <w:b/>
          <w:bCs/>
          <w:sz w:val="24"/>
        </w:rPr>
        <w:t>所示</w:t>
      </w:r>
      <w:r w:rsidR="00B7065A">
        <w:rPr>
          <w:rFonts w:hint="eastAsia"/>
          <w:b/>
          <w:bCs/>
          <w:sz w:val="24"/>
        </w:rPr>
        <w:t>。得到时延估计后再做几何解算即可得到声源位置</w:t>
      </w:r>
      <w:r w:rsidR="00CF02F5">
        <w:rPr>
          <w:rFonts w:hint="eastAsia"/>
          <w:b/>
          <w:bCs/>
          <w:sz w:val="24"/>
        </w:rPr>
        <w:t>。</w:t>
      </w:r>
      <w:r w:rsidR="00CF02F5">
        <w:rPr>
          <w:rFonts w:hint="eastAsia"/>
          <w:b/>
          <w:bCs/>
          <w:sz w:val="24"/>
        </w:rPr>
        <w:t xml:space="preserve"> </w:t>
      </w:r>
    </w:p>
    <w:p w14:paraId="15C39A8C" w14:textId="62B9DE4B" w:rsidR="0033220C" w:rsidRDefault="00DA0FC1" w:rsidP="00DA0FC1">
      <w:pPr>
        <w:tabs>
          <w:tab w:val="left" w:pos="6305"/>
        </w:tabs>
        <w:spacing w:line="288" w:lineRule="auto"/>
        <w:ind w:firstLine="420"/>
        <w:jc w:val="center"/>
        <w:rPr>
          <w:b/>
          <w:bCs/>
          <w:sz w:val="24"/>
        </w:rPr>
      </w:pPr>
      <w:r>
        <w:rPr>
          <w:noProof/>
        </w:rPr>
        <w:drawing>
          <wp:inline distT="0" distB="0" distL="0" distR="0" wp14:anchorId="226A908F" wp14:editId="5B4CBD9B">
            <wp:extent cx="4048699" cy="1251752"/>
            <wp:effectExtent l="0" t="0" r="952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35977" cy="1278736"/>
                    </a:xfrm>
                    <a:prstGeom prst="rect">
                      <a:avLst/>
                    </a:prstGeom>
                  </pic:spPr>
                </pic:pic>
              </a:graphicData>
            </a:graphic>
          </wp:inline>
        </w:drawing>
      </w:r>
    </w:p>
    <w:p w14:paraId="0F91C94D" w14:textId="52C94854" w:rsidR="00DA0FC1" w:rsidRDefault="00DA0FC1" w:rsidP="00DA0FC1">
      <w:pPr>
        <w:tabs>
          <w:tab w:val="left" w:pos="6305"/>
        </w:tabs>
        <w:spacing w:line="288" w:lineRule="auto"/>
        <w:ind w:firstLine="420"/>
        <w:jc w:val="center"/>
        <w:rPr>
          <w:b/>
          <w:bCs/>
          <w:sz w:val="24"/>
        </w:rPr>
      </w:pPr>
      <w:r>
        <w:rPr>
          <w:rFonts w:hint="eastAsia"/>
          <w:b/>
          <w:bCs/>
          <w:sz w:val="24"/>
        </w:rPr>
        <w:t>图</w:t>
      </w:r>
      <w:r>
        <w:rPr>
          <w:rFonts w:hint="eastAsia"/>
          <w:b/>
          <w:bCs/>
          <w:sz w:val="24"/>
        </w:rPr>
        <w:t>X</w:t>
      </w:r>
    </w:p>
    <w:p w14:paraId="6141FBBC" w14:textId="26572510" w:rsidR="00F23518" w:rsidRDefault="003553DA" w:rsidP="00A80C4D">
      <w:pPr>
        <w:spacing w:line="288" w:lineRule="auto"/>
        <w:rPr>
          <w:b/>
          <w:bCs/>
          <w:sz w:val="24"/>
        </w:rPr>
      </w:pPr>
      <w:r>
        <w:rPr>
          <w:b/>
          <w:bCs/>
          <w:sz w:val="24"/>
        </w:rPr>
        <w:tab/>
      </w:r>
      <w:r w:rsidR="005E62EC" w:rsidRPr="005E62EC">
        <w:rPr>
          <w:rFonts w:hint="eastAsia"/>
          <w:b/>
          <w:bCs/>
          <w:sz w:val="24"/>
          <w:highlight w:val="yellow"/>
        </w:rPr>
        <w:t>（终端与数据中心</w:t>
      </w:r>
      <w:r w:rsidR="005E62EC" w:rsidRPr="005E62EC">
        <w:rPr>
          <w:rFonts w:hint="eastAsia"/>
          <w:b/>
          <w:bCs/>
          <w:sz w:val="24"/>
          <w:highlight w:val="yellow"/>
        </w:rPr>
        <w:t>/</w:t>
      </w:r>
      <w:r w:rsidR="005E62EC" w:rsidRPr="005E62EC">
        <w:rPr>
          <w:rFonts w:hint="eastAsia"/>
          <w:b/>
          <w:bCs/>
          <w:sz w:val="24"/>
          <w:highlight w:val="yellow"/>
        </w:rPr>
        <w:t>监控中心的通信，数据在中心的计算、存储，对应提问问题</w:t>
      </w:r>
      <w:r w:rsidR="005E62EC" w:rsidRPr="005E62EC">
        <w:rPr>
          <w:rFonts w:hint="eastAsia"/>
          <w:b/>
          <w:bCs/>
          <w:sz w:val="24"/>
          <w:highlight w:val="yellow"/>
        </w:rPr>
        <w:t>4</w:t>
      </w:r>
      <w:r w:rsidR="005E62EC" w:rsidRPr="005E62EC">
        <w:rPr>
          <w:rFonts w:hint="eastAsia"/>
          <w:b/>
          <w:bCs/>
          <w:sz w:val="24"/>
          <w:highlight w:val="yellow"/>
        </w:rPr>
        <w:t>）</w:t>
      </w:r>
    </w:p>
    <w:p w14:paraId="64A4A8DE" w14:textId="77A405EB" w:rsidR="00956509" w:rsidRDefault="00B53981" w:rsidP="001A15B4">
      <w:pPr>
        <w:spacing w:line="288" w:lineRule="auto"/>
        <w:ind w:firstLineChars="200" w:firstLine="482"/>
        <w:rPr>
          <w:rFonts w:hint="eastAsia"/>
          <w:b/>
          <w:bCs/>
          <w:sz w:val="24"/>
        </w:rPr>
      </w:pPr>
      <w:r>
        <w:rPr>
          <w:rFonts w:hint="eastAsia"/>
          <w:b/>
          <w:bCs/>
          <w:sz w:val="24"/>
        </w:rPr>
        <w:t>针对室内检测的问题也是可以拓展的方向，但由于室内多径反射难以从根本上去除，且部署需要针对不同几何空间进行调研，这方面也是在未来需要提高的部分。</w:t>
      </w:r>
    </w:p>
    <w:p w14:paraId="40FA9734" w14:textId="274CFC48" w:rsidR="00956509" w:rsidRPr="001A15B4" w:rsidRDefault="001A15B4" w:rsidP="001A15B4">
      <w:pPr>
        <w:spacing w:line="288" w:lineRule="auto"/>
        <w:rPr>
          <w:b/>
          <w:bCs/>
          <w:sz w:val="28"/>
          <w:szCs w:val="28"/>
        </w:rPr>
      </w:pPr>
      <w:r>
        <w:rPr>
          <w:rFonts w:hint="eastAsia"/>
          <w:b/>
          <w:bCs/>
          <w:sz w:val="28"/>
          <w:szCs w:val="28"/>
        </w:rPr>
        <w:t>X.</w:t>
      </w:r>
      <w:r>
        <w:rPr>
          <w:b/>
          <w:bCs/>
          <w:sz w:val="28"/>
          <w:szCs w:val="28"/>
        </w:rPr>
        <w:t xml:space="preserve">2 </w:t>
      </w:r>
      <w:r w:rsidR="00B54CDF" w:rsidRPr="001A15B4">
        <w:rPr>
          <w:rFonts w:hint="eastAsia"/>
          <w:b/>
          <w:bCs/>
          <w:sz w:val="28"/>
          <w:szCs w:val="28"/>
        </w:rPr>
        <w:t>问题解答</w:t>
      </w:r>
    </w:p>
    <w:p w14:paraId="1AC95466" w14:textId="77777777" w:rsidR="00152733" w:rsidRPr="00152733" w:rsidRDefault="00152733" w:rsidP="00152733">
      <w:pPr>
        <w:pStyle w:val="ListParagraph"/>
        <w:numPr>
          <w:ilvl w:val="0"/>
          <w:numId w:val="21"/>
        </w:numPr>
        <w:spacing w:line="288" w:lineRule="auto"/>
        <w:ind w:firstLineChars="0"/>
        <w:rPr>
          <w:b/>
          <w:bCs/>
          <w:sz w:val="24"/>
          <w:szCs w:val="24"/>
        </w:rPr>
      </w:pPr>
      <w:r w:rsidRPr="00152733">
        <w:rPr>
          <w:rFonts w:hint="eastAsia"/>
          <w:b/>
          <w:bCs/>
          <w:sz w:val="24"/>
        </w:rPr>
        <w:t>枪声识别的准确还是比较重要的，建议考虑多个传声器，以及相应的多数据</w:t>
      </w:r>
    </w:p>
    <w:p w14:paraId="729EFBA2" w14:textId="1D3B7E11" w:rsidR="001D2B58" w:rsidRDefault="00152733" w:rsidP="00152733">
      <w:pPr>
        <w:spacing w:line="288" w:lineRule="auto"/>
        <w:rPr>
          <w:b/>
          <w:bCs/>
          <w:sz w:val="24"/>
        </w:rPr>
      </w:pPr>
      <w:r w:rsidRPr="00152733">
        <w:rPr>
          <w:rFonts w:hint="eastAsia"/>
          <w:b/>
          <w:bCs/>
          <w:sz w:val="24"/>
        </w:rPr>
        <w:t>输入算法</w:t>
      </w:r>
      <w:r w:rsidR="00E53EF2">
        <w:rPr>
          <w:rFonts w:hint="eastAsia"/>
          <w:b/>
          <w:bCs/>
          <w:sz w:val="24"/>
        </w:rPr>
        <w:t>？</w:t>
      </w:r>
    </w:p>
    <w:p w14:paraId="512E5350" w14:textId="15EDBC06" w:rsidR="00606C85" w:rsidRDefault="00FE54B5" w:rsidP="00E53EF2">
      <w:pPr>
        <w:spacing w:line="288" w:lineRule="auto"/>
        <w:ind w:firstLine="420"/>
        <w:rPr>
          <w:b/>
          <w:bCs/>
          <w:sz w:val="24"/>
        </w:rPr>
      </w:pPr>
      <w:r>
        <w:rPr>
          <w:rFonts w:hint="eastAsia"/>
          <w:b/>
          <w:bCs/>
          <w:sz w:val="24"/>
        </w:rPr>
        <w:t>这是一个很好的建议。在多传声器设计基础上，波束成形、声源定位等更优质的检测方法和更多的升学检测功能得以开展。</w:t>
      </w:r>
      <w:r w:rsidR="00742558">
        <w:rPr>
          <w:rFonts w:hint="eastAsia"/>
          <w:b/>
          <w:bCs/>
          <w:sz w:val="24"/>
        </w:rPr>
        <w:t>考虑到设计复杂度和理论水平深度，本文在</w:t>
      </w:r>
      <w:r w:rsidR="00742558">
        <w:rPr>
          <w:rFonts w:hint="eastAsia"/>
          <w:b/>
          <w:bCs/>
          <w:sz w:val="24"/>
        </w:rPr>
        <w:t>X.</w:t>
      </w:r>
      <w:r w:rsidR="00742558">
        <w:rPr>
          <w:b/>
          <w:bCs/>
          <w:sz w:val="24"/>
        </w:rPr>
        <w:t>4</w:t>
      </w:r>
      <w:r w:rsidR="00742558">
        <w:rPr>
          <w:rFonts w:hint="eastAsia"/>
          <w:b/>
          <w:bCs/>
          <w:sz w:val="24"/>
        </w:rPr>
        <w:t>中针对多传声器设计的探究做了简要介绍。</w:t>
      </w:r>
    </w:p>
    <w:p w14:paraId="773175A9" w14:textId="77777777" w:rsidR="00A44067" w:rsidRDefault="00A44067" w:rsidP="00E53EF2">
      <w:pPr>
        <w:spacing w:line="288" w:lineRule="auto"/>
        <w:ind w:firstLine="420"/>
        <w:rPr>
          <w:b/>
          <w:bCs/>
          <w:sz w:val="24"/>
        </w:rPr>
      </w:pPr>
    </w:p>
    <w:p w14:paraId="07879D55" w14:textId="0FC255C0" w:rsidR="00DB5D82" w:rsidRPr="00DB5D82" w:rsidRDefault="00DB5D82" w:rsidP="00DB5D82">
      <w:pPr>
        <w:pStyle w:val="ListParagraph"/>
        <w:numPr>
          <w:ilvl w:val="0"/>
          <w:numId w:val="21"/>
        </w:numPr>
        <w:spacing w:line="288" w:lineRule="auto"/>
        <w:ind w:firstLineChars="0"/>
        <w:rPr>
          <w:b/>
          <w:bCs/>
          <w:sz w:val="24"/>
        </w:rPr>
      </w:pPr>
      <w:r w:rsidRPr="00DB5D82">
        <w:rPr>
          <w:rFonts w:hint="eastAsia"/>
          <w:b/>
          <w:bCs/>
          <w:sz w:val="24"/>
        </w:rPr>
        <w:t>传声器接受的原始信号很微弱，而且包含需要不同种类的噪声，如何选用放大器，保证数据来源的有效性？</w:t>
      </w:r>
    </w:p>
    <w:p w14:paraId="497B06D8" w14:textId="78DB01C9" w:rsidR="00DB5D82" w:rsidRDefault="00DB5D82" w:rsidP="00DB5D82">
      <w:pPr>
        <w:pStyle w:val="ListParagraph"/>
        <w:spacing w:line="288" w:lineRule="auto"/>
        <w:ind w:left="360" w:firstLineChars="0" w:firstLine="0"/>
        <w:rPr>
          <w:b/>
          <w:bCs/>
          <w:sz w:val="24"/>
        </w:rPr>
      </w:pPr>
      <w:r>
        <w:rPr>
          <w:rFonts w:hint="eastAsia"/>
          <w:b/>
          <w:bCs/>
          <w:sz w:val="24"/>
        </w:rPr>
        <w:t>选用的</w:t>
      </w:r>
      <w:r>
        <w:rPr>
          <w:rFonts w:hint="eastAsia"/>
          <w:b/>
          <w:bCs/>
          <w:sz w:val="24"/>
        </w:rPr>
        <w:t>VM2020</w:t>
      </w:r>
      <w:r>
        <w:rPr>
          <w:rFonts w:hint="eastAsia"/>
          <w:b/>
          <w:bCs/>
          <w:sz w:val="24"/>
        </w:rPr>
        <w:t>自带</w:t>
      </w:r>
      <w:r>
        <w:rPr>
          <w:rFonts w:hint="eastAsia"/>
          <w:b/>
          <w:bCs/>
          <w:sz w:val="24"/>
        </w:rPr>
        <w:t>BUFFER</w:t>
      </w:r>
      <w:r>
        <w:rPr>
          <w:rFonts w:hint="eastAsia"/>
          <w:b/>
          <w:bCs/>
          <w:sz w:val="24"/>
        </w:rPr>
        <w:t>以放大初始信号。</w:t>
      </w:r>
    </w:p>
    <w:p w14:paraId="19FAADE5" w14:textId="77777777" w:rsidR="00A56EBE" w:rsidRDefault="00A56EBE" w:rsidP="00DB5D82">
      <w:pPr>
        <w:pStyle w:val="ListParagraph"/>
        <w:spacing w:line="288" w:lineRule="auto"/>
        <w:ind w:left="360" w:firstLineChars="0" w:firstLine="0"/>
        <w:rPr>
          <w:b/>
          <w:bCs/>
          <w:sz w:val="24"/>
        </w:rPr>
      </w:pPr>
    </w:p>
    <w:p w14:paraId="04E07EA0" w14:textId="671C7427" w:rsidR="00DB5D82" w:rsidRPr="00DB5D82" w:rsidRDefault="00DB5D82" w:rsidP="00DB5D82">
      <w:pPr>
        <w:pStyle w:val="ListParagraph"/>
        <w:numPr>
          <w:ilvl w:val="0"/>
          <w:numId w:val="21"/>
        </w:numPr>
        <w:spacing w:line="288" w:lineRule="auto"/>
        <w:ind w:firstLineChars="0"/>
        <w:rPr>
          <w:b/>
          <w:bCs/>
          <w:sz w:val="24"/>
        </w:rPr>
      </w:pPr>
      <w:r w:rsidRPr="00DB5D82">
        <w:rPr>
          <w:rFonts w:hint="eastAsia"/>
          <w:b/>
          <w:bCs/>
          <w:sz w:val="24"/>
        </w:rPr>
        <w:t>希望了解整个系统的传感器设计的设计框图。</w:t>
      </w:r>
    </w:p>
    <w:p w14:paraId="01A66279" w14:textId="2933BDE9" w:rsidR="00DB5D82" w:rsidRPr="00DB5D82" w:rsidRDefault="00DB5D82" w:rsidP="00DB5D82">
      <w:pPr>
        <w:pStyle w:val="ListParagraph"/>
        <w:spacing w:line="288" w:lineRule="auto"/>
        <w:ind w:left="360" w:firstLineChars="0" w:firstLine="0"/>
        <w:rPr>
          <w:b/>
          <w:bCs/>
          <w:sz w:val="24"/>
        </w:rPr>
      </w:pPr>
      <w:r>
        <w:rPr>
          <w:rFonts w:hint="eastAsia"/>
          <w:b/>
          <w:bCs/>
          <w:sz w:val="24"/>
        </w:rPr>
        <w:t>实际上就是系统对传感器要求</w:t>
      </w:r>
      <w:r>
        <w:rPr>
          <w:rFonts w:hint="eastAsia"/>
          <w:b/>
          <w:bCs/>
          <w:sz w:val="24"/>
        </w:rPr>
        <w:t>-&gt;</w:t>
      </w:r>
      <w:r>
        <w:rPr>
          <w:rFonts w:hint="eastAsia"/>
          <w:b/>
          <w:bCs/>
          <w:sz w:val="24"/>
        </w:rPr>
        <w:t>对应传感器指标</w:t>
      </w:r>
      <w:r>
        <w:rPr>
          <w:rFonts w:hint="eastAsia"/>
          <w:b/>
          <w:bCs/>
          <w:sz w:val="24"/>
        </w:rPr>
        <w:t>-&gt;</w:t>
      </w:r>
      <w:r>
        <w:rPr>
          <w:rFonts w:hint="eastAsia"/>
          <w:b/>
          <w:bCs/>
          <w:sz w:val="24"/>
        </w:rPr>
        <w:t>根据不同传感器类型选用合适传感器类型</w:t>
      </w:r>
      <w:r>
        <w:rPr>
          <w:rFonts w:hint="eastAsia"/>
          <w:b/>
          <w:bCs/>
          <w:sz w:val="24"/>
        </w:rPr>
        <w:t>-&gt;</w:t>
      </w:r>
      <w:r>
        <w:rPr>
          <w:rFonts w:hint="eastAsia"/>
          <w:b/>
          <w:bCs/>
          <w:sz w:val="24"/>
        </w:rPr>
        <w:t>在该类型中选用合适传感器</w:t>
      </w:r>
    </w:p>
    <w:p w14:paraId="005DE2DF" w14:textId="72980AD8" w:rsidR="00A44067" w:rsidRPr="00E713A3" w:rsidRDefault="005343AA" w:rsidP="00A80C4D">
      <w:pPr>
        <w:spacing w:line="288" w:lineRule="auto"/>
        <w:rPr>
          <w:b/>
          <w:bCs/>
          <w:sz w:val="24"/>
        </w:rPr>
      </w:pPr>
      <w:r>
        <w:rPr>
          <w:b/>
          <w:bCs/>
          <w:sz w:val="24"/>
        </w:rPr>
        <w:lastRenderedPageBreak/>
        <w:tab/>
      </w:r>
    </w:p>
    <w:p w14:paraId="16D8D7AB" w14:textId="77777777" w:rsidR="007F16BC" w:rsidRDefault="007F16BC" w:rsidP="007F16BC">
      <w:pPr>
        <w:pStyle w:val="ListParagraph"/>
        <w:numPr>
          <w:ilvl w:val="0"/>
          <w:numId w:val="29"/>
        </w:numPr>
        <w:ind w:right="2" w:firstLineChars="0"/>
        <w:jc w:val="left"/>
        <w:rPr>
          <w:rFonts w:ascii="Times New Roman" w:eastAsia="宋体" w:hAnsi="Times New Roman" w:cs="Times New Roman"/>
          <w:b/>
          <w:bCs/>
          <w:sz w:val="24"/>
          <w:szCs w:val="24"/>
        </w:rPr>
      </w:pPr>
      <w:r w:rsidRPr="007F16BC">
        <w:rPr>
          <w:rFonts w:ascii="Times New Roman" w:eastAsia="宋体" w:hAnsi="Times New Roman" w:cs="Times New Roman" w:hint="eastAsia"/>
          <w:b/>
          <w:bCs/>
          <w:sz w:val="24"/>
          <w:szCs w:val="24"/>
        </w:rPr>
        <w:t>软件算法的计算复杂度如何，可以在</w:t>
      </w:r>
      <w:r w:rsidRPr="007F16BC">
        <w:rPr>
          <w:rFonts w:ascii="Times New Roman" w:eastAsia="宋体" w:hAnsi="Times New Roman" w:cs="Times New Roman" w:hint="eastAsia"/>
          <w:b/>
          <w:bCs/>
          <w:sz w:val="24"/>
          <w:szCs w:val="24"/>
        </w:rPr>
        <w:t>DSP</w:t>
      </w:r>
      <w:r w:rsidRPr="007F16BC">
        <w:rPr>
          <w:rFonts w:ascii="Times New Roman" w:eastAsia="宋体" w:hAnsi="Times New Roman" w:cs="Times New Roman" w:hint="eastAsia"/>
          <w:b/>
          <w:bCs/>
          <w:sz w:val="24"/>
          <w:szCs w:val="24"/>
        </w:rPr>
        <w:t>芯片上进行计算吗？能否使用云</w:t>
      </w:r>
    </w:p>
    <w:p w14:paraId="17D67C3D" w14:textId="77777777" w:rsidR="007F16BC" w:rsidRPr="007F16BC" w:rsidRDefault="007F16BC" w:rsidP="007F16BC">
      <w:pPr>
        <w:ind w:right="2"/>
        <w:jc w:val="left"/>
        <w:rPr>
          <w:b/>
          <w:bCs/>
          <w:sz w:val="24"/>
        </w:rPr>
      </w:pPr>
      <w:r w:rsidRPr="007F16BC">
        <w:rPr>
          <w:rFonts w:hint="eastAsia"/>
          <w:b/>
          <w:bCs/>
          <w:sz w:val="24"/>
        </w:rPr>
        <w:t>计算等技术进行改进？</w:t>
      </w:r>
    </w:p>
    <w:p w14:paraId="2C616E13" w14:textId="01B4CA10" w:rsidR="00E713A3" w:rsidRDefault="007F16BC" w:rsidP="00A80C4D">
      <w:pPr>
        <w:spacing w:line="288" w:lineRule="auto"/>
        <w:rPr>
          <w:b/>
          <w:bCs/>
          <w:sz w:val="24"/>
        </w:rPr>
      </w:pPr>
      <w:r>
        <w:rPr>
          <w:b/>
          <w:bCs/>
          <w:sz w:val="24"/>
        </w:rPr>
        <w:tab/>
      </w:r>
      <w:r>
        <w:rPr>
          <w:rFonts w:hint="eastAsia"/>
          <w:b/>
          <w:bCs/>
          <w:sz w:val="24"/>
        </w:rPr>
        <w:t>问题</w:t>
      </w:r>
      <w:r>
        <w:rPr>
          <w:rFonts w:hint="eastAsia"/>
          <w:b/>
          <w:bCs/>
          <w:sz w:val="24"/>
        </w:rPr>
        <w:t>16</w:t>
      </w:r>
      <w:r w:rsidR="00DF3650">
        <w:rPr>
          <w:rFonts w:hint="eastAsia"/>
          <w:b/>
          <w:bCs/>
          <w:sz w:val="24"/>
        </w:rPr>
        <w:t>对类似问题做出了详细解答</w:t>
      </w:r>
      <w:r w:rsidR="009849F2">
        <w:rPr>
          <w:rFonts w:hint="eastAsia"/>
          <w:b/>
          <w:bCs/>
          <w:sz w:val="24"/>
        </w:rPr>
        <w:t>。</w:t>
      </w:r>
    </w:p>
    <w:p w14:paraId="0C78F197" w14:textId="77777777" w:rsidR="007F16BC" w:rsidRDefault="007F16BC" w:rsidP="00A80C4D">
      <w:pPr>
        <w:spacing w:line="288" w:lineRule="auto"/>
        <w:rPr>
          <w:b/>
          <w:bCs/>
          <w:sz w:val="24"/>
        </w:rPr>
      </w:pPr>
    </w:p>
    <w:p w14:paraId="4DE4ED1D" w14:textId="33B3F2AD" w:rsidR="00A44067" w:rsidRPr="00A44067" w:rsidRDefault="00A44067" w:rsidP="00A44067">
      <w:pPr>
        <w:pStyle w:val="ListParagraph"/>
        <w:numPr>
          <w:ilvl w:val="0"/>
          <w:numId w:val="29"/>
        </w:numPr>
        <w:spacing w:line="288" w:lineRule="auto"/>
        <w:ind w:firstLineChars="0"/>
        <w:rPr>
          <w:b/>
          <w:bCs/>
          <w:sz w:val="24"/>
        </w:rPr>
      </w:pPr>
      <w:r w:rsidRPr="00A44067">
        <w:rPr>
          <w:rFonts w:hint="eastAsia"/>
          <w:b/>
          <w:bCs/>
          <w:sz w:val="24"/>
        </w:rPr>
        <w:t>检测距离范围如何，在一个大型的广场上需要分布放置多少这样的检测系统？</w:t>
      </w:r>
    </w:p>
    <w:p w14:paraId="0EB793F6" w14:textId="0D177713" w:rsidR="00A44067" w:rsidRDefault="00A44067" w:rsidP="00A44067">
      <w:pPr>
        <w:pStyle w:val="ListParagraph"/>
        <w:spacing w:line="288" w:lineRule="auto"/>
        <w:ind w:firstLine="482"/>
        <w:rPr>
          <w:b/>
          <w:bCs/>
          <w:sz w:val="24"/>
        </w:rPr>
      </w:pPr>
      <w:r>
        <w:rPr>
          <w:rFonts w:hint="eastAsia"/>
          <w:b/>
          <w:bCs/>
          <w:sz w:val="24"/>
        </w:rPr>
        <w:t>这个要根据实际的财政预算、检测需求（需要覆盖的范围）而定，我们只是设计系统，实际如何使用不在系统设计范围之内。</w:t>
      </w:r>
    </w:p>
    <w:p w14:paraId="68D12150" w14:textId="77777777" w:rsidR="00A44067" w:rsidRDefault="00A44067" w:rsidP="00A44067">
      <w:pPr>
        <w:pStyle w:val="ListParagraph"/>
        <w:spacing w:line="288" w:lineRule="auto"/>
        <w:ind w:firstLine="482"/>
        <w:rPr>
          <w:b/>
          <w:bCs/>
          <w:sz w:val="24"/>
        </w:rPr>
      </w:pPr>
    </w:p>
    <w:p w14:paraId="4B5BC0CF" w14:textId="30EB8F83" w:rsidR="00A44067" w:rsidRPr="00A44067" w:rsidRDefault="00A44067" w:rsidP="00A44067">
      <w:pPr>
        <w:spacing w:line="288" w:lineRule="auto"/>
        <w:rPr>
          <w:b/>
          <w:bCs/>
          <w:sz w:val="24"/>
        </w:rPr>
      </w:pPr>
      <w:r w:rsidRPr="00A44067">
        <w:rPr>
          <w:rFonts w:hint="eastAsia"/>
          <w:b/>
          <w:bCs/>
          <w:sz w:val="24"/>
        </w:rPr>
        <w:t>6.</w:t>
      </w:r>
      <w:r w:rsidRPr="00A44067">
        <w:rPr>
          <w:rFonts w:hint="eastAsia"/>
          <w:b/>
          <w:bCs/>
          <w:sz w:val="24"/>
        </w:rPr>
        <w:tab/>
      </w:r>
      <w:r w:rsidRPr="00A44067">
        <w:rPr>
          <w:rFonts w:hint="eastAsia"/>
          <w:b/>
          <w:bCs/>
          <w:sz w:val="24"/>
        </w:rPr>
        <w:t>是否考虑过系统的经济问题，包括使用率和安装保养维护的问题？</w:t>
      </w:r>
    </w:p>
    <w:p w14:paraId="626959E9" w14:textId="2EA6462B" w:rsidR="00A44067" w:rsidRDefault="00A44067" w:rsidP="00A80C4D">
      <w:pPr>
        <w:spacing w:line="288" w:lineRule="auto"/>
        <w:rPr>
          <w:b/>
          <w:bCs/>
          <w:sz w:val="24"/>
        </w:rPr>
      </w:pPr>
      <w:r>
        <w:rPr>
          <w:rFonts w:hint="eastAsia"/>
          <w:b/>
          <w:bCs/>
          <w:sz w:val="24"/>
        </w:rPr>
        <w:t xml:space="preserve">    </w:t>
      </w:r>
      <w:r>
        <w:rPr>
          <w:rFonts w:hint="eastAsia"/>
          <w:b/>
          <w:bCs/>
          <w:sz w:val="24"/>
        </w:rPr>
        <w:t>这个在第二章中已有实际的考量，单个系统价格在</w:t>
      </w:r>
      <w:r>
        <w:rPr>
          <w:rFonts w:hint="eastAsia"/>
          <w:b/>
          <w:bCs/>
          <w:sz w:val="24"/>
        </w:rPr>
        <w:t>100</w:t>
      </w:r>
      <w:r>
        <w:rPr>
          <w:rFonts w:hint="eastAsia"/>
          <w:b/>
          <w:bCs/>
          <w:sz w:val="24"/>
        </w:rPr>
        <w:t>元以内（不包含人工安装维护费），在选用各类硬件时已经对使用寿命及稳定性有分析。</w:t>
      </w:r>
    </w:p>
    <w:p w14:paraId="39F7E223" w14:textId="77777777" w:rsidR="00A44067" w:rsidRPr="00A44067" w:rsidRDefault="00A44067" w:rsidP="00A80C4D">
      <w:pPr>
        <w:spacing w:line="288" w:lineRule="auto"/>
        <w:rPr>
          <w:b/>
          <w:bCs/>
          <w:sz w:val="24"/>
        </w:rPr>
      </w:pPr>
    </w:p>
    <w:p w14:paraId="0A9F7EC7" w14:textId="69203086" w:rsidR="00E75F46" w:rsidRPr="00E75F46" w:rsidRDefault="001A37BF" w:rsidP="00E75F46">
      <w:pPr>
        <w:ind w:right="2"/>
        <w:jc w:val="left"/>
        <w:rPr>
          <w:rFonts w:ascii="仿宋" w:eastAsia="仿宋" w:hAnsi="仿宋"/>
          <w:sz w:val="24"/>
        </w:rPr>
      </w:pPr>
      <w:r>
        <w:rPr>
          <w:rFonts w:hint="eastAsia"/>
          <w:b/>
          <w:bCs/>
          <w:sz w:val="24"/>
        </w:rPr>
        <w:t>7.</w:t>
      </w:r>
      <w:r>
        <w:rPr>
          <w:b/>
          <w:bCs/>
          <w:sz w:val="24"/>
        </w:rPr>
        <w:t xml:space="preserve"> </w:t>
      </w:r>
      <w:r w:rsidR="00E75F46" w:rsidRPr="00E75F46">
        <w:rPr>
          <w:rFonts w:hint="eastAsia"/>
          <w:b/>
          <w:bCs/>
          <w:sz w:val="24"/>
        </w:rPr>
        <w:t>滤波器可不可以考虑贝塞尔滤波器，使用高阶的巴特沃斯滤波器是否会使声音失真</w:t>
      </w:r>
      <w:r w:rsidR="00E75F46">
        <w:rPr>
          <w:rFonts w:hint="eastAsia"/>
          <w:b/>
          <w:bCs/>
          <w:sz w:val="24"/>
        </w:rPr>
        <w:t>？</w:t>
      </w:r>
    </w:p>
    <w:p w14:paraId="04BA27DE" w14:textId="57CA7CAA" w:rsidR="00E75F46" w:rsidRDefault="008A26F8" w:rsidP="001A37BF">
      <w:pPr>
        <w:spacing w:line="288" w:lineRule="auto"/>
        <w:ind w:firstLine="420"/>
        <w:rPr>
          <w:b/>
          <w:bCs/>
          <w:sz w:val="24"/>
        </w:rPr>
      </w:pPr>
      <w:r>
        <w:rPr>
          <w:rFonts w:hint="eastAsia"/>
          <w:b/>
          <w:bCs/>
          <w:sz w:val="24"/>
        </w:rPr>
        <w:t>首先，</w:t>
      </w:r>
      <w:r>
        <w:rPr>
          <w:rFonts w:hint="eastAsia"/>
          <w:b/>
          <w:bCs/>
          <w:sz w:val="24"/>
        </w:rPr>
        <w:t>X.</w:t>
      </w:r>
      <w:r w:rsidR="00BE6040">
        <w:rPr>
          <w:b/>
          <w:bCs/>
          <w:sz w:val="24"/>
        </w:rPr>
        <w:t>1</w:t>
      </w:r>
      <w:r>
        <w:rPr>
          <w:rFonts w:hint="eastAsia"/>
          <w:b/>
          <w:bCs/>
          <w:sz w:val="24"/>
        </w:rPr>
        <w:t>节滤波降噪中已经介绍，选用合适截止频率和合适阶数的</w:t>
      </w:r>
      <w:r>
        <w:rPr>
          <w:rFonts w:hint="eastAsia"/>
          <w:b/>
          <w:bCs/>
          <w:sz w:val="24"/>
        </w:rPr>
        <w:t>Butterworth</w:t>
      </w:r>
      <w:r>
        <w:rPr>
          <w:rFonts w:hint="eastAsia"/>
          <w:b/>
          <w:bCs/>
          <w:sz w:val="24"/>
        </w:rPr>
        <w:t>滤波器不会导致目标信号的主要成分造成</w:t>
      </w:r>
      <w:r w:rsidR="00DE4C72">
        <w:rPr>
          <w:rFonts w:hint="eastAsia"/>
          <w:b/>
          <w:bCs/>
          <w:sz w:val="24"/>
        </w:rPr>
        <w:t>失真。</w:t>
      </w:r>
      <w:r w:rsidR="00254CEF">
        <w:rPr>
          <w:rFonts w:hint="eastAsia"/>
          <w:b/>
          <w:bCs/>
          <w:sz w:val="24"/>
        </w:rPr>
        <w:t>使用</w:t>
      </w:r>
      <w:r w:rsidR="00254CEF">
        <w:rPr>
          <w:rFonts w:hint="eastAsia"/>
          <w:b/>
          <w:bCs/>
          <w:sz w:val="24"/>
        </w:rPr>
        <w:t>Bezier</w:t>
      </w:r>
      <w:r w:rsidR="00254CEF">
        <w:rPr>
          <w:rFonts w:hint="eastAsia"/>
          <w:b/>
          <w:bCs/>
          <w:sz w:val="24"/>
        </w:rPr>
        <w:t>等其他低通滤波器，在不造成主要低频成分失真的前提下，也是可行的，并且对后续处理不会造成显著区别</w:t>
      </w:r>
      <w:r w:rsidR="00E63A72">
        <w:rPr>
          <w:rFonts w:hint="eastAsia"/>
          <w:b/>
          <w:bCs/>
          <w:sz w:val="24"/>
        </w:rPr>
        <w:t>。</w:t>
      </w:r>
      <w:r w:rsidR="0087471A">
        <w:rPr>
          <w:rFonts w:hint="eastAsia"/>
          <w:b/>
          <w:bCs/>
          <w:sz w:val="24"/>
        </w:rPr>
        <w:t>检测</w:t>
      </w:r>
      <w:r w:rsidR="00E07376">
        <w:rPr>
          <w:rFonts w:hint="eastAsia"/>
          <w:b/>
          <w:bCs/>
          <w:sz w:val="24"/>
        </w:rPr>
        <w:t>的核心在于，对于提取出来的前进型号进行</w:t>
      </w:r>
      <w:r w:rsidR="00E07376">
        <w:rPr>
          <w:rFonts w:hint="eastAsia"/>
          <w:b/>
          <w:bCs/>
          <w:sz w:val="24"/>
        </w:rPr>
        <w:t>MFCC</w:t>
      </w:r>
      <w:r w:rsidR="00E07376">
        <w:rPr>
          <w:rFonts w:hint="eastAsia"/>
          <w:b/>
          <w:bCs/>
          <w:sz w:val="24"/>
        </w:rPr>
        <w:t>特征提取，依据</w:t>
      </w:r>
      <w:r w:rsidR="00E07376">
        <w:rPr>
          <w:rFonts w:hint="eastAsia"/>
          <w:b/>
          <w:bCs/>
          <w:sz w:val="24"/>
        </w:rPr>
        <w:t>MFCC</w:t>
      </w:r>
      <w:r w:rsidR="00E07376">
        <w:rPr>
          <w:b/>
          <w:bCs/>
          <w:sz w:val="24"/>
        </w:rPr>
        <w:t xml:space="preserve"> </w:t>
      </w:r>
      <w:r w:rsidR="00E07376">
        <w:rPr>
          <w:rFonts w:hint="eastAsia"/>
          <w:b/>
          <w:bCs/>
          <w:sz w:val="24"/>
        </w:rPr>
        <w:t>特征进行检测分类。可见，只要滤波器不显著性影响目标信号的功率特性、不显著改变目标信号的</w:t>
      </w:r>
      <w:r w:rsidR="00E07376">
        <w:rPr>
          <w:rFonts w:hint="eastAsia"/>
          <w:b/>
          <w:bCs/>
          <w:sz w:val="24"/>
        </w:rPr>
        <w:t>MFCC</w:t>
      </w:r>
      <w:r w:rsidR="00E07376">
        <w:rPr>
          <w:rFonts w:hint="eastAsia"/>
          <w:b/>
          <w:bCs/>
          <w:sz w:val="24"/>
        </w:rPr>
        <w:t>特征，各种</w:t>
      </w:r>
      <w:r w:rsidR="00FA76D9">
        <w:rPr>
          <w:rFonts w:hint="eastAsia"/>
          <w:b/>
          <w:bCs/>
          <w:sz w:val="24"/>
        </w:rPr>
        <w:t>低通滤波</w:t>
      </w:r>
      <w:r w:rsidR="00E07376">
        <w:rPr>
          <w:rFonts w:hint="eastAsia"/>
          <w:b/>
          <w:bCs/>
          <w:sz w:val="24"/>
        </w:rPr>
        <w:t>其实并无显著差异</w:t>
      </w:r>
      <w:r w:rsidR="00C47399">
        <w:rPr>
          <w:rFonts w:hint="eastAsia"/>
          <w:b/>
          <w:bCs/>
          <w:sz w:val="24"/>
        </w:rPr>
        <w:t>，起到的主要是一个初步处理和清洗的作用。</w:t>
      </w:r>
      <w:r w:rsidR="00E63A72">
        <w:rPr>
          <w:rFonts w:hint="eastAsia"/>
          <w:b/>
          <w:bCs/>
          <w:sz w:val="24"/>
        </w:rPr>
        <w:t>这一点其实在</w:t>
      </w:r>
      <w:r w:rsidR="00436F8E">
        <w:rPr>
          <w:rFonts w:hint="eastAsia"/>
          <w:b/>
          <w:bCs/>
          <w:sz w:val="24"/>
        </w:rPr>
        <w:t>课堂</w:t>
      </w:r>
      <w:r w:rsidR="00E63A72">
        <w:rPr>
          <w:rFonts w:hint="eastAsia"/>
          <w:b/>
          <w:bCs/>
          <w:sz w:val="24"/>
        </w:rPr>
        <w:t>报告中已经提到过，但限于时间没能深挖做进一步的</w:t>
      </w:r>
      <w:r w:rsidR="00C27D73">
        <w:rPr>
          <w:rFonts w:hint="eastAsia"/>
          <w:b/>
          <w:bCs/>
          <w:sz w:val="24"/>
        </w:rPr>
        <w:t>解释，可能引起了困惑</w:t>
      </w:r>
      <w:r w:rsidR="00E63A72">
        <w:rPr>
          <w:rFonts w:hint="eastAsia"/>
          <w:b/>
          <w:bCs/>
          <w:sz w:val="24"/>
        </w:rPr>
        <w:t>。</w:t>
      </w:r>
    </w:p>
    <w:p w14:paraId="1C4F8694" w14:textId="12F26F4E" w:rsidR="008A26F8" w:rsidRDefault="008A26F8" w:rsidP="00E75F46">
      <w:pPr>
        <w:spacing w:line="288" w:lineRule="auto"/>
        <w:rPr>
          <w:b/>
          <w:bCs/>
          <w:sz w:val="24"/>
        </w:rPr>
      </w:pPr>
    </w:p>
    <w:p w14:paraId="3BDEBE42" w14:textId="44761A1D" w:rsidR="00A44067" w:rsidRDefault="00A44067" w:rsidP="00E75F46">
      <w:pPr>
        <w:spacing w:line="288" w:lineRule="auto"/>
        <w:rPr>
          <w:b/>
          <w:bCs/>
          <w:sz w:val="24"/>
        </w:rPr>
      </w:pPr>
      <w:r w:rsidRPr="00A44067">
        <w:rPr>
          <w:rFonts w:hint="eastAsia"/>
          <w:b/>
          <w:bCs/>
          <w:sz w:val="24"/>
        </w:rPr>
        <w:t>8.</w:t>
      </w:r>
      <w:r w:rsidRPr="00A44067">
        <w:rPr>
          <w:rFonts w:hint="eastAsia"/>
          <w:b/>
          <w:bCs/>
          <w:sz w:val="24"/>
        </w:rPr>
        <w:tab/>
      </w:r>
      <w:r w:rsidRPr="00A44067">
        <w:rPr>
          <w:rFonts w:hint="eastAsia"/>
          <w:b/>
          <w:bCs/>
          <w:sz w:val="24"/>
        </w:rPr>
        <w:t>声音的“低压”是什么意思，高低压要分开考虑吗？概念的小问题。</w:t>
      </w:r>
    </w:p>
    <w:p w14:paraId="6B35AD43" w14:textId="07F65631" w:rsidR="00A44067" w:rsidRDefault="00A44067" w:rsidP="00E75F46">
      <w:pPr>
        <w:spacing w:line="288" w:lineRule="auto"/>
        <w:rPr>
          <w:b/>
          <w:bCs/>
          <w:sz w:val="24"/>
        </w:rPr>
      </w:pPr>
      <w:r>
        <w:rPr>
          <w:rFonts w:hint="eastAsia"/>
          <w:b/>
          <w:bCs/>
          <w:sz w:val="24"/>
        </w:rPr>
        <w:t xml:space="preserve">    </w:t>
      </w:r>
      <w:r>
        <w:rPr>
          <w:rFonts w:hint="eastAsia"/>
          <w:b/>
          <w:bCs/>
          <w:sz w:val="24"/>
        </w:rPr>
        <w:t>这里的低压指的是低声压？如果是这样的话高低声压只在选择最大声压级传感器时有考虑，其次高低声压检测所需要的灵敏度也不同，这一点在第二章也有所提及。这个系统中只考虑高声压的信号，并未针对低声压进行检测。声压也会随着距离而衰减。</w:t>
      </w:r>
    </w:p>
    <w:p w14:paraId="01D49A0A" w14:textId="77777777" w:rsidR="00A44067" w:rsidRDefault="00A44067" w:rsidP="00E75F46">
      <w:pPr>
        <w:spacing w:line="288" w:lineRule="auto"/>
        <w:rPr>
          <w:b/>
          <w:bCs/>
          <w:sz w:val="24"/>
        </w:rPr>
      </w:pPr>
    </w:p>
    <w:p w14:paraId="46CA205C" w14:textId="0DF7730D" w:rsidR="003C3595" w:rsidRDefault="003C3595" w:rsidP="00E75F46">
      <w:pPr>
        <w:spacing w:line="288" w:lineRule="auto"/>
        <w:rPr>
          <w:b/>
          <w:bCs/>
          <w:sz w:val="24"/>
        </w:rPr>
      </w:pPr>
      <w:r w:rsidRPr="003C3595">
        <w:rPr>
          <w:rFonts w:hint="eastAsia"/>
          <w:b/>
          <w:bCs/>
          <w:sz w:val="24"/>
        </w:rPr>
        <w:t>9.</w:t>
      </w:r>
      <w:r w:rsidRPr="003C3595">
        <w:rPr>
          <w:rFonts w:hint="eastAsia"/>
          <w:b/>
          <w:bCs/>
          <w:sz w:val="24"/>
        </w:rPr>
        <w:tab/>
      </w:r>
      <w:r w:rsidRPr="003C3595">
        <w:rPr>
          <w:rFonts w:hint="eastAsia"/>
          <w:b/>
          <w:bCs/>
          <w:sz w:val="24"/>
        </w:rPr>
        <w:t>实际可行性怎么样？研讨重点都在讲系统内部结构。</w:t>
      </w:r>
    </w:p>
    <w:p w14:paraId="12EA104B" w14:textId="5CF0C416" w:rsidR="003C3595" w:rsidRDefault="003C3595" w:rsidP="00E75F46">
      <w:pPr>
        <w:spacing w:line="288" w:lineRule="auto"/>
        <w:rPr>
          <w:b/>
          <w:bCs/>
          <w:sz w:val="24"/>
        </w:rPr>
      </w:pPr>
      <w:r>
        <w:rPr>
          <w:rFonts w:hint="eastAsia"/>
          <w:b/>
          <w:bCs/>
          <w:sz w:val="24"/>
        </w:rPr>
        <w:t xml:space="preserve">    </w:t>
      </w:r>
      <w:r>
        <w:rPr>
          <w:rFonts w:hint="eastAsia"/>
          <w:b/>
          <w:bCs/>
          <w:sz w:val="24"/>
        </w:rPr>
        <w:t>实际可行性只有真正得以应用才能得知，从目前测试的情况来看，满足所述的检测要求是完全可以的。</w:t>
      </w:r>
    </w:p>
    <w:p w14:paraId="54261A65" w14:textId="77777777" w:rsidR="00A44067" w:rsidRPr="00C27D73" w:rsidRDefault="00A44067" w:rsidP="00E75F46">
      <w:pPr>
        <w:spacing w:line="288" w:lineRule="auto"/>
        <w:rPr>
          <w:b/>
          <w:bCs/>
          <w:sz w:val="24"/>
        </w:rPr>
      </w:pPr>
    </w:p>
    <w:p w14:paraId="32FE1BE1" w14:textId="397B0AB0" w:rsidR="001A37BF" w:rsidRPr="001A37BF" w:rsidRDefault="001A37BF" w:rsidP="001A37BF">
      <w:pPr>
        <w:ind w:right="2"/>
        <w:jc w:val="left"/>
        <w:rPr>
          <w:b/>
          <w:bCs/>
          <w:sz w:val="24"/>
        </w:rPr>
      </w:pPr>
      <w:r w:rsidRPr="001A37BF">
        <w:rPr>
          <w:rFonts w:hint="eastAsia"/>
          <w:b/>
          <w:bCs/>
          <w:sz w:val="24"/>
        </w:rPr>
        <w:t xml:space="preserve">10. </w:t>
      </w:r>
      <w:r w:rsidRPr="001A37BF">
        <w:rPr>
          <w:rFonts w:hint="eastAsia"/>
          <w:b/>
          <w:bCs/>
          <w:sz w:val="24"/>
        </w:rPr>
        <w:t>一般公共场合较为嘈杂，怎样排除同频或过大噪音的影响？</w:t>
      </w:r>
    </w:p>
    <w:p w14:paraId="34089FC1" w14:textId="4C074DD7" w:rsidR="00801120" w:rsidRPr="003A67CB" w:rsidRDefault="001A37BF" w:rsidP="000B5A32">
      <w:pPr>
        <w:spacing w:line="288" w:lineRule="auto"/>
        <w:rPr>
          <w:b/>
          <w:bCs/>
          <w:sz w:val="24"/>
        </w:rPr>
      </w:pPr>
      <w:r>
        <w:rPr>
          <w:b/>
          <w:bCs/>
          <w:sz w:val="24"/>
        </w:rPr>
        <w:tab/>
      </w:r>
      <w:r>
        <w:rPr>
          <w:rFonts w:hint="eastAsia"/>
          <w:b/>
          <w:bCs/>
          <w:sz w:val="24"/>
        </w:rPr>
        <w:t>这是一个很好的问题。所谓“同频”问题没有太理解是想表达什么意思，姑且认位是干扰信号的频率与目标信号的低频主成分接近。</w:t>
      </w:r>
      <w:r w:rsidR="00F005F0">
        <w:rPr>
          <w:rFonts w:hint="eastAsia"/>
          <w:b/>
          <w:bCs/>
          <w:sz w:val="24"/>
        </w:rPr>
        <w:t>的确，这种干扰不会</w:t>
      </w:r>
      <w:r w:rsidR="00F005F0">
        <w:rPr>
          <w:rFonts w:hint="eastAsia"/>
          <w:b/>
          <w:bCs/>
          <w:sz w:val="24"/>
        </w:rPr>
        <w:lastRenderedPageBreak/>
        <w:t>被低通滤波去除。这个问题的解答需要分</w:t>
      </w:r>
      <w:r w:rsidR="00F005F0">
        <w:rPr>
          <w:rFonts w:hint="eastAsia"/>
          <w:b/>
          <w:bCs/>
          <w:sz w:val="24"/>
        </w:rPr>
        <w:t>2</w:t>
      </w:r>
      <w:r w:rsidR="00F005F0">
        <w:rPr>
          <w:rFonts w:hint="eastAsia"/>
          <w:b/>
          <w:bCs/>
          <w:sz w:val="24"/>
        </w:rPr>
        <w:t>类：首先，如果这个干扰是小功率干扰，那么无论他是同频还是不同频，都会被端点检测部分所排除，而不会影响到后续的分类器检测；其次，如果这个所谓“同频”干扰是一个大功率干扰，那么很不幸，端点检测很可能会把它当作疑似目标信号而从背景中提取出来，送到后面的特征化和分类器部分。解决这个问题的核心在于，尽管这个是一个“同频”干扰，</w:t>
      </w:r>
      <w:r w:rsidR="00754C73">
        <w:rPr>
          <w:rFonts w:hint="eastAsia"/>
          <w:b/>
          <w:bCs/>
          <w:sz w:val="24"/>
        </w:rPr>
        <w:t>但</w:t>
      </w:r>
      <w:r w:rsidR="00F005F0">
        <w:rPr>
          <w:rFonts w:hint="eastAsia"/>
          <w:b/>
          <w:bCs/>
          <w:sz w:val="24"/>
        </w:rPr>
        <w:t>其声学特征（本系统采用了</w:t>
      </w:r>
      <w:r w:rsidR="00F005F0">
        <w:rPr>
          <w:rFonts w:hint="eastAsia"/>
          <w:b/>
          <w:bCs/>
          <w:sz w:val="24"/>
        </w:rPr>
        <w:t>MFCC</w:t>
      </w:r>
      <w:r w:rsidR="00754C73">
        <w:rPr>
          <w:rFonts w:hint="eastAsia"/>
          <w:b/>
          <w:bCs/>
          <w:sz w:val="24"/>
        </w:rPr>
        <w:t>）与目标信号</w:t>
      </w:r>
      <w:r w:rsidR="00320247">
        <w:rPr>
          <w:rFonts w:hint="eastAsia"/>
          <w:b/>
          <w:bCs/>
          <w:sz w:val="24"/>
        </w:rPr>
        <w:t>存在</w:t>
      </w:r>
      <w:r w:rsidR="00754C73">
        <w:rPr>
          <w:rFonts w:hint="eastAsia"/>
          <w:b/>
          <w:bCs/>
          <w:sz w:val="24"/>
        </w:rPr>
        <w:t>有显著差别，在后续分类器对其进行检测时，</w:t>
      </w:r>
      <w:r w:rsidR="00320247">
        <w:rPr>
          <w:rFonts w:hint="eastAsia"/>
          <w:b/>
          <w:bCs/>
          <w:sz w:val="24"/>
        </w:rPr>
        <w:t>自然</w:t>
      </w:r>
      <w:r w:rsidR="00754C73">
        <w:rPr>
          <w:rFonts w:hint="eastAsia"/>
          <w:b/>
          <w:bCs/>
          <w:sz w:val="24"/>
        </w:rPr>
        <w:t>能分辨出它不是目标信号。</w:t>
      </w:r>
      <w:r w:rsidR="00436F8E">
        <w:rPr>
          <w:rFonts w:hint="eastAsia"/>
          <w:b/>
          <w:bCs/>
          <w:sz w:val="24"/>
        </w:rPr>
        <w:t>课堂报告中对</w:t>
      </w:r>
      <w:r w:rsidR="00436F8E">
        <w:rPr>
          <w:rFonts w:hint="eastAsia"/>
          <w:b/>
          <w:bCs/>
          <w:sz w:val="24"/>
        </w:rPr>
        <w:t>MFCC</w:t>
      </w:r>
      <w:r w:rsidR="00436F8E">
        <w:rPr>
          <w:rFonts w:hint="eastAsia"/>
          <w:b/>
          <w:bCs/>
          <w:sz w:val="24"/>
        </w:rPr>
        <w:t>做了详细的解释，其实只要再做进一步推理思考就能得到这个结论。</w:t>
      </w:r>
    </w:p>
    <w:p w14:paraId="2380E3C2" w14:textId="0F927076" w:rsidR="000B5A32" w:rsidRDefault="000B5A32" w:rsidP="000B5A32">
      <w:pPr>
        <w:spacing w:line="288" w:lineRule="auto"/>
        <w:rPr>
          <w:b/>
          <w:bCs/>
          <w:sz w:val="24"/>
        </w:rPr>
      </w:pPr>
    </w:p>
    <w:p w14:paraId="41181B60" w14:textId="6F1E9DEF" w:rsidR="003C3595" w:rsidRDefault="003C3595" w:rsidP="000B5A32">
      <w:pPr>
        <w:spacing w:line="288" w:lineRule="auto"/>
        <w:rPr>
          <w:b/>
          <w:bCs/>
          <w:sz w:val="24"/>
        </w:rPr>
      </w:pPr>
      <w:r w:rsidRPr="003C3595">
        <w:rPr>
          <w:rFonts w:hint="eastAsia"/>
          <w:b/>
          <w:bCs/>
          <w:sz w:val="24"/>
        </w:rPr>
        <w:t>11.</w:t>
      </w:r>
      <w:r w:rsidRPr="003C3595">
        <w:rPr>
          <w:rFonts w:hint="eastAsia"/>
          <w:b/>
          <w:bCs/>
          <w:sz w:val="24"/>
        </w:rPr>
        <w:tab/>
      </w:r>
      <w:r w:rsidRPr="003C3595">
        <w:rPr>
          <w:rFonts w:hint="eastAsia"/>
          <w:b/>
          <w:bCs/>
          <w:sz w:val="24"/>
        </w:rPr>
        <w:t>成本是否经济，算力要求是否过大？</w:t>
      </w:r>
      <w:r>
        <w:rPr>
          <w:rFonts w:hint="eastAsia"/>
          <w:b/>
          <w:bCs/>
          <w:sz w:val="24"/>
        </w:rPr>
        <w:t xml:space="preserve"> </w:t>
      </w:r>
    </w:p>
    <w:p w14:paraId="3C66B159" w14:textId="31ABD058" w:rsidR="005F6626" w:rsidRPr="005F6626" w:rsidRDefault="00331B98" w:rsidP="005F6626">
      <w:pPr>
        <w:spacing w:line="288" w:lineRule="auto"/>
        <w:ind w:firstLine="480"/>
        <w:rPr>
          <w:b/>
          <w:bCs/>
          <w:sz w:val="24"/>
        </w:rPr>
      </w:pPr>
      <w:r>
        <w:rPr>
          <w:rFonts w:hint="eastAsia"/>
          <w:b/>
          <w:bCs/>
          <w:sz w:val="24"/>
        </w:rPr>
        <w:t>本身这个系统就是基于低成本的设计，因此在整个系统的设计中，计算了所需的成本，每个单独的系统都在</w:t>
      </w:r>
      <w:r>
        <w:rPr>
          <w:rFonts w:hint="eastAsia"/>
          <w:b/>
          <w:bCs/>
          <w:sz w:val="24"/>
        </w:rPr>
        <w:t>100</w:t>
      </w:r>
      <w:r>
        <w:rPr>
          <w:rFonts w:hint="eastAsia"/>
          <w:b/>
          <w:bCs/>
          <w:sz w:val="24"/>
        </w:rPr>
        <w:t>人民币以下，是十分经济的。选用的</w:t>
      </w:r>
      <w:r>
        <w:rPr>
          <w:rFonts w:hint="eastAsia"/>
          <w:b/>
          <w:bCs/>
          <w:sz w:val="24"/>
        </w:rPr>
        <w:t>dsp</w:t>
      </w:r>
      <w:r>
        <w:rPr>
          <w:rFonts w:hint="eastAsia"/>
          <w:b/>
          <w:bCs/>
          <w:sz w:val="24"/>
        </w:rPr>
        <w:t>芯片被用于各类检测系统中，对于这个系统来说算力是足够的。</w:t>
      </w:r>
    </w:p>
    <w:p w14:paraId="7EC9AE79" w14:textId="77777777" w:rsidR="003C3595" w:rsidRDefault="003C3595" w:rsidP="000B5A32">
      <w:pPr>
        <w:spacing w:line="288" w:lineRule="auto"/>
        <w:rPr>
          <w:b/>
          <w:bCs/>
          <w:sz w:val="24"/>
        </w:rPr>
      </w:pPr>
    </w:p>
    <w:p w14:paraId="561A573C" w14:textId="75BDBA2A" w:rsidR="003C3595" w:rsidRDefault="003C3595" w:rsidP="000B5A32">
      <w:pPr>
        <w:spacing w:line="288" w:lineRule="auto"/>
        <w:rPr>
          <w:b/>
          <w:bCs/>
          <w:sz w:val="24"/>
        </w:rPr>
      </w:pPr>
      <w:r w:rsidRPr="003C3595">
        <w:rPr>
          <w:rFonts w:hint="eastAsia"/>
          <w:b/>
          <w:bCs/>
          <w:sz w:val="24"/>
        </w:rPr>
        <w:t>12.</w:t>
      </w:r>
      <w:r w:rsidRPr="003C3595">
        <w:rPr>
          <w:rFonts w:hint="eastAsia"/>
          <w:b/>
          <w:bCs/>
          <w:sz w:val="24"/>
        </w:rPr>
        <w:tab/>
      </w:r>
      <w:r w:rsidRPr="003C3595">
        <w:rPr>
          <w:rFonts w:hint="eastAsia"/>
          <w:b/>
          <w:bCs/>
          <w:sz w:val="24"/>
        </w:rPr>
        <w:t>安装位置如何考量？</w:t>
      </w:r>
    </w:p>
    <w:p w14:paraId="0A9BDBD1" w14:textId="4456CADD" w:rsidR="003C3595" w:rsidRDefault="003C3595" w:rsidP="000B5A32">
      <w:pPr>
        <w:spacing w:line="288" w:lineRule="auto"/>
        <w:rPr>
          <w:b/>
          <w:bCs/>
          <w:sz w:val="24"/>
        </w:rPr>
      </w:pPr>
      <w:r>
        <w:rPr>
          <w:rFonts w:hint="eastAsia"/>
          <w:b/>
          <w:bCs/>
          <w:sz w:val="24"/>
        </w:rPr>
        <w:t xml:space="preserve">    </w:t>
      </w:r>
      <w:r>
        <w:rPr>
          <w:rFonts w:hint="eastAsia"/>
          <w:b/>
          <w:bCs/>
          <w:sz w:val="24"/>
        </w:rPr>
        <w:t>我们设计的检测系统主要是针对室外检测，室外安装位置并不需要考量，只需要房子与地面不相距太远的地方即可。而针对室内安装需要考虑的因素非常多，主要是由于多径反射问题，对不同几何空间的安装都不一样，可能需要划分几百上千个类别，也不在我们系统的主要考虑范围之内。</w:t>
      </w:r>
    </w:p>
    <w:p w14:paraId="566A3538" w14:textId="77777777" w:rsidR="006F66CB" w:rsidRDefault="006F66CB" w:rsidP="000B5A32">
      <w:pPr>
        <w:spacing w:line="288" w:lineRule="auto"/>
        <w:rPr>
          <w:b/>
          <w:bCs/>
          <w:sz w:val="24"/>
        </w:rPr>
      </w:pPr>
    </w:p>
    <w:p w14:paraId="3F654917" w14:textId="1563A356" w:rsidR="003C3595" w:rsidRDefault="003C3595" w:rsidP="000B5A32">
      <w:pPr>
        <w:spacing w:line="288" w:lineRule="auto"/>
        <w:rPr>
          <w:b/>
          <w:bCs/>
          <w:sz w:val="24"/>
        </w:rPr>
      </w:pPr>
      <w:r w:rsidRPr="003C3595">
        <w:rPr>
          <w:rFonts w:hint="eastAsia"/>
          <w:b/>
          <w:bCs/>
          <w:sz w:val="24"/>
        </w:rPr>
        <w:t>13.</w:t>
      </w:r>
      <w:r w:rsidRPr="003C3595">
        <w:rPr>
          <w:rFonts w:hint="eastAsia"/>
          <w:b/>
          <w:bCs/>
          <w:sz w:val="24"/>
        </w:rPr>
        <w:tab/>
      </w:r>
      <w:r w:rsidRPr="003C3595">
        <w:rPr>
          <w:rFonts w:hint="eastAsia"/>
          <w:b/>
          <w:bCs/>
          <w:sz w:val="24"/>
        </w:rPr>
        <w:t>硬件部分具体收音装置是怎样部署的，针对不同的位置和场景采用什么类型的收音设备（话筒类型）。</w:t>
      </w:r>
    </w:p>
    <w:p w14:paraId="5EA2AAFC" w14:textId="3B132562" w:rsidR="00AF3102" w:rsidRPr="006F66CB" w:rsidRDefault="00AF3102" w:rsidP="00AF3102">
      <w:pPr>
        <w:spacing w:line="288" w:lineRule="auto"/>
        <w:ind w:firstLineChars="200" w:firstLine="482"/>
        <w:rPr>
          <w:b/>
          <w:bCs/>
          <w:sz w:val="24"/>
        </w:rPr>
      </w:pPr>
      <w:r w:rsidRPr="006F66CB">
        <w:rPr>
          <w:rFonts w:hint="eastAsia"/>
          <w:b/>
          <w:bCs/>
          <w:sz w:val="24"/>
        </w:rPr>
        <w:t>具体如何部署在问题</w:t>
      </w:r>
      <w:r w:rsidRPr="006F66CB">
        <w:rPr>
          <w:rFonts w:hint="eastAsia"/>
          <w:b/>
          <w:bCs/>
          <w:sz w:val="24"/>
        </w:rPr>
        <w:t>12</w:t>
      </w:r>
      <w:r w:rsidRPr="006F66CB">
        <w:rPr>
          <w:rFonts w:hint="eastAsia"/>
          <w:b/>
          <w:bCs/>
          <w:sz w:val="24"/>
        </w:rPr>
        <w:t>中已有回答，针对不同场景并不需要更换收音设备，因为传声器没有专门对某种地点与位置适用</w:t>
      </w:r>
    </w:p>
    <w:p w14:paraId="4B91872A" w14:textId="77777777" w:rsidR="003C3595" w:rsidRPr="003A67CB" w:rsidRDefault="003C3595" w:rsidP="000B5A32">
      <w:pPr>
        <w:spacing w:line="288" w:lineRule="auto"/>
        <w:rPr>
          <w:b/>
          <w:bCs/>
          <w:sz w:val="24"/>
        </w:rPr>
      </w:pPr>
    </w:p>
    <w:p w14:paraId="56194C09" w14:textId="77777777" w:rsidR="003A67CB" w:rsidRDefault="003A67CB" w:rsidP="003A67CB">
      <w:pPr>
        <w:pStyle w:val="ListParagraph"/>
        <w:numPr>
          <w:ilvl w:val="0"/>
          <w:numId w:val="23"/>
        </w:numPr>
        <w:ind w:right="2" w:firstLineChars="0"/>
        <w:jc w:val="left"/>
        <w:rPr>
          <w:b/>
          <w:bCs/>
          <w:sz w:val="24"/>
        </w:rPr>
      </w:pPr>
      <w:r w:rsidRPr="003A67CB">
        <w:rPr>
          <w:rFonts w:hint="eastAsia"/>
          <w:b/>
          <w:bCs/>
          <w:sz w:val="24"/>
        </w:rPr>
        <w:t>采用</w:t>
      </w:r>
      <w:r w:rsidRPr="003A67CB">
        <w:rPr>
          <w:rFonts w:hint="eastAsia"/>
          <w:b/>
          <w:bCs/>
          <w:sz w:val="24"/>
        </w:rPr>
        <w:t>GMM</w:t>
      </w:r>
      <w:r w:rsidRPr="003A67CB">
        <w:rPr>
          <w:rFonts w:hint="eastAsia"/>
          <w:b/>
          <w:bCs/>
          <w:sz w:val="24"/>
        </w:rPr>
        <w:t>分类的稳定性如何，是否采用一定量且具有代表性的测试集（真</w:t>
      </w:r>
    </w:p>
    <w:p w14:paraId="71A17716" w14:textId="101A2565" w:rsidR="003A67CB" w:rsidRPr="003A67CB" w:rsidRDefault="003A67CB" w:rsidP="003A67CB">
      <w:pPr>
        <w:ind w:right="2"/>
        <w:jc w:val="left"/>
        <w:rPr>
          <w:b/>
          <w:bCs/>
          <w:sz w:val="24"/>
        </w:rPr>
      </w:pPr>
      <w:r w:rsidRPr="003A67CB">
        <w:rPr>
          <w:rFonts w:hint="eastAsia"/>
          <w:b/>
          <w:bCs/>
          <w:sz w:val="24"/>
        </w:rPr>
        <w:t>实数据）进行测试，测试的准确率如何？</w:t>
      </w:r>
    </w:p>
    <w:p w14:paraId="1ECDFB93" w14:textId="3CD33EFA" w:rsidR="007F16BC" w:rsidRDefault="00A50B26" w:rsidP="000B5A32">
      <w:pPr>
        <w:spacing w:line="288" w:lineRule="auto"/>
        <w:rPr>
          <w:b/>
          <w:bCs/>
          <w:sz w:val="24"/>
        </w:rPr>
      </w:pPr>
      <w:r w:rsidRPr="00A50B26">
        <w:rPr>
          <w:b/>
          <w:bCs/>
          <w:sz w:val="24"/>
        </w:rPr>
        <w:tab/>
      </w:r>
      <w:r w:rsidRPr="00A50B26">
        <w:rPr>
          <w:rFonts w:hint="eastAsia"/>
          <w:b/>
          <w:bCs/>
          <w:sz w:val="24"/>
        </w:rPr>
        <w:t>不是很理解所谓“</w:t>
      </w:r>
      <w:r w:rsidRPr="00A50B26">
        <w:rPr>
          <w:rFonts w:hint="eastAsia"/>
          <w:b/>
          <w:bCs/>
          <w:sz w:val="24"/>
        </w:rPr>
        <w:t>GMM</w:t>
      </w:r>
      <w:r w:rsidRPr="00A50B26">
        <w:rPr>
          <w:rFonts w:hint="eastAsia"/>
          <w:b/>
          <w:bCs/>
          <w:sz w:val="24"/>
        </w:rPr>
        <w:t>的稳定性”</w:t>
      </w:r>
      <w:r>
        <w:rPr>
          <w:rFonts w:hint="eastAsia"/>
          <w:b/>
          <w:bCs/>
          <w:sz w:val="24"/>
        </w:rPr>
        <w:t>，姑且认为是问训练算法的收敛性吧。</w:t>
      </w:r>
      <w:r w:rsidR="00101AB6">
        <w:rPr>
          <w:rFonts w:hint="eastAsia"/>
          <w:b/>
          <w:bCs/>
          <w:sz w:val="24"/>
        </w:rPr>
        <w:t>X.</w:t>
      </w:r>
      <w:r w:rsidR="00101AB6">
        <w:rPr>
          <w:b/>
          <w:bCs/>
          <w:sz w:val="24"/>
        </w:rPr>
        <w:t>4</w:t>
      </w:r>
      <w:r w:rsidR="00101AB6">
        <w:rPr>
          <w:rFonts w:hint="eastAsia"/>
          <w:b/>
          <w:bCs/>
          <w:sz w:val="24"/>
        </w:rPr>
        <w:t>节中对训练</w:t>
      </w:r>
      <w:r w:rsidR="00101AB6">
        <w:rPr>
          <w:rFonts w:hint="eastAsia"/>
          <w:b/>
          <w:bCs/>
          <w:sz w:val="24"/>
        </w:rPr>
        <w:t>GMM</w:t>
      </w:r>
      <w:r w:rsidR="00101AB6">
        <w:rPr>
          <w:rFonts w:hint="eastAsia"/>
          <w:b/>
          <w:bCs/>
          <w:sz w:val="24"/>
        </w:rPr>
        <w:t>的</w:t>
      </w:r>
      <w:r w:rsidR="00101AB6">
        <w:rPr>
          <w:rFonts w:hint="eastAsia"/>
          <w:b/>
          <w:bCs/>
          <w:sz w:val="24"/>
        </w:rPr>
        <w:t>K-Means</w:t>
      </w:r>
      <w:r w:rsidR="00101AB6">
        <w:rPr>
          <w:rFonts w:hint="eastAsia"/>
          <w:b/>
          <w:bCs/>
          <w:sz w:val="24"/>
        </w:rPr>
        <w:t>和</w:t>
      </w:r>
      <w:r w:rsidR="00101AB6">
        <w:rPr>
          <w:rFonts w:hint="eastAsia"/>
          <w:b/>
          <w:bCs/>
          <w:sz w:val="24"/>
        </w:rPr>
        <w:t>EM</w:t>
      </w:r>
      <w:r w:rsidR="00101AB6">
        <w:rPr>
          <w:rFonts w:hint="eastAsia"/>
          <w:b/>
          <w:bCs/>
          <w:sz w:val="24"/>
        </w:rPr>
        <w:t>算法做了详细的介绍，这两个聚类算法的收敛性都是可以严格证明的，证明方法网上有很多，此处不再赘述。</w:t>
      </w:r>
      <w:r w:rsidR="009C5A64">
        <w:rPr>
          <w:rFonts w:hint="eastAsia"/>
          <w:b/>
          <w:bCs/>
          <w:sz w:val="24"/>
        </w:rPr>
        <w:t>关于算法测试，</w:t>
      </w:r>
      <w:r w:rsidR="009C5A64">
        <w:rPr>
          <w:rFonts w:hint="eastAsia"/>
          <w:b/>
          <w:bCs/>
          <w:sz w:val="24"/>
        </w:rPr>
        <w:t>X</w:t>
      </w:r>
      <w:r w:rsidR="009C5A64">
        <w:rPr>
          <w:rFonts w:hint="eastAsia"/>
          <w:b/>
          <w:bCs/>
          <w:sz w:val="24"/>
        </w:rPr>
        <w:t>章中</w:t>
      </w:r>
      <w:r w:rsidR="00F9551C">
        <w:rPr>
          <w:rFonts w:hint="eastAsia"/>
          <w:b/>
          <w:bCs/>
          <w:sz w:val="24"/>
        </w:rPr>
        <w:t>多次提及</w:t>
      </w:r>
      <w:r w:rsidR="009C5A64">
        <w:rPr>
          <w:rFonts w:hint="eastAsia"/>
          <w:b/>
          <w:bCs/>
          <w:sz w:val="24"/>
        </w:rPr>
        <w:t>，在算法设计的时候引入了</w:t>
      </w:r>
      <w:r w:rsidR="009C5A64">
        <w:rPr>
          <w:rFonts w:hint="eastAsia"/>
          <w:b/>
          <w:bCs/>
          <w:sz w:val="24"/>
        </w:rPr>
        <w:t>TUT</w:t>
      </w:r>
      <w:r w:rsidR="009C5A64">
        <w:rPr>
          <w:b/>
          <w:bCs/>
          <w:sz w:val="24"/>
        </w:rPr>
        <w:t xml:space="preserve"> </w:t>
      </w:r>
      <w:r w:rsidR="009C5A64">
        <w:rPr>
          <w:rFonts w:hint="eastAsia"/>
          <w:b/>
          <w:bCs/>
          <w:sz w:val="24"/>
        </w:rPr>
        <w:t>Acoustic</w:t>
      </w:r>
      <w:r w:rsidR="009C5A64">
        <w:rPr>
          <w:b/>
          <w:bCs/>
          <w:sz w:val="24"/>
        </w:rPr>
        <w:t xml:space="preserve"> </w:t>
      </w:r>
      <w:r w:rsidR="009C5A64">
        <w:rPr>
          <w:rFonts w:hint="eastAsia"/>
          <w:b/>
          <w:bCs/>
          <w:sz w:val="24"/>
        </w:rPr>
        <w:t>Scene</w:t>
      </w:r>
      <w:r w:rsidR="009C5A64">
        <w:rPr>
          <w:rFonts w:hint="eastAsia"/>
          <w:b/>
          <w:bCs/>
          <w:sz w:val="24"/>
          <w:vertAlign w:val="superscript"/>
        </w:rPr>
        <w:t>[TUT</w:t>
      </w:r>
      <w:r w:rsidR="009C5A64" w:rsidRPr="00475D2C">
        <w:rPr>
          <w:b/>
          <w:bCs/>
          <w:sz w:val="24"/>
          <w:vertAlign w:val="superscript"/>
        </w:rPr>
        <w:t>]</w:t>
      </w:r>
      <w:r w:rsidR="009C5A64">
        <w:rPr>
          <w:rFonts w:hint="eastAsia"/>
          <w:b/>
          <w:bCs/>
          <w:sz w:val="24"/>
        </w:rPr>
        <w:t>权威声学数据库的数据</w:t>
      </w:r>
      <w:r w:rsidR="00F9551C">
        <w:rPr>
          <w:rFonts w:hint="eastAsia"/>
          <w:b/>
          <w:bCs/>
          <w:sz w:val="24"/>
        </w:rPr>
        <w:t>进行算法验证，此外也用到了较流行的共享数据库</w:t>
      </w:r>
      <w:r w:rsidR="00F9551C">
        <w:rPr>
          <w:rFonts w:hint="eastAsia"/>
          <w:b/>
          <w:bCs/>
          <w:sz w:val="24"/>
        </w:rPr>
        <w:t>Freesound</w:t>
      </w:r>
      <w:r w:rsidR="00F9551C">
        <w:rPr>
          <w:rFonts w:hint="eastAsia"/>
          <w:b/>
          <w:bCs/>
          <w:sz w:val="24"/>
        </w:rPr>
        <w:t>。</w:t>
      </w:r>
      <w:r w:rsidR="00326BFB">
        <w:rPr>
          <w:rFonts w:hint="eastAsia"/>
          <w:b/>
          <w:bCs/>
          <w:sz w:val="24"/>
        </w:rPr>
        <w:t>限于个人电脑容量和算力，没有对大规模数据进行测试，对约</w:t>
      </w:r>
      <w:r w:rsidR="00326BFB">
        <w:rPr>
          <w:rFonts w:hint="eastAsia"/>
          <w:b/>
          <w:bCs/>
          <w:sz w:val="24"/>
        </w:rPr>
        <w:t>60</w:t>
      </w:r>
      <w:r w:rsidR="00326BFB">
        <w:rPr>
          <w:rFonts w:hint="eastAsia"/>
          <w:b/>
          <w:bCs/>
          <w:sz w:val="24"/>
        </w:rPr>
        <w:t>个</w:t>
      </w:r>
      <w:r w:rsidR="00C11E6E">
        <w:rPr>
          <w:rFonts w:hint="eastAsia"/>
          <w:b/>
          <w:bCs/>
          <w:sz w:val="24"/>
        </w:rPr>
        <w:t>合成</w:t>
      </w:r>
      <w:r w:rsidR="00326BFB">
        <w:rPr>
          <w:rFonts w:hint="eastAsia"/>
          <w:b/>
          <w:bCs/>
          <w:sz w:val="24"/>
        </w:rPr>
        <w:t>样本进行了测试，正确率</w:t>
      </w:r>
      <w:r w:rsidR="00326BFB">
        <w:rPr>
          <w:rFonts w:hint="eastAsia"/>
          <w:b/>
          <w:bCs/>
          <w:sz w:val="24"/>
        </w:rPr>
        <w:t>100%</w:t>
      </w:r>
      <w:r w:rsidR="00436F8E">
        <w:rPr>
          <w:rFonts w:hint="eastAsia"/>
          <w:b/>
          <w:bCs/>
          <w:sz w:val="24"/>
        </w:rPr>
        <w:t>。关于这一点，课堂报告</w:t>
      </w:r>
      <w:r w:rsidR="003A0730">
        <w:rPr>
          <w:rFonts w:hint="eastAsia"/>
          <w:b/>
          <w:bCs/>
          <w:sz w:val="24"/>
        </w:rPr>
        <w:t>中</w:t>
      </w:r>
      <w:r w:rsidR="00436F8E">
        <w:rPr>
          <w:rFonts w:hint="eastAsia"/>
          <w:b/>
          <w:bCs/>
          <w:sz w:val="24"/>
        </w:rPr>
        <w:t>软件架构综述就着重介绍了</w:t>
      </w:r>
      <w:r w:rsidR="003A0730">
        <w:rPr>
          <w:rFonts w:hint="eastAsia"/>
          <w:b/>
          <w:bCs/>
          <w:sz w:val="24"/>
        </w:rPr>
        <w:t>所</w:t>
      </w:r>
      <w:r w:rsidR="00436F8E">
        <w:rPr>
          <w:rFonts w:hint="eastAsia"/>
          <w:b/>
          <w:bCs/>
          <w:sz w:val="24"/>
        </w:rPr>
        <w:t>引入</w:t>
      </w:r>
      <w:r w:rsidR="003A0730">
        <w:rPr>
          <w:rFonts w:hint="eastAsia"/>
          <w:b/>
          <w:bCs/>
          <w:sz w:val="24"/>
        </w:rPr>
        <w:t>的</w:t>
      </w:r>
      <w:r w:rsidR="00436F8E">
        <w:rPr>
          <w:rFonts w:hint="eastAsia"/>
          <w:b/>
          <w:bCs/>
          <w:sz w:val="24"/>
        </w:rPr>
        <w:t>权威数据库做测试</w:t>
      </w:r>
      <w:r w:rsidR="003A0730">
        <w:rPr>
          <w:rFonts w:hint="eastAsia"/>
          <w:b/>
          <w:bCs/>
          <w:sz w:val="24"/>
        </w:rPr>
        <w:t>，部分测试结果也在课堂报告的最后一部分</w:t>
      </w:r>
      <w:r w:rsidR="003A0730">
        <w:rPr>
          <w:rFonts w:hint="eastAsia"/>
          <w:b/>
          <w:bCs/>
          <w:sz w:val="24"/>
        </w:rPr>
        <w:t>-</w:t>
      </w:r>
      <w:r w:rsidR="003A0730">
        <w:rPr>
          <w:rFonts w:hint="eastAsia"/>
          <w:b/>
          <w:bCs/>
          <w:sz w:val="24"/>
        </w:rPr>
        <w:t>分类器中给出了</w:t>
      </w:r>
      <w:r w:rsidR="00436F8E">
        <w:rPr>
          <w:rFonts w:hint="eastAsia"/>
          <w:b/>
          <w:bCs/>
          <w:sz w:val="24"/>
        </w:rPr>
        <w:t>。</w:t>
      </w:r>
    </w:p>
    <w:p w14:paraId="0F23C009" w14:textId="77777777" w:rsidR="007F16BC" w:rsidRDefault="007F16BC" w:rsidP="000B5A32">
      <w:pPr>
        <w:spacing w:line="288" w:lineRule="auto"/>
        <w:rPr>
          <w:b/>
          <w:bCs/>
          <w:sz w:val="24"/>
        </w:rPr>
      </w:pPr>
    </w:p>
    <w:p w14:paraId="47848AD6" w14:textId="24D6A758" w:rsidR="00AF3102" w:rsidRPr="00AF3102" w:rsidRDefault="00AF3102" w:rsidP="00AF3102">
      <w:pPr>
        <w:pStyle w:val="ListParagraph"/>
        <w:numPr>
          <w:ilvl w:val="0"/>
          <w:numId w:val="23"/>
        </w:numPr>
        <w:spacing w:line="288" w:lineRule="auto"/>
        <w:ind w:firstLineChars="0"/>
        <w:rPr>
          <w:b/>
          <w:bCs/>
          <w:sz w:val="24"/>
        </w:rPr>
      </w:pPr>
      <w:r w:rsidRPr="00AF3102">
        <w:rPr>
          <w:rFonts w:hint="eastAsia"/>
          <w:b/>
          <w:bCs/>
          <w:sz w:val="24"/>
        </w:rPr>
        <w:t>该检测系统是否具有一个较高的应用前景？</w:t>
      </w:r>
    </w:p>
    <w:p w14:paraId="7264ECA0" w14:textId="23121C85" w:rsidR="00AF3102" w:rsidRDefault="00331B98" w:rsidP="00AF3102">
      <w:pPr>
        <w:pStyle w:val="ListParagraph"/>
        <w:spacing w:line="288" w:lineRule="auto"/>
        <w:ind w:left="360" w:firstLineChars="0" w:firstLine="0"/>
        <w:rPr>
          <w:b/>
          <w:bCs/>
          <w:sz w:val="24"/>
        </w:rPr>
      </w:pPr>
      <w:r>
        <w:rPr>
          <w:rFonts w:hint="eastAsia"/>
          <w:b/>
          <w:bCs/>
          <w:sz w:val="24"/>
        </w:rPr>
        <w:t>这一点在绪论中有所提及，整个系统也是针对当前检测系统的缺陷所设计的。</w:t>
      </w:r>
      <w:r w:rsidR="00A6045D" w:rsidRPr="00785A02">
        <w:rPr>
          <w:rFonts w:hint="eastAsia"/>
          <w:b/>
          <w:bCs/>
          <w:sz w:val="24"/>
        </w:rPr>
        <w:t>是否有较高应用前景</w:t>
      </w:r>
      <w:r>
        <w:rPr>
          <w:rFonts w:hint="eastAsia"/>
          <w:b/>
          <w:bCs/>
          <w:sz w:val="24"/>
        </w:rPr>
        <w:t>在得到应用前</w:t>
      </w:r>
      <w:r w:rsidR="00A6045D" w:rsidRPr="00785A02">
        <w:rPr>
          <w:rFonts w:hint="eastAsia"/>
          <w:b/>
          <w:bCs/>
          <w:sz w:val="24"/>
        </w:rPr>
        <w:t>尚不可定论，但有较高的发展前景。</w:t>
      </w:r>
    </w:p>
    <w:p w14:paraId="42CEFC6C" w14:textId="77777777" w:rsidR="00AF3102" w:rsidRPr="007F16BC" w:rsidRDefault="00AF3102" w:rsidP="000B5A32">
      <w:pPr>
        <w:spacing w:line="288" w:lineRule="auto"/>
        <w:rPr>
          <w:b/>
          <w:bCs/>
          <w:sz w:val="24"/>
        </w:rPr>
      </w:pPr>
    </w:p>
    <w:p w14:paraId="59051D1C" w14:textId="77777777" w:rsidR="00D835BD" w:rsidRDefault="00D835BD" w:rsidP="00D835BD">
      <w:pPr>
        <w:pStyle w:val="ListParagraph"/>
        <w:numPr>
          <w:ilvl w:val="0"/>
          <w:numId w:val="26"/>
        </w:numPr>
        <w:ind w:right="2" w:firstLineChars="0"/>
        <w:jc w:val="left"/>
        <w:rPr>
          <w:b/>
          <w:bCs/>
          <w:sz w:val="24"/>
        </w:rPr>
      </w:pPr>
      <w:r w:rsidRPr="00D835BD">
        <w:rPr>
          <w:rFonts w:hint="eastAsia"/>
          <w:b/>
          <w:bCs/>
          <w:sz w:val="24"/>
        </w:rPr>
        <w:t>信号的采集、处理已经需要较贵的硬件资源，而且在后期的信号处理需要</w:t>
      </w:r>
    </w:p>
    <w:p w14:paraId="567A56EA" w14:textId="4F8E63BB" w:rsidR="00D835BD" w:rsidRDefault="00D835BD" w:rsidP="00D835BD">
      <w:pPr>
        <w:ind w:right="2"/>
        <w:jc w:val="left"/>
        <w:rPr>
          <w:b/>
          <w:bCs/>
          <w:sz w:val="24"/>
        </w:rPr>
      </w:pPr>
      <w:r w:rsidRPr="00D835BD">
        <w:rPr>
          <w:rFonts w:hint="eastAsia"/>
          <w:b/>
          <w:bCs/>
          <w:sz w:val="24"/>
        </w:rPr>
        <w:t>进行机器学习和模型训练，那么更需要一个高算力的服务器，这样会进一步增加整个系统的成本，那么整个成本与系统成效是否能相互匹配</w:t>
      </w:r>
      <w:r>
        <w:rPr>
          <w:rFonts w:hint="eastAsia"/>
          <w:b/>
          <w:bCs/>
          <w:sz w:val="24"/>
        </w:rPr>
        <w:t>？</w:t>
      </w:r>
    </w:p>
    <w:p w14:paraId="3AD019CF" w14:textId="746BB0DA" w:rsidR="00D835BD" w:rsidRPr="00D835BD" w:rsidRDefault="00D835BD" w:rsidP="00D835BD">
      <w:pPr>
        <w:ind w:right="2"/>
        <w:jc w:val="left"/>
        <w:rPr>
          <w:b/>
          <w:bCs/>
          <w:sz w:val="24"/>
        </w:rPr>
      </w:pPr>
      <w:r>
        <w:rPr>
          <w:b/>
          <w:bCs/>
          <w:sz w:val="24"/>
        </w:rPr>
        <w:tab/>
      </w:r>
      <w:r>
        <w:rPr>
          <w:rFonts w:hint="eastAsia"/>
          <w:b/>
          <w:bCs/>
          <w:sz w:val="24"/>
        </w:rPr>
        <w:t>在微机终端部署训练好的分类器模型并不是什么很复杂或者“算力要求很高”的难题。这里或许是把机器学习中的经典分类器与深度学习神经网络混淆了。再次强调，正如</w:t>
      </w:r>
      <w:r>
        <w:rPr>
          <w:rFonts w:hint="eastAsia"/>
          <w:b/>
          <w:bCs/>
          <w:sz w:val="24"/>
        </w:rPr>
        <w:t>X.</w:t>
      </w:r>
      <w:r>
        <w:rPr>
          <w:b/>
          <w:bCs/>
          <w:sz w:val="24"/>
        </w:rPr>
        <w:t>4</w:t>
      </w:r>
      <w:r>
        <w:rPr>
          <w:rFonts w:hint="eastAsia"/>
          <w:b/>
          <w:bCs/>
          <w:sz w:val="24"/>
        </w:rPr>
        <w:t>中做出了详细的说明，本系统设计使用的分类器是</w:t>
      </w:r>
      <w:r>
        <w:rPr>
          <w:rFonts w:hint="eastAsia"/>
          <w:b/>
          <w:bCs/>
          <w:sz w:val="24"/>
        </w:rPr>
        <w:t>GMM</w:t>
      </w:r>
      <w:r>
        <w:rPr>
          <w:rFonts w:hint="eastAsia"/>
          <w:b/>
          <w:bCs/>
          <w:sz w:val="24"/>
        </w:rPr>
        <w:t>，不是感知机，更不是</w:t>
      </w:r>
      <w:r>
        <w:rPr>
          <w:rFonts w:hint="eastAsia"/>
          <w:b/>
          <w:bCs/>
          <w:sz w:val="24"/>
        </w:rPr>
        <w:t>c</w:t>
      </w:r>
      <w:r>
        <w:rPr>
          <w:b/>
          <w:bCs/>
          <w:sz w:val="24"/>
        </w:rPr>
        <w:t>omputation-consuming</w:t>
      </w:r>
      <w:r>
        <w:rPr>
          <w:rFonts w:hint="eastAsia"/>
          <w:b/>
          <w:bCs/>
          <w:sz w:val="24"/>
        </w:rPr>
        <w:t>的深度神经网络，对计算设备的算力要求不高，但参数存储会有相当的</w:t>
      </w:r>
      <w:r w:rsidR="00CE0CC1">
        <w:rPr>
          <w:rFonts w:hint="eastAsia"/>
          <w:b/>
          <w:bCs/>
          <w:sz w:val="24"/>
        </w:rPr>
        <w:t>开销。关于分类器参数引起的存储空间开销在硬件架构中已纳入考虑并做了适配的存储扩展</w:t>
      </w:r>
      <w:r w:rsidR="003F27B7">
        <w:rPr>
          <w:rFonts w:hint="eastAsia"/>
          <w:b/>
          <w:bCs/>
          <w:sz w:val="24"/>
        </w:rPr>
        <w:t>。</w:t>
      </w:r>
    </w:p>
    <w:p w14:paraId="7CBC8DAA" w14:textId="77777777" w:rsidR="00D835BD" w:rsidRPr="00D835BD" w:rsidRDefault="00D835BD" w:rsidP="00D835BD">
      <w:pPr>
        <w:pStyle w:val="ListParagraph"/>
        <w:ind w:left="360" w:right="2" w:firstLineChars="0" w:firstLine="0"/>
        <w:jc w:val="left"/>
        <w:rPr>
          <w:b/>
          <w:bCs/>
          <w:sz w:val="24"/>
        </w:rPr>
      </w:pPr>
    </w:p>
    <w:p w14:paraId="26A3FA57" w14:textId="3C48401B" w:rsidR="00302898" w:rsidRPr="00302898" w:rsidRDefault="00302898" w:rsidP="00302898">
      <w:pPr>
        <w:pStyle w:val="ListParagraph"/>
        <w:numPr>
          <w:ilvl w:val="0"/>
          <w:numId w:val="25"/>
        </w:numPr>
        <w:ind w:right="2" w:firstLineChars="0"/>
        <w:jc w:val="left"/>
        <w:rPr>
          <w:b/>
          <w:bCs/>
          <w:sz w:val="24"/>
        </w:rPr>
      </w:pPr>
      <w:r w:rsidRPr="00302898">
        <w:rPr>
          <w:rFonts w:hint="eastAsia"/>
          <w:b/>
          <w:bCs/>
          <w:sz w:val="24"/>
        </w:rPr>
        <w:t>公共场所的噪声非常复杂，如何从复杂的背景下提取出异常声音信号？</w:t>
      </w:r>
    </w:p>
    <w:p w14:paraId="0D7F5222" w14:textId="77777777" w:rsidR="00302898" w:rsidRDefault="00302898" w:rsidP="00302898">
      <w:pPr>
        <w:spacing w:line="288" w:lineRule="auto"/>
        <w:ind w:left="360"/>
        <w:rPr>
          <w:b/>
          <w:bCs/>
          <w:sz w:val="24"/>
        </w:rPr>
      </w:pPr>
      <w:r>
        <w:rPr>
          <w:rFonts w:hint="eastAsia"/>
          <w:b/>
          <w:bCs/>
          <w:sz w:val="24"/>
        </w:rPr>
        <w:t>首先基于功率特征进行前背景分离，然后通过基于</w:t>
      </w:r>
      <w:r>
        <w:rPr>
          <w:rFonts w:hint="eastAsia"/>
          <w:b/>
          <w:bCs/>
          <w:sz w:val="24"/>
        </w:rPr>
        <w:t>MFCC</w:t>
      </w:r>
      <w:r>
        <w:rPr>
          <w:b/>
          <w:bCs/>
          <w:sz w:val="24"/>
        </w:rPr>
        <w:t xml:space="preserve"> </w:t>
      </w:r>
      <w:r>
        <w:rPr>
          <w:rFonts w:hint="eastAsia"/>
          <w:b/>
          <w:bCs/>
          <w:sz w:val="24"/>
        </w:rPr>
        <w:t>特征的分类器进</w:t>
      </w:r>
    </w:p>
    <w:p w14:paraId="5FC16641" w14:textId="3DE84316" w:rsidR="00302898" w:rsidRPr="00302898" w:rsidRDefault="00302898" w:rsidP="00302898">
      <w:pPr>
        <w:spacing w:line="288" w:lineRule="auto"/>
        <w:rPr>
          <w:b/>
          <w:bCs/>
          <w:sz w:val="24"/>
        </w:rPr>
      </w:pPr>
      <w:r>
        <w:rPr>
          <w:rFonts w:hint="eastAsia"/>
          <w:b/>
          <w:bCs/>
          <w:sz w:val="24"/>
        </w:rPr>
        <w:t>行分类检测。依靠功率特征和声学特征的检测思想贯穿整个系统设计，</w:t>
      </w:r>
      <w:r w:rsidR="00C0281D">
        <w:rPr>
          <w:rFonts w:hint="eastAsia"/>
          <w:b/>
          <w:bCs/>
          <w:sz w:val="24"/>
        </w:rPr>
        <w:t>不是简单的利用频率或单一特性，这个在在</w:t>
      </w:r>
      <w:r w:rsidR="00C0281D" w:rsidRPr="00BE6040">
        <w:rPr>
          <w:rFonts w:hint="eastAsia"/>
          <w:b/>
          <w:bCs/>
          <w:sz w:val="24"/>
        </w:rPr>
        <w:t>课堂报告、</w:t>
      </w:r>
      <w:r w:rsidR="00C0281D" w:rsidRPr="00BE6040">
        <w:rPr>
          <w:rFonts w:hint="eastAsia"/>
          <w:b/>
          <w:bCs/>
          <w:sz w:val="24"/>
        </w:rPr>
        <w:t>X</w:t>
      </w:r>
      <w:r w:rsidR="00C0281D" w:rsidRPr="00BE6040">
        <w:rPr>
          <w:b/>
          <w:bCs/>
          <w:sz w:val="24"/>
        </w:rPr>
        <w:t>.1</w:t>
      </w:r>
      <w:r w:rsidR="00C0281D" w:rsidRPr="00BE6040">
        <w:rPr>
          <w:rFonts w:hint="eastAsia"/>
          <w:b/>
          <w:bCs/>
          <w:sz w:val="24"/>
        </w:rPr>
        <w:t>、</w:t>
      </w:r>
      <w:r w:rsidR="00C0281D" w:rsidRPr="00BE6040">
        <w:rPr>
          <w:rFonts w:hint="eastAsia"/>
          <w:b/>
          <w:bCs/>
          <w:sz w:val="24"/>
        </w:rPr>
        <w:t>X.4</w:t>
      </w:r>
      <w:r w:rsidR="00C0281D" w:rsidRPr="00BE6040">
        <w:rPr>
          <w:rFonts w:hint="eastAsia"/>
          <w:b/>
          <w:bCs/>
          <w:sz w:val="24"/>
        </w:rPr>
        <w:t>、问题</w:t>
      </w:r>
      <w:r w:rsidR="00C0281D" w:rsidRPr="00BE6040">
        <w:rPr>
          <w:rFonts w:hint="eastAsia"/>
          <w:b/>
          <w:bCs/>
          <w:sz w:val="24"/>
        </w:rPr>
        <w:t>7</w:t>
      </w:r>
      <w:r w:rsidR="00C0281D" w:rsidRPr="00BE6040">
        <w:rPr>
          <w:rFonts w:hint="eastAsia"/>
          <w:b/>
          <w:bCs/>
          <w:sz w:val="24"/>
        </w:rPr>
        <w:t>、问题</w:t>
      </w:r>
      <w:r w:rsidR="00C0281D" w:rsidRPr="00BE6040">
        <w:rPr>
          <w:rFonts w:hint="eastAsia"/>
          <w:b/>
          <w:bCs/>
          <w:sz w:val="24"/>
        </w:rPr>
        <w:t>10</w:t>
      </w:r>
      <w:r w:rsidR="00C0281D" w:rsidRPr="00BE6040">
        <w:rPr>
          <w:rFonts w:hint="eastAsia"/>
          <w:b/>
          <w:bCs/>
          <w:sz w:val="24"/>
        </w:rPr>
        <w:t>都</w:t>
      </w:r>
      <w:r w:rsidR="00C0281D">
        <w:rPr>
          <w:rFonts w:hint="eastAsia"/>
          <w:b/>
          <w:bCs/>
          <w:sz w:val="24"/>
        </w:rPr>
        <w:t>进行</w:t>
      </w:r>
      <w:r w:rsidR="00C0281D" w:rsidRPr="00BE6040">
        <w:rPr>
          <w:rFonts w:hint="eastAsia"/>
          <w:b/>
          <w:bCs/>
          <w:sz w:val="24"/>
        </w:rPr>
        <w:t>了解释</w:t>
      </w:r>
      <w:r w:rsidR="00C0281D">
        <w:rPr>
          <w:rFonts w:hint="eastAsia"/>
          <w:b/>
          <w:bCs/>
          <w:sz w:val="24"/>
        </w:rPr>
        <w:t>，</w:t>
      </w:r>
      <w:r w:rsidR="000640D1">
        <w:rPr>
          <w:rFonts w:hint="eastAsia"/>
          <w:b/>
          <w:bCs/>
          <w:sz w:val="24"/>
        </w:rPr>
        <w:t>此处不再重复说明。</w:t>
      </w:r>
      <w:r w:rsidR="00C0281D" w:rsidRPr="00302898">
        <w:rPr>
          <w:rFonts w:hint="eastAsia"/>
          <w:b/>
          <w:bCs/>
          <w:sz w:val="24"/>
        </w:rPr>
        <w:t xml:space="preserve"> </w:t>
      </w:r>
    </w:p>
    <w:p w14:paraId="5D826935" w14:textId="2F5CEAEF" w:rsidR="00302898" w:rsidRDefault="00302898" w:rsidP="000B5A32">
      <w:pPr>
        <w:spacing w:line="288" w:lineRule="auto"/>
        <w:rPr>
          <w:b/>
          <w:bCs/>
          <w:sz w:val="24"/>
        </w:rPr>
      </w:pPr>
    </w:p>
    <w:p w14:paraId="787B45B6" w14:textId="77777777" w:rsidR="001A7CDA" w:rsidRDefault="001A7CDA" w:rsidP="001A7CDA">
      <w:pPr>
        <w:pStyle w:val="ListParagraph"/>
        <w:numPr>
          <w:ilvl w:val="0"/>
          <w:numId w:val="25"/>
        </w:numPr>
        <w:ind w:right="2" w:firstLineChars="0"/>
        <w:jc w:val="left"/>
        <w:rPr>
          <w:rFonts w:ascii="Times New Roman" w:eastAsia="宋体" w:hAnsi="Times New Roman" w:cs="Times New Roman"/>
          <w:b/>
          <w:bCs/>
          <w:sz w:val="24"/>
          <w:szCs w:val="24"/>
        </w:rPr>
      </w:pPr>
      <w:r w:rsidRPr="001A7CDA">
        <w:rPr>
          <w:rFonts w:ascii="Times New Roman" w:eastAsia="宋体" w:hAnsi="Times New Roman" w:cs="Times New Roman" w:hint="eastAsia"/>
          <w:b/>
          <w:bCs/>
          <w:sz w:val="24"/>
          <w:szCs w:val="24"/>
        </w:rPr>
        <w:t>对于异常声音的特征表述，</w:t>
      </w:r>
      <w:r w:rsidRPr="001A7CDA">
        <w:rPr>
          <w:rFonts w:ascii="Times New Roman" w:eastAsia="宋体" w:hAnsi="Times New Roman" w:cs="Times New Roman" w:hint="eastAsia"/>
          <w:b/>
          <w:bCs/>
          <w:sz w:val="24"/>
          <w:szCs w:val="24"/>
        </w:rPr>
        <w:t>MFCC</w:t>
      </w:r>
      <w:r w:rsidRPr="001A7CDA">
        <w:rPr>
          <w:rFonts w:ascii="Times New Roman" w:eastAsia="宋体" w:hAnsi="Times New Roman" w:cs="Times New Roman" w:hint="eastAsia"/>
          <w:b/>
          <w:bCs/>
          <w:sz w:val="24"/>
          <w:szCs w:val="24"/>
        </w:rPr>
        <w:t>只反映了声音参数的静态特性，动态特</w:t>
      </w:r>
    </w:p>
    <w:p w14:paraId="361105D4" w14:textId="61F7BF85" w:rsidR="001A7CDA" w:rsidRPr="001A7CDA" w:rsidRDefault="001A7CDA" w:rsidP="001A7CDA">
      <w:pPr>
        <w:ind w:right="2"/>
        <w:jc w:val="left"/>
        <w:rPr>
          <w:b/>
          <w:bCs/>
          <w:sz w:val="24"/>
        </w:rPr>
      </w:pPr>
      <w:r w:rsidRPr="001A7CDA">
        <w:rPr>
          <w:rFonts w:hint="eastAsia"/>
          <w:b/>
          <w:bCs/>
          <w:sz w:val="24"/>
        </w:rPr>
        <w:t>性怎么解决？</w:t>
      </w:r>
    </w:p>
    <w:p w14:paraId="1AAD9537" w14:textId="0646A49D" w:rsidR="005C3022" w:rsidRPr="001A7CDA" w:rsidRDefault="004759E1" w:rsidP="001A7CDA">
      <w:pPr>
        <w:spacing w:line="288" w:lineRule="auto"/>
        <w:rPr>
          <w:b/>
          <w:bCs/>
          <w:sz w:val="24"/>
        </w:rPr>
      </w:pPr>
      <w:r>
        <w:rPr>
          <w:b/>
          <w:bCs/>
          <w:sz w:val="24"/>
        </w:rPr>
        <w:tab/>
      </w:r>
      <w:r w:rsidR="00360310">
        <w:rPr>
          <w:rFonts w:hint="eastAsia"/>
          <w:b/>
          <w:bCs/>
          <w:sz w:val="24"/>
        </w:rPr>
        <w:t>所采用的</w:t>
      </w:r>
      <w:r w:rsidR="00262BD9">
        <w:rPr>
          <w:rFonts w:hint="eastAsia"/>
          <w:b/>
          <w:bCs/>
          <w:sz w:val="24"/>
        </w:rPr>
        <w:t>MFCC</w:t>
      </w:r>
      <w:r w:rsidR="007560DC">
        <w:rPr>
          <w:rFonts w:hint="eastAsia"/>
          <w:b/>
          <w:bCs/>
          <w:sz w:val="24"/>
        </w:rPr>
        <w:t>由</w:t>
      </w:r>
      <w:r w:rsidR="00262BD9">
        <w:rPr>
          <w:rFonts w:hint="eastAsia"/>
          <w:b/>
          <w:bCs/>
          <w:sz w:val="24"/>
        </w:rPr>
        <w:t>连续</w:t>
      </w:r>
      <w:r w:rsidR="00262BD9">
        <w:rPr>
          <w:rFonts w:hint="eastAsia"/>
          <w:b/>
          <w:bCs/>
          <w:sz w:val="24"/>
        </w:rPr>
        <w:t>T</w:t>
      </w:r>
      <w:r w:rsidR="00262BD9">
        <w:rPr>
          <w:rFonts w:hint="eastAsia"/>
          <w:b/>
          <w:bCs/>
          <w:sz w:val="24"/>
        </w:rPr>
        <w:t>个时刻，所有</w:t>
      </w:r>
      <w:r w:rsidR="00262BD9">
        <w:rPr>
          <w:rFonts w:hint="eastAsia"/>
          <w:b/>
          <w:bCs/>
          <w:sz w:val="24"/>
        </w:rPr>
        <w:t>I</w:t>
      </w:r>
      <w:r w:rsidR="00262BD9">
        <w:rPr>
          <w:rFonts w:hint="eastAsia"/>
          <w:b/>
          <w:bCs/>
          <w:sz w:val="24"/>
        </w:rPr>
        <w:t>个余弦变换结果组成</w:t>
      </w:r>
      <w:r w:rsidR="00360310">
        <w:rPr>
          <w:rFonts w:hint="eastAsia"/>
          <w:b/>
          <w:bCs/>
          <w:sz w:val="24"/>
        </w:rPr>
        <w:t>，</w:t>
      </w:r>
      <w:r w:rsidR="00262BD9">
        <w:rPr>
          <w:rFonts w:hint="eastAsia"/>
          <w:b/>
          <w:bCs/>
          <w:sz w:val="24"/>
        </w:rPr>
        <w:t>最后输入</w:t>
      </w:r>
      <w:r w:rsidR="00262BD9">
        <w:rPr>
          <w:rFonts w:hint="eastAsia"/>
          <w:b/>
          <w:bCs/>
          <w:sz w:val="24"/>
        </w:rPr>
        <w:t>GMM</w:t>
      </w:r>
      <w:r w:rsidR="00262BD9">
        <w:rPr>
          <w:rFonts w:hint="eastAsia"/>
          <w:b/>
          <w:bCs/>
          <w:sz w:val="24"/>
        </w:rPr>
        <w:t>分类器</w:t>
      </w:r>
      <w:r w:rsidR="0028435B">
        <w:rPr>
          <w:rFonts w:hint="eastAsia"/>
          <w:b/>
          <w:bCs/>
          <w:sz w:val="24"/>
        </w:rPr>
        <w:t>，</w:t>
      </w:r>
      <w:r w:rsidR="00BC28E1">
        <w:rPr>
          <w:rFonts w:hint="eastAsia"/>
          <w:b/>
          <w:bCs/>
          <w:sz w:val="24"/>
        </w:rPr>
        <w:t>是</w:t>
      </w:r>
      <w:r w:rsidR="0028435B">
        <w:rPr>
          <w:rFonts w:hint="eastAsia"/>
          <w:b/>
          <w:bCs/>
          <w:sz w:val="24"/>
        </w:rPr>
        <w:t>具有一定动态特性</w:t>
      </w:r>
      <w:r w:rsidR="00BC28E1">
        <w:rPr>
          <w:rFonts w:hint="eastAsia"/>
          <w:b/>
          <w:bCs/>
          <w:sz w:val="24"/>
        </w:rPr>
        <w:t>的</w:t>
      </w:r>
      <w:r w:rsidR="0028435B">
        <w:rPr>
          <w:rFonts w:hint="eastAsia"/>
          <w:b/>
          <w:bCs/>
          <w:sz w:val="24"/>
        </w:rPr>
        <w:t>。</w:t>
      </w:r>
    </w:p>
    <w:p w14:paraId="51692892" w14:textId="77777777" w:rsidR="005C3022" w:rsidRDefault="005C3022" w:rsidP="000B5A32">
      <w:pPr>
        <w:spacing w:line="288" w:lineRule="auto"/>
        <w:rPr>
          <w:b/>
          <w:bCs/>
          <w:sz w:val="24"/>
        </w:rPr>
      </w:pPr>
    </w:p>
    <w:p w14:paraId="7260333C" w14:textId="2FF7C0CB" w:rsidR="00F86FC0" w:rsidRPr="00F86FC0" w:rsidRDefault="00F86FC0" w:rsidP="00F86FC0">
      <w:pPr>
        <w:spacing w:line="288" w:lineRule="auto"/>
        <w:rPr>
          <w:b/>
          <w:bCs/>
          <w:sz w:val="24"/>
        </w:rPr>
      </w:pPr>
      <w:r>
        <w:rPr>
          <w:rFonts w:hint="eastAsia"/>
          <w:b/>
          <w:bCs/>
          <w:sz w:val="24"/>
        </w:rPr>
        <w:t>19.</w:t>
      </w:r>
      <w:r w:rsidRPr="00F86FC0">
        <w:rPr>
          <w:rFonts w:hint="eastAsia"/>
          <w:b/>
          <w:bCs/>
          <w:sz w:val="24"/>
        </w:rPr>
        <w:t>当环境中存在与枪声（或爆炸声等）频率相似但不具有危险性的声音时会不会造成错误检测？</w:t>
      </w:r>
    </w:p>
    <w:p w14:paraId="6EABCD6A" w14:textId="580E1588" w:rsidR="005C3022" w:rsidRDefault="00F86FC0" w:rsidP="000B5A32">
      <w:pPr>
        <w:spacing w:line="288" w:lineRule="auto"/>
        <w:rPr>
          <w:b/>
          <w:bCs/>
          <w:sz w:val="24"/>
        </w:rPr>
      </w:pPr>
      <w:r>
        <w:rPr>
          <w:b/>
          <w:bCs/>
          <w:sz w:val="24"/>
        </w:rPr>
        <w:tab/>
      </w:r>
      <w:r>
        <w:rPr>
          <w:rFonts w:hint="eastAsia"/>
          <w:b/>
          <w:bCs/>
          <w:sz w:val="24"/>
        </w:rPr>
        <w:t>课堂报告、问题</w:t>
      </w:r>
      <w:r>
        <w:rPr>
          <w:rFonts w:hint="eastAsia"/>
          <w:b/>
          <w:bCs/>
          <w:sz w:val="24"/>
        </w:rPr>
        <w:t>10</w:t>
      </w:r>
      <w:r>
        <w:rPr>
          <w:rFonts w:hint="eastAsia"/>
          <w:b/>
          <w:bCs/>
          <w:sz w:val="24"/>
        </w:rPr>
        <w:t>、问题</w:t>
      </w:r>
      <w:r>
        <w:rPr>
          <w:rFonts w:hint="eastAsia"/>
          <w:b/>
          <w:bCs/>
          <w:sz w:val="24"/>
        </w:rPr>
        <w:t>17</w:t>
      </w:r>
      <w:r>
        <w:rPr>
          <w:rFonts w:hint="eastAsia"/>
          <w:b/>
          <w:bCs/>
          <w:sz w:val="24"/>
        </w:rPr>
        <w:t>、问题</w:t>
      </w:r>
      <w:r>
        <w:rPr>
          <w:rFonts w:hint="eastAsia"/>
          <w:b/>
          <w:bCs/>
          <w:sz w:val="24"/>
        </w:rPr>
        <w:t>21</w:t>
      </w:r>
      <w:r>
        <w:rPr>
          <w:rFonts w:hint="eastAsia"/>
          <w:b/>
          <w:bCs/>
          <w:sz w:val="24"/>
        </w:rPr>
        <w:t>都在问一个所谓“频率”问题，问题大同小异，都是对基于</w:t>
      </w:r>
      <w:r>
        <w:rPr>
          <w:rFonts w:hint="eastAsia"/>
          <w:b/>
          <w:bCs/>
          <w:sz w:val="24"/>
        </w:rPr>
        <w:t>MFCC</w:t>
      </w:r>
      <w:r>
        <w:rPr>
          <w:rFonts w:hint="eastAsia"/>
          <w:b/>
          <w:bCs/>
          <w:sz w:val="24"/>
        </w:rPr>
        <w:t>分类与前端去噪有相当大的误解。前端去噪只是尽其所能去除一些不必要存在的高频干扰，不是通过前端滤波来滤除全部干扰，无论干扰是否存在，最后</w:t>
      </w:r>
      <w:r w:rsidR="008D3557">
        <w:rPr>
          <w:rFonts w:hint="eastAsia"/>
          <w:b/>
          <w:bCs/>
          <w:sz w:val="24"/>
        </w:rPr>
        <w:t>是依靠</w:t>
      </w:r>
      <w:r>
        <w:rPr>
          <w:rFonts w:hint="eastAsia"/>
          <w:b/>
          <w:bCs/>
          <w:sz w:val="24"/>
        </w:rPr>
        <w:t>基于</w:t>
      </w:r>
      <w:r>
        <w:rPr>
          <w:rFonts w:hint="eastAsia"/>
          <w:b/>
          <w:bCs/>
          <w:sz w:val="24"/>
        </w:rPr>
        <w:t>MFCC</w:t>
      </w:r>
      <w:r>
        <w:rPr>
          <w:rFonts w:hint="eastAsia"/>
          <w:b/>
          <w:bCs/>
          <w:sz w:val="24"/>
        </w:rPr>
        <w:t>的分类</w:t>
      </w:r>
      <w:r w:rsidR="008D3557">
        <w:rPr>
          <w:rFonts w:hint="eastAsia"/>
          <w:b/>
          <w:bCs/>
          <w:sz w:val="24"/>
        </w:rPr>
        <w:t>实现</w:t>
      </w:r>
      <w:r>
        <w:rPr>
          <w:rFonts w:hint="eastAsia"/>
          <w:b/>
          <w:bCs/>
          <w:sz w:val="24"/>
        </w:rPr>
        <w:t>分类检测，只要目标信号与非目标信号的功率和</w:t>
      </w:r>
      <w:r>
        <w:rPr>
          <w:rFonts w:hint="eastAsia"/>
          <w:b/>
          <w:bCs/>
          <w:sz w:val="24"/>
        </w:rPr>
        <w:t>MFCC</w:t>
      </w:r>
      <w:r>
        <w:rPr>
          <w:rFonts w:hint="eastAsia"/>
          <w:b/>
          <w:bCs/>
          <w:sz w:val="24"/>
        </w:rPr>
        <w:t>存在一定差异，</w:t>
      </w:r>
      <w:r w:rsidR="0037729F">
        <w:rPr>
          <w:rFonts w:hint="eastAsia"/>
          <w:b/>
          <w:bCs/>
          <w:sz w:val="24"/>
        </w:rPr>
        <w:t>就</w:t>
      </w:r>
      <w:r>
        <w:rPr>
          <w:rFonts w:hint="eastAsia"/>
          <w:b/>
          <w:bCs/>
          <w:sz w:val="24"/>
        </w:rPr>
        <w:t>能区别开。</w:t>
      </w:r>
    </w:p>
    <w:p w14:paraId="45C8B2F6" w14:textId="77777777" w:rsidR="00C55113" w:rsidRDefault="00C55113" w:rsidP="00EE2F7E">
      <w:pPr>
        <w:tabs>
          <w:tab w:val="left" w:pos="1463"/>
        </w:tabs>
        <w:spacing w:line="288" w:lineRule="auto"/>
        <w:rPr>
          <w:b/>
          <w:bCs/>
          <w:sz w:val="24"/>
        </w:rPr>
      </w:pPr>
    </w:p>
    <w:p w14:paraId="6AEB183F" w14:textId="69E38BE2" w:rsidR="005C3022" w:rsidRPr="00C55113" w:rsidRDefault="00C55113" w:rsidP="00C55113">
      <w:pPr>
        <w:pStyle w:val="ListParagraph"/>
        <w:numPr>
          <w:ilvl w:val="0"/>
          <w:numId w:val="28"/>
        </w:numPr>
        <w:tabs>
          <w:tab w:val="left" w:pos="1463"/>
        </w:tabs>
        <w:spacing w:line="288" w:lineRule="auto"/>
        <w:ind w:firstLineChars="0"/>
        <w:rPr>
          <w:rFonts w:ascii="Times New Roman" w:eastAsia="宋体" w:hAnsi="Times New Roman" w:cs="Times New Roman"/>
          <w:b/>
          <w:bCs/>
          <w:sz w:val="24"/>
          <w:szCs w:val="24"/>
        </w:rPr>
      </w:pPr>
      <w:r w:rsidRPr="00C55113">
        <w:rPr>
          <w:rFonts w:ascii="Times New Roman" w:eastAsia="宋体" w:hAnsi="Times New Roman" w:cs="Times New Roman" w:hint="eastAsia"/>
          <w:b/>
          <w:bCs/>
          <w:sz w:val="24"/>
          <w:szCs w:val="24"/>
        </w:rPr>
        <w:t>单点枪声识别效果较好，密集枪声是否可以很好检测？</w:t>
      </w:r>
      <w:r w:rsidR="00EE2F7E" w:rsidRPr="00C55113">
        <w:rPr>
          <w:rFonts w:ascii="Times New Roman" w:eastAsia="宋体" w:hAnsi="Times New Roman" w:cs="Times New Roman"/>
          <w:b/>
          <w:bCs/>
          <w:sz w:val="24"/>
          <w:szCs w:val="24"/>
        </w:rPr>
        <w:tab/>
      </w:r>
    </w:p>
    <w:p w14:paraId="1B5F279A" w14:textId="7778C2B7" w:rsidR="00EE2F7E" w:rsidRDefault="00C55113" w:rsidP="00C55113">
      <w:pPr>
        <w:tabs>
          <w:tab w:val="left" w:pos="503"/>
        </w:tabs>
        <w:spacing w:line="288" w:lineRule="auto"/>
        <w:rPr>
          <w:b/>
          <w:bCs/>
          <w:sz w:val="24"/>
        </w:rPr>
      </w:pPr>
      <w:r>
        <w:rPr>
          <w:b/>
          <w:bCs/>
          <w:sz w:val="24"/>
        </w:rPr>
        <w:tab/>
      </w:r>
      <w:r>
        <w:rPr>
          <w:rFonts w:hint="eastAsia"/>
          <w:b/>
          <w:bCs/>
          <w:sz w:val="24"/>
        </w:rPr>
        <w:t>密集枪声也能实现检测、分类、计数，考虑具体的枪声密度</w:t>
      </w:r>
      <w:r>
        <w:rPr>
          <w:rFonts w:hint="eastAsia"/>
          <w:b/>
          <w:bCs/>
          <w:sz w:val="24"/>
        </w:rPr>
        <w:t>/</w:t>
      </w:r>
      <w:r>
        <w:rPr>
          <w:rFonts w:hint="eastAsia"/>
          <w:b/>
          <w:bCs/>
          <w:sz w:val="24"/>
        </w:rPr>
        <w:t>射击频率，需要适当调整采样率和前背景分割阈值。</w:t>
      </w:r>
    </w:p>
    <w:p w14:paraId="5A6E4470" w14:textId="77777777" w:rsidR="00C55113" w:rsidRPr="004B41F5" w:rsidRDefault="00C55113" w:rsidP="00EE2F7E">
      <w:pPr>
        <w:tabs>
          <w:tab w:val="left" w:pos="1463"/>
        </w:tabs>
        <w:spacing w:line="288" w:lineRule="auto"/>
        <w:rPr>
          <w:b/>
          <w:bCs/>
          <w:sz w:val="24"/>
        </w:rPr>
      </w:pPr>
    </w:p>
    <w:p w14:paraId="1FFDE4BF" w14:textId="44A3E1D8" w:rsidR="004B41F5" w:rsidRPr="004B41F5" w:rsidRDefault="004B41F5" w:rsidP="000B5A32">
      <w:pPr>
        <w:spacing w:line="288" w:lineRule="auto"/>
        <w:rPr>
          <w:b/>
          <w:bCs/>
          <w:sz w:val="24"/>
        </w:rPr>
      </w:pPr>
      <w:r>
        <w:rPr>
          <w:rFonts w:hint="eastAsia"/>
          <w:b/>
          <w:bCs/>
          <w:sz w:val="24"/>
        </w:rPr>
        <w:t>21.</w:t>
      </w:r>
      <w:r>
        <w:rPr>
          <w:b/>
          <w:bCs/>
          <w:sz w:val="24"/>
        </w:rPr>
        <w:t xml:space="preserve"> </w:t>
      </w:r>
      <w:r w:rsidRPr="004B41F5">
        <w:rPr>
          <w:rFonts w:hint="eastAsia"/>
          <w:b/>
          <w:bCs/>
          <w:sz w:val="24"/>
        </w:rPr>
        <w:t>所检测的目标信号频率处于低频段，而检测器所身处的场景中可能也存在较</w:t>
      </w:r>
      <w:r w:rsidRPr="004B41F5">
        <w:rPr>
          <w:rFonts w:hint="eastAsia"/>
          <w:b/>
          <w:bCs/>
          <w:sz w:val="24"/>
        </w:rPr>
        <w:lastRenderedPageBreak/>
        <w:t>多的同样处于低频段的行人噪声，是否可以做到很好的区分</w:t>
      </w:r>
    </w:p>
    <w:p w14:paraId="4B10AF87" w14:textId="0B4007BC" w:rsidR="004B41F5" w:rsidRPr="00BE6040" w:rsidRDefault="004B41F5" w:rsidP="000B5A32">
      <w:pPr>
        <w:spacing w:line="288" w:lineRule="auto"/>
        <w:rPr>
          <w:b/>
          <w:bCs/>
          <w:sz w:val="24"/>
        </w:rPr>
      </w:pPr>
      <w:r w:rsidRPr="00BE6040">
        <w:rPr>
          <w:b/>
          <w:bCs/>
          <w:sz w:val="24"/>
        </w:rPr>
        <w:tab/>
      </w:r>
      <w:r w:rsidR="00E9174A">
        <w:rPr>
          <w:rFonts w:hint="eastAsia"/>
          <w:b/>
          <w:bCs/>
          <w:sz w:val="24"/>
        </w:rPr>
        <w:t>再次</w:t>
      </w:r>
      <w:r w:rsidR="004C1546">
        <w:rPr>
          <w:rFonts w:hint="eastAsia"/>
          <w:b/>
          <w:bCs/>
          <w:sz w:val="24"/>
        </w:rPr>
        <w:t>强调</w:t>
      </w:r>
      <w:r w:rsidR="00DB397A">
        <w:rPr>
          <w:rFonts w:hint="eastAsia"/>
          <w:b/>
          <w:bCs/>
          <w:sz w:val="24"/>
        </w:rPr>
        <w:t>，检测系统</w:t>
      </w:r>
      <w:r w:rsidR="00BE6040">
        <w:rPr>
          <w:rFonts w:hint="eastAsia"/>
          <w:b/>
          <w:bCs/>
          <w:sz w:val="24"/>
        </w:rPr>
        <w:t>不是依据频率进行前背景</w:t>
      </w:r>
      <w:r w:rsidR="0019089B">
        <w:rPr>
          <w:rFonts w:hint="eastAsia"/>
          <w:b/>
          <w:bCs/>
          <w:sz w:val="24"/>
        </w:rPr>
        <w:t>分离和</w:t>
      </w:r>
      <w:r w:rsidR="00BE6040">
        <w:rPr>
          <w:rFonts w:hint="eastAsia"/>
          <w:b/>
          <w:bCs/>
          <w:sz w:val="24"/>
        </w:rPr>
        <w:t>目标信号分类，而是基于功率特征和</w:t>
      </w:r>
      <w:r w:rsidR="00BE6040">
        <w:rPr>
          <w:rFonts w:hint="eastAsia"/>
          <w:b/>
          <w:bCs/>
          <w:sz w:val="24"/>
        </w:rPr>
        <w:t>MFCC</w:t>
      </w:r>
      <w:r w:rsidR="00BE6040">
        <w:rPr>
          <w:rFonts w:hint="eastAsia"/>
          <w:b/>
          <w:bCs/>
          <w:sz w:val="24"/>
        </w:rPr>
        <w:t>特征。</w:t>
      </w:r>
      <w:r w:rsidR="0016442F">
        <w:rPr>
          <w:rFonts w:hint="eastAsia"/>
          <w:b/>
          <w:bCs/>
          <w:sz w:val="24"/>
        </w:rPr>
        <w:t>再次强调，低通滤波作用在于初步消除干扰而不是彻底消除干扰，低频段干扰只要其</w:t>
      </w:r>
      <w:r w:rsidR="00302898">
        <w:rPr>
          <w:rFonts w:hint="eastAsia"/>
          <w:b/>
          <w:bCs/>
          <w:sz w:val="24"/>
        </w:rPr>
        <w:t>听觉</w:t>
      </w:r>
      <w:r w:rsidR="0016442F">
        <w:rPr>
          <w:rFonts w:hint="eastAsia"/>
          <w:b/>
          <w:bCs/>
          <w:sz w:val="24"/>
        </w:rPr>
        <w:t>特性与目标</w:t>
      </w:r>
      <w:r w:rsidR="00302898">
        <w:rPr>
          <w:rFonts w:hint="eastAsia"/>
          <w:b/>
          <w:bCs/>
          <w:sz w:val="24"/>
        </w:rPr>
        <w:t>信号</w:t>
      </w:r>
      <w:r w:rsidR="0016442F">
        <w:rPr>
          <w:rFonts w:hint="eastAsia"/>
          <w:b/>
          <w:bCs/>
          <w:sz w:val="24"/>
        </w:rPr>
        <w:t>存在一定差异，基于</w:t>
      </w:r>
      <w:r w:rsidR="0016442F">
        <w:rPr>
          <w:rFonts w:hint="eastAsia"/>
          <w:b/>
          <w:bCs/>
          <w:sz w:val="24"/>
        </w:rPr>
        <w:t>MFCC</w:t>
      </w:r>
      <w:r w:rsidR="0016442F">
        <w:rPr>
          <w:rFonts w:hint="eastAsia"/>
          <w:b/>
          <w:bCs/>
          <w:sz w:val="24"/>
        </w:rPr>
        <w:t>的</w:t>
      </w:r>
      <w:r w:rsidR="0016442F">
        <w:rPr>
          <w:rFonts w:hint="eastAsia"/>
          <w:b/>
          <w:bCs/>
          <w:sz w:val="24"/>
        </w:rPr>
        <w:t>GMM</w:t>
      </w:r>
      <w:r w:rsidR="0016442F">
        <w:rPr>
          <w:rFonts w:hint="eastAsia"/>
          <w:b/>
          <w:bCs/>
          <w:sz w:val="24"/>
        </w:rPr>
        <w:t>分类能够区分识别。在</w:t>
      </w:r>
      <w:r w:rsidR="001B41CE" w:rsidRPr="00BE6040">
        <w:rPr>
          <w:rFonts w:hint="eastAsia"/>
          <w:b/>
          <w:bCs/>
          <w:sz w:val="24"/>
        </w:rPr>
        <w:t>课堂报告、</w:t>
      </w:r>
      <w:r w:rsidR="00BE6040" w:rsidRPr="00BE6040">
        <w:rPr>
          <w:rFonts w:hint="eastAsia"/>
          <w:b/>
          <w:bCs/>
          <w:sz w:val="24"/>
        </w:rPr>
        <w:t>X</w:t>
      </w:r>
      <w:r w:rsidR="00BE6040" w:rsidRPr="00BE6040">
        <w:rPr>
          <w:b/>
          <w:bCs/>
          <w:sz w:val="24"/>
        </w:rPr>
        <w:t>.1</w:t>
      </w:r>
      <w:r w:rsidR="00BE6040" w:rsidRPr="00BE6040">
        <w:rPr>
          <w:rFonts w:hint="eastAsia"/>
          <w:b/>
          <w:bCs/>
          <w:sz w:val="24"/>
        </w:rPr>
        <w:t>、</w:t>
      </w:r>
      <w:r w:rsidR="00BE6040" w:rsidRPr="00BE6040">
        <w:rPr>
          <w:rFonts w:hint="eastAsia"/>
          <w:b/>
          <w:bCs/>
          <w:sz w:val="24"/>
        </w:rPr>
        <w:t>X.4</w:t>
      </w:r>
      <w:r w:rsidR="00BE6040" w:rsidRPr="00BE6040">
        <w:rPr>
          <w:rFonts w:hint="eastAsia"/>
          <w:b/>
          <w:bCs/>
          <w:sz w:val="24"/>
        </w:rPr>
        <w:t>、</w:t>
      </w:r>
      <w:r w:rsidR="001B41CE" w:rsidRPr="00BE6040">
        <w:rPr>
          <w:rFonts w:hint="eastAsia"/>
          <w:b/>
          <w:bCs/>
          <w:sz w:val="24"/>
        </w:rPr>
        <w:t>问题</w:t>
      </w:r>
      <w:r w:rsidR="001B41CE" w:rsidRPr="00BE6040">
        <w:rPr>
          <w:rFonts w:hint="eastAsia"/>
          <w:b/>
          <w:bCs/>
          <w:sz w:val="24"/>
        </w:rPr>
        <w:t>7</w:t>
      </w:r>
      <w:r w:rsidR="001B41CE" w:rsidRPr="00BE6040">
        <w:rPr>
          <w:rFonts w:hint="eastAsia"/>
          <w:b/>
          <w:bCs/>
          <w:sz w:val="24"/>
        </w:rPr>
        <w:t>、问题</w:t>
      </w:r>
      <w:r w:rsidR="001B41CE" w:rsidRPr="00BE6040">
        <w:rPr>
          <w:rFonts w:hint="eastAsia"/>
          <w:b/>
          <w:bCs/>
          <w:sz w:val="24"/>
        </w:rPr>
        <w:t>10</w:t>
      </w:r>
      <w:r w:rsidR="00BE6040" w:rsidRPr="00BE6040">
        <w:rPr>
          <w:rFonts w:hint="eastAsia"/>
          <w:b/>
          <w:bCs/>
          <w:sz w:val="24"/>
        </w:rPr>
        <w:t>都对</w:t>
      </w:r>
      <w:r w:rsidR="00BE6040">
        <w:rPr>
          <w:rFonts w:hint="eastAsia"/>
          <w:b/>
          <w:bCs/>
          <w:sz w:val="24"/>
        </w:rPr>
        <w:t>这个</w:t>
      </w:r>
      <w:r w:rsidR="00BE6040" w:rsidRPr="00BE6040">
        <w:rPr>
          <w:rFonts w:hint="eastAsia"/>
          <w:b/>
          <w:bCs/>
          <w:sz w:val="24"/>
        </w:rPr>
        <w:t>问题做了解释</w:t>
      </w:r>
      <w:r w:rsidR="00BE6040">
        <w:rPr>
          <w:rFonts w:hint="eastAsia"/>
          <w:b/>
          <w:bCs/>
          <w:sz w:val="24"/>
        </w:rPr>
        <w:t>，此处不再赘述。</w:t>
      </w:r>
    </w:p>
    <w:p w14:paraId="73A9D1D5" w14:textId="4E5F9028" w:rsidR="004B41F5" w:rsidRPr="00967B46" w:rsidRDefault="004B41F5" w:rsidP="000B5A32">
      <w:pPr>
        <w:spacing w:line="288" w:lineRule="auto"/>
        <w:rPr>
          <w:b/>
          <w:bCs/>
          <w:sz w:val="24"/>
        </w:rPr>
      </w:pPr>
    </w:p>
    <w:p w14:paraId="432A3495" w14:textId="6715E27B" w:rsidR="005F624C" w:rsidRPr="005F624C" w:rsidRDefault="005F624C" w:rsidP="005F624C">
      <w:pPr>
        <w:pStyle w:val="ListParagraph"/>
        <w:numPr>
          <w:ilvl w:val="0"/>
          <w:numId w:val="22"/>
        </w:numPr>
        <w:ind w:right="2" w:firstLineChars="0"/>
        <w:jc w:val="left"/>
        <w:rPr>
          <w:rFonts w:ascii="Times New Roman" w:eastAsia="宋体" w:hAnsi="Times New Roman" w:cs="Times New Roman"/>
          <w:b/>
          <w:bCs/>
          <w:sz w:val="24"/>
          <w:szCs w:val="24"/>
        </w:rPr>
      </w:pPr>
      <w:r w:rsidRPr="005F624C">
        <w:rPr>
          <w:rFonts w:ascii="Times New Roman" w:eastAsia="宋体" w:hAnsi="Times New Roman" w:cs="Times New Roman" w:hint="eastAsia"/>
          <w:b/>
          <w:bCs/>
          <w:sz w:val="24"/>
          <w:szCs w:val="24"/>
        </w:rPr>
        <w:t>并发信号对系统的影响如何处理？</w:t>
      </w:r>
    </w:p>
    <w:p w14:paraId="4475AA48" w14:textId="54264EBE" w:rsidR="009F410A" w:rsidRPr="00967B46" w:rsidRDefault="00967B46" w:rsidP="00D05896">
      <w:pPr>
        <w:spacing w:line="288" w:lineRule="auto"/>
        <w:ind w:left="360"/>
        <w:rPr>
          <w:b/>
          <w:bCs/>
          <w:sz w:val="24"/>
        </w:rPr>
      </w:pPr>
      <w:r w:rsidRPr="00967B46">
        <w:rPr>
          <w:rFonts w:hint="eastAsia"/>
          <w:b/>
          <w:bCs/>
          <w:sz w:val="24"/>
        </w:rPr>
        <w:t>目前设计</w:t>
      </w:r>
      <w:r>
        <w:rPr>
          <w:rFonts w:hint="eastAsia"/>
          <w:b/>
          <w:bCs/>
          <w:sz w:val="24"/>
        </w:rPr>
        <w:t>主要考虑单点信号的检测。</w:t>
      </w:r>
      <w:r>
        <w:rPr>
          <w:rFonts w:hint="eastAsia"/>
          <w:b/>
          <w:bCs/>
          <w:sz w:val="24"/>
        </w:rPr>
        <w:t>X</w:t>
      </w:r>
      <w:r>
        <w:rPr>
          <w:b/>
          <w:bCs/>
          <w:sz w:val="24"/>
        </w:rPr>
        <w:t>.4</w:t>
      </w:r>
      <w:r>
        <w:rPr>
          <w:rFonts w:hint="eastAsia"/>
          <w:b/>
          <w:bCs/>
          <w:sz w:val="24"/>
        </w:rPr>
        <w:t>节介绍了</w:t>
      </w:r>
      <w:r w:rsidR="00D05896">
        <w:rPr>
          <w:rFonts w:hint="eastAsia"/>
          <w:b/>
          <w:bCs/>
          <w:sz w:val="24"/>
        </w:rPr>
        <w:t>基于麦克风阵列的</w:t>
      </w:r>
      <w:r>
        <w:rPr>
          <w:rFonts w:hint="eastAsia"/>
          <w:b/>
          <w:bCs/>
          <w:sz w:val="24"/>
        </w:rPr>
        <w:t>声源定位的</w:t>
      </w:r>
      <w:r w:rsidR="00D05896">
        <w:rPr>
          <w:rFonts w:hint="eastAsia"/>
          <w:b/>
          <w:bCs/>
          <w:sz w:val="24"/>
        </w:rPr>
        <w:t>方法</w:t>
      </w:r>
      <w:r>
        <w:rPr>
          <w:rFonts w:hint="eastAsia"/>
          <w:b/>
          <w:bCs/>
          <w:sz w:val="24"/>
        </w:rPr>
        <w:t>，可以实现并发检测。</w:t>
      </w:r>
    </w:p>
    <w:p w14:paraId="6C273F0E" w14:textId="77777777" w:rsidR="009F410A" w:rsidRPr="00E9174A" w:rsidRDefault="009F410A" w:rsidP="000B5A32">
      <w:pPr>
        <w:spacing w:line="288" w:lineRule="auto"/>
        <w:rPr>
          <w:b/>
          <w:bCs/>
          <w:sz w:val="28"/>
          <w:szCs w:val="32"/>
        </w:rPr>
      </w:pPr>
    </w:p>
    <w:p w14:paraId="5271A6FB" w14:textId="0E50E326" w:rsidR="00B35919" w:rsidRPr="00B35919" w:rsidRDefault="00B35919" w:rsidP="00B35919">
      <w:pPr>
        <w:pStyle w:val="ListParagraph"/>
        <w:numPr>
          <w:ilvl w:val="0"/>
          <w:numId w:val="22"/>
        </w:numPr>
        <w:ind w:right="2" w:firstLineChars="0"/>
        <w:jc w:val="left"/>
        <w:rPr>
          <w:b/>
          <w:bCs/>
          <w:sz w:val="24"/>
        </w:rPr>
      </w:pPr>
      <w:r w:rsidRPr="00B35919">
        <w:rPr>
          <w:rFonts w:ascii="Times New Roman" w:eastAsia="宋体" w:hAnsi="Times New Roman" w:cs="Times New Roman" w:hint="eastAsia"/>
          <w:b/>
          <w:bCs/>
          <w:sz w:val="24"/>
          <w:szCs w:val="24"/>
        </w:rPr>
        <w:t>在</w:t>
      </w:r>
      <w:r w:rsidRPr="00B35919">
        <w:rPr>
          <w:rFonts w:hint="eastAsia"/>
          <w:b/>
          <w:bCs/>
          <w:sz w:val="24"/>
        </w:rPr>
        <w:t>室内与室外是否需要训练不同的模型针对不同的</w:t>
      </w:r>
      <w:r w:rsidR="00C16194">
        <w:rPr>
          <w:rFonts w:hint="eastAsia"/>
          <w:b/>
          <w:bCs/>
          <w:sz w:val="24"/>
        </w:rPr>
        <w:t>声</w:t>
      </w:r>
      <w:r w:rsidRPr="00B35919">
        <w:rPr>
          <w:rFonts w:hint="eastAsia"/>
          <w:b/>
          <w:bCs/>
          <w:sz w:val="24"/>
        </w:rPr>
        <w:t>学环境？</w:t>
      </w:r>
    </w:p>
    <w:p w14:paraId="057BED8D" w14:textId="79A014C7" w:rsidR="00801120" w:rsidRPr="00C16194" w:rsidRDefault="00C16194" w:rsidP="00C16194">
      <w:pPr>
        <w:spacing w:line="288" w:lineRule="auto"/>
        <w:ind w:firstLine="360"/>
        <w:rPr>
          <w:b/>
          <w:bCs/>
          <w:sz w:val="24"/>
        </w:rPr>
      </w:pPr>
      <w:r w:rsidRPr="00C16194">
        <w:rPr>
          <w:rFonts w:hint="eastAsia"/>
          <w:b/>
          <w:bCs/>
          <w:sz w:val="24"/>
        </w:rPr>
        <w:t>必然是需要的，</w:t>
      </w:r>
      <w:r>
        <w:rPr>
          <w:rFonts w:hint="eastAsia"/>
          <w:b/>
          <w:bCs/>
          <w:sz w:val="24"/>
        </w:rPr>
        <w:t>这涉及到一个模型的迁移问题。针对不同的场景，必然需要用不同的数据集进行训练，比如针对街道和交通道路场景，那么训练集中的背景数据便使用街道、交通道路的场景数据；如果要应用于室内场景，那么必然用商场、旅店、餐馆等室内场景数据训练</w:t>
      </w:r>
      <w:r w:rsidR="008F5087">
        <w:rPr>
          <w:rFonts w:hint="eastAsia"/>
          <w:b/>
          <w:bCs/>
          <w:sz w:val="24"/>
        </w:rPr>
        <w:t>背景的</w:t>
      </w:r>
      <w:r w:rsidR="008F5087">
        <w:rPr>
          <w:rFonts w:hint="eastAsia"/>
          <w:b/>
          <w:bCs/>
          <w:sz w:val="24"/>
        </w:rPr>
        <w:t>GMM</w:t>
      </w:r>
      <w:r w:rsidR="008F5087">
        <w:rPr>
          <w:rFonts w:hint="eastAsia"/>
          <w:b/>
          <w:bCs/>
          <w:sz w:val="24"/>
        </w:rPr>
        <w:t>，这个无需过多解释</w:t>
      </w:r>
      <w:r w:rsidR="007A36D3">
        <w:rPr>
          <w:rFonts w:hint="eastAsia"/>
          <w:b/>
          <w:bCs/>
          <w:sz w:val="24"/>
        </w:rPr>
        <w:t>，毕竟一个系统不会同时在室外做检测同时又在室内做检测，退一步讲，即使这样一个系统需要既适配室外场景又适配室内场景，那自然需要两类场景都加入到数据集中</w:t>
      </w:r>
      <w:r w:rsidR="00093A30">
        <w:rPr>
          <w:rFonts w:hint="eastAsia"/>
          <w:b/>
          <w:bCs/>
          <w:sz w:val="24"/>
        </w:rPr>
        <w:t>，并且在场景切换时候需要适当的标定</w:t>
      </w:r>
      <w:r w:rsidR="008F5087">
        <w:rPr>
          <w:rFonts w:hint="eastAsia"/>
          <w:b/>
          <w:bCs/>
          <w:sz w:val="24"/>
        </w:rPr>
        <w:t>。需要强调的是，这并不意味着需要大幅调整系统设计，只是调整训练数据以及标定前背景分离所使用</w:t>
      </w:r>
      <w:r w:rsidR="00C834CF">
        <w:rPr>
          <w:rFonts w:hint="eastAsia"/>
          <w:b/>
          <w:bCs/>
          <w:sz w:val="24"/>
        </w:rPr>
        <w:t>到</w:t>
      </w:r>
      <w:r w:rsidR="008F5087">
        <w:rPr>
          <w:rFonts w:hint="eastAsia"/>
          <w:b/>
          <w:bCs/>
          <w:sz w:val="24"/>
        </w:rPr>
        <w:t>的一些阈值参数（见</w:t>
      </w:r>
      <w:r w:rsidR="008F5087">
        <w:rPr>
          <w:rFonts w:hint="eastAsia"/>
          <w:b/>
          <w:bCs/>
          <w:sz w:val="24"/>
        </w:rPr>
        <w:t>X.X</w:t>
      </w:r>
      <w:r w:rsidR="008F5087">
        <w:rPr>
          <w:rFonts w:hint="eastAsia"/>
          <w:b/>
          <w:bCs/>
          <w:sz w:val="24"/>
        </w:rPr>
        <w:t>节）</w:t>
      </w:r>
    </w:p>
    <w:p w14:paraId="194FB34D" w14:textId="219E41C1" w:rsidR="00801120" w:rsidRDefault="00801120" w:rsidP="00A80C4D">
      <w:pPr>
        <w:spacing w:line="288" w:lineRule="auto"/>
        <w:rPr>
          <w:b/>
          <w:bCs/>
          <w:sz w:val="28"/>
          <w:szCs w:val="32"/>
        </w:rPr>
      </w:pPr>
    </w:p>
    <w:p w14:paraId="4F4D461B" w14:textId="62874E1A" w:rsidR="00801120" w:rsidRDefault="00801120" w:rsidP="00A80C4D">
      <w:pPr>
        <w:spacing w:line="288" w:lineRule="auto"/>
        <w:rPr>
          <w:b/>
          <w:bCs/>
          <w:sz w:val="28"/>
          <w:szCs w:val="32"/>
        </w:rPr>
      </w:pPr>
    </w:p>
    <w:p w14:paraId="7BCC228B" w14:textId="61562C4D" w:rsidR="00801120" w:rsidRDefault="00801120" w:rsidP="00A80C4D">
      <w:pPr>
        <w:spacing w:line="288" w:lineRule="auto"/>
        <w:rPr>
          <w:b/>
          <w:bCs/>
          <w:sz w:val="28"/>
          <w:szCs w:val="32"/>
        </w:rPr>
      </w:pPr>
    </w:p>
    <w:p w14:paraId="41EE5EEA" w14:textId="70BC01C9" w:rsidR="00801120" w:rsidRDefault="00801120" w:rsidP="00A80C4D">
      <w:pPr>
        <w:spacing w:line="288" w:lineRule="auto"/>
        <w:rPr>
          <w:b/>
          <w:bCs/>
          <w:sz w:val="28"/>
          <w:szCs w:val="32"/>
        </w:rPr>
      </w:pPr>
    </w:p>
    <w:p w14:paraId="779D607F" w14:textId="77777777" w:rsidR="00801120" w:rsidRDefault="00801120" w:rsidP="00A80C4D">
      <w:pPr>
        <w:spacing w:line="288" w:lineRule="auto"/>
        <w:rPr>
          <w:b/>
          <w:bCs/>
          <w:sz w:val="28"/>
          <w:szCs w:val="32"/>
        </w:rPr>
      </w:pPr>
    </w:p>
    <w:p w14:paraId="6F60A364" w14:textId="29C7C6AA" w:rsidR="00221EFA" w:rsidRDefault="00221EFA" w:rsidP="00B43E8E">
      <w:pPr>
        <w:spacing w:line="288" w:lineRule="auto"/>
        <w:rPr>
          <w:b/>
          <w:bCs/>
          <w:sz w:val="28"/>
          <w:szCs w:val="32"/>
        </w:rPr>
      </w:pPr>
    </w:p>
    <w:p w14:paraId="0455154C" w14:textId="0D6307C6" w:rsidR="00221EFA" w:rsidRDefault="00221EFA" w:rsidP="00B43E8E">
      <w:pPr>
        <w:spacing w:line="288" w:lineRule="auto"/>
        <w:rPr>
          <w:b/>
          <w:bCs/>
          <w:sz w:val="28"/>
          <w:szCs w:val="32"/>
        </w:rPr>
      </w:pPr>
    </w:p>
    <w:p w14:paraId="1265E64A" w14:textId="07A658ED" w:rsidR="00E97195" w:rsidRDefault="00E97195" w:rsidP="00B43E8E">
      <w:pPr>
        <w:spacing w:line="288" w:lineRule="auto"/>
        <w:rPr>
          <w:b/>
          <w:bCs/>
          <w:sz w:val="28"/>
          <w:szCs w:val="32"/>
        </w:rPr>
      </w:pPr>
    </w:p>
    <w:p w14:paraId="13AA09DD" w14:textId="77777777" w:rsidR="007C2EA1" w:rsidRDefault="007C2EA1" w:rsidP="00B43E8E">
      <w:pPr>
        <w:spacing w:line="288" w:lineRule="auto"/>
        <w:rPr>
          <w:rFonts w:hint="eastAsia"/>
          <w:b/>
          <w:bCs/>
          <w:sz w:val="28"/>
          <w:szCs w:val="32"/>
        </w:rPr>
      </w:pPr>
    </w:p>
    <w:p w14:paraId="6A40677E" w14:textId="77777777" w:rsidR="00F43702" w:rsidRDefault="00F43702" w:rsidP="00B43E8E">
      <w:pPr>
        <w:spacing w:line="288" w:lineRule="auto"/>
        <w:rPr>
          <w:b/>
          <w:bCs/>
          <w:sz w:val="28"/>
          <w:szCs w:val="32"/>
        </w:rPr>
      </w:pPr>
      <w:r w:rsidRPr="00B43E8E">
        <w:rPr>
          <w:rFonts w:hint="eastAsia"/>
          <w:b/>
          <w:bCs/>
          <w:sz w:val="28"/>
          <w:szCs w:val="32"/>
        </w:rPr>
        <w:lastRenderedPageBreak/>
        <w:t>参考文献</w:t>
      </w:r>
    </w:p>
    <w:p w14:paraId="581A1EFE" w14:textId="77777777" w:rsidR="00D31B9D" w:rsidRPr="00D61A84" w:rsidRDefault="00D31B9D" w:rsidP="00D31B9D">
      <w:pPr>
        <w:widowControl/>
        <w:wordWrap w:val="0"/>
        <w:jc w:val="left"/>
        <w:rPr>
          <w:rFonts w:hint="eastAsia"/>
          <w:color w:val="222222"/>
          <w:sz w:val="20"/>
          <w:szCs w:val="20"/>
        </w:rPr>
      </w:pPr>
      <w:r w:rsidRPr="00335631">
        <w:rPr>
          <w:color w:val="222222"/>
          <w:sz w:val="20"/>
          <w:szCs w:val="20"/>
        </w:rPr>
        <w:t>[1]</w:t>
      </w:r>
      <w:r w:rsidRPr="00335631">
        <w:rPr>
          <w:color w:val="222222"/>
          <w:sz w:val="20"/>
          <w:szCs w:val="20"/>
        </w:rPr>
        <w:t>吴松林</w:t>
      </w:r>
      <w:r w:rsidRPr="00335631">
        <w:rPr>
          <w:color w:val="222222"/>
          <w:sz w:val="20"/>
          <w:szCs w:val="20"/>
        </w:rPr>
        <w:t>,</w:t>
      </w:r>
      <w:r w:rsidRPr="00335631">
        <w:rPr>
          <w:color w:val="222222"/>
          <w:sz w:val="20"/>
          <w:szCs w:val="20"/>
        </w:rPr>
        <w:t>杨杰</w:t>
      </w:r>
      <w:r w:rsidRPr="00335631">
        <w:rPr>
          <w:color w:val="222222"/>
          <w:sz w:val="20"/>
          <w:szCs w:val="20"/>
        </w:rPr>
        <w:t>,</w:t>
      </w:r>
      <w:r w:rsidRPr="00335631">
        <w:rPr>
          <w:color w:val="222222"/>
          <w:sz w:val="20"/>
          <w:szCs w:val="20"/>
        </w:rPr>
        <w:t>林晓东</w:t>
      </w:r>
      <w:r w:rsidRPr="00335631">
        <w:rPr>
          <w:color w:val="222222"/>
          <w:sz w:val="20"/>
          <w:szCs w:val="20"/>
        </w:rPr>
        <w:t>,</w:t>
      </w:r>
      <w:r w:rsidRPr="00335631">
        <w:rPr>
          <w:color w:val="222222"/>
          <w:sz w:val="20"/>
          <w:szCs w:val="20"/>
        </w:rPr>
        <w:t>宋波</w:t>
      </w:r>
      <w:r w:rsidRPr="00335631">
        <w:rPr>
          <w:color w:val="222222"/>
          <w:sz w:val="20"/>
          <w:szCs w:val="20"/>
        </w:rPr>
        <w:t>.</w:t>
      </w:r>
      <w:r w:rsidRPr="00335631">
        <w:rPr>
          <w:color w:val="222222"/>
          <w:sz w:val="20"/>
          <w:szCs w:val="20"/>
        </w:rPr>
        <w:t>声定位系统中的弹道波信号分析及弹道矢量计算</w:t>
      </w:r>
      <w:r w:rsidRPr="00335631">
        <w:rPr>
          <w:color w:val="222222"/>
          <w:sz w:val="20"/>
          <w:szCs w:val="20"/>
        </w:rPr>
        <w:t>[J].</w:t>
      </w:r>
      <w:r w:rsidRPr="00335631">
        <w:rPr>
          <w:color w:val="222222"/>
          <w:sz w:val="20"/>
          <w:szCs w:val="20"/>
        </w:rPr>
        <w:t>探测与控制学报</w:t>
      </w:r>
      <w:r w:rsidRPr="00335631">
        <w:rPr>
          <w:color w:val="222222"/>
          <w:sz w:val="20"/>
          <w:szCs w:val="20"/>
        </w:rPr>
        <w:t>,2009,31(02):54-58.</w:t>
      </w:r>
    </w:p>
    <w:p w14:paraId="6A6C4EDB" w14:textId="2E0BCBBA" w:rsidR="00D31B9D" w:rsidRPr="00D31B9D" w:rsidRDefault="00D31B9D" w:rsidP="00744DD0">
      <w:pPr>
        <w:widowControl/>
        <w:wordWrap w:val="0"/>
        <w:jc w:val="left"/>
        <w:rPr>
          <w:rFonts w:hint="eastAsia"/>
          <w:color w:val="222222"/>
          <w:sz w:val="20"/>
          <w:szCs w:val="20"/>
        </w:rPr>
      </w:pPr>
      <w:r w:rsidRPr="00196CEE">
        <w:rPr>
          <w:color w:val="222222"/>
          <w:sz w:val="20"/>
          <w:szCs w:val="20"/>
        </w:rPr>
        <w:t>[1]</w:t>
      </w:r>
      <w:r w:rsidRPr="00196CEE">
        <w:rPr>
          <w:color w:val="222222"/>
          <w:sz w:val="20"/>
          <w:szCs w:val="20"/>
        </w:rPr>
        <w:t>蒋灏</w:t>
      </w:r>
      <w:r w:rsidRPr="00196CEE">
        <w:rPr>
          <w:color w:val="222222"/>
          <w:sz w:val="20"/>
          <w:szCs w:val="20"/>
        </w:rPr>
        <w:t>,</w:t>
      </w:r>
      <w:r w:rsidRPr="00196CEE">
        <w:rPr>
          <w:color w:val="222222"/>
          <w:sz w:val="20"/>
          <w:szCs w:val="20"/>
        </w:rPr>
        <w:t>罗晓松</w:t>
      </w:r>
      <w:r w:rsidRPr="00196CEE">
        <w:rPr>
          <w:color w:val="222222"/>
          <w:sz w:val="20"/>
          <w:szCs w:val="20"/>
        </w:rPr>
        <w:t>,</w:t>
      </w:r>
      <w:r w:rsidRPr="00196CEE">
        <w:rPr>
          <w:color w:val="222222"/>
          <w:sz w:val="20"/>
          <w:szCs w:val="20"/>
        </w:rPr>
        <w:t>冯策</w:t>
      </w:r>
      <w:r w:rsidRPr="00196CEE">
        <w:rPr>
          <w:color w:val="222222"/>
          <w:sz w:val="20"/>
          <w:szCs w:val="20"/>
        </w:rPr>
        <w:t>,</w:t>
      </w:r>
      <w:r w:rsidRPr="00196CEE">
        <w:rPr>
          <w:color w:val="222222"/>
          <w:sz w:val="20"/>
          <w:szCs w:val="20"/>
        </w:rPr>
        <w:t>张向晖</w:t>
      </w:r>
      <w:r w:rsidRPr="00196CEE">
        <w:rPr>
          <w:color w:val="222222"/>
          <w:sz w:val="20"/>
          <w:szCs w:val="20"/>
        </w:rPr>
        <w:t>.</w:t>
      </w:r>
      <w:r w:rsidRPr="00196CEE">
        <w:rPr>
          <w:color w:val="222222"/>
          <w:sz w:val="20"/>
          <w:szCs w:val="20"/>
        </w:rPr>
        <w:t>利用</w:t>
      </w:r>
      <w:r w:rsidRPr="00196CEE">
        <w:rPr>
          <w:color w:val="222222"/>
          <w:sz w:val="20"/>
          <w:szCs w:val="20"/>
        </w:rPr>
        <w:t>DOA</w:t>
      </w:r>
      <w:r w:rsidRPr="00196CEE">
        <w:rPr>
          <w:color w:val="222222"/>
          <w:sz w:val="20"/>
          <w:szCs w:val="20"/>
        </w:rPr>
        <w:t>模型进行弹丸弹道轨迹估计</w:t>
      </w:r>
      <w:r w:rsidRPr="00196CEE">
        <w:rPr>
          <w:color w:val="222222"/>
          <w:sz w:val="20"/>
          <w:szCs w:val="20"/>
        </w:rPr>
        <w:t>[J].</w:t>
      </w:r>
      <w:r w:rsidRPr="00196CEE">
        <w:rPr>
          <w:color w:val="222222"/>
          <w:sz w:val="20"/>
          <w:szCs w:val="20"/>
        </w:rPr>
        <w:t>电声技术</w:t>
      </w:r>
      <w:r w:rsidRPr="00196CEE">
        <w:rPr>
          <w:color w:val="222222"/>
          <w:sz w:val="20"/>
          <w:szCs w:val="20"/>
        </w:rPr>
        <w:t>,2008(05):35-37+41.</w:t>
      </w:r>
    </w:p>
    <w:p w14:paraId="4A594D46" w14:textId="3D75C751" w:rsidR="00744DD0" w:rsidRPr="007C2EA1" w:rsidRDefault="00744DD0" w:rsidP="00744DD0">
      <w:pPr>
        <w:widowControl/>
        <w:wordWrap w:val="0"/>
        <w:jc w:val="left"/>
        <w:rPr>
          <w:color w:val="222222"/>
          <w:sz w:val="20"/>
          <w:szCs w:val="20"/>
        </w:rPr>
      </w:pPr>
      <w:r w:rsidRPr="007C2EA1">
        <w:rPr>
          <w:color w:val="222222"/>
          <w:sz w:val="20"/>
          <w:szCs w:val="20"/>
        </w:rPr>
        <w:t xml:space="preserve">[xx] </w:t>
      </w:r>
      <w:r w:rsidRPr="007C2EA1">
        <w:rPr>
          <w:color w:val="222222"/>
          <w:sz w:val="20"/>
          <w:szCs w:val="20"/>
        </w:rPr>
        <w:t>卢慧洋</w:t>
      </w:r>
      <w:r w:rsidRPr="007C2EA1">
        <w:rPr>
          <w:color w:val="222222"/>
          <w:sz w:val="20"/>
          <w:szCs w:val="20"/>
        </w:rPr>
        <w:t xml:space="preserve">. </w:t>
      </w:r>
      <w:r w:rsidRPr="007C2EA1">
        <w:rPr>
          <w:color w:val="222222"/>
          <w:sz w:val="20"/>
          <w:szCs w:val="20"/>
        </w:rPr>
        <w:t>枪声定位系统的研究与设计</w:t>
      </w:r>
      <w:r w:rsidRPr="007C2EA1">
        <w:rPr>
          <w:color w:val="222222"/>
          <w:sz w:val="20"/>
          <w:szCs w:val="20"/>
        </w:rPr>
        <w:t>[D].</w:t>
      </w:r>
      <w:r w:rsidRPr="007C2EA1">
        <w:rPr>
          <w:color w:val="222222"/>
          <w:sz w:val="20"/>
          <w:szCs w:val="20"/>
        </w:rPr>
        <w:t>西安科技大学</w:t>
      </w:r>
      <w:r w:rsidRPr="007C2EA1">
        <w:rPr>
          <w:color w:val="222222"/>
          <w:sz w:val="20"/>
          <w:szCs w:val="20"/>
        </w:rPr>
        <w:t>,2016.</w:t>
      </w:r>
    </w:p>
    <w:p w14:paraId="16CF2004" w14:textId="77777777" w:rsidR="00744DD0" w:rsidRPr="007C2EA1" w:rsidRDefault="00744DD0" w:rsidP="00744DD0">
      <w:pPr>
        <w:widowControl/>
        <w:wordWrap w:val="0"/>
        <w:jc w:val="left"/>
        <w:rPr>
          <w:color w:val="222222"/>
          <w:sz w:val="20"/>
          <w:szCs w:val="20"/>
        </w:rPr>
      </w:pPr>
      <w:r w:rsidRPr="007C2EA1">
        <w:rPr>
          <w:color w:val="222222"/>
          <w:sz w:val="20"/>
          <w:szCs w:val="20"/>
        </w:rPr>
        <w:t xml:space="preserve">[1] </w:t>
      </w:r>
      <w:r w:rsidRPr="007C2EA1">
        <w:rPr>
          <w:rFonts w:hint="eastAsia"/>
          <w:color w:val="222222"/>
          <w:sz w:val="20"/>
          <w:szCs w:val="20"/>
        </w:rPr>
        <w:t>赵力</w:t>
      </w:r>
      <w:r w:rsidRPr="007C2EA1">
        <w:rPr>
          <w:rFonts w:hint="eastAsia"/>
          <w:color w:val="222222"/>
          <w:sz w:val="20"/>
          <w:szCs w:val="20"/>
        </w:rPr>
        <w:t>.</w:t>
      </w:r>
      <w:r w:rsidRPr="007C2EA1">
        <w:rPr>
          <w:color w:val="222222"/>
          <w:sz w:val="20"/>
          <w:szCs w:val="20"/>
        </w:rPr>
        <w:t xml:space="preserve"> </w:t>
      </w:r>
      <w:r w:rsidRPr="007C2EA1">
        <w:rPr>
          <w:rFonts w:hint="eastAsia"/>
          <w:color w:val="222222"/>
          <w:sz w:val="20"/>
          <w:szCs w:val="20"/>
        </w:rPr>
        <w:t>语音信号处理</w:t>
      </w:r>
      <w:r w:rsidRPr="007C2EA1">
        <w:rPr>
          <w:rFonts w:hint="eastAsia"/>
          <w:color w:val="222222"/>
          <w:sz w:val="20"/>
          <w:szCs w:val="20"/>
        </w:rPr>
        <w:t>.</w:t>
      </w:r>
      <w:r w:rsidRPr="007C2EA1">
        <w:rPr>
          <w:color w:val="222222"/>
          <w:sz w:val="20"/>
          <w:szCs w:val="20"/>
        </w:rPr>
        <w:t xml:space="preserve"> </w:t>
      </w:r>
      <w:r w:rsidRPr="007C2EA1">
        <w:rPr>
          <w:rFonts w:hint="eastAsia"/>
          <w:color w:val="222222"/>
          <w:sz w:val="20"/>
          <w:szCs w:val="20"/>
        </w:rPr>
        <w:t>机械工业出版社</w:t>
      </w:r>
    </w:p>
    <w:p w14:paraId="5E1574F5" w14:textId="73EAC88A" w:rsidR="00744DD0" w:rsidRPr="00744DD0" w:rsidRDefault="00744DD0" w:rsidP="00EF34BB">
      <w:pPr>
        <w:widowControl/>
        <w:wordWrap w:val="0"/>
        <w:jc w:val="left"/>
        <w:rPr>
          <w:color w:val="222222"/>
          <w:sz w:val="20"/>
          <w:szCs w:val="20"/>
        </w:rPr>
      </w:pPr>
      <w:r w:rsidRPr="007C2EA1">
        <w:rPr>
          <w:color w:val="222222"/>
          <w:sz w:val="20"/>
          <w:szCs w:val="20"/>
        </w:rPr>
        <w:t xml:space="preserve">[1] </w:t>
      </w:r>
      <w:r w:rsidRPr="007C2EA1">
        <w:rPr>
          <w:color w:val="222222"/>
          <w:sz w:val="20"/>
          <w:szCs w:val="20"/>
        </w:rPr>
        <w:t>韩纪庆</w:t>
      </w:r>
      <w:r w:rsidRPr="007C2EA1">
        <w:rPr>
          <w:color w:val="222222"/>
          <w:sz w:val="20"/>
          <w:szCs w:val="20"/>
        </w:rPr>
        <w:t xml:space="preserve">. </w:t>
      </w:r>
      <w:r w:rsidRPr="007C2EA1">
        <w:rPr>
          <w:color w:val="222222"/>
          <w:sz w:val="20"/>
          <w:szCs w:val="20"/>
        </w:rPr>
        <w:t>声学事件检测技术的发展历程与研究进展</w:t>
      </w:r>
      <w:r w:rsidRPr="007C2EA1">
        <w:rPr>
          <w:color w:val="222222"/>
          <w:sz w:val="20"/>
          <w:szCs w:val="20"/>
        </w:rPr>
        <w:t xml:space="preserve">[J]. </w:t>
      </w:r>
      <w:r w:rsidRPr="007C2EA1">
        <w:rPr>
          <w:color w:val="222222"/>
          <w:sz w:val="20"/>
          <w:szCs w:val="20"/>
        </w:rPr>
        <w:t>数据采集与处理</w:t>
      </w:r>
      <w:r w:rsidRPr="007C2EA1">
        <w:rPr>
          <w:color w:val="222222"/>
          <w:sz w:val="20"/>
          <w:szCs w:val="20"/>
        </w:rPr>
        <w:t>, 2016,31(02):231-241</w:t>
      </w:r>
    </w:p>
    <w:p w14:paraId="1E667CF1" w14:textId="77777777" w:rsidR="00A77F3C" w:rsidRPr="00356791" w:rsidRDefault="00A77F3C" w:rsidP="00A77F3C">
      <w:pPr>
        <w:widowControl/>
        <w:wordWrap w:val="0"/>
        <w:jc w:val="left"/>
        <w:rPr>
          <w:color w:val="222222"/>
          <w:sz w:val="20"/>
          <w:szCs w:val="20"/>
        </w:rPr>
      </w:pPr>
      <w:r w:rsidRPr="00356791">
        <w:rPr>
          <w:color w:val="222222"/>
          <w:sz w:val="20"/>
          <w:szCs w:val="20"/>
        </w:rPr>
        <w:t>[1]</w:t>
      </w:r>
      <w:r w:rsidRPr="00356791">
        <w:rPr>
          <w:color w:val="222222"/>
          <w:sz w:val="20"/>
          <w:szCs w:val="20"/>
        </w:rPr>
        <w:t>徐大为</w:t>
      </w:r>
      <w:r w:rsidRPr="00356791">
        <w:rPr>
          <w:color w:val="222222"/>
          <w:sz w:val="20"/>
          <w:szCs w:val="20"/>
        </w:rPr>
        <w:t>,</w:t>
      </w:r>
      <w:r w:rsidRPr="00356791">
        <w:rPr>
          <w:color w:val="222222"/>
          <w:sz w:val="20"/>
          <w:szCs w:val="20"/>
        </w:rPr>
        <w:t>吴边</w:t>
      </w:r>
      <w:r w:rsidRPr="00356791">
        <w:rPr>
          <w:color w:val="222222"/>
          <w:sz w:val="20"/>
          <w:szCs w:val="20"/>
        </w:rPr>
        <w:t>,</w:t>
      </w:r>
      <w:r w:rsidRPr="00356791">
        <w:rPr>
          <w:color w:val="222222"/>
          <w:sz w:val="20"/>
          <w:szCs w:val="20"/>
        </w:rPr>
        <w:t>赵建伟</w:t>
      </w:r>
      <w:r w:rsidRPr="00356791">
        <w:rPr>
          <w:color w:val="222222"/>
          <w:sz w:val="20"/>
          <w:szCs w:val="20"/>
        </w:rPr>
        <w:t>,</w:t>
      </w:r>
      <w:r w:rsidRPr="00356791">
        <w:rPr>
          <w:color w:val="222222"/>
          <w:sz w:val="20"/>
          <w:szCs w:val="20"/>
        </w:rPr>
        <w:t>刘重庆</w:t>
      </w:r>
      <w:r w:rsidRPr="00356791">
        <w:rPr>
          <w:color w:val="222222"/>
          <w:sz w:val="20"/>
          <w:szCs w:val="20"/>
        </w:rPr>
        <w:t>.</w:t>
      </w:r>
      <w:r w:rsidRPr="00356791">
        <w:rPr>
          <w:color w:val="222222"/>
          <w:sz w:val="20"/>
          <w:szCs w:val="20"/>
        </w:rPr>
        <w:t>一种噪声环境下的实时语音端点检测算法</w:t>
      </w:r>
      <w:r w:rsidRPr="00356791">
        <w:rPr>
          <w:color w:val="222222"/>
          <w:sz w:val="20"/>
          <w:szCs w:val="20"/>
        </w:rPr>
        <w:t>[J].</w:t>
      </w:r>
      <w:r w:rsidRPr="00356791">
        <w:rPr>
          <w:color w:val="222222"/>
          <w:sz w:val="20"/>
          <w:szCs w:val="20"/>
        </w:rPr>
        <w:t>计算机工程与应用</w:t>
      </w:r>
      <w:r w:rsidRPr="00356791">
        <w:rPr>
          <w:color w:val="222222"/>
          <w:sz w:val="20"/>
          <w:szCs w:val="20"/>
        </w:rPr>
        <w:t>,2003(01):115-117.</w:t>
      </w:r>
    </w:p>
    <w:p w14:paraId="5A1E85C9" w14:textId="77777777" w:rsidR="009649C2" w:rsidRPr="007C2EA1" w:rsidRDefault="009649C2" w:rsidP="009649C2">
      <w:pPr>
        <w:widowControl/>
        <w:wordWrap w:val="0"/>
        <w:jc w:val="left"/>
        <w:rPr>
          <w:color w:val="222222"/>
          <w:sz w:val="20"/>
          <w:szCs w:val="20"/>
        </w:rPr>
      </w:pPr>
      <w:r w:rsidRPr="007C2EA1">
        <w:rPr>
          <w:color w:val="222222"/>
          <w:sz w:val="20"/>
          <w:szCs w:val="20"/>
        </w:rPr>
        <w:t>[</w:t>
      </w:r>
      <w:r w:rsidRPr="007C2EA1">
        <w:rPr>
          <w:rFonts w:hint="eastAsia"/>
          <w:color w:val="222222"/>
          <w:sz w:val="20"/>
          <w:szCs w:val="20"/>
        </w:rPr>
        <w:t>xx</w:t>
      </w:r>
      <w:r w:rsidRPr="007C2EA1">
        <w:rPr>
          <w:color w:val="222222"/>
          <w:sz w:val="20"/>
          <w:szCs w:val="20"/>
        </w:rPr>
        <w:t xml:space="preserve">] </w:t>
      </w:r>
      <w:r w:rsidRPr="007C2EA1">
        <w:rPr>
          <w:color w:val="222222"/>
          <w:sz w:val="20"/>
          <w:szCs w:val="20"/>
        </w:rPr>
        <w:t>蒋小为</w:t>
      </w:r>
      <w:r w:rsidRPr="007C2EA1">
        <w:rPr>
          <w:color w:val="222222"/>
          <w:sz w:val="20"/>
          <w:szCs w:val="20"/>
        </w:rPr>
        <w:t xml:space="preserve">. </w:t>
      </w:r>
      <w:r w:rsidRPr="007C2EA1">
        <w:rPr>
          <w:color w:val="222222"/>
          <w:sz w:val="20"/>
          <w:szCs w:val="20"/>
        </w:rPr>
        <w:t>枪声信号分析与预处理</w:t>
      </w:r>
      <w:r w:rsidRPr="007C2EA1">
        <w:rPr>
          <w:color w:val="222222"/>
          <w:sz w:val="20"/>
          <w:szCs w:val="20"/>
        </w:rPr>
        <w:t xml:space="preserve">[C]. </w:t>
      </w:r>
      <w:r w:rsidRPr="007C2EA1">
        <w:rPr>
          <w:color w:val="222222"/>
          <w:sz w:val="20"/>
          <w:szCs w:val="20"/>
        </w:rPr>
        <w:t>中国声学学会第十一届青年学术会议会议论文集</w:t>
      </w:r>
      <w:r w:rsidRPr="007C2EA1">
        <w:rPr>
          <w:color w:val="222222"/>
          <w:sz w:val="20"/>
          <w:szCs w:val="20"/>
        </w:rPr>
        <w:t>, 2015:509-512.</w:t>
      </w:r>
    </w:p>
    <w:p w14:paraId="7785A6AF" w14:textId="77777777" w:rsidR="00356791" w:rsidRPr="007C2EA1" w:rsidRDefault="00356791" w:rsidP="00356791">
      <w:pPr>
        <w:widowControl/>
        <w:wordWrap w:val="0"/>
        <w:jc w:val="left"/>
        <w:rPr>
          <w:color w:val="222222"/>
          <w:sz w:val="20"/>
          <w:szCs w:val="20"/>
        </w:rPr>
      </w:pPr>
      <w:r w:rsidRPr="007C2EA1">
        <w:rPr>
          <w:color w:val="222222"/>
          <w:sz w:val="20"/>
          <w:szCs w:val="20"/>
        </w:rPr>
        <w:t xml:space="preserve">[1] </w:t>
      </w:r>
      <w:r w:rsidRPr="007C2EA1">
        <w:rPr>
          <w:color w:val="222222"/>
          <w:sz w:val="20"/>
          <w:szCs w:val="20"/>
        </w:rPr>
        <w:t>张克刚</w:t>
      </w:r>
      <w:r w:rsidRPr="007C2EA1">
        <w:rPr>
          <w:color w:val="222222"/>
          <w:sz w:val="20"/>
          <w:szCs w:val="20"/>
        </w:rPr>
        <w:t>,</w:t>
      </w:r>
      <w:r w:rsidRPr="007C2EA1">
        <w:rPr>
          <w:color w:val="222222"/>
          <w:sz w:val="20"/>
          <w:szCs w:val="20"/>
        </w:rPr>
        <w:t>叶湘滨</w:t>
      </w:r>
      <w:r w:rsidRPr="007C2EA1">
        <w:rPr>
          <w:color w:val="222222"/>
          <w:sz w:val="20"/>
          <w:szCs w:val="20"/>
        </w:rPr>
        <w:t xml:space="preserve">. </w:t>
      </w:r>
      <w:r w:rsidRPr="007C2EA1">
        <w:rPr>
          <w:color w:val="222222"/>
          <w:sz w:val="20"/>
          <w:szCs w:val="20"/>
        </w:rPr>
        <w:t>基于短时能量和小波去噪的枪声信号检测方法</w:t>
      </w:r>
      <w:r w:rsidRPr="007C2EA1">
        <w:rPr>
          <w:color w:val="222222"/>
          <w:sz w:val="20"/>
          <w:szCs w:val="20"/>
        </w:rPr>
        <w:t xml:space="preserve">[J]. </w:t>
      </w:r>
      <w:r w:rsidRPr="007C2EA1">
        <w:rPr>
          <w:color w:val="222222"/>
          <w:sz w:val="20"/>
          <w:szCs w:val="20"/>
        </w:rPr>
        <w:t>电测与仪表</w:t>
      </w:r>
      <w:r w:rsidRPr="007C2EA1">
        <w:rPr>
          <w:color w:val="222222"/>
          <w:sz w:val="20"/>
          <w:szCs w:val="20"/>
        </w:rPr>
        <w:t>, 2015,52(S1):130-132+138.</w:t>
      </w:r>
    </w:p>
    <w:p w14:paraId="6E429F3C" w14:textId="77777777" w:rsidR="00356791" w:rsidRPr="00356791" w:rsidRDefault="00356791" w:rsidP="00356791">
      <w:pPr>
        <w:widowControl/>
        <w:wordWrap w:val="0"/>
        <w:jc w:val="left"/>
        <w:rPr>
          <w:color w:val="222222"/>
          <w:sz w:val="20"/>
          <w:szCs w:val="20"/>
        </w:rPr>
      </w:pPr>
      <w:r w:rsidRPr="007C7260">
        <w:rPr>
          <w:color w:val="222222"/>
          <w:sz w:val="20"/>
          <w:szCs w:val="20"/>
        </w:rPr>
        <w:t>[1]</w:t>
      </w:r>
      <w:r w:rsidRPr="007C7260">
        <w:rPr>
          <w:color w:val="222222"/>
          <w:sz w:val="20"/>
          <w:szCs w:val="20"/>
        </w:rPr>
        <w:t>张涛</w:t>
      </w:r>
      <w:r w:rsidRPr="007C7260">
        <w:rPr>
          <w:color w:val="222222"/>
          <w:sz w:val="20"/>
          <w:szCs w:val="20"/>
        </w:rPr>
        <w:t>,</w:t>
      </w:r>
      <w:r w:rsidRPr="007C7260">
        <w:rPr>
          <w:color w:val="222222"/>
          <w:sz w:val="20"/>
          <w:szCs w:val="20"/>
        </w:rPr>
        <w:t>苏春玲</w:t>
      </w:r>
      <w:r w:rsidRPr="007C7260">
        <w:rPr>
          <w:color w:val="222222"/>
          <w:sz w:val="20"/>
          <w:szCs w:val="20"/>
        </w:rPr>
        <w:t>.</w:t>
      </w:r>
      <w:r w:rsidRPr="007C7260">
        <w:rPr>
          <w:color w:val="222222"/>
          <w:sz w:val="20"/>
          <w:szCs w:val="20"/>
        </w:rPr>
        <w:t>一种用于枪声的多级检测识别技术</w:t>
      </w:r>
      <w:r w:rsidRPr="007C7260">
        <w:rPr>
          <w:color w:val="222222"/>
          <w:sz w:val="20"/>
          <w:szCs w:val="20"/>
        </w:rPr>
        <w:t>[J].</w:t>
      </w:r>
      <w:r w:rsidRPr="007C7260">
        <w:rPr>
          <w:color w:val="222222"/>
          <w:sz w:val="20"/>
          <w:szCs w:val="20"/>
        </w:rPr>
        <w:t>电子设计工程</w:t>
      </w:r>
      <w:r w:rsidRPr="007C7260">
        <w:rPr>
          <w:color w:val="222222"/>
          <w:sz w:val="20"/>
          <w:szCs w:val="20"/>
        </w:rPr>
        <w:t>,2013,21(18):56-58+61.</w:t>
      </w:r>
    </w:p>
    <w:p w14:paraId="5F52A79C" w14:textId="77777777" w:rsidR="00AC617B" w:rsidRPr="001C0CB0" w:rsidRDefault="00AC617B" w:rsidP="00AC617B">
      <w:pPr>
        <w:widowControl/>
        <w:wordWrap w:val="0"/>
        <w:jc w:val="left"/>
        <w:rPr>
          <w:color w:val="222222"/>
          <w:sz w:val="20"/>
          <w:szCs w:val="20"/>
        </w:rPr>
      </w:pPr>
      <w:r w:rsidRPr="001C0CB0">
        <w:rPr>
          <w:color w:val="222222"/>
          <w:sz w:val="20"/>
          <w:szCs w:val="20"/>
        </w:rPr>
        <w:t>[1]</w:t>
      </w:r>
      <w:r w:rsidRPr="001C0CB0">
        <w:rPr>
          <w:color w:val="222222"/>
          <w:sz w:val="20"/>
          <w:szCs w:val="20"/>
        </w:rPr>
        <w:t>张文</w:t>
      </w:r>
      <w:r w:rsidRPr="001C0CB0">
        <w:rPr>
          <w:color w:val="222222"/>
          <w:sz w:val="20"/>
          <w:szCs w:val="20"/>
        </w:rPr>
        <w:t>,</w:t>
      </w:r>
      <w:r w:rsidRPr="001C0CB0">
        <w:rPr>
          <w:color w:val="222222"/>
          <w:sz w:val="20"/>
          <w:szCs w:val="20"/>
        </w:rPr>
        <w:t>赵云</w:t>
      </w:r>
      <w:r w:rsidRPr="001C0CB0">
        <w:rPr>
          <w:color w:val="222222"/>
          <w:sz w:val="20"/>
          <w:szCs w:val="20"/>
        </w:rPr>
        <w:t>,</w:t>
      </w:r>
      <w:r w:rsidRPr="001C0CB0">
        <w:rPr>
          <w:color w:val="222222"/>
          <w:sz w:val="20"/>
          <w:szCs w:val="20"/>
        </w:rPr>
        <w:t>马丽娜</w:t>
      </w:r>
      <w:r w:rsidRPr="001C0CB0">
        <w:rPr>
          <w:color w:val="222222"/>
          <w:sz w:val="20"/>
          <w:szCs w:val="20"/>
        </w:rPr>
        <w:t>,</w:t>
      </w:r>
      <w:r w:rsidRPr="001C0CB0">
        <w:rPr>
          <w:color w:val="222222"/>
          <w:sz w:val="20"/>
          <w:szCs w:val="20"/>
        </w:rPr>
        <w:t>刘继恒</w:t>
      </w:r>
      <w:r w:rsidRPr="001C0CB0">
        <w:rPr>
          <w:color w:val="222222"/>
          <w:sz w:val="20"/>
          <w:szCs w:val="20"/>
        </w:rPr>
        <w:t>,</w:t>
      </w:r>
      <w:r w:rsidRPr="001C0CB0">
        <w:rPr>
          <w:color w:val="222222"/>
          <w:sz w:val="20"/>
          <w:szCs w:val="20"/>
        </w:rPr>
        <w:t>陈雯</w:t>
      </w:r>
      <w:r w:rsidRPr="001C0CB0">
        <w:rPr>
          <w:color w:val="222222"/>
          <w:sz w:val="20"/>
          <w:szCs w:val="20"/>
        </w:rPr>
        <w:t>,</w:t>
      </w:r>
      <w:r w:rsidRPr="001C0CB0">
        <w:rPr>
          <w:color w:val="222222"/>
          <w:sz w:val="20"/>
          <w:szCs w:val="20"/>
        </w:rPr>
        <w:t>蒋小为</w:t>
      </w:r>
      <w:r w:rsidRPr="001C0CB0">
        <w:rPr>
          <w:color w:val="222222"/>
          <w:sz w:val="20"/>
          <w:szCs w:val="20"/>
        </w:rPr>
        <w:t xml:space="preserve">. </w:t>
      </w:r>
      <w:r w:rsidRPr="001C0CB0">
        <w:rPr>
          <w:color w:val="222222"/>
          <w:sz w:val="20"/>
          <w:szCs w:val="20"/>
        </w:rPr>
        <w:t>固定靶场枪声信号检测和识别</w:t>
      </w:r>
      <w:r w:rsidRPr="001C0CB0">
        <w:rPr>
          <w:color w:val="222222"/>
          <w:sz w:val="20"/>
          <w:szCs w:val="20"/>
        </w:rPr>
        <w:t xml:space="preserve">[C]. </w:t>
      </w:r>
      <w:r w:rsidRPr="001C0CB0">
        <w:rPr>
          <w:color w:val="222222"/>
          <w:sz w:val="20"/>
          <w:szCs w:val="20"/>
        </w:rPr>
        <w:t>中国声学学会</w:t>
      </w:r>
      <w:r w:rsidRPr="001C0CB0">
        <w:rPr>
          <w:color w:val="222222"/>
          <w:sz w:val="20"/>
          <w:szCs w:val="20"/>
        </w:rPr>
        <w:t>.2018</w:t>
      </w:r>
      <w:r w:rsidRPr="001C0CB0">
        <w:rPr>
          <w:color w:val="222222"/>
          <w:sz w:val="20"/>
          <w:szCs w:val="20"/>
        </w:rPr>
        <w:t>年全国声学大会论文集</w:t>
      </w:r>
      <w:r w:rsidRPr="001C0CB0">
        <w:rPr>
          <w:color w:val="222222"/>
          <w:sz w:val="20"/>
          <w:szCs w:val="20"/>
        </w:rPr>
        <w:t xml:space="preserve"> L</w:t>
      </w:r>
      <w:r w:rsidRPr="001C0CB0">
        <w:rPr>
          <w:color w:val="222222"/>
          <w:sz w:val="20"/>
          <w:szCs w:val="20"/>
        </w:rPr>
        <w:t>结构与建筑</w:t>
      </w:r>
      <w:r w:rsidRPr="001C0CB0">
        <w:rPr>
          <w:color w:val="222222"/>
          <w:sz w:val="20"/>
          <w:szCs w:val="20"/>
        </w:rPr>
        <w:t xml:space="preserve"> M</w:t>
      </w:r>
      <w:r w:rsidRPr="001C0CB0">
        <w:rPr>
          <w:color w:val="222222"/>
          <w:sz w:val="20"/>
          <w:szCs w:val="20"/>
        </w:rPr>
        <w:t>气动声学与大气声学</w:t>
      </w:r>
      <w:r w:rsidRPr="001C0CB0">
        <w:rPr>
          <w:color w:val="222222"/>
          <w:sz w:val="20"/>
          <w:szCs w:val="20"/>
        </w:rPr>
        <w:t xml:space="preserve"> N</w:t>
      </w:r>
      <w:r w:rsidRPr="001C0CB0">
        <w:rPr>
          <w:color w:val="222222"/>
          <w:sz w:val="20"/>
          <w:szCs w:val="20"/>
        </w:rPr>
        <w:t>机械振动与冲击</w:t>
      </w:r>
      <w:r w:rsidRPr="001C0CB0">
        <w:rPr>
          <w:color w:val="222222"/>
          <w:sz w:val="20"/>
          <w:szCs w:val="20"/>
        </w:rPr>
        <w:t>.</w:t>
      </w:r>
      <w:r w:rsidRPr="001C0CB0">
        <w:rPr>
          <w:color w:val="222222"/>
          <w:sz w:val="20"/>
          <w:szCs w:val="20"/>
        </w:rPr>
        <w:t>中国声学学会</w:t>
      </w:r>
      <w:r w:rsidRPr="001C0CB0">
        <w:rPr>
          <w:color w:val="222222"/>
          <w:sz w:val="20"/>
          <w:szCs w:val="20"/>
        </w:rPr>
        <w:t>:</w:t>
      </w:r>
      <w:r w:rsidRPr="001C0CB0">
        <w:rPr>
          <w:color w:val="222222"/>
          <w:sz w:val="20"/>
          <w:szCs w:val="20"/>
        </w:rPr>
        <w:t>中国声学学会</w:t>
      </w:r>
      <w:r w:rsidRPr="001C0CB0">
        <w:rPr>
          <w:color w:val="222222"/>
          <w:sz w:val="20"/>
          <w:szCs w:val="20"/>
        </w:rPr>
        <w:t>,2018:12-13.</w:t>
      </w:r>
    </w:p>
    <w:p w14:paraId="530DBF8E" w14:textId="77777777" w:rsidR="008F5B27" w:rsidRDefault="008F5B27" w:rsidP="008F5B27">
      <w:pPr>
        <w:widowControl/>
        <w:wordWrap w:val="0"/>
        <w:jc w:val="left"/>
        <w:rPr>
          <w:rFonts w:ascii="Arial" w:hAnsi="Arial" w:cs="Arial"/>
          <w:color w:val="333333"/>
          <w:kern w:val="0"/>
          <w:sz w:val="18"/>
          <w:szCs w:val="18"/>
        </w:rPr>
      </w:pPr>
      <w:r w:rsidRPr="007C2EA1">
        <w:rPr>
          <w:rFonts w:hint="eastAsia"/>
          <w:color w:val="222222"/>
          <w:sz w:val="20"/>
          <w:szCs w:val="20"/>
        </w:rPr>
        <w:t>[1]</w:t>
      </w:r>
      <w:r w:rsidRPr="007C2EA1">
        <w:rPr>
          <w:color w:val="222222"/>
          <w:sz w:val="20"/>
          <w:szCs w:val="20"/>
        </w:rPr>
        <w:t xml:space="preserve"> </w:t>
      </w:r>
      <w:r w:rsidRPr="007C2EA1">
        <w:rPr>
          <w:rFonts w:hint="eastAsia"/>
          <w:color w:val="222222"/>
          <w:sz w:val="20"/>
          <w:szCs w:val="20"/>
        </w:rPr>
        <w:t>朱强强</w:t>
      </w:r>
      <w:r w:rsidRPr="007C2EA1">
        <w:rPr>
          <w:rFonts w:hint="eastAsia"/>
          <w:color w:val="222222"/>
          <w:sz w:val="20"/>
          <w:szCs w:val="20"/>
        </w:rPr>
        <w:t xml:space="preserve">. </w:t>
      </w:r>
      <w:r w:rsidRPr="007C2EA1">
        <w:rPr>
          <w:rFonts w:hint="eastAsia"/>
          <w:color w:val="222222"/>
          <w:sz w:val="20"/>
          <w:szCs w:val="20"/>
        </w:rPr>
        <w:t>公共场所下的枪声检测研究</w:t>
      </w:r>
      <w:r w:rsidRPr="007C2EA1">
        <w:rPr>
          <w:rFonts w:hint="eastAsia"/>
          <w:color w:val="222222"/>
          <w:sz w:val="20"/>
          <w:szCs w:val="20"/>
        </w:rPr>
        <w:t>[D].</w:t>
      </w:r>
      <w:r w:rsidRPr="007C2EA1">
        <w:rPr>
          <w:rFonts w:hint="eastAsia"/>
          <w:color w:val="222222"/>
          <w:sz w:val="20"/>
          <w:szCs w:val="20"/>
        </w:rPr>
        <w:t>哈尔滨工业大学</w:t>
      </w:r>
      <w:r w:rsidRPr="007C2EA1">
        <w:rPr>
          <w:rFonts w:hint="eastAsia"/>
          <w:color w:val="222222"/>
          <w:sz w:val="20"/>
          <w:szCs w:val="20"/>
        </w:rPr>
        <w:t>,2017.</w:t>
      </w:r>
    </w:p>
    <w:p w14:paraId="2F371B65" w14:textId="77777777" w:rsidR="008F5B27" w:rsidRDefault="008F5B27" w:rsidP="008F5B27">
      <w:pPr>
        <w:autoSpaceDE w:val="0"/>
        <w:autoSpaceDN w:val="0"/>
        <w:adjustRightInd w:val="0"/>
        <w:jc w:val="left"/>
        <w:rPr>
          <w:color w:val="222222"/>
          <w:sz w:val="20"/>
          <w:szCs w:val="20"/>
        </w:rPr>
      </w:pPr>
      <w:r w:rsidRPr="00FC6DCC">
        <w:rPr>
          <w:rFonts w:hint="eastAsia"/>
          <w:color w:val="222222"/>
          <w:sz w:val="20"/>
          <w:szCs w:val="20"/>
        </w:rPr>
        <w:t>[</w:t>
      </w:r>
      <w:r w:rsidRPr="00FC6DCC">
        <w:rPr>
          <w:color w:val="222222"/>
          <w:sz w:val="20"/>
          <w:szCs w:val="20"/>
        </w:rPr>
        <w:t>] C. Clavel, T. Ehrette and G. Richard, "Events Detection for an Audio-Based Surveillance System,"</w:t>
      </w:r>
      <w:r>
        <w:rPr>
          <w:color w:val="222222"/>
          <w:sz w:val="20"/>
          <w:szCs w:val="20"/>
        </w:rPr>
        <w:t xml:space="preserve"> </w:t>
      </w:r>
      <w:r w:rsidRPr="00FC6DCC">
        <w:rPr>
          <w:i/>
          <w:iCs/>
          <w:color w:val="222222"/>
        </w:rPr>
        <w:t>2005 IEEE International Conference on Multimedia and Expo</w:t>
      </w:r>
      <w:r w:rsidRPr="00FC6DCC">
        <w:rPr>
          <w:color w:val="222222"/>
          <w:sz w:val="20"/>
          <w:szCs w:val="20"/>
        </w:rPr>
        <w:t>, Amsterdam, 2005, pp. 1306-1309, doi: 10.1109/ICME.2005.1521669.</w:t>
      </w:r>
    </w:p>
    <w:p w14:paraId="45BD315C" w14:textId="77777777" w:rsidR="008F5B27" w:rsidRPr="00A35940" w:rsidRDefault="008F5B27" w:rsidP="008F5B27">
      <w:pPr>
        <w:widowControl/>
        <w:wordWrap w:val="0"/>
        <w:jc w:val="left"/>
        <w:rPr>
          <w:rFonts w:ascii="Arial" w:hAnsi="Arial" w:cs="Arial"/>
          <w:color w:val="333333"/>
          <w:kern w:val="0"/>
          <w:sz w:val="18"/>
          <w:szCs w:val="18"/>
        </w:rPr>
      </w:pPr>
      <w:r w:rsidRPr="00A35940">
        <w:rPr>
          <w:color w:val="222222"/>
          <w:sz w:val="20"/>
          <w:szCs w:val="20"/>
        </w:rPr>
        <w:t>[1]</w:t>
      </w:r>
      <w:r w:rsidRPr="00A35940">
        <w:rPr>
          <w:color w:val="222222"/>
          <w:sz w:val="20"/>
          <w:szCs w:val="20"/>
        </w:rPr>
        <w:t>刘力维</w:t>
      </w:r>
      <w:r w:rsidRPr="00A35940">
        <w:rPr>
          <w:color w:val="222222"/>
          <w:sz w:val="20"/>
          <w:szCs w:val="20"/>
        </w:rPr>
        <w:t>,</w:t>
      </w:r>
      <w:r w:rsidRPr="00A35940">
        <w:rPr>
          <w:color w:val="222222"/>
          <w:sz w:val="20"/>
          <w:szCs w:val="20"/>
        </w:rPr>
        <w:t>袁高高</w:t>
      </w:r>
      <w:r w:rsidRPr="00A35940">
        <w:rPr>
          <w:color w:val="222222"/>
          <w:sz w:val="20"/>
          <w:szCs w:val="20"/>
        </w:rPr>
        <w:t>,</w:t>
      </w:r>
      <w:r w:rsidRPr="00A35940">
        <w:rPr>
          <w:color w:val="222222"/>
          <w:sz w:val="20"/>
          <w:szCs w:val="20"/>
        </w:rPr>
        <w:t>潘志刚</w:t>
      </w:r>
      <w:r w:rsidRPr="00A35940">
        <w:rPr>
          <w:color w:val="222222"/>
          <w:sz w:val="20"/>
          <w:szCs w:val="20"/>
        </w:rPr>
        <w:t>,</w:t>
      </w:r>
      <w:r w:rsidRPr="00A35940">
        <w:rPr>
          <w:color w:val="222222"/>
          <w:sz w:val="20"/>
          <w:szCs w:val="20"/>
        </w:rPr>
        <w:t>董俊</w:t>
      </w:r>
      <w:r w:rsidRPr="00A35940">
        <w:rPr>
          <w:color w:val="222222"/>
          <w:sz w:val="20"/>
          <w:szCs w:val="20"/>
        </w:rPr>
        <w:t>.</w:t>
      </w:r>
      <w:r w:rsidRPr="00A35940">
        <w:rPr>
          <w:color w:val="222222"/>
          <w:sz w:val="20"/>
          <w:szCs w:val="20"/>
        </w:rPr>
        <w:t>基于</w:t>
      </w:r>
      <w:r w:rsidRPr="00A35940">
        <w:rPr>
          <w:color w:val="222222"/>
          <w:sz w:val="20"/>
          <w:szCs w:val="20"/>
        </w:rPr>
        <w:t>GMM</w:t>
      </w:r>
      <w:r w:rsidRPr="00A35940">
        <w:rPr>
          <w:color w:val="222222"/>
          <w:sz w:val="20"/>
          <w:szCs w:val="20"/>
        </w:rPr>
        <w:t>和枪声的军事环境判别</w:t>
      </w:r>
      <w:r w:rsidRPr="00A35940">
        <w:rPr>
          <w:color w:val="222222"/>
          <w:sz w:val="20"/>
          <w:szCs w:val="20"/>
        </w:rPr>
        <w:t>[J].</w:t>
      </w:r>
      <w:r w:rsidRPr="00A35940">
        <w:rPr>
          <w:color w:val="222222"/>
          <w:sz w:val="20"/>
          <w:szCs w:val="20"/>
        </w:rPr>
        <w:t>舰船电子工程</w:t>
      </w:r>
      <w:r w:rsidRPr="00A35940">
        <w:rPr>
          <w:color w:val="222222"/>
          <w:sz w:val="20"/>
          <w:szCs w:val="20"/>
        </w:rPr>
        <w:t>,2009,29(06):103-105.</w:t>
      </w:r>
    </w:p>
    <w:p w14:paraId="066BF14C" w14:textId="77777777" w:rsidR="0070089F" w:rsidRDefault="0070089F" w:rsidP="0070089F">
      <w:pPr>
        <w:widowControl/>
        <w:wordWrap w:val="0"/>
        <w:jc w:val="left"/>
        <w:rPr>
          <w:color w:val="222222"/>
          <w:sz w:val="20"/>
          <w:szCs w:val="20"/>
        </w:rPr>
      </w:pPr>
      <w:r>
        <w:rPr>
          <w:rFonts w:hint="eastAsia"/>
          <w:color w:val="222222"/>
          <w:sz w:val="20"/>
          <w:szCs w:val="20"/>
        </w:rPr>
        <w:t>[</w:t>
      </w:r>
      <w:r>
        <w:rPr>
          <w:color w:val="222222"/>
          <w:sz w:val="20"/>
          <w:szCs w:val="20"/>
        </w:rPr>
        <w:t xml:space="preserve">] </w:t>
      </w:r>
      <w:r w:rsidRPr="002E7452">
        <w:rPr>
          <w:color w:val="222222"/>
          <w:sz w:val="20"/>
          <w:szCs w:val="20"/>
        </w:rPr>
        <w:t xml:space="preserve">Pimentel, B. A., &amp; de Carvalho, A. C. P. L. F. (2020). A Meta-learning approach for recommending the number of clusters for clustering algorithms. </w:t>
      </w:r>
      <w:r w:rsidRPr="006226DA">
        <w:rPr>
          <w:i/>
          <w:iCs/>
          <w:color w:val="222222"/>
        </w:rPr>
        <w:t>Knowledge-Based Systems</w:t>
      </w:r>
      <w:r w:rsidRPr="002E7452">
        <w:rPr>
          <w:color w:val="222222"/>
          <w:sz w:val="20"/>
          <w:szCs w:val="20"/>
        </w:rPr>
        <w:t>, 105682.</w:t>
      </w:r>
    </w:p>
    <w:p w14:paraId="59266A53" w14:textId="67A09B55" w:rsidR="003C323C" w:rsidRDefault="003C323C" w:rsidP="003C323C">
      <w:pPr>
        <w:widowControl/>
        <w:wordWrap w:val="0"/>
        <w:jc w:val="left"/>
        <w:rPr>
          <w:color w:val="222222"/>
          <w:sz w:val="20"/>
          <w:szCs w:val="20"/>
        </w:rPr>
      </w:pPr>
      <w:r w:rsidRPr="00D61A84">
        <w:rPr>
          <w:color w:val="222222"/>
          <w:sz w:val="20"/>
          <w:szCs w:val="20"/>
        </w:rPr>
        <w:t xml:space="preserve">[] </w:t>
      </w:r>
      <w:r w:rsidRPr="00D61A84">
        <w:rPr>
          <w:rFonts w:hint="eastAsia"/>
          <w:color w:val="222222"/>
          <w:sz w:val="20"/>
          <w:szCs w:val="20"/>
        </w:rPr>
        <w:t xml:space="preserve">Fonseca E , Pons J , Favory X , et al. Freesound Datasets: A Platform for the Creation of Open Audio Datasets[C]// </w:t>
      </w:r>
      <w:r w:rsidRPr="00706A32">
        <w:rPr>
          <w:rFonts w:hint="eastAsia"/>
          <w:i/>
          <w:color w:val="222222"/>
          <w:sz w:val="20"/>
          <w:szCs w:val="20"/>
        </w:rPr>
        <w:t>International Society for Music Information Retrieval Conference</w:t>
      </w:r>
      <w:r w:rsidRPr="00D61A84">
        <w:rPr>
          <w:rFonts w:hint="eastAsia"/>
          <w:color w:val="222222"/>
          <w:sz w:val="20"/>
          <w:szCs w:val="20"/>
        </w:rPr>
        <w:t>. 2017.</w:t>
      </w:r>
    </w:p>
    <w:p w14:paraId="177403EB" w14:textId="658D7447" w:rsidR="005D3C3A" w:rsidRPr="005D3C3A" w:rsidRDefault="005D3C3A" w:rsidP="005D3C3A">
      <w:pPr>
        <w:autoSpaceDE w:val="0"/>
        <w:autoSpaceDN w:val="0"/>
        <w:adjustRightInd w:val="0"/>
        <w:jc w:val="left"/>
        <w:rPr>
          <w:rFonts w:hint="eastAsia"/>
          <w:color w:val="222222"/>
          <w:sz w:val="20"/>
          <w:szCs w:val="20"/>
        </w:rPr>
      </w:pPr>
      <w:r>
        <w:rPr>
          <w:rFonts w:hint="eastAsia"/>
          <w:color w:val="222222"/>
          <w:sz w:val="20"/>
          <w:szCs w:val="20"/>
        </w:rPr>
        <w:t>[</w:t>
      </w:r>
      <w:r>
        <w:rPr>
          <w:color w:val="222222"/>
          <w:sz w:val="20"/>
          <w:szCs w:val="20"/>
        </w:rPr>
        <w:t xml:space="preserve">] </w:t>
      </w:r>
      <w:r w:rsidRPr="00010413">
        <w:rPr>
          <w:color w:val="222222"/>
          <w:sz w:val="20"/>
          <w:szCs w:val="20"/>
        </w:rPr>
        <w:t>A. Mesaros, T. Heittola and T. Virtanen, "TUT database for acoustic scene classification and sound event detection,"</w:t>
      </w:r>
      <w:r>
        <w:rPr>
          <w:color w:val="222222"/>
          <w:sz w:val="20"/>
          <w:szCs w:val="20"/>
        </w:rPr>
        <w:t xml:space="preserve"> </w:t>
      </w:r>
      <w:r w:rsidRPr="00010413">
        <w:rPr>
          <w:i/>
          <w:iCs/>
          <w:color w:val="222222"/>
        </w:rPr>
        <w:t>2016 24th European Signal Processing Conference (EUSIPCO)</w:t>
      </w:r>
      <w:r w:rsidRPr="00010413">
        <w:rPr>
          <w:color w:val="222222"/>
          <w:sz w:val="20"/>
          <w:szCs w:val="20"/>
        </w:rPr>
        <w:t>, Budapest, 2016, pp. 1128-1132, doi: 10.1109/EUSIPCO.2016.7760424.</w:t>
      </w:r>
    </w:p>
    <w:p w14:paraId="19A6A53A" w14:textId="32B79043" w:rsidR="00AF5FC5" w:rsidRDefault="00AF5FC5" w:rsidP="00AF5FC5">
      <w:pPr>
        <w:autoSpaceDE w:val="0"/>
        <w:autoSpaceDN w:val="0"/>
        <w:adjustRightInd w:val="0"/>
        <w:jc w:val="left"/>
        <w:rPr>
          <w:color w:val="222222"/>
          <w:sz w:val="20"/>
          <w:szCs w:val="20"/>
        </w:rPr>
      </w:pPr>
      <w:r w:rsidRPr="009B14F3">
        <w:rPr>
          <w:rFonts w:hint="eastAsia"/>
          <w:color w:val="222222"/>
          <w:sz w:val="20"/>
          <w:szCs w:val="20"/>
        </w:rPr>
        <w:t>[</w:t>
      </w:r>
      <w:r w:rsidRPr="009B14F3">
        <w:rPr>
          <w:color w:val="222222"/>
          <w:sz w:val="20"/>
          <w:szCs w:val="20"/>
        </w:rPr>
        <w:t>] Stevens, S. S., and J. Volkmann. “The Relation of Pitch to Frequency: A Revised Scale.”</w:t>
      </w:r>
      <w:r>
        <w:rPr>
          <w:color w:val="222222"/>
          <w:sz w:val="20"/>
          <w:szCs w:val="20"/>
        </w:rPr>
        <w:t xml:space="preserve"> </w:t>
      </w:r>
      <w:r w:rsidRPr="009B14F3">
        <w:rPr>
          <w:color w:val="222222"/>
          <w:sz w:val="20"/>
          <w:szCs w:val="20"/>
        </w:rPr>
        <w:t>The American Journal of Psychology, vol. 53, no. 3, 1940, pp. 329–353.</w:t>
      </w:r>
      <w:r>
        <w:rPr>
          <w:color w:val="222222"/>
          <w:sz w:val="20"/>
          <w:szCs w:val="20"/>
        </w:rPr>
        <w:t xml:space="preserve"> </w:t>
      </w:r>
      <w:r w:rsidRPr="009B14F3">
        <w:rPr>
          <w:color w:val="222222"/>
          <w:sz w:val="20"/>
          <w:szCs w:val="20"/>
        </w:rPr>
        <w:t>JSTOR</w:t>
      </w:r>
    </w:p>
    <w:p w14:paraId="20A6AF22" w14:textId="77777777" w:rsidR="00954AE3" w:rsidRDefault="00954AE3" w:rsidP="00954AE3">
      <w:pPr>
        <w:widowControl/>
        <w:wordWrap w:val="0"/>
        <w:jc w:val="left"/>
        <w:rPr>
          <w:color w:val="222222"/>
          <w:sz w:val="20"/>
          <w:szCs w:val="20"/>
        </w:rPr>
      </w:pPr>
      <w:r w:rsidRPr="00E3143A">
        <w:rPr>
          <w:rFonts w:hint="eastAsia"/>
          <w:color w:val="222222"/>
          <w:sz w:val="20"/>
          <w:szCs w:val="20"/>
        </w:rPr>
        <w:t>[</w:t>
      </w:r>
      <w:r w:rsidRPr="00E3143A">
        <w:rPr>
          <w:color w:val="222222"/>
          <w:sz w:val="20"/>
          <w:szCs w:val="20"/>
        </w:rPr>
        <w:t xml:space="preserve">] Bernhard Scholkopf and Alexander J. Smola. 2001. Learning with Kernels: Support Vector Machines, Regularization, Optimization, and Beyond. </w:t>
      </w:r>
      <w:r w:rsidRPr="00FB6E9B">
        <w:rPr>
          <w:i/>
          <w:iCs/>
          <w:color w:val="222222"/>
        </w:rPr>
        <w:t>MIT Press</w:t>
      </w:r>
      <w:r w:rsidRPr="00E3143A">
        <w:rPr>
          <w:color w:val="222222"/>
          <w:sz w:val="20"/>
          <w:szCs w:val="20"/>
        </w:rPr>
        <w:t>, Cambridge, MA, USA.</w:t>
      </w:r>
    </w:p>
    <w:p w14:paraId="47263AB3" w14:textId="302C8752" w:rsidR="00954AE3" w:rsidRPr="00D848CC" w:rsidRDefault="00FA1336" w:rsidP="00FA1336">
      <w:pPr>
        <w:widowControl/>
        <w:wordWrap w:val="0"/>
        <w:jc w:val="left"/>
        <w:rPr>
          <w:rFonts w:hint="eastAsia"/>
          <w:color w:val="222222"/>
          <w:sz w:val="20"/>
          <w:szCs w:val="20"/>
        </w:rPr>
      </w:pPr>
      <w:r>
        <w:rPr>
          <w:rFonts w:hint="eastAsia"/>
          <w:color w:val="222222"/>
          <w:sz w:val="20"/>
          <w:szCs w:val="20"/>
        </w:rPr>
        <w:t>[</w:t>
      </w:r>
      <w:r>
        <w:rPr>
          <w:color w:val="222222"/>
          <w:sz w:val="20"/>
          <w:szCs w:val="20"/>
        </w:rPr>
        <w:t xml:space="preserve">] </w:t>
      </w:r>
      <w:r w:rsidRPr="00D573A8">
        <w:rPr>
          <w:color w:val="222222"/>
          <w:sz w:val="20"/>
          <w:szCs w:val="20"/>
        </w:rPr>
        <w:t>Burges, C.J. A Tutorial on Support Vector Machines for Pattern Recognition. </w:t>
      </w:r>
      <w:r w:rsidRPr="00FB6E9B">
        <w:rPr>
          <w:i/>
          <w:iCs/>
          <w:color w:val="222222"/>
        </w:rPr>
        <w:t>Data Mining and Knowledge Discovery</w:t>
      </w:r>
      <w:r w:rsidRPr="00D573A8">
        <w:rPr>
          <w:color w:val="222222"/>
          <w:sz w:val="20"/>
          <w:szCs w:val="20"/>
        </w:rPr>
        <w:t> 2, 121–167 (1998).</w:t>
      </w:r>
    </w:p>
    <w:p w14:paraId="559930AF" w14:textId="77777777" w:rsidR="008849A8" w:rsidRDefault="008849A8" w:rsidP="008849A8">
      <w:pPr>
        <w:widowControl/>
        <w:wordWrap w:val="0"/>
        <w:jc w:val="left"/>
        <w:rPr>
          <w:color w:val="222222"/>
          <w:sz w:val="20"/>
          <w:szCs w:val="20"/>
        </w:rPr>
      </w:pPr>
      <w:r>
        <w:rPr>
          <w:rFonts w:hint="eastAsia"/>
          <w:color w:val="222222"/>
          <w:sz w:val="20"/>
          <w:szCs w:val="20"/>
        </w:rPr>
        <w:t>[</w:t>
      </w:r>
      <w:r>
        <w:rPr>
          <w:color w:val="222222"/>
          <w:sz w:val="20"/>
          <w:szCs w:val="20"/>
        </w:rPr>
        <w:t xml:space="preserve">] </w:t>
      </w:r>
      <w:r w:rsidRPr="00D500E4">
        <w:rPr>
          <w:color w:val="222222"/>
          <w:sz w:val="20"/>
          <w:szCs w:val="20"/>
        </w:rPr>
        <w:t xml:space="preserve">A. Dufaux, L. Besacier, M. Ansorge and F. Pellandini, "Automatic sound detection and recognition for noisy environment," </w:t>
      </w:r>
      <w:r w:rsidRPr="00FB6E9B">
        <w:rPr>
          <w:i/>
          <w:iCs/>
          <w:color w:val="222222"/>
        </w:rPr>
        <w:t>2000 10th European Signal Processing Conference</w:t>
      </w:r>
      <w:r w:rsidRPr="00D500E4">
        <w:rPr>
          <w:color w:val="222222"/>
          <w:sz w:val="20"/>
          <w:szCs w:val="20"/>
        </w:rPr>
        <w:t>, Tampere, 2000, pp. 1-4.</w:t>
      </w:r>
    </w:p>
    <w:p w14:paraId="36E7258A" w14:textId="77777777" w:rsidR="006F1993" w:rsidRDefault="006F1993" w:rsidP="006F1993">
      <w:pPr>
        <w:widowControl/>
        <w:wordWrap w:val="0"/>
        <w:jc w:val="left"/>
        <w:rPr>
          <w:color w:val="222222"/>
          <w:sz w:val="20"/>
          <w:szCs w:val="20"/>
        </w:rPr>
      </w:pPr>
      <w:r w:rsidRPr="003F2C12">
        <w:rPr>
          <w:rFonts w:hint="eastAsia"/>
          <w:color w:val="222222"/>
          <w:sz w:val="20"/>
          <w:szCs w:val="20"/>
        </w:rPr>
        <w:t>[</w:t>
      </w:r>
      <w:r w:rsidRPr="003F2C12">
        <w:rPr>
          <w:color w:val="222222"/>
          <w:sz w:val="20"/>
          <w:szCs w:val="20"/>
        </w:rPr>
        <w:t>]</w:t>
      </w:r>
      <w:r>
        <w:rPr>
          <w:color w:val="222222"/>
          <w:sz w:val="20"/>
          <w:szCs w:val="20"/>
        </w:rPr>
        <w:t xml:space="preserve"> C.M </w:t>
      </w:r>
      <w:hyperlink r:id="rId38" w:history="1">
        <w:r w:rsidRPr="003F2C12">
          <w:rPr>
            <w:color w:val="222222"/>
            <w:sz w:val="20"/>
            <w:szCs w:val="20"/>
          </w:rPr>
          <w:t>Bishop</w:t>
        </w:r>
        <w:r>
          <w:rPr>
            <w:color w:val="222222"/>
            <w:sz w:val="20"/>
            <w:szCs w:val="20"/>
          </w:rPr>
          <w:t>,</w:t>
        </w:r>
      </w:hyperlink>
      <w:r w:rsidRPr="009502D9">
        <w:rPr>
          <w:color w:val="222222"/>
          <w:sz w:val="20"/>
          <w:szCs w:val="20"/>
        </w:rPr>
        <w:t xml:space="preserve"> </w:t>
      </w:r>
      <w:r w:rsidRPr="003F2C12">
        <w:rPr>
          <w:color w:val="222222"/>
          <w:sz w:val="20"/>
          <w:szCs w:val="20"/>
        </w:rPr>
        <w:t xml:space="preserve">Pattern Recognition and Machine Learning, </w:t>
      </w:r>
      <w:r>
        <w:rPr>
          <w:color w:val="222222"/>
          <w:sz w:val="20"/>
          <w:szCs w:val="20"/>
        </w:rPr>
        <w:t xml:space="preserve"> </w:t>
      </w:r>
      <w:r w:rsidRPr="007876C0">
        <w:rPr>
          <w:i/>
          <w:iCs/>
          <w:color w:val="222222"/>
        </w:rPr>
        <w:t>New</w:t>
      </w:r>
      <w:r w:rsidRPr="00A746C0">
        <w:rPr>
          <w:color w:val="222222"/>
          <w:sz w:val="20"/>
          <w:szCs w:val="20"/>
        </w:rPr>
        <w:t xml:space="preserve"> York, NY : </w:t>
      </w:r>
      <w:r w:rsidRPr="007876C0">
        <w:rPr>
          <w:i/>
          <w:iCs/>
          <w:color w:val="222222"/>
        </w:rPr>
        <w:t>Springer,</w:t>
      </w:r>
      <w:r w:rsidRPr="00A746C0">
        <w:rPr>
          <w:color w:val="222222"/>
          <w:sz w:val="20"/>
          <w:szCs w:val="20"/>
        </w:rPr>
        <w:t xml:space="preserve"> 2006. - 738 p.</w:t>
      </w:r>
    </w:p>
    <w:p w14:paraId="6A866147" w14:textId="4C016C5F" w:rsidR="00DF1025" w:rsidRPr="00DF1025" w:rsidRDefault="00DF1025" w:rsidP="00E926EC">
      <w:pPr>
        <w:widowControl/>
        <w:wordWrap w:val="0"/>
        <w:jc w:val="left"/>
        <w:rPr>
          <w:rFonts w:hint="eastAsia"/>
          <w:color w:val="222222"/>
          <w:sz w:val="20"/>
          <w:szCs w:val="20"/>
        </w:rPr>
      </w:pPr>
      <w:r w:rsidRPr="007C2EA1">
        <w:rPr>
          <w:color w:val="222222"/>
          <w:sz w:val="20"/>
          <w:szCs w:val="20"/>
        </w:rPr>
        <w:lastRenderedPageBreak/>
        <w:t>[</w:t>
      </w:r>
      <w:r w:rsidRPr="007C2EA1">
        <w:rPr>
          <w:rFonts w:hint="eastAsia"/>
          <w:color w:val="222222"/>
          <w:sz w:val="20"/>
          <w:szCs w:val="20"/>
        </w:rPr>
        <w:t>xx</w:t>
      </w:r>
      <w:r w:rsidRPr="007C2EA1">
        <w:rPr>
          <w:color w:val="222222"/>
          <w:sz w:val="20"/>
          <w:szCs w:val="20"/>
        </w:rPr>
        <w:t xml:space="preserve">] </w:t>
      </w:r>
      <w:r w:rsidRPr="007C2EA1">
        <w:rPr>
          <w:color w:val="222222"/>
          <w:sz w:val="20"/>
          <w:szCs w:val="20"/>
        </w:rPr>
        <w:t>佘大鹏</w:t>
      </w:r>
      <w:r w:rsidRPr="007C2EA1">
        <w:rPr>
          <w:color w:val="222222"/>
          <w:sz w:val="20"/>
          <w:szCs w:val="20"/>
        </w:rPr>
        <w:t xml:space="preserve">. </w:t>
      </w:r>
      <w:r w:rsidRPr="007C2EA1">
        <w:rPr>
          <w:color w:val="222222"/>
          <w:sz w:val="20"/>
          <w:szCs w:val="20"/>
        </w:rPr>
        <w:t>基于多组麦克风阵列的枪声定位算法研究</w:t>
      </w:r>
      <w:r w:rsidRPr="007C2EA1">
        <w:rPr>
          <w:color w:val="222222"/>
          <w:sz w:val="20"/>
          <w:szCs w:val="20"/>
        </w:rPr>
        <w:t>[D].</w:t>
      </w:r>
      <w:r w:rsidRPr="007C2EA1">
        <w:rPr>
          <w:color w:val="222222"/>
          <w:sz w:val="20"/>
          <w:szCs w:val="20"/>
        </w:rPr>
        <w:t>国防科学技术大学</w:t>
      </w:r>
      <w:r w:rsidRPr="007C2EA1">
        <w:rPr>
          <w:color w:val="222222"/>
          <w:sz w:val="20"/>
          <w:szCs w:val="20"/>
        </w:rPr>
        <w:t>,2015.</w:t>
      </w:r>
      <w:bookmarkStart w:id="1" w:name="_GoBack"/>
      <w:bookmarkEnd w:id="1"/>
    </w:p>
    <w:p w14:paraId="1C408F41" w14:textId="31C19538" w:rsidR="00E926EC" w:rsidRDefault="00E926EC" w:rsidP="00E926EC">
      <w:pPr>
        <w:widowControl/>
        <w:wordWrap w:val="0"/>
        <w:jc w:val="left"/>
        <w:rPr>
          <w:color w:val="222222"/>
          <w:sz w:val="20"/>
          <w:szCs w:val="20"/>
        </w:rPr>
      </w:pPr>
      <w:r>
        <w:rPr>
          <w:rFonts w:hint="eastAsia"/>
          <w:color w:val="222222"/>
          <w:sz w:val="20"/>
          <w:szCs w:val="20"/>
        </w:rPr>
        <w:t>[</w:t>
      </w:r>
      <w:r>
        <w:rPr>
          <w:color w:val="222222"/>
          <w:sz w:val="20"/>
          <w:szCs w:val="20"/>
        </w:rPr>
        <w:t xml:space="preserve">] Jacob Benesty, Jingdong Chen,Yiteng Huang, Microphone Array Signal Processing, </w:t>
      </w:r>
      <w:r w:rsidRPr="006226DA">
        <w:rPr>
          <w:i/>
          <w:iCs/>
          <w:color w:val="222222"/>
        </w:rPr>
        <w:t>Springer</w:t>
      </w:r>
    </w:p>
    <w:p w14:paraId="456F0445" w14:textId="77777777" w:rsidR="001C1A62" w:rsidRPr="00C4795A" w:rsidRDefault="001C1A62" w:rsidP="00B95B1C">
      <w:pPr>
        <w:autoSpaceDE w:val="0"/>
        <w:autoSpaceDN w:val="0"/>
        <w:adjustRightInd w:val="0"/>
        <w:jc w:val="left"/>
        <w:rPr>
          <w:color w:val="222222"/>
          <w:sz w:val="20"/>
          <w:szCs w:val="20"/>
        </w:rPr>
      </w:pPr>
    </w:p>
    <w:p w14:paraId="5AAEE062" w14:textId="77777777" w:rsidR="001C1A62" w:rsidRDefault="001C1A62" w:rsidP="00B95B1C">
      <w:pPr>
        <w:autoSpaceDE w:val="0"/>
        <w:autoSpaceDN w:val="0"/>
        <w:adjustRightInd w:val="0"/>
        <w:jc w:val="left"/>
        <w:rPr>
          <w:color w:val="222222"/>
          <w:sz w:val="20"/>
          <w:szCs w:val="20"/>
        </w:rPr>
      </w:pPr>
    </w:p>
    <w:p w14:paraId="1944118F" w14:textId="77777777" w:rsidR="00744DD0" w:rsidRPr="00B95B1C" w:rsidRDefault="00744DD0" w:rsidP="00EF34BB">
      <w:pPr>
        <w:widowControl/>
        <w:wordWrap w:val="0"/>
        <w:jc w:val="left"/>
        <w:rPr>
          <w:color w:val="222222"/>
          <w:sz w:val="20"/>
          <w:szCs w:val="20"/>
        </w:rPr>
      </w:pPr>
    </w:p>
    <w:p w14:paraId="4C81879D" w14:textId="77777777" w:rsidR="00744DD0" w:rsidRDefault="00744DD0" w:rsidP="00EF34BB">
      <w:pPr>
        <w:widowControl/>
        <w:wordWrap w:val="0"/>
        <w:jc w:val="left"/>
        <w:rPr>
          <w:color w:val="222222"/>
          <w:sz w:val="20"/>
          <w:szCs w:val="20"/>
        </w:rPr>
      </w:pPr>
    </w:p>
    <w:p w14:paraId="4C5BDB82" w14:textId="77777777" w:rsidR="00744DD0" w:rsidRDefault="00744DD0" w:rsidP="00EF34BB">
      <w:pPr>
        <w:widowControl/>
        <w:wordWrap w:val="0"/>
        <w:jc w:val="left"/>
        <w:rPr>
          <w:color w:val="222222"/>
          <w:sz w:val="20"/>
          <w:szCs w:val="20"/>
        </w:rPr>
      </w:pPr>
    </w:p>
    <w:p w14:paraId="6C17B366" w14:textId="77777777" w:rsidR="00744DD0" w:rsidRDefault="00744DD0" w:rsidP="00EF34BB">
      <w:pPr>
        <w:widowControl/>
        <w:wordWrap w:val="0"/>
        <w:jc w:val="left"/>
        <w:rPr>
          <w:color w:val="222222"/>
          <w:sz w:val="20"/>
          <w:szCs w:val="20"/>
        </w:rPr>
      </w:pPr>
    </w:p>
    <w:p w14:paraId="0DD3F552" w14:textId="77777777" w:rsidR="00744DD0" w:rsidRDefault="00744DD0" w:rsidP="00EF34BB">
      <w:pPr>
        <w:widowControl/>
        <w:wordWrap w:val="0"/>
        <w:jc w:val="left"/>
        <w:rPr>
          <w:color w:val="222222"/>
          <w:sz w:val="20"/>
          <w:szCs w:val="20"/>
        </w:rPr>
      </w:pPr>
    </w:p>
    <w:p w14:paraId="494D7C29" w14:textId="77777777" w:rsidR="00744DD0" w:rsidRDefault="00744DD0" w:rsidP="00EF34BB">
      <w:pPr>
        <w:widowControl/>
        <w:wordWrap w:val="0"/>
        <w:jc w:val="left"/>
        <w:rPr>
          <w:color w:val="222222"/>
          <w:sz w:val="20"/>
          <w:szCs w:val="20"/>
        </w:rPr>
      </w:pPr>
    </w:p>
    <w:p w14:paraId="5FB33580" w14:textId="1D1CC629" w:rsidR="00AD0AC2" w:rsidRPr="007C2EA1" w:rsidRDefault="00AD0AC2" w:rsidP="00AD0AC2">
      <w:pPr>
        <w:widowControl/>
        <w:wordWrap w:val="0"/>
        <w:jc w:val="left"/>
        <w:rPr>
          <w:color w:val="222222"/>
          <w:sz w:val="20"/>
          <w:szCs w:val="20"/>
        </w:rPr>
      </w:pPr>
      <w:r w:rsidRPr="007C2EA1">
        <w:rPr>
          <w:color w:val="222222"/>
          <w:sz w:val="20"/>
          <w:szCs w:val="20"/>
        </w:rPr>
        <w:t>.</w:t>
      </w:r>
    </w:p>
    <w:p w14:paraId="7CFF11FA" w14:textId="7D23E4A4" w:rsidR="007C7260" w:rsidRPr="00D61A84" w:rsidRDefault="007C7260" w:rsidP="00065BF0">
      <w:pPr>
        <w:widowControl/>
        <w:wordWrap w:val="0"/>
        <w:jc w:val="left"/>
        <w:rPr>
          <w:rFonts w:hint="eastAsia"/>
          <w:color w:val="222222"/>
          <w:sz w:val="20"/>
          <w:szCs w:val="20"/>
        </w:rPr>
      </w:pPr>
    </w:p>
    <w:sectPr w:rsidR="007C7260" w:rsidRPr="00D61A84">
      <w:footerReference w:type="defaul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C5FF13" w14:textId="77777777" w:rsidR="003829EE" w:rsidRDefault="003829EE" w:rsidP="00D34C98">
      <w:r>
        <w:separator/>
      </w:r>
    </w:p>
  </w:endnote>
  <w:endnote w:type="continuationSeparator" w:id="0">
    <w:p w14:paraId="68A4AD4D" w14:textId="77777777" w:rsidR="003829EE" w:rsidRDefault="003829EE" w:rsidP="00D34C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529DD2" w14:textId="77777777" w:rsidR="00151DA4" w:rsidRDefault="00151DA4" w:rsidP="0058533C">
    <w:pPr>
      <w:pStyle w:val="Footer"/>
      <w:ind w:firstLineChars="2100" w:firstLine="3780"/>
    </w:pPr>
    <w:r>
      <w:fldChar w:fldCharType="begin"/>
    </w:r>
    <w:r>
      <w:instrText>PAGE   \* MERGEFORMAT</w:instrText>
    </w:r>
    <w:r>
      <w:fldChar w:fldCharType="separate"/>
    </w:r>
    <w:r w:rsidR="00B53981" w:rsidRPr="00B53981">
      <w:rPr>
        <w:noProof/>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85DAFA" w14:textId="77777777" w:rsidR="003829EE" w:rsidRDefault="003829EE" w:rsidP="00D34C98">
      <w:r>
        <w:separator/>
      </w:r>
    </w:p>
  </w:footnote>
  <w:footnote w:type="continuationSeparator" w:id="0">
    <w:p w14:paraId="5F3D803B" w14:textId="77777777" w:rsidR="003829EE" w:rsidRDefault="003829EE" w:rsidP="00D34C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8A43AE"/>
    <w:multiLevelType w:val="hybridMultilevel"/>
    <w:tmpl w:val="2806C83C"/>
    <w:lvl w:ilvl="0" w:tplc="8DCE8D02">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1F7FA9"/>
    <w:multiLevelType w:val="hybridMultilevel"/>
    <w:tmpl w:val="8CF06FD0"/>
    <w:lvl w:ilvl="0" w:tplc="85C0BFD2">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6F68B6"/>
    <w:multiLevelType w:val="hybridMultilevel"/>
    <w:tmpl w:val="B5087354"/>
    <w:lvl w:ilvl="0" w:tplc="545E140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51B3D7B"/>
    <w:multiLevelType w:val="hybridMultilevel"/>
    <w:tmpl w:val="DDEA130A"/>
    <w:lvl w:ilvl="0" w:tplc="BC9C5F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52F2523"/>
    <w:multiLevelType w:val="hybridMultilevel"/>
    <w:tmpl w:val="B8C2A116"/>
    <w:lvl w:ilvl="0" w:tplc="3F14671C">
      <w:start w:val="1"/>
      <w:numFmt w:val="bullet"/>
      <w:lvlText w:val="•"/>
      <w:lvlJc w:val="left"/>
      <w:pPr>
        <w:tabs>
          <w:tab w:val="num" w:pos="720"/>
        </w:tabs>
        <w:ind w:left="720" w:hanging="360"/>
      </w:pPr>
      <w:rPr>
        <w:rFonts w:ascii="Arial" w:hAnsi="Arial" w:hint="default"/>
      </w:rPr>
    </w:lvl>
    <w:lvl w:ilvl="1" w:tplc="38241C60" w:tentative="1">
      <w:start w:val="1"/>
      <w:numFmt w:val="bullet"/>
      <w:lvlText w:val="•"/>
      <w:lvlJc w:val="left"/>
      <w:pPr>
        <w:tabs>
          <w:tab w:val="num" w:pos="1440"/>
        </w:tabs>
        <w:ind w:left="1440" w:hanging="360"/>
      </w:pPr>
      <w:rPr>
        <w:rFonts w:ascii="Arial" w:hAnsi="Arial" w:hint="default"/>
      </w:rPr>
    </w:lvl>
    <w:lvl w:ilvl="2" w:tplc="EA382A80" w:tentative="1">
      <w:start w:val="1"/>
      <w:numFmt w:val="bullet"/>
      <w:lvlText w:val="•"/>
      <w:lvlJc w:val="left"/>
      <w:pPr>
        <w:tabs>
          <w:tab w:val="num" w:pos="2160"/>
        </w:tabs>
        <w:ind w:left="2160" w:hanging="360"/>
      </w:pPr>
      <w:rPr>
        <w:rFonts w:ascii="Arial" w:hAnsi="Arial" w:hint="default"/>
      </w:rPr>
    </w:lvl>
    <w:lvl w:ilvl="3" w:tplc="CADA91EA" w:tentative="1">
      <w:start w:val="1"/>
      <w:numFmt w:val="bullet"/>
      <w:lvlText w:val="•"/>
      <w:lvlJc w:val="left"/>
      <w:pPr>
        <w:tabs>
          <w:tab w:val="num" w:pos="2880"/>
        </w:tabs>
        <w:ind w:left="2880" w:hanging="360"/>
      </w:pPr>
      <w:rPr>
        <w:rFonts w:ascii="Arial" w:hAnsi="Arial" w:hint="default"/>
      </w:rPr>
    </w:lvl>
    <w:lvl w:ilvl="4" w:tplc="2BCEF0D8" w:tentative="1">
      <w:start w:val="1"/>
      <w:numFmt w:val="bullet"/>
      <w:lvlText w:val="•"/>
      <w:lvlJc w:val="left"/>
      <w:pPr>
        <w:tabs>
          <w:tab w:val="num" w:pos="3600"/>
        </w:tabs>
        <w:ind w:left="3600" w:hanging="360"/>
      </w:pPr>
      <w:rPr>
        <w:rFonts w:ascii="Arial" w:hAnsi="Arial" w:hint="default"/>
      </w:rPr>
    </w:lvl>
    <w:lvl w:ilvl="5" w:tplc="54300A0A" w:tentative="1">
      <w:start w:val="1"/>
      <w:numFmt w:val="bullet"/>
      <w:lvlText w:val="•"/>
      <w:lvlJc w:val="left"/>
      <w:pPr>
        <w:tabs>
          <w:tab w:val="num" w:pos="4320"/>
        </w:tabs>
        <w:ind w:left="4320" w:hanging="360"/>
      </w:pPr>
      <w:rPr>
        <w:rFonts w:ascii="Arial" w:hAnsi="Arial" w:hint="default"/>
      </w:rPr>
    </w:lvl>
    <w:lvl w:ilvl="6" w:tplc="A1000D8C" w:tentative="1">
      <w:start w:val="1"/>
      <w:numFmt w:val="bullet"/>
      <w:lvlText w:val="•"/>
      <w:lvlJc w:val="left"/>
      <w:pPr>
        <w:tabs>
          <w:tab w:val="num" w:pos="5040"/>
        </w:tabs>
        <w:ind w:left="5040" w:hanging="360"/>
      </w:pPr>
      <w:rPr>
        <w:rFonts w:ascii="Arial" w:hAnsi="Arial" w:hint="default"/>
      </w:rPr>
    </w:lvl>
    <w:lvl w:ilvl="7" w:tplc="02722922" w:tentative="1">
      <w:start w:val="1"/>
      <w:numFmt w:val="bullet"/>
      <w:lvlText w:val="•"/>
      <w:lvlJc w:val="left"/>
      <w:pPr>
        <w:tabs>
          <w:tab w:val="num" w:pos="5760"/>
        </w:tabs>
        <w:ind w:left="5760" w:hanging="360"/>
      </w:pPr>
      <w:rPr>
        <w:rFonts w:ascii="Arial" w:hAnsi="Arial" w:hint="default"/>
      </w:rPr>
    </w:lvl>
    <w:lvl w:ilvl="8" w:tplc="53765ED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84B6F15"/>
    <w:multiLevelType w:val="hybridMultilevel"/>
    <w:tmpl w:val="D384F97C"/>
    <w:lvl w:ilvl="0" w:tplc="DA6603A2">
      <w:start w:val="2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CD348A1"/>
    <w:multiLevelType w:val="hybridMultilevel"/>
    <w:tmpl w:val="0742B6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41D4E04"/>
    <w:multiLevelType w:val="hybridMultilevel"/>
    <w:tmpl w:val="BA0CEDC2"/>
    <w:lvl w:ilvl="0" w:tplc="2EA4D826">
      <w:start w:val="2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AC662BA"/>
    <w:multiLevelType w:val="hybridMultilevel"/>
    <w:tmpl w:val="913409F6"/>
    <w:lvl w:ilvl="0" w:tplc="97A41D0A">
      <w:start w:val="17"/>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BCB76B0"/>
    <w:multiLevelType w:val="hybridMultilevel"/>
    <w:tmpl w:val="8F38F4A0"/>
    <w:lvl w:ilvl="0" w:tplc="0C743654">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1101E78"/>
    <w:multiLevelType w:val="hybridMultilevel"/>
    <w:tmpl w:val="6CB25E32"/>
    <w:lvl w:ilvl="0" w:tplc="F3E074E8">
      <w:start w:val="1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870025B"/>
    <w:multiLevelType w:val="hybridMultilevel"/>
    <w:tmpl w:val="CE563534"/>
    <w:lvl w:ilvl="0" w:tplc="68421848">
      <w:start w:val="1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9391EA3"/>
    <w:multiLevelType w:val="singleLevel"/>
    <w:tmpl w:val="59391EA3"/>
    <w:lvl w:ilvl="0">
      <w:start w:val="1"/>
      <w:numFmt w:val="decimal"/>
      <w:suff w:val="nothing"/>
      <w:lvlText w:val="%1、"/>
      <w:lvlJc w:val="left"/>
    </w:lvl>
  </w:abstractNum>
  <w:abstractNum w:abstractNumId="13" w15:restartNumberingAfterBreak="0">
    <w:nsid w:val="59391FF1"/>
    <w:multiLevelType w:val="singleLevel"/>
    <w:tmpl w:val="59391FF1"/>
    <w:lvl w:ilvl="0">
      <w:start w:val="2"/>
      <w:numFmt w:val="chineseCounting"/>
      <w:suff w:val="nothing"/>
      <w:lvlText w:val="（%1）"/>
      <w:lvlJc w:val="left"/>
    </w:lvl>
  </w:abstractNum>
  <w:abstractNum w:abstractNumId="14" w15:restartNumberingAfterBreak="0">
    <w:nsid w:val="59392015"/>
    <w:multiLevelType w:val="singleLevel"/>
    <w:tmpl w:val="59392015"/>
    <w:lvl w:ilvl="0">
      <w:start w:val="1"/>
      <w:numFmt w:val="decimal"/>
      <w:suff w:val="nothing"/>
      <w:lvlText w:val="（%1）"/>
      <w:lvlJc w:val="left"/>
    </w:lvl>
  </w:abstractNum>
  <w:abstractNum w:abstractNumId="15" w15:restartNumberingAfterBreak="0">
    <w:nsid w:val="59392168"/>
    <w:multiLevelType w:val="singleLevel"/>
    <w:tmpl w:val="59392168"/>
    <w:lvl w:ilvl="0">
      <w:start w:val="4"/>
      <w:numFmt w:val="chineseCounting"/>
      <w:suff w:val="nothing"/>
      <w:lvlText w:val="（%1）"/>
      <w:lvlJc w:val="left"/>
    </w:lvl>
  </w:abstractNum>
  <w:abstractNum w:abstractNumId="16" w15:restartNumberingAfterBreak="0">
    <w:nsid w:val="59392363"/>
    <w:multiLevelType w:val="singleLevel"/>
    <w:tmpl w:val="59392363"/>
    <w:lvl w:ilvl="0">
      <w:start w:val="6"/>
      <w:numFmt w:val="chineseCounting"/>
      <w:suff w:val="nothing"/>
      <w:lvlText w:val="（%1）"/>
      <w:lvlJc w:val="left"/>
    </w:lvl>
  </w:abstractNum>
  <w:abstractNum w:abstractNumId="17" w15:restartNumberingAfterBreak="0">
    <w:nsid w:val="59392580"/>
    <w:multiLevelType w:val="singleLevel"/>
    <w:tmpl w:val="59392580"/>
    <w:lvl w:ilvl="0">
      <w:start w:val="1"/>
      <w:numFmt w:val="decimal"/>
      <w:suff w:val="nothing"/>
      <w:lvlText w:val="（%1）"/>
      <w:lvlJc w:val="left"/>
    </w:lvl>
  </w:abstractNum>
  <w:abstractNum w:abstractNumId="18" w15:restartNumberingAfterBreak="0">
    <w:nsid w:val="59392683"/>
    <w:multiLevelType w:val="singleLevel"/>
    <w:tmpl w:val="59392683"/>
    <w:lvl w:ilvl="0">
      <w:start w:val="1"/>
      <w:numFmt w:val="decimal"/>
      <w:suff w:val="nothing"/>
      <w:lvlText w:val="（%1）"/>
      <w:lvlJc w:val="left"/>
    </w:lvl>
  </w:abstractNum>
  <w:abstractNum w:abstractNumId="19" w15:restartNumberingAfterBreak="0">
    <w:nsid w:val="5C115070"/>
    <w:multiLevelType w:val="hybridMultilevel"/>
    <w:tmpl w:val="27DC97C4"/>
    <w:lvl w:ilvl="0" w:tplc="EC9EF946">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C6F5F0E"/>
    <w:multiLevelType w:val="hybridMultilevel"/>
    <w:tmpl w:val="2A0437BC"/>
    <w:lvl w:ilvl="0" w:tplc="FF9E0C78">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0CA674B"/>
    <w:multiLevelType w:val="hybridMultilevel"/>
    <w:tmpl w:val="E6143778"/>
    <w:lvl w:ilvl="0" w:tplc="C5E0B484">
      <w:start w:val="1"/>
      <w:numFmt w:val="chineseCountingThousand"/>
      <w:pStyle w:val="TOC1"/>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17A559A"/>
    <w:multiLevelType w:val="hybridMultilevel"/>
    <w:tmpl w:val="4EE2AF98"/>
    <w:lvl w:ilvl="0" w:tplc="EB28EF5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51F26B8"/>
    <w:multiLevelType w:val="hybridMultilevel"/>
    <w:tmpl w:val="E416AA2A"/>
    <w:lvl w:ilvl="0" w:tplc="35DCB9A8">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8B70637"/>
    <w:multiLevelType w:val="hybridMultilevel"/>
    <w:tmpl w:val="959601E8"/>
    <w:lvl w:ilvl="0" w:tplc="969C8B24">
      <w:start w:val="2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B0C0274"/>
    <w:multiLevelType w:val="hybridMultilevel"/>
    <w:tmpl w:val="7E04C6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4A53139"/>
    <w:multiLevelType w:val="hybridMultilevel"/>
    <w:tmpl w:val="F0429572"/>
    <w:lvl w:ilvl="0" w:tplc="E9E21F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9837B61"/>
    <w:multiLevelType w:val="hybridMultilevel"/>
    <w:tmpl w:val="CAFE0A24"/>
    <w:lvl w:ilvl="0" w:tplc="2924B0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7A817129"/>
    <w:multiLevelType w:val="multilevel"/>
    <w:tmpl w:val="ECEA6CC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2"/>
  </w:num>
  <w:num w:numId="2">
    <w:abstractNumId w:val="13"/>
  </w:num>
  <w:num w:numId="3">
    <w:abstractNumId w:val="14"/>
  </w:num>
  <w:num w:numId="4">
    <w:abstractNumId w:val="15"/>
  </w:num>
  <w:num w:numId="5">
    <w:abstractNumId w:val="16"/>
  </w:num>
  <w:num w:numId="6">
    <w:abstractNumId w:val="17"/>
  </w:num>
  <w:num w:numId="7">
    <w:abstractNumId w:val="18"/>
  </w:num>
  <w:num w:numId="8">
    <w:abstractNumId w:val="3"/>
  </w:num>
  <w:num w:numId="9">
    <w:abstractNumId w:val="1"/>
  </w:num>
  <w:num w:numId="10">
    <w:abstractNumId w:val="25"/>
  </w:num>
  <w:num w:numId="11">
    <w:abstractNumId w:val="20"/>
  </w:num>
  <w:num w:numId="12">
    <w:abstractNumId w:val="19"/>
  </w:num>
  <w:num w:numId="13">
    <w:abstractNumId w:val="21"/>
  </w:num>
  <w:num w:numId="14">
    <w:abstractNumId w:val="0"/>
  </w:num>
  <w:num w:numId="15">
    <w:abstractNumId w:val="28"/>
  </w:num>
  <w:num w:numId="16">
    <w:abstractNumId w:val="6"/>
  </w:num>
  <w:num w:numId="17">
    <w:abstractNumId w:val="27"/>
  </w:num>
  <w:num w:numId="18">
    <w:abstractNumId w:val="22"/>
  </w:num>
  <w:num w:numId="19">
    <w:abstractNumId w:val="2"/>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6"/>
  </w:num>
  <w:num w:numId="22">
    <w:abstractNumId w:val="24"/>
  </w:num>
  <w:num w:numId="23">
    <w:abstractNumId w:val="10"/>
  </w:num>
  <w:num w:numId="24">
    <w:abstractNumId w:val="23"/>
  </w:num>
  <w:num w:numId="25">
    <w:abstractNumId w:val="8"/>
  </w:num>
  <w:num w:numId="26">
    <w:abstractNumId w:val="11"/>
  </w:num>
  <w:num w:numId="27">
    <w:abstractNumId w:val="5"/>
  </w:num>
  <w:num w:numId="28">
    <w:abstractNumId w:val="7"/>
  </w:num>
  <w:num w:numId="29">
    <w:abstractNumId w:val="9"/>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5FA2"/>
    <w:rsid w:val="00003435"/>
    <w:rsid w:val="00007850"/>
    <w:rsid w:val="00010413"/>
    <w:rsid w:val="0001351E"/>
    <w:rsid w:val="000179D3"/>
    <w:rsid w:val="000232A3"/>
    <w:rsid w:val="00023E35"/>
    <w:rsid w:val="00023EF5"/>
    <w:rsid w:val="00024A5E"/>
    <w:rsid w:val="0002667A"/>
    <w:rsid w:val="00034298"/>
    <w:rsid w:val="00035A11"/>
    <w:rsid w:val="000408A5"/>
    <w:rsid w:val="00040EC2"/>
    <w:rsid w:val="00052A6E"/>
    <w:rsid w:val="000638FB"/>
    <w:rsid w:val="000640D1"/>
    <w:rsid w:val="00065BF0"/>
    <w:rsid w:val="000721B3"/>
    <w:rsid w:val="00072C14"/>
    <w:rsid w:val="000732B7"/>
    <w:rsid w:val="00076533"/>
    <w:rsid w:val="00077821"/>
    <w:rsid w:val="00081665"/>
    <w:rsid w:val="00081F07"/>
    <w:rsid w:val="00084016"/>
    <w:rsid w:val="00087942"/>
    <w:rsid w:val="00093A30"/>
    <w:rsid w:val="00097D4A"/>
    <w:rsid w:val="000A0ADA"/>
    <w:rsid w:val="000A0C68"/>
    <w:rsid w:val="000A3146"/>
    <w:rsid w:val="000A34F3"/>
    <w:rsid w:val="000A7805"/>
    <w:rsid w:val="000A7D67"/>
    <w:rsid w:val="000B234A"/>
    <w:rsid w:val="000B2B36"/>
    <w:rsid w:val="000B4586"/>
    <w:rsid w:val="000B5A32"/>
    <w:rsid w:val="000B64DB"/>
    <w:rsid w:val="000B6798"/>
    <w:rsid w:val="000C13CE"/>
    <w:rsid w:val="000C19B5"/>
    <w:rsid w:val="000C3A14"/>
    <w:rsid w:val="000D0065"/>
    <w:rsid w:val="000D009A"/>
    <w:rsid w:val="000D017E"/>
    <w:rsid w:val="000D3700"/>
    <w:rsid w:val="000D3FCD"/>
    <w:rsid w:val="000E20DE"/>
    <w:rsid w:val="000E2FB7"/>
    <w:rsid w:val="000E4EC1"/>
    <w:rsid w:val="000E5D6A"/>
    <w:rsid w:val="000F0424"/>
    <w:rsid w:val="000F6E33"/>
    <w:rsid w:val="000F7C07"/>
    <w:rsid w:val="00101AB6"/>
    <w:rsid w:val="00103CAA"/>
    <w:rsid w:val="00106458"/>
    <w:rsid w:val="00107B6D"/>
    <w:rsid w:val="00107CFD"/>
    <w:rsid w:val="00115425"/>
    <w:rsid w:val="00116E62"/>
    <w:rsid w:val="00123AF1"/>
    <w:rsid w:val="00130573"/>
    <w:rsid w:val="001314CD"/>
    <w:rsid w:val="001323E4"/>
    <w:rsid w:val="00132D5B"/>
    <w:rsid w:val="00132F15"/>
    <w:rsid w:val="001330CD"/>
    <w:rsid w:val="00135CCF"/>
    <w:rsid w:val="001360F9"/>
    <w:rsid w:val="001372AB"/>
    <w:rsid w:val="00140140"/>
    <w:rsid w:val="00142E4B"/>
    <w:rsid w:val="001437D1"/>
    <w:rsid w:val="0014736C"/>
    <w:rsid w:val="00151DA4"/>
    <w:rsid w:val="00152526"/>
    <w:rsid w:val="00152733"/>
    <w:rsid w:val="00152DEA"/>
    <w:rsid w:val="0016442F"/>
    <w:rsid w:val="00164F18"/>
    <w:rsid w:val="0016783A"/>
    <w:rsid w:val="00171A33"/>
    <w:rsid w:val="001723BA"/>
    <w:rsid w:val="001734D8"/>
    <w:rsid w:val="00173773"/>
    <w:rsid w:val="00175776"/>
    <w:rsid w:val="00175AD7"/>
    <w:rsid w:val="00177B4D"/>
    <w:rsid w:val="001804B3"/>
    <w:rsid w:val="001810FE"/>
    <w:rsid w:val="00182766"/>
    <w:rsid w:val="001862C3"/>
    <w:rsid w:val="0019089B"/>
    <w:rsid w:val="00196CEE"/>
    <w:rsid w:val="001A15B4"/>
    <w:rsid w:val="001A28D1"/>
    <w:rsid w:val="001A37BF"/>
    <w:rsid w:val="001A6345"/>
    <w:rsid w:val="001A7CDA"/>
    <w:rsid w:val="001B1248"/>
    <w:rsid w:val="001B41CE"/>
    <w:rsid w:val="001B7D86"/>
    <w:rsid w:val="001C0CB0"/>
    <w:rsid w:val="001C1A62"/>
    <w:rsid w:val="001C74DD"/>
    <w:rsid w:val="001D1CCF"/>
    <w:rsid w:val="001D26DE"/>
    <w:rsid w:val="001D2B58"/>
    <w:rsid w:val="001D4BFC"/>
    <w:rsid w:val="001D6942"/>
    <w:rsid w:val="001D6BC8"/>
    <w:rsid w:val="001E1AC9"/>
    <w:rsid w:val="001E2E35"/>
    <w:rsid w:val="001E450F"/>
    <w:rsid w:val="001F200D"/>
    <w:rsid w:val="001F66B3"/>
    <w:rsid w:val="001F7845"/>
    <w:rsid w:val="00203BD0"/>
    <w:rsid w:val="00204F9B"/>
    <w:rsid w:val="0020740A"/>
    <w:rsid w:val="002077DB"/>
    <w:rsid w:val="002106E7"/>
    <w:rsid w:val="0021705E"/>
    <w:rsid w:val="00220E2D"/>
    <w:rsid w:val="00221EFA"/>
    <w:rsid w:val="00227E20"/>
    <w:rsid w:val="002336E2"/>
    <w:rsid w:val="00237DE1"/>
    <w:rsid w:val="00240758"/>
    <w:rsid w:val="00244174"/>
    <w:rsid w:val="00245F35"/>
    <w:rsid w:val="00254184"/>
    <w:rsid w:val="00254CEF"/>
    <w:rsid w:val="0025707C"/>
    <w:rsid w:val="00257A75"/>
    <w:rsid w:val="00262BD9"/>
    <w:rsid w:val="00263490"/>
    <w:rsid w:val="00263C20"/>
    <w:rsid w:val="00265D57"/>
    <w:rsid w:val="00267093"/>
    <w:rsid w:val="00267FEE"/>
    <w:rsid w:val="00272FE4"/>
    <w:rsid w:val="002827BE"/>
    <w:rsid w:val="0028435B"/>
    <w:rsid w:val="00293AE1"/>
    <w:rsid w:val="00293CAC"/>
    <w:rsid w:val="002A0788"/>
    <w:rsid w:val="002B12B5"/>
    <w:rsid w:val="002B1CC9"/>
    <w:rsid w:val="002B1E5E"/>
    <w:rsid w:val="002C7F3E"/>
    <w:rsid w:val="002D0C87"/>
    <w:rsid w:val="002E47F3"/>
    <w:rsid w:val="002E4CA9"/>
    <w:rsid w:val="002E7452"/>
    <w:rsid w:val="002E75CC"/>
    <w:rsid w:val="002F2BF1"/>
    <w:rsid w:val="002F334B"/>
    <w:rsid w:val="002F3489"/>
    <w:rsid w:val="002F34F6"/>
    <w:rsid w:val="00302898"/>
    <w:rsid w:val="00302F74"/>
    <w:rsid w:val="00305A36"/>
    <w:rsid w:val="0030600A"/>
    <w:rsid w:val="003064F0"/>
    <w:rsid w:val="00307878"/>
    <w:rsid w:val="00307B7B"/>
    <w:rsid w:val="00307DF7"/>
    <w:rsid w:val="00310527"/>
    <w:rsid w:val="00320247"/>
    <w:rsid w:val="00325989"/>
    <w:rsid w:val="0032683B"/>
    <w:rsid w:val="00326BFB"/>
    <w:rsid w:val="0033061E"/>
    <w:rsid w:val="00331B98"/>
    <w:rsid w:val="00331BD6"/>
    <w:rsid w:val="0033220C"/>
    <w:rsid w:val="003344C7"/>
    <w:rsid w:val="00335529"/>
    <w:rsid w:val="00335631"/>
    <w:rsid w:val="00336857"/>
    <w:rsid w:val="003369BD"/>
    <w:rsid w:val="00337FBB"/>
    <w:rsid w:val="00340AD2"/>
    <w:rsid w:val="0034123E"/>
    <w:rsid w:val="003430D2"/>
    <w:rsid w:val="00344017"/>
    <w:rsid w:val="00354349"/>
    <w:rsid w:val="003553DA"/>
    <w:rsid w:val="00356791"/>
    <w:rsid w:val="00360310"/>
    <w:rsid w:val="003610B7"/>
    <w:rsid w:val="00363433"/>
    <w:rsid w:val="00367757"/>
    <w:rsid w:val="003710C3"/>
    <w:rsid w:val="003731C0"/>
    <w:rsid w:val="00375FDC"/>
    <w:rsid w:val="00376AD8"/>
    <w:rsid w:val="0037729F"/>
    <w:rsid w:val="00377B29"/>
    <w:rsid w:val="003810C7"/>
    <w:rsid w:val="00381EB4"/>
    <w:rsid w:val="003829EE"/>
    <w:rsid w:val="00385738"/>
    <w:rsid w:val="00387F8B"/>
    <w:rsid w:val="00393F45"/>
    <w:rsid w:val="003948D8"/>
    <w:rsid w:val="00397753"/>
    <w:rsid w:val="003A03EC"/>
    <w:rsid w:val="003A0730"/>
    <w:rsid w:val="003A4006"/>
    <w:rsid w:val="003A67CB"/>
    <w:rsid w:val="003B2623"/>
    <w:rsid w:val="003B5A53"/>
    <w:rsid w:val="003B767F"/>
    <w:rsid w:val="003C323C"/>
    <w:rsid w:val="003C3595"/>
    <w:rsid w:val="003C3941"/>
    <w:rsid w:val="003C6D45"/>
    <w:rsid w:val="003D22A0"/>
    <w:rsid w:val="003D3065"/>
    <w:rsid w:val="003D4257"/>
    <w:rsid w:val="003D5A93"/>
    <w:rsid w:val="003D716C"/>
    <w:rsid w:val="003E2663"/>
    <w:rsid w:val="003F0496"/>
    <w:rsid w:val="003F1F90"/>
    <w:rsid w:val="003F27B7"/>
    <w:rsid w:val="003F2C12"/>
    <w:rsid w:val="003F410D"/>
    <w:rsid w:val="003F49E1"/>
    <w:rsid w:val="00400079"/>
    <w:rsid w:val="00420490"/>
    <w:rsid w:val="00420843"/>
    <w:rsid w:val="00421471"/>
    <w:rsid w:val="00422F4E"/>
    <w:rsid w:val="00424C62"/>
    <w:rsid w:val="00431153"/>
    <w:rsid w:val="00431EA0"/>
    <w:rsid w:val="00436F8E"/>
    <w:rsid w:val="0044162D"/>
    <w:rsid w:val="00441E6C"/>
    <w:rsid w:val="00441E80"/>
    <w:rsid w:val="0044279D"/>
    <w:rsid w:val="00454297"/>
    <w:rsid w:val="00456715"/>
    <w:rsid w:val="00457B1F"/>
    <w:rsid w:val="004600C7"/>
    <w:rsid w:val="004635CA"/>
    <w:rsid w:val="00463CB8"/>
    <w:rsid w:val="00464528"/>
    <w:rsid w:val="004649BC"/>
    <w:rsid w:val="0046511B"/>
    <w:rsid w:val="00465CE2"/>
    <w:rsid w:val="00466979"/>
    <w:rsid w:val="004704FA"/>
    <w:rsid w:val="00471630"/>
    <w:rsid w:val="00471AB6"/>
    <w:rsid w:val="00472858"/>
    <w:rsid w:val="004759E1"/>
    <w:rsid w:val="00475CB6"/>
    <w:rsid w:val="00475D2C"/>
    <w:rsid w:val="00477D5B"/>
    <w:rsid w:val="00483801"/>
    <w:rsid w:val="004868D1"/>
    <w:rsid w:val="00495272"/>
    <w:rsid w:val="00495393"/>
    <w:rsid w:val="004A107B"/>
    <w:rsid w:val="004A4F55"/>
    <w:rsid w:val="004B1C9A"/>
    <w:rsid w:val="004B33F5"/>
    <w:rsid w:val="004B41F5"/>
    <w:rsid w:val="004B55E0"/>
    <w:rsid w:val="004B7259"/>
    <w:rsid w:val="004B74A6"/>
    <w:rsid w:val="004C1546"/>
    <w:rsid w:val="004C43F5"/>
    <w:rsid w:val="004C5544"/>
    <w:rsid w:val="004C735D"/>
    <w:rsid w:val="004D4622"/>
    <w:rsid w:val="004D79C1"/>
    <w:rsid w:val="004E0D97"/>
    <w:rsid w:val="004E19C2"/>
    <w:rsid w:val="004E4BBD"/>
    <w:rsid w:val="004E5C00"/>
    <w:rsid w:val="004E6C9E"/>
    <w:rsid w:val="004F0AE5"/>
    <w:rsid w:val="004F3ADE"/>
    <w:rsid w:val="00500503"/>
    <w:rsid w:val="00500695"/>
    <w:rsid w:val="0050095F"/>
    <w:rsid w:val="005037BD"/>
    <w:rsid w:val="00503B51"/>
    <w:rsid w:val="0050542A"/>
    <w:rsid w:val="0051045D"/>
    <w:rsid w:val="0052545B"/>
    <w:rsid w:val="0052755D"/>
    <w:rsid w:val="0053123F"/>
    <w:rsid w:val="005326C9"/>
    <w:rsid w:val="00533F82"/>
    <w:rsid w:val="005342C6"/>
    <w:rsid w:val="005343AA"/>
    <w:rsid w:val="00540928"/>
    <w:rsid w:val="00542038"/>
    <w:rsid w:val="00542A4B"/>
    <w:rsid w:val="00544EAF"/>
    <w:rsid w:val="00545317"/>
    <w:rsid w:val="00550810"/>
    <w:rsid w:val="00551909"/>
    <w:rsid w:val="005533C4"/>
    <w:rsid w:val="005538AD"/>
    <w:rsid w:val="005558C4"/>
    <w:rsid w:val="00555C73"/>
    <w:rsid w:val="00560E65"/>
    <w:rsid w:val="005702F0"/>
    <w:rsid w:val="00572D27"/>
    <w:rsid w:val="005757E0"/>
    <w:rsid w:val="00583E75"/>
    <w:rsid w:val="0058438A"/>
    <w:rsid w:val="00584F11"/>
    <w:rsid w:val="0058533C"/>
    <w:rsid w:val="005879EF"/>
    <w:rsid w:val="0059405B"/>
    <w:rsid w:val="00597C0F"/>
    <w:rsid w:val="005A25D5"/>
    <w:rsid w:val="005A2BAF"/>
    <w:rsid w:val="005A3E03"/>
    <w:rsid w:val="005A451A"/>
    <w:rsid w:val="005A4A66"/>
    <w:rsid w:val="005A7139"/>
    <w:rsid w:val="005B536E"/>
    <w:rsid w:val="005B722F"/>
    <w:rsid w:val="005C0485"/>
    <w:rsid w:val="005C2B20"/>
    <w:rsid w:val="005C3022"/>
    <w:rsid w:val="005D094D"/>
    <w:rsid w:val="005D3C3A"/>
    <w:rsid w:val="005D4792"/>
    <w:rsid w:val="005D4C86"/>
    <w:rsid w:val="005D7505"/>
    <w:rsid w:val="005E20E1"/>
    <w:rsid w:val="005E4AD5"/>
    <w:rsid w:val="005E591B"/>
    <w:rsid w:val="005E62EC"/>
    <w:rsid w:val="005F0F04"/>
    <w:rsid w:val="005F624C"/>
    <w:rsid w:val="005F64C1"/>
    <w:rsid w:val="005F6626"/>
    <w:rsid w:val="00601C03"/>
    <w:rsid w:val="00602ABA"/>
    <w:rsid w:val="00602B63"/>
    <w:rsid w:val="00603950"/>
    <w:rsid w:val="006045B1"/>
    <w:rsid w:val="00606C85"/>
    <w:rsid w:val="00610393"/>
    <w:rsid w:val="00613192"/>
    <w:rsid w:val="006177E2"/>
    <w:rsid w:val="00620265"/>
    <w:rsid w:val="006226DA"/>
    <w:rsid w:val="0062357F"/>
    <w:rsid w:val="00623846"/>
    <w:rsid w:val="006301DB"/>
    <w:rsid w:val="00633863"/>
    <w:rsid w:val="0063391E"/>
    <w:rsid w:val="00644BFF"/>
    <w:rsid w:val="00645286"/>
    <w:rsid w:val="00651721"/>
    <w:rsid w:val="006518A6"/>
    <w:rsid w:val="00653E42"/>
    <w:rsid w:val="0065412A"/>
    <w:rsid w:val="0065495C"/>
    <w:rsid w:val="00656F4A"/>
    <w:rsid w:val="00660676"/>
    <w:rsid w:val="00660EB3"/>
    <w:rsid w:val="00661D79"/>
    <w:rsid w:val="00663ED3"/>
    <w:rsid w:val="006651B7"/>
    <w:rsid w:val="006712F8"/>
    <w:rsid w:val="00672BB8"/>
    <w:rsid w:val="00672C4D"/>
    <w:rsid w:val="00675735"/>
    <w:rsid w:val="00675C5B"/>
    <w:rsid w:val="00675EA8"/>
    <w:rsid w:val="0068029F"/>
    <w:rsid w:val="006819A8"/>
    <w:rsid w:val="00683FC2"/>
    <w:rsid w:val="00690C02"/>
    <w:rsid w:val="00691669"/>
    <w:rsid w:val="00694802"/>
    <w:rsid w:val="00694AA7"/>
    <w:rsid w:val="0069506E"/>
    <w:rsid w:val="00696675"/>
    <w:rsid w:val="00696D3E"/>
    <w:rsid w:val="006A0228"/>
    <w:rsid w:val="006A4D17"/>
    <w:rsid w:val="006A694E"/>
    <w:rsid w:val="006A6CEC"/>
    <w:rsid w:val="006B3276"/>
    <w:rsid w:val="006B4198"/>
    <w:rsid w:val="006B5D45"/>
    <w:rsid w:val="006B610C"/>
    <w:rsid w:val="006B6163"/>
    <w:rsid w:val="006B7601"/>
    <w:rsid w:val="006C080B"/>
    <w:rsid w:val="006C3220"/>
    <w:rsid w:val="006C6D60"/>
    <w:rsid w:val="006D144D"/>
    <w:rsid w:val="006D5114"/>
    <w:rsid w:val="006D53CE"/>
    <w:rsid w:val="006D547C"/>
    <w:rsid w:val="006E2FFC"/>
    <w:rsid w:val="006E7D62"/>
    <w:rsid w:val="006F1993"/>
    <w:rsid w:val="006F24E1"/>
    <w:rsid w:val="006F2B5D"/>
    <w:rsid w:val="006F336D"/>
    <w:rsid w:val="006F36CC"/>
    <w:rsid w:val="006F534E"/>
    <w:rsid w:val="006F552B"/>
    <w:rsid w:val="006F66CB"/>
    <w:rsid w:val="0070089F"/>
    <w:rsid w:val="00701491"/>
    <w:rsid w:val="0070396B"/>
    <w:rsid w:val="00704660"/>
    <w:rsid w:val="00704B79"/>
    <w:rsid w:val="00706A32"/>
    <w:rsid w:val="0071328E"/>
    <w:rsid w:val="007154DB"/>
    <w:rsid w:val="00716415"/>
    <w:rsid w:val="00716447"/>
    <w:rsid w:val="00716840"/>
    <w:rsid w:val="00717D38"/>
    <w:rsid w:val="00717DD4"/>
    <w:rsid w:val="00722929"/>
    <w:rsid w:val="00723DF2"/>
    <w:rsid w:val="007271D1"/>
    <w:rsid w:val="00734810"/>
    <w:rsid w:val="00742558"/>
    <w:rsid w:val="00743AFE"/>
    <w:rsid w:val="00744DD0"/>
    <w:rsid w:val="00747E0C"/>
    <w:rsid w:val="00754C73"/>
    <w:rsid w:val="007560DC"/>
    <w:rsid w:val="00761AB4"/>
    <w:rsid w:val="007676DA"/>
    <w:rsid w:val="0077087D"/>
    <w:rsid w:val="007724FB"/>
    <w:rsid w:val="0077735C"/>
    <w:rsid w:val="00780321"/>
    <w:rsid w:val="00782CAA"/>
    <w:rsid w:val="00785861"/>
    <w:rsid w:val="00785A02"/>
    <w:rsid w:val="00785CE0"/>
    <w:rsid w:val="0078622E"/>
    <w:rsid w:val="007876C0"/>
    <w:rsid w:val="007876F1"/>
    <w:rsid w:val="00787F3B"/>
    <w:rsid w:val="0079234C"/>
    <w:rsid w:val="00795B23"/>
    <w:rsid w:val="007A36D3"/>
    <w:rsid w:val="007A52F8"/>
    <w:rsid w:val="007A54A0"/>
    <w:rsid w:val="007A6B86"/>
    <w:rsid w:val="007A7678"/>
    <w:rsid w:val="007B31B3"/>
    <w:rsid w:val="007B3A73"/>
    <w:rsid w:val="007B49CE"/>
    <w:rsid w:val="007B5860"/>
    <w:rsid w:val="007C2B57"/>
    <w:rsid w:val="007C2EA1"/>
    <w:rsid w:val="007C62A5"/>
    <w:rsid w:val="007C69DE"/>
    <w:rsid w:val="007C7260"/>
    <w:rsid w:val="007D1F99"/>
    <w:rsid w:val="007D4BA4"/>
    <w:rsid w:val="007E0CEC"/>
    <w:rsid w:val="007E4F21"/>
    <w:rsid w:val="007E6012"/>
    <w:rsid w:val="007E70B1"/>
    <w:rsid w:val="007E7CFE"/>
    <w:rsid w:val="007F017D"/>
    <w:rsid w:val="007F0BA0"/>
    <w:rsid w:val="007F16BC"/>
    <w:rsid w:val="007F6377"/>
    <w:rsid w:val="007F7EC6"/>
    <w:rsid w:val="00801120"/>
    <w:rsid w:val="008055C9"/>
    <w:rsid w:val="00805BBA"/>
    <w:rsid w:val="00807D65"/>
    <w:rsid w:val="00813753"/>
    <w:rsid w:val="00814EB7"/>
    <w:rsid w:val="00817208"/>
    <w:rsid w:val="0082016A"/>
    <w:rsid w:val="00821FF8"/>
    <w:rsid w:val="008238BC"/>
    <w:rsid w:val="00835960"/>
    <w:rsid w:val="00835A24"/>
    <w:rsid w:val="00837B92"/>
    <w:rsid w:val="00840655"/>
    <w:rsid w:val="00843141"/>
    <w:rsid w:val="0084406A"/>
    <w:rsid w:val="008478B6"/>
    <w:rsid w:val="008516AE"/>
    <w:rsid w:val="00854710"/>
    <w:rsid w:val="0086077E"/>
    <w:rsid w:val="00863A7C"/>
    <w:rsid w:val="0087299C"/>
    <w:rsid w:val="0087471A"/>
    <w:rsid w:val="00875C6A"/>
    <w:rsid w:val="008768C3"/>
    <w:rsid w:val="008777F1"/>
    <w:rsid w:val="00884161"/>
    <w:rsid w:val="008849A8"/>
    <w:rsid w:val="00887B66"/>
    <w:rsid w:val="00892E07"/>
    <w:rsid w:val="008952CB"/>
    <w:rsid w:val="008A0FD2"/>
    <w:rsid w:val="008A26F8"/>
    <w:rsid w:val="008A3718"/>
    <w:rsid w:val="008A4C04"/>
    <w:rsid w:val="008A4CEA"/>
    <w:rsid w:val="008A6630"/>
    <w:rsid w:val="008A77E4"/>
    <w:rsid w:val="008B13ED"/>
    <w:rsid w:val="008B4FD2"/>
    <w:rsid w:val="008B6CDC"/>
    <w:rsid w:val="008B759A"/>
    <w:rsid w:val="008C398B"/>
    <w:rsid w:val="008D08B1"/>
    <w:rsid w:val="008D2D4D"/>
    <w:rsid w:val="008D2D78"/>
    <w:rsid w:val="008D3557"/>
    <w:rsid w:val="008D5099"/>
    <w:rsid w:val="008D5291"/>
    <w:rsid w:val="008D61DB"/>
    <w:rsid w:val="008D7528"/>
    <w:rsid w:val="008E0ABF"/>
    <w:rsid w:val="008E1432"/>
    <w:rsid w:val="008E4BE2"/>
    <w:rsid w:val="008E66A9"/>
    <w:rsid w:val="008E702A"/>
    <w:rsid w:val="008F1FBB"/>
    <w:rsid w:val="008F2BF0"/>
    <w:rsid w:val="008F31E3"/>
    <w:rsid w:val="008F5087"/>
    <w:rsid w:val="008F5B27"/>
    <w:rsid w:val="00900676"/>
    <w:rsid w:val="00902D28"/>
    <w:rsid w:val="00903984"/>
    <w:rsid w:val="009041CB"/>
    <w:rsid w:val="009042F9"/>
    <w:rsid w:val="009067FF"/>
    <w:rsid w:val="00906D02"/>
    <w:rsid w:val="0091101C"/>
    <w:rsid w:val="00911CFE"/>
    <w:rsid w:val="00913530"/>
    <w:rsid w:val="009159BE"/>
    <w:rsid w:val="009207DF"/>
    <w:rsid w:val="00920D75"/>
    <w:rsid w:val="00922AD8"/>
    <w:rsid w:val="0092719E"/>
    <w:rsid w:val="009273D9"/>
    <w:rsid w:val="009275D8"/>
    <w:rsid w:val="00927DA6"/>
    <w:rsid w:val="00932193"/>
    <w:rsid w:val="00933B46"/>
    <w:rsid w:val="00937A07"/>
    <w:rsid w:val="00946EED"/>
    <w:rsid w:val="009502D9"/>
    <w:rsid w:val="00950B8F"/>
    <w:rsid w:val="00950DA1"/>
    <w:rsid w:val="00953D97"/>
    <w:rsid w:val="0095445E"/>
    <w:rsid w:val="00954AE3"/>
    <w:rsid w:val="00956509"/>
    <w:rsid w:val="00956EE7"/>
    <w:rsid w:val="009600E8"/>
    <w:rsid w:val="00960EC1"/>
    <w:rsid w:val="00960ED9"/>
    <w:rsid w:val="0096108C"/>
    <w:rsid w:val="0096232B"/>
    <w:rsid w:val="00964361"/>
    <w:rsid w:val="00964394"/>
    <w:rsid w:val="009649C2"/>
    <w:rsid w:val="00964DBE"/>
    <w:rsid w:val="00966AAB"/>
    <w:rsid w:val="00967B46"/>
    <w:rsid w:val="009707B0"/>
    <w:rsid w:val="00971FFD"/>
    <w:rsid w:val="00972542"/>
    <w:rsid w:val="009740CF"/>
    <w:rsid w:val="009849F2"/>
    <w:rsid w:val="00985660"/>
    <w:rsid w:val="009909A1"/>
    <w:rsid w:val="00990B5D"/>
    <w:rsid w:val="00991259"/>
    <w:rsid w:val="00991637"/>
    <w:rsid w:val="009966A0"/>
    <w:rsid w:val="009B14F3"/>
    <w:rsid w:val="009C2989"/>
    <w:rsid w:val="009C3FF8"/>
    <w:rsid w:val="009C4EC3"/>
    <w:rsid w:val="009C5A64"/>
    <w:rsid w:val="009C797E"/>
    <w:rsid w:val="009D530B"/>
    <w:rsid w:val="009D7218"/>
    <w:rsid w:val="009E6A2E"/>
    <w:rsid w:val="009E701C"/>
    <w:rsid w:val="009E7023"/>
    <w:rsid w:val="009F410A"/>
    <w:rsid w:val="009F59F3"/>
    <w:rsid w:val="009F635F"/>
    <w:rsid w:val="00A0189D"/>
    <w:rsid w:val="00A0216A"/>
    <w:rsid w:val="00A04CC9"/>
    <w:rsid w:val="00A14379"/>
    <w:rsid w:val="00A23F7E"/>
    <w:rsid w:val="00A24B67"/>
    <w:rsid w:val="00A24C39"/>
    <w:rsid w:val="00A30179"/>
    <w:rsid w:val="00A30188"/>
    <w:rsid w:val="00A33E2F"/>
    <w:rsid w:val="00A35940"/>
    <w:rsid w:val="00A36B8D"/>
    <w:rsid w:val="00A4362E"/>
    <w:rsid w:val="00A43B00"/>
    <w:rsid w:val="00A44067"/>
    <w:rsid w:val="00A45F57"/>
    <w:rsid w:val="00A50B26"/>
    <w:rsid w:val="00A53A82"/>
    <w:rsid w:val="00A5400A"/>
    <w:rsid w:val="00A54A59"/>
    <w:rsid w:val="00A56EBE"/>
    <w:rsid w:val="00A573F1"/>
    <w:rsid w:val="00A6045D"/>
    <w:rsid w:val="00A615F7"/>
    <w:rsid w:val="00A62A9F"/>
    <w:rsid w:val="00A64A8A"/>
    <w:rsid w:val="00A70C31"/>
    <w:rsid w:val="00A70E72"/>
    <w:rsid w:val="00A71F6B"/>
    <w:rsid w:val="00A746C0"/>
    <w:rsid w:val="00A74E76"/>
    <w:rsid w:val="00A74F21"/>
    <w:rsid w:val="00A76500"/>
    <w:rsid w:val="00A77F3C"/>
    <w:rsid w:val="00A80C4D"/>
    <w:rsid w:val="00A8179C"/>
    <w:rsid w:val="00A84F5A"/>
    <w:rsid w:val="00A91F77"/>
    <w:rsid w:val="00A94956"/>
    <w:rsid w:val="00A94B92"/>
    <w:rsid w:val="00A94CA4"/>
    <w:rsid w:val="00AA09A5"/>
    <w:rsid w:val="00AA3834"/>
    <w:rsid w:val="00AA5B13"/>
    <w:rsid w:val="00AA6AFE"/>
    <w:rsid w:val="00AA7998"/>
    <w:rsid w:val="00AB1430"/>
    <w:rsid w:val="00AB1BB2"/>
    <w:rsid w:val="00AB1E35"/>
    <w:rsid w:val="00AB2EC1"/>
    <w:rsid w:val="00AC21BF"/>
    <w:rsid w:val="00AC47DC"/>
    <w:rsid w:val="00AC617B"/>
    <w:rsid w:val="00AC6816"/>
    <w:rsid w:val="00AC779E"/>
    <w:rsid w:val="00AD03CD"/>
    <w:rsid w:val="00AD0AC2"/>
    <w:rsid w:val="00AE3A3C"/>
    <w:rsid w:val="00AE549A"/>
    <w:rsid w:val="00AF1717"/>
    <w:rsid w:val="00AF3102"/>
    <w:rsid w:val="00AF443B"/>
    <w:rsid w:val="00AF54BA"/>
    <w:rsid w:val="00AF550C"/>
    <w:rsid w:val="00AF5FC5"/>
    <w:rsid w:val="00AF6E52"/>
    <w:rsid w:val="00AF7167"/>
    <w:rsid w:val="00B033CE"/>
    <w:rsid w:val="00B04995"/>
    <w:rsid w:val="00B07DE3"/>
    <w:rsid w:val="00B10BA3"/>
    <w:rsid w:val="00B13DA3"/>
    <w:rsid w:val="00B1452B"/>
    <w:rsid w:val="00B20034"/>
    <w:rsid w:val="00B20210"/>
    <w:rsid w:val="00B2431C"/>
    <w:rsid w:val="00B24971"/>
    <w:rsid w:val="00B27E26"/>
    <w:rsid w:val="00B30B26"/>
    <w:rsid w:val="00B31224"/>
    <w:rsid w:val="00B319BA"/>
    <w:rsid w:val="00B35919"/>
    <w:rsid w:val="00B43E8E"/>
    <w:rsid w:val="00B4500D"/>
    <w:rsid w:val="00B4524E"/>
    <w:rsid w:val="00B47C73"/>
    <w:rsid w:val="00B52CD9"/>
    <w:rsid w:val="00B52ED7"/>
    <w:rsid w:val="00B53981"/>
    <w:rsid w:val="00B54CDF"/>
    <w:rsid w:val="00B55BFE"/>
    <w:rsid w:val="00B574C2"/>
    <w:rsid w:val="00B63309"/>
    <w:rsid w:val="00B6585F"/>
    <w:rsid w:val="00B67C6B"/>
    <w:rsid w:val="00B7065A"/>
    <w:rsid w:val="00B7137A"/>
    <w:rsid w:val="00B74734"/>
    <w:rsid w:val="00B75C9F"/>
    <w:rsid w:val="00B81463"/>
    <w:rsid w:val="00B81CCD"/>
    <w:rsid w:val="00B83AF1"/>
    <w:rsid w:val="00B95B1C"/>
    <w:rsid w:val="00B9749C"/>
    <w:rsid w:val="00BA06C8"/>
    <w:rsid w:val="00BA0C07"/>
    <w:rsid w:val="00BA5338"/>
    <w:rsid w:val="00BA699F"/>
    <w:rsid w:val="00BB0D3A"/>
    <w:rsid w:val="00BB118D"/>
    <w:rsid w:val="00BB166C"/>
    <w:rsid w:val="00BB507C"/>
    <w:rsid w:val="00BB5FA2"/>
    <w:rsid w:val="00BC050C"/>
    <w:rsid w:val="00BC28E1"/>
    <w:rsid w:val="00BC5036"/>
    <w:rsid w:val="00BC6DE7"/>
    <w:rsid w:val="00BC740C"/>
    <w:rsid w:val="00BE3418"/>
    <w:rsid w:val="00BE3641"/>
    <w:rsid w:val="00BE5A88"/>
    <w:rsid w:val="00BE6040"/>
    <w:rsid w:val="00BE785B"/>
    <w:rsid w:val="00BE7A01"/>
    <w:rsid w:val="00BF0946"/>
    <w:rsid w:val="00BF1CEB"/>
    <w:rsid w:val="00BF2958"/>
    <w:rsid w:val="00BF66AF"/>
    <w:rsid w:val="00C02346"/>
    <w:rsid w:val="00C0281D"/>
    <w:rsid w:val="00C05CF2"/>
    <w:rsid w:val="00C063C4"/>
    <w:rsid w:val="00C11E6E"/>
    <w:rsid w:val="00C16194"/>
    <w:rsid w:val="00C16C03"/>
    <w:rsid w:val="00C17FDB"/>
    <w:rsid w:val="00C20BC2"/>
    <w:rsid w:val="00C27D73"/>
    <w:rsid w:val="00C31073"/>
    <w:rsid w:val="00C3141C"/>
    <w:rsid w:val="00C31BF1"/>
    <w:rsid w:val="00C328B4"/>
    <w:rsid w:val="00C33FDB"/>
    <w:rsid w:val="00C34770"/>
    <w:rsid w:val="00C40ED3"/>
    <w:rsid w:val="00C461BD"/>
    <w:rsid w:val="00C47399"/>
    <w:rsid w:val="00C4795A"/>
    <w:rsid w:val="00C50D7F"/>
    <w:rsid w:val="00C51E2D"/>
    <w:rsid w:val="00C55113"/>
    <w:rsid w:val="00C61ABC"/>
    <w:rsid w:val="00C61B6A"/>
    <w:rsid w:val="00C63827"/>
    <w:rsid w:val="00C6661D"/>
    <w:rsid w:val="00C66745"/>
    <w:rsid w:val="00C71DF7"/>
    <w:rsid w:val="00C71FF0"/>
    <w:rsid w:val="00C72D11"/>
    <w:rsid w:val="00C72E76"/>
    <w:rsid w:val="00C769F2"/>
    <w:rsid w:val="00C80B3A"/>
    <w:rsid w:val="00C82B50"/>
    <w:rsid w:val="00C834CF"/>
    <w:rsid w:val="00C85998"/>
    <w:rsid w:val="00C9025E"/>
    <w:rsid w:val="00C92E9B"/>
    <w:rsid w:val="00CA5BBE"/>
    <w:rsid w:val="00CB3AD7"/>
    <w:rsid w:val="00CB5364"/>
    <w:rsid w:val="00CC2688"/>
    <w:rsid w:val="00CC2EB3"/>
    <w:rsid w:val="00CC37C3"/>
    <w:rsid w:val="00CC38FE"/>
    <w:rsid w:val="00CC71BC"/>
    <w:rsid w:val="00CD0CBC"/>
    <w:rsid w:val="00CD19A0"/>
    <w:rsid w:val="00CD2316"/>
    <w:rsid w:val="00CE022E"/>
    <w:rsid w:val="00CE0CC1"/>
    <w:rsid w:val="00CE1280"/>
    <w:rsid w:val="00CE1BAB"/>
    <w:rsid w:val="00CE675C"/>
    <w:rsid w:val="00CF02F5"/>
    <w:rsid w:val="00CF5AB3"/>
    <w:rsid w:val="00CF65C2"/>
    <w:rsid w:val="00CF6A4C"/>
    <w:rsid w:val="00CF76DB"/>
    <w:rsid w:val="00CF7922"/>
    <w:rsid w:val="00D05896"/>
    <w:rsid w:val="00D059DF"/>
    <w:rsid w:val="00D05C16"/>
    <w:rsid w:val="00D07EA3"/>
    <w:rsid w:val="00D1023A"/>
    <w:rsid w:val="00D11115"/>
    <w:rsid w:val="00D11505"/>
    <w:rsid w:val="00D15B28"/>
    <w:rsid w:val="00D2033E"/>
    <w:rsid w:val="00D214DC"/>
    <w:rsid w:val="00D2174D"/>
    <w:rsid w:val="00D25F38"/>
    <w:rsid w:val="00D27593"/>
    <w:rsid w:val="00D317A8"/>
    <w:rsid w:val="00D318D1"/>
    <w:rsid w:val="00D31B9D"/>
    <w:rsid w:val="00D321BC"/>
    <w:rsid w:val="00D3268C"/>
    <w:rsid w:val="00D32AD2"/>
    <w:rsid w:val="00D3423F"/>
    <w:rsid w:val="00D34C98"/>
    <w:rsid w:val="00D37A69"/>
    <w:rsid w:val="00D443EC"/>
    <w:rsid w:val="00D500E4"/>
    <w:rsid w:val="00D51F2D"/>
    <w:rsid w:val="00D52781"/>
    <w:rsid w:val="00D53037"/>
    <w:rsid w:val="00D53BDA"/>
    <w:rsid w:val="00D54161"/>
    <w:rsid w:val="00D54476"/>
    <w:rsid w:val="00D573A8"/>
    <w:rsid w:val="00D60106"/>
    <w:rsid w:val="00D61A84"/>
    <w:rsid w:val="00D61B09"/>
    <w:rsid w:val="00D63186"/>
    <w:rsid w:val="00D64105"/>
    <w:rsid w:val="00D67227"/>
    <w:rsid w:val="00D72461"/>
    <w:rsid w:val="00D752BF"/>
    <w:rsid w:val="00D8187A"/>
    <w:rsid w:val="00D825B7"/>
    <w:rsid w:val="00D835BD"/>
    <w:rsid w:val="00D848CC"/>
    <w:rsid w:val="00D85CA9"/>
    <w:rsid w:val="00D90B9C"/>
    <w:rsid w:val="00D92C3F"/>
    <w:rsid w:val="00D96254"/>
    <w:rsid w:val="00D969FB"/>
    <w:rsid w:val="00DA0FC1"/>
    <w:rsid w:val="00DA2516"/>
    <w:rsid w:val="00DA546E"/>
    <w:rsid w:val="00DA5E5E"/>
    <w:rsid w:val="00DA6513"/>
    <w:rsid w:val="00DB397A"/>
    <w:rsid w:val="00DB4C99"/>
    <w:rsid w:val="00DB5053"/>
    <w:rsid w:val="00DB5D82"/>
    <w:rsid w:val="00DB6CFF"/>
    <w:rsid w:val="00DD38FB"/>
    <w:rsid w:val="00DD42AF"/>
    <w:rsid w:val="00DE0A66"/>
    <w:rsid w:val="00DE1D4F"/>
    <w:rsid w:val="00DE36FB"/>
    <w:rsid w:val="00DE4C72"/>
    <w:rsid w:val="00DF0D91"/>
    <w:rsid w:val="00DF1025"/>
    <w:rsid w:val="00DF3650"/>
    <w:rsid w:val="00DF38D0"/>
    <w:rsid w:val="00DF6B56"/>
    <w:rsid w:val="00E01EB3"/>
    <w:rsid w:val="00E0481A"/>
    <w:rsid w:val="00E04E61"/>
    <w:rsid w:val="00E07376"/>
    <w:rsid w:val="00E14BE9"/>
    <w:rsid w:val="00E17ECC"/>
    <w:rsid w:val="00E20624"/>
    <w:rsid w:val="00E226A2"/>
    <w:rsid w:val="00E239D9"/>
    <w:rsid w:val="00E2462D"/>
    <w:rsid w:val="00E30B77"/>
    <w:rsid w:val="00E31142"/>
    <w:rsid w:val="00E3143A"/>
    <w:rsid w:val="00E31C71"/>
    <w:rsid w:val="00E43AB6"/>
    <w:rsid w:val="00E44222"/>
    <w:rsid w:val="00E46215"/>
    <w:rsid w:val="00E46890"/>
    <w:rsid w:val="00E46B28"/>
    <w:rsid w:val="00E51550"/>
    <w:rsid w:val="00E51D21"/>
    <w:rsid w:val="00E52B52"/>
    <w:rsid w:val="00E52C1D"/>
    <w:rsid w:val="00E53EF2"/>
    <w:rsid w:val="00E557E0"/>
    <w:rsid w:val="00E56AB3"/>
    <w:rsid w:val="00E579D7"/>
    <w:rsid w:val="00E60967"/>
    <w:rsid w:val="00E61A71"/>
    <w:rsid w:val="00E63A72"/>
    <w:rsid w:val="00E66016"/>
    <w:rsid w:val="00E71117"/>
    <w:rsid w:val="00E713A3"/>
    <w:rsid w:val="00E73A51"/>
    <w:rsid w:val="00E75F46"/>
    <w:rsid w:val="00E75F5A"/>
    <w:rsid w:val="00E77B55"/>
    <w:rsid w:val="00E801C8"/>
    <w:rsid w:val="00E80CEB"/>
    <w:rsid w:val="00E82F13"/>
    <w:rsid w:val="00E863DA"/>
    <w:rsid w:val="00E86BA7"/>
    <w:rsid w:val="00E9174A"/>
    <w:rsid w:val="00E926EC"/>
    <w:rsid w:val="00E93171"/>
    <w:rsid w:val="00E9354F"/>
    <w:rsid w:val="00E9468A"/>
    <w:rsid w:val="00E94791"/>
    <w:rsid w:val="00E94C93"/>
    <w:rsid w:val="00E97195"/>
    <w:rsid w:val="00E9761E"/>
    <w:rsid w:val="00E97C74"/>
    <w:rsid w:val="00EA2D79"/>
    <w:rsid w:val="00EA3562"/>
    <w:rsid w:val="00EA4E9B"/>
    <w:rsid w:val="00EA52B0"/>
    <w:rsid w:val="00EA541D"/>
    <w:rsid w:val="00EA79F7"/>
    <w:rsid w:val="00EB6462"/>
    <w:rsid w:val="00EB7652"/>
    <w:rsid w:val="00EB7E1C"/>
    <w:rsid w:val="00EC15B1"/>
    <w:rsid w:val="00EC1D38"/>
    <w:rsid w:val="00EC21BA"/>
    <w:rsid w:val="00EC5A06"/>
    <w:rsid w:val="00ED0A7A"/>
    <w:rsid w:val="00ED45B2"/>
    <w:rsid w:val="00ED5527"/>
    <w:rsid w:val="00EE2F7E"/>
    <w:rsid w:val="00EE4E07"/>
    <w:rsid w:val="00EE5656"/>
    <w:rsid w:val="00EE7B70"/>
    <w:rsid w:val="00EF11C2"/>
    <w:rsid w:val="00EF270D"/>
    <w:rsid w:val="00EF34BB"/>
    <w:rsid w:val="00EF4362"/>
    <w:rsid w:val="00EF4576"/>
    <w:rsid w:val="00F005F0"/>
    <w:rsid w:val="00F015B2"/>
    <w:rsid w:val="00F023C3"/>
    <w:rsid w:val="00F07FE7"/>
    <w:rsid w:val="00F15598"/>
    <w:rsid w:val="00F15A7C"/>
    <w:rsid w:val="00F15AAD"/>
    <w:rsid w:val="00F166C8"/>
    <w:rsid w:val="00F17489"/>
    <w:rsid w:val="00F22388"/>
    <w:rsid w:val="00F2246B"/>
    <w:rsid w:val="00F23518"/>
    <w:rsid w:val="00F26BE9"/>
    <w:rsid w:val="00F26C6D"/>
    <w:rsid w:val="00F27AA9"/>
    <w:rsid w:val="00F30873"/>
    <w:rsid w:val="00F33461"/>
    <w:rsid w:val="00F34CE5"/>
    <w:rsid w:val="00F34DB3"/>
    <w:rsid w:val="00F3633C"/>
    <w:rsid w:val="00F4135C"/>
    <w:rsid w:val="00F41A0D"/>
    <w:rsid w:val="00F4285F"/>
    <w:rsid w:val="00F43702"/>
    <w:rsid w:val="00F46942"/>
    <w:rsid w:val="00F47538"/>
    <w:rsid w:val="00F50371"/>
    <w:rsid w:val="00F528BF"/>
    <w:rsid w:val="00F54600"/>
    <w:rsid w:val="00F5650A"/>
    <w:rsid w:val="00F57840"/>
    <w:rsid w:val="00F605A9"/>
    <w:rsid w:val="00F61F9C"/>
    <w:rsid w:val="00F655B1"/>
    <w:rsid w:val="00F71F78"/>
    <w:rsid w:val="00F72A81"/>
    <w:rsid w:val="00F7527E"/>
    <w:rsid w:val="00F755EB"/>
    <w:rsid w:val="00F80411"/>
    <w:rsid w:val="00F84187"/>
    <w:rsid w:val="00F85581"/>
    <w:rsid w:val="00F86FC0"/>
    <w:rsid w:val="00F87314"/>
    <w:rsid w:val="00F90A9D"/>
    <w:rsid w:val="00F92F11"/>
    <w:rsid w:val="00F947AC"/>
    <w:rsid w:val="00F9551C"/>
    <w:rsid w:val="00F9600D"/>
    <w:rsid w:val="00FA1336"/>
    <w:rsid w:val="00FA17FA"/>
    <w:rsid w:val="00FA1FCF"/>
    <w:rsid w:val="00FA219F"/>
    <w:rsid w:val="00FA76D9"/>
    <w:rsid w:val="00FA7BFC"/>
    <w:rsid w:val="00FA7F68"/>
    <w:rsid w:val="00FB09D7"/>
    <w:rsid w:val="00FB15E1"/>
    <w:rsid w:val="00FB1798"/>
    <w:rsid w:val="00FB6E9B"/>
    <w:rsid w:val="00FB71ED"/>
    <w:rsid w:val="00FC0E07"/>
    <w:rsid w:val="00FC6DCC"/>
    <w:rsid w:val="00FD2202"/>
    <w:rsid w:val="00FD270E"/>
    <w:rsid w:val="00FE00B2"/>
    <w:rsid w:val="00FE18A3"/>
    <w:rsid w:val="00FE2533"/>
    <w:rsid w:val="00FE31B3"/>
    <w:rsid w:val="00FE4DC0"/>
    <w:rsid w:val="00FE54B5"/>
    <w:rsid w:val="00FE611A"/>
    <w:rsid w:val="00FF1C19"/>
    <w:rsid w:val="00FF4389"/>
    <w:rsid w:val="00FF49E1"/>
    <w:rsid w:val="00FF4AD6"/>
    <w:rsid w:val="00FF5A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D1FB15"/>
  <w15:docId w15:val="{92E47D65-994F-442C-868C-A93E754D1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B5FA2"/>
    <w:pPr>
      <w:widowControl w:val="0"/>
      <w:jc w:val="both"/>
    </w:pPr>
    <w:rPr>
      <w:rFonts w:ascii="Times New Roman" w:eastAsia="宋体" w:hAnsi="Times New Roman" w:cs="Times New Roman"/>
      <w:szCs w:val="24"/>
    </w:rPr>
  </w:style>
  <w:style w:type="paragraph" w:styleId="Heading1">
    <w:name w:val="heading 1"/>
    <w:basedOn w:val="Normal"/>
    <w:next w:val="Normal"/>
    <w:link w:val="Heading1Char"/>
    <w:uiPriority w:val="9"/>
    <w:qFormat/>
    <w:rsid w:val="00F43702"/>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33F5"/>
    <w:pPr>
      <w:ind w:firstLineChars="200" w:firstLine="420"/>
    </w:pPr>
    <w:rPr>
      <w:rFonts w:asciiTheme="minorHAnsi" w:eastAsiaTheme="minorEastAsia" w:hAnsiTheme="minorHAnsi" w:cstheme="minorBidi"/>
      <w:szCs w:val="22"/>
    </w:rPr>
  </w:style>
  <w:style w:type="character" w:styleId="Hyperlink">
    <w:name w:val="Hyperlink"/>
    <w:basedOn w:val="DefaultParagraphFont"/>
    <w:uiPriority w:val="99"/>
    <w:semiHidden/>
    <w:unhideWhenUsed/>
    <w:rsid w:val="003948D8"/>
    <w:rPr>
      <w:color w:val="0000FF"/>
      <w:u w:val="single"/>
    </w:rPr>
  </w:style>
  <w:style w:type="paragraph" w:styleId="NormalWeb">
    <w:name w:val="Normal (Web)"/>
    <w:basedOn w:val="Normal"/>
    <w:uiPriority w:val="99"/>
    <w:semiHidden/>
    <w:unhideWhenUsed/>
    <w:rsid w:val="00572D27"/>
    <w:pPr>
      <w:widowControl/>
      <w:spacing w:before="100" w:beforeAutospacing="1" w:after="100" w:afterAutospacing="1"/>
      <w:jc w:val="left"/>
    </w:pPr>
    <w:rPr>
      <w:rFonts w:ascii="宋体" w:hAnsi="宋体" w:cs="宋体"/>
      <w:kern w:val="0"/>
      <w:sz w:val="24"/>
    </w:rPr>
  </w:style>
  <w:style w:type="paragraph" w:styleId="Header">
    <w:name w:val="header"/>
    <w:basedOn w:val="Normal"/>
    <w:link w:val="HeaderChar"/>
    <w:uiPriority w:val="99"/>
    <w:unhideWhenUsed/>
    <w:rsid w:val="00D34C9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D34C98"/>
    <w:rPr>
      <w:rFonts w:ascii="Times New Roman" w:eastAsia="宋体" w:hAnsi="Times New Roman" w:cs="Times New Roman"/>
      <w:sz w:val="18"/>
      <w:szCs w:val="18"/>
    </w:rPr>
  </w:style>
  <w:style w:type="paragraph" w:styleId="Footer">
    <w:name w:val="footer"/>
    <w:basedOn w:val="Normal"/>
    <w:link w:val="FooterChar"/>
    <w:uiPriority w:val="99"/>
    <w:unhideWhenUsed/>
    <w:rsid w:val="00D34C9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D34C98"/>
    <w:rPr>
      <w:rFonts w:ascii="Times New Roman" w:eastAsia="宋体" w:hAnsi="Times New Roman" w:cs="Times New Roman"/>
      <w:sz w:val="18"/>
      <w:szCs w:val="18"/>
    </w:rPr>
  </w:style>
  <w:style w:type="paragraph" w:customStyle="1" w:styleId="Default">
    <w:name w:val="Default"/>
    <w:rsid w:val="008952CB"/>
    <w:pPr>
      <w:widowControl w:val="0"/>
      <w:autoSpaceDE w:val="0"/>
      <w:autoSpaceDN w:val="0"/>
      <w:adjustRightInd w:val="0"/>
    </w:pPr>
    <w:rPr>
      <w:rFonts w:ascii="宋体" w:eastAsia="宋体" w:cs="宋体"/>
      <w:color w:val="000000"/>
      <w:kern w:val="0"/>
      <w:sz w:val="24"/>
      <w:szCs w:val="24"/>
    </w:rPr>
  </w:style>
  <w:style w:type="character" w:customStyle="1" w:styleId="Heading1Char">
    <w:name w:val="Heading 1 Char"/>
    <w:basedOn w:val="DefaultParagraphFont"/>
    <w:link w:val="Heading1"/>
    <w:uiPriority w:val="9"/>
    <w:rsid w:val="00F43702"/>
    <w:rPr>
      <w:rFonts w:ascii="Times New Roman" w:eastAsia="宋体" w:hAnsi="Times New Roman" w:cs="Times New Roman"/>
      <w:b/>
      <w:bCs/>
      <w:kern w:val="44"/>
      <w:sz w:val="44"/>
      <w:szCs w:val="44"/>
    </w:rPr>
  </w:style>
  <w:style w:type="paragraph" w:styleId="TOCHeading">
    <w:name w:val="TOC Heading"/>
    <w:basedOn w:val="Heading1"/>
    <w:next w:val="Normal"/>
    <w:uiPriority w:val="39"/>
    <w:unhideWhenUsed/>
    <w:qFormat/>
    <w:rsid w:val="00F4370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F43702"/>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Heading1"/>
    <w:next w:val="Normal"/>
    <w:autoRedefine/>
    <w:uiPriority w:val="39"/>
    <w:unhideWhenUsed/>
    <w:rsid w:val="00CF6A4C"/>
    <w:pPr>
      <w:widowControl/>
      <w:numPr>
        <w:numId w:val="13"/>
      </w:numPr>
      <w:spacing w:after="100" w:line="259" w:lineRule="auto"/>
      <w:jc w:val="left"/>
    </w:pPr>
    <w:rPr>
      <w:rFonts w:cs="宋体"/>
      <w:color w:val="000000"/>
      <w:kern w:val="0"/>
      <w:sz w:val="24"/>
    </w:rPr>
  </w:style>
  <w:style w:type="paragraph" w:styleId="TOC3">
    <w:name w:val="toc 3"/>
    <w:basedOn w:val="Normal"/>
    <w:next w:val="Normal"/>
    <w:autoRedefine/>
    <w:uiPriority w:val="39"/>
    <w:unhideWhenUsed/>
    <w:rsid w:val="00F43702"/>
    <w:pPr>
      <w:widowControl/>
      <w:spacing w:after="100" w:line="259" w:lineRule="auto"/>
      <w:ind w:left="440"/>
      <w:jc w:val="left"/>
    </w:pPr>
    <w:rPr>
      <w:rFonts w:asciiTheme="minorHAnsi" w:eastAsiaTheme="minorEastAsia" w:hAnsiTheme="minorHAnsi"/>
      <w:kern w:val="0"/>
      <w:sz w:val="22"/>
      <w:szCs w:val="22"/>
    </w:rPr>
  </w:style>
  <w:style w:type="character" w:styleId="PlaceholderText">
    <w:name w:val="Placeholder Text"/>
    <w:basedOn w:val="DefaultParagraphFont"/>
    <w:uiPriority w:val="99"/>
    <w:semiHidden/>
    <w:rsid w:val="008D61DB"/>
    <w:rPr>
      <w:color w:val="808080"/>
    </w:rPr>
  </w:style>
  <w:style w:type="character" w:styleId="Emphasis">
    <w:name w:val="Emphasis"/>
    <w:basedOn w:val="DefaultParagraphFont"/>
    <w:uiPriority w:val="20"/>
    <w:qFormat/>
    <w:rsid w:val="00FC6DCC"/>
    <w:rPr>
      <w:i/>
      <w:iCs/>
    </w:rPr>
  </w:style>
  <w:style w:type="paragraph" w:styleId="BalloonText">
    <w:name w:val="Balloon Text"/>
    <w:basedOn w:val="Normal"/>
    <w:link w:val="BalloonTextChar"/>
    <w:uiPriority w:val="99"/>
    <w:semiHidden/>
    <w:unhideWhenUsed/>
    <w:rsid w:val="006C6D60"/>
    <w:rPr>
      <w:sz w:val="18"/>
      <w:szCs w:val="18"/>
    </w:rPr>
  </w:style>
  <w:style w:type="character" w:customStyle="1" w:styleId="BalloonTextChar">
    <w:name w:val="Balloon Text Char"/>
    <w:basedOn w:val="DefaultParagraphFont"/>
    <w:link w:val="BalloonText"/>
    <w:uiPriority w:val="99"/>
    <w:semiHidden/>
    <w:rsid w:val="006C6D60"/>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79757">
      <w:bodyDiv w:val="1"/>
      <w:marLeft w:val="0"/>
      <w:marRight w:val="0"/>
      <w:marTop w:val="0"/>
      <w:marBottom w:val="0"/>
      <w:divBdr>
        <w:top w:val="none" w:sz="0" w:space="0" w:color="auto"/>
        <w:left w:val="none" w:sz="0" w:space="0" w:color="auto"/>
        <w:bottom w:val="none" w:sz="0" w:space="0" w:color="auto"/>
        <w:right w:val="none" w:sz="0" w:space="0" w:color="auto"/>
      </w:divBdr>
    </w:div>
    <w:div w:id="41905037">
      <w:bodyDiv w:val="1"/>
      <w:marLeft w:val="0"/>
      <w:marRight w:val="0"/>
      <w:marTop w:val="0"/>
      <w:marBottom w:val="0"/>
      <w:divBdr>
        <w:top w:val="none" w:sz="0" w:space="0" w:color="auto"/>
        <w:left w:val="none" w:sz="0" w:space="0" w:color="auto"/>
        <w:bottom w:val="none" w:sz="0" w:space="0" w:color="auto"/>
        <w:right w:val="none" w:sz="0" w:space="0" w:color="auto"/>
      </w:divBdr>
      <w:divsChild>
        <w:div w:id="1745451967">
          <w:marLeft w:val="360"/>
          <w:marRight w:val="0"/>
          <w:marTop w:val="200"/>
          <w:marBottom w:val="0"/>
          <w:divBdr>
            <w:top w:val="none" w:sz="0" w:space="0" w:color="auto"/>
            <w:left w:val="none" w:sz="0" w:space="0" w:color="auto"/>
            <w:bottom w:val="none" w:sz="0" w:space="0" w:color="auto"/>
            <w:right w:val="none" w:sz="0" w:space="0" w:color="auto"/>
          </w:divBdr>
        </w:div>
      </w:divsChild>
    </w:div>
    <w:div w:id="101921784">
      <w:bodyDiv w:val="1"/>
      <w:marLeft w:val="0"/>
      <w:marRight w:val="0"/>
      <w:marTop w:val="0"/>
      <w:marBottom w:val="0"/>
      <w:divBdr>
        <w:top w:val="none" w:sz="0" w:space="0" w:color="auto"/>
        <w:left w:val="none" w:sz="0" w:space="0" w:color="auto"/>
        <w:bottom w:val="none" w:sz="0" w:space="0" w:color="auto"/>
        <w:right w:val="none" w:sz="0" w:space="0" w:color="auto"/>
      </w:divBdr>
    </w:div>
    <w:div w:id="112752256">
      <w:bodyDiv w:val="1"/>
      <w:marLeft w:val="0"/>
      <w:marRight w:val="0"/>
      <w:marTop w:val="0"/>
      <w:marBottom w:val="0"/>
      <w:divBdr>
        <w:top w:val="none" w:sz="0" w:space="0" w:color="auto"/>
        <w:left w:val="none" w:sz="0" w:space="0" w:color="auto"/>
        <w:bottom w:val="none" w:sz="0" w:space="0" w:color="auto"/>
        <w:right w:val="none" w:sz="0" w:space="0" w:color="auto"/>
      </w:divBdr>
      <w:divsChild>
        <w:div w:id="1962371793">
          <w:marLeft w:val="360"/>
          <w:marRight w:val="0"/>
          <w:marTop w:val="200"/>
          <w:marBottom w:val="0"/>
          <w:divBdr>
            <w:top w:val="none" w:sz="0" w:space="0" w:color="auto"/>
            <w:left w:val="none" w:sz="0" w:space="0" w:color="auto"/>
            <w:bottom w:val="none" w:sz="0" w:space="0" w:color="auto"/>
            <w:right w:val="none" w:sz="0" w:space="0" w:color="auto"/>
          </w:divBdr>
        </w:div>
      </w:divsChild>
    </w:div>
    <w:div w:id="114057932">
      <w:bodyDiv w:val="1"/>
      <w:marLeft w:val="0"/>
      <w:marRight w:val="0"/>
      <w:marTop w:val="0"/>
      <w:marBottom w:val="0"/>
      <w:divBdr>
        <w:top w:val="none" w:sz="0" w:space="0" w:color="auto"/>
        <w:left w:val="none" w:sz="0" w:space="0" w:color="auto"/>
        <w:bottom w:val="none" w:sz="0" w:space="0" w:color="auto"/>
        <w:right w:val="none" w:sz="0" w:space="0" w:color="auto"/>
      </w:divBdr>
    </w:div>
    <w:div w:id="140733088">
      <w:bodyDiv w:val="1"/>
      <w:marLeft w:val="0"/>
      <w:marRight w:val="0"/>
      <w:marTop w:val="0"/>
      <w:marBottom w:val="0"/>
      <w:divBdr>
        <w:top w:val="none" w:sz="0" w:space="0" w:color="auto"/>
        <w:left w:val="none" w:sz="0" w:space="0" w:color="auto"/>
        <w:bottom w:val="none" w:sz="0" w:space="0" w:color="auto"/>
        <w:right w:val="none" w:sz="0" w:space="0" w:color="auto"/>
      </w:divBdr>
      <w:divsChild>
        <w:div w:id="743377407">
          <w:marLeft w:val="360"/>
          <w:marRight w:val="0"/>
          <w:marTop w:val="200"/>
          <w:marBottom w:val="0"/>
          <w:divBdr>
            <w:top w:val="none" w:sz="0" w:space="0" w:color="auto"/>
            <w:left w:val="none" w:sz="0" w:space="0" w:color="auto"/>
            <w:bottom w:val="none" w:sz="0" w:space="0" w:color="auto"/>
            <w:right w:val="none" w:sz="0" w:space="0" w:color="auto"/>
          </w:divBdr>
        </w:div>
      </w:divsChild>
    </w:div>
    <w:div w:id="153032607">
      <w:bodyDiv w:val="1"/>
      <w:marLeft w:val="0"/>
      <w:marRight w:val="0"/>
      <w:marTop w:val="0"/>
      <w:marBottom w:val="0"/>
      <w:divBdr>
        <w:top w:val="none" w:sz="0" w:space="0" w:color="auto"/>
        <w:left w:val="none" w:sz="0" w:space="0" w:color="auto"/>
        <w:bottom w:val="none" w:sz="0" w:space="0" w:color="auto"/>
        <w:right w:val="none" w:sz="0" w:space="0" w:color="auto"/>
      </w:divBdr>
      <w:divsChild>
        <w:div w:id="965818395">
          <w:marLeft w:val="360"/>
          <w:marRight w:val="0"/>
          <w:marTop w:val="200"/>
          <w:marBottom w:val="0"/>
          <w:divBdr>
            <w:top w:val="none" w:sz="0" w:space="0" w:color="auto"/>
            <w:left w:val="none" w:sz="0" w:space="0" w:color="auto"/>
            <w:bottom w:val="none" w:sz="0" w:space="0" w:color="auto"/>
            <w:right w:val="none" w:sz="0" w:space="0" w:color="auto"/>
          </w:divBdr>
        </w:div>
        <w:div w:id="1882981959">
          <w:marLeft w:val="360"/>
          <w:marRight w:val="0"/>
          <w:marTop w:val="200"/>
          <w:marBottom w:val="0"/>
          <w:divBdr>
            <w:top w:val="none" w:sz="0" w:space="0" w:color="auto"/>
            <w:left w:val="none" w:sz="0" w:space="0" w:color="auto"/>
            <w:bottom w:val="none" w:sz="0" w:space="0" w:color="auto"/>
            <w:right w:val="none" w:sz="0" w:space="0" w:color="auto"/>
          </w:divBdr>
        </w:div>
        <w:div w:id="163322258">
          <w:marLeft w:val="360"/>
          <w:marRight w:val="0"/>
          <w:marTop w:val="200"/>
          <w:marBottom w:val="0"/>
          <w:divBdr>
            <w:top w:val="none" w:sz="0" w:space="0" w:color="auto"/>
            <w:left w:val="none" w:sz="0" w:space="0" w:color="auto"/>
            <w:bottom w:val="none" w:sz="0" w:space="0" w:color="auto"/>
            <w:right w:val="none" w:sz="0" w:space="0" w:color="auto"/>
          </w:divBdr>
        </w:div>
      </w:divsChild>
    </w:div>
    <w:div w:id="153109125">
      <w:bodyDiv w:val="1"/>
      <w:marLeft w:val="0"/>
      <w:marRight w:val="0"/>
      <w:marTop w:val="0"/>
      <w:marBottom w:val="0"/>
      <w:divBdr>
        <w:top w:val="none" w:sz="0" w:space="0" w:color="auto"/>
        <w:left w:val="none" w:sz="0" w:space="0" w:color="auto"/>
        <w:bottom w:val="none" w:sz="0" w:space="0" w:color="auto"/>
        <w:right w:val="none" w:sz="0" w:space="0" w:color="auto"/>
      </w:divBdr>
      <w:divsChild>
        <w:div w:id="1269701026">
          <w:marLeft w:val="360"/>
          <w:marRight w:val="0"/>
          <w:marTop w:val="200"/>
          <w:marBottom w:val="0"/>
          <w:divBdr>
            <w:top w:val="none" w:sz="0" w:space="0" w:color="auto"/>
            <w:left w:val="none" w:sz="0" w:space="0" w:color="auto"/>
            <w:bottom w:val="none" w:sz="0" w:space="0" w:color="auto"/>
            <w:right w:val="none" w:sz="0" w:space="0" w:color="auto"/>
          </w:divBdr>
        </w:div>
        <w:div w:id="29766423">
          <w:marLeft w:val="360"/>
          <w:marRight w:val="0"/>
          <w:marTop w:val="200"/>
          <w:marBottom w:val="0"/>
          <w:divBdr>
            <w:top w:val="none" w:sz="0" w:space="0" w:color="auto"/>
            <w:left w:val="none" w:sz="0" w:space="0" w:color="auto"/>
            <w:bottom w:val="none" w:sz="0" w:space="0" w:color="auto"/>
            <w:right w:val="none" w:sz="0" w:space="0" w:color="auto"/>
          </w:divBdr>
        </w:div>
      </w:divsChild>
    </w:div>
    <w:div w:id="201601352">
      <w:bodyDiv w:val="1"/>
      <w:marLeft w:val="0"/>
      <w:marRight w:val="0"/>
      <w:marTop w:val="0"/>
      <w:marBottom w:val="0"/>
      <w:divBdr>
        <w:top w:val="none" w:sz="0" w:space="0" w:color="auto"/>
        <w:left w:val="none" w:sz="0" w:space="0" w:color="auto"/>
        <w:bottom w:val="none" w:sz="0" w:space="0" w:color="auto"/>
        <w:right w:val="none" w:sz="0" w:space="0" w:color="auto"/>
      </w:divBdr>
    </w:div>
    <w:div w:id="295843655">
      <w:bodyDiv w:val="1"/>
      <w:marLeft w:val="0"/>
      <w:marRight w:val="0"/>
      <w:marTop w:val="0"/>
      <w:marBottom w:val="0"/>
      <w:divBdr>
        <w:top w:val="none" w:sz="0" w:space="0" w:color="auto"/>
        <w:left w:val="none" w:sz="0" w:space="0" w:color="auto"/>
        <w:bottom w:val="none" w:sz="0" w:space="0" w:color="auto"/>
        <w:right w:val="none" w:sz="0" w:space="0" w:color="auto"/>
      </w:divBdr>
    </w:div>
    <w:div w:id="362562645">
      <w:bodyDiv w:val="1"/>
      <w:marLeft w:val="0"/>
      <w:marRight w:val="0"/>
      <w:marTop w:val="0"/>
      <w:marBottom w:val="0"/>
      <w:divBdr>
        <w:top w:val="none" w:sz="0" w:space="0" w:color="auto"/>
        <w:left w:val="none" w:sz="0" w:space="0" w:color="auto"/>
        <w:bottom w:val="none" w:sz="0" w:space="0" w:color="auto"/>
        <w:right w:val="none" w:sz="0" w:space="0" w:color="auto"/>
      </w:divBdr>
    </w:div>
    <w:div w:id="414790243">
      <w:bodyDiv w:val="1"/>
      <w:marLeft w:val="0"/>
      <w:marRight w:val="0"/>
      <w:marTop w:val="0"/>
      <w:marBottom w:val="0"/>
      <w:divBdr>
        <w:top w:val="none" w:sz="0" w:space="0" w:color="auto"/>
        <w:left w:val="none" w:sz="0" w:space="0" w:color="auto"/>
        <w:bottom w:val="none" w:sz="0" w:space="0" w:color="auto"/>
        <w:right w:val="none" w:sz="0" w:space="0" w:color="auto"/>
      </w:divBdr>
      <w:divsChild>
        <w:div w:id="1920284925">
          <w:marLeft w:val="360"/>
          <w:marRight w:val="0"/>
          <w:marTop w:val="200"/>
          <w:marBottom w:val="0"/>
          <w:divBdr>
            <w:top w:val="none" w:sz="0" w:space="0" w:color="auto"/>
            <w:left w:val="none" w:sz="0" w:space="0" w:color="auto"/>
            <w:bottom w:val="none" w:sz="0" w:space="0" w:color="auto"/>
            <w:right w:val="none" w:sz="0" w:space="0" w:color="auto"/>
          </w:divBdr>
        </w:div>
        <w:div w:id="990450757">
          <w:marLeft w:val="360"/>
          <w:marRight w:val="0"/>
          <w:marTop w:val="200"/>
          <w:marBottom w:val="0"/>
          <w:divBdr>
            <w:top w:val="none" w:sz="0" w:space="0" w:color="auto"/>
            <w:left w:val="none" w:sz="0" w:space="0" w:color="auto"/>
            <w:bottom w:val="none" w:sz="0" w:space="0" w:color="auto"/>
            <w:right w:val="none" w:sz="0" w:space="0" w:color="auto"/>
          </w:divBdr>
        </w:div>
        <w:div w:id="873544150">
          <w:marLeft w:val="360"/>
          <w:marRight w:val="0"/>
          <w:marTop w:val="200"/>
          <w:marBottom w:val="0"/>
          <w:divBdr>
            <w:top w:val="none" w:sz="0" w:space="0" w:color="auto"/>
            <w:left w:val="none" w:sz="0" w:space="0" w:color="auto"/>
            <w:bottom w:val="none" w:sz="0" w:space="0" w:color="auto"/>
            <w:right w:val="none" w:sz="0" w:space="0" w:color="auto"/>
          </w:divBdr>
        </w:div>
        <w:div w:id="1178424021">
          <w:marLeft w:val="360"/>
          <w:marRight w:val="0"/>
          <w:marTop w:val="200"/>
          <w:marBottom w:val="0"/>
          <w:divBdr>
            <w:top w:val="none" w:sz="0" w:space="0" w:color="auto"/>
            <w:left w:val="none" w:sz="0" w:space="0" w:color="auto"/>
            <w:bottom w:val="none" w:sz="0" w:space="0" w:color="auto"/>
            <w:right w:val="none" w:sz="0" w:space="0" w:color="auto"/>
          </w:divBdr>
        </w:div>
        <w:div w:id="706300837">
          <w:marLeft w:val="360"/>
          <w:marRight w:val="0"/>
          <w:marTop w:val="200"/>
          <w:marBottom w:val="0"/>
          <w:divBdr>
            <w:top w:val="none" w:sz="0" w:space="0" w:color="auto"/>
            <w:left w:val="none" w:sz="0" w:space="0" w:color="auto"/>
            <w:bottom w:val="none" w:sz="0" w:space="0" w:color="auto"/>
            <w:right w:val="none" w:sz="0" w:space="0" w:color="auto"/>
          </w:divBdr>
        </w:div>
      </w:divsChild>
    </w:div>
    <w:div w:id="434592272">
      <w:bodyDiv w:val="1"/>
      <w:marLeft w:val="0"/>
      <w:marRight w:val="0"/>
      <w:marTop w:val="0"/>
      <w:marBottom w:val="0"/>
      <w:divBdr>
        <w:top w:val="none" w:sz="0" w:space="0" w:color="auto"/>
        <w:left w:val="none" w:sz="0" w:space="0" w:color="auto"/>
        <w:bottom w:val="none" w:sz="0" w:space="0" w:color="auto"/>
        <w:right w:val="none" w:sz="0" w:space="0" w:color="auto"/>
      </w:divBdr>
    </w:div>
    <w:div w:id="485172190">
      <w:bodyDiv w:val="1"/>
      <w:marLeft w:val="0"/>
      <w:marRight w:val="0"/>
      <w:marTop w:val="0"/>
      <w:marBottom w:val="0"/>
      <w:divBdr>
        <w:top w:val="none" w:sz="0" w:space="0" w:color="auto"/>
        <w:left w:val="none" w:sz="0" w:space="0" w:color="auto"/>
        <w:bottom w:val="none" w:sz="0" w:space="0" w:color="auto"/>
        <w:right w:val="none" w:sz="0" w:space="0" w:color="auto"/>
      </w:divBdr>
      <w:divsChild>
        <w:div w:id="1947879293">
          <w:marLeft w:val="360"/>
          <w:marRight w:val="0"/>
          <w:marTop w:val="200"/>
          <w:marBottom w:val="0"/>
          <w:divBdr>
            <w:top w:val="none" w:sz="0" w:space="0" w:color="auto"/>
            <w:left w:val="none" w:sz="0" w:space="0" w:color="auto"/>
            <w:bottom w:val="none" w:sz="0" w:space="0" w:color="auto"/>
            <w:right w:val="none" w:sz="0" w:space="0" w:color="auto"/>
          </w:divBdr>
        </w:div>
      </w:divsChild>
    </w:div>
    <w:div w:id="497039213">
      <w:bodyDiv w:val="1"/>
      <w:marLeft w:val="0"/>
      <w:marRight w:val="0"/>
      <w:marTop w:val="0"/>
      <w:marBottom w:val="0"/>
      <w:divBdr>
        <w:top w:val="none" w:sz="0" w:space="0" w:color="auto"/>
        <w:left w:val="none" w:sz="0" w:space="0" w:color="auto"/>
        <w:bottom w:val="none" w:sz="0" w:space="0" w:color="auto"/>
        <w:right w:val="none" w:sz="0" w:space="0" w:color="auto"/>
      </w:divBdr>
      <w:divsChild>
        <w:div w:id="1772161117">
          <w:marLeft w:val="360"/>
          <w:marRight w:val="0"/>
          <w:marTop w:val="200"/>
          <w:marBottom w:val="0"/>
          <w:divBdr>
            <w:top w:val="none" w:sz="0" w:space="0" w:color="auto"/>
            <w:left w:val="none" w:sz="0" w:space="0" w:color="auto"/>
            <w:bottom w:val="none" w:sz="0" w:space="0" w:color="auto"/>
            <w:right w:val="none" w:sz="0" w:space="0" w:color="auto"/>
          </w:divBdr>
        </w:div>
        <w:div w:id="1633053518">
          <w:marLeft w:val="360"/>
          <w:marRight w:val="0"/>
          <w:marTop w:val="200"/>
          <w:marBottom w:val="0"/>
          <w:divBdr>
            <w:top w:val="none" w:sz="0" w:space="0" w:color="auto"/>
            <w:left w:val="none" w:sz="0" w:space="0" w:color="auto"/>
            <w:bottom w:val="none" w:sz="0" w:space="0" w:color="auto"/>
            <w:right w:val="none" w:sz="0" w:space="0" w:color="auto"/>
          </w:divBdr>
        </w:div>
        <w:div w:id="247621286">
          <w:marLeft w:val="360"/>
          <w:marRight w:val="0"/>
          <w:marTop w:val="200"/>
          <w:marBottom w:val="0"/>
          <w:divBdr>
            <w:top w:val="none" w:sz="0" w:space="0" w:color="auto"/>
            <w:left w:val="none" w:sz="0" w:space="0" w:color="auto"/>
            <w:bottom w:val="none" w:sz="0" w:space="0" w:color="auto"/>
            <w:right w:val="none" w:sz="0" w:space="0" w:color="auto"/>
          </w:divBdr>
        </w:div>
        <w:div w:id="1142037031">
          <w:marLeft w:val="360"/>
          <w:marRight w:val="0"/>
          <w:marTop w:val="200"/>
          <w:marBottom w:val="0"/>
          <w:divBdr>
            <w:top w:val="none" w:sz="0" w:space="0" w:color="auto"/>
            <w:left w:val="none" w:sz="0" w:space="0" w:color="auto"/>
            <w:bottom w:val="none" w:sz="0" w:space="0" w:color="auto"/>
            <w:right w:val="none" w:sz="0" w:space="0" w:color="auto"/>
          </w:divBdr>
        </w:div>
        <w:div w:id="664631866">
          <w:marLeft w:val="360"/>
          <w:marRight w:val="0"/>
          <w:marTop w:val="200"/>
          <w:marBottom w:val="0"/>
          <w:divBdr>
            <w:top w:val="none" w:sz="0" w:space="0" w:color="auto"/>
            <w:left w:val="none" w:sz="0" w:space="0" w:color="auto"/>
            <w:bottom w:val="none" w:sz="0" w:space="0" w:color="auto"/>
            <w:right w:val="none" w:sz="0" w:space="0" w:color="auto"/>
          </w:divBdr>
        </w:div>
      </w:divsChild>
    </w:div>
    <w:div w:id="542837215">
      <w:bodyDiv w:val="1"/>
      <w:marLeft w:val="0"/>
      <w:marRight w:val="0"/>
      <w:marTop w:val="0"/>
      <w:marBottom w:val="0"/>
      <w:divBdr>
        <w:top w:val="none" w:sz="0" w:space="0" w:color="auto"/>
        <w:left w:val="none" w:sz="0" w:space="0" w:color="auto"/>
        <w:bottom w:val="none" w:sz="0" w:space="0" w:color="auto"/>
        <w:right w:val="none" w:sz="0" w:space="0" w:color="auto"/>
      </w:divBdr>
    </w:div>
    <w:div w:id="603995569">
      <w:bodyDiv w:val="1"/>
      <w:marLeft w:val="0"/>
      <w:marRight w:val="0"/>
      <w:marTop w:val="0"/>
      <w:marBottom w:val="0"/>
      <w:divBdr>
        <w:top w:val="none" w:sz="0" w:space="0" w:color="auto"/>
        <w:left w:val="none" w:sz="0" w:space="0" w:color="auto"/>
        <w:bottom w:val="none" w:sz="0" w:space="0" w:color="auto"/>
        <w:right w:val="none" w:sz="0" w:space="0" w:color="auto"/>
      </w:divBdr>
      <w:divsChild>
        <w:div w:id="1877350746">
          <w:marLeft w:val="360"/>
          <w:marRight w:val="0"/>
          <w:marTop w:val="200"/>
          <w:marBottom w:val="0"/>
          <w:divBdr>
            <w:top w:val="none" w:sz="0" w:space="0" w:color="auto"/>
            <w:left w:val="none" w:sz="0" w:space="0" w:color="auto"/>
            <w:bottom w:val="none" w:sz="0" w:space="0" w:color="auto"/>
            <w:right w:val="none" w:sz="0" w:space="0" w:color="auto"/>
          </w:divBdr>
        </w:div>
        <w:div w:id="468521324">
          <w:marLeft w:val="360"/>
          <w:marRight w:val="0"/>
          <w:marTop w:val="200"/>
          <w:marBottom w:val="0"/>
          <w:divBdr>
            <w:top w:val="none" w:sz="0" w:space="0" w:color="auto"/>
            <w:left w:val="none" w:sz="0" w:space="0" w:color="auto"/>
            <w:bottom w:val="none" w:sz="0" w:space="0" w:color="auto"/>
            <w:right w:val="none" w:sz="0" w:space="0" w:color="auto"/>
          </w:divBdr>
        </w:div>
        <w:div w:id="1887715702">
          <w:marLeft w:val="360"/>
          <w:marRight w:val="0"/>
          <w:marTop w:val="200"/>
          <w:marBottom w:val="0"/>
          <w:divBdr>
            <w:top w:val="none" w:sz="0" w:space="0" w:color="auto"/>
            <w:left w:val="none" w:sz="0" w:space="0" w:color="auto"/>
            <w:bottom w:val="none" w:sz="0" w:space="0" w:color="auto"/>
            <w:right w:val="none" w:sz="0" w:space="0" w:color="auto"/>
          </w:divBdr>
        </w:div>
        <w:div w:id="2031753951">
          <w:marLeft w:val="360"/>
          <w:marRight w:val="0"/>
          <w:marTop w:val="200"/>
          <w:marBottom w:val="0"/>
          <w:divBdr>
            <w:top w:val="none" w:sz="0" w:space="0" w:color="auto"/>
            <w:left w:val="none" w:sz="0" w:space="0" w:color="auto"/>
            <w:bottom w:val="none" w:sz="0" w:space="0" w:color="auto"/>
            <w:right w:val="none" w:sz="0" w:space="0" w:color="auto"/>
          </w:divBdr>
        </w:div>
        <w:div w:id="1256095068">
          <w:marLeft w:val="360"/>
          <w:marRight w:val="0"/>
          <w:marTop w:val="200"/>
          <w:marBottom w:val="0"/>
          <w:divBdr>
            <w:top w:val="none" w:sz="0" w:space="0" w:color="auto"/>
            <w:left w:val="none" w:sz="0" w:space="0" w:color="auto"/>
            <w:bottom w:val="none" w:sz="0" w:space="0" w:color="auto"/>
            <w:right w:val="none" w:sz="0" w:space="0" w:color="auto"/>
          </w:divBdr>
        </w:div>
        <w:div w:id="1530069519">
          <w:marLeft w:val="360"/>
          <w:marRight w:val="0"/>
          <w:marTop w:val="200"/>
          <w:marBottom w:val="0"/>
          <w:divBdr>
            <w:top w:val="none" w:sz="0" w:space="0" w:color="auto"/>
            <w:left w:val="none" w:sz="0" w:space="0" w:color="auto"/>
            <w:bottom w:val="none" w:sz="0" w:space="0" w:color="auto"/>
            <w:right w:val="none" w:sz="0" w:space="0" w:color="auto"/>
          </w:divBdr>
        </w:div>
        <w:div w:id="2122415597">
          <w:marLeft w:val="360"/>
          <w:marRight w:val="0"/>
          <w:marTop w:val="200"/>
          <w:marBottom w:val="0"/>
          <w:divBdr>
            <w:top w:val="none" w:sz="0" w:space="0" w:color="auto"/>
            <w:left w:val="none" w:sz="0" w:space="0" w:color="auto"/>
            <w:bottom w:val="none" w:sz="0" w:space="0" w:color="auto"/>
            <w:right w:val="none" w:sz="0" w:space="0" w:color="auto"/>
          </w:divBdr>
        </w:div>
        <w:div w:id="1170216905">
          <w:marLeft w:val="360"/>
          <w:marRight w:val="0"/>
          <w:marTop w:val="200"/>
          <w:marBottom w:val="0"/>
          <w:divBdr>
            <w:top w:val="none" w:sz="0" w:space="0" w:color="auto"/>
            <w:left w:val="none" w:sz="0" w:space="0" w:color="auto"/>
            <w:bottom w:val="none" w:sz="0" w:space="0" w:color="auto"/>
            <w:right w:val="none" w:sz="0" w:space="0" w:color="auto"/>
          </w:divBdr>
        </w:div>
        <w:div w:id="1963228710">
          <w:marLeft w:val="360"/>
          <w:marRight w:val="0"/>
          <w:marTop w:val="200"/>
          <w:marBottom w:val="0"/>
          <w:divBdr>
            <w:top w:val="none" w:sz="0" w:space="0" w:color="auto"/>
            <w:left w:val="none" w:sz="0" w:space="0" w:color="auto"/>
            <w:bottom w:val="none" w:sz="0" w:space="0" w:color="auto"/>
            <w:right w:val="none" w:sz="0" w:space="0" w:color="auto"/>
          </w:divBdr>
        </w:div>
      </w:divsChild>
    </w:div>
    <w:div w:id="646712568">
      <w:bodyDiv w:val="1"/>
      <w:marLeft w:val="0"/>
      <w:marRight w:val="0"/>
      <w:marTop w:val="0"/>
      <w:marBottom w:val="0"/>
      <w:divBdr>
        <w:top w:val="none" w:sz="0" w:space="0" w:color="auto"/>
        <w:left w:val="none" w:sz="0" w:space="0" w:color="auto"/>
        <w:bottom w:val="none" w:sz="0" w:space="0" w:color="auto"/>
        <w:right w:val="none" w:sz="0" w:space="0" w:color="auto"/>
      </w:divBdr>
    </w:div>
    <w:div w:id="669873961">
      <w:bodyDiv w:val="1"/>
      <w:marLeft w:val="0"/>
      <w:marRight w:val="0"/>
      <w:marTop w:val="0"/>
      <w:marBottom w:val="0"/>
      <w:divBdr>
        <w:top w:val="none" w:sz="0" w:space="0" w:color="auto"/>
        <w:left w:val="none" w:sz="0" w:space="0" w:color="auto"/>
        <w:bottom w:val="none" w:sz="0" w:space="0" w:color="auto"/>
        <w:right w:val="none" w:sz="0" w:space="0" w:color="auto"/>
      </w:divBdr>
    </w:div>
    <w:div w:id="725491469">
      <w:bodyDiv w:val="1"/>
      <w:marLeft w:val="0"/>
      <w:marRight w:val="0"/>
      <w:marTop w:val="0"/>
      <w:marBottom w:val="0"/>
      <w:divBdr>
        <w:top w:val="none" w:sz="0" w:space="0" w:color="auto"/>
        <w:left w:val="none" w:sz="0" w:space="0" w:color="auto"/>
        <w:bottom w:val="none" w:sz="0" w:space="0" w:color="auto"/>
        <w:right w:val="none" w:sz="0" w:space="0" w:color="auto"/>
      </w:divBdr>
    </w:div>
    <w:div w:id="838035676">
      <w:bodyDiv w:val="1"/>
      <w:marLeft w:val="0"/>
      <w:marRight w:val="0"/>
      <w:marTop w:val="0"/>
      <w:marBottom w:val="0"/>
      <w:divBdr>
        <w:top w:val="none" w:sz="0" w:space="0" w:color="auto"/>
        <w:left w:val="none" w:sz="0" w:space="0" w:color="auto"/>
        <w:bottom w:val="none" w:sz="0" w:space="0" w:color="auto"/>
        <w:right w:val="none" w:sz="0" w:space="0" w:color="auto"/>
      </w:divBdr>
      <w:divsChild>
        <w:div w:id="1538005902">
          <w:marLeft w:val="360"/>
          <w:marRight w:val="0"/>
          <w:marTop w:val="200"/>
          <w:marBottom w:val="0"/>
          <w:divBdr>
            <w:top w:val="none" w:sz="0" w:space="0" w:color="auto"/>
            <w:left w:val="none" w:sz="0" w:space="0" w:color="auto"/>
            <w:bottom w:val="none" w:sz="0" w:space="0" w:color="auto"/>
            <w:right w:val="none" w:sz="0" w:space="0" w:color="auto"/>
          </w:divBdr>
        </w:div>
      </w:divsChild>
    </w:div>
    <w:div w:id="849565735">
      <w:bodyDiv w:val="1"/>
      <w:marLeft w:val="0"/>
      <w:marRight w:val="0"/>
      <w:marTop w:val="0"/>
      <w:marBottom w:val="0"/>
      <w:divBdr>
        <w:top w:val="none" w:sz="0" w:space="0" w:color="auto"/>
        <w:left w:val="none" w:sz="0" w:space="0" w:color="auto"/>
        <w:bottom w:val="none" w:sz="0" w:space="0" w:color="auto"/>
        <w:right w:val="none" w:sz="0" w:space="0" w:color="auto"/>
      </w:divBdr>
    </w:div>
    <w:div w:id="939411947">
      <w:bodyDiv w:val="1"/>
      <w:marLeft w:val="0"/>
      <w:marRight w:val="0"/>
      <w:marTop w:val="0"/>
      <w:marBottom w:val="0"/>
      <w:divBdr>
        <w:top w:val="none" w:sz="0" w:space="0" w:color="auto"/>
        <w:left w:val="none" w:sz="0" w:space="0" w:color="auto"/>
        <w:bottom w:val="none" w:sz="0" w:space="0" w:color="auto"/>
        <w:right w:val="none" w:sz="0" w:space="0" w:color="auto"/>
      </w:divBdr>
    </w:div>
    <w:div w:id="951131199">
      <w:bodyDiv w:val="1"/>
      <w:marLeft w:val="0"/>
      <w:marRight w:val="0"/>
      <w:marTop w:val="0"/>
      <w:marBottom w:val="0"/>
      <w:divBdr>
        <w:top w:val="none" w:sz="0" w:space="0" w:color="auto"/>
        <w:left w:val="none" w:sz="0" w:space="0" w:color="auto"/>
        <w:bottom w:val="none" w:sz="0" w:space="0" w:color="auto"/>
        <w:right w:val="none" w:sz="0" w:space="0" w:color="auto"/>
      </w:divBdr>
    </w:div>
    <w:div w:id="1023550554">
      <w:bodyDiv w:val="1"/>
      <w:marLeft w:val="0"/>
      <w:marRight w:val="0"/>
      <w:marTop w:val="0"/>
      <w:marBottom w:val="0"/>
      <w:divBdr>
        <w:top w:val="none" w:sz="0" w:space="0" w:color="auto"/>
        <w:left w:val="none" w:sz="0" w:space="0" w:color="auto"/>
        <w:bottom w:val="none" w:sz="0" w:space="0" w:color="auto"/>
        <w:right w:val="none" w:sz="0" w:space="0" w:color="auto"/>
      </w:divBdr>
    </w:div>
    <w:div w:id="1060445673">
      <w:bodyDiv w:val="1"/>
      <w:marLeft w:val="0"/>
      <w:marRight w:val="0"/>
      <w:marTop w:val="0"/>
      <w:marBottom w:val="0"/>
      <w:divBdr>
        <w:top w:val="none" w:sz="0" w:space="0" w:color="auto"/>
        <w:left w:val="none" w:sz="0" w:space="0" w:color="auto"/>
        <w:bottom w:val="none" w:sz="0" w:space="0" w:color="auto"/>
        <w:right w:val="none" w:sz="0" w:space="0" w:color="auto"/>
      </w:divBdr>
    </w:div>
    <w:div w:id="1076978837">
      <w:bodyDiv w:val="1"/>
      <w:marLeft w:val="0"/>
      <w:marRight w:val="0"/>
      <w:marTop w:val="0"/>
      <w:marBottom w:val="0"/>
      <w:divBdr>
        <w:top w:val="none" w:sz="0" w:space="0" w:color="auto"/>
        <w:left w:val="none" w:sz="0" w:space="0" w:color="auto"/>
        <w:bottom w:val="none" w:sz="0" w:space="0" w:color="auto"/>
        <w:right w:val="none" w:sz="0" w:space="0" w:color="auto"/>
      </w:divBdr>
      <w:divsChild>
        <w:div w:id="1099985647">
          <w:marLeft w:val="360"/>
          <w:marRight w:val="0"/>
          <w:marTop w:val="200"/>
          <w:marBottom w:val="0"/>
          <w:divBdr>
            <w:top w:val="none" w:sz="0" w:space="0" w:color="auto"/>
            <w:left w:val="none" w:sz="0" w:space="0" w:color="auto"/>
            <w:bottom w:val="none" w:sz="0" w:space="0" w:color="auto"/>
            <w:right w:val="none" w:sz="0" w:space="0" w:color="auto"/>
          </w:divBdr>
        </w:div>
        <w:div w:id="820539685">
          <w:marLeft w:val="360"/>
          <w:marRight w:val="0"/>
          <w:marTop w:val="200"/>
          <w:marBottom w:val="0"/>
          <w:divBdr>
            <w:top w:val="none" w:sz="0" w:space="0" w:color="auto"/>
            <w:left w:val="none" w:sz="0" w:space="0" w:color="auto"/>
            <w:bottom w:val="none" w:sz="0" w:space="0" w:color="auto"/>
            <w:right w:val="none" w:sz="0" w:space="0" w:color="auto"/>
          </w:divBdr>
        </w:div>
        <w:div w:id="1803648722">
          <w:marLeft w:val="360"/>
          <w:marRight w:val="0"/>
          <w:marTop w:val="200"/>
          <w:marBottom w:val="0"/>
          <w:divBdr>
            <w:top w:val="none" w:sz="0" w:space="0" w:color="auto"/>
            <w:left w:val="none" w:sz="0" w:space="0" w:color="auto"/>
            <w:bottom w:val="none" w:sz="0" w:space="0" w:color="auto"/>
            <w:right w:val="none" w:sz="0" w:space="0" w:color="auto"/>
          </w:divBdr>
        </w:div>
        <w:div w:id="2039894430">
          <w:marLeft w:val="360"/>
          <w:marRight w:val="0"/>
          <w:marTop w:val="200"/>
          <w:marBottom w:val="0"/>
          <w:divBdr>
            <w:top w:val="none" w:sz="0" w:space="0" w:color="auto"/>
            <w:left w:val="none" w:sz="0" w:space="0" w:color="auto"/>
            <w:bottom w:val="none" w:sz="0" w:space="0" w:color="auto"/>
            <w:right w:val="none" w:sz="0" w:space="0" w:color="auto"/>
          </w:divBdr>
        </w:div>
        <w:div w:id="564796486">
          <w:marLeft w:val="360"/>
          <w:marRight w:val="0"/>
          <w:marTop w:val="200"/>
          <w:marBottom w:val="0"/>
          <w:divBdr>
            <w:top w:val="none" w:sz="0" w:space="0" w:color="auto"/>
            <w:left w:val="none" w:sz="0" w:space="0" w:color="auto"/>
            <w:bottom w:val="none" w:sz="0" w:space="0" w:color="auto"/>
            <w:right w:val="none" w:sz="0" w:space="0" w:color="auto"/>
          </w:divBdr>
        </w:div>
        <w:div w:id="256522617">
          <w:marLeft w:val="360"/>
          <w:marRight w:val="0"/>
          <w:marTop w:val="200"/>
          <w:marBottom w:val="0"/>
          <w:divBdr>
            <w:top w:val="none" w:sz="0" w:space="0" w:color="auto"/>
            <w:left w:val="none" w:sz="0" w:space="0" w:color="auto"/>
            <w:bottom w:val="none" w:sz="0" w:space="0" w:color="auto"/>
            <w:right w:val="none" w:sz="0" w:space="0" w:color="auto"/>
          </w:divBdr>
        </w:div>
        <w:div w:id="1191575754">
          <w:marLeft w:val="360"/>
          <w:marRight w:val="0"/>
          <w:marTop w:val="200"/>
          <w:marBottom w:val="0"/>
          <w:divBdr>
            <w:top w:val="none" w:sz="0" w:space="0" w:color="auto"/>
            <w:left w:val="none" w:sz="0" w:space="0" w:color="auto"/>
            <w:bottom w:val="none" w:sz="0" w:space="0" w:color="auto"/>
            <w:right w:val="none" w:sz="0" w:space="0" w:color="auto"/>
          </w:divBdr>
        </w:div>
      </w:divsChild>
    </w:div>
    <w:div w:id="1136603220">
      <w:bodyDiv w:val="1"/>
      <w:marLeft w:val="0"/>
      <w:marRight w:val="0"/>
      <w:marTop w:val="0"/>
      <w:marBottom w:val="0"/>
      <w:divBdr>
        <w:top w:val="none" w:sz="0" w:space="0" w:color="auto"/>
        <w:left w:val="none" w:sz="0" w:space="0" w:color="auto"/>
        <w:bottom w:val="none" w:sz="0" w:space="0" w:color="auto"/>
        <w:right w:val="none" w:sz="0" w:space="0" w:color="auto"/>
      </w:divBdr>
      <w:divsChild>
        <w:div w:id="1778477431">
          <w:marLeft w:val="360"/>
          <w:marRight w:val="0"/>
          <w:marTop w:val="200"/>
          <w:marBottom w:val="0"/>
          <w:divBdr>
            <w:top w:val="none" w:sz="0" w:space="0" w:color="auto"/>
            <w:left w:val="none" w:sz="0" w:space="0" w:color="auto"/>
            <w:bottom w:val="none" w:sz="0" w:space="0" w:color="auto"/>
            <w:right w:val="none" w:sz="0" w:space="0" w:color="auto"/>
          </w:divBdr>
        </w:div>
        <w:div w:id="955605286">
          <w:marLeft w:val="360"/>
          <w:marRight w:val="0"/>
          <w:marTop w:val="200"/>
          <w:marBottom w:val="0"/>
          <w:divBdr>
            <w:top w:val="none" w:sz="0" w:space="0" w:color="auto"/>
            <w:left w:val="none" w:sz="0" w:space="0" w:color="auto"/>
            <w:bottom w:val="none" w:sz="0" w:space="0" w:color="auto"/>
            <w:right w:val="none" w:sz="0" w:space="0" w:color="auto"/>
          </w:divBdr>
        </w:div>
        <w:div w:id="490294909">
          <w:marLeft w:val="360"/>
          <w:marRight w:val="0"/>
          <w:marTop w:val="200"/>
          <w:marBottom w:val="0"/>
          <w:divBdr>
            <w:top w:val="none" w:sz="0" w:space="0" w:color="auto"/>
            <w:left w:val="none" w:sz="0" w:space="0" w:color="auto"/>
            <w:bottom w:val="none" w:sz="0" w:space="0" w:color="auto"/>
            <w:right w:val="none" w:sz="0" w:space="0" w:color="auto"/>
          </w:divBdr>
        </w:div>
      </w:divsChild>
    </w:div>
    <w:div w:id="1141920900">
      <w:bodyDiv w:val="1"/>
      <w:marLeft w:val="0"/>
      <w:marRight w:val="0"/>
      <w:marTop w:val="0"/>
      <w:marBottom w:val="0"/>
      <w:divBdr>
        <w:top w:val="none" w:sz="0" w:space="0" w:color="auto"/>
        <w:left w:val="none" w:sz="0" w:space="0" w:color="auto"/>
        <w:bottom w:val="none" w:sz="0" w:space="0" w:color="auto"/>
        <w:right w:val="none" w:sz="0" w:space="0" w:color="auto"/>
      </w:divBdr>
    </w:div>
    <w:div w:id="1149437516">
      <w:bodyDiv w:val="1"/>
      <w:marLeft w:val="0"/>
      <w:marRight w:val="0"/>
      <w:marTop w:val="0"/>
      <w:marBottom w:val="0"/>
      <w:divBdr>
        <w:top w:val="none" w:sz="0" w:space="0" w:color="auto"/>
        <w:left w:val="none" w:sz="0" w:space="0" w:color="auto"/>
        <w:bottom w:val="none" w:sz="0" w:space="0" w:color="auto"/>
        <w:right w:val="none" w:sz="0" w:space="0" w:color="auto"/>
      </w:divBdr>
    </w:div>
    <w:div w:id="1196847676">
      <w:bodyDiv w:val="1"/>
      <w:marLeft w:val="0"/>
      <w:marRight w:val="0"/>
      <w:marTop w:val="0"/>
      <w:marBottom w:val="0"/>
      <w:divBdr>
        <w:top w:val="none" w:sz="0" w:space="0" w:color="auto"/>
        <w:left w:val="none" w:sz="0" w:space="0" w:color="auto"/>
        <w:bottom w:val="none" w:sz="0" w:space="0" w:color="auto"/>
        <w:right w:val="none" w:sz="0" w:space="0" w:color="auto"/>
      </w:divBdr>
      <w:divsChild>
        <w:div w:id="707074315">
          <w:marLeft w:val="360"/>
          <w:marRight w:val="0"/>
          <w:marTop w:val="200"/>
          <w:marBottom w:val="0"/>
          <w:divBdr>
            <w:top w:val="none" w:sz="0" w:space="0" w:color="auto"/>
            <w:left w:val="none" w:sz="0" w:space="0" w:color="auto"/>
            <w:bottom w:val="none" w:sz="0" w:space="0" w:color="auto"/>
            <w:right w:val="none" w:sz="0" w:space="0" w:color="auto"/>
          </w:divBdr>
        </w:div>
        <w:div w:id="945233540">
          <w:marLeft w:val="360"/>
          <w:marRight w:val="0"/>
          <w:marTop w:val="200"/>
          <w:marBottom w:val="0"/>
          <w:divBdr>
            <w:top w:val="none" w:sz="0" w:space="0" w:color="auto"/>
            <w:left w:val="none" w:sz="0" w:space="0" w:color="auto"/>
            <w:bottom w:val="none" w:sz="0" w:space="0" w:color="auto"/>
            <w:right w:val="none" w:sz="0" w:space="0" w:color="auto"/>
          </w:divBdr>
        </w:div>
        <w:div w:id="1079136452">
          <w:marLeft w:val="360"/>
          <w:marRight w:val="0"/>
          <w:marTop w:val="200"/>
          <w:marBottom w:val="0"/>
          <w:divBdr>
            <w:top w:val="none" w:sz="0" w:space="0" w:color="auto"/>
            <w:left w:val="none" w:sz="0" w:space="0" w:color="auto"/>
            <w:bottom w:val="none" w:sz="0" w:space="0" w:color="auto"/>
            <w:right w:val="none" w:sz="0" w:space="0" w:color="auto"/>
          </w:divBdr>
        </w:div>
        <w:div w:id="618149580">
          <w:marLeft w:val="360"/>
          <w:marRight w:val="0"/>
          <w:marTop w:val="200"/>
          <w:marBottom w:val="0"/>
          <w:divBdr>
            <w:top w:val="none" w:sz="0" w:space="0" w:color="auto"/>
            <w:left w:val="none" w:sz="0" w:space="0" w:color="auto"/>
            <w:bottom w:val="none" w:sz="0" w:space="0" w:color="auto"/>
            <w:right w:val="none" w:sz="0" w:space="0" w:color="auto"/>
          </w:divBdr>
        </w:div>
      </w:divsChild>
    </w:div>
    <w:div w:id="1201669089">
      <w:bodyDiv w:val="1"/>
      <w:marLeft w:val="0"/>
      <w:marRight w:val="0"/>
      <w:marTop w:val="0"/>
      <w:marBottom w:val="0"/>
      <w:divBdr>
        <w:top w:val="none" w:sz="0" w:space="0" w:color="auto"/>
        <w:left w:val="none" w:sz="0" w:space="0" w:color="auto"/>
        <w:bottom w:val="none" w:sz="0" w:space="0" w:color="auto"/>
        <w:right w:val="none" w:sz="0" w:space="0" w:color="auto"/>
      </w:divBdr>
      <w:divsChild>
        <w:div w:id="1302734445">
          <w:marLeft w:val="360"/>
          <w:marRight w:val="0"/>
          <w:marTop w:val="200"/>
          <w:marBottom w:val="0"/>
          <w:divBdr>
            <w:top w:val="none" w:sz="0" w:space="0" w:color="auto"/>
            <w:left w:val="none" w:sz="0" w:space="0" w:color="auto"/>
            <w:bottom w:val="none" w:sz="0" w:space="0" w:color="auto"/>
            <w:right w:val="none" w:sz="0" w:space="0" w:color="auto"/>
          </w:divBdr>
        </w:div>
        <w:div w:id="1069688262">
          <w:marLeft w:val="360"/>
          <w:marRight w:val="0"/>
          <w:marTop w:val="200"/>
          <w:marBottom w:val="0"/>
          <w:divBdr>
            <w:top w:val="none" w:sz="0" w:space="0" w:color="auto"/>
            <w:left w:val="none" w:sz="0" w:space="0" w:color="auto"/>
            <w:bottom w:val="none" w:sz="0" w:space="0" w:color="auto"/>
            <w:right w:val="none" w:sz="0" w:space="0" w:color="auto"/>
          </w:divBdr>
        </w:div>
        <w:div w:id="8027020">
          <w:marLeft w:val="360"/>
          <w:marRight w:val="0"/>
          <w:marTop w:val="200"/>
          <w:marBottom w:val="0"/>
          <w:divBdr>
            <w:top w:val="none" w:sz="0" w:space="0" w:color="auto"/>
            <w:left w:val="none" w:sz="0" w:space="0" w:color="auto"/>
            <w:bottom w:val="none" w:sz="0" w:space="0" w:color="auto"/>
            <w:right w:val="none" w:sz="0" w:space="0" w:color="auto"/>
          </w:divBdr>
        </w:div>
      </w:divsChild>
    </w:div>
    <w:div w:id="1264261124">
      <w:bodyDiv w:val="1"/>
      <w:marLeft w:val="0"/>
      <w:marRight w:val="0"/>
      <w:marTop w:val="0"/>
      <w:marBottom w:val="0"/>
      <w:divBdr>
        <w:top w:val="none" w:sz="0" w:space="0" w:color="auto"/>
        <w:left w:val="none" w:sz="0" w:space="0" w:color="auto"/>
        <w:bottom w:val="none" w:sz="0" w:space="0" w:color="auto"/>
        <w:right w:val="none" w:sz="0" w:space="0" w:color="auto"/>
      </w:divBdr>
    </w:div>
    <w:div w:id="1276870009">
      <w:bodyDiv w:val="1"/>
      <w:marLeft w:val="0"/>
      <w:marRight w:val="0"/>
      <w:marTop w:val="0"/>
      <w:marBottom w:val="0"/>
      <w:divBdr>
        <w:top w:val="none" w:sz="0" w:space="0" w:color="auto"/>
        <w:left w:val="none" w:sz="0" w:space="0" w:color="auto"/>
        <w:bottom w:val="none" w:sz="0" w:space="0" w:color="auto"/>
        <w:right w:val="none" w:sz="0" w:space="0" w:color="auto"/>
      </w:divBdr>
    </w:div>
    <w:div w:id="1297638110">
      <w:bodyDiv w:val="1"/>
      <w:marLeft w:val="0"/>
      <w:marRight w:val="0"/>
      <w:marTop w:val="0"/>
      <w:marBottom w:val="0"/>
      <w:divBdr>
        <w:top w:val="none" w:sz="0" w:space="0" w:color="auto"/>
        <w:left w:val="none" w:sz="0" w:space="0" w:color="auto"/>
        <w:bottom w:val="none" w:sz="0" w:space="0" w:color="auto"/>
        <w:right w:val="none" w:sz="0" w:space="0" w:color="auto"/>
      </w:divBdr>
      <w:divsChild>
        <w:div w:id="64687480">
          <w:marLeft w:val="360"/>
          <w:marRight w:val="0"/>
          <w:marTop w:val="200"/>
          <w:marBottom w:val="0"/>
          <w:divBdr>
            <w:top w:val="none" w:sz="0" w:space="0" w:color="auto"/>
            <w:left w:val="none" w:sz="0" w:space="0" w:color="auto"/>
            <w:bottom w:val="none" w:sz="0" w:space="0" w:color="auto"/>
            <w:right w:val="none" w:sz="0" w:space="0" w:color="auto"/>
          </w:divBdr>
        </w:div>
      </w:divsChild>
    </w:div>
    <w:div w:id="1299145648">
      <w:bodyDiv w:val="1"/>
      <w:marLeft w:val="0"/>
      <w:marRight w:val="0"/>
      <w:marTop w:val="0"/>
      <w:marBottom w:val="0"/>
      <w:divBdr>
        <w:top w:val="none" w:sz="0" w:space="0" w:color="auto"/>
        <w:left w:val="none" w:sz="0" w:space="0" w:color="auto"/>
        <w:bottom w:val="none" w:sz="0" w:space="0" w:color="auto"/>
        <w:right w:val="none" w:sz="0" w:space="0" w:color="auto"/>
      </w:divBdr>
      <w:divsChild>
        <w:div w:id="2072606834">
          <w:marLeft w:val="360"/>
          <w:marRight w:val="0"/>
          <w:marTop w:val="200"/>
          <w:marBottom w:val="0"/>
          <w:divBdr>
            <w:top w:val="none" w:sz="0" w:space="0" w:color="auto"/>
            <w:left w:val="none" w:sz="0" w:space="0" w:color="auto"/>
            <w:bottom w:val="none" w:sz="0" w:space="0" w:color="auto"/>
            <w:right w:val="none" w:sz="0" w:space="0" w:color="auto"/>
          </w:divBdr>
        </w:div>
        <w:div w:id="96604920">
          <w:marLeft w:val="360"/>
          <w:marRight w:val="0"/>
          <w:marTop w:val="200"/>
          <w:marBottom w:val="0"/>
          <w:divBdr>
            <w:top w:val="none" w:sz="0" w:space="0" w:color="auto"/>
            <w:left w:val="none" w:sz="0" w:space="0" w:color="auto"/>
            <w:bottom w:val="none" w:sz="0" w:space="0" w:color="auto"/>
            <w:right w:val="none" w:sz="0" w:space="0" w:color="auto"/>
          </w:divBdr>
        </w:div>
      </w:divsChild>
    </w:div>
    <w:div w:id="1443263204">
      <w:bodyDiv w:val="1"/>
      <w:marLeft w:val="0"/>
      <w:marRight w:val="0"/>
      <w:marTop w:val="0"/>
      <w:marBottom w:val="0"/>
      <w:divBdr>
        <w:top w:val="none" w:sz="0" w:space="0" w:color="auto"/>
        <w:left w:val="none" w:sz="0" w:space="0" w:color="auto"/>
        <w:bottom w:val="none" w:sz="0" w:space="0" w:color="auto"/>
        <w:right w:val="none" w:sz="0" w:space="0" w:color="auto"/>
      </w:divBdr>
      <w:divsChild>
        <w:div w:id="117729102">
          <w:marLeft w:val="360"/>
          <w:marRight w:val="0"/>
          <w:marTop w:val="200"/>
          <w:marBottom w:val="0"/>
          <w:divBdr>
            <w:top w:val="none" w:sz="0" w:space="0" w:color="auto"/>
            <w:left w:val="none" w:sz="0" w:space="0" w:color="auto"/>
            <w:bottom w:val="none" w:sz="0" w:space="0" w:color="auto"/>
            <w:right w:val="none" w:sz="0" w:space="0" w:color="auto"/>
          </w:divBdr>
        </w:div>
        <w:div w:id="555121008">
          <w:marLeft w:val="360"/>
          <w:marRight w:val="0"/>
          <w:marTop w:val="200"/>
          <w:marBottom w:val="0"/>
          <w:divBdr>
            <w:top w:val="none" w:sz="0" w:space="0" w:color="auto"/>
            <w:left w:val="none" w:sz="0" w:space="0" w:color="auto"/>
            <w:bottom w:val="none" w:sz="0" w:space="0" w:color="auto"/>
            <w:right w:val="none" w:sz="0" w:space="0" w:color="auto"/>
          </w:divBdr>
        </w:div>
        <w:div w:id="1268074433">
          <w:marLeft w:val="360"/>
          <w:marRight w:val="0"/>
          <w:marTop w:val="200"/>
          <w:marBottom w:val="0"/>
          <w:divBdr>
            <w:top w:val="none" w:sz="0" w:space="0" w:color="auto"/>
            <w:left w:val="none" w:sz="0" w:space="0" w:color="auto"/>
            <w:bottom w:val="none" w:sz="0" w:space="0" w:color="auto"/>
            <w:right w:val="none" w:sz="0" w:space="0" w:color="auto"/>
          </w:divBdr>
        </w:div>
        <w:div w:id="1584102620">
          <w:marLeft w:val="360"/>
          <w:marRight w:val="0"/>
          <w:marTop w:val="200"/>
          <w:marBottom w:val="0"/>
          <w:divBdr>
            <w:top w:val="none" w:sz="0" w:space="0" w:color="auto"/>
            <w:left w:val="none" w:sz="0" w:space="0" w:color="auto"/>
            <w:bottom w:val="none" w:sz="0" w:space="0" w:color="auto"/>
            <w:right w:val="none" w:sz="0" w:space="0" w:color="auto"/>
          </w:divBdr>
        </w:div>
        <w:div w:id="31075770">
          <w:marLeft w:val="360"/>
          <w:marRight w:val="0"/>
          <w:marTop w:val="200"/>
          <w:marBottom w:val="0"/>
          <w:divBdr>
            <w:top w:val="none" w:sz="0" w:space="0" w:color="auto"/>
            <w:left w:val="none" w:sz="0" w:space="0" w:color="auto"/>
            <w:bottom w:val="none" w:sz="0" w:space="0" w:color="auto"/>
            <w:right w:val="none" w:sz="0" w:space="0" w:color="auto"/>
          </w:divBdr>
        </w:div>
      </w:divsChild>
    </w:div>
    <w:div w:id="1466267896">
      <w:bodyDiv w:val="1"/>
      <w:marLeft w:val="0"/>
      <w:marRight w:val="0"/>
      <w:marTop w:val="0"/>
      <w:marBottom w:val="0"/>
      <w:divBdr>
        <w:top w:val="none" w:sz="0" w:space="0" w:color="auto"/>
        <w:left w:val="none" w:sz="0" w:space="0" w:color="auto"/>
        <w:bottom w:val="none" w:sz="0" w:space="0" w:color="auto"/>
        <w:right w:val="none" w:sz="0" w:space="0" w:color="auto"/>
      </w:divBdr>
    </w:div>
    <w:div w:id="1615139274">
      <w:bodyDiv w:val="1"/>
      <w:marLeft w:val="0"/>
      <w:marRight w:val="0"/>
      <w:marTop w:val="0"/>
      <w:marBottom w:val="0"/>
      <w:divBdr>
        <w:top w:val="none" w:sz="0" w:space="0" w:color="auto"/>
        <w:left w:val="none" w:sz="0" w:space="0" w:color="auto"/>
        <w:bottom w:val="none" w:sz="0" w:space="0" w:color="auto"/>
        <w:right w:val="none" w:sz="0" w:space="0" w:color="auto"/>
      </w:divBdr>
      <w:divsChild>
        <w:div w:id="1022245880">
          <w:marLeft w:val="360"/>
          <w:marRight w:val="0"/>
          <w:marTop w:val="200"/>
          <w:marBottom w:val="0"/>
          <w:divBdr>
            <w:top w:val="none" w:sz="0" w:space="0" w:color="auto"/>
            <w:left w:val="none" w:sz="0" w:space="0" w:color="auto"/>
            <w:bottom w:val="none" w:sz="0" w:space="0" w:color="auto"/>
            <w:right w:val="none" w:sz="0" w:space="0" w:color="auto"/>
          </w:divBdr>
        </w:div>
        <w:div w:id="330451425">
          <w:marLeft w:val="360"/>
          <w:marRight w:val="0"/>
          <w:marTop w:val="200"/>
          <w:marBottom w:val="0"/>
          <w:divBdr>
            <w:top w:val="none" w:sz="0" w:space="0" w:color="auto"/>
            <w:left w:val="none" w:sz="0" w:space="0" w:color="auto"/>
            <w:bottom w:val="none" w:sz="0" w:space="0" w:color="auto"/>
            <w:right w:val="none" w:sz="0" w:space="0" w:color="auto"/>
          </w:divBdr>
        </w:div>
      </w:divsChild>
    </w:div>
    <w:div w:id="1696076563">
      <w:bodyDiv w:val="1"/>
      <w:marLeft w:val="0"/>
      <w:marRight w:val="0"/>
      <w:marTop w:val="0"/>
      <w:marBottom w:val="0"/>
      <w:divBdr>
        <w:top w:val="none" w:sz="0" w:space="0" w:color="auto"/>
        <w:left w:val="none" w:sz="0" w:space="0" w:color="auto"/>
        <w:bottom w:val="none" w:sz="0" w:space="0" w:color="auto"/>
        <w:right w:val="none" w:sz="0" w:space="0" w:color="auto"/>
      </w:divBdr>
    </w:div>
    <w:div w:id="1756318285">
      <w:bodyDiv w:val="1"/>
      <w:marLeft w:val="0"/>
      <w:marRight w:val="0"/>
      <w:marTop w:val="0"/>
      <w:marBottom w:val="0"/>
      <w:divBdr>
        <w:top w:val="none" w:sz="0" w:space="0" w:color="auto"/>
        <w:left w:val="none" w:sz="0" w:space="0" w:color="auto"/>
        <w:bottom w:val="none" w:sz="0" w:space="0" w:color="auto"/>
        <w:right w:val="none" w:sz="0" w:space="0" w:color="auto"/>
      </w:divBdr>
    </w:div>
    <w:div w:id="1813253403">
      <w:bodyDiv w:val="1"/>
      <w:marLeft w:val="0"/>
      <w:marRight w:val="0"/>
      <w:marTop w:val="0"/>
      <w:marBottom w:val="0"/>
      <w:divBdr>
        <w:top w:val="none" w:sz="0" w:space="0" w:color="auto"/>
        <w:left w:val="none" w:sz="0" w:space="0" w:color="auto"/>
        <w:bottom w:val="none" w:sz="0" w:space="0" w:color="auto"/>
        <w:right w:val="none" w:sz="0" w:space="0" w:color="auto"/>
      </w:divBdr>
    </w:div>
    <w:div w:id="1830974420">
      <w:bodyDiv w:val="1"/>
      <w:marLeft w:val="0"/>
      <w:marRight w:val="0"/>
      <w:marTop w:val="0"/>
      <w:marBottom w:val="0"/>
      <w:divBdr>
        <w:top w:val="none" w:sz="0" w:space="0" w:color="auto"/>
        <w:left w:val="none" w:sz="0" w:space="0" w:color="auto"/>
        <w:bottom w:val="none" w:sz="0" w:space="0" w:color="auto"/>
        <w:right w:val="none" w:sz="0" w:space="0" w:color="auto"/>
      </w:divBdr>
      <w:divsChild>
        <w:div w:id="1204950285">
          <w:marLeft w:val="360"/>
          <w:marRight w:val="0"/>
          <w:marTop w:val="200"/>
          <w:marBottom w:val="0"/>
          <w:divBdr>
            <w:top w:val="none" w:sz="0" w:space="0" w:color="auto"/>
            <w:left w:val="none" w:sz="0" w:space="0" w:color="auto"/>
            <w:bottom w:val="none" w:sz="0" w:space="0" w:color="auto"/>
            <w:right w:val="none" w:sz="0" w:space="0" w:color="auto"/>
          </w:divBdr>
        </w:div>
        <w:div w:id="1079788565">
          <w:marLeft w:val="360"/>
          <w:marRight w:val="0"/>
          <w:marTop w:val="200"/>
          <w:marBottom w:val="0"/>
          <w:divBdr>
            <w:top w:val="none" w:sz="0" w:space="0" w:color="auto"/>
            <w:left w:val="none" w:sz="0" w:space="0" w:color="auto"/>
            <w:bottom w:val="none" w:sz="0" w:space="0" w:color="auto"/>
            <w:right w:val="none" w:sz="0" w:space="0" w:color="auto"/>
          </w:divBdr>
        </w:div>
        <w:div w:id="710030575">
          <w:marLeft w:val="360"/>
          <w:marRight w:val="0"/>
          <w:marTop w:val="200"/>
          <w:marBottom w:val="0"/>
          <w:divBdr>
            <w:top w:val="none" w:sz="0" w:space="0" w:color="auto"/>
            <w:left w:val="none" w:sz="0" w:space="0" w:color="auto"/>
            <w:bottom w:val="none" w:sz="0" w:space="0" w:color="auto"/>
            <w:right w:val="none" w:sz="0" w:space="0" w:color="auto"/>
          </w:divBdr>
        </w:div>
        <w:div w:id="376513190">
          <w:marLeft w:val="360"/>
          <w:marRight w:val="0"/>
          <w:marTop w:val="200"/>
          <w:marBottom w:val="0"/>
          <w:divBdr>
            <w:top w:val="none" w:sz="0" w:space="0" w:color="auto"/>
            <w:left w:val="none" w:sz="0" w:space="0" w:color="auto"/>
            <w:bottom w:val="none" w:sz="0" w:space="0" w:color="auto"/>
            <w:right w:val="none" w:sz="0" w:space="0" w:color="auto"/>
          </w:divBdr>
        </w:div>
        <w:div w:id="802119569">
          <w:marLeft w:val="360"/>
          <w:marRight w:val="0"/>
          <w:marTop w:val="200"/>
          <w:marBottom w:val="0"/>
          <w:divBdr>
            <w:top w:val="none" w:sz="0" w:space="0" w:color="auto"/>
            <w:left w:val="none" w:sz="0" w:space="0" w:color="auto"/>
            <w:bottom w:val="none" w:sz="0" w:space="0" w:color="auto"/>
            <w:right w:val="none" w:sz="0" w:space="0" w:color="auto"/>
          </w:divBdr>
        </w:div>
      </w:divsChild>
    </w:div>
    <w:div w:id="1856142515">
      <w:bodyDiv w:val="1"/>
      <w:marLeft w:val="0"/>
      <w:marRight w:val="0"/>
      <w:marTop w:val="0"/>
      <w:marBottom w:val="0"/>
      <w:divBdr>
        <w:top w:val="none" w:sz="0" w:space="0" w:color="auto"/>
        <w:left w:val="none" w:sz="0" w:space="0" w:color="auto"/>
        <w:bottom w:val="none" w:sz="0" w:space="0" w:color="auto"/>
        <w:right w:val="none" w:sz="0" w:space="0" w:color="auto"/>
      </w:divBdr>
    </w:div>
    <w:div w:id="1963657687">
      <w:bodyDiv w:val="1"/>
      <w:marLeft w:val="0"/>
      <w:marRight w:val="0"/>
      <w:marTop w:val="0"/>
      <w:marBottom w:val="0"/>
      <w:divBdr>
        <w:top w:val="none" w:sz="0" w:space="0" w:color="auto"/>
        <w:left w:val="none" w:sz="0" w:space="0" w:color="auto"/>
        <w:bottom w:val="none" w:sz="0" w:space="0" w:color="auto"/>
        <w:right w:val="none" w:sz="0" w:space="0" w:color="auto"/>
      </w:divBdr>
    </w:div>
    <w:div w:id="2017878748">
      <w:bodyDiv w:val="1"/>
      <w:marLeft w:val="0"/>
      <w:marRight w:val="0"/>
      <w:marTop w:val="0"/>
      <w:marBottom w:val="0"/>
      <w:divBdr>
        <w:top w:val="none" w:sz="0" w:space="0" w:color="auto"/>
        <w:left w:val="none" w:sz="0" w:space="0" w:color="auto"/>
        <w:bottom w:val="none" w:sz="0" w:space="0" w:color="auto"/>
        <w:right w:val="none" w:sz="0" w:space="0" w:color="auto"/>
      </w:divBdr>
      <w:divsChild>
        <w:div w:id="343947328">
          <w:marLeft w:val="360"/>
          <w:marRight w:val="0"/>
          <w:marTop w:val="200"/>
          <w:marBottom w:val="0"/>
          <w:divBdr>
            <w:top w:val="none" w:sz="0" w:space="0" w:color="auto"/>
            <w:left w:val="none" w:sz="0" w:space="0" w:color="auto"/>
            <w:bottom w:val="none" w:sz="0" w:space="0" w:color="auto"/>
            <w:right w:val="none" w:sz="0" w:space="0" w:color="auto"/>
          </w:divBdr>
        </w:div>
        <w:div w:id="373235071">
          <w:marLeft w:val="360"/>
          <w:marRight w:val="0"/>
          <w:marTop w:val="200"/>
          <w:marBottom w:val="0"/>
          <w:divBdr>
            <w:top w:val="none" w:sz="0" w:space="0" w:color="auto"/>
            <w:left w:val="none" w:sz="0" w:space="0" w:color="auto"/>
            <w:bottom w:val="none" w:sz="0" w:space="0" w:color="auto"/>
            <w:right w:val="none" w:sz="0" w:space="0" w:color="auto"/>
          </w:divBdr>
        </w:div>
        <w:div w:id="564991473">
          <w:marLeft w:val="360"/>
          <w:marRight w:val="0"/>
          <w:marTop w:val="200"/>
          <w:marBottom w:val="0"/>
          <w:divBdr>
            <w:top w:val="none" w:sz="0" w:space="0" w:color="auto"/>
            <w:left w:val="none" w:sz="0" w:space="0" w:color="auto"/>
            <w:bottom w:val="none" w:sz="0" w:space="0" w:color="auto"/>
            <w:right w:val="none" w:sz="0" w:space="0" w:color="auto"/>
          </w:divBdr>
        </w:div>
        <w:div w:id="623004472">
          <w:marLeft w:val="360"/>
          <w:marRight w:val="0"/>
          <w:marTop w:val="200"/>
          <w:marBottom w:val="0"/>
          <w:divBdr>
            <w:top w:val="none" w:sz="0" w:space="0" w:color="auto"/>
            <w:left w:val="none" w:sz="0" w:space="0" w:color="auto"/>
            <w:bottom w:val="none" w:sz="0" w:space="0" w:color="auto"/>
            <w:right w:val="none" w:sz="0" w:space="0" w:color="auto"/>
          </w:divBdr>
        </w:div>
        <w:div w:id="752512467">
          <w:marLeft w:val="360"/>
          <w:marRight w:val="0"/>
          <w:marTop w:val="200"/>
          <w:marBottom w:val="0"/>
          <w:divBdr>
            <w:top w:val="none" w:sz="0" w:space="0" w:color="auto"/>
            <w:left w:val="none" w:sz="0" w:space="0" w:color="auto"/>
            <w:bottom w:val="none" w:sz="0" w:space="0" w:color="auto"/>
            <w:right w:val="none" w:sz="0" w:space="0" w:color="auto"/>
          </w:divBdr>
        </w:div>
        <w:div w:id="1237931481">
          <w:marLeft w:val="360"/>
          <w:marRight w:val="0"/>
          <w:marTop w:val="200"/>
          <w:marBottom w:val="0"/>
          <w:divBdr>
            <w:top w:val="none" w:sz="0" w:space="0" w:color="auto"/>
            <w:left w:val="none" w:sz="0" w:space="0" w:color="auto"/>
            <w:bottom w:val="none" w:sz="0" w:space="0" w:color="auto"/>
            <w:right w:val="none" w:sz="0" w:space="0" w:color="auto"/>
          </w:divBdr>
        </w:div>
        <w:div w:id="403602376">
          <w:marLeft w:val="360"/>
          <w:marRight w:val="0"/>
          <w:marTop w:val="200"/>
          <w:marBottom w:val="0"/>
          <w:divBdr>
            <w:top w:val="none" w:sz="0" w:space="0" w:color="auto"/>
            <w:left w:val="none" w:sz="0" w:space="0" w:color="auto"/>
            <w:bottom w:val="none" w:sz="0" w:space="0" w:color="auto"/>
            <w:right w:val="none" w:sz="0" w:space="0" w:color="auto"/>
          </w:divBdr>
        </w:div>
        <w:div w:id="1645037227">
          <w:marLeft w:val="360"/>
          <w:marRight w:val="0"/>
          <w:marTop w:val="200"/>
          <w:marBottom w:val="0"/>
          <w:divBdr>
            <w:top w:val="none" w:sz="0" w:space="0" w:color="auto"/>
            <w:left w:val="none" w:sz="0" w:space="0" w:color="auto"/>
            <w:bottom w:val="none" w:sz="0" w:space="0" w:color="auto"/>
            <w:right w:val="none" w:sz="0" w:space="0" w:color="auto"/>
          </w:divBdr>
        </w:div>
        <w:div w:id="755978275">
          <w:marLeft w:val="360"/>
          <w:marRight w:val="0"/>
          <w:marTop w:val="200"/>
          <w:marBottom w:val="0"/>
          <w:divBdr>
            <w:top w:val="none" w:sz="0" w:space="0" w:color="auto"/>
            <w:left w:val="none" w:sz="0" w:space="0" w:color="auto"/>
            <w:bottom w:val="none" w:sz="0" w:space="0" w:color="auto"/>
            <w:right w:val="none" w:sz="0" w:space="0" w:color="auto"/>
          </w:divBdr>
        </w:div>
      </w:divsChild>
    </w:div>
    <w:div w:id="2082285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cds.cern.ch/search?f=author&amp;p=Bishop%2C%20Christopher%20M&amp;ln=zh_C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F6CC58-A62F-403A-AD65-BE3609568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2508</TotalTime>
  <Pages>31</Pages>
  <Words>3460</Words>
  <Characters>19725</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微软中国</Company>
  <LinksUpToDate>false</LinksUpToDate>
  <CharactersWithSpaces>23139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Zhao Zifeng</cp:lastModifiedBy>
  <cp:revision>391</cp:revision>
  <cp:lastPrinted>2020-06-06T13:36:00Z</cp:lastPrinted>
  <dcterms:created xsi:type="dcterms:W3CDTF">2018-06-05T07:00:00Z</dcterms:created>
  <dcterms:modified xsi:type="dcterms:W3CDTF">2020-06-06T13:51:00Z</dcterms:modified>
</cp:coreProperties>
</file>