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hint="eastAsia" w:ascii="楷体_GB2312" w:eastAsia="楷体_GB2312"/>
          <w:b/>
          <w:bCs/>
          <w:sz w:val="52"/>
        </w:rPr>
        <w:t>《电力电子技术基础》作业</w:t>
      </w:r>
    </w:p>
    <w:p>
      <w:pPr>
        <w:spacing w:line="480" w:lineRule="auto"/>
        <w:jc w:val="center"/>
        <w:rPr>
          <w:rFonts w:ascii="楷体_GB2312" w:eastAsia="楷体_GB2312"/>
          <w:b/>
          <w:bCs/>
          <w:sz w:val="52"/>
        </w:rPr>
      </w:pPr>
    </w:p>
    <w:p>
      <w:pPr>
        <w:spacing w:line="480" w:lineRule="auto"/>
        <w:rPr>
          <w:rFonts w:ascii="楷体_GB2312" w:eastAsia="楷体_GB2312"/>
          <w:sz w:val="52"/>
        </w:rPr>
      </w:pPr>
    </w:p>
    <w:p>
      <w:pPr>
        <w:autoSpaceDE w:val="0"/>
        <w:autoSpaceDN w:val="0"/>
        <w:adjustRightInd w:val="0"/>
        <w:ind w:firstLine="1506" w:firstLineChars="500"/>
        <w:jc w:val="left"/>
        <w:rPr>
          <w:rFonts w:hint="default" w:eastAsia="宋体"/>
          <w:b/>
          <w:bCs/>
          <w:sz w:val="30"/>
          <w:lang w:val="en-US" w:eastAsia="zh-CN"/>
        </w:rPr>
      </w:pPr>
      <w:r>
        <w:rPr>
          <w:rFonts w:hint="eastAsia"/>
          <w:b/>
          <w:bCs/>
          <w:sz w:val="30"/>
        </w:rPr>
        <w:t>作业名称：</w:t>
      </w:r>
      <w:r>
        <w:rPr>
          <w:rFonts w:hint="eastAsia"/>
          <w:b/>
          <w:bCs/>
          <w:sz w:val="30"/>
          <w:lang w:val="en-US" w:eastAsia="zh-CN"/>
        </w:rPr>
        <w:t>三相半波可控整流电路</w:t>
      </w: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ind w:firstLine="1506" w:firstLineChars="500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作业次数：第</w:t>
      </w:r>
      <w:r>
        <w:rPr>
          <w:rFonts w:hint="eastAsia"/>
          <w:b/>
          <w:bCs/>
          <w:sz w:val="30"/>
          <w:lang w:val="en-US" w:eastAsia="zh-CN"/>
        </w:rPr>
        <w:t>二</w:t>
      </w:r>
      <w:r>
        <w:rPr>
          <w:rFonts w:hint="eastAsia"/>
          <w:b/>
          <w:bCs/>
          <w:sz w:val="30"/>
        </w:rPr>
        <w:t>次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李超磊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</w:rPr>
        <w:t xml:space="preserve"> 学    号：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08017417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作业完成时间：  </w:t>
      </w:r>
      <w:r>
        <w:rPr>
          <w:rFonts w:hint="eastAsia"/>
          <w:b/>
          <w:sz w:val="28"/>
          <w:szCs w:val="28"/>
          <w:lang w:val="en-US" w:eastAsia="zh-CN"/>
        </w:rPr>
        <w:t>2019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11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日  </w:t>
      </w:r>
      <w:r>
        <w:rPr>
          <w:b/>
          <w:sz w:val="28"/>
          <w:szCs w:val="28"/>
        </w:rPr>
        <w:t xml:space="preserve">  </w:t>
      </w:r>
    </w:p>
    <w:p/>
    <w:p/>
    <w:p>
      <w:pPr>
        <w:pStyle w:val="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作业目的</w:t>
      </w:r>
    </w:p>
    <w:p>
      <w:pPr>
        <w:ind w:firstLine="480" w:firstLineChars="20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在MATLAB上完成针对单项半波可控整流电路的仿真，直观的了解半波可控整流电路的个部分波形，并针对不同的延迟角观察波形的情况。</w:t>
      </w:r>
    </w:p>
    <w:p>
      <w:pPr>
        <w:pStyle w:val="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完成情况</w:t>
      </w:r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基本完成了作业要求，包括完成对MATLAB/simpow针对单相半波可控整流电路，用matlab/simulink进行实现，并撰写报告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具体情况</w:t>
      </w:r>
    </w:p>
    <w:p>
      <w:pPr>
        <w:ind w:firstLine="120" w:firstLineChars="50"/>
        <w:jc w:val="left"/>
        <w:outlineLvl w:val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(1)</w:t>
      </w:r>
      <w:r>
        <w:rPr>
          <w:rFonts w:ascii="宋体" w:hAnsi="宋体"/>
          <w:b/>
          <w:sz w:val="24"/>
        </w:rPr>
        <w:t xml:space="preserve"> </w:t>
      </w:r>
      <w:r>
        <w:rPr>
          <w:rFonts w:hint="eastAsia" w:ascii="宋体" w:hAnsi="宋体"/>
          <w:b/>
          <w:sz w:val="24"/>
        </w:rPr>
        <w:t>原理</w:t>
      </w:r>
    </w:p>
    <w:p>
      <w:pPr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利用晶闸管的特型，将交流变为直流电，并且通过控制信号，控制电压。</w:t>
      </w:r>
    </w:p>
    <w:p>
      <w:pPr>
        <w:numPr>
          <w:ilvl w:val="0"/>
          <w:numId w:val="2"/>
        </w:numPr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建模</w:t>
      </w:r>
    </w:p>
    <w:p>
      <w:r>
        <w:drawing>
          <wp:inline distT="0" distB="0" distL="114300" distR="114300">
            <wp:extent cx="5268595" cy="228981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控制信号计算方式</w:t>
      </w:r>
    </w:p>
    <w:p>
      <w:pPr>
        <w:ind w:firstLine="420" w:firstLineChars="0"/>
      </w:pPr>
      <w:r>
        <w:drawing>
          <wp:inline distT="0" distB="0" distL="114300" distR="114300">
            <wp:extent cx="2263140" cy="12496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a为α角度</w:t>
      </w:r>
    </w:p>
    <w:p>
      <w:pPr>
        <w:ind w:firstLine="422" w:firstLineChars="200"/>
        <w:rPr>
          <w:rFonts w:ascii="宋体" w:hAnsi="宋体"/>
          <w:b/>
          <w:szCs w:val="21"/>
        </w:rPr>
      </w:pPr>
    </w:p>
    <w:p>
      <w:pPr>
        <w:jc w:val="left"/>
        <w:outlineLvl w:val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（</w:t>
      </w:r>
      <w:r>
        <w:rPr>
          <w:rFonts w:ascii="宋体" w:hAnsi="宋体"/>
          <w:b/>
          <w:sz w:val="24"/>
        </w:rPr>
        <w:t>3</w:t>
      </w:r>
      <w:r>
        <w:rPr>
          <w:rFonts w:hint="eastAsia" w:ascii="宋体" w:hAnsi="宋体"/>
          <w:b/>
          <w:sz w:val="24"/>
        </w:rPr>
        <w:t>）仿真结果及分析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共有五张图，分别为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三相电路的三相电压，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控制信号，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负载的电压，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负载的电流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和其中一相晶闸管两端的电压和电流。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负载为电阻时</w:t>
      </w:r>
    </w:p>
    <w:p>
      <w:r>
        <w:drawing>
          <wp:inline distT="0" distB="0" distL="114300" distR="114300">
            <wp:extent cx="5264150" cy="306133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这是α=0时的情况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当α&lt;0时，仿真结果如下：</w:t>
      </w:r>
    </w:p>
    <w:p>
      <w:r>
        <w:drawing>
          <wp:inline distT="0" distB="0" distL="114300" distR="114300">
            <wp:extent cx="5273040" cy="305879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只有一个晶闸管是可以正常工作的，这是因为当一个晶闸管导通时，若在自然换流点之前，另一相的电压不足以使得对应晶闸管导通，无法更换，所以，只有等到自然换流点之后才能换相，或者等所有晶闸管都停止工作才能导通。就像图中所示一样，触发信号每隔一个才能触发一个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其实，此时可以当作换向相失败的一种情况。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α=30°时的情况</w:t>
      </w:r>
    </w:p>
    <w:p>
      <w:r>
        <w:drawing>
          <wp:inline distT="0" distB="0" distL="114300" distR="114300">
            <wp:extent cx="5267960" cy="3058795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α=120°时的情况</w:t>
      </w:r>
    </w:p>
    <w:p>
      <w:r>
        <w:drawing>
          <wp:inline distT="0" distB="0" distL="114300" distR="114300">
            <wp:extent cx="5271135" cy="304165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负载为电容时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α=30°时的情况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4165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α=120°时的情况</w:t>
      </w:r>
    </w:p>
    <w:p>
      <w:r>
        <w:drawing>
          <wp:inline distT="0" distB="0" distL="114300" distR="114300">
            <wp:extent cx="5267960" cy="303847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可以看成是电容充电的过程，可以看到，当α角大于60°时，电容的最大电压接近触发角时电压。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负载为电阻和电感串联时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α=30°时的情况</w:t>
      </w:r>
    </w:p>
    <w:p>
      <w:r>
        <w:drawing>
          <wp:inline distT="0" distB="0" distL="114300" distR="114300">
            <wp:extent cx="5272405" cy="3027680"/>
            <wp:effectExtent l="0" t="0" r="63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27680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α=90°时的情况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α=120°时的情况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44645" cy="2390140"/>
            <wp:effectExtent l="0" t="0" r="6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41470" cy="2378075"/>
            <wp:effectExtent l="0" t="0" r="381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α=60°时的情况</w:t>
      </w:r>
    </w:p>
    <w:p>
      <w:r>
        <w:drawing>
          <wp:inline distT="0" distB="0" distL="114300" distR="114300">
            <wp:extent cx="5266055" cy="3058160"/>
            <wp:effectExtent l="0" t="0" r="698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51810"/>
            <wp:effectExtent l="0" t="0" r="0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拿α=60°时的情况来说明，与纯电阻时的情况相比，我们发现，电感使得电路可以续流，我们从上图中可以看到，直到第二个晶闸管触发，第一个晶闸管才关断，此时，若是电阻负载早就该关断。但是，由于电感的存在，使得电流续流，在一段时间后，电流达到一个稳定的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下面模拟换向失败的过程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负载分别为电阻 电阻和电感串联 电容</w:t>
      </w:r>
    </w:p>
    <w:p>
      <w:r>
        <w:drawing>
          <wp:inline distT="0" distB="0" distL="114300" distR="114300">
            <wp:extent cx="4669155" cy="2684145"/>
            <wp:effectExtent l="0" t="0" r="9525" b="133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1690" cy="2656205"/>
            <wp:effectExtent l="0" t="0" r="1270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7880" cy="2659380"/>
            <wp:effectExtent l="0" t="0" r="508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我们发现，只有电阻和电感串联时，由于换相失败会导致电感的电流无法维持，达到无法使得电流维持在一定的范围内，而是不断地充能与消耗。</w:t>
      </w:r>
    </w:p>
    <w:p>
      <w:pPr>
        <w:rPr>
          <w:rFonts w:hint="default"/>
          <w:lang w:val="en-US" w:eastAsia="zh-CN"/>
        </w:rPr>
      </w:pPr>
    </w:p>
    <w:p>
      <w:pPr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四．问题与思考</w:t>
      </w:r>
    </w:p>
    <w:p>
      <w:r>
        <w:rPr>
          <w:rFonts w:hint="eastAsia"/>
          <w:lang w:val="en-US" w:eastAsia="zh-CN"/>
        </w:rPr>
        <w:t>我在模拟负载为电阻和电感串联时，当α=120°时的情况时，我发现，</w:t>
      </w:r>
      <w:r>
        <w:drawing>
          <wp:inline distT="0" distB="0" distL="114300" distR="114300">
            <wp:extent cx="5262245" cy="3044825"/>
            <wp:effectExtent l="0" t="0" r="1079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当电感无法续流之后，晶闸管关闭了，但是，负载上仍然有电流和电压的变化，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电压的图</w:t>
      </w:r>
      <w:r>
        <w:rPr>
          <w:rFonts w:hint="eastAsia"/>
          <w:lang w:val="en-US" w:eastAsia="zh-CN"/>
        </w:rPr>
        <w:tab/>
        <w:t>电流的图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891540" cy="1798320"/>
            <wp:effectExtent l="0" t="0" r="762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792480" cy="1836420"/>
            <wp:effectExtent l="0" t="0" r="0" b="762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不太理解这里面波动的原因。我认为是因为电感导致的振荡，但是晶闸管显示断开的状态，那么负载应该是断路状态，电流和电压应该是无法变化的。这个问题我还没思考出结果。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8CCB27"/>
    <w:multiLevelType w:val="singleLevel"/>
    <w:tmpl w:val="F28CCB2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2A234074"/>
    <w:multiLevelType w:val="multilevel"/>
    <w:tmpl w:val="2A234074"/>
    <w:lvl w:ilvl="0" w:tentative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0E15A3"/>
    <w:rsid w:val="01081B43"/>
    <w:rsid w:val="09FF3552"/>
    <w:rsid w:val="0F0E15A3"/>
    <w:rsid w:val="59AF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2019-12-01T13:46:00Z</dcterms:created>
  <dc:creator>隐士</dc:creator>
  <cp:lastModifiedBy>隐士</cp:lastModifiedBy>
  <dcterms:modified xsi:type="dcterms:W3CDTF">2019-12-02T12:51:11Z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