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509" w:rsidRDefault="00925812" w:rsidP="00EF5FEA">
      <w:pPr>
        <w:jc w:val="center"/>
        <w:rPr>
          <w:sz w:val="32"/>
          <w:szCs w:val="32"/>
        </w:rPr>
      </w:pPr>
      <w:r>
        <w:rPr>
          <w:rFonts w:ascii="Calibri" w:hAnsi="Calibri" w:cs="Calibri"/>
          <w:sz w:val="32"/>
          <w:szCs w:val="32"/>
        </w:rPr>
        <w:t>上海图书馆</w:t>
      </w:r>
      <w:r>
        <w:rPr>
          <w:rFonts w:ascii="Calibri" w:hAnsi="Calibri" w:cs="Calibri"/>
          <w:sz w:val="32"/>
          <w:szCs w:val="32"/>
        </w:rPr>
        <w:t>2016</w:t>
      </w:r>
      <w:r>
        <w:rPr>
          <w:rFonts w:ascii="Calibri" w:hAnsi="Calibri" w:cs="Calibri"/>
          <w:sz w:val="32"/>
          <w:szCs w:val="32"/>
        </w:rPr>
        <w:t>开放数据应用开发竞赛公告</w:t>
      </w:r>
    </w:p>
    <w:p w:rsidR="00E75E94" w:rsidRDefault="00E75E94" w:rsidP="00645FF0">
      <w:pPr>
        <w:pStyle w:val="1"/>
        <w:numPr>
          <w:ilvl w:val="0"/>
          <w:numId w:val="5"/>
        </w:numPr>
        <w:rPr>
          <w:sz w:val="30"/>
          <w:szCs w:val="30"/>
        </w:rPr>
      </w:pPr>
      <w:r>
        <w:rPr>
          <w:rFonts w:hint="eastAsia"/>
          <w:sz w:val="30"/>
          <w:szCs w:val="30"/>
        </w:rPr>
        <w:t>目的</w:t>
      </w:r>
    </w:p>
    <w:p w:rsidR="0066474F" w:rsidRPr="00F15065" w:rsidRDefault="0066474F" w:rsidP="00B55F82">
      <w:pPr>
        <w:ind w:firstLineChars="200" w:firstLine="420"/>
      </w:pPr>
      <w:r w:rsidRPr="0066474F">
        <w:rPr>
          <w:rFonts w:hint="eastAsia"/>
        </w:rPr>
        <w:t>随着大数据时代的来临，开放数据已经成为互联网发展的新趋势。上海图书馆长期关注并致力于开放数据的跟踪、研发和推广，不断尝试探索新的数据服务形式。为配合上海图书馆新近开放的家谱知识库数据服务平台（参见：</w:t>
      </w:r>
      <w:r w:rsidRPr="0066474F">
        <w:rPr>
          <w:rFonts w:hint="eastAsia"/>
        </w:rPr>
        <w:t>http://jp.library.sh.cn/</w:t>
      </w:r>
      <w:r w:rsidRPr="0066474F">
        <w:rPr>
          <w:rFonts w:hint="eastAsia"/>
        </w:rPr>
        <w:t>），特推出此次开放数据应用开发竞赛活动，面向全社会征集以该平台数据为基础的优秀移动应用产品原型或服务创意，以期更加充分地释放平台中开放数据的价值，最大程度挖掘其背后的应用潜力。</w:t>
      </w:r>
    </w:p>
    <w:p w:rsidR="006C0DEB" w:rsidRPr="00645FF0" w:rsidRDefault="006C0DEB" w:rsidP="00645FF0">
      <w:pPr>
        <w:pStyle w:val="1"/>
        <w:numPr>
          <w:ilvl w:val="0"/>
          <w:numId w:val="5"/>
        </w:numPr>
        <w:rPr>
          <w:sz w:val="30"/>
          <w:szCs w:val="30"/>
        </w:rPr>
      </w:pPr>
      <w:r w:rsidRPr="00645FF0">
        <w:rPr>
          <w:rFonts w:hint="eastAsia"/>
          <w:sz w:val="30"/>
          <w:szCs w:val="30"/>
        </w:rPr>
        <w:t>日程</w:t>
      </w:r>
    </w:p>
    <w:p w:rsidR="006C0DEB" w:rsidRPr="00EF38E8" w:rsidRDefault="00DA0254" w:rsidP="006C0DEB">
      <w:pPr>
        <w:pStyle w:val="a3"/>
        <w:numPr>
          <w:ilvl w:val="0"/>
          <w:numId w:val="2"/>
        </w:numPr>
        <w:ind w:firstLineChars="0"/>
      </w:pPr>
      <w:r>
        <w:rPr>
          <w:rFonts w:hint="eastAsia"/>
        </w:rPr>
        <w:t>参赛报名</w:t>
      </w:r>
    </w:p>
    <w:p w:rsidR="006C0DEB" w:rsidRPr="00EF38E8" w:rsidRDefault="006C0DEB" w:rsidP="006C0DEB">
      <w:pPr>
        <w:pStyle w:val="a3"/>
        <w:ind w:left="1260" w:firstLineChars="0" w:firstLine="0"/>
      </w:pPr>
      <w:r w:rsidRPr="00EF38E8">
        <w:rPr>
          <w:rFonts w:hint="eastAsia"/>
        </w:rPr>
        <w:t>时间：</w:t>
      </w:r>
      <w:r w:rsidRPr="00EF38E8">
        <w:rPr>
          <w:rFonts w:hint="eastAsia"/>
        </w:rPr>
        <w:t>3</w:t>
      </w:r>
      <w:r w:rsidRPr="00EF38E8">
        <w:rPr>
          <w:rFonts w:hint="eastAsia"/>
        </w:rPr>
        <w:t>月</w:t>
      </w:r>
      <w:r w:rsidRPr="00EF38E8">
        <w:rPr>
          <w:rFonts w:hint="eastAsia"/>
        </w:rPr>
        <w:t>16</w:t>
      </w:r>
      <w:r w:rsidRPr="00EF38E8">
        <w:rPr>
          <w:rFonts w:hint="eastAsia"/>
        </w:rPr>
        <w:t>日</w:t>
      </w:r>
      <w:r w:rsidRPr="00EF38E8">
        <w:rPr>
          <w:rFonts w:hint="eastAsia"/>
        </w:rPr>
        <w:t>-3</w:t>
      </w:r>
      <w:r w:rsidRPr="00EF38E8">
        <w:rPr>
          <w:rFonts w:hint="eastAsia"/>
        </w:rPr>
        <w:t>月</w:t>
      </w:r>
      <w:r w:rsidRPr="00EF38E8">
        <w:rPr>
          <w:rFonts w:hint="eastAsia"/>
        </w:rPr>
        <w:t>31</w:t>
      </w:r>
      <w:r w:rsidRPr="00EF38E8">
        <w:rPr>
          <w:rFonts w:hint="eastAsia"/>
        </w:rPr>
        <w:t>日</w:t>
      </w:r>
    </w:p>
    <w:p w:rsidR="006C0DEB" w:rsidRPr="00EF38E8" w:rsidRDefault="00DA0254" w:rsidP="006C0DEB">
      <w:pPr>
        <w:pStyle w:val="a3"/>
        <w:ind w:left="1260" w:firstLineChars="0" w:firstLine="0"/>
      </w:pPr>
      <w:r>
        <w:rPr>
          <w:rFonts w:hint="eastAsia"/>
        </w:rPr>
        <w:t>通过</w:t>
      </w:r>
      <w:r w:rsidR="0066474F" w:rsidRPr="0066474F">
        <w:t>opendata</w:t>
      </w:r>
      <w:r>
        <w:rPr>
          <w:rFonts w:hint="eastAsia"/>
        </w:rPr>
        <w:t>@libnet.sh.cn</w:t>
      </w:r>
      <w:r w:rsidR="00765249">
        <w:rPr>
          <w:rFonts w:hint="eastAsia"/>
        </w:rPr>
        <w:t>提交</w:t>
      </w:r>
      <w:r w:rsidR="002146DC" w:rsidRPr="005E3CF2">
        <w:rPr>
          <w:rFonts w:hint="eastAsia"/>
          <w:b/>
        </w:rPr>
        <w:t>报名表</w:t>
      </w:r>
      <w:r w:rsidR="006C0DEB" w:rsidRPr="00EF38E8">
        <w:rPr>
          <w:rFonts w:hint="eastAsia"/>
        </w:rPr>
        <w:t>。</w:t>
      </w:r>
    </w:p>
    <w:p w:rsidR="006C0DEB" w:rsidRPr="00EF38E8" w:rsidRDefault="006C0DEB" w:rsidP="006C0DEB">
      <w:pPr>
        <w:pStyle w:val="a3"/>
        <w:numPr>
          <w:ilvl w:val="0"/>
          <w:numId w:val="2"/>
        </w:numPr>
        <w:ind w:firstLineChars="0"/>
      </w:pPr>
      <w:r w:rsidRPr="00EF38E8">
        <w:rPr>
          <w:rFonts w:hint="eastAsia"/>
        </w:rPr>
        <w:t>作品提交</w:t>
      </w:r>
    </w:p>
    <w:p w:rsidR="006C0DEB" w:rsidRPr="00EF38E8" w:rsidRDefault="006C0DEB" w:rsidP="006C0DEB">
      <w:pPr>
        <w:pStyle w:val="a3"/>
        <w:ind w:left="1260" w:firstLineChars="0" w:firstLine="0"/>
      </w:pPr>
      <w:r w:rsidRPr="00EF38E8">
        <w:rPr>
          <w:rFonts w:hint="eastAsia"/>
        </w:rPr>
        <w:t>时间：</w:t>
      </w:r>
      <w:r w:rsidRPr="00EF38E8">
        <w:rPr>
          <w:rFonts w:hint="eastAsia"/>
        </w:rPr>
        <w:t>3</w:t>
      </w:r>
      <w:r w:rsidRPr="00EF38E8">
        <w:rPr>
          <w:rFonts w:hint="eastAsia"/>
        </w:rPr>
        <w:t>月</w:t>
      </w:r>
      <w:r w:rsidRPr="00EF38E8">
        <w:rPr>
          <w:rFonts w:hint="eastAsia"/>
        </w:rPr>
        <w:t>16</w:t>
      </w:r>
      <w:r w:rsidRPr="00EF38E8">
        <w:rPr>
          <w:rFonts w:hint="eastAsia"/>
        </w:rPr>
        <w:t>日</w:t>
      </w:r>
      <w:r w:rsidRPr="00EF38E8">
        <w:rPr>
          <w:rFonts w:hint="eastAsia"/>
        </w:rPr>
        <w:t>-5</w:t>
      </w:r>
      <w:r w:rsidRPr="00EF38E8">
        <w:rPr>
          <w:rFonts w:hint="eastAsia"/>
        </w:rPr>
        <w:t>月</w:t>
      </w:r>
      <w:r w:rsidRPr="00EF38E8">
        <w:rPr>
          <w:rFonts w:hint="eastAsia"/>
        </w:rPr>
        <w:t>16</w:t>
      </w:r>
      <w:r w:rsidRPr="00EF38E8">
        <w:rPr>
          <w:rFonts w:hint="eastAsia"/>
        </w:rPr>
        <w:t>日</w:t>
      </w:r>
    </w:p>
    <w:p w:rsidR="002146DC" w:rsidRPr="00EF38E8" w:rsidRDefault="002146DC" w:rsidP="006C0DEB">
      <w:pPr>
        <w:pStyle w:val="a3"/>
        <w:ind w:left="1260" w:firstLineChars="0" w:firstLine="0"/>
      </w:pPr>
      <w:r w:rsidRPr="00EF38E8">
        <w:rPr>
          <w:rFonts w:hint="eastAsia"/>
        </w:rPr>
        <w:t>参赛团队获取数据，开发和完善参赛作品，通过</w:t>
      </w:r>
      <w:r w:rsidR="0066474F" w:rsidRPr="0066474F">
        <w:t>opendata</w:t>
      </w:r>
      <w:r w:rsidR="00013911">
        <w:rPr>
          <w:rFonts w:hint="eastAsia"/>
        </w:rPr>
        <w:t>@libnet.sh.cn</w:t>
      </w:r>
      <w:r w:rsidR="005E3CF2">
        <w:rPr>
          <w:rFonts w:hint="eastAsia"/>
        </w:rPr>
        <w:t>，参照</w:t>
      </w:r>
      <w:r w:rsidR="005E3CF2" w:rsidRPr="005E3CF2">
        <w:rPr>
          <w:rFonts w:hint="eastAsia"/>
          <w:b/>
        </w:rPr>
        <w:t>提交内容</w:t>
      </w:r>
      <w:r w:rsidRPr="00EF38E8">
        <w:rPr>
          <w:rFonts w:hint="eastAsia"/>
        </w:rPr>
        <w:t>进行作品提交。</w:t>
      </w:r>
    </w:p>
    <w:p w:rsidR="00EF38E8" w:rsidRPr="00EF38E8" w:rsidRDefault="00EF38E8" w:rsidP="00EF38E8">
      <w:pPr>
        <w:pStyle w:val="a3"/>
        <w:numPr>
          <w:ilvl w:val="0"/>
          <w:numId w:val="2"/>
        </w:numPr>
        <w:ind w:firstLineChars="0"/>
      </w:pPr>
      <w:r w:rsidRPr="00EF38E8">
        <w:rPr>
          <w:rFonts w:hint="eastAsia"/>
        </w:rPr>
        <w:t>专</w:t>
      </w:r>
      <w:r w:rsidR="00013911">
        <w:rPr>
          <w:rFonts w:hint="eastAsia"/>
        </w:rPr>
        <w:t>业</w:t>
      </w:r>
      <w:r w:rsidRPr="00EF38E8">
        <w:rPr>
          <w:rFonts w:hint="eastAsia"/>
        </w:rPr>
        <w:t>培训</w:t>
      </w:r>
    </w:p>
    <w:p w:rsidR="00534B0D" w:rsidRDefault="00EF38E8" w:rsidP="00EF38E8">
      <w:pPr>
        <w:pStyle w:val="a3"/>
        <w:ind w:left="1260" w:firstLineChars="0" w:firstLine="0"/>
      </w:pPr>
      <w:r w:rsidRPr="00EF38E8">
        <w:rPr>
          <w:rFonts w:hint="eastAsia"/>
        </w:rPr>
        <w:t>时间：</w:t>
      </w:r>
      <w:r w:rsidRPr="00EF38E8">
        <w:rPr>
          <w:rFonts w:hint="eastAsia"/>
        </w:rPr>
        <w:t>4</w:t>
      </w:r>
      <w:r w:rsidRPr="00EF38E8">
        <w:rPr>
          <w:rFonts w:hint="eastAsia"/>
        </w:rPr>
        <w:t>月</w:t>
      </w:r>
      <w:r w:rsidRPr="00EF38E8">
        <w:rPr>
          <w:rFonts w:hint="eastAsia"/>
        </w:rPr>
        <w:t>1</w:t>
      </w:r>
      <w:r w:rsidRPr="00EF38E8">
        <w:rPr>
          <w:rFonts w:hint="eastAsia"/>
        </w:rPr>
        <w:t>日</w:t>
      </w:r>
    </w:p>
    <w:p w:rsidR="00534B0D" w:rsidRDefault="00534B0D" w:rsidP="00EF38E8">
      <w:pPr>
        <w:pStyle w:val="a3"/>
        <w:ind w:left="1260" w:firstLineChars="0" w:firstLine="0"/>
      </w:pPr>
      <w:r>
        <w:rPr>
          <w:rFonts w:hint="eastAsia"/>
        </w:rPr>
        <w:t>邀请相关领域专家为参赛团队进行</w:t>
      </w:r>
      <w:r w:rsidR="002155F6">
        <w:rPr>
          <w:rFonts w:hint="eastAsia"/>
        </w:rPr>
        <w:t>数据接口等方面的解读及</w:t>
      </w:r>
      <w:r>
        <w:rPr>
          <w:rFonts w:hint="eastAsia"/>
        </w:rPr>
        <w:t>培训。</w:t>
      </w:r>
    </w:p>
    <w:p w:rsidR="009B294F" w:rsidRDefault="009B294F" w:rsidP="009B294F">
      <w:pPr>
        <w:pStyle w:val="a3"/>
        <w:numPr>
          <w:ilvl w:val="0"/>
          <w:numId w:val="2"/>
        </w:numPr>
        <w:ind w:firstLineChars="0"/>
      </w:pPr>
      <w:r>
        <w:rPr>
          <w:rFonts w:hint="eastAsia"/>
        </w:rPr>
        <w:t>专家评审</w:t>
      </w:r>
    </w:p>
    <w:p w:rsidR="009B294F" w:rsidRDefault="009B294F" w:rsidP="009B294F">
      <w:pPr>
        <w:pStyle w:val="a3"/>
        <w:ind w:left="1260" w:firstLineChars="0" w:firstLine="0"/>
      </w:pPr>
      <w:r>
        <w:rPr>
          <w:rFonts w:hint="eastAsia"/>
        </w:rPr>
        <w:t>时间：</w:t>
      </w:r>
      <w:r>
        <w:rPr>
          <w:rFonts w:hint="eastAsia"/>
        </w:rPr>
        <w:t>5</w:t>
      </w:r>
      <w:r>
        <w:rPr>
          <w:rFonts w:hint="eastAsia"/>
        </w:rPr>
        <w:t>月</w:t>
      </w:r>
      <w:r>
        <w:rPr>
          <w:rFonts w:hint="eastAsia"/>
        </w:rPr>
        <w:t>16</w:t>
      </w:r>
      <w:r>
        <w:rPr>
          <w:rFonts w:hint="eastAsia"/>
        </w:rPr>
        <w:t>日</w:t>
      </w:r>
      <w:r>
        <w:rPr>
          <w:rFonts w:hint="eastAsia"/>
        </w:rPr>
        <w:t>-5</w:t>
      </w:r>
      <w:r>
        <w:rPr>
          <w:rFonts w:hint="eastAsia"/>
        </w:rPr>
        <w:t>月</w:t>
      </w:r>
      <w:r>
        <w:rPr>
          <w:rFonts w:hint="eastAsia"/>
        </w:rPr>
        <w:t>27</w:t>
      </w:r>
      <w:r>
        <w:rPr>
          <w:rFonts w:hint="eastAsia"/>
        </w:rPr>
        <w:t>日</w:t>
      </w:r>
    </w:p>
    <w:p w:rsidR="009B294F" w:rsidRDefault="002155F6" w:rsidP="002155F6">
      <w:pPr>
        <w:pStyle w:val="a3"/>
        <w:numPr>
          <w:ilvl w:val="0"/>
          <w:numId w:val="2"/>
        </w:numPr>
        <w:ind w:firstLineChars="0"/>
      </w:pPr>
      <w:r>
        <w:rPr>
          <w:rFonts w:hint="eastAsia"/>
        </w:rPr>
        <w:t>颁奖</w:t>
      </w:r>
    </w:p>
    <w:p w:rsidR="009B294F" w:rsidRDefault="009B294F" w:rsidP="009B294F">
      <w:pPr>
        <w:pStyle w:val="a3"/>
        <w:ind w:left="1260" w:firstLineChars="0" w:firstLine="0"/>
      </w:pPr>
      <w:r>
        <w:rPr>
          <w:rFonts w:hint="eastAsia"/>
        </w:rPr>
        <w:t>时间：</w:t>
      </w:r>
      <w:r w:rsidR="002155F6">
        <w:rPr>
          <w:rFonts w:hint="eastAsia"/>
        </w:rPr>
        <w:t>5</w:t>
      </w:r>
      <w:r>
        <w:rPr>
          <w:rFonts w:hint="eastAsia"/>
        </w:rPr>
        <w:t>月</w:t>
      </w:r>
      <w:r w:rsidR="002155F6">
        <w:rPr>
          <w:rFonts w:hint="eastAsia"/>
        </w:rPr>
        <w:t>底</w:t>
      </w:r>
    </w:p>
    <w:p w:rsidR="009B294F" w:rsidRDefault="009B294F" w:rsidP="009B294F">
      <w:pPr>
        <w:pStyle w:val="a3"/>
        <w:ind w:left="1260" w:firstLineChars="0" w:firstLine="0"/>
      </w:pPr>
      <w:r>
        <w:rPr>
          <w:rFonts w:hint="eastAsia"/>
        </w:rPr>
        <w:t>在</w:t>
      </w:r>
      <w:r w:rsidR="001D335A">
        <w:rPr>
          <w:rFonts w:hint="eastAsia"/>
        </w:rPr>
        <w:t>公共</w:t>
      </w:r>
      <w:r>
        <w:rPr>
          <w:rFonts w:hint="eastAsia"/>
        </w:rPr>
        <w:t>图书馆服务宣传周</w:t>
      </w:r>
      <w:r w:rsidR="001D335A">
        <w:rPr>
          <w:rFonts w:hint="eastAsia"/>
        </w:rPr>
        <w:t>之间宣布结果并颁奖</w:t>
      </w:r>
      <w:r>
        <w:rPr>
          <w:rFonts w:hint="eastAsia"/>
        </w:rPr>
        <w:t>。</w:t>
      </w:r>
    </w:p>
    <w:p w:rsidR="005B2C6B" w:rsidRPr="00E37DDF" w:rsidRDefault="005B2C6B" w:rsidP="00E37DDF">
      <w:pPr>
        <w:pStyle w:val="1"/>
        <w:numPr>
          <w:ilvl w:val="0"/>
          <w:numId w:val="5"/>
        </w:numPr>
        <w:rPr>
          <w:sz w:val="30"/>
          <w:szCs w:val="30"/>
        </w:rPr>
      </w:pPr>
      <w:r>
        <w:rPr>
          <w:rFonts w:hint="eastAsia"/>
          <w:sz w:val="30"/>
          <w:szCs w:val="30"/>
        </w:rPr>
        <w:t>开放数据内容</w:t>
      </w:r>
    </w:p>
    <w:p w:rsidR="00E37DDF" w:rsidRPr="00E37DDF" w:rsidRDefault="00E37DDF" w:rsidP="00E37DDF">
      <w:pPr>
        <w:pStyle w:val="a3"/>
        <w:ind w:left="845"/>
      </w:pPr>
      <w:r w:rsidRPr="00E37DDF">
        <w:t>本次竞赛必须以上海图书馆家谱知识库平台中的数据为基础，</w:t>
      </w:r>
      <w:r w:rsidR="003279EA">
        <w:rPr>
          <w:rFonts w:hint="eastAsia"/>
        </w:rPr>
        <w:t>使用多少，如何</w:t>
      </w:r>
      <w:r w:rsidR="00947048">
        <w:rPr>
          <w:rFonts w:hint="eastAsia"/>
        </w:rPr>
        <w:t>使用</w:t>
      </w:r>
      <w:r w:rsidR="003279EA">
        <w:rPr>
          <w:rFonts w:hint="eastAsia"/>
        </w:rPr>
        <w:t>都不</w:t>
      </w:r>
      <w:r w:rsidRPr="00E37DDF">
        <w:t>做限制，尤其欢迎融合</w:t>
      </w:r>
      <w:bookmarkStart w:id="0" w:name="_GoBack"/>
      <w:bookmarkEnd w:id="0"/>
      <w:r w:rsidR="00682C99">
        <w:rPr>
          <w:rFonts w:hint="eastAsia"/>
        </w:rPr>
        <w:t>上海图书馆以外的</w:t>
      </w:r>
      <w:r w:rsidR="00682C99">
        <w:t>开放数据，或与</w:t>
      </w:r>
      <w:r w:rsidR="00682C99">
        <w:rPr>
          <w:rFonts w:hint="eastAsia"/>
        </w:rPr>
        <w:t>其他机构提供的数据</w:t>
      </w:r>
      <w:r w:rsidRPr="00E37DDF">
        <w:t>服务进行整合。目前上海图书馆所开放的数据内容主要是上海图书馆馆藏家谱文献信息和内容信息，包括题名，作者，纂修时间，版本信息、姓氏、先祖名人、堂号、谱籍地名（行政区域及地理名称词表）、谱系图（部分）、收藏机构（机构名录数据）等，另有中国历史纪年表与公元纪年对照数据服务等。</w:t>
      </w:r>
      <w:r w:rsidRPr="00E37DDF">
        <w:br/>
        <w:t>       </w:t>
      </w:r>
      <w:r w:rsidRPr="00E37DDF">
        <w:t>开放数据内容可参考上海图书馆家谱知识库平台：</w:t>
      </w:r>
      <w:r w:rsidRPr="00E37DDF">
        <w:t xml:space="preserve"> http://jp.library.sh.cn/</w:t>
      </w:r>
      <w:r w:rsidRPr="00E37DDF">
        <w:t>，欢迎有意组队参赛的个人或机构函询。</w:t>
      </w:r>
    </w:p>
    <w:p w:rsidR="00E37DDF" w:rsidRPr="00E37DDF" w:rsidRDefault="00E37DDF" w:rsidP="005B2C6B">
      <w:pPr>
        <w:pStyle w:val="a3"/>
        <w:ind w:left="846" w:firstLineChars="0" w:firstLine="0"/>
      </w:pPr>
    </w:p>
    <w:p w:rsidR="007E09FD" w:rsidRPr="00645FF0" w:rsidRDefault="007E09FD" w:rsidP="00645FF0">
      <w:pPr>
        <w:pStyle w:val="1"/>
        <w:numPr>
          <w:ilvl w:val="0"/>
          <w:numId w:val="5"/>
        </w:numPr>
        <w:rPr>
          <w:sz w:val="30"/>
          <w:szCs w:val="30"/>
        </w:rPr>
      </w:pPr>
      <w:r w:rsidRPr="00645FF0">
        <w:rPr>
          <w:rFonts w:hint="eastAsia"/>
          <w:sz w:val="30"/>
          <w:szCs w:val="30"/>
        </w:rPr>
        <w:lastRenderedPageBreak/>
        <w:t>规则</w:t>
      </w:r>
    </w:p>
    <w:p w:rsidR="005B2C6B" w:rsidRDefault="00D667E6" w:rsidP="007E09FD">
      <w:pPr>
        <w:pStyle w:val="a3"/>
        <w:numPr>
          <w:ilvl w:val="0"/>
          <w:numId w:val="3"/>
        </w:numPr>
        <w:ind w:firstLineChars="0"/>
      </w:pPr>
      <w:r w:rsidRPr="00D667E6">
        <w:rPr>
          <w:rFonts w:hint="eastAsia"/>
        </w:rPr>
        <w:t>参赛作品可为任何形式的移动应用，以微站（移动</w:t>
      </w:r>
      <w:r w:rsidRPr="00D667E6">
        <w:rPr>
          <w:rFonts w:hint="eastAsia"/>
        </w:rPr>
        <w:t>Web</w:t>
      </w:r>
      <w:r w:rsidRPr="00D667E6">
        <w:rPr>
          <w:rFonts w:hint="eastAsia"/>
        </w:rPr>
        <w:t>应用）或</w:t>
      </w:r>
      <w:r w:rsidRPr="00D667E6">
        <w:rPr>
          <w:rFonts w:hint="eastAsia"/>
        </w:rPr>
        <w:t>IOS</w:t>
      </w:r>
      <w:r w:rsidRPr="00D667E6">
        <w:rPr>
          <w:rFonts w:hint="eastAsia"/>
        </w:rPr>
        <w:t>、</w:t>
      </w:r>
      <w:r w:rsidRPr="00D667E6">
        <w:rPr>
          <w:rFonts w:hint="eastAsia"/>
        </w:rPr>
        <w:t>Android</w:t>
      </w:r>
      <w:r w:rsidRPr="00D667E6">
        <w:rPr>
          <w:rFonts w:hint="eastAsia"/>
        </w:rPr>
        <w:t>等平台上的</w:t>
      </w:r>
      <w:r w:rsidRPr="00D667E6">
        <w:rPr>
          <w:rFonts w:hint="eastAsia"/>
        </w:rPr>
        <w:t>App</w:t>
      </w:r>
      <w:r>
        <w:rPr>
          <w:rFonts w:hint="eastAsia"/>
        </w:rPr>
        <w:t>为主要方式</w:t>
      </w:r>
      <w:r w:rsidR="005B2C6B">
        <w:rPr>
          <w:rFonts w:hint="eastAsia"/>
        </w:rPr>
        <w:t>。</w:t>
      </w:r>
    </w:p>
    <w:p w:rsidR="007E09FD" w:rsidRDefault="00D667E6" w:rsidP="007E09FD">
      <w:pPr>
        <w:pStyle w:val="a3"/>
        <w:numPr>
          <w:ilvl w:val="0"/>
          <w:numId w:val="3"/>
        </w:numPr>
        <w:ind w:firstLineChars="0"/>
      </w:pPr>
      <w:r w:rsidRPr="00D667E6">
        <w:rPr>
          <w:rFonts w:hint="eastAsia"/>
        </w:rPr>
        <w:t>参赛团队可由一人或数人组成，其中一至二人须负责答辩和演示。参赛团队在报名时须提交真实的个人身份信息，竞赛组织者承诺对所有涉及个人隐私的信息予以严格保密，参赛团队报名提交的个人信息仅用于赛事相关程序。</w:t>
      </w:r>
    </w:p>
    <w:p w:rsidR="00D667E6" w:rsidRDefault="00D667E6" w:rsidP="007E09FD">
      <w:pPr>
        <w:pStyle w:val="a3"/>
        <w:numPr>
          <w:ilvl w:val="0"/>
          <w:numId w:val="3"/>
        </w:numPr>
        <w:ind w:firstLineChars="0"/>
      </w:pPr>
      <w:r w:rsidRPr="00D667E6">
        <w:rPr>
          <w:rFonts w:hint="eastAsia"/>
        </w:rPr>
        <w:t>竞赛评奖的主要依据为作品的创新性、可行性、技术含量、交互体验、开放数据利用程度等。</w:t>
      </w:r>
    </w:p>
    <w:p w:rsidR="00D667E6" w:rsidRDefault="00D667E6" w:rsidP="007E09FD">
      <w:pPr>
        <w:pStyle w:val="a3"/>
        <w:numPr>
          <w:ilvl w:val="0"/>
          <w:numId w:val="3"/>
        </w:numPr>
        <w:ind w:firstLineChars="0"/>
      </w:pPr>
      <w:r w:rsidRPr="00D667E6">
        <w:rPr>
          <w:rFonts w:hint="eastAsia"/>
        </w:rPr>
        <w:t>所有竞赛入围作品（含获奖作品）的知识产权归属作者和上海图书馆双方共有。参赛作品应该为未经发表的原创作品，具有一定的创新性和独特性。</w:t>
      </w:r>
    </w:p>
    <w:p w:rsidR="00534B0D" w:rsidRDefault="00D667E6" w:rsidP="007E09FD">
      <w:pPr>
        <w:pStyle w:val="a3"/>
        <w:numPr>
          <w:ilvl w:val="0"/>
          <w:numId w:val="3"/>
        </w:numPr>
        <w:ind w:firstLineChars="0"/>
      </w:pPr>
      <w:r w:rsidRPr="00D667E6">
        <w:rPr>
          <w:rFonts w:hint="eastAsia"/>
        </w:rPr>
        <w:t>竞赛评委包括来自图书情报、计算机、家谱等领域的专家，专业媒体和用户代表等作为评委，评审过</w:t>
      </w:r>
      <w:r>
        <w:rPr>
          <w:rFonts w:hint="eastAsia"/>
        </w:rPr>
        <w:t>程分书面审查和现场答辩两个阶段，答辩的具体日期和时间将另行通知</w:t>
      </w:r>
      <w:r w:rsidR="007E09FD">
        <w:t>。</w:t>
      </w:r>
    </w:p>
    <w:p w:rsidR="00D667E6" w:rsidRPr="00F9595D" w:rsidRDefault="00F9595D" w:rsidP="00D667E6">
      <w:pPr>
        <w:pStyle w:val="a3"/>
        <w:numPr>
          <w:ilvl w:val="0"/>
          <w:numId w:val="3"/>
        </w:numPr>
        <w:ind w:firstLineChars="0"/>
      </w:pPr>
      <w:r w:rsidRPr="00F9595D">
        <w:t>有以下情况的，大赛组织方可以取消参赛者参赛资格：</w:t>
      </w:r>
    </w:p>
    <w:p w:rsidR="00D667E6" w:rsidRDefault="00D667E6" w:rsidP="00D667E6">
      <w:pPr>
        <w:pStyle w:val="a3"/>
        <w:numPr>
          <w:ilvl w:val="1"/>
          <w:numId w:val="3"/>
        </w:numPr>
        <w:ind w:firstLineChars="0"/>
      </w:pPr>
      <w:r>
        <w:rPr>
          <w:rFonts w:hint="eastAsia"/>
        </w:rPr>
        <w:t>违反相关法律、法规；</w:t>
      </w:r>
    </w:p>
    <w:p w:rsidR="00D667E6" w:rsidRDefault="00D667E6" w:rsidP="00D667E6">
      <w:pPr>
        <w:pStyle w:val="a3"/>
        <w:numPr>
          <w:ilvl w:val="1"/>
          <w:numId w:val="3"/>
        </w:numPr>
        <w:ind w:firstLineChars="0"/>
      </w:pPr>
      <w:r>
        <w:rPr>
          <w:rFonts w:hint="eastAsia"/>
        </w:rPr>
        <w:t>涉嫌作弊行为，侵犯他人知识产权；</w:t>
      </w:r>
    </w:p>
    <w:p w:rsidR="00D667E6" w:rsidRDefault="00D667E6" w:rsidP="00D667E6">
      <w:pPr>
        <w:pStyle w:val="a3"/>
        <w:numPr>
          <w:ilvl w:val="1"/>
          <w:numId w:val="3"/>
        </w:numPr>
        <w:ind w:firstLineChars="0"/>
      </w:pPr>
      <w:r>
        <w:rPr>
          <w:rFonts w:hint="eastAsia"/>
        </w:rPr>
        <w:t>提交的作品缺乏必要的完整性，或有严重缺陷，或涉嫌虚假信息；</w:t>
      </w:r>
    </w:p>
    <w:p w:rsidR="00D667E6" w:rsidRDefault="00D667E6" w:rsidP="00D667E6">
      <w:pPr>
        <w:pStyle w:val="a3"/>
        <w:numPr>
          <w:ilvl w:val="1"/>
          <w:numId w:val="3"/>
        </w:numPr>
        <w:ind w:firstLineChars="0"/>
      </w:pPr>
      <w:r>
        <w:rPr>
          <w:rFonts w:hint="eastAsia"/>
        </w:rPr>
        <w:t>提交的作品包含不健康、淫秽、色情或诽谤任何第三方的内容；</w:t>
      </w:r>
    </w:p>
    <w:p w:rsidR="00D667E6" w:rsidRDefault="005F496A" w:rsidP="00D667E6">
      <w:pPr>
        <w:pStyle w:val="a3"/>
        <w:numPr>
          <w:ilvl w:val="1"/>
          <w:numId w:val="3"/>
        </w:numPr>
        <w:ind w:firstLineChars="0"/>
      </w:pPr>
      <w:r>
        <w:rPr>
          <w:rFonts w:hint="eastAsia"/>
        </w:rPr>
        <w:t>提</w:t>
      </w:r>
      <w:r w:rsidR="00D667E6">
        <w:rPr>
          <w:rFonts w:hint="eastAsia"/>
        </w:rPr>
        <w:t>交的作品包含其他赛事组委会认为不适当的内容。</w:t>
      </w:r>
    </w:p>
    <w:p w:rsidR="00D667E6" w:rsidRDefault="00D667E6" w:rsidP="007E09FD">
      <w:pPr>
        <w:pStyle w:val="a3"/>
        <w:numPr>
          <w:ilvl w:val="0"/>
          <w:numId w:val="3"/>
        </w:numPr>
        <w:ind w:firstLineChars="0"/>
      </w:pPr>
      <w:r w:rsidRPr="00D667E6">
        <w:rPr>
          <w:rFonts w:hint="eastAsia"/>
        </w:rPr>
        <w:t>如由于提交的竞赛作品而引起任何法律纠纷，或附带的责任，均由提交作品的参赛团队组成人员个人承担，竞赛组织者不承担任何责任。</w:t>
      </w:r>
    </w:p>
    <w:p w:rsidR="00F9595D" w:rsidRDefault="00D667E6" w:rsidP="00D667E6">
      <w:pPr>
        <w:pStyle w:val="a3"/>
        <w:numPr>
          <w:ilvl w:val="0"/>
          <w:numId w:val="3"/>
        </w:numPr>
        <w:ind w:firstLineChars="0"/>
      </w:pPr>
      <w:r w:rsidRPr="00D667E6">
        <w:rPr>
          <w:rFonts w:hint="eastAsia"/>
        </w:rPr>
        <w:t>所有与参赛相关的提交材料均不予退还。竞赛组织方有权将参赛作</w:t>
      </w:r>
      <w:r>
        <w:rPr>
          <w:rFonts w:hint="eastAsia"/>
        </w:rPr>
        <w:t>品及相关信息用于制作有关宣传品和出版物，以及举办展览展示活动等</w:t>
      </w:r>
      <w:r w:rsidR="005E3CF2">
        <w:rPr>
          <w:rFonts w:hint="eastAsia"/>
        </w:rPr>
        <w:t>。</w:t>
      </w:r>
    </w:p>
    <w:p w:rsidR="00D667E6" w:rsidRPr="00D667E6" w:rsidRDefault="00D667E6" w:rsidP="00D667E6">
      <w:pPr>
        <w:pStyle w:val="a6"/>
        <w:numPr>
          <w:ilvl w:val="0"/>
          <w:numId w:val="3"/>
        </w:numPr>
        <w:rPr>
          <w:rFonts w:asciiTheme="minorHAnsi" w:eastAsiaTheme="minorEastAsia" w:hAnsiTheme="minorHAnsi" w:cstheme="minorBidi"/>
          <w:kern w:val="2"/>
          <w:sz w:val="21"/>
          <w:szCs w:val="22"/>
        </w:rPr>
      </w:pPr>
      <w:r w:rsidRPr="00D667E6">
        <w:rPr>
          <w:rFonts w:asciiTheme="minorHAnsi" w:eastAsiaTheme="minorEastAsia" w:hAnsiTheme="minorHAnsi" w:cstheme="minorBidi" w:hint="eastAsia"/>
          <w:kern w:val="2"/>
          <w:sz w:val="21"/>
          <w:szCs w:val="22"/>
        </w:rPr>
        <w:t>评委对作品的评审结果一旦给出即为最终结果，竞赛组织者无义务提供任何反馈意见。</w:t>
      </w:r>
    </w:p>
    <w:p w:rsidR="00E37DDF" w:rsidRPr="005E3CF2" w:rsidRDefault="00D667E6" w:rsidP="00D667E6">
      <w:pPr>
        <w:pStyle w:val="a6"/>
        <w:numPr>
          <w:ilvl w:val="0"/>
          <w:numId w:val="3"/>
        </w:numPr>
        <w:rPr>
          <w:rFonts w:asciiTheme="minorHAnsi" w:eastAsiaTheme="minorEastAsia" w:hAnsiTheme="minorHAnsi" w:cstheme="minorBidi"/>
          <w:kern w:val="2"/>
          <w:sz w:val="21"/>
          <w:szCs w:val="22"/>
        </w:rPr>
      </w:pPr>
      <w:r w:rsidRPr="00D667E6">
        <w:rPr>
          <w:rFonts w:asciiTheme="minorHAnsi" w:eastAsiaTheme="minorEastAsia" w:hAnsiTheme="minorHAnsi" w:cstheme="minorBidi" w:hint="eastAsia"/>
          <w:kern w:val="2"/>
          <w:sz w:val="21"/>
          <w:szCs w:val="22"/>
        </w:rPr>
        <w:t>竞赛组织方保留对该大赛规则修订的权利，并拥有对竞赛规则的最终解释权。</w:t>
      </w:r>
    </w:p>
    <w:p w:rsidR="005B2C6B" w:rsidRPr="00645FF0" w:rsidRDefault="005B2C6B" w:rsidP="005B2C6B">
      <w:pPr>
        <w:pStyle w:val="1"/>
        <w:numPr>
          <w:ilvl w:val="0"/>
          <w:numId w:val="5"/>
        </w:numPr>
        <w:rPr>
          <w:sz w:val="30"/>
          <w:szCs w:val="30"/>
        </w:rPr>
      </w:pPr>
      <w:r>
        <w:rPr>
          <w:rFonts w:hint="eastAsia"/>
          <w:sz w:val="30"/>
          <w:szCs w:val="30"/>
        </w:rPr>
        <w:t>奖项设置</w:t>
      </w:r>
    </w:p>
    <w:p w:rsidR="005B2C6B" w:rsidRPr="005B2C6B" w:rsidRDefault="005B2C6B" w:rsidP="00D3640F">
      <w:pPr>
        <w:pStyle w:val="a3"/>
        <w:ind w:left="846" w:firstLineChars="0" w:firstLine="0"/>
      </w:pPr>
      <w:r>
        <w:rPr>
          <w:rFonts w:hint="eastAsia"/>
        </w:rPr>
        <w:tab/>
      </w:r>
      <w:r w:rsidR="00AC03B3" w:rsidRPr="00AC03B3">
        <w:rPr>
          <w:rFonts w:hint="eastAsia"/>
        </w:rPr>
        <w:t>本次竞赛设置一等奖</w:t>
      </w:r>
      <w:r w:rsidR="00AC03B3" w:rsidRPr="00AC03B3">
        <w:rPr>
          <w:rFonts w:hint="eastAsia"/>
        </w:rPr>
        <w:t>1</w:t>
      </w:r>
      <w:r w:rsidR="00AC03B3" w:rsidRPr="00AC03B3">
        <w:rPr>
          <w:rFonts w:hint="eastAsia"/>
        </w:rPr>
        <w:t>名，奖金为</w:t>
      </w:r>
      <w:r w:rsidR="003A6645">
        <w:rPr>
          <w:rFonts w:hint="eastAsia"/>
        </w:rPr>
        <w:t>xxxxx</w:t>
      </w:r>
      <w:r w:rsidR="00AC03B3" w:rsidRPr="00AC03B3">
        <w:rPr>
          <w:rFonts w:hint="eastAsia"/>
        </w:rPr>
        <w:t>元</w:t>
      </w:r>
      <w:r w:rsidR="00AC03B3" w:rsidRPr="00AC03B3">
        <w:rPr>
          <w:rFonts w:hint="eastAsia"/>
        </w:rPr>
        <w:t>RMB</w:t>
      </w:r>
      <w:r w:rsidR="00AC03B3" w:rsidRPr="00AC03B3">
        <w:rPr>
          <w:rFonts w:hint="eastAsia"/>
        </w:rPr>
        <w:t>；二等奖</w:t>
      </w:r>
      <w:r w:rsidR="00AC03B3" w:rsidRPr="00AC03B3">
        <w:rPr>
          <w:rFonts w:hint="eastAsia"/>
        </w:rPr>
        <w:t>2</w:t>
      </w:r>
      <w:r w:rsidR="00AC03B3" w:rsidRPr="00AC03B3">
        <w:rPr>
          <w:rFonts w:hint="eastAsia"/>
        </w:rPr>
        <w:t>名，奖金各为</w:t>
      </w:r>
      <w:r w:rsidR="003A6645">
        <w:rPr>
          <w:rFonts w:hint="eastAsia"/>
        </w:rPr>
        <w:t>xxxxx</w:t>
      </w:r>
      <w:r w:rsidR="00AC03B3" w:rsidRPr="00AC03B3">
        <w:rPr>
          <w:rFonts w:hint="eastAsia"/>
        </w:rPr>
        <w:t>元</w:t>
      </w:r>
      <w:r w:rsidR="00AC03B3" w:rsidRPr="00AC03B3">
        <w:rPr>
          <w:rFonts w:hint="eastAsia"/>
        </w:rPr>
        <w:t>RMB</w:t>
      </w:r>
      <w:r w:rsidR="00AC03B3" w:rsidRPr="00AC03B3">
        <w:rPr>
          <w:rFonts w:hint="eastAsia"/>
        </w:rPr>
        <w:t>；入围奖若干名，奖金各为</w:t>
      </w:r>
      <w:r w:rsidR="003A6645">
        <w:rPr>
          <w:rFonts w:hint="eastAsia"/>
        </w:rPr>
        <w:t>xxxx</w:t>
      </w:r>
      <w:r w:rsidR="00AC03B3" w:rsidRPr="00AC03B3">
        <w:rPr>
          <w:rFonts w:hint="eastAsia"/>
        </w:rPr>
        <w:t>元。以上奖金均为含税总额，如有任何税收需获奖者自理。</w:t>
      </w:r>
    </w:p>
    <w:p w:rsidR="00EF38E8" w:rsidRPr="00645FF0" w:rsidRDefault="00EF38E8" w:rsidP="00645FF0">
      <w:pPr>
        <w:pStyle w:val="1"/>
        <w:numPr>
          <w:ilvl w:val="0"/>
          <w:numId w:val="5"/>
        </w:numPr>
        <w:rPr>
          <w:sz w:val="30"/>
          <w:szCs w:val="30"/>
        </w:rPr>
      </w:pPr>
      <w:r w:rsidRPr="00645FF0">
        <w:rPr>
          <w:rFonts w:hint="eastAsia"/>
          <w:sz w:val="30"/>
          <w:szCs w:val="30"/>
        </w:rPr>
        <w:t>组织</w:t>
      </w:r>
      <w:r w:rsidR="00534B0D" w:rsidRPr="00645FF0">
        <w:rPr>
          <w:rFonts w:hint="eastAsia"/>
          <w:sz w:val="30"/>
          <w:szCs w:val="30"/>
        </w:rPr>
        <w:t>单位</w:t>
      </w:r>
    </w:p>
    <w:p w:rsidR="00E75E94" w:rsidRPr="00EF38E8" w:rsidRDefault="008D454F" w:rsidP="008D454F">
      <w:pPr>
        <w:pStyle w:val="a3"/>
        <w:ind w:left="846" w:firstLineChars="0" w:firstLine="0"/>
      </w:pPr>
      <w:r>
        <w:rPr>
          <w:rFonts w:hint="eastAsia"/>
        </w:rPr>
        <w:tab/>
      </w:r>
      <w:r w:rsidR="00645FF0">
        <w:rPr>
          <w:rFonts w:hint="eastAsia"/>
        </w:rPr>
        <w:t>本次</w:t>
      </w:r>
      <w:r w:rsidR="00C7535A">
        <w:rPr>
          <w:rFonts w:hint="eastAsia"/>
        </w:rPr>
        <w:t>竞赛</w:t>
      </w:r>
      <w:r w:rsidR="00645FF0">
        <w:rPr>
          <w:rFonts w:hint="eastAsia"/>
        </w:rPr>
        <w:t>活动由</w:t>
      </w:r>
      <w:r w:rsidR="00EF38E8">
        <w:rPr>
          <w:rFonts w:hint="eastAsia"/>
        </w:rPr>
        <w:t>上海图书馆</w:t>
      </w:r>
      <w:r>
        <w:rPr>
          <w:rFonts w:hint="eastAsia"/>
        </w:rPr>
        <w:t>（上海科学技术情报研究所）</w:t>
      </w:r>
      <w:r w:rsidR="00EF38E8">
        <w:rPr>
          <w:rFonts w:hint="eastAsia"/>
        </w:rPr>
        <w:t>、文化部公共文化研究上海</w:t>
      </w:r>
      <w:r>
        <w:rPr>
          <w:rFonts w:hint="eastAsia"/>
        </w:rPr>
        <w:t>图书馆</w:t>
      </w:r>
      <w:r w:rsidR="00EF38E8">
        <w:rPr>
          <w:rFonts w:hint="eastAsia"/>
        </w:rPr>
        <w:t>基地</w:t>
      </w:r>
      <w:r w:rsidR="00645FF0">
        <w:rPr>
          <w:rFonts w:hint="eastAsia"/>
        </w:rPr>
        <w:t>主办。</w:t>
      </w:r>
    </w:p>
    <w:p w:rsidR="00E75E94" w:rsidRDefault="00440EE9" w:rsidP="00E75E94">
      <w:pPr>
        <w:pStyle w:val="1"/>
        <w:numPr>
          <w:ilvl w:val="0"/>
          <w:numId w:val="5"/>
        </w:numPr>
        <w:rPr>
          <w:sz w:val="30"/>
          <w:szCs w:val="30"/>
        </w:rPr>
      </w:pPr>
      <w:r>
        <w:rPr>
          <w:rFonts w:hint="eastAsia"/>
          <w:sz w:val="30"/>
          <w:szCs w:val="30"/>
        </w:rPr>
        <w:lastRenderedPageBreak/>
        <w:t>联系人及联系方式</w:t>
      </w:r>
    </w:p>
    <w:p w:rsidR="00E75E94" w:rsidRDefault="00723F67" w:rsidP="00440EE9">
      <w:pPr>
        <w:pStyle w:val="a3"/>
        <w:ind w:left="846" w:firstLineChars="0" w:firstLine="0"/>
      </w:pPr>
      <w:r>
        <w:rPr>
          <w:rFonts w:hint="eastAsia"/>
        </w:rPr>
        <w:t>上海图书馆</w:t>
      </w:r>
      <w:r w:rsidR="00C2552C">
        <w:rPr>
          <w:rFonts w:hint="eastAsia"/>
        </w:rPr>
        <w:t>（上海科学技术情报研究所）</w:t>
      </w:r>
      <w:r w:rsidR="006436CB">
        <w:rPr>
          <w:rFonts w:hint="eastAsia"/>
        </w:rPr>
        <w:t>公共文化研究基地办公室</w:t>
      </w:r>
      <w:r w:rsidR="00E75E94">
        <w:rPr>
          <w:rFonts w:hint="eastAsia"/>
        </w:rPr>
        <w:t>张喆昱</w:t>
      </w:r>
    </w:p>
    <w:p w:rsidR="00E75E94" w:rsidRDefault="00E75E94" w:rsidP="00440EE9">
      <w:pPr>
        <w:pStyle w:val="a3"/>
        <w:ind w:left="846" w:firstLineChars="0" w:firstLine="0"/>
      </w:pPr>
      <w:r>
        <w:rPr>
          <w:rFonts w:hint="eastAsia"/>
        </w:rPr>
        <w:t>电话：</w:t>
      </w:r>
      <w:r>
        <w:rPr>
          <w:rFonts w:hint="eastAsia"/>
        </w:rPr>
        <w:t>021-64455555-8109</w:t>
      </w:r>
    </w:p>
    <w:p w:rsidR="00EF38E8" w:rsidRDefault="00E75E94" w:rsidP="00440EE9">
      <w:pPr>
        <w:pStyle w:val="a3"/>
        <w:ind w:left="846" w:firstLineChars="0" w:firstLine="0"/>
      </w:pPr>
      <w:r>
        <w:rPr>
          <w:rFonts w:hint="eastAsia"/>
        </w:rPr>
        <w:t>电子邮箱：</w:t>
      </w:r>
      <w:r>
        <w:rPr>
          <w:rFonts w:hint="eastAsia"/>
        </w:rPr>
        <w:t>zyzhang@libnet.sh.cn</w:t>
      </w:r>
    </w:p>
    <w:p w:rsidR="00684D99" w:rsidRDefault="00684D99" w:rsidP="00684D99">
      <w:pPr>
        <w:pStyle w:val="a3"/>
        <w:ind w:firstLineChars="0" w:firstLine="0"/>
      </w:pPr>
    </w:p>
    <w:p w:rsidR="00684D99" w:rsidRDefault="00684D99" w:rsidP="00684D99">
      <w:pPr>
        <w:pStyle w:val="a3"/>
        <w:ind w:firstLineChars="0" w:firstLine="0"/>
      </w:pPr>
    </w:p>
    <w:p w:rsidR="00357994" w:rsidRDefault="00357994" w:rsidP="00684D99">
      <w:pPr>
        <w:pStyle w:val="a3"/>
        <w:ind w:firstLineChars="0" w:firstLine="0"/>
      </w:pPr>
    </w:p>
    <w:p w:rsidR="00AC0F9C" w:rsidRPr="00E75E94" w:rsidRDefault="00AC0F9C" w:rsidP="00684D99">
      <w:pPr>
        <w:pStyle w:val="a3"/>
        <w:ind w:firstLineChars="0" w:firstLine="0"/>
      </w:pPr>
    </w:p>
    <w:sectPr w:rsidR="00AC0F9C" w:rsidRPr="00E75E94" w:rsidSect="007765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BAD" w:rsidRDefault="005F4BAD" w:rsidP="00981968">
      <w:r>
        <w:separator/>
      </w:r>
    </w:p>
  </w:endnote>
  <w:endnote w:type="continuationSeparator" w:id="1">
    <w:p w:rsidR="005F4BAD" w:rsidRDefault="005F4BAD" w:rsidP="009819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BAD" w:rsidRDefault="005F4BAD" w:rsidP="00981968">
      <w:r>
        <w:separator/>
      </w:r>
    </w:p>
  </w:footnote>
  <w:footnote w:type="continuationSeparator" w:id="1">
    <w:p w:rsidR="005F4BAD" w:rsidRDefault="005F4BAD" w:rsidP="009819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5CCB"/>
    <w:multiLevelType w:val="hybridMultilevel"/>
    <w:tmpl w:val="5CACBE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103A9B"/>
    <w:multiLevelType w:val="hybridMultilevel"/>
    <w:tmpl w:val="DB6EA394"/>
    <w:lvl w:ilvl="0" w:tplc="04090013">
      <w:start w:val="1"/>
      <w:numFmt w:val="chineseCountingThousand"/>
      <w:lvlText w:val="%1、"/>
      <w:lvlJc w:val="left"/>
      <w:pPr>
        <w:ind w:left="846"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BAE7BDB"/>
    <w:multiLevelType w:val="hybridMultilevel"/>
    <w:tmpl w:val="94D404C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EAD6536"/>
    <w:multiLevelType w:val="hybridMultilevel"/>
    <w:tmpl w:val="0D9205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663B20F4"/>
    <w:multiLevelType w:val="hybridMultilevel"/>
    <w:tmpl w:val="0D920504"/>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74D14D0B"/>
    <w:multiLevelType w:val="hybridMultilevel"/>
    <w:tmpl w:val="0D92050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7DB56CEE"/>
    <w:multiLevelType w:val="multilevel"/>
    <w:tmpl w:val="5A7E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5FEA"/>
    <w:rsid w:val="00013911"/>
    <w:rsid w:val="00053A11"/>
    <w:rsid w:val="000A39AA"/>
    <w:rsid w:val="000A3BBE"/>
    <w:rsid w:val="000B3644"/>
    <w:rsid w:val="000C0588"/>
    <w:rsid w:val="000F003B"/>
    <w:rsid w:val="00126CF2"/>
    <w:rsid w:val="0019441E"/>
    <w:rsid w:val="001C723D"/>
    <w:rsid w:val="001D335A"/>
    <w:rsid w:val="002146DC"/>
    <w:rsid w:val="002155F6"/>
    <w:rsid w:val="00217605"/>
    <w:rsid w:val="00244706"/>
    <w:rsid w:val="00300928"/>
    <w:rsid w:val="003279EA"/>
    <w:rsid w:val="00335435"/>
    <w:rsid w:val="00357994"/>
    <w:rsid w:val="0036799B"/>
    <w:rsid w:val="003A6645"/>
    <w:rsid w:val="00433325"/>
    <w:rsid w:val="00440EE9"/>
    <w:rsid w:val="00485697"/>
    <w:rsid w:val="004A4B30"/>
    <w:rsid w:val="004C0F4B"/>
    <w:rsid w:val="00534B0D"/>
    <w:rsid w:val="005B2C6B"/>
    <w:rsid w:val="005E3CF2"/>
    <w:rsid w:val="005F496A"/>
    <w:rsid w:val="005F4BAD"/>
    <w:rsid w:val="006436CB"/>
    <w:rsid w:val="00645FF0"/>
    <w:rsid w:val="00652456"/>
    <w:rsid w:val="0066474F"/>
    <w:rsid w:val="00682C99"/>
    <w:rsid w:val="00684D99"/>
    <w:rsid w:val="0069659F"/>
    <w:rsid w:val="00697113"/>
    <w:rsid w:val="006A32AD"/>
    <w:rsid w:val="006B5F9A"/>
    <w:rsid w:val="006C0DEB"/>
    <w:rsid w:val="006C3DA8"/>
    <w:rsid w:val="00723F67"/>
    <w:rsid w:val="00765249"/>
    <w:rsid w:val="00776509"/>
    <w:rsid w:val="007D78FB"/>
    <w:rsid w:val="007E09FD"/>
    <w:rsid w:val="00806606"/>
    <w:rsid w:val="008A564F"/>
    <w:rsid w:val="008C198F"/>
    <w:rsid w:val="008D454F"/>
    <w:rsid w:val="00925812"/>
    <w:rsid w:val="00947048"/>
    <w:rsid w:val="009549BA"/>
    <w:rsid w:val="009818EB"/>
    <w:rsid w:val="00981968"/>
    <w:rsid w:val="009A4086"/>
    <w:rsid w:val="009B294F"/>
    <w:rsid w:val="009D3839"/>
    <w:rsid w:val="00A9034B"/>
    <w:rsid w:val="00AC03B3"/>
    <w:rsid w:val="00AC0F9C"/>
    <w:rsid w:val="00AF40CE"/>
    <w:rsid w:val="00B22F33"/>
    <w:rsid w:val="00B55F82"/>
    <w:rsid w:val="00BB20CE"/>
    <w:rsid w:val="00BF60E6"/>
    <w:rsid w:val="00C15567"/>
    <w:rsid w:val="00C2552C"/>
    <w:rsid w:val="00C31377"/>
    <w:rsid w:val="00C7535A"/>
    <w:rsid w:val="00CA6EA4"/>
    <w:rsid w:val="00CF7F9A"/>
    <w:rsid w:val="00D00C54"/>
    <w:rsid w:val="00D3640F"/>
    <w:rsid w:val="00D667E6"/>
    <w:rsid w:val="00D9012F"/>
    <w:rsid w:val="00DA0254"/>
    <w:rsid w:val="00DD7FD3"/>
    <w:rsid w:val="00E37DDF"/>
    <w:rsid w:val="00E75E94"/>
    <w:rsid w:val="00E84ECA"/>
    <w:rsid w:val="00ED3E50"/>
    <w:rsid w:val="00EF38E8"/>
    <w:rsid w:val="00EF5FEA"/>
    <w:rsid w:val="00F15065"/>
    <w:rsid w:val="00F315AC"/>
    <w:rsid w:val="00F4155C"/>
    <w:rsid w:val="00F812E0"/>
    <w:rsid w:val="00F9595D"/>
    <w:rsid w:val="00FA6B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09"/>
    <w:pPr>
      <w:widowControl w:val="0"/>
      <w:jc w:val="both"/>
    </w:pPr>
  </w:style>
  <w:style w:type="paragraph" w:styleId="1">
    <w:name w:val="heading 1"/>
    <w:basedOn w:val="a"/>
    <w:next w:val="a"/>
    <w:link w:val="1Char"/>
    <w:uiPriority w:val="9"/>
    <w:qFormat/>
    <w:rsid w:val="00645F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5F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DEB"/>
    <w:pPr>
      <w:ind w:firstLineChars="200" w:firstLine="420"/>
    </w:pPr>
  </w:style>
  <w:style w:type="character" w:customStyle="1" w:styleId="2Char">
    <w:name w:val="标题 2 Char"/>
    <w:basedOn w:val="a0"/>
    <w:link w:val="2"/>
    <w:uiPriority w:val="9"/>
    <w:rsid w:val="00645FF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45FF0"/>
    <w:rPr>
      <w:b/>
      <w:bCs/>
      <w:kern w:val="44"/>
      <w:sz w:val="44"/>
      <w:szCs w:val="44"/>
    </w:rPr>
  </w:style>
  <w:style w:type="paragraph" w:styleId="a4">
    <w:name w:val="header"/>
    <w:basedOn w:val="a"/>
    <w:link w:val="Char"/>
    <w:uiPriority w:val="99"/>
    <w:semiHidden/>
    <w:unhideWhenUsed/>
    <w:rsid w:val="009819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81968"/>
    <w:rPr>
      <w:sz w:val="18"/>
      <w:szCs w:val="18"/>
    </w:rPr>
  </w:style>
  <w:style w:type="paragraph" w:styleId="a5">
    <w:name w:val="footer"/>
    <w:basedOn w:val="a"/>
    <w:link w:val="Char0"/>
    <w:uiPriority w:val="99"/>
    <w:semiHidden/>
    <w:unhideWhenUsed/>
    <w:rsid w:val="00981968"/>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81968"/>
    <w:rPr>
      <w:sz w:val="18"/>
      <w:szCs w:val="18"/>
    </w:rPr>
  </w:style>
  <w:style w:type="paragraph" w:styleId="a6">
    <w:name w:val="Normal (Web)"/>
    <w:basedOn w:val="a"/>
    <w:uiPriority w:val="99"/>
    <w:unhideWhenUsed/>
    <w:rsid w:val="00F9595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17605"/>
    <w:rPr>
      <w:i/>
      <w:iCs/>
    </w:rPr>
  </w:style>
  <w:style w:type="paragraph" w:styleId="a8">
    <w:name w:val="Balloon Text"/>
    <w:basedOn w:val="a"/>
    <w:link w:val="Char1"/>
    <w:uiPriority w:val="99"/>
    <w:semiHidden/>
    <w:unhideWhenUsed/>
    <w:rsid w:val="00F15065"/>
    <w:rPr>
      <w:sz w:val="18"/>
      <w:szCs w:val="18"/>
    </w:rPr>
  </w:style>
  <w:style w:type="character" w:customStyle="1" w:styleId="Char1">
    <w:name w:val="批注框文本 Char"/>
    <w:basedOn w:val="a0"/>
    <w:link w:val="a8"/>
    <w:uiPriority w:val="99"/>
    <w:semiHidden/>
    <w:rsid w:val="00F15065"/>
    <w:rPr>
      <w:sz w:val="18"/>
      <w:szCs w:val="18"/>
    </w:rPr>
  </w:style>
  <w:style w:type="paragraph" w:styleId="a9">
    <w:name w:val="Document Map"/>
    <w:basedOn w:val="a"/>
    <w:link w:val="Char2"/>
    <w:uiPriority w:val="99"/>
    <w:semiHidden/>
    <w:unhideWhenUsed/>
    <w:rsid w:val="00765249"/>
    <w:rPr>
      <w:rFonts w:ascii="宋体" w:eastAsia="宋体"/>
      <w:sz w:val="18"/>
      <w:szCs w:val="18"/>
    </w:rPr>
  </w:style>
  <w:style w:type="character" w:customStyle="1" w:styleId="Char2">
    <w:name w:val="文档结构图 Char"/>
    <w:basedOn w:val="a0"/>
    <w:link w:val="a9"/>
    <w:uiPriority w:val="99"/>
    <w:semiHidden/>
    <w:rsid w:val="00765249"/>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552018">
      <w:bodyDiv w:val="1"/>
      <w:marLeft w:val="0"/>
      <w:marRight w:val="0"/>
      <w:marTop w:val="0"/>
      <w:marBottom w:val="0"/>
      <w:divBdr>
        <w:top w:val="none" w:sz="0" w:space="0" w:color="auto"/>
        <w:left w:val="none" w:sz="0" w:space="0" w:color="auto"/>
        <w:bottom w:val="none" w:sz="0" w:space="0" w:color="auto"/>
        <w:right w:val="none" w:sz="0" w:space="0" w:color="auto"/>
      </w:divBdr>
      <w:divsChild>
        <w:div w:id="708846598">
          <w:marLeft w:val="0"/>
          <w:marRight w:val="0"/>
          <w:marTop w:val="0"/>
          <w:marBottom w:val="0"/>
          <w:divBdr>
            <w:top w:val="none" w:sz="0" w:space="0" w:color="auto"/>
            <w:left w:val="none" w:sz="0" w:space="0" w:color="auto"/>
            <w:bottom w:val="none" w:sz="0" w:space="0" w:color="auto"/>
            <w:right w:val="none" w:sz="0" w:space="0" w:color="auto"/>
          </w:divBdr>
        </w:div>
      </w:divsChild>
    </w:div>
    <w:div w:id="401292278">
      <w:bodyDiv w:val="1"/>
      <w:marLeft w:val="0"/>
      <w:marRight w:val="0"/>
      <w:marTop w:val="0"/>
      <w:marBottom w:val="0"/>
      <w:divBdr>
        <w:top w:val="none" w:sz="0" w:space="0" w:color="auto"/>
        <w:left w:val="none" w:sz="0" w:space="0" w:color="auto"/>
        <w:bottom w:val="none" w:sz="0" w:space="0" w:color="auto"/>
        <w:right w:val="none" w:sz="0" w:space="0" w:color="auto"/>
      </w:divBdr>
    </w:div>
    <w:div w:id="475804447">
      <w:bodyDiv w:val="1"/>
      <w:marLeft w:val="0"/>
      <w:marRight w:val="0"/>
      <w:marTop w:val="0"/>
      <w:marBottom w:val="0"/>
      <w:divBdr>
        <w:top w:val="none" w:sz="0" w:space="0" w:color="auto"/>
        <w:left w:val="none" w:sz="0" w:space="0" w:color="auto"/>
        <w:bottom w:val="none" w:sz="0" w:space="0" w:color="auto"/>
        <w:right w:val="none" w:sz="0" w:space="0" w:color="auto"/>
      </w:divBdr>
      <w:divsChild>
        <w:div w:id="1459103151">
          <w:marLeft w:val="0"/>
          <w:marRight w:val="0"/>
          <w:marTop w:val="0"/>
          <w:marBottom w:val="0"/>
          <w:divBdr>
            <w:top w:val="none" w:sz="0" w:space="0" w:color="auto"/>
            <w:left w:val="none" w:sz="0" w:space="0" w:color="auto"/>
            <w:bottom w:val="none" w:sz="0" w:space="0" w:color="auto"/>
            <w:right w:val="none" w:sz="0" w:space="0" w:color="auto"/>
          </w:divBdr>
          <w:divsChild>
            <w:div w:id="1121873483">
              <w:marLeft w:val="0"/>
              <w:marRight w:val="0"/>
              <w:marTop w:val="0"/>
              <w:marBottom w:val="0"/>
              <w:divBdr>
                <w:top w:val="none" w:sz="0" w:space="0" w:color="auto"/>
                <w:left w:val="none" w:sz="0" w:space="0" w:color="auto"/>
                <w:bottom w:val="none" w:sz="0" w:space="0" w:color="auto"/>
                <w:right w:val="none" w:sz="0" w:space="0" w:color="auto"/>
              </w:divBdr>
            </w:div>
          </w:divsChild>
        </w:div>
        <w:div w:id="1174031540">
          <w:marLeft w:val="0"/>
          <w:marRight w:val="0"/>
          <w:marTop w:val="0"/>
          <w:marBottom w:val="0"/>
          <w:divBdr>
            <w:top w:val="none" w:sz="0" w:space="0" w:color="auto"/>
            <w:left w:val="none" w:sz="0" w:space="0" w:color="auto"/>
            <w:bottom w:val="none" w:sz="0" w:space="0" w:color="auto"/>
            <w:right w:val="none" w:sz="0" w:space="0" w:color="auto"/>
          </w:divBdr>
          <w:divsChild>
            <w:div w:id="910428306">
              <w:marLeft w:val="0"/>
              <w:marRight w:val="0"/>
              <w:marTop w:val="0"/>
              <w:marBottom w:val="0"/>
              <w:divBdr>
                <w:top w:val="none" w:sz="0" w:space="0" w:color="auto"/>
                <w:left w:val="none" w:sz="0" w:space="0" w:color="auto"/>
                <w:bottom w:val="none" w:sz="0" w:space="0" w:color="auto"/>
                <w:right w:val="none" w:sz="0" w:space="0" w:color="auto"/>
              </w:divBdr>
            </w:div>
          </w:divsChild>
        </w:div>
        <w:div w:id="1923251508">
          <w:marLeft w:val="0"/>
          <w:marRight w:val="0"/>
          <w:marTop w:val="0"/>
          <w:marBottom w:val="0"/>
          <w:divBdr>
            <w:top w:val="none" w:sz="0" w:space="0" w:color="auto"/>
            <w:left w:val="none" w:sz="0" w:space="0" w:color="auto"/>
            <w:bottom w:val="none" w:sz="0" w:space="0" w:color="auto"/>
            <w:right w:val="none" w:sz="0" w:space="0" w:color="auto"/>
          </w:divBdr>
          <w:divsChild>
            <w:div w:id="1168984022">
              <w:marLeft w:val="0"/>
              <w:marRight w:val="0"/>
              <w:marTop w:val="0"/>
              <w:marBottom w:val="0"/>
              <w:divBdr>
                <w:top w:val="none" w:sz="0" w:space="0" w:color="auto"/>
                <w:left w:val="none" w:sz="0" w:space="0" w:color="auto"/>
                <w:bottom w:val="none" w:sz="0" w:space="0" w:color="auto"/>
                <w:right w:val="none" w:sz="0" w:space="0" w:color="auto"/>
              </w:divBdr>
            </w:div>
          </w:divsChild>
        </w:div>
        <w:div w:id="825510643">
          <w:marLeft w:val="0"/>
          <w:marRight w:val="0"/>
          <w:marTop w:val="0"/>
          <w:marBottom w:val="0"/>
          <w:divBdr>
            <w:top w:val="none" w:sz="0" w:space="0" w:color="auto"/>
            <w:left w:val="none" w:sz="0" w:space="0" w:color="auto"/>
            <w:bottom w:val="none" w:sz="0" w:space="0" w:color="auto"/>
            <w:right w:val="none" w:sz="0" w:space="0" w:color="auto"/>
          </w:divBdr>
          <w:divsChild>
            <w:div w:id="1362709320">
              <w:marLeft w:val="0"/>
              <w:marRight w:val="0"/>
              <w:marTop w:val="0"/>
              <w:marBottom w:val="0"/>
              <w:divBdr>
                <w:top w:val="none" w:sz="0" w:space="0" w:color="auto"/>
                <w:left w:val="none" w:sz="0" w:space="0" w:color="auto"/>
                <w:bottom w:val="none" w:sz="0" w:space="0" w:color="auto"/>
                <w:right w:val="none" w:sz="0" w:space="0" w:color="auto"/>
              </w:divBdr>
            </w:div>
          </w:divsChild>
        </w:div>
        <w:div w:id="57873029">
          <w:marLeft w:val="0"/>
          <w:marRight w:val="0"/>
          <w:marTop w:val="0"/>
          <w:marBottom w:val="0"/>
          <w:divBdr>
            <w:top w:val="none" w:sz="0" w:space="0" w:color="auto"/>
            <w:left w:val="none" w:sz="0" w:space="0" w:color="auto"/>
            <w:bottom w:val="none" w:sz="0" w:space="0" w:color="auto"/>
            <w:right w:val="none" w:sz="0" w:space="0" w:color="auto"/>
          </w:divBdr>
          <w:divsChild>
            <w:div w:id="2068988836">
              <w:marLeft w:val="0"/>
              <w:marRight w:val="0"/>
              <w:marTop w:val="0"/>
              <w:marBottom w:val="0"/>
              <w:divBdr>
                <w:top w:val="none" w:sz="0" w:space="0" w:color="auto"/>
                <w:left w:val="none" w:sz="0" w:space="0" w:color="auto"/>
                <w:bottom w:val="none" w:sz="0" w:space="0" w:color="auto"/>
                <w:right w:val="none" w:sz="0" w:space="0" w:color="auto"/>
              </w:divBdr>
            </w:div>
          </w:divsChild>
        </w:div>
        <w:div w:id="1663925876">
          <w:marLeft w:val="0"/>
          <w:marRight w:val="0"/>
          <w:marTop w:val="0"/>
          <w:marBottom w:val="0"/>
          <w:divBdr>
            <w:top w:val="none" w:sz="0" w:space="0" w:color="auto"/>
            <w:left w:val="none" w:sz="0" w:space="0" w:color="auto"/>
            <w:bottom w:val="none" w:sz="0" w:space="0" w:color="auto"/>
            <w:right w:val="none" w:sz="0" w:space="0" w:color="auto"/>
          </w:divBdr>
          <w:divsChild>
            <w:div w:id="207425102">
              <w:marLeft w:val="0"/>
              <w:marRight w:val="0"/>
              <w:marTop w:val="0"/>
              <w:marBottom w:val="0"/>
              <w:divBdr>
                <w:top w:val="none" w:sz="0" w:space="0" w:color="auto"/>
                <w:left w:val="none" w:sz="0" w:space="0" w:color="auto"/>
                <w:bottom w:val="none" w:sz="0" w:space="0" w:color="auto"/>
                <w:right w:val="none" w:sz="0" w:space="0" w:color="auto"/>
              </w:divBdr>
            </w:div>
          </w:divsChild>
        </w:div>
        <w:div w:id="324355809">
          <w:marLeft w:val="0"/>
          <w:marRight w:val="0"/>
          <w:marTop w:val="0"/>
          <w:marBottom w:val="0"/>
          <w:divBdr>
            <w:top w:val="none" w:sz="0" w:space="0" w:color="auto"/>
            <w:left w:val="none" w:sz="0" w:space="0" w:color="auto"/>
            <w:bottom w:val="none" w:sz="0" w:space="0" w:color="auto"/>
            <w:right w:val="none" w:sz="0" w:space="0" w:color="auto"/>
          </w:divBdr>
          <w:divsChild>
            <w:div w:id="1310599662">
              <w:marLeft w:val="0"/>
              <w:marRight w:val="0"/>
              <w:marTop w:val="0"/>
              <w:marBottom w:val="0"/>
              <w:divBdr>
                <w:top w:val="none" w:sz="0" w:space="0" w:color="auto"/>
                <w:left w:val="none" w:sz="0" w:space="0" w:color="auto"/>
                <w:bottom w:val="none" w:sz="0" w:space="0" w:color="auto"/>
                <w:right w:val="none" w:sz="0" w:space="0" w:color="auto"/>
              </w:divBdr>
            </w:div>
          </w:divsChild>
        </w:div>
        <w:div w:id="1499230099">
          <w:marLeft w:val="0"/>
          <w:marRight w:val="0"/>
          <w:marTop w:val="0"/>
          <w:marBottom w:val="0"/>
          <w:divBdr>
            <w:top w:val="none" w:sz="0" w:space="0" w:color="auto"/>
            <w:left w:val="none" w:sz="0" w:space="0" w:color="auto"/>
            <w:bottom w:val="none" w:sz="0" w:space="0" w:color="auto"/>
            <w:right w:val="none" w:sz="0" w:space="0" w:color="auto"/>
          </w:divBdr>
          <w:divsChild>
            <w:div w:id="1367825997">
              <w:marLeft w:val="0"/>
              <w:marRight w:val="0"/>
              <w:marTop w:val="0"/>
              <w:marBottom w:val="0"/>
              <w:divBdr>
                <w:top w:val="none" w:sz="0" w:space="0" w:color="auto"/>
                <w:left w:val="none" w:sz="0" w:space="0" w:color="auto"/>
                <w:bottom w:val="none" w:sz="0" w:space="0" w:color="auto"/>
                <w:right w:val="none" w:sz="0" w:space="0" w:color="auto"/>
              </w:divBdr>
            </w:div>
          </w:divsChild>
        </w:div>
        <w:div w:id="265041782">
          <w:marLeft w:val="0"/>
          <w:marRight w:val="0"/>
          <w:marTop w:val="0"/>
          <w:marBottom w:val="0"/>
          <w:divBdr>
            <w:top w:val="none" w:sz="0" w:space="0" w:color="auto"/>
            <w:left w:val="none" w:sz="0" w:space="0" w:color="auto"/>
            <w:bottom w:val="none" w:sz="0" w:space="0" w:color="auto"/>
            <w:right w:val="none" w:sz="0" w:space="0" w:color="auto"/>
          </w:divBdr>
          <w:divsChild>
            <w:div w:id="81072850">
              <w:marLeft w:val="0"/>
              <w:marRight w:val="0"/>
              <w:marTop w:val="0"/>
              <w:marBottom w:val="0"/>
              <w:divBdr>
                <w:top w:val="none" w:sz="0" w:space="0" w:color="auto"/>
                <w:left w:val="none" w:sz="0" w:space="0" w:color="auto"/>
                <w:bottom w:val="none" w:sz="0" w:space="0" w:color="auto"/>
                <w:right w:val="none" w:sz="0" w:space="0" w:color="auto"/>
              </w:divBdr>
            </w:div>
          </w:divsChild>
        </w:div>
        <w:div w:id="1696032815">
          <w:marLeft w:val="0"/>
          <w:marRight w:val="0"/>
          <w:marTop w:val="0"/>
          <w:marBottom w:val="0"/>
          <w:divBdr>
            <w:top w:val="none" w:sz="0" w:space="0" w:color="auto"/>
            <w:left w:val="none" w:sz="0" w:space="0" w:color="auto"/>
            <w:bottom w:val="none" w:sz="0" w:space="0" w:color="auto"/>
            <w:right w:val="none" w:sz="0" w:space="0" w:color="auto"/>
          </w:divBdr>
          <w:divsChild>
            <w:div w:id="973022483">
              <w:marLeft w:val="0"/>
              <w:marRight w:val="0"/>
              <w:marTop w:val="0"/>
              <w:marBottom w:val="0"/>
              <w:divBdr>
                <w:top w:val="none" w:sz="0" w:space="0" w:color="auto"/>
                <w:left w:val="none" w:sz="0" w:space="0" w:color="auto"/>
                <w:bottom w:val="none" w:sz="0" w:space="0" w:color="auto"/>
                <w:right w:val="none" w:sz="0" w:space="0" w:color="auto"/>
              </w:divBdr>
            </w:div>
          </w:divsChild>
        </w:div>
        <w:div w:id="623777684">
          <w:marLeft w:val="0"/>
          <w:marRight w:val="0"/>
          <w:marTop w:val="0"/>
          <w:marBottom w:val="0"/>
          <w:divBdr>
            <w:top w:val="none" w:sz="0" w:space="0" w:color="auto"/>
            <w:left w:val="none" w:sz="0" w:space="0" w:color="auto"/>
            <w:bottom w:val="none" w:sz="0" w:space="0" w:color="auto"/>
            <w:right w:val="none" w:sz="0" w:space="0" w:color="auto"/>
          </w:divBdr>
          <w:divsChild>
            <w:div w:id="1814365759">
              <w:marLeft w:val="0"/>
              <w:marRight w:val="0"/>
              <w:marTop w:val="0"/>
              <w:marBottom w:val="0"/>
              <w:divBdr>
                <w:top w:val="none" w:sz="0" w:space="0" w:color="auto"/>
                <w:left w:val="none" w:sz="0" w:space="0" w:color="auto"/>
                <w:bottom w:val="none" w:sz="0" w:space="0" w:color="auto"/>
                <w:right w:val="none" w:sz="0" w:space="0" w:color="auto"/>
              </w:divBdr>
            </w:div>
          </w:divsChild>
        </w:div>
        <w:div w:id="1061826344">
          <w:marLeft w:val="0"/>
          <w:marRight w:val="0"/>
          <w:marTop w:val="0"/>
          <w:marBottom w:val="0"/>
          <w:divBdr>
            <w:top w:val="none" w:sz="0" w:space="0" w:color="auto"/>
            <w:left w:val="none" w:sz="0" w:space="0" w:color="auto"/>
            <w:bottom w:val="none" w:sz="0" w:space="0" w:color="auto"/>
            <w:right w:val="none" w:sz="0" w:space="0" w:color="auto"/>
          </w:divBdr>
          <w:divsChild>
            <w:div w:id="475799092">
              <w:marLeft w:val="0"/>
              <w:marRight w:val="0"/>
              <w:marTop w:val="0"/>
              <w:marBottom w:val="0"/>
              <w:divBdr>
                <w:top w:val="none" w:sz="0" w:space="0" w:color="auto"/>
                <w:left w:val="none" w:sz="0" w:space="0" w:color="auto"/>
                <w:bottom w:val="none" w:sz="0" w:space="0" w:color="auto"/>
                <w:right w:val="none" w:sz="0" w:space="0" w:color="auto"/>
              </w:divBdr>
            </w:div>
          </w:divsChild>
        </w:div>
        <w:div w:id="1774205113">
          <w:marLeft w:val="0"/>
          <w:marRight w:val="0"/>
          <w:marTop w:val="0"/>
          <w:marBottom w:val="0"/>
          <w:divBdr>
            <w:top w:val="none" w:sz="0" w:space="0" w:color="auto"/>
            <w:left w:val="none" w:sz="0" w:space="0" w:color="auto"/>
            <w:bottom w:val="none" w:sz="0" w:space="0" w:color="auto"/>
            <w:right w:val="none" w:sz="0" w:space="0" w:color="auto"/>
          </w:divBdr>
          <w:divsChild>
            <w:div w:id="382339349">
              <w:marLeft w:val="0"/>
              <w:marRight w:val="0"/>
              <w:marTop w:val="0"/>
              <w:marBottom w:val="0"/>
              <w:divBdr>
                <w:top w:val="none" w:sz="0" w:space="0" w:color="auto"/>
                <w:left w:val="none" w:sz="0" w:space="0" w:color="auto"/>
                <w:bottom w:val="none" w:sz="0" w:space="0" w:color="auto"/>
                <w:right w:val="none" w:sz="0" w:space="0" w:color="auto"/>
              </w:divBdr>
            </w:div>
          </w:divsChild>
        </w:div>
        <w:div w:id="831793866">
          <w:marLeft w:val="0"/>
          <w:marRight w:val="0"/>
          <w:marTop w:val="0"/>
          <w:marBottom w:val="0"/>
          <w:divBdr>
            <w:top w:val="none" w:sz="0" w:space="0" w:color="auto"/>
            <w:left w:val="none" w:sz="0" w:space="0" w:color="auto"/>
            <w:bottom w:val="none" w:sz="0" w:space="0" w:color="auto"/>
            <w:right w:val="none" w:sz="0" w:space="0" w:color="auto"/>
          </w:divBdr>
          <w:divsChild>
            <w:div w:id="863711457">
              <w:marLeft w:val="0"/>
              <w:marRight w:val="0"/>
              <w:marTop w:val="0"/>
              <w:marBottom w:val="0"/>
              <w:divBdr>
                <w:top w:val="none" w:sz="0" w:space="0" w:color="auto"/>
                <w:left w:val="none" w:sz="0" w:space="0" w:color="auto"/>
                <w:bottom w:val="none" w:sz="0" w:space="0" w:color="auto"/>
                <w:right w:val="none" w:sz="0" w:space="0" w:color="auto"/>
              </w:divBdr>
            </w:div>
          </w:divsChild>
        </w:div>
        <w:div w:id="1282612040">
          <w:marLeft w:val="0"/>
          <w:marRight w:val="0"/>
          <w:marTop w:val="0"/>
          <w:marBottom w:val="0"/>
          <w:divBdr>
            <w:top w:val="none" w:sz="0" w:space="0" w:color="auto"/>
            <w:left w:val="none" w:sz="0" w:space="0" w:color="auto"/>
            <w:bottom w:val="none" w:sz="0" w:space="0" w:color="auto"/>
            <w:right w:val="none" w:sz="0" w:space="0" w:color="auto"/>
          </w:divBdr>
          <w:divsChild>
            <w:div w:id="516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311">
      <w:bodyDiv w:val="1"/>
      <w:marLeft w:val="0"/>
      <w:marRight w:val="0"/>
      <w:marTop w:val="0"/>
      <w:marBottom w:val="0"/>
      <w:divBdr>
        <w:top w:val="none" w:sz="0" w:space="0" w:color="auto"/>
        <w:left w:val="none" w:sz="0" w:space="0" w:color="auto"/>
        <w:bottom w:val="none" w:sz="0" w:space="0" w:color="auto"/>
        <w:right w:val="none" w:sz="0" w:space="0" w:color="auto"/>
      </w:divBdr>
      <w:divsChild>
        <w:div w:id="291903981">
          <w:marLeft w:val="0"/>
          <w:marRight w:val="0"/>
          <w:marTop w:val="0"/>
          <w:marBottom w:val="0"/>
          <w:divBdr>
            <w:top w:val="none" w:sz="0" w:space="0" w:color="auto"/>
            <w:left w:val="none" w:sz="0" w:space="0" w:color="auto"/>
            <w:bottom w:val="none" w:sz="0" w:space="0" w:color="auto"/>
            <w:right w:val="none" w:sz="0" w:space="0" w:color="auto"/>
          </w:divBdr>
        </w:div>
      </w:divsChild>
    </w:div>
    <w:div w:id="1998142562">
      <w:bodyDiv w:val="1"/>
      <w:marLeft w:val="0"/>
      <w:marRight w:val="0"/>
      <w:marTop w:val="0"/>
      <w:marBottom w:val="0"/>
      <w:divBdr>
        <w:top w:val="none" w:sz="0" w:space="0" w:color="auto"/>
        <w:left w:val="none" w:sz="0" w:space="0" w:color="auto"/>
        <w:bottom w:val="none" w:sz="0" w:space="0" w:color="auto"/>
        <w:right w:val="none" w:sz="0" w:space="0" w:color="auto"/>
      </w:divBdr>
    </w:div>
    <w:div w:id="2093089512">
      <w:bodyDiv w:val="1"/>
      <w:marLeft w:val="0"/>
      <w:marRight w:val="0"/>
      <w:marTop w:val="0"/>
      <w:marBottom w:val="0"/>
      <w:divBdr>
        <w:top w:val="none" w:sz="0" w:space="0" w:color="auto"/>
        <w:left w:val="none" w:sz="0" w:space="0" w:color="auto"/>
        <w:bottom w:val="none" w:sz="0" w:space="0" w:color="auto"/>
        <w:right w:val="none" w:sz="0" w:space="0" w:color="auto"/>
      </w:divBdr>
      <w:divsChild>
        <w:div w:id="143352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3</Pages>
  <Words>248</Words>
  <Characters>1417</Characters>
  <Application>Microsoft Office Word</Application>
  <DocSecurity>0</DocSecurity>
  <Lines>11</Lines>
  <Paragraphs>3</Paragraphs>
  <ScaleCrop>false</ScaleCrop>
  <Company>Microsoft</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65</cp:revision>
  <dcterms:created xsi:type="dcterms:W3CDTF">2016-03-03T05:19:00Z</dcterms:created>
  <dcterms:modified xsi:type="dcterms:W3CDTF">2016-03-09T04:42:00Z</dcterms:modified>
</cp:coreProperties>
</file>