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AE9" w:rsidRPr="009D2707" w:rsidRDefault="00BD4C87" w:rsidP="005E0B54">
      <w:pPr>
        <w:jc w:val="center"/>
        <w:rPr>
          <w:rFonts w:ascii="黑体" w:eastAsia="黑体" w:hAnsi="黑体"/>
          <w:sz w:val="32"/>
          <w:szCs w:val="32"/>
        </w:rPr>
      </w:pPr>
      <w:r w:rsidRPr="009D2707">
        <w:rPr>
          <w:rFonts w:ascii="黑体" w:eastAsia="黑体" w:hAnsi="黑体" w:cs="Calibri" w:hint="eastAsia"/>
          <w:sz w:val="32"/>
          <w:szCs w:val="32"/>
        </w:rPr>
        <w:t>上</w:t>
      </w:r>
      <w:r w:rsidR="00B57AE9" w:rsidRPr="009D2707">
        <w:rPr>
          <w:rFonts w:ascii="黑体" w:eastAsia="黑体" w:hAnsi="黑体" w:cs="Calibri"/>
          <w:sz w:val="32"/>
          <w:szCs w:val="32"/>
        </w:rPr>
        <w:t>海图书馆</w:t>
      </w:r>
      <w:r w:rsidRPr="009D2707">
        <w:rPr>
          <w:rFonts w:ascii="黑体" w:eastAsia="黑体" w:hAnsi="黑体" w:cs="Calibri" w:hint="eastAsia"/>
          <w:sz w:val="32"/>
          <w:szCs w:val="32"/>
        </w:rPr>
        <w:t>2018</w:t>
      </w:r>
      <w:r w:rsidR="00B57AE9" w:rsidRPr="009D2707">
        <w:rPr>
          <w:rFonts w:ascii="黑体" w:eastAsia="黑体" w:hAnsi="黑体" w:cs="Calibri"/>
          <w:sz w:val="32"/>
          <w:szCs w:val="32"/>
        </w:rPr>
        <w:t>开放数据应用开发竞赛公告</w:t>
      </w:r>
    </w:p>
    <w:p w:rsidR="003C4B22" w:rsidRPr="009D2707" w:rsidRDefault="004C31A3" w:rsidP="005E0B54">
      <w:pPr>
        <w:pStyle w:val="a7"/>
        <w:ind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上海图书馆开放数据应用开发竞赛已成功举办</w:t>
      </w:r>
      <w:r w:rsidR="00B556DB" w:rsidRPr="009D2707">
        <w:rPr>
          <w:rFonts w:ascii="仿宋" w:eastAsia="仿宋" w:hAnsi="仿宋" w:hint="eastAsia"/>
          <w:sz w:val="24"/>
          <w:szCs w:val="24"/>
        </w:rPr>
        <w:t>两年</w:t>
      </w:r>
      <w:r w:rsidRPr="009D2707">
        <w:rPr>
          <w:rFonts w:ascii="仿宋" w:eastAsia="仿宋" w:hAnsi="仿宋" w:hint="eastAsia"/>
          <w:sz w:val="24"/>
          <w:szCs w:val="24"/>
        </w:rPr>
        <w:t>，为推动我国图书馆界开放数据的发展做出了</w:t>
      </w:r>
      <w:r w:rsidR="00C74F0F" w:rsidRPr="009D2707">
        <w:rPr>
          <w:rFonts w:ascii="仿宋" w:eastAsia="仿宋" w:hAnsi="仿宋" w:hint="eastAsia"/>
          <w:sz w:val="24"/>
          <w:szCs w:val="24"/>
        </w:rPr>
        <w:t>有益</w:t>
      </w:r>
      <w:r w:rsidRPr="009D2707">
        <w:rPr>
          <w:rFonts w:ascii="仿宋" w:eastAsia="仿宋" w:hAnsi="仿宋" w:hint="eastAsia"/>
          <w:sz w:val="24"/>
          <w:szCs w:val="24"/>
        </w:rPr>
        <w:t>探索。</w:t>
      </w:r>
      <w:r w:rsidR="00B57AE9" w:rsidRPr="009D2707">
        <w:rPr>
          <w:rFonts w:ascii="仿宋" w:eastAsia="仿宋" w:hAnsi="仿宋" w:hint="eastAsia"/>
          <w:sz w:val="24"/>
          <w:szCs w:val="24"/>
        </w:rPr>
        <w:t>今年，我们将</w:t>
      </w:r>
      <w:r w:rsidR="003C4B22" w:rsidRPr="009D2707">
        <w:rPr>
          <w:rFonts w:ascii="仿宋" w:eastAsia="仿宋" w:hAnsi="仿宋" w:hint="eastAsia"/>
          <w:sz w:val="24"/>
          <w:szCs w:val="24"/>
        </w:rPr>
        <w:t>与多家机构合作，</w:t>
      </w:r>
      <w:r w:rsidR="00016511" w:rsidRPr="009D2707">
        <w:rPr>
          <w:rFonts w:ascii="仿宋" w:eastAsia="仿宋" w:hAnsi="仿宋" w:hint="eastAsia"/>
          <w:sz w:val="24"/>
          <w:szCs w:val="24"/>
        </w:rPr>
        <w:t>打开数据的宝库</w:t>
      </w:r>
      <w:r w:rsidRPr="009D2707">
        <w:rPr>
          <w:rFonts w:ascii="仿宋" w:eastAsia="仿宋" w:hAnsi="仿宋" w:hint="eastAsia"/>
          <w:sz w:val="24"/>
          <w:szCs w:val="24"/>
        </w:rPr>
        <w:t>，</w:t>
      </w:r>
      <w:r w:rsidR="003C4B22" w:rsidRPr="009D2707">
        <w:rPr>
          <w:rFonts w:ascii="仿宋" w:eastAsia="仿宋" w:hAnsi="仿宋" w:hint="eastAsia"/>
          <w:sz w:val="24"/>
          <w:szCs w:val="24"/>
        </w:rPr>
        <w:t>再次聚焦历史人文数据</w:t>
      </w:r>
      <w:r w:rsidR="00016511" w:rsidRPr="009D2707">
        <w:rPr>
          <w:rFonts w:ascii="仿宋" w:eastAsia="仿宋" w:hAnsi="仿宋" w:hint="eastAsia"/>
          <w:sz w:val="24"/>
          <w:szCs w:val="24"/>
        </w:rPr>
        <w:t>，</w:t>
      </w:r>
      <w:r w:rsidR="00B57AE9" w:rsidRPr="009D2707">
        <w:rPr>
          <w:rFonts w:ascii="仿宋" w:eastAsia="仿宋" w:hAnsi="仿宋" w:hint="eastAsia"/>
          <w:sz w:val="24"/>
          <w:szCs w:val="24"/>
        </w:rPr>
        <w:t>面向全社会征集</w:t>
      </w:r>
      <w:bookmarkStart w:id="0" w:name="OLE_LINK35"/>
      <w:bookmarkStart w:id="1" w:name="OLE_LINK36"/>
      <w:r w:rsidR="00B57AE9" w:rsidRPr="009D2707">
        <w:rPr>
          <w:rFonts w:ascii="仿宋" w:eastAsia="仿宋" w:hAnsi="仿宋" w:hint="eastAsia"/>
          <w:sz w:val="24"/>
          <w:szCs w:val="24"/>
        </w:rPr>
        <w:t>以开放数据为基础的优秀移动应用产品原型或服务创意</w:t>
      </w:r>
      <w:bookmarkEnd w:id="0"/>
      <w:bookmarkEnd w:id="1"/>
      <w:r w:rsidR="00B57AE9" w:rsidRPr="009D2707">
        <w:rPr>
          <w:rFonts w:ascii="仿宋" w:eastAsia="仿宋" w:hAnsi="仿宋" w:hint="eastAsia"/>
          <w:sz w:val="24"/>
          <w:szCs w:val="24"/>
        </w:rPr>
        <w:t>，以期更加充分地释放开放数据的价值，最大程度挖掘其背后的应用潜力。</w:t>
      </w:r>
    </w:p>
    <w:p w:rsidR="00B57AE9" w:rsidRPr="009D2707" w:rsidRDefault="003C4B22" w:rsidP="005E0B54">
      <w:pPr>
        <w:pStyle w:val="a7"/>
        <w:ind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更加丰富的历史人文</w:t>
      </w:r>
      <w:r w:rsidR="00BE542A" w:rsidRPr="009D2707">
        <w:rPr>
          <w:rFonts w:ascii="仿宋" w:eastAsia="仿宋" w:hAnsi="仿宋" w:hint="eastAsia"/>
          <w:sz w:val="24"/>
          <w:szCs w:val="24"/>
        </w:rPr>
        <w:t>开放</w:t>
      </w:r>
      <w:r w:rsidRPr="009D2707">
        <w:rPr>
          <w:rFonts w:ascii="仿宋" w:eastAsia="仿宋" w:hAnsi="仿宋" w:hint="eastAsia"/>
          <w:sz w:val="24"/>
          <w:szCs w:val="24"/>
        </w:rPr>
        <w:t>数据和10万元大奖等着你！</w:t>
      </w:r>
      <w:r w:rsidR="00B57AE9" w:rsidRPr="009D2707">
        <w:rPr>
          <w:rFonts w:ascii="仿宋" w:eastAsia="仿宋" w:hAnsi="仿宋" w:hint="eastAsia"/>
          <w:sz w:val="24"/>
          <w:szCs w:val="24"/>
        </w:rPr>
        <w:t>大家一起来，更精彩！</w:t>
      </w:r>
    </w:p>
    <w:p w:rsidR="00B57AE9" w:rsidRPr="009D2707" w:rsidRDefault="00B57AE9" w:rsidP="005E0B54">
      <w:pPr>
        <w:pStyle w:val="1"/>
        <w:numPr>
          <w:ilvl w:val="0"/>
          <w:numId w:val="2"/>
        </w:numPr>
        <w:spacing w:line="240" w:lineRule="auto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日程</w:t>
      </w:r>
    </w:p>
    <w:p w:rsidR="00B57AE9" w:rsidRPr="009D2707" w:rsidRDefault="00B57AE9" w:rsidP="005E0B54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参赛报名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时间：4月1日-</w:t>
      </w:r>
      <w:r w:rsidR="00E822F5" w:rsidRPr="009D2707">
        <w:rPr>
          <w:rFonts w:ascii="仿宋" w:eastAsia="仿宋" w:hAnsi="仿宋" w:hint="eastAsia"/>
          <w:sz w:val="24"/>
          <w:szCs w:val="24"/>
        </w:rPr>
        <w:t>4</w:t>
      </w:r>
      <w:r w:rsidRPr="009D2707">
        <w:rPr>
          <w:rFonts w:ascii="仿宋" w:eastAsia="仿宋" w:hAnsi="仿宋" w:hint="eastAsia"/>
          <w:sz w:val="24"/>
          <w:szCs w:val="24"/>
        </w:rPr>
        <w:t>月</w:t>
      </w:r>
      <w:r w:rsidR="00E822F5" w:rsidRPr="009D2707">
        <w:rPr>
          <w:rFonts w:ascii="仿宋" w:eastAsia="仿宋" w:hAnsi="仿宋" w:hint="eastAsia"/>
          <w:sz w:val="24"/>
          <w:szCs w:val="24"/>
        </w:rPr>
        <w:t>30</w:t>
      </w:r>
      <w:r w:rsidRPr="009D2707">
        <w:rPr>
          <w:rFonts w:ascii="仿宋" w:eastAsia="仿宋" w:hAnsi="仿宋" w:hint="eastAsia"/>
          <w:sz w:val="24"/>
          <w:szCs w:val="24"/>
        </w:rPr>
        <w:t>日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参赛团队通过竞赛官方网站报名。</w:t>
      </w:r>
    </w:p>
    <w:p w:rsidR="00B57AE9" w:rsidRPr="009D2707" w:rsidRDefault="00B57AE9" w:rsidP="005E0B54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专业培训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时间：5月</w:t>
      </w:r>
      <w:r w:rsidR="00913641" w:rsidRPr="009D2707">
        <w:rPr>
          <w:rFonts w:ascii="仿宋" w:eastAsia="仿宋" w:hAnsi="仿宋" w:hint="eastAsia"/>
          <w:sz w:val="24"/>
          <w:szCs w:val="24"/>
        </w:rPr>
        <w:t>23</w:t>
      </w:r>
      <w:r w:rsidRPr="009D2707">
        <w:rPr>
          <w:rFonts w:ascii="仿宋" w:eastAsia="仿宋" w:hAnsi="仿宋" w:hint="eastAsia"/>
          <w:sz w:val="24"/>
          <w:szCs w:val="24"/>
        </w:rPr>
        <w:t>日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主办方为参赛团队开展</w:t>
      </w:r>
      <w:r w:rsidR="00B451E4">
        <w:rPr>
          <w:rFonts w:ascii="仿宋" w:eastAsia="仿宋" w:hAnsi="仿宋" w:hint="eastAsia"/>
          <w:sz w:val="24"/>
          <w:szCs w:val="24"/>
        </w:rPr>
        <w:t>历史人文开放数据</w:t>
      </w:r>
      <w:r w:rsidRPr="009D2707">
        <w:rPr>
          <w:rFonts w:ascii="仿宋" w:eastAsia="仿宋" w:hAnsi="仿宋" w:hint="eastAsia"/>
          <w:sz w:val="24"/>
          <w:szCs w:val="24"/>
        </w:rPr>
        <w:t>接口方面的解读及培训。</w:t>
      </w:r>
    </w:p>
    <w:p w:rsidR="00B57AE9" w:rsidRPr="009D2707" w:rsidRDefault="00B57AE9" w:rsidP="005E0B54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作品提交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时间：7月</w:t>
      </w:r>
      <w:r w:rsidR="00E441CA" w:rsidRPr="009D2707">
        <w:rPr>
          <w:rFonts w:ascii="仿宋" w:eastAsia="仿宋" w:hAnsi="仿宋" w:hint="eastAsia"/>
          <w:sz w:val="24"/>
          <w:szCs w:val="24"/>
        </w:rPr>
        <w:t>15</w:t>
      </w:r>
      <w:r w:rsidRPr="009D2707">
        <w:rPr>
          <w:rFonts w:ascii="仿宋" w:eastAsia="仿宋" w:hAnsi="仿宋" w:hint="eastAsia"/>
          <w:sz w:val="24"/>
          <w:szCs w:val="24"/>
        </w:rPr>
        <w:t>日-8月</w:t>
      </w:r>
      <w:r w:rsidR="00A67203" w:rsidRPr="009D2707">
        <w:rPr>
          <w:rFonts w:ascii="仿宋" w:eastAsia="仿宋" w:hAnsi="仿宋" w:hint="eastAsia"/>
          <w:sz w:val="24"/>
          <w:szCs w:val="24"/>
        </w:rPr>
        <w:t>15</w:t>
      </w:r>
      <w:r w:rsidRPr="009D2707">
        <w:rPr>
          <w:rFonts w:ascii="仿宋" w:eastAsia="仿宋" w:hAnsi="仿宋" w:hint="eastAsia"/>
          <w:sz w:val="24"/>
          <w:szCs w:val="24"/>
        </w:rPr>
        <w:t>日</w:t>
      </w:r>
    </w:p>
    <w:p w:rsidR="00A67203" w:rsidRPr="009D2707" w:rsidRDefault="00A67203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参赛团队获取数据，开发和完善作品，通过竞赛官方网站根据要求提交作品。</w:t>
      </w:r>
    </w:p>
    <w:p w:rsidR="00B57AE9" w:rsidRPr="009D2707" w:rsidRDefault="00B57AE9" w:rsidP="005E0B54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作品评审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时间：8月中旬-9月上旬</w:t>
      </w:r>
    </w:p>
    <w:p w:rsidR="00B57AE9" w:rsidRPr="009D2707" w:rsidRDefault="00B57AE9" w:rsidP="005E0B54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结果发布及颁奖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时间：9月上</w:t>
      </w:r>
      <w:r w:rsidR="00DA111A">
        <w:rPr>
          <w:rFonts w:ascii="仿宋" w:eastAsia="仿宋" w:hAnsi="仿宋" w:hint="eastAsia"/>
          <w:sz w:val="24"/>
          <w:szCs w:val="24"/>
        </w:rPr>
        <w:t>中</w:t>
      </w:r>
      <w:r w:rsidRPr="009D2707">
        <w:rPr>
          <w:rFonts w:ascii="仿宋" w:eastAsia="仿宋" w:hAnsi="仿宋" w:hint="eastAsia"/>
          <w:sz w:val="24"/>
          <w:szCs w:val="24"/>
        </w:rPr>
        <w:t>旬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</w:p>
    <w:p w:rsidR="00B57AE9" w:rsidRPr="009D2707" w:rsidRDefault="00C005E2" w:rsidP="005E0B54">
      <w:pPr>
        <w:pStyle w:val="a7"/>
        <w:ind w:firstLine="480"/>
        <w:rPr>
          <w:rFonts w:ascii="仿宋" w:eastAsia="仿宋" w:hAnsi="仿宋"/>
          <w:sz w:val="24"/>
          <w:szCs w:val="24"/>
        </w:rPr>
      </w:pPr>
      <w:bookmarkStart w:id="2" w:name="_GoBack"/>
      <w:bookmarkEnd w:id="2"/>
      <w:r>
        <w:rPr>
          <w:rFonts w:ascii="仿宋" w:eastAsia="仿宋" w:hAnsi="仿宋" w:hint="eastAsia"/>
          <w:sz w:val="24"/>
          <w:szCs w:val="24"/>
        </w:rPr>
        <w:t>本次</w:t>
      </w:r>
      <w:r w:rsidR="00B57AE9" w:rsidRPr="009D2707">
        <w:rPr>
          <w:rFonts w:ascii="仿宋" w:eastAsia="仿宋" w:hAnsi="仿宋" w:hint="eastAsia"/>
          <w:sz w:val="24"/>
          <w:szCs w:val="24"/>
        </w:rPr>
        <w:t>竞赛各项日程及通知都将公布在竞赛官方网站（</w:t>
      </w:r>
      <w:r w:rsidR="00A67203" w:rsidRPr="009D2707">
        <w:rPr>
          <w:rFonts w:ascii="仿宋" w:eastAsia="仿宋" w:hAnsi="仿宋"/>
          <w:sz w:val="24"/>
          <w:szCs w:val="24"/>
        </w:rPr>
        <w:t>http://opendata.library.sh.cn/</w:t>
      </w:r>
      <w:r w:rsidR="00B57AE9" w:rsidRPr="009D2707">
        <w:rPr>
          <w:rFonts w:ascii="仿宋" w:eastAsia="仿宋" w:hAnsi="仿宋" w:hint="eastAsia"/>
          <w:sz w:val="24"/>
          <w:szCs w:val="24"/>
        </w:rPr>
        <w:t>）及文化部公共文化研究上海图书馆基地官方微信 /微博上，请各位参赛者及时关注。</w:t>
      </w:r>
    </w:p>
    <w:p w:rsidR="00B57AE9" w:rsidRPr="009D2707" w:rsidRDefault="00B57AE9" w:rsidP="005E0B54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</w:p>
    <w:p w:rsidR="00B57AE9" w:rsidRPr="003963D4" w:rsidRDefault="00B57AE9" w:rsidP="005E0B54">
      <w:pPr>
        <w:pStyle w:val="1"/>
        <w:numPr>
          <w:ilvl w:val="0"/>
          <w:numId w:val="2"/>
        </w:numPr>
        <w:spacing w:line="240" w:lineRule="auto"/>
        <w:rPr>
          <w:rFonts w:ascii="仿宋" w:hAnsi="仿宋"/>
          <w:sz w:val="24"/>
        </w:rPr>
      </w:pPr>
      <w:r w:rsidRPr="003963D4">
        <w:rPr>
          <w:rFonts w:ascii="仿宋" w:hAnsi="仿宋" w:hint="eastAsia"/>
          <w:sz w:val="24"/>
        </w:rPr>
        <w:t>开放数据内容</w:t>
      </w:r>
    </w:p>
    <w:p w:rsidR="008B2CB5" w:rsidRPr="00A41CCC" w:rsidRDefault="008B2CB5" w:rsidP="00A41CCC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本次开放数据内容来自上海图书馆、</w:t>
      </w:r>
      <w:r w:rsidR="00A41CCC" w:rsidRPr="00A41CCC">
        <w:rPr>
          <w:rFonts w:ascii="仿宋" w:eastAsia="仿宋" w:hAnsi="仿宋" w:hint="eastAsia"/>
          <w:sz w:val="24"/>
          <w:szCs w:val="24"/>
        </w:rPr>
        <w:t>CADAL 项目管理中心</w:t>
      </w:r>
      <w:r w:rsidR="006C309C" w:rsidRPr="009D2707">
        <w:rPr>
          <w:rFonts w:ascii="仿宋" w:eastAsia="仿宋" w:hAnsi="仿宋" w:hint="eastAsia"/>
          <w:sz w:val="24"/>
          <w:szCs w:val="24"/>
        </w:rPr>
        <w:t>、</w:t>
      </w:r>
      <w:r w:rsidRPr="009D2707">
        <w:rPr>
          <w:rFonts w:ascii="仿宋" w:eastAsia="仿宋" w:hAnsi="仿宋" w:hint="eastAsia"/>
          <w:sz w:val="24"/>
          <w:szCs w:val="24"/>
        </w:rPr>
        <w:t>哈佛</w:t>
      </w:r>
      <w:r w:rsidR="004169FF">
        <w:rPr>
          <w:rFonts w:ascii="仿宋" w:eastAsia="仿宋" w:hAnsi="仿宋" w:hint="eastAsia"/>
          <w:sz w:val="24"/>
          <w:szCs w:val="24"/>
        </w:rPr>
        <w:t>大学计量社会学系</w:t>
      </w:r>
      <w:r w:rsidRPr="009D2707">
        <w:rPr>
          <w:rFonts w:ascii="仿宋" w:eastAsia="仿宋" w:hAnsi="仿宋" w:hint="eastAsia"/>
          <w:sz w:val="24"/>
          <w:szCs w:val="24"/>
        </w:rPr>
        <w:t>、</w:t>
      </w:r>
      <w:r w:rsidR="00A11EE3" w:rsidRPr="009D2707">
        <w:rPr>
          <w:rFonts w:ascii="仿宋" w:eastAsia="仿宋" w:hAnsi="仿宋" w:hint="eastAsia"/>
          <w:sz w:val="24"/>
          <w:szCs w:val="24"/>
        </w:rPr>
        <w:t>复旦大学图书馆</w:t>
      </w:r>
      <w:r w:rsidRPr="009D2707">
        <w:rPr>
          <w:rFonts w:ascii="仿宋" w:eastAsia="仿宋" w:hAnsi="仿宋" w:hint="eastAsia"/>
          <w:sz w:val="24"/>
          <w:szCs w:val="24"/>
        </w:rPr>
        <w:t>。</w:t>
      </w:r>
    </w:p>
    <w:p w:rsidR="008B2CB5" w:rsidRPr="009D2707" w:rsidRDefault="00202BE9" w:rsidP="00A11EE3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上图在原有5万余种家谱</w:t>
      </w:r>
      <w:r w:rsidR="004635BB">
        <w:rPr>
          <w:rFonts w:ascii="仿宋" w:eastAsia="仿宋" w:hAnsi="仿宋" w:hint="eastAsia"/>
          <w:sz w:val="24"/>
          <w:szCs w:val="24"/>
        </w:rPr>
        <w:t>元</w:t>
      </w:r>
      <w:r w:rsidRPr="009D2707">
        <w:rPr>
          <w:rFonts w:ascii="仿宋" w:eastAsia="仿宋" w:hAnsi="仿宋" w:hint="eastAsia"/>
          <w:sz w:val="24"/>
          <w:szCs w:val="24"/>
        </w:rPr>
        <w:t>数据、24万余种</w:t>
      </w:r>
      <w:r w:rsidR="001F604A">
        <w:rPr>
          <w:rFonts w:ascii="仿宋" w:eastAsia="仿宋" w:hAnsi="仿宋" w:hint="eastAsia"/>
          <w:sz w:val="24"/>
          <w:szCs w:val="24"/>
        </w:rPr>
        <w:t>名人手稿及</w:t>
      </w:r>
      <w:r w:rsidRPr="009D2707">
        <w:rPr>
          <w:rFonts w:ascii="仿宋" w:eastAsia="仿宋" w:hAnsi="仿宋" w:hint="eastAsia"/>
          <w:sz w:val="24"/>
          <w:szCs w:val="24"/>
        </w:rPr>
        <w:t>档案</w:t>
      </w:r>
      <w:r w:rsidR="004635BB">
        <w:rPr>
          <w:rFonts w:ascii="仿宋" w:eastAsia="仿宋" w:hAnsi="仿宋" w:hint="eastAsia"/>
          <w:sz w:val="24"/>
          <w:szCs w:val="24"/>
        </w:rPr>
        <w:t>元</w:t>
      </w:r>
      <w:r w:rsidRPr="009D2707">
        <w:rPr>
          <w:rFonts w:ascii="仿宋" w:eastAsia="仿宋" w:hAnsi="仿宋" w:hint="eastAsia"/>
          <w:sz w:val="24"/>
          <w:szCs w:val="24"/>
        </w:rPr>
        <w:t>数据、以及开放数据平台中的姓氏、人、地、时、机构等数据的基础上，新增63万余种古籍</w:t>
      </w:r>
      <w:r w:rsidR="00AA3593">
        <w:rPr>
          <w:rFonts w:ascii="仿宋" w:eastAsia="仿宋" w:hAnsi="仿宋" w:hint="eastAsia"/>
          <w:sz w:val="24"/>
          <w:szCs w:val="24"/>
        </w:rPr>
        <w:t>元</w:t>
      </w:r>
      <w:r w:rsidRPr="009D2707">
        <w:rPr>
          <w:rFonts w:ascii="仿宋" w:eastAsia="仿宋" w:hAnsi="仿宋" w:hint="eastAsia"/>
          <w:sz w:val="24"/>
          <w:szCs w:val="24"/>
        </w:rPr>
        <w:t>数据</w:t>
      </w:r>
      <w:r w:rsidR="00A11EE3" w:rsidRPr="009D2707">
        <w:rPr>
          <w:rFonts w:ascii="仿宋" w:eastAsia="仿宋" w:hAnsi="仿宋" w:hint="eastAsia"/>
          <w:sz w:val="24"/>
          <w:szCs w:val="24"/>
        </w:rPr>
        <w:t>，</w:t>
      </w:r>
      <w:r w:rsidRPr="009D2707">
        <w:rPr>
          <w:rFonts w:ascii="仿宋" w:eastAsia="仿宋" w:hAnsi="仿宋" w:hint="eastAsia"/>
          <w:sz w:val="24"/>
          <w:szCs w:val="24"/>
        </w:rPr>
        <w:t>“人名规范库”的数据从6万余人增加到84万余人</w:t>
      </w:r>
      <w:r w:rsidR="006C309C" w:rsidRPr="009D2707">
        <w:rPr>
          <w:rFonts w:ascii="仿宋" w:eastAsia="仿宋" w:hAnsi="仿宋" w:hint="eastAsia"/>
          <w:sz w:val="24"/>
          <w:szCs w:val="24"/>
        </w:rPr>
        <w:t>；</w:t>
      </w:r>
      <w:r w:rsidR="00A41CCC" w:rsidRPr="00A41CCC">
        <w:rPr>
          <w:rFonts w:ascii="仿宋" w:eastAsia="仿宋" w:hAnsi="仿宋" w:hint="eastAsia"/>
          <w:sz w:val="24"/>
          <w:szCs w:val="24"/>
        </w:rPr>
        <w:t>CADAL 项目管理中心</w:t>
      </w:r>
      <w:r w:rsidRPr="009D2707">
        <w:rPr>
          <w:rFonts w:ascii="仿宋" w:eastAsia="仿宋" w:hAnsi="仿宋" w:hint="eastAsia"/>
          <w:sz w:val="24"/>
          <w:szCs w:val="24"/>
        </w:rPr>
        <w:t>开放数据为民国图书和期刊的近40万条元数据、6千条墓志元数据及扫描图像</w:t>
      </w:r>
      <w:r w:rsidR="00A11EE3" w:rsidRPr="009D2707">
        <w:rPr>
          <w:rFonts w:ascii="仿宋" w:eastAsia="仿宋" w:hAnsi="仿宋" w:hint="eastAsia"/>
          <w:sz w:val="24"/>
          <w:szCs w:val="24"/>
        </w:rPr>
        <w:t>；</w:t>
      </w:r>
      <w:r w:rsidR="001F604A">
        <w:rPr>
          <w:rFonts w:ascii="仿宋" w:eastAsia="仿宋" w:hAnsi="仿宋" w:hint="eastAsia"/>
          <w:sz w:val="24"/>
          <w:szCs w:val="24"/>
        </w:rPr>
        <w:t>哈佛</w:t>
      </w:r>
      <w:r w:rsidR="00F37D13">
        <w:rPr>
          <w:rFonts w:ascii="仿宋" w:eastAsia="仿宋" w:hAnsi="仿宋" w:hint="eastAsia"/>
          <w:sz w:val="24"/>
          <w:szCs w:val="24"/>
        </w:rPr>
        <w:t>大学计量社会学</w:t>
      </w:r>
      <w:proofErr w:type="gramStart"/>
      <w:r w:rsidR="00F37D13">
        <w:rPr>
          <w:rFonts w:ascii="仿宋" w:eastAsia="仿宋" w:hAnsi="仿宋" w:hint="eastAsia"/>
          <w:sz w:val="24"/>
          <w:szCs w:val="24"/>
        </w:rPr>
        <w:t>系</w:t>
      </w:r>
      <w:r w:rsidR="006C309C" w:rsidRPr="009D2707">
        <w:rPr>
          <w:rFonts w:ascii="仿宋" w:eastAsia="仿宋" w:hAnsi="仿宋" w:hint="eastAsia"/>
          <w:sz w:val="24"/>
          <w:szCs w:val="24"/>
        </w:rPr>
        <w:t>开放</w:t>
      </w:r>
      <w:proofErr w:type="gramEnd"/>
      <w:r w:rsidR="006C309C" w:rsidRPr="009D2707">
        <w:rPr>
          <w:rFonts w:ascii="仿宋" w:eastAsia="仿宋" w:hAnsi="仿宋" w:hint="eastAsia"/>
          <w:sz w:val="24"/>
          <w:szCs w:val="24"/>
        </w:rPr>
        <w:t>数据为中国历代人物传记资料库（CBDB）中近42万条人物信息；</w:t>
      </w:r>
      <w:r w:rsidR="008B2CB5" w:rsidRPr="009D2707">
        <w:rPr>
          <w:rFonts w:ascii="仿宋" w:eastAsia="仿宋" w:hAnsi="仿宋" w:hint="eastAsia"/>
          <w:sz w:val="24"/>
          <w:szCs w:val="24"/>
        </w:rPr>
        <w:t>复旦大学</w:t>
      </w:r>
      <w:r w:rsidR="006C309C" w:rsidRPr="009D2707">
        <w:rPr>
          <w:rFonts w:ascii="仿宋" w:eastAsia="仿宋" w:hAnsi="仿宋" w:hint="eastAsia"/>
          <w:sz w:val="24"/>
          <w:szCs w:val="24"/>
        </w:rPr>
        <w:t>图书馆</w:t>
      </w:r>
      <w:r w:rsidR="00A11EE3" w:rsidRPr="009D2707">
        <w:rPr>
          <w:rFonts w:ascii="仿宋" w:eastAsia="仿宋" w:hAnsi="仿宋" w:hint="eastAsia"/>
          <w:sz w:val="24"/>
          <w:szCs w:val="24"/>
        </w:rPr>
        <w:t>开放数据为其</w:t>
      </w:r>
      <w:r w:rsidR="008B2CB5" w:rsidRPr="009D2707">
        <w:rPr>
          <w:rFonts w:ascii="仿宋" w:eastAsia="仿宋" w:hAnsi="仿宋" w:hint="eastAsia"/>
          <w:sz w:val="24"/>
          <w:szCs w:val="24"/>
        </w:rPr>
        <w:t>民国期刊数据库</w:t>
      </w:r>
      <w:r w:rsidR="00AD46E6">
        <w:rPr>
          <w:rFonts w:ascii="仿宋" w:eastAsia="仿宋" w:hAnsi="仿宋" w:hint="eastAsia"/>
          <w:sz w:val="24"/>
          <w:szCs w:val="24"/>
        </w:rPr>
        <w:t>的</w:t>
      </w:r>
      <w:r w:rsidR="008B2CB5" w:rsidRPr="009D2707">
        <w:rPr>
          <w:rFonts w:ascii="仿宋" w:eastAsia="仿宋" w:hAnsi="仿宋" w:hint="eastAsia"/>
          <w:sz w:val="24"/>
          <w:szCs w:val="24"/>
        </w:rPr>
        <w:t>8万余条</w:t>
      </w:r>
      <w:r w:rsidR="00AD46E6">
        <w:rPr>
          <w:rFonts w:ascii="仿宋" w:eastAsia="仿宋" w:hAnsi="仿宋" w:hint="eastAsia"/>
          <w:sz w:val="24"/>
          <w:szCs w:val="24"/>
        </w:rPr>
        <w:t>元数据</w:t>
      </w:r>
      <w:r w:rsidR="008B2CB5" w:rsidRPr="009D2707">
        <w:rPr>
          <w:rFonts w:ascii="仿宋" w:eastAsia="仿宋" w:hAnsi="仿宋" w:hint="eastAsia"/>
          <w:sz w:val="24"/>
          <w:szCs w:val="24"/>
        </w:rPr>
        <w:t>。</w:t>
      </w:r>
    </w:p>
    <w:p w:rsidR="00B57AE9" w:rsidRPr="009D2707" w:rsidRDefault="00B57AE9" w:rsidP="005E0B54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/>
          <w:sz w:val="24"/>
          <w:szCs w:val="24"/>
        </w:rPr>
        <w:t>本</w:t>
      </w:r>
      <w:r w:rsidRPr="003963D4">
        <w:rPr>
          <w:rFonts w:ascii="仿宋" w:hAnsi="仿宋"/>
          <w:sz w:val="24"/>
        </w:rPr>
        <w:t>次竞赛必须以</w:t>
      </w:r>
      <w:r w:rsidR="003C36FF" w:rsidRPr="003963D4">
        <w:rPr>
          <w:rFonts w:ascii="仿宋" w:hAnsi="仿宋" w:hint="eastAsia"/>
          <w:sz w:val="24"/>
        </w:rPr>
        <w:t>所</w:t>
      </w:r>
      <w:r w:rsidRPr="003963D4">
        <w:rPr>
          <w:rFonts w:ascii="仿宋" w:hAnsi="仿宋" w:hint="eastAsia"/>
          <w:sz w:val="24"/>
        </w:rPr>
        <w:t>开放</w:t>
      </w:r>
      <w:r w:rsidR="003C36FF" w:rsidRPr="003963D4">
        <w:rPr>
          <w:rFonts w:ascii="仿宋" w:hAnsi="仿宋" w:hint="eastAsia"/>
          <w:sz w:val="24"/>
        </w:rPr>
        <w:t>的历史人文</w:t>
      </w:r>
      <w:r w:rsidRPr="003963D4">
        <w:rPr>
          <w:rFonts w:ascii="仿宋" w:hAnsi="仿宋"/>
          <w:sz w:val="24"/>
        </w:rPr>
        <w:t>数据为基</w:t>
      </w:r>
      <w:r w:rsidRPr="009D2707">
        <w:rPr>
          <w:rFonts w:ascii="仿宋" w:eastAsia="仿宋" w:hAnsi="仿宋"/>
          <w:sz w:val="24"/>
          <w:szCs w:val="24"/>
        </w:rPr>
        <w:t>础，</w:t>
      </w:r>
      <w:r w:rsidRPr="009D2707">
        <w:rPr>
          <w:rFonts w:ascii="仿宋" w:eastAsia="仿宋" w:hAnsi="仿宋" w:hint="eastAsia"/>
          <w:sz w:val="24"/>
          <w:szCs w:val="24"/>
        </w:rPr>
        <w:t>使用多少，如何使用都不</w:t>
      </w:r>
      <w:r w:rsidR="007E4AF7">
        <w:rPr>
          <w:rFonts w:ascii="仿宋" w:eastAsia="仿宋" w:hAnsi="仿宋"/>
          <w:sz w:val="24"/>
          <w:szCs w:val="24"/>
        </w:rPr>
        <w:t>做限制，尤其欢</w:t>
      </w:r>
      <w:r w:rsidR="007E4AF7" w:rsidRPr="003963D4">
        <w:rPr>
          <w:rFonts w:ascii="仿宋" w:hAnsi="仿宋"/>
          <w:sz w:val="24"/>
        </w:rPr>
        <w:t>迎</w:t>
      </w:r>
      <w:r w:rsidR="007E4AF7">
        <w:rPr>
          <w:rFonts w:ascii="仿宋" w:eastAsia="仿宋" w:hAnsi="仿宋" w:hint="eastAsia"/>
          <w:sz w:val="24"/>
          <w:szCs w:val="24"/>
        </w:rPr>
        <w:t>融合</w:t>
      </w:r>
      <w:r w:rsidR="003C36FF" w:rsidRPr="003963D4">
        <w:rPr>
          <w:rFonts w:ascii="仿宋" w:hAnsi="仿宋" w:hint="eastAsia"/>
          <w:sz w:val="24"/>
        </w:rPr>
        <w:t>竞赛</w:t>
      </w:r>
      <w:r w:rsidRPr="003963D4">
        <w:rPr>
          <w:rFonts w:ascii="仿宋" w:hAnsi="仿宋" w:hint="eastAsia"/>
          <w:sz w:val="24"/>
        </w:rPr>
        <w:t>以外</w:t>
      </w:r>
      <w:r w:rsidRPr="009D2707">
        <w:rPr>
          <w:rFonts w:ascii="仿宋" w:eastAsia="仿宋" w:hAnsi="仿宋" w:hint="eastAsia"/>
          <w:sz w:val="24"/>
          <w:szCs w:val="24"/>
        </w:rPr>
        <w:t>的</w:t>
      </w:r>
      <w:r w:rsidRPr="009D2707">
        <w:rPr>
          <w:rFonts w:ascii="仿宋" w:eastAsia="仿宋" w:hAnsi="仿宋"/>
          <w:sz w:val="24"/>
          <w:szCs w:val="24"/>
        </w:rPr>
        <w:t>开放数据，或与</w:t>
      </w:r>
      <w:r w:rsidRPr="009D2707">
        <w:rPr>
          <w:rFonts w:ascii="仿宋" w:eastAsia="仿宋" w:hAnsi="仿宋" w:hint="eastAsia"/>
          <w:sz w:val="24"/>
          <w:szCs w:val="24"/>
        </w:rPr>
        <w:t>其他机构提供</w:t>
      </w:r>
      <w:r w:rsidRPr="009D2707">
        <w:rPr>
          <w:rFonts w:ascii="仿宋" w:eastAsia="仿宋" w:hAnsi="仿宋" w:hint="eastAsia"/>
          <w:sz w:val="24"/>
          <w:szCs w:val="24"/>
        </w:rPr>
        <w:lastRenderedPageBreak/>
        <w:t>的数据</w:t>
      </w:r>
      <w:r w:rsidRPr="009D2707">
        <w:rPr>
          <w:rFonts w:ascii="仿宋" w:eastAsia="仿宋" w:hAnsi="仿宋"/>
          <w:sz w:val="24"/>
          <w:szCs w:val="24"/>
        </w:rPr>
        <w:t>服务进行整合。</w:t>
      </w:r>
      <w:r w:rsidRPr="003963D4">
        <w:rPr>
          <w:rFonts w:ascii="仿宋" w:hAnsi="仿宋"/>
          <w:sz w:val="24"/>
        </w:rPr>
        <w:t>       </w:t>
      </w:r>
    </w:p>
    <w:p w:rsidR="00B57AE9" w:rsidRPr="009D2707" w:rsidRDefault="00B57AE9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</w:p>
    <w:p w:rsidR="00B57AE9" w:rsidRPr="009D2707" w:rsidRDefault="00146EE5" w:rsidP="005E0B54">
      <w:pPr>
        <w:pStyle w:val="1"/>
        <w:numPr>
          <w:ilvl w:val="0"/>
          <w:numId w:val="2"/>
        </w:numPr>
        <w:spacing w:line="240" w:lineRule="auto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竞赛</w:t>
      </w:r>
      <w:r w:rsidR="00B57AE9" w:rsidRPr="009D2707">
        <w:rPr>
          <w:rFonts w:ascii="仿宋" w:eastAsia="仿宋" w:hAnsi="仿宋" w:hint="eastAsia"/>
          <w:sz w:val="24"/>
          <w:szCs w:val="24"/>
        </w:rPr>
        <w:t>规则</w:t>
      </w:r>
    </w:p>
    <w:p w:rsidR="00B57AE9" w:rsidRPr="009D2707" w:rsidRDefault="00B57AE9" w:rsidP="005E0B54">
      <w:pPr>
        <w:pStyle w:val="a7"/>
        <w:ind w:left="42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参赛者提交参赛作品，视为同意以下参赛规则：</w:t>
      </w:r>
    </w:p>
    <w:p w:rsidR="00B57AE9" w:rsidRPr="009D2707" w:rsidRDefault="00B57AE9" w:rsidP="005E0B54">
      <w:pPr>
        <w:rPr>
          <w:rFonts w:ascii="仿宋" w:eastAsia="仿宋" w:hAnsi="仿宋"/>
          <w:sz w:val="24"/>
          <w:szCs w:val="24"/>
        </w:rPr>
      </w:pPr>
    </w:p>
    <w:p w:rsidR="00B57AE9" w:rsidRPr="009D2707" w:rsidRDefault="00B57AE9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参赛作品可为任何形式的移动应用，以微站（移动Web应用）或IOS、Android等平台上的App为主要方式。</w:t>
      </w:r>
    </w:p>
    <w:p w:rsidR="00B57AE9" w:rsidRPr="009D2707" w:rsidRDefault="00B57AE9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参赛团队可由1人或数人组成，其中1至2人负责答辩和演示。参赛团队在报名时须提交真实的个人身份信息，主办方承诺对所有涉及个人隐私的信息予以严格保密，参赛团队报名提交的个人信息仅用于赛事相关程序。参赛团队名单以在官网上提交的报名表为准，不予更改。</w:t>
      </w:r>
    </w:p>
    <w:p w:rsidR="00B57AE9" w:rsidRPr="009D2707" w:rsidRDefault="00E534B5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竞赛</w:t>
      </w:r>
      <w:r w:rsidR="00C33F26" w:rsidRPr="009D2707">
        <w:rPr>
          <w:rFonts w:ascii="仿宋" w:eastAsia="仿宋" w:hAnsi="仿宋" w:hint="eastAsia"/>
          <w:sz w:val="24"/>
          <w:szCs w:val="24"/>
        </w:rPr>
        <w:t>奖项</w:t>
      </w:r>
      <w:r w:rsidR="00B57AE9" w:rsidRPr="009D2707">
        <w:rPr>
          <w:rFonts w:ascii="仿宋" w:eastAsia="仿宋" w:hAnsi="仿宋" w:hint="eastAsia"/>
          <w:sz w:val="24"/>
          <w:szCs w:val="24"/>
        </w:rPr>
        <w:t>评奖的主要依据为作品创新性、可行性、技术含量、交互体验、开放数据利用程度等。</w:t>
      </w:r>
    </w:p>
    <w:p w:rsidR="00B57AE9" w:rsidRPr="009D2707" w:rsidRDefault="00B57AE9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所有竞赛入围作品（含获奖作品）的知识产权归属作者和上海图书馆（上海科学技术情报研究所）双方共有。参赛作品应该为未经发表的原创作品，具有一定的创新性和独特性。</w:t>
      </w:r>
    </w:p>
    <w:p w:rsidR="00730192" w:rsidRPr="009D2707" w:rsidRDefault="00B57AE9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竞赛</w:t>
      </w:r>
      <w:r w:rsidR="00266350" w:rsidRPr="009D2707">
        <w:rPr>
          <w:rFonts w:ascii="仿宋" w:eastAsia="仿宋" w:hAnsi="仿宋" w:hint="eastAsia"/>
          <w:sz w:val="24"/>
          <w:szCs w:val="24"/>
        </w:rPr>
        <w:t>奖项</w:t>
      </w:r>
      <w:r w:rsidRPr="009D2707">
        <w:rPr>
          <w:rFonts w:ascii="仿宋" w:eastAsia="仿宋" w:hAnsi="仿宋" w:hint="eastAsia"/>
          <w:sz w:val="24"/>
          <w:szCs w:val="24"/>
        </w:rPr>
        <w:t>评委由国家公共文化服务体系建设专家委员会专家，图书情报、计算机</w:t>
      </w:r>
      <w:r w:rsidR="00724C76">
        <w:rPr>
          <w:rFonts w:ascii="仿宋" w:eastAsia="仿宋" w:hAnsi="仿宋" w:hint="eastAsia"/>
          <w:sz w:val="24"/>
          <w:szCs w:val="24"/>
        </w:rPr>
        <w:t>、</w:t>
      </w:r>
      <w:r w:rsidR="001D1495">
        <w:rPr>
          <w:rFonts w:ascii="仿宋" w:eastAsia="仿宋" w:hAnsi="仿宋" w:hint="eastAsia"/>
          <w:sz w:val="24"/>
          <w:szCs w:val="24"/>
        </w:rPr>
        <w:t>大数据</w:t>
      </w:r>
      <w:r w:rsidRPr="009D2707">
        <w:rPr>
          <w:rFonts w:ascii="仿宋" w:eastAsia="仿宋" w:hAnsi="仿宋" w:hint="eastAsia"/>
          <w:sz w:val="24"/>
          <w:szCs w:val="24"/>
        </w:rPr>
        <w:t>等领域的专家，上海图书馆理事会成员，专业媒体和用户代表等组成。评审分书面</w:t>
      </w:r>
      <w:r w:rsidR="00724C76">
        <w:rPr>
          <w:rFonts w:ascii="仿宋" w:eastAsia="仿宋" w:hAnsi="仿宋" w:hint="eastAsia"/>
          <w:sz w:val="24"/>
          <w:szCs w:val="24"/>
        </w:rPr>
        <w:t>评审</w:t>
      </w:r>
      <w:r w:rsidRPr="009D2707">
        <w:rPr>
          <w:rFonts w:ascii="仿宋" w:eastAsia="仿宋" w:hAnsi="仿宋" w:hint="eastAsia"/>
          <w:sz w:val="24"/>
          <w:szCs w:val="24"/>
        </w:rPr>
        <w:t>和现场答辩两个阶段，答辩的具体日期和时间将另行通知</w:t>
      </w:r>
      <w:r w:rsidRPr="009D2707">
        <w:rPr>
          <w:rFonts w:ascii="仿宋" w:eastAsia="仿宋" w:hAnsi="仿宋"/>
          <w:sz w:val="24"/>
          <w:szCs w:val="24"/>
        </w:rPr>
        <w:t>。</w:t>
      </w:r>
    </w:p>
    <w:p w:rsidR="00B57AE9" w:rsidRPr="009D2707" w:rsidRDefault="00B57AE9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/>
          <w:sz w:val="24"/>
          <w:szCs w:val="24"/>
        </w:rPr>
        <w:t>有以下情况的，</w:t>
      </w:r>
      <w:r w:rsidRPr="009D2707">
        <w:rPr>
          <w:rFonts w:ascii="仿宋" w:eastAsia="仿宋" w:hAnsi="仿宋" w:hint="eastAsia"/>
          <w:sz w:val="24"/>
          <w:szCs w:val="24"/>
        </w:rPr>
        <w:t>主办方</w:t>
      </w:r>
      <w:r w:rsidRPr="009D2707">
        <w:rPr>
          <w:rFonts w:ascii="仿宋" w:eastAsia="仿宋" w:hAnsi="仿宋"/>
          <w:sz w:val="24"/>
          <w:szCs w:val="24"/>
        </w:rPr>
        <w:t>可以取消参赛者参赛资格：</w:t>
      </w:r>
    </w:p>
    <w:p w:rsidR="00B57AE9" w:rsidRPr="009D2707" w:rsidRDefault="00B57AE9" w:rsidP="005E0B54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违反相关法律、法规；</w:t>
      </w:r>
    </w:p>
    <w:p w:rsidR="00B57AE9" w:rsidRPr="009D2707" w:rsidRDefault="00B57AE9" w:rsidP="005E0B54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涉嫌作弊行为，侵犯他人知识产权；</w:t>
      </w:r>
    </w:p>
    <w:p w:rsidR="00B57AE9" w:rsidRPr="009D2707" w:rsidRDefault="00B57AE9" w:rsidP="005E0B54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提交的作品缺乏必要的完整性，或有严重缺陷，或涉嫌虚假信息；</w:t>
      </w:r>
    </w:p>
    <w:p w:rsidR="00B57AE9" w:rsidRPr="009D2707" w:rsidRDefault="00B57AE9" w:rsidP="005E0B54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提交的作品包含不健康、淫秽、色情或诽谤任何第三方的内容；</w:t>
      </w:r>
    </w:p>
    <w:p w:rsidR="00B57AE9" w:rsidRPr="009D2707" w:rsidRDefault="00B57AE9" w:rsidP="005E0B54">
      <w:pPr>
        <w:pStyle w:val="a7"/>
        <w:numPr>
          <w:ilvl w:val="1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提交的作品包含其他主办方认为不适当的内容。</w:t>
      </w:r>
    </w:p>
    <w:p w:rsidR="00B57AE9" w:rsidRPr="009D2707" w:rsidRDefault="00B57AE9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如由于提交的竞赛作品而引起任何法律纠纷，或附带的责任，均由提交作品的参赛团队组成人员个人承担，主办方不承担任何责任。</w:t>
      </w:r>
    </w:p>
    <w:p w:rsidR="00B57AE9" w:rsidRPr="009D2707" w:rsidRDefault="00B57AE9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所有与参赛相关的提交材料均不予退还。主办方有权将参赛作品及相关信息用于制作纸质、音频、视频等形式的宣传品和出版物（传播途径包括互联网），以及举办展览展示活动（展览展示途径包括互联网）等。</w:t>
      </w:r>
    </w:p>
    <w:p w:rsidR="00A75C47" w:rsidRPr="009D2707" w:rsidRDefault="00A75C47" w:rsidP="00A75C47">
      <w:pPr>
        <w:pStyle w:val="a7"/>
        <w:widowControl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获奖作品有机会获得主办方公益孵化，用于完善作品的实用性，为读者或研究人员提供服务。</w:t>
      </w:r>
    </w:p>
    <w:p w:rsidR="00B57AE9" w:rsidRPr="009D2707" w:rsidRDefault="00B57AE9" w:rsidP="005E0B54">
      <w:pPr>
        <w:pStyle w:val="a8"/>
        <w:numPr>
          <w:ilvl w:val="0"/>
          <w:numId w:val="1"/>
        </w:numPr>
        <w:rPr>
          <w:rFonts w:ascii="仿宋" w:eastAsia="仿宋" w:hAnsi="仿宋" w:cstheme="minorBidi"/>
          <w:kern w:val="2"/>
        </w:rPr>
      </w:pPr>
      <w:r w:rsidRPr="009D2707">
        <w:rPr>
          <w:rFonts w:ascii="仿宋" w:eastAsia="仿宋" w:hAnsi="仿宋" w:cstheme="minorBidi" w:hint="eastAsia"/>
          <w:kern w:val="2"/>
        </w:rPr>
        <w:t>本次竞赛实行回避制度，以示公允，主办</w:t>
      </w:r>
      <w:proofErr w:type="gramStart"/>
      <w:r w:rsidRPr="009D2707">
        <w:rPr>
          <w:rFonts w:ascii="仿宋" w:eastAsia="仿宋" w:hAnsi="仿宋" w:cstheme="minorBidi" w:hint="eastAsia"/>
          <w:kern w:val="2"/>
        </w:rPr>
        <w:t>方员工</w:t>
      </w:r>
      <w:proofErr w:type="gramEnd"/>
      <w:r w:rsidRPr="009D2707">
        <w:rPr>
          <w:rFonts w:ascii="仿宋" w:eastAsia="仿宋" w:hAnsi="仿宋" w:cstheme="minorBidi" w:hint="eastAsia"/>
          <w:kern w:val="2"/>
        </w:rPr>
        <w:t>不参加评奖。评委对作品的评审结果一旦给出即为最终结果，主办方无义务提供任何反馈意见。</w:t>
      </w:r>
    </w:p>
    <w:p w:rsidR="00B57AE9" w:rsidRPr="009D2707" w:rsidRDefault="00B57AE9" w:rsidP="005E0B54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主办方保留对该竞赛规则修订的权利，并拥有对竞赛规则的最终解释权。</w:t>
      </w:r>
    </w:p>
    <w:p w:rsidR="00146EE5" w:rsidRPr="009D2707" w:rsidRDefault="00146EE5" w:rsidP="00146EE5">
      <w:pPr>
        <w:pStyle w:val="1"/>
        <w:numPr>
          <w:ilvl w:val="0"/>
          <w:numId w:val="2"/>
        </w:numPr>
        <w:spacing w:line="240" w:lineRule="auto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lastRenderedPageBreak/>
        <w:t>人气奖项评选规则</w:t>
      </w:r>
    </w:p>
    <w:p w:rsidR="00146EE5" w:rsidRPr="009D2707" w:rsidRDefault="00146EE5" w:rsidP="00DE78A8">
      <w:pPr>
        <w:pStyle w:val="a7"/>
        <w:ind w:left="420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本次竞赛另设置人气奖项，其独立于</w:t>
      </w:r>
      <w:proofErr w:type="gramStart"/>
      <w:r w:rsidRPr="009D2707">
        <w:rPr>
          <w:rFonts w:ascii="仿宋" w:eastAsia="仿宋" w:hAnsi="仿宋" w:hint="eastAsia"/>
          <w:sz w:val="24"/>
          <w:szCs w:val="24"/>
        </w:rPr>
        <w:t>于</w:t>
      </w:r>
      <w:proofErr w:type="gramEnd"/>
      <w:r w:rsidRPr="009D2707">
        <w:rPr>
          <w:rFonts w:ascii="仿宋" w:eastAsia="仿宋" w:hAnsi="仿宋" w:hint="eastAsia"/>
          <w:sz w:val="24"/>
          <w:szCs w:val="24"/>
        </w:rPr>
        <w:t>竞赛奖项，评选规则如下</w:t>
      </w:r>
      <w:r w:rsidR="00DE78A8" w:rsidRPr="009D2707">
        <w:rPr>
          <w:rFonts w:ascii="仿宋" w:eastAsia="仿宋" w:hAnsi="仿宋" w:hint="eastAsia"/>
          <w:sz w:val="24"/>
          <w:szCs w:val="24"/>
        </w:rPr>
        <w:t>：</w:t>
      </w:r>
    </w:p>
    <w:p w:rsidR="00DE78A8" w:rsidRPr="009D2707" w:rsidRDefault="00DE78A8" w:rsidP="00DE78A8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初审合格的作品都可参加本次人气奖项（最佳人气奖、人气奖）的投票评选；</w:t>
      </w:r>
    </w:p>
    <w:p w:rsidR="00DE78A8" w:rsidRPr="009D2707" w:rsidRDefault="00DE78A8" w:rsidP="00DE78A8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投票页面的作品排序顺序以作品提交时间先后为准；</w:t>
      </w:r>
    </w:p>
    <w:p w:rsidR="00DE78A8" w:rsidRPr="009D2707" w:rsidRDefault="00DE78A8" w:rsidP="00DE78A8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每个微信号每天最多可投8个作品；</w:t>
      </w:r>
    </w:p>
    <w:p w:rsidR="00DE78A8" w:rsidRPr="009D2707" w:rsidRDefault="00DE78A8" w:rsidP="00DE78A8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拒绝虚假及违反竞赛规则类信息的传播，主办方将对投票进行监控，对非正常情况酌情进行处理；</w:t>
      </w:r>
    </w:p>
    <w:p w:rsidR="00DE78A8" w:rsidRPr="009D2707" w:rsidRDefault="00DE78A8" w:rsidP="00DE78A8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投票结束后，主办方将根据已审核的最终票数数据评选出最佳</w:t>
      </w:r>
      <w:proofErr w:type="gramStart"/>
      <w:r w:rsidRPr="009D2707">
        <w:rPr>
          <w:rFonts w:ascii="仿宋" w:eastAsia="仿宋" w:hAnsi="仿宋" w:hint="eastAsia"/>
          <w:sz w:val="24"/>
          <w:szCs w:val="24"/>
        </w:rPr>
        <w:t>人气奖</w:t>
      </w:r>
      <w:proofErr w:type="gramEnd"/>
      <w:r w:rsidRPr="009D2707">
        <w:rPr>
          <w:rFonts w:ascii="仿宋" w:eastAsia="仿宋" w:hAnsi="仿宋" w:hint="eastAsia"/>
          <w:sz w:val="24"/>
          <w:szCs w:val="24"/>
        </w:rPr>
        <w:t>1名、</w:t>
      </w:r>
      <w:proofErr w:type="gramStart"/>
      <w:r w:rsidRPr="009D2707">
        <w:rPr>
          <w:rFonts w:ascii="仿宋" w:eastAsia="仿宋" w:hAnsi="仿宋" w:hint="eastAsia"/>
          <w:sz w:val="24"/>
          <w:szCs w:val="24"/>
        </w:rPr>
        <w:t>人气</w:t>
      </w:r>
      <w:proofErr w:type="gramEnd"/>
      <w:r w:rsidRPr="009D2707">
        <w:rPr>
          <w:rFonts w:ascii="仿宋" w:eastAsia="仿宋" w:hAnsi="仿宋" w:hint="eastAsia"/>
          <w:sz w:val="24"/>
          <w:szCs w:val="24"/>
        </w:rPr>
        <w:t>奖7名，并于9月与2018开放数据应用开发竞赛其他奖项一同颁奖。</w:t>
      </w:r>
    </w:p>
    <w:p w:rsidR="00DE78A8" w:rsidRPr="009D2707" w:rsidRDefault="00DE78A8" w:rsidP="00DE78A8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人气奖项（最佳人气奖、人气奖）独立于原竞赛一等奖、二等奖、三等奖及优秀奖。</w:t>
      </w:r>
    </w:p>
    <w:p w:rsidR="00DE78A8" w:rsidRPr="009D2707" w:rsidRDefault="00DE78A8" w:rsidP="00DE78A8">
      <w:pPr>
        <w:pStyle w:val="a7"/>
        <w:numPr>
          <w:ilvl w:val="0"/>
          <w:numId w:val="6"/>
        </w:numPr>
        <w:ind w:firstLineChars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主办方保留对本次活动的最终解释权。</w:t>
      </w:r>
    </w:p>
    <w:p w:rsidR="00146EE5" w:rsidRPr="009D2707" w:rsidRDefault="00146EE5" w:rsidP="00DE78A8">
      <w:pPr>
        <w:pStyle w:val="a7"/>
        <w:ind w:left="1260" w:firstLineChars="0" w:firstLine="0"/>
        <w:rPr>
          <w:rFonts w:ascii="仿宋" w:eastAsia="仿宋" w:hAnsi="仿宋"/>
          <w:sz w:val="24"/>
          <w:szCs w:val="24"/>
        </w:rPr>
      </w:pPr>
    </w:p>
    <w:p w:rsidR="00B57AE9" w:rsidRPr="009D2707" w:rsidRDefault="00B57AE9" w:rsidP="005E0B54">
      <w:pPr>
        <w:pStyle w:val="1"/>
        <w:numPr>
          <w:ilvl w:val="0"/>
          <w:numId w:val="2"/>
        </w:numPr>
        <w:spacing w:line="240" w:lineRule="auto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奖项设置</w:t>
      </w:r>
    </w:p>
    <w:p w:rsidR="00730192" w:rsidRPr="009D2707" w:rsidRDefault="00146EE5" w:rsidP="005E0B54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竞赛</w:t>
      </w:r>
      <w:r w:rsidR="00730192" w:rsidRPr="009D2707">
        <w:rPr>
          <w:rFonts w:ascii="仿宋" w:eastAsia="仿宋" w:hAnsi="仿宋" w:hint="eastAsia"/>
          <w:sz w:val="24"/>
          <w:szCs w:val="24"/>
        </w:rPr>
        <w:t>奖项：</w:t>
      </w:r>
    </w:p>
    <w:p w:rsidR="00730192" w:rsidRPr="009D2707" w:rsidRDefault="00B57AE9" w:rsidP="005E0B54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一等奖1名，奖金为</w:t>
      </w:r>
      <w:r w:rsidR="00AB4D26" w:rsidRPr="009D2707">
        <w:rPr>
          <w:rFonts w:ascii="仿宋" w:eastAsia="仿宋" w:hAnsi="仿宋" w:hint="eastAsia"/>
          <w:sz w:val="24"/>
          <w:szCs w:val="24"/>
        </w:rPr>
        <w:t>10</w:t>
      </w:r>
      <w:r w:rsidRPr="009D2707">
        <w:rPr>
          <w:rFonts w:ascii="仿宋" w:eastAsia="仿宋" w:hAnsi="仿宋" w:hint="eastAsia"/>
          <w:sz w:val="24"/>
          <w:szCs w:val="24"/>
        </w:rPr>
        <w:t>万元人民币；二等奖2名，奖金各为</w:t>
      </w:r>
      <w:r w:rsidR="00AB4D26" w:rsidRPr="009D2707">
        <w:rPr>
          <w:rFonts w:ascii="仿宋" w:eastAsia="仿宋" w:hAnsi="仿宋" w:hint="eastAsia"/>
          <w:sz w:val="24"/>
          <w:szCs w:val="24"/>
        </w:rPr>
        <w:t>5</w:t>
      </w:r>
      <w:r w:rsidRPr="009D2707">
        <w:rPr>
          <w:rFonts w:ascii="仿宋" w:eastAsia="仿宋" w:hAnsi="仿宋" w:hint="eastAsia"/>
          <w:sz w:val="24"/>
          <w:szCs w:val="24"/>
        </w:rPr>
        <w:t>万元人民币；</w:t>
      </w:r>
      <w:r w:rsidR="00AB4D26" w:rsidRPr="009D2707">
        <w:rPr>
          <w:rFonts w:ascii="仿宋" w:eastAsia="仿宋" w:hAnsi="仿宋" w:hint="eastAsia"/>
          <w:sz w:val="24"/>
          <w:szCs w:val="24"/>
        </w:rPr>
        <w:t>三等奖3名，奖金各为2万元人民币；优秀奖6</w:t>
      </w:r>
      <w:r w:rsidRPr="009D2707">
        <w:rPr>
          <w:rFonts w:ascii="仿宋" w:eastAsia="仿宋" w:hAnsi="仿宋" w:hint="eastAsia"/>
          <w:sz w:val="24"/>
          <w:szCs w:val="24"/>
        </w:rPr>
        <w:t>名，奖金各为</w:t>
      </w:r>
      <w:r w:rsidR="00AB4D26" w:rsidRPr="009D2707">
        <w:rPr>
          <w:rFonts w:ascii="仿宋" w:eastAsia="仿宋" w:hAnsi="仿宋" w:hint="eastAsia"/>
          <w:sz w:val="24"/>
          <w:szCs w:val="24"/>
        </w:rPr>
        <w:t>5</w:t>
      </w:r>
      <w:r w:rsidRPr="009D2707">
        <w:rPr>
          <w:rFonts w:ascii="仿宋" w:eastAsia="仿宋" w:hAnsi="仿宋" w:hint="eastAsia"/>
          <w:sz w:val="24"/>
          <w:szCs w:val="24"/>
        </w:rPr>
        <w:t>千元人民币</w:t>
      </w:r>
      <w:r w:rsidR="00730192" w:rsidRPr="009D2707">
        <w:rPr>
          <w:rFonts w:ascii="仿宋" w:eastAsia="仿宋" w:hAnsi="仿宋" w:hint="eastAsia"/>
          <w:sz w:val="24"/>
          <w:szCs w:val="24"/>
        </w:rPr>
        <w:t>。</w:t>
      </w:r>
    </w:p>
    <w:p w:rsidR="00730192" w:rsidRPr="009D2707" w:rsidRDefault="00730192" w:rsidP="005E0B54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人气奖项：</w:t>
      </w:r>
    </w:p>
    <w:p w:rsidR="00AB4D26" w:rsidRPr="009D2707" w:rsidRDefault="00AB4D26" w:rsidP="005E0B54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最佳</w:t>
      </w:r>
      <w:proofErr w:type="gramStart"/>
      <w:r w:rsidRPr="009D2707">
        <w:rPr>
          <w:rFonts w:ascii="仿宋" w:eastAsia="仿宋" w:hAnsi="仿宋" w:hint="eastAsia"/>
          <w:sz w:val="24"/>
          <w:szCs w:val="24"/>
        </w:rPr>
        <w:t>人气奖</w:t>
      </w:r>
      <w:proofErr w:type="gramEnd"/>
      <w:r w:rsidRPr="009D2707">
        <w:rPr>
          <w:rFonts w:ascii="仿宋" w:eastAsia="仿宋" w:hAnsi="仿宋" w:hint="eastAsia"/>
          <w:sz w:val="24"/>
          <w:szCs w:val="24"/>
        </w:rPr>
        <w:t>1名，奖金为3千元人民币；</w:t>
      </w:r>
      <w:proofErr w:type="gramStart"/>
      <w:r w:rsidRPr="009D2707">
        <w:rPr>
          <w:rFonts w:ascii="仿宋" w:eastAsia="仿宋" w:hAnsi="仿宋" w:hint="eastAsia"/>
          <w:sz w:val="24"/>
          <w:szCs w:val="24"/>
        </w:rPr>
        <w:t>人气奖</w:t>
      </w:r>
      <w:proofErr w:type="gramEnd"/>
      <w:r w:rsidRPr="009D2707">
        <w:rPr>
          <w:rFonts w:ascii="仿宋" w:eastAsia="仿宋" w:hAnsi="仿宋" w:hint="eastAsia"/>
          <w:sz w:val="24"/>
          <w:szCs w:val="24"/>
        </w:rPr>
        <w:t>7名，奖金各为1千元人民币。</w:t>
      </w:r>
    </w:p>
    <w:p w:rsidR="00730192" w:rsidRPr="009D2707" w:rsidRDefault="00730192" w:rsidP="005E0B54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</w:p>
    <w:p w:rsidR="00B57AE9" w:rsidRPr="009D2707" w:rsidRDefault="009C779A" w:rsidP="005E0B54">
      <w:pPr>
        <w:pStyle w:val="a7"/>
        <w:ind w:left="845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以上奖金均</w:t>
      </w:r>
      <w:r w:rsidR="00B57AE9" w:rsidRPr="009D2707">
        <w:rPr>
          <w:rFonts w:ascii="仿宋" w:eastAsia="仿宋" w:hAnsi="仿宋" w:hint="eastAsia"/>
          <w:sz w:val="24"/>
          <w:szCs w:val="24"/>
        </w:rPr>
        <w:t>含税，纳税义务需由获奖者承担，税额由上海图书馆代扣。</w:t>
      </w:r>
    </w:p>
    <w:p w:rsidR="00B57AE9" w:rsidRPr="009D2707" w:rsidRDefault="00B57AE9" w:rsidP="005E0B54">
      <w:pPr>
        <w:pStyle w:val="1"/>
        <w:numPr>
          <w:ilvl w:val="0"/>
          <w:numId w:val="2"/>
        </w:numPr>
        <w:spacing w:line="240" w:lineRule="auto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组织单位</w:t>
      </w:r>
    </w:p>
    <w:p w:rsidR="00BE6377" w:rsidRPr="009D2707" w:rsidRDefault="00BE6377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主    办：</w:t>
      </w:r>
      <w:r w:rsidRPr="009D2707">
        <w:rPr>
          <w:rFonts w:ascii="仿宋" w:eastAsia="仿宋" w:hAnsi="仿宋" w:hint="eastAsia"/>
          <w:sz w:val="24"/>
          <w:szCs w:val="24"/>
        </w:rPr>
        <w:tab/>
        <w:t>上海图书馆（上海科学技术情报研究所）</w:t>
      </w:r>
    </w:p>
    <w:p w:rsidR="00BE6377" w:rsidRPr="009D2707" w:rsidRDefault="00BE6377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ab/>
      </w:r>
      <w:r w:rsidRPr="009D2707">
        <w:rPr>
          <w:rFonts w:ascii="仿宋" w:eastAsia="仿宋" w:hAnsi="仿宋" w:hint="eastAsia"/>
          <w:sz w:val="24"/>
          <w:szCs w:val="24"/>
        </w:rPr>
        <w:tab/>
      </w:r>
      <w:r w:rsidRPr="009D2707">
        <w:rPr>
          <w:rFonts w:ascii="仿宋" w:eastAsia="仿宋" w:hAnsi="仿宋" w:hint="eastAsia"/>
          <w:sz w:val="24"/>
          <w:szCs w:val="24"/>
        </w:rPr>
        <w:tab/>
        <w:t>文化部公共文化研究基地</w:t>
      </w:r>
    </w:p>
    <w:p w:rsidR="00876829" w:rsidRDefault="00BE6377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协    办：</w:t>
      </w:r>
      <w:r w:rsidRPr="009D2707">
        <w:rPr>
          <w:rFonts w:ascii="仿宋" w:eastAsia="仿宋" w:hAnsi="仿宋" w:hint="eastAsia"/>
          <w:sz w:val="24"/>
          <w:szCs w:val="24"/>
        </w:rPr>
        <w:tab/>
      </w:r>
      <w:r w:rsidR="00A41CCC" w:rsidRPr="00A41CCC">
        <w:rPr>
          <w:rFonts w:ascii="仿宋" w:eastAsia="仿宋" w:hAnsi="仿宋" w:hint="eastAsia"/>
          <w:sz w:val="24"/>
          <w:szCs w:val="24"/>
        </w:rPr>
        <w:t>CADAL 项目管理中心</w:t>
      </w:r>
    </w:p>
    <w:p w:rsidR="00BE6377" w:rsidRPr="009D2707" w:rsidRDefault="00876829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BE6377" w:rsidRPr="009D2707">
        <w:rPr>
          <w:rFonts w:ascii="仿宋" w:eastAsia="仿宋" w:hAnsi="仿宋" w:hint="eastAsia"/>
          <w:sz w:val="24"/>
          <w:szCs w:val="24"/>
        </w:rPr>
        <w:t>哈佛</w:t>
      </w:r>
      <w:r w:rsidR="004169FF">
        <w:rPr>
          <w:rFonts w:ascii="仿宋" w:eastAsia="仿宋" w:hAnsi="仿宋" w:hint="eastAsia"/>
          <w:sz w:val="24"/>
          <w:szCs w:val="24"/>
        </w:rPr>
        <w:t>大学计量社会学系</w:t>
      </w:r>
    </w:p>
    <w:p w:rsidR="008B2CB5" w:rsidRPr="009D2707" w:rsidRDefault="008B2CB5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ab/>
      </w:r>
      <w:r w:rsidRPr="009D2707">
        <w:rPr>
          <w:rFonts w:ascii="仿宋" w:eastAsia="仿宋" w:hAnsi="仿宋" w:hint="eastAsia"/>
          <w:sz w:val="24"/>
          <w:szCs w:val="24"/>
        </w:rPr>
        <w:tab/>
      </w:r>
      <w:r w:rsidRPr="009D2707">
        <w:rPr>
          <w:rFonts w:ascii="仿宋" w:eastAsia="仿宋" w:hAnsi="仿宋" w:hint="eastAsia"/>
          <w:sz w:val="24"/>
          <w:szCs w:val="24"/>
        </w:rPr>
        <w:tab/>
        <w:t>复旦大学图书馆</w:t>
      </w:r>
    </w:p>
    <w:p w:rsidR="00BE6377" w:rsidRPr="009D2707" w:rsidRDefault="00BE6377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支持单位：</w:t>
      </w:r>
      <w:r w:rsidR="008B2CB5" w:rsidRPr="009D2707">
        <w:rPr>
          <w:rFonts w:ascii="仿宋" w:eastAsia="仿宋" w:hAnsi="仿宋" w:hint="eastAsia"/>
          <w:sz w:val="24"/>
          <w:szCs w:val="24"/>
        </w:rPr>
        <w:t>同方股份有限公司</w:t>
      </w:r>
    </w:p>
    <w:p w:rsidR="00B57AE9" w:rsidRPr="009D2707" w:rsidRDefault="00B57AE9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</w:p>
    <w:p w:rsidR="00B57AE9" w:rsidRPr="009D2707" w:rsidRDefault="00B57AE9" w:rsidP="005E0B54">
      <w:pPr>
        <w:pStyle w:val="1"/>
        <w:numPr>
          <w:ilvl w:val="0"/>
          <w:numId w:val="2"/>
        </w:numPr>
        <w:spacing w:line="240" w:lineRule="auto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联系方式</w:t>
      </w:r>
    </w:p>
    <w:p w:rsidR="00B57AE9" w:rsidRPr="009D2707" w:rsidRDefault="00B57AE9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上海图书馆（上海科学技术情报研究所）张老师</w:t>
      </w:r>
    </w:p>
    <w:p w:rsidR="00B57AE9" w:rsidRPr="009D2707" w:rsidRDefault="00B57AE9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电话：021-64281593</w:t>
      </w:r>
    </w:p>
    <w:p w:rsidR="00B57AE9" w:rsidRPr="009D2707" w:rsidRDefault="00B57AE9" w:rsidP="005E0B54">
      <w:pPr>
        <w:pStyle w:val="a7"/>
        <w:ind w:left="846" w:firstLineChars="0" w:firstLine="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lastRenderedPageBreak/>
        <w:t>电子邮箱：</w:t>
      </w:r>
      <w:hyperlink r:id="rId8" w:history="1">
        <w:r w:rsidRPr="009D2707">
          <w:rPr>
            <w:rStyle w:val="a9"/>
            <w:rFonts w:ascii="仿宋" w:eastAsia="仿宋" w:hAnsi="仿宋" w:hint="eastAsia"/>
            <w:sz w:val="24"/>
            <w:szCs w:val="24"/>
          </w:rPr>
          <w:t>zyzhang@libnet.sh.cn</w:t>
        </w:r>
      </w:hyperlink>
    </w:p>
    <w:p w:rsidR="00B57AE9" w:rsidRPr="009D2707" w:rsidRDefault="00B57AE9" w:rsidP="005E0B54">
      <w:pPr>
        <w:ind w:firstLineChars="400" w:firstLine="960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/>
          <w:sz w:val="24"/>
          <w:szCs w:val="24"/>
        </w:rPr>
        <w:t>欢迎有意组队参赛的个人或</w:t>
      </w:r>
      <w:r w:rsidRPr="009D2707">
        <w:rPr>
          <w:rFonts w:ascii="仿宋" w:eastAsia="仿宋" w:hAnsi="仿宋" w:hint="eastAsia"/>
          <w:sz w:val="24"/>
          <w:szCs w:val="24"/>
        </w:rPr>
        <w:t>团队</w:t>
      </w:r>
      <w:r w:rsidRPr="009D2707">
        <w:rPr>
          <w:rFonts w:ascii="仿宋" w:eastAsia="仿宋" w:hAnsi="仿宋"/>
          <w:sz w:val="24"/>
          <w:szCs w:val="24"/>
        </w:rPr>
        <w:t>函询。</w:t>
      </w:r>
    </w:p>
    <w:p w:rsidR="00B57AE9" w:rsidRPr="009D2707" w:rsidRDefault="00B57AE9" w:rsidP="005E0B54">
      <w:pPr>
        <w:ind w:firstLineChars="400" w:firstLine="960"/>
        <w:rPr>
          <w:rFonts w:ascii="仿宋" w:eastAsia="仿宋" w:hAnsi="仿宋"/>
          <w:sz w:val="24"/>
          <w:szCs w:val="24"/>
        </w:rPr>
      </w:pPr>
    </w:p>
    <w:p w:rsidR="00B57AE9" w:rsidRPr="009D2707" w:rsidRDefault="00283E17" w:rsidP="005E0B54">
      <w:pPr>
        <w:jc w:val="center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721299" cy="720000"/>
            <wp:effectExtent l="19050" t="0" r="2601" b="0"/>
            <wp:docPr id="2" name="图片 1" descr="竞赛官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竞赛官网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9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E9" w:rsidRPr="009D2707" w:rsidRDefault="00B57AE9" w:rsidP="005E0B54">
      <w:pPr>
        <w:widowControl/>
        <w:jc w:val="center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/>
          <w:sz w:val="24"/>
          <w:szCs w:val="24"/>
        </w:rPr>
        <w:t>开放数据应用开发竞赛</w:t>
      </w:r>
      <w:r w:rsidRPr="009D2707">
        <w:rPr>
          <w:rFonts w:ascii="仿宋" w:eastAsia="仿宋" w:hAnsi="仿宋" w:hint="eastAsia"/>
          <w:sz w:val="24"/>
          <w:szCs w:val="24"/>
        </w:rPr>
        <w:t>官方网站</w:t>
      </w:r>
    </w:p>
    <w:p w:rsidR="00B57AE9" w:rsidRPr="009D2707" w:rsidRDefault="00B57AE9" w:rsidP="005E0B54">
      <w:pPr>
        <w:widowControl/>
        <w:jc w:val="center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721151" cy="720000"/>
            <wp:effectExtent l="19050" t="0" r="2749" b="0"/>
            <wp:docPr id="1" name="图片 1" descr="C:\Users\HP\Desktop\qrcode_for_gh_54113ba45d93_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qrcode_for_gh_54113ba45d93_3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4039" t="3883" r="3849" b="4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51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AE9" w:rsidRPr="009D2707" w:rsidRDefault="00B57AE9" w:rsidP="005E0B54">
      <w:pPr>
        <w:widowControl/>
        <w:jc w:val="center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文化部公共文化研究上海图书馆基地官方微信</w:t>
      </w:r>
    </w:p>
    <w:p w:rsidR="00B57AE9" w:rsidRPr="009D2707" w:rsidRDefault="00B57AE9" w:rsidP="005E0B54">
      <w:pPr>
        <w:widowControl/>
        <w:jc w:val="center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720440" cy="720000"/>
            <wp:effectExtent l="19050" t="0" r="3460" b="0"/>
            <wp:docPr id="3" name="图片 2" descr="C:\Users\HP\Desktop\基地微博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基地微博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440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AE9" w:rsidRPr="003C4B22" w:rsidRDefault="00B57AE9" w:rsidP="005E0B54">
      <w:pPr>
        <w:widowControl/>
        <w:jc w:val="center"/>
        <w:rPr>
          <w:rFonts w:ascii="仿宋" w:eastAsia="仿宋" w:hAnsi="仿宋"/>
          <w:sz w:val="24"/>
          <w:szCs w:val="24"/>
        </w:rPr>
      </w:pPr>
      <w:r w:rsidRPr="009D2707">
        <w:rPr>
          <w:rFonts w:ascii="仿宋" w:eastAsia="仿宋" w:hAnsi="仿宋" w:hint="eastAsia"/>
          <w:sz w:val="24"/>
          <w:szCs w:val="24"/>
        </w:rPr>
        <w:t>文化部公共文化研究上海图书馆基地官方微博</w:t>
      </w:r>
    </w:p>
    <w:p w:rsidR="00B57AE9" w:rsidRPr="003C4B22" w:rsidRDefault="00B57AE9" w:rsidP="005E0B54">
      <w:pPr>
        <w:widowControl/>
        <w:jc w:val="center"/>
        <w:rPr>
          <w:rFonts w:ascii="仿宋" w:eastAsia="仿宋" w:hAnsi="仿宋"/>
          <w:sz w:val="24"/>
          <w:szCs w:val="24"/>
        </w:rPr>
      </w:pPr>
    </w:p>
    <w:p w:rsidR="00E652AD" w:rsidRPr="003C4B22" w:rsidRDefault="00E652AD" w:rsidP="005E0B54">
      <w:pPr>
        <w:jc w:val="center"/>
        <w:rPr>
          <w:sz w:val="24"/>
          <w:szCs w:val="24"/>
        </w:rPr>
      </w:pPr>
    </w:p>
    <w:sectPr w:rsidR="00E652AD" w:rsidRPr="003C4B22" w:rsidSect="00776509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C28" w:rsidRDefault="00090C28" w:rsidP="00B57AE9">
      <w:r>
        <w:separator/>
      </w:r>
    </w:p>
  </w:endnote>
  <w:endnote w:type="continuationSeparator" w:id="0">
    <w:p w:rsidR="00090C28" w:rsidRDefault="00090C28" w:rsidP="00B57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39506"/>
      <w:docPartObj>
        <w:docPartGallery w:val="Page Numbers (Bottom of Page)"/>
        <w:docPartUnique/>
      </w:docPartObj>
    </w:sdtPr>
    <w:sdtEndPr/>
    <w:sdtContent>
      <w:p w:rsidR="00EB3041" w:rsidRDefault="00454994" w:rsidP="006A285A">
        <w:pPr>
          <w:pStyle w:val="a5"/>
          <w:jc w:val="right"/>
        </w:pPr>
        <w:r>
          <w:fldChar w:fldCharType="begin"/>
        </w:r>
        <w:r w:rsidR="007F4FC6">
          <w:instrText xml:space="preserve"> PAGE   \* MERGEFORMAT </w:instrText>
        </w:r>
        <w:r>
          <w:fldChar w:fldCharType="separate"/>
        </w:r>
        <w:r w:rsidR="004238E9" w:rsidRPr="004238E9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C28" w:rsidRDefault="00090C28" w:rsidP="00B57AE9">
      <w:r>
        <w:separator/>
      </w:r>
    </w:p>
  </w:footnote>
  <w:footnote w:type="continuationSeparator" w:id="0">
    <w:p w:rsidR="00090C28" w:rsidRDefault="00090C28" w:rsidP="00B57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38E9" w:rsidRDefault="004238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5CCB"/>
    <w:multiLevelType w:val="hybridMultilevel"/>
    <w:tmpl w:val="5CACBE0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C02801"/>
    <w:multiLevelType w:val="hybridMultilevel"/>
    <w:tmpl w:val="0D9205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63B20F4"/>
    <w:multiLevelType w:val="hybridMultilevel"/>
    <w:tmpl w:val="0D9205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9AE7B16"/>
    <w:multiLevelType w:val="hybridMultilevel"/>
    <w:tmpl w:val="37504F4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5BB23B00">
      <w:start w:val="1"/>
      <w:numFmt w:val="lowerLetter"/>
      <w:lvlText w:val="%2)"/>
      <w:lvlJc w:val="left"/>
      <w:pPr>
        <w:ind w:left="132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DB62016"/>
    <w:multiLevelType w:val="hybridMultilevel"/>
    <w:tmpl w:val="290E5C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70418BD"/>
    <w:multiLevelType w:val="hybridMultilevel"/>
    <w:tmpl w:val="0D92050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7AE9"/>
    <w:rsid w:val="00003C81"/>
    <w:rsid w:val="00016511"/>
    <w:rsid w:val="00043510"/>
    <w:rsid w:val="00090C28"/>
    <w:rsid w:val="000B36CE"/>
    <w:rsid w:val="000B531A"/>
    <w:rsid w:val="000C79A9"/>
    <w:rsid w:val="000D191B"/>
    <w:rsid w:val="00131DB6"/>
    <w:rsid w:val="00146EE5"/>
    <w:rsid w:val="00161352"/>
    <w:rsid w:val="00180A4C"/>
    <w:rsid w:val="00195F1C"/>
    <w:rsid w:val="001D1495"/>
    <w:rsid w:val="001F604A"/>
    <w:rsid w:val="00202BE9"/>
    <w:rsid w:val="00244D86"/>
    <w:rsid w:val="00266350"/>
    <w:rsid w:val="00283E17"/>
    <w:rsid w:val="00295256"/>
    <w:rsid w:val="002A1F7C"/>
    <w:rsid w:val="002C6E70"/>
    <w:rsid w:val="00315D43"/>
    <w:rsid w:val="003963D4"/>
    <w:rsid w:val="003B1F42"/>
    <w:rsid w:val="003C36FF"/>
    <w:rsid w:val="003C4B22"/>
    <w:rsid w:val="00403769"/>
    <w:rsid w:val="0040597C"/>
    <w:rsid w:val="004169FF"/>
    <w:rsid w:val="004238E9"/>
    <w:rsid w:val="004279D8"/>
    <w:rsid w:val="00454994"/>
    <w:rsid w:val="004635BB"/>
    <w:rsid w:val="004A77F1"/>
    <w:rsid w:val="004C31A3"/>
    <w:rsid w:val="00577CC2"/>
    <w:rsid w:val="0058247B"/>
    <w:rsid w:val="005C7F69"/>
    <w:rsid w:val="005D4363"/>
    <w:rsid w:val="005E0B54"/>
    <w:rsid w:val="00620B14"/>
    <w:rsid w:val="00627A61"/>
    <w:rsid w:val="00635E82"/>
    <w:rsid w:val="006509E3"/>
    <w:rsid w:val="00695022"/>
    <w:rsid w:val="006C309C"/>
    <w:rsid w:val="006C5924"/>
    <w:rsid w:val="006C7F13"/>
    <w:rsid w:val="006D2920"/>
    <w:rsid w:val="00724C76"/>
    <w:rsid w:val="00730192"/>
    <w:rsid w:val="007B097F"/>
    <w:rsid w:val="007E4AF7"/>
    <w:rsid w:val="007F4FC6"/>
    <w:rsid w:val="0080081F"/>
    <w:rsid w:val="0081201E"/>
    <w:rsid w:val="008345FE"/>
    <w:rsid w:val="00835100"/>
    <w:rsid w:val="00876829"/>
    <w:rsid w:val="0088351F"/>
    <w:rsid w:val="008A0280"/>
    <w:rsid w:val="008B2CB5"/>
    <w:rsid w:val="008C4234"/>
    <w:rsid w:val="00913641"/>
    <w:rsid w:val="00965DA4"/>
    <w:rsid w:val="00975510"/>
    <w:rsid w:val="00995A2A"/>
    <w:rsid w:val="009C779A"/>
    <w:rsid w:val="009D2707"/>
    <w:rsid w:val="00A11EE3"/>
    <w:rsid w:val="00A41CCC"/>
    <w:rsid w:val="00A60918"/>
    <w:rsid w:val="00A67203"/>
    <w:rsid w:val="00A75C47"/>
    <w:rsid w:val="00AA3593"/>
    <w:rsid w:val="00AB4D26"/>
    <w:rsid w:val="00AD46E6"/>
    <w:rsid w:val="00B451E4"/>
    <w:rsid w:val="00B556DB"/>
    <w:rsid w:val="00B57AE9"/>
    <w:rsid w:val="00B70503"/>
    <w:rsid w:val="00BD4C87"/>
    <w:rsid w:val="00BE542A"/>
    <w:rsid w:val="00BE6377"/>
    <w:rsid w:val="00C005E2"/>
    <w:rsid w:val="00C0437B"/>
    <w:rsid w:val="00C33F26"/>
    <w:rsid w:val="00C74F0F"/>
    <w:rsid w:val="00CA1B6C"/>
    <w:rsid w:val="00D0524B"/>
    <w:rsid w:val="00D2742D"/>
    <w:rsid w:val="00D401F3"/>
    <w:rsid w:val="00D471B3"/>
    <w:rsid w:val="00D57C2E"/>
    <w:rsid w:val="00DA111A"/>
    <w:rsid w:val="00DD3A41"/>
    <w:rsid w:val="00DD4C4E"/>
    <w:rsid w:val="00DE78A8"/>
    <w:rsid w:val="00E441CA"/>
    <w:rsid w:val="00E534B5"/>
    <w:rsid w:val="00E652AD"/>
    <w:rsid w:val="00E73CBF"/>
    <w:rsid w:val="00E822F5"/>
    <w:rsid w:val="00EA6391"/>
    <w:rsid w:val="00F37D13"/>
    <w:rsid w:val="00F53A4C"/>
    <w:rsid w:val="00F9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88F50C-134E-465C-86E8-3A9D1341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7AE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7A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57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57A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7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7A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57AE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57AE9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B57A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B57AE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57A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57AE9"/>
    <w:rPr>
      <w:sz w:val="18"/>
      <w:szCs w:val="18"/>
    </w:rPr>
  </w:style>
  <w:style w:type="paragraph" w:styleId="ac">
    <w:name w:val="Revision"/>
    <w:hidden/>
    <w:uiPriority w:val="99"/>
    <w:semiHidden/>
    <w:rsid w:val="0042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4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ndata@libnet.sh.c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3E5F-97AA-4E22-879B-7D6BFA3A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361</Words>
  <Characters>2061</Characters>
  <Application>Microsoft Office Word</Application>
  <DocSecurity>0</DocSecurity>
  <Lines>17</Lines>
  <Paragraphs>4</Paragraphs>
  <ScaleCrop>false</ScaleCrop>
  <Company>Microsoft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TonyXu</cp:lastModifiedBy>
  <cp:revision>2</cp:revision>
  <dcterms:created xsi:type="dcterms:W3CDTF">2018-03-12T02:48:00Z</dcterms:created>
  <dcterms:modified xsi:type="dcterms:W3CDTF">2018-03-19T05:55:00Z</dcterms:modified>
</cp:coreProperties>
</file>