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E911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1"/>
          <w:szCs w:val="21"/>
        </w:rPr>
        <w:t>实验</w:t>
      </w:r>
      <w:r>
        <w:rPr>
          <w:rFonts w:hint="eastAsia" w:ascii="仿宋_GB2312" w:hAnsi="仿宋_GB2312" w:eastAsia="仿宋_GB2312" w:cs="仿宋_GB2312"/>
          <w:b/>
          <w:bCs/>
          <w:sz w:val="21"/>
          <w:szCs w:val="21"/>
          <w:lang w:val="en-US" w:eastAsia="zh-CN"/>
        </w:rPr>
        <w:t>三</w:t>
      </w:r>
      <w:r>
        <w:rPr>
          <w:rFonts w:hint="eastAsia" w:ascii="仿宋_GB2312" w:hAnsi="仿宋_GB2312" w:eastAsia="仿宋_GB2312" w:cs="仿宋_GB2312"/>
          <w:b/>
          <w:bCs/>
          <w:sz w:val="21"/>
          <w:szCs w:val="21"/>
        </w:rPr>
        <w:t>：</w:t>
      </w:r>
      <w:r>
        <w:rPr>
          <w:rFonts w:hint="eastAsia" w:ascii="仿宋_GB2312" w:hAnsi="仿宋_GB2312" w:eastAsia="仿宋_GB2312" w:cs="仿宋_GB2312"/>
          <w:b/>
          <w:bCs/>
          <w:sz w:val="21"/>
          <w:szCs w:val="21"/>
          <w:lang w:val="en-US" w:eastAsia="zh-CN"/>
        </w:rPr>
        <w:t>动态扫描显示</w:t>
      </w:r>
    </w:p>
    <w:p w14:paraId="44A1B2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</w:p>
    <w:p w14:paraId="6EAF16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</w:rPr>
        <w:t>实验日期：</w:t>
      </w: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2025/11/7</w:t>
      </w:r>
    </w:p>
    <w:p w14:paraId="30A29B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</w:rPr>
        <w:t>姓名：</w:t>
      </w: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张志昂</w:t>
      </w:r>
    </w:p>
    <w:p w14:paraId="0545C1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</w:rPr>
        <w:t>学号：</w:t>
      </w: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23375018</w:t>
      </w:r>
    </w:p>
    <w:p w14:paraId="4CC008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</w:rPr>
        <w:t>班级</w:t>
      </w:r>
      <w:r>
        <w:rPr>
          <w:rFonts w:hint="eastAsia" w:ascii="仿宋_GB2312" w:hAnsi="仿宋_GB2312" w:eastAsia="仿宋_GB2312" w:cs="仿宋_GB2312"/>
          <w:sz w:val="21"/>
          <w:szCs w:val="21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231513</w:t>
      </w:r>
    </w:p>
    <w:p w14:paraId="784EDA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</w:rPr>
        <w:t>任课教师</w:t>
      </w:r>
      <w:r>
        <w:rPr>
          <w:rFonts w:hint="eastAsia" w:ascii="仿宋_GB2312" w:hAnsi="仿宋_GB2312" w:eastAsia="仿宋_GB2312" w:cs="仿宋_GB2312"/>
          <w:sz w:val="21"/>
          <w:szCs w:val="21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王海涌/李家军</w:t>
      </w:r>
    </w:p>
    <w:p w14:paraId="6A5EAA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</w:p>
    <w:p w14:paraId="5C831313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</w:rPr>
        <w:t>实验目的</w:t>
      </w:r>
    </w:p>
    <w:p w14:paraId="39BC56F4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 xml:space="preserve">1. 掌握按键消抖的原理及实现 </w:t>
      </w:r>
    </w:p>
    <w:p w14:paraId="0D622B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2. 掌握数码管动态扫描原理及实现</w:t>
      </w:r>
    </w:p>
    <w:p w14:paraId="06AD3E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</w:rPr>
        <w:t>二、实验原理</w:t>
      </w:r>
    </w:p>
    <w:p w14:paraId="0F71A8F0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按键消抖原理</w:t>
      </w:r>
    </w:p>
    <w:p w14:paraId="3024DA0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1.1 核心功能</w:t>
      </w:r>
    </w:p>
    <w:p w14:paraId="59661A8B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输入：原始机械按键信号（key_b，低电平有效）</w:t>
      </w:r>
    </w:p>
    <w:p w14:paraId="48A3A154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输出：</w:t>
      </w:r>
    </w:p>
    <w:p w14:paraId="00B4252E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key：去抖动后的稳定按键信号（持续时间与真实按下时间相同）</w:t>
      </w:r>
    </w:p>
    <w:p w14:paraId="1E11C005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key_pulse：按键按下时的单周期脉冲信号</w:t>
      </w:r>
    </w:p>
    <w:p w14:paraId="650073C5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1.2 技术指标</w:t>
      </w:r>
    </w:p>
    <w:p w14:paraId="5757497B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消抖时间：约5ms（50MHz时钟，delayT=250000）</w:t>
      </w:r>
    </w:p>
    <w:p w14:paraId="71B1F20A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响应特性：按下时延迟确认，释放时立即响应</w:t>
      </w:r>
      <w:bookmarkStart w:id="0" w:name="_GoBack"/>
      <w:bookmarkEnd w:id="0"/>
    </w:p>
    <w:p w14:paraId="71771E7E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1.3消抖原理：</w:t>
      </w:r>
    </w:p>
    <w:p w14:paraId="3C6CBB2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延迟确认：按下时等待5ms确认稳定性</w:t>
      </w:r>
    </w:p>
    <w:p w14:paraId="0390AB57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立即释放：松开时立即响应，提高用户体验</w:t>
      </w:r>
    </w:p>
    <w:p w14:paraId="5A8E085C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脉冲生成：提供边沿检测用于触发单次动作</w:t>
      </w:r>
    </w:p>
    <w:p w14:paraId="36C44CEB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状态保持：在抖动期间保持原有状态不变</w:t>
      </w:r>
    </w:p>
    <w:p w14:paraId="300C28A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always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@(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negedge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clk_sys) 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begin</w:t>
      </w:r>
    </w:p>
    <w:p w14:paraId="2402606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((counter </w:t>
      </w:r>
      <w:r>
        <w:rPr>
          <w:rFonts w:hint="eastAsia" w:ascii="仿宋_GB2312" w:hAnsi="仿宋_GB2312" w:eastAsia="仿宋_GB2312" w:cs="仿宋_GB2312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delayT) </w:t>
      </w:r>
      <w:r>
        <w:rPr>
          <w:rFonts w:hint="eastAsia" w:ascii="仿宋_GB2312" w:hAnsi="仿宋_GB2312" w:eastAsia="仿宋_GB2312" w:cs="仿宋_GB2312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&amp;&amp;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(key_b </w:t>
      </w:r>
      <w:r>
        <w:rPr>
          <w:rFonts w:hint="eastAsia" w:ascii="仿宋_GB2312" w:hAnsi="仿宋_GB2312" w:eastAsia="仿宋_GB2312" w:cs="仿宋_GB2312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1'b0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eastAsia" w:ascii="仿宋_GB2312" w:hAnsi="仿宋_GB2312" w:eastAsia="仿宋_GB2312" w:cs="仿宋_GB2312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&amp;&amp;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(key </w:t>
      </w:r>
      <w:r>
        <w:rPr>
          <w:rFonts w:hint="eastAsia" w:ascii="仿宋_GB2312" w:hAnsi="仿宋_GB2312" w:eastAsia="仿宋_GB2312" w:cs="仿宋_GB2312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1'b1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)) 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begin</w:t>
      </w:r>
    </w:p>
    <w:p w14:paraId="476A75C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counter </w:t>
      </w:r>
      <w:r>
        <w:rPr>
          <w:rFonts w:hint="eastAsia" w:ascii="仿宋_GB2312" w:hAnsi="仿宋_GB2312" w:eastAsia="仿宋_GB2312" w:cs="仿宋_GB2312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 </w:t>
      </w:r>
      <w:r>
        <w:rPr>
          <w:rFonts w:hint="eastAsia" w:ascii="仿宋_GB2312" w:hAnsi="仿宋_GB2312" w:eastAsia="仿宋_GB2312" w:cs="仿宋_GB2312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检测到按下瞬间，启动计数</w:t>
      </w:r>
    </w:p>
    <w:p w14:paraId="2BBC296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</w:t>
      </w:r>
    </w:p>
    <w:p w14:paraId="19F23F8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(counter </w:t>
      </w:r>
      <w:r>
        <w:rPr>
          <w:rFonts w:hint="eastAsia" w:ascii="仿宋_GB2312" w:hAnsi="仿宋_GB2312" w:eastAsia="仿宋_GB2312" w:cs="仿宋_GB2312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delayT) 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begin</w:t>
      </w:r>
    </w:p>
    <w:p w14:paraId="28D12C8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counter </w:t>
      </w:r>
      <w:r>
        <w:rPr>
          <w:rFonts w:hint="eastAsia" w:ascii="仿宋_GB2312" w:hAnsi="仿宋_GB2312" w:eastAsia="仿宋_GB2312" w:cs="仿宋_GB2312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counter </w:t>
      </w:r>
      <w:r>
        <w:rPr>
          <w:rFonts w:hint="eastAsia" w:ascii="仿宋_GB2312" w:hAnsi="仿宋_GB2312" w:eastAsia="仿宋_GB2312" w:cs="仿宋_GB2312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1'b1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 </w:t>
      </w:r>
      <w:r>
        <w:rPr>
          <w:rFonts w:hint="eastAsia" w:ascii="仿宋_GB2312" w:hAnsi="仿宋_GB2312" w:eastAsia="仿宋_GB2312" w:cs="仿宋_GB2312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继续计数</w:t>
      </w:r>
    </w:p>
    <w:p w14:paraId="0A2341E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</w:t>
      </w:r>
    </w:p>
    <w:p w14:paraId="4C3D640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仿宋_GB2312" w:hAnsi="仿宋_GB2312" w:eastAsia="仿宋_GB2312" w:cs="仿宋_GB2312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当 counter == delayT 时保持不变</w:t>
      </w:r>
    </w:p>
    <w:p w14:paraId="6E2271C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</w:t>
      </w:r>
    </w:p>
    <w:p w14:paraId="758FAFF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</w:p>
    <w:p w14:paraId="1D18789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counter == delayT：计数器处于最大值，表示"准备好检测"</w:t>
      </w:r>
    </w:p>
    <w:p w14:paraId="00485FF7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key_b == 1'b0：检测到按键被按下（原始信号）</w:t>
      </w:r>
    </w:p>
    <w:p w14:paraId="3DAF0F80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key == 1'b1：当前输出还是高电平（之前没有确认按下）</w:t>
      </w:r>
    </w:p>
    <w:p w14:paraId="71B4B2E1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只有三个条件同时满足时，才开始计数，这避免了在抖动期间重复启动计数。</w:t>
      </w:r>
    </w:p>
    <w:p w14:paraId="298A447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always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@(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negedge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clk_sys) 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begin</w:t>
      </w:r>
    </w:p>
    <w:p w14:paraId="0D7F6CA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((counter </w:t>
      </w:r>
      <w:r>
        <w:rPr>
          <w:rFonts w:hint="eastAsia" w:ascii="仿宋_GB2312" w:hAnsi="仿宋_GB2312" w:eastAsia="仿宋_GB2312" w:cs="仿宋_GB2312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delayT) </w:t>
      </w:r>
      <w:r>
        <w:rPr>
          <w:rFonts w:hint="eastAsia" w:ascii="仿宋_GB2312" w:hAnsi="仿宋_GB2312" w:eastAsia="仿宋_GB2312" w:cs="仿宋_GB2312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&amp;&amp;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(key_b </w:t>
      </w:r>
      <w:r>
        <w:rPr>
          <w:rFonts w:hint="eastAsia" w:ascii="仿宋_GB2312" w:hAnsi="仿宋_GB2312" w:eastAsia="仿宋_GB2312" w:cs="仿宋_GB2312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1'b0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)) 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begin</w:t>
      </w:r>
    </w:p>
    <w:p w14:paraId="35A85F4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key </w:t>
      </w:r>
      <w:r>
        <w:rPr>
          <w:rFonts w:hint="eastAsia" w:ascii="仿宋_GB2312" w:hAnsi="仿宋_GB2312" w:eastAsia="仿宋_GB2312" w:cs="仿宋_GB2312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1'b0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 </w:t>
      </w:r>
      <w:r>
        <w:rPr>
          <w:rFonts w:hint="eastAsia" w:ascii="仿宋_GB2312" w:hAnsi="仿宋_GB2312" w:eastAsia="仿宋_GB2312" w:cs="仿宋_GB2312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稳定按下</w:t>
      </w:r>
    </w:p>
    <w:p w14:paraId="3212E01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</w:t>
      </w:r>
    </w:p>
    <w:p w14:paraId="7AC1EBF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(key_b </w:t>
      </w:r>
      <w:r>
        <w:rPr>
          <w:rFonts w:hint="eastAsia" w:ascii="仿宋_GB2312" w:hAnsi="仿宋_GB2312" w:eastAsia="仿宋_GB2312" w:cs="仿宋_GB2312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1'b1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begin</w:t>
      </w:r>
    </w:p>
    <w:p w14:paraId="072DEE3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key </w:t>
      </w:r>
      <w:r>
        <w:rPr>
          <w:rFonts w:hint="eastAsia" w:ascii="仿宋_GB2312" w:hAnsi="仿宋_GB2312" w:eastAsia="仿宋_GB2312" w:cs="仿宋_GB2312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1'b1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 </w:t>
      </w:r>
      <w:r>
        <w:rPr>
          <w:rFonts w:hint="eastAsia" w:ascii="仿宋_GB2312" w:hAnsi="仿宋_GB2312" w:eastAsia="仿宋_GB2312" w:cs="仿宋_GB2312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立即恢复为高电平（释放）</w:t>
      </w:r>
    </w:p>
    <w:p w14:paraId="66F9557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</w:t>
      </w:r>
    </w:p>
    <w:p w14:paraId="338C687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prev_key</w:t>
      </w:r>
      <w:r>
        <w:rPr>
          <w:rFonts w:hint="eastAsia" w:ascii="仿宋_GB2312" w:hAnsi="仿宋_GB2312" w:eastAsia="仿宋_GB2312" w:cs="仿宋_GB2312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key;</w:t>
      </w:r>
    </w:p>
    <w:p w14:paraId="2B69B41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93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</w:t>
      </w:r>
    </w:p>
    <w:p w14:paraId="0E57DB30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按下确认：只有当计数器计满(counter == delayT)且按键仍为低电平，才确认是"真正的按下"</w:t>
      </w:r>
    </w:p>
    <w:p w14:paraId="1C2C97C6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释放响应：一旦检测到按键释放(key_b == 1'b1)，立即恢复输出，不延迟</w:t>
      </w:r>
    </w:p>
    <w:p w14:paraId="65C146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assign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key_pulse</w:t>
      </w:r>
      <w:r>
        <w:rPr>
          <w:rFonts w:hint="eastAsia" w:ascii="仿宋_GB2312" w:hAnsi="仿宋_GB2312" w:eastAsia="仿宋_GB2312" w:cs="仿宋_GB2312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=~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(prev_key</w:t>
      </w:r>
      <w:r>
        <w:rPr>
          <w:rFonts w:hint="eastAsia" w:ascii="仿宋_GB2312" w:hAnsi="仿宋_GB2312" w:eastAsia="仿宋_GB2312" w:cs="仿宋_GB2312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仿宋_GB2312" w:hAnsi="仿宋_GB2312" w:eastAsia="仿宋_GB2312" w:cs="仿宋_GB2312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~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key));</w:t>
      </w:r>
    </w:p>
    <w:p w14:paraId="55BCDA56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prev_key &amp; (~key)：检测key的下降沿</w:t>
      </w:r>
    </w:p>
    <w:p w14:paraId="21B3763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~()：取反后，下降沿时输出低电平脉冲</w:t>
      </w:r>
    </w:p>
    <w:p w14:paraId="4454BA18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效果：只在按键从高到低变化的那个时钟周期，key_pulse为0</w:t>
      </w:r>
    </w:p>
    <w:p w14:paraId="1F4A8A5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module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debouncing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#(</w:t>
      </w:r>
    </w:p>
    <w:p w14:paraId="492B319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parameter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bitwidth </w:t>
      </w:r>
      <w:r>
        <w:rPr>
          <w:rFonts w:hint="eastAsia" w:ascii="仿宋_GB2312" w:hAnsi="仿宋_GB2312" w:eastAsia="仿宋_GB2312" w:cs="仿宋_GB2312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BE8DBB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parameter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delayT   </w:t>
      </w:r>
      <w:r>
        <w:rPr>
          <w:rFonts w:hint="eastAsia" w:ascii="仿宋_GB2312" w:hAnsi="仿宋_GB2312" w:eastAsia="仿宋_GB2312" w:cs="仿宋_GB2312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250_000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</w:t>
      </w:r>
      <w:r>
        <w:rPr>
          <w:rFonts w:hint="eastAsia" w:ascii="仿宋_GB2312" w:hAnsi="仿宋_GB2312" w:eastAsia="仿宋_GB2312" w:cs="仿宋_GB2312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e.g. 对于 50MHz 时钟约 5ms 延迟</w:t>
      </w:r>
    </w:p>
    <w:p w14:paraId="5CF2F85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)(</w:t>
      </w:r>
    </w:p>
    <w:p w14:paraId="6E67C3C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wire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clk_sys,  </w:t>
      </w:r>
      <w:r>
        <w:rPr>
          <w:rFonts w:hint="eastAsia" w:ascii="仿宋_GB2312" w:hAnsi="仿宋_GB2312" w:eastAsia="仿宋_GB2312" w:cs="仿宋_GB2312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系统时钟</w:t>
      </w:r>
    </w:p>
    <w:p w14:paraId="512F587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wire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key_b,    </w:t>
      </w:r>
      <w:r>
        <w:rPr>
          <w:rFonts w:hint="eastAsia" w:ascii="仿宋_GB2312" w:hAnsi="仿宋_GB2312" w:eastAsia="仿宋_GB2312" w:cs="仿宋_GB2312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原始按键输入（低有效）</w:t>
      </w:r>
    </w:p>
    <w:p w14:paraId="092E092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output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reg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key,       </w:t>
      </w:r>
      <w:r>
        <w:rPr>
          <w:rFonts w:hint="eastAsia" w:ascii="仿宋_GB2312" w:hAnsi="仿宋_GB2312" w:eastAsia="仿宋_GB2312" w:cs="仿宋_GB2312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去抖动后的按键信号（低有效）, 信号持续时间约为按下时间</w:t>
      </w:r>
    </w:p>
    <w:p w14:paraId="30F647D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仿宋_GB2312" w:hAnsi="仿宋_GB2312" w:eastAsia="仿宋_GB2312" w:cs="仿宋_GB2312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output</w:t>
      </w: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key_pulse  </w:t>
      </w:r>
      <w:r>
        <w:rPr>
          <w:rFonts w:hint="eastAsia" w:ascii="仿宋_GB2312" w:hAnsi="仿宋_GB2312" w:eastAsia="仿宋_GB2312" w:cs="仿宋_GB2312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去抖动后的按键信号（低有效），信号仅持续一个周期</w:t>
      </w:r>
    </w:p>
    <w:p w14:paraId="1643EF5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CCCCCC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FCDAA7A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实例化消抖模块</w:t>
      </w:r>
    </w:p>
    <w:p w14:paraId="09E0D3AE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数码管动态扫描原理</w:t>
      </w:r>
    </w:p>
    <w:p w14:paraId="39F8BB24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核心原理：利用人眼视觉暂留效应，通过快速轮流点亮多个数码管，在任意时刻只有一个数码管被选通，但由于切换速度很快（&gt;50Hz），人眼会认为所有数码管同时显示。</w:t>
      </w:r>
    </w:p>
    <w:p w14:paraId="10FF1768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2.1 扫描时序生成</w:t>
      </w:r>
    </w:p>
    <w:p w14:paraId="7B5A7827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verilog</w:t>
      </w:r>
    </w:p>
    <w:p w14:paraId="72FC9176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localparam REFRESH_COUNTER_WIDTH = 16;</w:t>
      </w:r>
    </w:p>
    <w:p w14:paraId="3B50084C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reg [REFRESH_COUNTER_WIDTH-1:0] refresh_cnt;</w:t>
      </w:r>
    </w:p>
    <w:p w14:paraId="07C6E810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wire [2:0] index = refresh_cnt[REFRESH_COUNTER_WIDTH-1 -: 3];</w:t>
      </w:r>
    </w:p>
    <w:p w14:paraId="5995C75B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reg [2:0] digit_idx;</w:t>
      </w:r>
    </w:p>
    <w:p w14:paraId="6995885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原理分析：</w:t>
      </w:r>
    </w:p>
    <w:p w14:paraId="59DF8C36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refresh_cnt 持续递增，提供稳定的时间基准</w:t>
      </w:r>
    </w:p>
    <w:p w14:paraId="6AFD0136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取高3位作为 index，产生0-7的循环序列</w:t>
      </w:r>
    </w:p>
    <w:p w14:paraId="5283337C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digit_idx 根据 index 切换，决定当前选通的数码管</w:t>
      </w:r>
    </w:p>
    <w:p w14:paraId="707B3BF8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2.2 数码管选通控制</w:t>
      </w:r>
    </w:p>
    <w:p w14:paraId="3F54F4F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verilog</w:t>
      </w:r>
    </w:p>
    <w:p w14:paraId="43C66B5A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assign sel = ~(8'h80 &gt;&gt; digit_idx);</w:t>
      </w:r>
    </w:p>
    <w:p w14:paraId="70573F12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选通原理：</w:t>
      </w:r>
    </w:p>
    <w:p w14:paraId="7975180E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text</w:t>
      </w:r>
    </w:p>
    <w:p w14:paraId="19A3A6A0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digit_idx=0: 8'h80 &gt;&gt; 0 = 1000_0000 → ~ → 0111_1111 (选中第0个数码管)</w:t>
      </w:r>
    </w:p>
    <w:p w14:paraId="50A540E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digit_idx=1: 8'h80 &gt;&gt; 1 = 0100_0000 → ~ → 1011_1111 (选中第1个数码管)</w:t>
      </w:r>
    </w:p>
    <w:p w14:paraId="455CE445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digit_idx=2: 8'h80 &gt;&gt; 2 = 0010_0000 → ~ → 1101_1111 (选中第2个数码管)</w:t>
      </w:r>
    </w:p>
    <w:p w14:paraId="04F3B571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...</w:t>
      </w:r>
    </w:p>
    <w:p w14:paraId="4BF2A6DA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digit_idx=7: 8'h80 &gt;&gt; 7 = 0000_0001 → ~ → 1111_1110 (选中第7个数码管)</w:t>
      </w:r>
    </w:p>
    <w:p w14:paraId="162D9351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2.3 段码数据分配</w:t>
      </w:r>
    </w:p>
    <w:p w14:paraId="3DB3F848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verilog</w:t>
      </w:r>
    </w:p>
    <w:p w14:paraId="2710D315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assign content_idx = digit_idx + scroll_pos;</w:t>
      </w:r>
    </w:p>
    <w:p w14:paraId="21EC69B0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always @(*) begin</w:t>
      </w:r>
    </w:p>
    <w:p w14:paraId="7B0E7BC9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 xml:space="preserve">    case(content_idx)</w:t>
      </w:r>
    </w:p>
    <w:p w14:paraId="7552263C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 xml:space="preserve">        3'd0: cur_pattern=SEG_SPACE;</w:t>
      </w:r>
    </w:p>
    <w:p w14:paraId="5B04D99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 xml:space="preserve">        3'd1: cur_pattern=SEG_H;</w:t>
      </w:r>
    </w:p>
    <w:p w14:paraId="364047D5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 xml:space="preserve">        3'd2: cur_pattern=SEG_I;</w:t>
      </w:r>
    </w:p>
    <w:p w14:paraId="6526350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 xml:space="preserve">        // ... 其他字符</w:t>
      </w:r>
    </w:p>
    <w:p w14:paraId="6B710FC8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 xml:space="preserve">    endcase</w:t>
      </w:r>
    </w:p>
    <w:p w14:paraId="2BEEA6A3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end</w:t>
      </w:r>
    </w:p>
    <w:p w14:paraId="55AC4325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assign seg = cur_pattern;</w:t>
      </w:r>
    </w:p>
    <w:p w14:paraId="162E113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数据分配原理：</w:t>
      </w:r>
    </w:p>
    <w:p w14:paraId="125A9EF4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每个数码管在被选通时，根据其在显示窗口中的位置获取对应的段码数据</w:t>
      </w:r>
    </w:p>
    <w:p w14:paraId="351935F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content_idx 计算当前数码管应该显示哪个字符</w:t>
      </w:r>
    </w:p>
    <w:p w14:paraId="447896FB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2.4扫描周期计算</w:t>
      </w:r>
    </w:p>
    <w:p w14:paraId="4DE35988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对于25MHz时钟和16位刷新计数器：</w:t>
      </w:r>
    </w:p>
    <w:p w14:paraId="44AAD8BB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每个digit_idx的持续时间 = 2¹⁶ / 25,000,000 ≈ 2.62ms</w:t>
      </w:r>
    </w:p>
    <w:p w14:paraId="37885504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完整扫描8个数码管的时间 = 2.62ms × 8 ≈ 21ms</w:t>
      </w:r>
    </w:p>
    <w:p w14:paraId="55804303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扫描频率 ≈ 1/0.021s ≈ 47.6Hz</w:t>
      </w:r>
    </w:p>
    <w:p w14:paraId="0808B05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2.5视觉暂留效应</w:t>
      </w:r>
    </w:p>
    <w:p w14:paraId="4D15F1C2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text</w:t>
      </w:r>
    </w:p>
    <w:p w14:paraId="0AFFF55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时间轴: t0     t1     t2     ...     t7</w:t>
      </w:r>
    </w:p>
    <w:p w14:paraId="57BEDBF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数码管0: 亮     灭     灭     ...     灭      (显示"H")</w:t>
      </w:r>
    </w:p>
    <w:p w14:paraId="5ED91548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 xml:space="preserve">数码管1: 灭     亮     灭     ...     灭      (显示"I")  </w:t>
      </w:r>
    </w:p>
    <w:p w14:paraId="532D6BC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数码管2: 灭     灭     亮     ...     灭      (显示" ")</w:t>
      </w:r>
    </w:p>
    <w:p w14:paraId="221BFB87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...</w:t>
      </w:r>
    </w:p>
    <w:p w14:paraId="45EE2008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数码管7: 灭     灭     灭     ...     亮      (显示"A")</w:t>
      </w:r>
    </w:p>
    <w:p w14:paraId="35C9BE31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由于切换速度&gt;40Hz，人眼看到的是稳定的"HI BUAA"显示</w:t>
      </w:r>
    </w:p>
    <w:p w14:paraId="08FA882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2.6滚动功能实现原理</w:t>
      </w:r>
    </w:p>
    <w:p w14:paraId="63D1B1F4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滚动控制</w:t>
      </w:r>
    </w:p>
    <w:p w14:paraId="470CBE26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verilog</w:t>
      </w:r>
    </w:p>
    <w:p w14:paraId="73A271D2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if(scroll_cnt == CLOCK_FREQ - 1) begin</w:t>
      </w:r>
    </w:p>
    <w:p w14:paraId="489EBC65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 xml:space="preserve">    scroll_cnt &lt;= 0;</w:t>
      </w:r>
    </w:p>
    <w:p w14:paraId="5C67330B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 xml:space="preserve">    if(scroll_pos == 7)</w:t>
      </w:r>
    </w:p>
    <w:p w14:paraId="1AB1BE87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 xml:space="preserve">        scroll_pos &lt;= 0;</w:t>
      </w:r>
    </w:p>
    <w:p w14:paraId="6B721E0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 xml:space="preserve">    else</w:t>
      </w:r>
    </w:p>
    <w:p w14:paraId="3020B025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 xml:space="preserve">        scroll_pos &lt;= scroll_pos + 1;</w:t>
      </w:r>
    </w:p>
    <w:p w14:paraId="3E3999C6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end</w:t>
      </w:r>
    </w:p>
    <w:p w14:paraId="4432933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滚动效果生成</w:t>
      </w:r>
    </w:p>
    <w:p w14:paraId="7085FABE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初始状态 (scroll_pos=0):</w:t>
      </w:r>
    </w:p>
    <w:p w14:paraId="74C5207A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text</w:t>
      </w:r>
    </w:p>
    <w:p w14:paraId="4840D886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数码管: 0  1  2  3  4  5  6  7</w:t>
      </w:r>
    </w:p>
    <w:p w14:paraId="75D4595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显示:   空 H  I  空 B  U  A  A</w:t>
      </w:r>
    </w:p>
    <w:p w14:paraId="30A8CA47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 xml:space="preserve">       ↑窗口起始</w:t>
      </w:r>
    </w:p>
    <w:p w14:paraId="2E91EEEA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滚动一次后 (scroll_pos=1):</w:t>
      </w:r>
    </w:p>
    <w:p w14:paraId="3CADD8F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text</w:t>
      </w:r>
    </w:p>
    <w:p w14:paraId="727F1BA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 xml:space="preserve">数码管: 0  1  2  3  4  5  6  7  </w:t>
      </w:r>
    </w:p>
    <w:p w14:paraId="0685CADE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显示:   H  I  空 B  U  A  A  空</w:t>
      </w:r>
    </w:p>
    <w:p w14:paraId="56026359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 xml:space="preserve">          ↑窗口起始向右移动</w:t>
      </w:r>
    </w:p>
    <w:p w14:paraId="57D2CFA2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视觉效应：整个字符串向左移动一个字符位置</w:t>
      </w:r>
    </w:p>
    <w:p w14:paraId="05493D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color w:val="0000FF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</w:rPr>
        <w:t>三、实验内容</w:t>
      </w:r>
    </w:p>
    <w:p w14:paraId="0ECAF98F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（必做）利用数码管显示“</w:t>
      </w: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 xml:space="preserve">HI BUAA” </w:t>
      </w:r>
    </w:p>
    <w:p w14:paraId="732DAC2C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目标：在开发板的多个数码管上稳定地显示固定字符序列“HELLO BUAA”。</w:t>
      </w:r>
    </w:p>
    <w:p w14:paraId="071E7D59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关键技术：动态扫描显示。</w:t>
      </w:r>
    </w:p>
    <w:p w14:paraId="6BBD56A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需要编写代码，通过快速、循环地选通（使能） 每一个数码管（位选），并在其被选通时，为其提供对应的段选信号（即“H”、“E”、“L”等字符的编码）。</w:t>
      </w:r>
    </w:p>
    <w:p w14:paraId="3C54024B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利用人眼的视觉暂留效应，当扫描频率足够高时（通常大于50Hz），人眼会认为所有数码管在同时稳定显示，从而呈现出完整的“HELLO BUAA”字样。</w:t>
      </w:r>
    </w:p>
    <w:p w14:paraId="132E1E65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（必做）让”HI BUAA”在数码管上滚动播放</w:t>
      </w:r>
    </w:p>
    <w:p w14:paraId="6230C5CA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关键技术：</w:t>
      </w:r>
    </w:p>
    <w:p w14:paraId="3FC79E9A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滚动控制逻辑：</w:t>
      </w:r>
    </w:p>
    <w:p w14:paraId="257815F7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通过一个计数器或移位寄存器，定期改变段选数据与位选信号的对应关系，使字符序列产生“移动”的视觉效果。</w:t>
      </w:r>
    </w:p>
    <w:p w14:paraId="128BAC5A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按键与开关控制：</w:t>
      </w:r>
    </w:p>
    <w:p w14:paraId="10644E6B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使用 SW1 拨码开关 作为“滚动/暂停”开关。当SW1=1时，字符正常滚动；当SW1=0时，滚动暂停，画面静止在当前帧。</w:t>
      </w:r>
    </w:p>
    <w:p w14:paraId="6FB37DE2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使用 F1 点动开关 作为“复位”按键。无论当前处于何种状态，按下F1后，显示内容应恢复到初始状态（如从“HELLO BUAA”的起始位置重新开始滚动）。</w:t>
      </w:r>
    </w:p>
    <w:p w14:paraId="65D66B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</w:rPr>
        <w:t>四、硬件资源</w:t>
      </w:r>
    </w:p>
    <w:p w14:paraId="3E6934B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21"/>
          <w:szCs w:val="21"/>
        </w:rPr>
        <w:t>FPGA开发板</w:t>
      </w:r>
      <w:r>
        <w:rPr>
          <w:rFonts w:hint="eastAsia" w:ascii="仿宋_GB2312" w:hAnsi="仿宋_GB2312" w:eastAsia="仿宋_GB2312" w:cs="仿宋_GB2312"/>
          <w:sz w:val="21"/>
          <w:szCs w:val="21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以下为</w:t>
      </w:r>
      <w:r>
        <w:rPr>
          <w:rFonts w:hint="eastAsia" w:ascii="仿宋_GB2312" w:hAnsi="仿宋_GB2312" w:eastAsia="仿宋_GB2312" w:cs="仿宋_GB2312"/>
          <w:sz w:val="21"/>
          <w:szCs w:val="21"/>
        </w:rPr>
        <w:t>FPGA开发板上接口电路、引脚分配</w:t>
      </w:r>
      <w:r>
        <w:rPr>
          <w:rFonts w:hint="eastAsia" w:ascii="仿宋_GB2312" w:hAnsi="仿宋_GB2312" w:eastAsia="仿宋_GB2312" w:cs="仿宋_GB2312"/>
          <w:sz w:val="21"/>
          <w:szCs w:val="21"/>
          <w:lang w:eastAsia="zh-CN"/>
        </w:rPr>
        <w:t>）：</w:t>
      </w:r>
    </w:p>
    <w:p w14:paraId="1764369E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</w:rPr>
        <w:drawing>
          <wp:inline distT="0" distB="0" distL="114300" distR="114300">
            <wp:extent cx="5271770" cy="2379980"/>
            <wp:effectExtent l="0" t="0" r="1143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11AC1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</w:rPr>
        <w:drawing>
          <wp:inline distT="0" distB="0" distL="114300" distR="114300">
            <wp:extent cx="5401310" cy="1750695"/>
            <wp:effectExtent l="0" t="0" r="889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27CBA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</w:rPr>
        <w:drawing>
          <wp:inline distT="0" distB="0" distL="114300" distR="114300">
            <wp:extent cx="5271135" cy="5295900"/>
            <wp:effectExtent l="0" t="0" r="1206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72721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21"/>
          <w:szCs w:val="21"/>
        </w:rPr>
        <w:t>数码管：</w:t>
      </w:r>
    </w:p>
    <w:p w14:paraId="17458AF4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</w:rPr>
        <w:t>8段数码管，用于显示“HT BUAA”并实现滚动播放</w:t>
      </w:r>
      <w:r>
        <w:rPr>
          <w:rFonts w:hint="eastAsia" w:ascii="仿宋_GB2312" w:hAnsi="仿宋_GB2312" w:eastAsia="仿宋_GB2312" w:cs="仿宋_GB2312"/>
          <w:sz w:val="21"/>
          <w:szCs w:val="21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1"/>
          <w:szCs w:val="21"/>
        </w:rPr>
        <w:t>需要连接段选（seg）和位选（sel）信号。</w:t>
      </w:r>
    </w:p>
    <w:p w14:paraId="3777AF64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sz w:val="21"/>
          <w:szCs w:val="21"/>
        </w:rPr>
        <w:t>拨码开关：</w:t>
      </w:r>
    </w:p>
    <w:p w14:paraId="22327984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</w:rPr>
        <w:t>用于控制数码管显示和滚动开关。特别是SW1用于控制滚动，SW1-SW8用于其他设置。</w:t>
      </w:r>
    </w:p>
    <w:p w14:paraId="59E3E146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sz w:val="21"/>
          <w:szCs w:val="21"/>
        </w:rPr>
        <w:t>点动开关：</w:t>
      </w:r>
    </w:p>
    <w:p w14:paraId="2066ECFE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</w:rPr>
        <w:t>F1作为复位按键，F2-F10可能用于其他控制（但实验</w:t>
      </w: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只</w:t>
      </w:r>
      <w:r>
        <w:rPr>
          <w:rFonts w:hint="eastAsia" w:ascii="仿宋_GB2312" w:hAnsi="仿宋_GB2312" w:eastAsia="仿宋_GB2312" w:cs="仿宋_GB2312"/>
          <w:sz w:val="21"/>
          <w:szCs w:val="21"/>
        </w:rPr>
        <w:t>用</w:t>
      </w: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到了</w:t>
      </w:r>
      <w:r>
        <w:rPr>
          <w:rFonts w:hint="eastAsia" w:ascii="仿宋_GB2312" w:hAnsi="仿宋_GB2312" w:eastAsia="仿宋_GB2312" w:cs="仿宋_GB2312"/>
          <w:sz w:val="21"/>
          <w:szCs w:val="21"/>
        </w:rPr>
        <w:t>F1）。</w:t>
      </w:r>
    </w:p>
    <w:p w14:paraId="04712F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</w:rPr>
        <w:t>五、实验过程与结果</w:t>
      </w:r>
    </w:p>
    <w:p w14:paraId="1F1721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</w:rPr>
        <w:drawing>
          <wp:inline distT="0" distB="0" distL="114300" distR="114300">
            <wp:extent cx="5256530" cy="3376930"/>
            <wp:effectExtent l="0" t="0" r="127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6F1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_GB2312" w:hAnsi="仿宋_GB2312" w:eastAsia="仿宋_GB2312" w:cs="仿宋_GB2312"/>
          <w:sz w:val="21"/>
          <w:szCs w:val="21"/>
          <w:lang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21"/>
          <w:szCs w:val="21"/>
        </w:rPr>
        <w:t>功能模块输入输出信号的FPGA引脚绑定情况</w:t>
      </w:r>
      <w:r>
        <w:rPr>
          <w:rFonts w:hint="eastAsia" w:ascii="仿宋_GB2312" w:hAnsi="仿宋_GB2312" w:eastAsia="仿宋_GB2312" w:cs="仿宋_GB2312"/>
          <w:sz w:val="21"/>
          <w:szCs w:val="21"/>
          <w:lang w:eastAsia="zh-CN"/>
        </w:rPr>
        <w:t>）</w:t>
      </w:r>
    </w:p>
    <w:p w14:paraId="5BF513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sz w:val="21"/>
          <w:szCs w:val="21"/>
          <w:lang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eastAsia="zh-CN"/>
        </w:rPr>
        <w:t>模块演示操作流程：</w:t>
      </w:r>
    </w:p>
    <w:p w14:paraId="0C0EFF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1.将写好的代码通过Quartus2烧录到EP4CE115F23C7芯片中，数码管上将会“静态”显示“ HI BUAA”。</w:t>
      </w:r>
    </w:p>
    <w:p w14:paraId="3B47A2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sz w:val="21"/>
          <w:szCs w:val="21"/>
          <w:lang w:eastAsia="zh-CN"/>
        </w:rPr>
      </w:pPr>
    </w:p>
    <w:p w14:paraId="7E2D9B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sz w:val="21"/>
          <w:szCs w:val="21"/>
          <w:lang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eastAsia="zh-CN"/>
        </w:rPr>
        <w:drawing>
          <wp:inline distT="0" distB="0" distL="114300" distR="114300">
            <wp:extent cx="5264785" cy="1779270"/>
            <wp:effectExtent l="0" t="0" r="0" b="0"/>
            <wp:docPr id="5" name="图片 5" descr="ce57e840b89722724236d3f8ee762f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e57e840b89722724236d3f8ee762f65"/>
                    <pic:cNvPicPr>
                      <a:picLocks noChangeAspect="1"/>
                    </pic:cNvPicPr>
                  </pic:nvPicPr>
                  <pic:blipFill>
                    <a:blip r:embed="rId8"/>
                    <a:srcRect t="38690" b="1623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D8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sz w:val="21"/>
          <w:szCs w:val="21"/>
          <w:lang w:eastAsia="zh-CN"/>
        </w:rPr>
      </w:pPr>
    </w:p>
    <w:p w14:paraId="0ED457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2.此时拨动开关SW1，数码管上将会滚动播放“ HI BUAA”。</w:t>
      </w:r>
    </w:p>
    <w:p w14:paraId="4928E6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sz w:val="21"/>
          <w:szCs w:val="21"/>
          <w:lang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eastAsia="zh-CN"/>
        </w:rPr>
        <w:drawing>
          <wp:inline distT="0" distB="0" distL="114300" distR="114300">
            <wp:extent cx="5264785" cy="2054225"/>
            <wp:effectExtent l="0" t="0" r="0" b="0"/>
            <wp:docPr id="6" name="图片 6" descr="ea4c2b8337def13c665c5a174baffd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a4c2b8337def13c665c5a174baffde0"/>
                    <pic:cNvPicPr>
                      <a:picLocks noChangeAspect="1"/>
                    </pic:cNvPicPr>
                  </pic:nvPicPr>
                  <pic:blipFill>
                    <a:blip r:embed="rId9"/>
                    <a:srcRect t="31918" b="1603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69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3.再次波动开关SW1，数码管上的“ HI BUAA ”将停止滚动并保持不变。</w:t>
      </w:r>
    </w:p>
    <w:p w14:paraId="5843DB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sz w:val="21"/>
          <w:szCs w:val="21"/>
          <w:lang w:eastAsia="zh-CN"/>
        </w:rPr>
      </w:pPr>
    </w:p>
    <w:p w14:paraId="183539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sz w:val="21"/>
          <w:szCs w:val="21"/>
          <w:lang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eastAsia="zh-CN"/>
        </w:rPr>
        <w:drawing>
          <wp:inline distT="0" distB="0" distL="114300" distR="114300">
            <wp:extent cx="5264785" cy="1827530"/>
            <wp:effectExtent l="0" t="0" r="0" b="0"/>
            <wp:docPr id="7" name="图片 7" descr="82dbc891375fe8af28ed7c3cf070fc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2dbc891375fe8af28ed7c3cf070fc8c"/>
                    <pic:cNvPicPr>
                      <a:picLocks noChangeAspect="1"/>
                    </pic:cNvPicPr>
                  </pic:nvPicPr>
                  <pic:blipFill>
                    <a:blip r:embed="rId10"/>
                    <a:srcRect t="35537" b="1816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DE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4.此时按下F1按钮，数码管上的显示将会直接复位，回答最初的显示状态“ HI BUAA”。</w:t>
      </w:r>
    </w:p>
    <w:p w14:paraId="68DE19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sz w:val="21"/>
          <w:szCs w:val="21"/>
          <w:lang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eastAsia="zh-CN"/>
        </w:rPr>
        <w:drawing>
          <wp:inline distT="0" distB="0" distL="114300" distR="114300">
            <wp:extent cx="2950845" cy="5273675"/>
            <wp:effectExtent l="0" t="0" r="9525" b="8255"/>
            <wp:docPr id="8" name="图片 8" descr="9a9b9ab6f97f56147cea814ea73d59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9a9b9ab6f97f56147cea814ea73d596f"/>
                    <pic:cNvPicPr>
                      <a:picLocks noChangeAspect="1"/>
                    </pic:cNvPicPr>
                  </pic:nvPicPr>
                  <pic:blipFill>
                    <a:blip r:embed="rId11"/>
                    <a:srcRect l="22238" t="21983" r="2178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50845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C7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color w:val="0000FF"/>
          <w:sz w:val="21"/>
          <w:szCs w:val="21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得出结论：成功使用数码管动态扫描原理实现动态播放“ HI BUAA ”！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micSansM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3D9D12"/>
    <w:multiLevelType w:val="singleLevel"/>
    <w:tmpl w:val="A03D9D1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3EFF179"/>
    <w:multiLevelType w:val="singleLevel"/>
    <w:tmpl w:val="D3EFF17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A2015C3"/>
    <w:multiLevelType w:val="singleLevel"/>
    <w:tmpl w:val="6A2015C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E6"/>
    <w:rsid w:val="005848E6"/>
    <w:rsid w:val="1C863908"/>
    <w:rsid w:val="23E7405F"/>
    <w:rsid w:val="2DFE26D1"/>
    <w:rsid w:val="34E02B31"/>
    <w:rsid w:val="3FC217B1"/>
    <w:rsid w:val="4033445D"/>
    <w:rsid w:val="44F006CD"/>
    <w:rsid w:val="48CC544E"/>
    <w:rsid w:val="4C3457E4"/>
    <w:rsid w:val="55D911AB"/>
    <w:rsid w:val="64ED2342"/>
    <w:rsid w:val="785E75C1"/>
    <w:rsid w:val="7965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339</Words>
  <Characters>345</Characters>
  <Lines>2</Lines>
  <Paragraphs>1</Paragraphs>
  <TotalTime>60</TotalTime>
  <ScaleCrop>false</ScaleCrop>
  <LinksUpToDate>false</LinksUpToDate>
  <CharactersWithSpaces>363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2024-10-10T11:30:00Z</dcterms:created>
  <dc:creator>Cocoa Nekomimi</dc:creator>
  <cp:lastModifiedBy>张志昂</cp:lastModifiedBy>
  <dcterms:modified xsi:type="dcterms:W3CDTF">2025-11-07T08:57:29Z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eyJoZGlkIjoiNTJhMWRhOTRjMzBkYzU2MWFjN2U2MTMyYzc1OGYyOTkiLCJ1c2VySWQiOiIxNTI0OTY1MTYwIn0=</vt:lpwstr>
  </property>
  <property fmtid="{D5CDD505-2E9C-101B-9397-08002B2CF9AE}" pid="3" name="KSOProductBuildVer">
    <vt:lpwstr>2052-12.1.0.20784</vt:lpwstr>
  </property>
  <property fmtid="{D5CDD505-2E9C-101B-9397-08002B2CF9AE}" pid="4" name="ICV">
    <vt:lpwstr>793AF36BAEF6474C86B64D0F0F4C3461_12</vt:lpwstr>
  </property>
</Properties>
</file>