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7935" w14:textId="77777777" w:rsidR="00F7542A" w:rsidRPr="00F7542A" w:rsidRDefault="00F7542A" w:rsidP="00F7542A">
      <w:pPr>
        <w:jc w:val="center"/>
        <w:rPr>
          <w:rFonts w:ascii="宋体" w:hAnsi="宋体"/>
          <w:sz w:val="44"/>
        </w:rPr>
      </w:pPr>
      <w:r w:rsidRPr="00F7542A">
        <w:rPr>
          <w:rFonts w:ascii="宋体" w:hAnsi="宋体" w:hint="eastAsia"/>
          <w:sz w:val="44"/>
        </w:rPr>
        <w:t>用户需求说明书</w:t>
      </w:r>
    </w:p>
    <w:p w14:paraId="5BD3BAD9" w14:textId="77777777" w:rsidR="00F7542A" w:rsidRDefault="00F7542A" w:rsidP="00F7542A">
      <w:pPr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0. 文档介绍</w:t>
      </w:r>
      <w:r>
        <w:rPr>
          <w:rFonts w:ascii="宋体" w:hAnsi="宋体" w:hint="eastAsia"/>
          <w:b/>
          <w:bCs/>
          <w:sz w:val="18"/>
          <w:szCs w:val="18"/>
        </w:rPr>
        <w:tab/>
      </w:r>
    </w:p>
    <w:p w14:paraId="64B3F371" w14:textId="249066FB" w:rsidR="00F7542A" w:rsidRDefault="00F7542A" w:rsidP="00F7542A">
      <w:pPr>
        <w:ind w:firstLineChars="100" w:firstLine="18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0.1</w:t>
      </w:r>
      <w:r w:rsidR="009B124E">
        <w:rPr>
          <w:rFonts w:ascii="宋体" w:hAnsi="宋体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>文档目的</w:t>
      </w:r>
      <w:r>
        <w:rPr>
          <w:rFonts w:ascii="宋体" w:hAnsi="宋体" w:hint="eastAsia"/>
          <w:sz w:val="18"/>
          <w:szCs w:val="18"/>
        </w:rPr>
        <w:tab/>
      </w:r>
    </w:p>
    <w:p w14:paraId="52CB7E5A" w14:textId="1BFFD8B0" w:rsidR="008F5A67" w:rsidRDefault="00076AB0" w:rsidP="00C538C1">
      <w:pPr>
        <w:ind w:leftChars="300" w:left="63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本文档</w:t>
      </w:r>
      <w:r w:rsidRPr="00076AB0">
        <w:rPr>
          <w:rFonts w:ascii="宋体" w:hAnsi="宋体" w:hint="eastAsia"/>
          <w:sz w:val="18"/>
          <w:szCs w:val="18"/>
        </w:rPr>
        <w:t>以书面形式把分布式温控系统的</w:t>
      </w:r>
      <w:r>
        <w:rPr>
          <w:rFonts w:ascii="宋体" w:hAnsi="宋体" w:hint="eastAsia"/>
          <w:sz w:val="18"/>
          <w:szCs w:val="18"/>
        </w:rPr>
        <w:t>用户需求以及对应的领域模型</w:t>
      </w:r>
      <w:r w:rsidRPr="00076AB0">
        <w:rPr>
          <w:rFonts w:ascii="宋体" w:hAnsi="宋体" w:hint="eastAsia"/>
          <w:sz w:val="18"/>
          <w:szCs w:val="18"/>
        </w:rPr>
        <w:t>全面详细地描述出来，以作为下一步软件工程师</w:t>
      </w:r>
      <w:r>
        <w:rPr>
          <w:rFonts w:ascii="宋体" w:hAnsi="宋体" w:hint="eastAsia"/>
          <w:sz w:val="18"/>
          <w:szCs w:val="18"/>
        </w:rPr>
        <w:t>框架设计以及编码测试</w:t>
      </w:r>
      <w:r w:rsidRPr="00076AB0">
        <w:rPr>
          <w:rFonts w:ascii="宋体" w:hAnsi="宋体" w:hint="eastAsia"/>
          <w:sz w:val="18"/>
          <w:szCs w:val="18"/>
        </w:rPr>
        <w:t>该系统的依据，使开发更加高效</w:t>
      </w:r>
      <w:r>
        <w:rPr>
          <w:rFonts w:ascii="宋体" w:hAnsi="宋体" w:hint="eastAsia"/>
          <w:sz w:val="18"/>
          <w:szCs w:val="18"/>
        </w:rPr>
        <w:t>且有针对性。</w:t>
      </w:r>
      <w:r w:rsidRPr="00076AB0">
        <w:rPr>
          <w:rFonts w:ascii="宋体" w:hAnsi="宋体" w:hint="eastAsia"/>
          <w:sz w:val="18"/>
          <w:szCs w:val="18"/>
        </w:rPr>
        <w:t>同时，在本系统开发完成后该文档作为用户方和开发方验收的依据。</w:t>
      </w:r>
    </w:p>
    <w:p w14:paraId="668F235E" w14:textId="0EF98D89" w:rsidR="00F7542A" w:rsidRDefault="00F7542A" w:rsidP="00F7542A">
      <w:pPr>
        <w:ind w:firstLineChars="100" w:firstLine="18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0.2</w:t>
      </w:r>
      <w:r w:rsidR="009B124E">
        <w:rPr>
          <w:rFonts w:ascii="宋体" w:hAnsi="宋体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>文档范围</w:t>
      </w:r>
      <w:r>
        <w:rPr>
          <w:rFonts w:ascii="宋体" w:hAnsi="宋体" w:hint="eastAsia"/>
          <w:sz w:val="18"/>
          <w:szCs w:val="18"/>
        </w:rPr>
        <w:tab/>
      </w:r>
    </w:p>
    <w:p w14:paraId="16B76F9A" w14:textId="7E2D4FA6" w:rsidR="00076AB0" w:rsidRDefault="00076AB0" w:rsidP="00C538C1">
      <w:pPr>
        <w:ind w:leftChars="300" w:left="630"/>
        <w:rPr>
          <w:rFonts w:ascii="宋体" w:hAnsi="宋体"/>
          <w:sz w:val="18"/>
          <w:szCs w:val="18"/>
        </w:rPr>
      </w:pPr>
      <w:r w:rsidRPr="00076AB0">
        <w:rPr>
          <w:rFonts w:ascii="宋体" w:hAnsi="宋体" w:hint="eastAsia"/>
          <w:sz w:val="18"/>
          <w:szCs w:val="18"/>
        </w:rPr>
        <w:t>围绕分布式温控系统展开，</w:t>
      </w:r>
      <w:r w:rsidR="00DF5EFC">
        <w:rPr>
          <w:rFonts w:ascii="宋体" w:hAnsi="宋体" w:hint="eastAsia"/>
          <w:sz w:val="18"/>
          <w:szCs w:val="18"/>
        </w:rPr>
        <w:t>在基础需求之上进一步</w:t>
      </w:r>
      <w:r w:rsidRPr="00076AB0">
        <w:rPr>
          <w:rFonts w:ascii="宋体" w:hAnsi="宋体" w:hint="eastAsia"/>
          <w:sz w:val="18"/>
          <w:szCs w:val="18"/>
        </w:rPr>
        <w:t>说明</w:t>
      </w:r>
      <w:r w:rsidR="00DF5EFC">
        <w:rPr>
          <w:rFonts w:ascii="宋体" w:hAnsi="宋体" w:hint="eastAsia"/>
          <w:sz w:val="18"/>
          <w:szCs w:val="18"/>
        </w:rPr>
        <w:t>与分析</w:t>
      </w:r>
      <w:r w:rsidRPr="00076AB0">
        <w:rPr>
          <w:rFonts w:ascii="宋体" w:hAnsi="宋体" w:hint="eastAsia"/>
          <w:sz w:val="18"/>
          <w:szCs w:val="18"/>
        </w:rPr>
        <w:t>系统用途与需求，阐述规则与标准，全面介绍软件架构，分析用户需求</w:t>
      </w:r>
      <w:r w:rsidR="00DF5EFC">
        <w:rPr>
          <w:rFonts w:ascii="宋体" w:hAnsi="宋体" w:hint="eastAsia"/>
          <w:sz w:val="18"/>
          <w:szCs w:val="18"/>
        </w:rPr>
        <w:t>，使得后续的开发与架构工作更加高效快捷，省去不必要的重复工作时间，为日后的软件开发提供了样例模板。</w:t>
      </w:r>
    </w:p>
    <w:p w14:paraId="1C4CCDE1" w14:textId="2B559BD3" w:rsidR="00F7542A" w:rsidRDefault="00F7542A" w:rsidP="00F7542A">
      <w:pPr>
        <w:ind w:firstLineChars="100" w:firstLine="18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0.3</w:t>
      </w:r>
      <w:r w:rsidR="009B124E">
        <w:rPr>
          <w:rFonts w:ascii="宋体" w:hAnsi="宋体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>读者对象</w:t>
      </w:r>
      <w:r>
        <w:rPr>
          <w:rFonts w:ascii="宋体" w:hAnsi="宋体" w:hint="eastAsia"/>
          <w:sz w:val="18"/>
          <w:szCs w:val="18"/>
        </w:rPr>
        <w:tab/>
      </w:r>
    </w:p>
    <w:p w14:paraId="0E47C5B2" w14:textId="2B7EB380" w:rsidR="00DF5EFC" w:rsidRDefault="00DF5EFC" w:rsidP="00F7542A">
      <w:pPr>
        <w:ind w:firstLineChars="100" w:firstLine="18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</w:t>
      </w:r>
      <w:r>
        <w:rPr>
          <w:rFonts w:ascii="宋体" w:hAnsi="宋体" w:hint="eastAsia"/>
          <w:sz w:val="18"/>
          <w:szCs w:val="18"/>
        </w:rPr>
        <w:t>系统软件开发方，廉价酒店</w:t>
      </w:r>
      <w:r w:rsidR="00805AEF">
        <w:rPr>
          <w:rFonts w:ascii="宋体" w:hAnsi="宋体" w:hint="eastAsia"/>
          <w:sz w:val="18"/>
          <w:szCs w:val="18"/>
        </w:rPr>
        <w:t>管理</w:t>
      </w:r>
      <w:r>
        <w:rPr>
          <w:rFonts w:ascii="宋体" w:hAnsi="宋体" w:hint="eastAsia"/>
          <w:sz w:val="18"/>
          <w:szCs w:val="18"/>
        </w:rPr>
        <w:t>方。</w:t>
      </w:r>
    </w:p>
    <w:p w14:paraId="4982E676" w14:textId="08159E0C" w:rsidR="00F7542A" w:rsidRDefault="00F7542A" w:rsidP="00F7542A">
      <w:pPr>
        <w:ind w:firstLineChars="100" w:firstLine="18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0.4</w:t>
      </w:r>
      <w:r w:rsidR="009B124E">
        <w:rPr>
          <w:rFonts w:ascii="宋体" w:hAnsi="宋体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>参考文档</w:t>
      </w:r>
      <w:r>
        <w:rPr>
          <w:rFonts w:ascii="宋体" w:hAnsi="宋体" w:hint="eastAsia"/>
          <w:sz w:val="18"/>
          <w:szCs w:val="18"/>
        </w:rPr>
        <w:tab/>
      </w:r>
    </w:p>
    <w:p w14:paraId="405CECE1" w14:textId="04A8EC51" w:rsidR="001B70B5" w:rsidRDefault="001B70B5" w:rsidP="00F7542A">
      <w:pPr>
        <w:ind w:firstLineChars="100" w:firstLine="18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</w:t>
      </w:r>
      <w:r>
        <w:rPr>
          <w:rFonts w:ascii="宋体" w:hAnsi="宋体" w:hint="eastAsia"/>
          <w:sz w:val="18"/>
          <w:szCs w:val="18"/>
        </w:rPr>
        <w:t>《系统解决方案》，本小组的第一次文档</w:t>
      </w:r>
    </w:p>
    <w:p w14:paraId="6332BFD7" w14:textId="34F413E9" w:rsidR="00C538C1" w:rsidRDefault="00C538C1" w:rsidP="001B70B5">
      <w:pPr>
        <w:ind w:firstLineChars="100" w:firstLine="18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</w:t>
      </w:r>
      <w:r w:rsidR="001B70B5">
        <w:rPr>
          <w:rFonts w:ascii="宋体" w:hAnsi="宋体" w:hint="eastAsia"/>
          <w:sz w:val="18"/>
          <w:szCs w:val="18"/>
        </w:rPr>
        <w:t>《</w:t>
      </w:r>
      <w:r w:rsidR="001B70B5" w:rsidRPr="001B70B5">
        <w:rPr>
          <w:rFonts w:ascii="宋体" w:hAnsi="宋体" w:hint="eastAsia"/>
          <w:sz w:val="18"/>
          <w:szCs w:val="18"/>
        </w:rPr>
        <w:t>软件工程模型与方法（第二版）</w:t>
      </w:r>
      <w:r w:rsidR="001B70B5">
        <w:rPr>
          <w:rFonts w:ascii="宋体" w:hAnsi="宋体" w:hint="eastAsia"/>
          <w:sz w:val="18"/>
          <w:szCs w:val="18"/>
        </w:rPr>
        <w:t>》，</w:t>
      </w:r>
      <w:r w:rsidR="001B70B5" w:rsidRPr="001B70B5">
        <w:rPr>
          <w:rFonts w:ascii="宋体" w:hAnsi="宋体" w:hint="eastAsia"/>
          <w:sz w:val="18"/>
          <w:szCs w:val="18"/>
        </w:rPr>
        <w:t>肖丁、修佳鹏 编著 北京邮电大学出版社 2014</w:t>
      </w:r>
    </w:p>
    <w:p w14:paraId="55BC3798" w14:textId="5F7EA4CF" w:rsidR="001B70B5" w:rsidRDefault="001B70B5" w:rsidP="001B70B5">
      <w:pPr>
        <w:ind w:firstLineChars="100" w:firstLine="18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</w:t>
      </w:r>
      <w:r>
        <w:rPr>
          <w:rFonts w:ascii="宋体" w:hAnsi="宋体" w:hint="eastAsia"/>
          <w:sz w:val="18"/>
          <w:szCs w:val="18"/>
        </w:rPr>
        <w:t>《</w:t>
      </w:r>
      <w:r w:rsidRPr="001B70B5">
        <w:rPr>
          <w:rFonts w:ascii="宋体" w:hAnsi="宋体" w:hint="eastAsia"/>
          <w:sz w:val="18"/>
          <w:szCs w:val="18"/>
        </w:rPr>
        <w:t>实用软件工程（第二版）</w:t>
      </w:r>
      <w:r w:rsidR="00F9473B">
        <w:rPr>
          <w:rFonts w:ascii="宋体" w:hAnsi="宋体" w:hint="eastAsia"/>
          <w:sz w:val="18"/>
          <w:szCs w:val="18"/>
        </w:rPr>
        <w:t>》</w:t>
      </w:r>
      <w:r w:rsidRPr="001B70B5">
        <w:rPr>
          <w:rFonts w:ascii="宋体" w:hAnsi="宋体" w:hint="eastAsia"/>
          <w:sz w:val="18"/>
          <w:szCs w:val="18"/>
        </w:rPr>
        <w:t>，郑人杰、殷人昆、陶永雷，清华大学出版社 2004</w:t>
      </w:r>
    </w:p>
    <w:p w14:paraId="419C43A9" w14:textId="53C04B1D" w:rsidR="00F9473B" w:rsidRDefault="00F9473B" w:rsidP="001B70B5">
      <w:pPr>
        <w:ind w:firstLineChars="100" w:firstLine="18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</w:t>
      </w:r>
      <w:r>
        <w:rPr>
          <w:rFonts w:ascii="宋体" w:hAnsi="宋体" w:hint="eastAsia"/>
          <w:sz w:val="18"/>
          <w:szCs w:val="18"/>
        </w:rPr>
        <w:t>《</w:t>
      </w:r>
      <w:r w:rsidRPr="00F9473B">
        <w:rPr>
          <w:rFonts w:ascii="宋体" w:hAnsi="宋体" w:hint="eastAsia"/>
          <w:sz w:val="18"/>
          <w:szCs w:val="18"/>
        </w:rPr>
        <w:t>UML和模式应用 第三版</w:t>
      </w:r>
      <w:r>
        <w:rPr>
          <w:rFonts w:ascii="宋体" w:hAnsi="宋体" w:hint="eastAsia"/>
          <w:sz w:val="18"/>
          <w:szCs w:val="18"/>
        </w:rPr>
        <w:t>》</w:t>
      </w:r>
      <w:r w:rsidRPr="00F9473B"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 xml:space="preserve"> </w:t>
      </w:r>
      <w:r w:rsidRPr="00F9473B">
        <w:rPr>
          <w:rFonts w:ascii="宋体" w:hAnsi="宋体" w:hint="eastAsia"/>
          <w:sz w:val="18"/>
          <w:szCs w:val="18"/>
        </w:rPr>
        <w:t xml:space="preserve">Craig </w:t>
      </w:r>
      <w:proofErr w:type="spellStart"/>
      <w:r w:rsidRPr="00F9473B">
        <w:rPr>
          <w:rFonts w:ascii="宋体" w:hAnsi="宋体" w:hint="eastAsia"/>
          <w:sz w:val="18"/>
          <w:szCs w:val="18"/>
        </w:rPr>
        <w:t>Larman</w:t>
      </w:r>
      <w:proofErr w:type="spellEnd"/>
      <w:r w:rsidRPr="00F9473B">
        <w:rPr>
          <w:rFonts w:ascii="宋体" w:hAnsi="宋体" w:hint="eastAsia"/>
          <w:sz w:val="18"/>
          <w:szCs w:val="18"/>
        </w:rPr>
        <w:t>，机械工业出版社 2006</w:t>
      </w:r>
    </w:p>
    <w:p w14:paraId="7FB21DC8" w14:textId="6F2D715F" w:rsidR="00F9473B" w:rsidRPr="00F9473B" w:rsidRDefault="00F9473B" w:rsidP="00F9473B">
      <w:pPr>
        <w:ind w:firstLineChars="100" w:firstLine="18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</w:t>
      </w:r>
      <w:r>
        <w:rPr>
          <w:rFonts w:ascii="宋体" w:hAnsi="宋体" w:hint="eastAsia"/>
          <w:sz w:val="18"/>
          <w:szCs w:val="18"/>
        </w:rPr>
        <w:t>《</w:t>
      </w:r>
      <w:r w:rsidRPr="00F9473B">
        <w:rPr>
          <w:rFonts w:ascii="宋体" w:hAnsi="宋体" w:hint="eastAsia"/>
          <w:sz w:val="18"/>
          <w:szCs w:val="18"/>
        </w:rPr>
        <w:t>软件工程 实践者的研究方法</w:t>
      </w:r>
      <w:r>
        <w:rPr>
          <w:rFonts w:ascii="宋体" w:hAnsi="宋体" w:hint="eastAsia"/>
          <w:sz w:val="18"/>
          <w:szCs w:val="18"/>
        </w:rPr>
        <w:t>》</w:t>
      </w:r>
      <w:r w:rsidRPr="00F9473B">
        <w:rPr>
          <w:rFonts w:ascii="宋体" w:hAnsi="宋体" w:hint="eastAsia"/>
          <w:sz w:val="18"/>
          <w:szCs w:val="18"/>
        </w:rPr>
        <w:t>，Roger S. Pressman 著 郑人杰等译</w:t>
      </w:r>
    </w:p>
    <w:p w14:paraId="3DD01FC6" w14:textId="3D63431F" w:rsidR="00F7542A" w:rsidRDefault="00F7542A" w:rsidP="00F7542A">
      <w:pPr>
        <w:ind w:firstLineChars="100" w:firstLine="18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0.5</w:t>
      </w:r>
      <w:r w:rsidR="009B124E">
        <w:rPr>
          <w:rFonts w:ascii="宋体" w:hAnsi="宋体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>术语与缩写解释</w:t>
      </w:r>
      <w:r>
        <w:rPr>
          <w:rFonts w:ascii="宋体" w:hAnsi="宋体" w:hint="eastAsia"/>
          <w:sz w:val="18"/>
          <w:szCs w:val="18"/>
        </w:rPr>
        <w:tab/>
      </w:r>
    </w:p>
    <w:p w14:paraId="066C12A1" w14:textId="77777777" w:rsidR="00F9473B" w:rsidRDefault="00F9473B" w:rsidP="00F9473B">
      <w:pPr>
        <w:ind w:leftChars="300" w:left="630"/>
        <w:rPr>
          <w:rFonts w:ascii="宋体" w:hAnsi="宋体"/>
          <w:sz w:val="18"/>
          <w:szCs w:val="18"/>
        </w:rPr>
      </w:pPr>
      <w:r w:rsidRPr="00F9473B">
        <w:rPr>
          <w:rFonts w:ascii="宋体" w:hAnsi="宋体" w:hint="eastAsia"/>
          <w:sz w:val="18"/>
          <w:szCs w:val="18"/>
        </w:rPr>
        <w:t xml:space="preserve">客户：是购买产品或服务的人. </w:t>
      </w:r>
    </w:p>
    <w:p w14:paraId="2E50FDB3" w14:textId="77777777" w:rsidR="00F9473B" w:rsidRDefault="00F9473B" w:rsidP="00F9473B">
      <w:pPr>
        <w:ind w:leftChars="300" w:left="630"/>
        <w:rPr>
          <w:rFonts w:ascii="宋体" w:hAnsi="宋体"/>
          <w:sz w:val="18"/>
          <w:szCs w:val="18"/>
        </w:rPr>
      </w:pPr>
      <w:r w:rsidRPr="00F9473B">
        <w:rPr>
          <w:rFonts w:ascii="宋体" w:hAnsi="宋体" w:hint="eastAsia"/>
          <w:sz w:val="18"/>
          <w:szCs w:val="18"/>
        </w:rPr>
        <w:t xml:space="preserve">用户：使用产品或服务的人，和产品或服务产生直接的交互过程。 </w:t>
      </w:r>
    </w:p>
    <w:p w14:paraId="4768385B" w14:textId="77777777" w:rsidR="00F9473B" w:rsidRDefault="00F9473B" w:rsidP="00F9473B">
      <w:pPr>
        <w:ind w:leftChars="300" w:left="630"/>
        <w:rPr>
          <w:rFonts w:ascii="宋体" w:hAnsi="宋体"/>
          <w:sz w:val="18"/>
          <w:szCs w:val="18"/>
        </w:rPr>
      </w:pPr>
      <w:r w:rsidRPr="00F9473B">
        <w:rPr>
          <w:rFonts w:ascii="宋体" w:hAnsi="宋体" w:hint="eastAsia"/>
          <w:sz w:val="18"/>
          <w:szCs w:val="18"/>
        </w:rPr>
        <w:t>功能需求(functional requirement)</w:t>
      </w:r>
      <w:r>
        <w:rPr>
          <w:rFonts w:ascii="宋体" w:hAnsi="宋体" w:hint="eastAsia"/>
          <w:sz w:val="18"/>
          <w:szCs w:val="18"/>
        </w:rPr>
        <w:t>：</w:t>
      </w:r>
      <w:r w:rsidRPr="00F9473B">
        <w:rPr>
          <w:rFonts w:ascii="宋体" w:hAnsi="宋体" w:hint="eastAsia"/>
          <w:sz w:val="18"/>
          <w:szCs w:val="18"/>
        </w:rPr>
        <w:t xml:space="preserve">功能需求定义一个软件系统或组件的功能，也是一个系统需提供的功能及服务。 </w:t>
      </w:r>
    </w:p>
    <w:p w14:paraId="2412CE9C" w14:textId="74219544" w:rsidR="00F9473B" w:rsidRDefault="00F9473B" w:rsidP="00F9473B">
      <w:pPr>
        <w:ind w:leftChars="300" w:left="630"/>
        <w:rPr>
          <w:rFonts w:ascii="宋体" w:hAnsi="宋体"/>
          <w:sz w:val="18"/>
          <w:szCs w:val="18"/>
        </w:rPr>
      </w:pPr>
      <w:r w:rsidRPr="00F9473B">
        <w:rPr>
          <w:rFonts w:ascii="宋体" w:hAnsi="宋体" w:hint="eastAsia"/>
          <w:sz w:val="18"/>
          <w:szCs w:val="18"/>
        </w:rPr>
        <w:t>非功能性需求(Non-functional requirement)</w:t>
      </w:r>
      <w:r>
        <w:rPr>
          <w:rFonts w:ascii="宋体" w:hAnsi="宋体" w:hint="eastAsia"/>
          <w:sz w:val="18"/>
          <w:szCs w:val="18"/>
        </w:rPr>
        <w:t>：</w:t>
      </w:r>
      <w:r w:rsidRPr="00F9473B">
        <w:rPr>
          <w:rFonts w:ascii="宋体" w:hAnsi="宋体" w:hint="eastAsia"/>
          <w:sz w:val="18"/>
          <w:szCs w:val="18"/>
        </w:rPr>
        <w:t>指</w:t>
      </w:r>
      <w:proofErr w:type="gramStart"/>
      <w:r w:rsidRPr="00F9473B">
        <w:rPr>
          <w:rFonts w:ascii="宋体" w:hAnsi="宋体" w:hint="eastAsia"/>
          <w:sz w:val="18"/>
          <w:szCs w:val="18"/>
        </w:rPr>
        <w:t>依一些</w:t>
      </w:r>
      <w:proofErr w:type="gramEnd"/>
      <w:r w:rsidRPr="00F9473B">
        <w:rPr>
          <w:rFonts w:ascii="宋体" w:hAnsi="宋体" w:hint="eastAsia"/>
          <w:sz w:val="18"/>
          <w:szCs w:val="18"/>
        </w:rPr>
        <w:t>条件判断系统运作情形或其特性，而不是针对系统特定行为的需求。</w:t>
      </w:r>
    </w:p>
    <w:p w14:paraId="745FBFC6" w14:textId="377511A0" w:rsidR="00F7542A" w:rsidRDefault="00F7542A" w:rsidP="00F7542A">
      <w:pPr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 xml:space="preserve">1. </w:t>
      </w:r>
      <w:r w:rsidR="005045F6">
        <w:rPr>
          <w:rFonts w:ascii="宋体" w:hAnsi="宋体" w:hint="eastAsia"/>
          <w:b/>
          <w:bCs/>
          <w:sz w:val="18"/>
          <w:szCs w:val="18"/>
        </w:rPr>
        <w:t>系统或</w:t>
      </w:r>
      <w:r>
        <w:rPr>
          <w:rFonts w:ascii="宋体" w:hAnsi="宋体" w:hint="eastAsia"/>
          <w:b/>
          <w:bCs/>
          <w:sz w:val="18"/>
          <w:szCs w:val="18"/>
        </w:rPr>
        <w:t>产品介绍</w:t>
      </w:r>
      <w:r>
        <w:rPr>
          <w:rFonts w:ascii="宋体" w:hAnsi="宋体" w:hint="eastAsia"/>
          <w:b/>
          <w:bCs/>
          <w:sz w:val="18"/>
          <w:szCs w:val="18"/>
        </w:rPr>
        <w:tab/>
      </w:r>
    </w:p>
    <w:p w14:paraId="1DB32C89" w14:textId="6FE95184" w:rsidR="00A07871" w:rsidRDefault="009B124E" w:rsidP="0036374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 xml:space="preserve"> </w:t>
      </w:r>
      <w:r>
        <w:rPr>
          <w:rFonts w:ascii="宋体" w:hAnsi="宋体"/>
          <w:b/>
          <w:bCs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1.1</w:t>
      </w:r>
      <w:r w:rsidR="00A07871">
        <w:rPr>
          <w:rFonts w:ascii="宋体" w:hAnsi="宋体"/>
          <w:sz w:val="18"/>
          <w:szCs w:val="18"/>
        </w:rPr>
        <w:t xml:space="preserve">  </w:t>
      </w:r>
      <w:r w:rsidR="00A07871">
        <w:rPr>
          <w:rFonts w:ascii="宋体" w:hAnsi="宋体" w:hint="eastAsia"/>
          <w:sz w:val="18"/>
          <w:szCs w:val="18"/>
        </w:rPr>
        <w:t>系统描述与功能</w:t>
      </w:r>
    </w:p>
    <w:p w14:paraId="64E92199" w14:textId="4BBB2173" w:rsidR="008F5A67" w:rsidRDefault="008F5A67" w:rsidP="00C538C1">
      <w:pPr>
        <w:ind w:leftChars="300" w:left="630"/>
        <w:rPr>
          <w:rFonts w:ascii="宋体" w:hAnsi="宋体"/>
          <w:sz w:val="18"/>
          <w:szCs w:val="18"/>
        </w:rPr>
      </w:pPr>
      <w:r w:rsidRPr="008F5A67">
        <w:rPr>
          <w:rFonts w:ascii="宋体" w:hAnsi="宋体" w:hint="eastAsia"/>
          <w:sz w:val="18"/>
          <w:szCs w:val="18"/>
        </w:rPr>
        <w:t>本系统为分布式温控计费系统，即利用一个中央空调通过调度向下属的</w:t>
      </w:r>
      <w:proofErr w:type="gramStart"/>
      <w:r w:rsidRPr="008F5A67">
        <w:rPr>
          <w:rFonts w:ascii="宋体" w:hAnsi="宋体" w:hint="eastAsia"/>
          <w:sz w:val="18"/>
          <w:szCs w:val="18"/>
        </w:rPr>
        <w:t>各个从控机</w:t>
      </w:r>
      <w:proofErr w:type="gramEnd"/>
      <w:r w:rsidRPr="008F5A67">
        <w:rPr>
          <w:rFonts w:ascii="宋体" w:hAnsi="宋体" w:hint="eastAsia"/>
          <w:sz w:val="18"/>
          <w:szCs w:val="18"/>
        </w:rPr>
        <w:t>的房间提供空调服务，同时满足廉价快捷酒店的入住顾客以及酒店管理人员的需求。对于入住顾客而言，该系统可以让顾客自行设置预期温度、风速和模式，同时查看当前的温度、风速、模式和费用。对于中央空调管理员，该系统可以设置计费标准以及</w:t>
      </w:r>
      <w:proofErr w:type="gramStart"/>
      <w:r w:rsidRPr="008F5A67">
        <w:rPr>
          <w:rFonts w:ascii="宋体" w:hAnsi="宋体" w:hint="eastAsia"/>
          <w:sz w:val="18"/>
          <w:szCs w:val="18"/>
        </w:rPr>
        <w:t>从控机</w:t>
      </w:r>
      <w:proofErr w:type="gramEnd"/>
      <w:r w:rsidRPr="008F5A67">
        <w:rPr>
          <w:rFonts w:ascii="宋体" w:hAnsi="宋体" w:hint="eastAsia"/>
          <w:sz w:val="18"/>
          <w:szCs w:val="18"/>
        </w:rPr>
        <w:t>的开关状态，并监控主控机与</w:t>
      </w:r>
      <w:proofErr w:type="gramStart"/>
      <w:r w:rsidRPr="008F5A67">
        <w:rPr>
          <w:rFonts w:ascii="宋体" w:hAnsi="宋体" w:hint="eastAsia"/>
          <w:sz w:val="18"/>
          <w:szCs w:val="18"/>
        </w:rPr>
        <w:t>从控机当前</w:t>
      </w:r>
      <w:proofErr w:type="gramEnd"/>
      <w:r w:rsidRPr="008F5A67">
        <w:rPr>
          <w:rFonts w:ascii="宋体" w:hAnsi="宋体" w:hint="eastAsia"/>
          <w:sz w:val="18"/>
          <w:szCs w:val="18"/>
        </w:rPr>
        <w:t>的工作状态。对于酒店管理员，该系统可以为其生成费用详单。</w:t>
      </w:r>
      <w:r w:rsidR="00DF5EFC">
        <w:rPr>
          <w:rFonts w:ascii="宋体" w:hAnsi="宋体" w:hint="eastAsia"/>
          <w:sz w:val="18"/>
          <w:szCs w:val="18"/>
        </w:rPr>
        <w:t>这样可以在减少能耗的同时为入住顾客提供更好的住宿体验，同时减轻酒店的管理负担，提高了酒店的收益。</w:t>
      </w:r>
    </w:p>
    <w:p w14:paraId="142EF674" w14:textId="7A6CA736" w:rsidR="00A07871" w:rsidRDefault="00A07871" w:rsidP="00F7542A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 xml:space="preserve"> </w:t>
      </w:r>
      <w:r>
        <w:rPr>
          <w:rFonts w:ascii="宋体" w:hAnsi="宋体"/>
          <w:b/>
          <w:bCs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1.</w:t>
      </w:r>
      <w:r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>开发背景</w:t>
      </w:r>
    </w:p>
    <w:p w14:paraId="4C2B2D40" w14:textId="6D771E6A" w:rsidR="00A07871" w:rsidRPr="009B124E" w:rsidRDefault="00A07871" w:rsidP="00C538C1">
      <w:pPr>
        <w:ind w:leftChars="300" w:left="630"/>
        <w:rPr>
          <w:rFonts w:ascii="宋体" w:hAnsi="宋体"/>
          <w:sz w:val="18"/>
          <w:szCs w:val="18"/>
        </w:rPr>
      </w:pPr>
      <w:r w:rsidRPr="00A07871">
        <w:rPr>
          <w:rFonts w:ascii="宋体" w:hAnsi="宋体" w:hint="eastAsia"/>
          <w:sz w:val="18"/>
          <w:szCs w:val="18"/>
        </w:rPr>
        <w:t>随着旅游人数的上升，人们对酒店的需求开始上升，但同时酒店数目也在上升，很多酒店都以低廉的价格来吸引住客，但是很多价格低廉的酒店并没有考虑到顾客的体会，大多数都是做的一次性生意，并不希望留住顾客。</w:t>
      </w:r>
      <w:r w:rsidR="00DF5EFC">
        <w:rPr>
          <w:rFonts w:ascii="宋体" w:hAnsi="宋体" w:hint="eastAsia"/>
          <w:sz w:val="18"/>
          <w:szCs w:val="18"/>
        </w:rPr>
        <w:t>于是</w:t>
      </w:r>
      <w:r w:rsidRPr="00A07871">
        <w:rPr>
          <w:rFonts w:ascii="宋体" w:hAnsi="宋体" w:hint="eastAsia"/>
          <w:sz w:val="18"/>
          <w:szCs w:val="18"/>
        </w:rPr>
        <w:t>某快捷廉价酒店响应节能绿色环保理念，</w:t>
      </w:r>
      <w:r w:rsidR="00DF5EFC">
        <w:rPr>
          <w:rFonts w:ascii="宋体" w:hAnsi="宋体" w:hint="eastAsia"/>
          <w:sz w:val="18"/>
          <w:szCs w:val="18"/>
        </w:rPr>
        <w:t>期望</w:t>
      </w:r>
      <w:r w:rsidRPr="00A07871">
        <w:rPr>
          <w:rFonts w:ascii="宋体" w:hAnsi="宋体" w:hint="eastAsia"/>
          <w:sz w:val="18"/>
          <w:szCs w:val="18"/>
        </w:rPr>
        <w:t>推行自助计费式中央温控系统，</w:t>
      </w:r>
      <w:r w:rsidR="00DF5EFC" w:rsidRPr="009B124E">
        <w:rPr>
          <w:rFonts w:ascii="宋体" w:hAnsi="宋体" w:hint="eastAsia"/>
          <w:sz w:val="18"/>
          <w:szCs w:val="18"/>
        </w:rPr>
        <w:t xml:space="preserve"> </w:t>
      </w:r>
      <w:r w:rsidR="00DF5EFC">
        <w:rPr>
          <w:rFonts w:ascii="宋体" w:hAnsi="宋体" w:hint="eastAsia"/>
          <w:sz w:val="18"/>
          <w:szCs w:val="18"/>
        </w:rPr>
        <w:t>在提升顾客的体验的同时减少能耗以及管理资源。</w:t>
      </w:r>
    </w:p>
    <w:p w14:paraId="5F3BFDD1" w14:textId="3B320C86" w:rsidR="00F7542A" w:rsidRDefault="00F7542A" w:rsidP="00F7542A">
      <w:pPr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2. 产品面向的用户群体</w:t>
      </w:r>
    </w:p>
    <w:p w14:paraId="0A17462D" w14:textId="597F30B9" w:rsidR="007D0D0F" w:rsidRDefault="007D0D0F" w:rsidP="00F7542A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 xml:space="preserve"> </w:t>
      </w:r>
      <w:r>
        <w:rPr>
          <w:rFonts w:ascii="宋体" w:hAnsi="宋体"/>
          <w:b/>
          <w:bCs/>
          <w:sz w:val="18"/>
          <w:szCs w:val="18"/>
        </w:rPr>
        <w:t xml:space="preserve"> </w:t>
      </w:r>
      <w:r w:rsidR="00994B68">
        <w:rPr>
          <w:rFonts w:ascii="宋体" w:hAnsi="宋体"/>
          <w:sz w:val="18"/>
          <w:szCs w:val="18"/>
        </w:rPr>
        <w:t>2</w:t>
      </w:r>
      <w:r w:rsidR="00994B68">
        <w:rPr>
          <w:rFonts w:ascii="宋体" w:hAnsi="宋体" w:hint="eastAsia"/>
          <w:sz w:val="18"/>
          <w:szCs w:val="18"/>
        </w:rPr>
        <w:t>.</w:t>
      </w:r>
      <w:r w:rsidR="00994B68">
        <w:rPr>
          <w:rFonts w:ascii="宋体" w:hAnsi="宋体"/>
          <w:sz w:val="18"/>
          <w:szCs w:val="18"/>
        </w:rPr>
        <w:t xml:space="preserve">1  </w:t>
      </w:r>
      <w:r w:rsidRPr="007D0D0F">
        <w:rPr>
          <w:rFonts w:ascii="宋体" w:hAnsi="宋体" w:hint="eastAsia"/>
          <w:sz w:val="18"/>
          <w:szCs w:val="18"/>
        </w:rPr>
        <w:t>本产品面向的用户的特征</w:t>
      </w:r>
    </w:p>
    <w:p w14:paraId="36A93E41" w14:textId="2D54ECCA" w:rsidR="00994B68" w:rsidRDefault="00994B68" w:rsidP="00994B68">
      <w:pPr>
        <w:ind w:leftChars="300" w:left="630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(</w:t>
      </w:r>
      <w:r>
        <w:rPr>
          <w:rFonts w:ascii="宋体" w:hAnsi="宋体"/>
          <w:sz w:val="18"/>
          <w:szCs w:val="18"/>
        </w:rPr>
        <w:t>1)</w:t>
      </w:r>
      <w:r w:rsidRPr="00994B68">
        <w:rPr>
          <w:rFonts w:ascii="宋体" w:hAnsi="宋体" w:hint="eastAsia"/>
          <w:sz w:val="18"/>
          <w:szCs w:val="18"/>
        </w:rPr>
        <w:t>客户：廉价快捷酒店方，以廉价为招牌进行营销，此次推行该系统的目的是响应节能环保，但又要符合酒店本身的招牌特色，还是要凭借低廉实用的价格吸引顾客，打入市场；最重要的是，在廉价的同时也需要细致</w:t>
      </w:r>
      <w:proofErr w:type="gramStart"/>
      <w:r w:rsidRPr="00994B68">
        <w:rPr>
          <w:rFonts w:ascii="宋体" w:hAnsi="宋体" w:hint="eastAsia"/>
          <w:sz w:val="18"/>
          <w:szCs w:val="18"/>
        </w:rPr>
        <w:t>化成本</w:t>
      </w:r>
      <w:proofErr w:type="gramEnd"/>
      <w:r w:rsidRPr="00994B68">
        <w:rPr>
          <w:rFonts w:ascii="宋体" w:hAnsi="宋体" w:hint="eastAsia"/>
          <w:sz w:val="18"/>
          <w:szCs w:val="18"/>
        </w:rPr>
        <w:t>以及收费项目，不能影响酒店正常收入。</w:t>
      </w:r>
    </w:p>
    <w:p w14:paraId="3D89B342" w14:textId="3785E9A1" w:rsidR="00994B68" w:rsidRDefault="00994B68" w:rsidP="00994B68">
      <w:pPr>
        <w:ind w:leftChars="300" w:left="630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>(</w:t>
      </w:r>
      <w:r>
        <w:rPr>
          <w:rFonts w:ascii="宋体" w:hAnsi="宋体"/>
          <w:sz w:val="18"/>
          <w:szCs w:val="18"/>
        </w:rPr>
        <w:t>2)</w:t>
      </w:r>
      <w:r w:rsidRPr="00994B68">
        <w:rPr>
          <w:rFonts w:ascii="宋体" w:hAnsi="宋体" w:hint="eastAsia"/>
          <w:sz w:val="18"/>
          <w:szCs w:val="18"/>
        </w:rPr>
        <w:t>最终用户：廉价快捷酒店内的住宿人员，经济条件一般，并且入住和离开具有即时性与不定性，要求住宿费用不高，各种用品最好是即时计费，随关随停，但又能得到相对优质的服务。</w:t>
      </w:r>
    </w:p>
    <w:p w14:paraId="3E1AE906" w14:textId="7F7CFDDF" w:rsidR="007D0D0F" w:rsidRDefault="007D0D0F" w:rsidP="00994B68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</w:t>
      </w:r>
      <w:r w:rsidR="00994B68">
        <w:rPr>
          <w:rFonts w:ascii="宋体" w:hAnsi="宋体"/>
          <w:sz w:val="18"/>
          <w:szCs w:val="18"/>
        </w:rPr>
        <w:t xml:space="preserve">2.2  </w:t>
      </w:r>
      <w:r>
        <w:rPr>
          <w:rFonts w:ascii="宋体" w:hAnsi="宋体" w:hint="eastAsia"/>
          <w:sz w:val="18"/>
          <w:szCs w:val="18"/>
        </w:rPr>
        <w:t>本产品带给用户的好处与用户选用本产品的可能性</w:t>
      </w:r>
    </w:p>
    <w:p w14:paraId="0B34FD25" w14:textId="4E663310" w:rsidR="007D0D0F" w:rsidRDefault="007D0D0F" w:rsidP="00994B68">
      <w:pPr>
        <w:ind w:left="630" w:hangingChars="350" w:hanging="63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 </w:t>
      </w:r>
      <w:r w:rsidR="00994B68">
        <w:rPr>
          <w:rFonts w:ascii="宋体" w:hAnsi="宋体"/>
          <w:sz w:val="18"/>
          <w:szCs w:val="18"/>
        </w:rPr>
        <w:t xml:space="preserve"> (</w:t>
      </w:r>
      <w:r>
        <w:rPr>
          <w:rFonts w:ascii="宋体" w:hAnsi="宋体" w:hint="eastAsia"/>
          <w:sz w:val="18"/>
          <w:szCs w:val="18"/>
        </w:rPr>
        <w:t>1)</w:t>
      </w:r>
      <w:r w:rsidRPr="007D0D0F">
        <w:rPr>
          <w:rFonts w:ascii="宋体" w:hAnsi="宋体" w:hint="eastAsia"/>
          <w:sz w:val="18"/>
          <w:szCs w:val="18"/>
        </w:rPr>
        <w:t>客户：本产品能够在提供正常空调服务的情况</w:t>
      </w:r>
      <w:proofErr w:type="gramStart"/>
      <w:r w:rsidRPr="007D0D0F">
        <w:rPr>
          <w:rFonts w:ascii="宋体" w:hAnsi="宋体" w:hint="eastAsia"/>
          <w:sz w:val="18"/>
          <w:szCs w:val="18"/>
        </w:rPr>
        <w:t>下降低</w:t>
      </w:r>
      <w:proofErr w:type="gramEnd"/>
      <w:r w:rsidRPr="007D0D0F">
        <w:rPr>
          <w:rFonts w:ascii="宋体" w:hAnsi="宋体" w:hint="eastAsia"/>
          <w:sz w:val="18"/>
          <w:szCs w:val="18"/>
        </w:rPr>
        <w:t>能源消耗，并且可以得到用户使用数据，从而便于计算费用，控制成本，最终达到了节能环保的目标，同时也不会影响营业收入，所以</w:t>
      </w:r>
      <w:proofErr w:type="gramStart"/>
      <w:r w:rsidRPr="007D0D0F">
        <w:rPr>
          <w:rFonts w:ascii="宋体" w:hAnsi="宋体" w:hint="eastAsia"/>
          <w:sz w:val="18"/>
          <w:szCs w:val="18"/>
        </w:rPr>
        <w:t>说客户</w:t>
      </w:r>
      <w:proofErr w:type="gramEnd"/>
      <w:r w:rsidRPr="007D0D0F">
        <w:rPr>
          <w:rFonts w:ascii="宋体" w:hAnsi="宋体" w:hint="eastAsia"/>
          <w:sz w:val="18"/>
          <w:szCs w:val="18"/>
        </w:rPr>
        <w:t>选择该产品的可能性非常大。</w:t>
      </w:r>
    </w:p>
    <w:p w14:paraId="4A65A610" w14:textId="3FCEBF0A" w:rsidR="007D0D0F" w:rsidRPr="007D0D0F" w:rsidRDefault="007D0D0F" w:rsidP="00994B68">
      <w:pPr>
        <w:ind w:left="630" w:hangingChars="350" w:hanging="63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 </w:t>
      </w:r>
      <w:r w:rsidR="00994B68">
        <w:rPr>
          <w:rFonts w:ascii="宋体" w:hAnsi="宋体"/>
          <w:sz w:val="18"/>
          <w:szCs w:val="18"/>
        </w:rPr>
        <w:t xml:space="preserve"> (2)</w:t>
      </w:r>
      <w:r w:rsidRPr="007D0D0F">
        <w:rPr>
          <w:rFonts w:ascii="宋体" w:hAnsi="宋体" w:hint="eastAsia"/>
          <w:sz w:val="18"/>
          <w:szCs w:val="18"/>
        </w:rPr>
        <w:t>最终用户：住宿用户想要以相对低廉的价格得到同样的服务，该系统能提供与正常空调基本完全相同的服务，而且最终费用也能够相对降低，这让他们以低价格享受了高品质，同时酒店所宣传的节能环保效果也会带给他们参与感和满足感，所以最终客户支持该系统的可能性也很大。</w:t>
      </w:r>
    </w:p>
    <w:p w14:paraId="3819A1F9" w14:textId="77777777" w:rsidR="009B124E" w:rsidRDefault="00F7542A" w:rsidP="00F7542A">
      <w:pPr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3. 产品应当遵循的标准或规范</w:t>
      </w:r>
    </w:p>
    <w:p w14:paraId="339E962B" w14:textId="246AAE23" w:rsidR="009B124E" w:rsidRPr="009B124E" w:rsidRDefault="009B124E" w:rsidP="00F9473B">
      <w:pPr>
        <w:ind w:leftChars="200" w:left="420" w:firstLineChars="100" w:firstLine="180"/>
        <w:rPr>
          <w:rFonts w:ascii="宋体" w:hAnsi="宋体"/>
          <w:sz w:val="18"/>
          <w:szCs w:val="18"/>
        </w:rPr>
      </w:pPr>
      <w:r w:rsidRPr="009B124E">
        <w:rPr>
          <w:rFonts w:ascii="宋体" w:hAnsi="宋体" w:hint="eastAsia"/>
          <w:sz w:val="18"/>
          <w:szCs w:val="18"/>
        </w:rPr>
        <w:t>《计算机软件产品开发文件编制指南》(GB 8567-88)</w:t>
      </w:r>
    </w:p>
    <w:p w14:paraId="022E4FB1" w14:textId="77777777" w:rsidR="00F7542A" w:rsidRDefault="00F7542A" w:rsidP="00F7542A">
      <w:pPr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4. 产品的功能性需求</w:t>
      </w:r>
    </w:p>
    <w:p w14:paraId="45B3E79C" w14:textId="04412DF4" w:rsidR="005045F6" w:rsidRDefault="005045F6" w:rsidP="00C538C1">
      <w:pPr>
        <w:rPr>
          <w:rFonts w:ascii="宋体" w:hAnsi="宋体"/>
          <w:sz w:val="18"/>
          <w:szCs w:val="18"/>
        </w:rPr>
      </w:pPr>
      <w:r w:rsidRPr="009B124E">
        <w:rPr>
          <w:rFonts w:ascii="宋体" w:hAnsi="宋体" w:hint="eastAsia"/>
          <w:sz w:val="18"/>
          <w:szCs w:val="18"/>
        </w:rPr>
        <w:t>基于</w:t>
      </w:r>
      <w:r w:rsidR="009B124E">
        <w:rPr>
          <w:rFonts w:ascii="宋体" w:hAnsi="宋体" w:hint="eastAsia"/>
          <w:sz w:val="18"/>
          <w:szCs w:val="18"/>
        </w:rPr>
        <w:t>对</w:t>
      </w:r>
      <w:r w:rsidRPr="009B124E">
        <w:rPr>
          <w:rFonts w:ascii="宋体" w:hAnsi="宋体" w:hint="eastAsia"/>
          <w:sz w:val="18"/>
          <w:szCs w:val="18"/>
        </w:rPr>
        <w:t>业务描述的理解，并根据用户对于系统建设的基本要求，给出初步的功能列表，从用户的角度定义功能。</w:t>
      </w:r>
    </w:p>
    <w:p w14:paraId="3D5F6163" w14:textId="386DB0F9" w:rsidR="009B124E" w:rsidRPr="009B124E" w:rsidRDefault="009B124E" w:rsidP="009B124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4.1</w:t>
      </w:r>
      <w:r>
        <w:rPr>
          <w:rFonts w:ascii="宋体" w:hAnsi="宋体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>主控机功能性需求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974"/>
        <w:gridCol w:w="4485"/>
      </w:tblGrid>
      <w:tr w:rsidR="009B124E" w14:paraId="45C319EE" w14:textId="77777777" w:rsidTr="009B124E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1710DC" w14:textId="77777777" w:rsidR="009B124E" w:rsidRDefault="009B124E" w:rsidP="00EA69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功能类别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EE8510" w14:textId="77777777" w:rsidR="009B124E" w:rsidRDefault="009B124E" w:rsidP="00EA69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功能名称、标识符</w:t>
            </w:r>
          </w:p>
        </w:tc>
        <w:tc>
          <w:tcPr>
            <w:tcW w:w="4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73990B" w14:textId="77777777" w:rsidR="009B124E" w:rsidRDefault="009B124E" w:rsidP="00EA69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</w:tr>
      <w:tr w:rsidR="009B124E" w14:paraId="6A73A080" w14:textId="77777777" w:rsidTr="009B124E">
        <w:trPr>
          <w:cantSplit/>
        </w:trPr>
        <w:tc>
          <w:tcPr>
            <w:tcW w:w="17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C69E9E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Feature A</w:t>
            </w:r>
            <w:r w:rsidRPr="00D6689B">
              <w:rPr>
                <w:rFonts w:hint="eastAsia"/>
                <w:sz w:val="18"/>
                <w:szCs w:val="18"/>
              </w:rPr>
              <w:t>控制功能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C00777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A.1</w:t>
            </w:r>
            <w:r w:rsidRPr="00D6689B">
              <w:rPr>
                <w:rFonts w:hint="eastAsia"/>
                <w:sz w:val="18"/>
                <w:szCs w:val="18"/>
              </w:rPr>
              <w:t>从</w:t>
            </w:r>
            <w:proofErr w:type="gramStart"/>
            <w:r w:rsidRPr="00D6689B">
              <w:rPr>
                <w:rFonts w:hint="eastAsia"/>
                <w:sz w:val="18"/>
                <w:szCs w:val="18"/>
              </w:rPr>
              <w:t>机控制</w:t>
            </w:r>
            <w:proofErr w:type="gramEnd"/>
          </w:p>
        </w:tc>
        <w:tc>
          <w:tcPr>
            <w:tcW w:w="4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B2192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 w:rsidRPr="00D6689B">
              <w:rPr>
                <w:rFonts w:ascii="宋体" w:hAnsi="宋体" w:hint="eastAsia"/>
                <w:sz w:val="18"/>
                <w:szCs w:val="18"/>
              </w:rPr>
              <w:t>可手动打开、调整或关闭某房间空调（从机）。</w:t>
            </w:r>
          </w:p>
        </w:tc>
      </w:tr>
      <w:tr w:rsidR="009B124E" w14:paraId="08655923" w14:textId="77777777" w:rsidTr="009B124E">
        <w:trPr>
          <w:cantSplit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E12CC2" w14:textId="77777777" w:rsidR="009B124E" w:rsidRDefault="009B124E" w:rsidP="00EA69F7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7EFBA7" w14:textId="77777777" w:rsidR="009B124E" w:rsidRPr="00106516" w:rsidRDefault="009B124E" w:rsidP="00EA69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unction A.2</w:t>
            </w:r>
            <w:r w:rsidRPr="00D6689B">
              <w:rPr>
                <w:rFonts w:hint="eastAsia"/>
                <w:sz w:val="18"/>
                <w:szCs w:val="18"/>
              </w:rPr>
              <w:t>监控从</w:t>
            </w:r>
            <w:proofErr w:type="gramStart"/>
            <w:r w:rsidRPr="00D6689B">
              <w:rPr>
                <w:rFonts w:hint="eastAsia"/>
                <w:sz w:val="18"/>
                <w:szCs w:val="18"/>
              </w:rPr>
              <w:t>机状态</w:t>
            </w:r>
            <w:proofErr w:type="gramEnd"/>
          </w:p>
        </w:tc>
        <w:tc>
          <w:tcPr>
            <w:tcW w:w="4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8DBCE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 w:rsidRPr="00D6689B">
              <w:rPr>
                <w:rFonts w:ascii="宋体" w:hAnsi="宋体" w:hint="eastAsia"/>
                <w:sz w:val="18"/>
                <w:szCs w:val="18"/>
              </w:rPr>
              <w:t>监控各个房间的空调的状态，包括是否已坏，是否已经打开，房间内的温度及打开后设定的目标温度，风速，已启用的时间等，使得空调管理员能够随时查看空调的状况，及时检修。</w:t>
            </w:r>
          </w:p>
        </w:tc>
      </w:tr>
      <w:tr w:rsidR="009B124E" w14:paraId="475E72FD" w14:textId="77777777" w:rsidTr="009B124E">
        <w:trPr>
          <w:cantSplit/>
        </w:trPr>
        <w:tc>
          <w:tcPr>
            <w:tcW w:w="1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94B63" w14:textId="77777777" w:rsidR="009B124E" w:rsidRDefault="009B124E" w:rsidP="00EA69F7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6DED3A" w14:textId="77777777" w:rsidR="009B124E" w:rsidRDefault="009B124E" w:rsidP="00EA69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unction A.3</w:t>
            </w:r>
            <w:r w:rsidRPr="00106516">
              <w:rPr>
                <w:rFonts w:hint="eastAsia"/>
                <w:sz w:val="18"/>
                <w:szCs w:val="18"/>
              </w:rPr>
              <w:t>信息采集</w:t>
            </w:r>
          </w:p>
        </w:tc>
        <w:tc>
          <w:tcPr>
            <w:tcW w:w="4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32C939" w14:textId="77777777" w:rsidR="009B124E" w:rsidRPr="00D6689B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 w:rsidRPr="00106516">
              <w:rPr>
                <w:rFonts w:ascii="宋体" w:hAnsi="宋体" w:hint="eastAsia"/>
                <w:sz w:val="18"/>
                <w:szCs w:val="18"/>
              </w:rPr>
              <w:t>保存由</w:t>
            </w:r>
            <w:proofErr w:type="gramStart"/>
            <w:r w:rsidRPr="00106516">
              <w:rPr>
                <w:rFonts w:ascii="宋体" w:hAnsi="宋体" w:hint="eastAsia"/>
                <w:sz w:val="18"/>
                <w:szCs w:val="18"/>
              </w:rPr>
              <w:t>从控机</w:t>
            </w:r>
            <w:proofErr w:type="gramEnd"/>
            <w:r w:rsidRPr="00106516">
              <w:rPr>
                <w:rFonts w:ascii="宋体" w:hAnsi="宋体" w:hint="eastAsia"/>
                <w:sz w:val="18"/>
                <w:szCs w:val="18"/>
              </w:rPr>
              <w:t>返回的使用数据，方便对顾客消费金额的计算及报表的生成。</w:t>
            </w:r>
          </w:p>
        </w:tc>
      </w:tr>
      <w:tr w:rsidR="009B124E" w14:paraId="3B89CE7D" w14:textId="77777777" w:rsidTr="009B124E">
        <w:trPr>
          <w:cantSplit/>
        </w:trPr>
        <w:tc>
          <w:tcPr>
            <w:tcW w:w="17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6E213D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Feature B</w:t>
            </w:r>
            <w:r w:rsidRPr="00106516">
              <w:rPr>
                <w:rFonts w:ascii="宋体" w:hAnsi="宋体" w:hint="eastAsia"/>
                <w:sz w:val="18"/>
                <w:szCs w:val="18"/>
              </w:rPr>
              <w:t>计费功能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FDE605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B</w:t>
            </w:r>
            <w:r>
              <w:rPr>
                <w:sz w:val="18"/>
                <w:szCs w:val="18"/>
              </w:rPr>
              <w:t>.1</w:t>
            </w:r>
            <w:r w:rsidRPr="00106516">
              <w:rPr>
                <w:rFonts w:hint="eastAsia"/>
                <w:sz w:val="18"/>
                <w:szCs w:val="18"/>
              </w:rPr>
              <w:t>收费设置</w:t>
            </w:r>
          </w:p>
        </w:tc>
        <w:tc>
          <w:tcPr>
            <w:tcW w:w="4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6E24E2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 w:rsidRPr="00106516">
              <w:rPr>
                <w:rFonts w:ascii="宋体" w:hAnsi="宋体" w:hint="eastAsia"/>
                <w:sz w:val="18"/>
                <w:szCs w:val="18"/>
              </w:rPr>
              <w:t>酒店方能够设置收费标准，可以在一定程度上修改计费标准，便于酒店方改变收费政策。</w:t>
            </w:r>
          </w:p>
        </w:tc>
      </w:tr>
      <w:tr w:rsidR="009B124E" w14:paraId="1CDE6000" w14:textId="77777777" w:rsidTr="009B124E">
        <w:trPr>
          <w:cantSplit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C369D4" w14:textId="77777777" w:rsidR="009B124E" w:rsidRDefault="009B124E" w:rsidP="00EA69F7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BFAA61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unction B.2</w:t>
            </w:r>
            <w:r w:rsidRPr="00106516">
              <w:rPr>
                <w:rFonts w:hint="eastAsia"/>
                <w:sz w:val="18"/>
                <w:szCs w:val="18"/>
              </w:rPr>
              <w:t>费用计算</w:t>
            </w:r>
          </w:p>
        </w:tc>
        <w:tc>
          <w:tcPr>
            <w:tcW w:w="4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82633" w14:textId="77777777" w:rsidR="009B124E" w:rsidRDefault="009B124E" w:rsidP="00EA69F7">
            <w:pPr>
              <w:tabs>
                <w:tab w:val="left" w:pos="1560"/>
              </w:tabs>
              <w:rPr>
                <w:rFonts w:ascii="宋体" w:hAnsi="宋体"/>
                <w:sz w:val="18"/>
                <w:szCs w:val="18"/>
              </w:rPr>
            </w:pPr>
            <w:r w:rsidRPr="00106516">
              <w:rPr>
                <w:rFonts w:ascii="宋体" w:hAnsi="宋体" w:hint="eastAsia"/>
                <w:sz w:val="18"/>
                <w:szCs w:val="18"/>
              </w:rPr>
              <w:t>主控机根据</w:t>
            </w:r>
            <w:proofErr w:type="gramStart"/>
            <w:r w:rsidRPr="00106516">
              <w:rPr>
                <w:rFonts w:ascii="宋体" w:hAnsi="宋体" w:hint="eastAsia"/>
                <w:sz w:val="18"/>
                <w:szCs w:val="18"/>
              </w:rPr>
              <w:t>从控机</w:t>
            </w:r>
            <w:proofErr w:type="gramEnd"/>
            <w:r w:rsidRPr="00106516">
              <w:rPr>
                <w:rFonts w:ascii="宋体" w:hAnsi="宋体" w:hint="eastAsia"/>
                <w:sz w:val="18"/>
                <w:szCs w:val="18"/>
              </w:rPr>
              <w:t>返回的使用数据计算出对应的消费金额，并将详细计费过程及结果显示给顾客，方便顾客随时掌握消费情况。</w:t>
            </w:r>
          </w:p>
        </w:tc>
      </w:tr>
      <w:tr w:rsidR="009B124E" w14:paraId="79333451" w14:textId="77777777" w:rsidTr="009B124E">
        <w:trPr>
          <w:cantSplit/>
        </w:trPr>
        <w:tc>
          <w:tcPr>
            <w:tcW w:w="1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A204" w14:textId="77777777" w:rsidR="009B124E" w:rsidRDefault="009B124E" w:rsidP="00EA69F7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527E7" w14:textId="77777777" w:rsidR="009B124E" w:rsidRDefault="009B124E" w:rsidP="00EA69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unction B.3</w:t>
            </w:r>
            <w:r w:rsidRPr="00106516">
              <w:rPr>
                <w:rFonts w:hint="eastAsia"/>
                <w:sz w:val="18"/>
                <w:szCs w:val="18"/>
              </w:rPr>
              <w:t>报表提供</w:t>
            </w:r>
          </w:p>
        </w:tc>
        <w:tc>
          <w:tcPr>
            <w:tcW w:w="4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8A874" w14:textId="77777777" w:rsidR="009B124E" w:rsidRPr="00106516" w:rsidRDefault="009B124E" w:rsidP="00EA69F7">
            <w:pPr>
              <w:tabs>
                <w:tab w:val="left" w:pos="1560"/>
              </w:tabs>
              <w:jc w:val="center"/>
              <w:rPr>
                <w:rFonts w:ascii="宋体" w:hAnsi="宋体"/>
                <w:sz w:val="18"/>
                <w:szCs w:val="18"/>
              </w:rPr>
            </w:pPr>
            <w:r w:rsidRPr="00106516">
              <w:rPr>
                <w:rFonts w:ascii="宋体" w:hAnsi="宋体" w:hint="eastAsia"/>
                <w:sz w:val="18"/>
                <w:szCs w:val="18"/>
              </w:rPr>
              <w:t>对一段时间内空调的使用情况进行汇总分析，生成空调使用情况的报表，为酒店调整销售政策提供帮助。</w:t>
            </w:r>
          </w:p>
        </w:tc>
      </w:tr>
    </w:tbl>
    <w:p w14:paraId="3B5E4527" w14:textId="7EDB165E" w:rsidR="009B124E" w:rsidRPr="009B124E" w:rsidRDefault="009B124E" w:rsidP="009B124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4.2</w:t>
      </w:r>
      <w:r>
        <w:rPr>
          <w:rFonts w:ascii="宋体" w:hAnsi="宋体"/>
          <w:sz w:val="18"/>
          <w:szCs w:val="18"/>
        </w:rPr>
        <w:t xml:space="preserve">  </w:t>
      </w:r>
      <w:proofErr w:type="gramStart"/>
      <w:r>
        <w:rPr>
          <w:rFonts w:ascii="宋体" w:hAnsi="宋体" w:hint="eastAsia"/>
          <w:sz w:val="18"/>
          <w:szCs w:val="18"/>
        </w:rPr>
        <w:t>从控机</w:t>
      </w:r>
      <w:proofErr w:type="gramEnd"/>
      <w:r>
        <w:rPr>
          <w:rFonts w:ascii="宋体" w:hAnsi="宋体" w:hint="eastAsia"/>
          <w:sz w:val="18"/>
          <w:szCs w:val="18"/>
        </w:rPr>
        <w:t>功能性需求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972"/>
        <w:gridCol w:w="4486"/>
      </w:tblGrid>
      <w:tr w:rsidR="009B124E" w14:paraId="79045677" w14:textId="77777777" w:rsidTr="00EA69F7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69F693" w14:textId="77777777" w:rsidR="009B124E" w:rsidRDefault="009B124E" w:rsidP="00EA69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功能类别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255963" w14:textId="77777777" w:rsidR="009B124E" w:rsidRDefault="009B124E" w:rsidP="00EA69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功能名称、标识符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E3320F" w14:textId="77777777" w:rsidR="009B124E" w:rsidRDefault="009B124E" w:rsidP="00EA69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</w:tr>
      <w:tr w:rsidR="009B124E" w14:paraId="348C1CD2" w14:textId="77777777" w:rsidTr="00EA69F7">
        <w:trPr>
          <w:cantSplit/>
        </w:trPr>
        <w:tc>
          <w:tcPr>
            <w:tcW w:w="17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761E86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Feature C</w:t>
            </w:r>
            <w:r w:rsidRPr="007816C5">
              <w:rPr>
                <w:rFonts w:hint="eastAsia"/>
                <w:sz w:val="18"/>
                <w:szCs w:val="18"/>
              </w:rPr>
              <w:t>显示功能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7DC7EE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C.1</w:t>
            </w:r>
            <w:r w:rsidRPr="007816C5">
              <w:rPr>
                <w:rFonts w:hint="eastAsia"/>
                <w:sz w:val="18"/>
                <w:szCs w:val="18"/>
              </w:rPr>
              <w:t>显示实时状态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6BD9B7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 w:rsidRPr="007816C5">
              <w:rPr>
                <w:rFonts w:ascii="宋体" w:hAnsi="宋体" w:hint="eastAsia"/>
                <w:sz w:val="18"/>
                <w:szCs w:val="18"/>
              </w:rPr>
              <w:t>能够显示当前的状态，包括模式、风速、房间温度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9B124E" w14:paraId="2D884DE5" w14:textId="77777777" w:rsidTr="00EA69F7">
        <w:trPr>
          <w:cantSplit/>
        </w:trPr>
        <w:tc>
          <w:tcPr>
            <w:tcW w:w="17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3A67DF" w14:textId="77777777" w:rsidR="009B124E" w:rsidRDefault="009B124E" w:rsidP="00EA69F7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AFD012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unction C.2</w:t>
            </w:r>
            <w:r w:rsidRPr="007816C5">
              <w:rPr>
                <w:rFonts w:hint="eastAsia"/>
                <w:sz w:val="18"/>
                <w:szCs w:val="18"/>
              </w:rPr>
              <w:t>显示实时能耗及费用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E1854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 w:rsidRPr="007816C5">
              <w:rPr>
                <w:rFonts w:ascii="宋体" w:hAnsi="宋体" w:hint="eastAsia"/>
                <w:sz w:val="18"/>
                <w:szCs w:val="18"/>
              </w:rPr>
              <w:t>能够实时显示当前的能耗和费用。</w:t>
            </w:r>
          </w:p>
        </w:tc>
      </w:tr>
      <w:tr w:rsidR="009B124E" w:rsidRPr="007816C5" w14:paraId="4E5F59DB" w14:textId="77777777" w:rsidTr="00EA69F7">
        <w:trPr>
          <w:cantSplit/>
        </w:trPr>
        <w:tc>
          <w:tcPr>
            <w:tcW w:w="1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11BF0" w14:textId="77777777" w:rsidR="009B124E" w:rsidRDefault="009B124E" w:rsidP="00EA69F7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39A68B" w14:textId="77777777" w:rsidR="009B124E" w:rsidRDefault="009B124E" w:rsidP="00EA69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C.3</w:t>
            </w:r>
            <w:r w:rsidRPr="007816C5">
              <w:rPr>
                <w:rFonts w:hint="eastAsia"/>
                <w:sz w:val="18"/>
                <w:szCs w:val="18"/>
              </w:rPr>
              <w:t>故障提示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B712F7" w14:textId="77777777" w:rsidR="009B124E" w:rsidRPr="007816C5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 w:rsidRPr="007816C5">
              <w:rPr>
                <w:rFonts w:ascii="宋体" w:hAnsi="宋体" w:hint="eastAsia"/>
                <w:sz w:val="18"/>
                <w:szCs w:val="18"/>
              </w:rPr>
              <w:t>当主机无法响应从机请求时从机应该能够告知用户无法响应。</w:t>
            </w:r>
          </w:p>
        </w:tc>
      </w:tr>
      <w:tr w:rsidR="009B124E" w14:paraId="2D29A65E" w14:textId="77777777" w:rsidTr="00EA69F7">
        <w:trPr>
          <w:cantSplit/>
        </w:trPr>
        <w:tc>
          <w:tcPr>
            <w:tcW w:w="17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071561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Feature D</w:t>
            </w:r>
            <w:r w:rsidRPr="007816C5">
              <w:rPr>
                <w:rFonts w:ascii="宋体" w:hAnsi="宋体" w:hint="eastAsia"/>
                <w:sz w:val="18"/>
                <w:szCs w:val="18"/>
              </w:rPr>
              <w:t>控制功能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CBF685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D.1</w:t>
            </w:r>
            <w:r w:rsidRPr="007816C5">
              <w:rPr>
                <w:rFonts w:hint="eastAsia"/>
                <w:sz w:val="18"/>
                <w:szCs w:val="18"/>
              </w:rPr>
              <w:t>选择模式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BCFC59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 w:rsidRPr="007816C5">
              <w:rPr>
                <w:rFonts w:ascii="宋体" w:hAnsi="宋体" w:hint="eastAsia"/>
                <w:sz w:val="18"/>
                <w:szCs w:val="18"/>
              </w:rPr>
              <w:t>用户能够根据自己的需求选择不同的模式，包括制冷、制热、通风等功能。</w:t>
            </w:r>
          </w:p>
        </w:tc>
      </w:tr>
      <w:tr w:rsidR="009B124E" w14:paraId="7CC7D23E" w14:textId="77777777" w:rsidTr="00EA69F7">
        <w:trPr>
          <w:cantSplit/>
        </w:trPr>
        <w:tc>
          <w:tcPr>
            <w:tcW w:w="17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E03B4B" w14:textId="77777777" w:rsidR="009B124E" w:rsidRDefault="009B124E" w:rsidP="00EA69F7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4F693E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unction D.2</w:t>
            </w:r>
            <w:r w:rsidRPr="007816C5">
              <w:rPr>
                <w:rFonts w:hint="eastAsia"/>
                <w:sz w:val="18"/>
                <w:szCs w:val="18"/>
              </w:rPr>
              <w:t>控制温度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851D75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 w:rsidRPr="007816C5">
              <w:rPr>
                <w:rFonts w:ascii="宋体" w:hAnsi="宋体" w:hint="eastAsia"/>
                <w:sz w:val="18"/>
                <w:szCs w:val="18"/>
              </w:rPr>
              <w:t>住客能够调节房间的温度，以1℃为最小单位，能够上下调节。当达到预期温度时，空调进入休眠状态。之后提供自动回温功能，当前温度与预期温度差距超过1℃时，自动开启空调回温。</w:t>
            </w:r>
          </w:p>
        </w:tc>
      </w:tr>
      <w:tr w:rsidR="009B124E" w:rsidRPr="007816C5" w14:paraId="6AD3071B" w14:textId="77777777" w:rsidTr="00EA69F7">
        <w:trPr>
          <w:cantSplit/>
        </w:trPr>
        <w:tc>
          <w:tcPr>
            <w:tcW w:w="1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982F8" w14:textId="77777777" w:rsidR="009B124E" w:rsidRDefault="009B124E" w:rsidP="00EA69F7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2340A" w14:textId="77777777" w:rsidR="009B124E" w:rsidRDefault="009B124E" w:rsidP="00EA69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unction D.3</w:t>
            </w:r>
            <w:r w:rsidRPr="007816C5">
              <w:rPr>
                <w:rFonts w:hint="eastAsia"/>
                <w:sz w:val="18"/>
                <w:szCs w:val="18"/>
              </w:rPr>
              <w:t>控制风速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35C90" w14:textId="77777777" w:rsidR="009B124E" w:rsidRPr="007816C5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 w:rsidRPr="007816C5">
              <w:rPr>
                <w:rFonts w:ascii="宋体" w:hAnsi="宋体" w:hint="eastAsia"/>
                <w:sz w:val="18"/>
                <w:szCs w:val="18"/>
              </w:rPr>
              <w:t>用户能够选择合适的风速，初步将风速设置为低速、中速、高速三种。</w:t>
            </w:r>
          </w:p>
        </w:tc>
      </w:tr>
      <w:tr w:rsidR="009B124E" w14:paraId="27299908" w14:textId="77777777" w:rsidTr="00EA69F7">
        <w:trPr>
          <w:cantSplit/>
        </w:trPr>
        <w:tc>
          <w:tcPr>
            <w:tcW w:w="17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48E52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Feature E</w:t>
            </w:r>
            <w:r w:rsidRPr="007816C5">
              <w:rPr>
                <w:rFonts w:ascii="宋体" w:hAnsi="宋体" w:hint="eastAsia"/>
                <w:sz w:val="18"/>
                <w:szCs w:val="18"/>
              </w:rPr>
              <w:t>数据处理功能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94AED6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E.1</w:t>
            </w:r>
            <w:r w:rsidRPr="007816C5">
              <w:rPr>
                <w:rFonts w:hint="eastAsia"/>
                <w:sz w:val="18"/>
                <w:szCs w:val="18"/>
              </w:rPr>
              <w:t>数据采集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0439C8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 w:rsidRPr="007816C5">
              <w:rPr>
                <w:rFonts w:ascii="宋体" w:hAnsi="宋体" w:hint="eastAsia"/>
                <w:sz w:val="18"/>
                <w:szCs w:val="18"/>
              </w:rPr>
              <w:t>从机能够实时采集房间的信息以及从机自己的状态。</w:t>
            </w:r>
          </w:p>
        </w:tc>
      </w:tr>
      <w:tr w:rsidR="009B124E" w14:paraId="787149EE" w14:textId="77777777" w:rsidTr="00EA69F7">
        <w:trPr>
          <w:cantSplit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E086A0" w14:textId="77777777" w:rsidR="009B124E" w:rsidRDefault="009B124E" w:rsidP="00EA69F7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995CE0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unction E.2</w:t>
            </w:r>
            <w:r w:rsidRPr="007816C5">
              <w:rPr>
                <w:rFonts w:hint="eastAsia"/>
                <w:sz w:val="18"/>
                <w:szCs w:val="18"/>
              </w:rPr>
              <w:t>数据上传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CD26C" w14:textId="77777777" w:rsidR="009B124E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 w:rsidRPr="007816C5">
              <w:rPr>
                <w:rFonts w:ascii="宋体" w:hAnsi="宋体" w:hint="eastAsia"/>
                <w:sz w:val="18"/>
                <w:szCs w:val="18"/>
              </w:rPr>
              <w:t>从机能够通过有线或无线的方式将数据上传给主机。</w:t>
            </w:r>
          </w:p>
        </w:tc>
      </w:tr>
      <w:tr w:rsidR="009B124E" w:rsidRPr="007816C5" w14:paraId="187F2332" w14:textId="77777777" w:rsidTr="00EA69F7">
        <w:trPr>
          <w:cantSplit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E215A" w14:textId="77777777" w:rsidR="009B124E" w:rsidRDefault="009B124E" w:rsidP="00EA69F7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C25721" w14:textId="77777777" w:rsidR="009B124E" w:rsidRDefault="009B124E" w:rsidP="00EA69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unction E.3</w:t>
            </w:r>
            <w:r w:rsidRPr="000735DC">
              <w:rPr>
                <w:rFonts w:hint="eastAsia"/>
                <w:sz w:val="18"/>
                <w:szCs w:val="18"/>
              </w:rPr>
              <w:t>数据接收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957A3D" w14:textId="77777777" w:rsidR="009B124E" w:rsidRPr="007816C5" w:rsidRDefault="009B124E" w:rsidP="00EA69F7">
            <w:pPr>
              <w:rPr>
                <w:rFonts w:ascii="宋体" w:hAnsi="宋体"/>
                <w:sz w:val="18"/>
                <w:szCs w:val="18"/>
              </w:rPr>
            </w:pPr>
            <w:r w:rsidRPr="000735DC">
              <w:rPr>
                <w:rFonts w:ascii="宋体" w:hAnsi="宋体" w:hint="eastAsia"/>
                <w:sz w:val="18"/>
                <w:szCs w:val="18"/>
              </w:rPr>
              <w:t>从机应该能够接收主机传来的指令并进行解析和执行。</w:t>
            </w:r>
          </w:p>
        </w:tc>
      </w:tr>
    </w:tbl>
    <w:p w14:paraId="164049DC" w14:textId="77777777" w:rsidR="009B124E" w:rsidRPr="009B124E" w:rsidRDefault="009B124E" w:rsidP="00F7542A">
      <w:pPr>
        <w:rPr>
          <w:rFonts w:ascii="宋体" w:hAnsi="宋体"/>
          <w:b/>
          <w:bCs/>
          <w:sz w:val="18"/>
          <w:szCs w:val="18"/>
        </w:rPr>
      </w:pPr>
    </w:p>
    <w:p w14:paraId="3406A5CB" w14:textId="14AEF02A" w:rsidR="00F7542A" w:rsidRDefault="00F7542A" w:rsidP="00F7542A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5. 产品的非功能性需求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2061"/>
        <w:gridCol w:w="4502"/>
      </w:tblGrid>
      <w:tr w:rsidR="009B124E" w14:paraId="63F3D976" w14:textId="77777777" w:rsidTr="009B124E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A95DE7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需求类别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842688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需求名称、标识符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C7116B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</w:tr>
      <w:tr w:rsidR="009B124E" w14:paraId="0FC64522" w14:textId="77777777" w:rsidTr="009B124E">
        <w:trPr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A686C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可靠性需求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4C7EE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数据正确性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66E75B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能够检验用户输入的风速温度等属性是否在正确的范围内，检验客户端传送的信息是否存在异常，</w:t>
            </w:r>
          </w:p>
        </w:tc>
      </w:tr>
      <w:tr w:rsidR="009B124E" w14:paraId="51565042" w14:textId="77777777" w:rsidTr="009B124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6F03C" w14:textId="77777777" w:rsidR="009B124E" w:rsidRDefault="009B1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B0131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数据保存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799503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将空调的使用数据保存在数据库中，在出现断电等意外情况时，能保证数据的一致性，妥善恢复数据。</w:t>
            </w:r>
          </w:p>
        </w:tc>
      </w:tr>
      <w:tr w:rsidR="009B124E" w14:paraId="121489C1" w14:textId="77777777" w:rsidTr="009B124E">
        <w:trPr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1C858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安全保密需求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FC60B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安全性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DD4108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对用户所能进行的操作进行权限限制；抵御非法攻击</w:t>
            </w:r>
          </w:p>
        </w:tc>
      </w:tr>
      <w:tr w:rsidR="009B124E" w14:paraId="24978212" w14:textId="77777777" w:rsidTr="00BB110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56D48" w14:textId="77777777" w:rsidR="009B124E" w:rsidRDefault="009B1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E3787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保密性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54FDC0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将关于用户信息及空调使用情况的数据，在传送时或存储时进行加密，确保不可解密</w:t>
            </w:r>
          </w:p>
        </w:tc>
      </w:tr>
      <w:tr w:rsidR="00BB110B" w14:paraId="3DB661DF" w14:textId="77777777" w:rsidTr="00000BC4">
        <w:trPr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65C5C7" w14:textId="77777777" w:rsidR="00BB110B" w:rsidRDefault="00BB110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性能需求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149F2" w14:textId="77777777" w:rsidR="00BB110B" w:rsidRDefault="00BB110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实时性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E9CE8" w14:textId="77777777" w:rsidR="00BB110B" w:rsidRDefault="00BB110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系统能在短时间内响应用户通过客户端发出的请求，包括验证用户身份、调整空调的使用及获得使用账单；在网络拥堵时，将通过排队的方式为客户一一解决需求。</w:t>
            </w:r>
          </w:p>
        </w:tc>
      </w:tr>
      <w:tr w:rsidR="00BB110B" w14:paraId="4440310C" w14:textId="77777777" w:rsidTr="00000BC4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D58FF1" w14:textId="77777777" w:rsidR="00BB110B" w:rsidRDefault="00BB110B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FC18E" w14:textId="77777777" w:rsidR="00BB110B" w:rsidRDefault="00BB110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准确性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B1367C" w14:textId="77777777" w:rsidR="00BB110B" w:rsidRDefault="00BB110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 对温度控制精确到小数点后1位</w:t>
            </w:r>
          </w:p>
          <w:p w14:paraId="4A83FAFA" w14:textId="77777777" w:rsidR="00BB110B" w:rsidRDefault="00BB110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 对消费金额的计算精确到小数点后2位</w:t>
            </w:r>
          </w:p>
        </w:tc>
      </w:tr>
      <w:tr w:rsidR="00BB110B" w14:paraId="7EC38607" w14:textId="77777777" w:rsidTr="00000BC4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CEFB3C" w14:textId="77777777" w:rsidR="00BB110B" w:rsidRDefault="00BB110B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912D9" w14:textId="7AEAFF0E" w:rsidR="00BB110B" w:rsidRDefault="00BB110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可拓展性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4F7CF" w14:textId="60B01617" w:rsidR="00BB110B" w:rsidRDefault="00BB110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系统应该根据具体情况的不同具有可拓展性，如可按情况增加或减少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从控机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</w:tr>
      <w:tr w:rsidR="009B124E" w14:paraId="20E70064" w14:textId="77777777" w:rsidTr="00BB110B">
        <w:trPr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6663C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运行限制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CF393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运行期限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0917E8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支持全天24小时运行，运行周期至少10年</w:t>
            </w:r>
          </w:p>
        </w:tc>
      </w:tr>
      <w:tr w:rsidR="009B124E" w14:paraId="0972C4E1" w14:textId="77777777" w:rsidTr="009B124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6BF63" w14:textId="77777777" w:rsidR="009B124E" w:rsidRDefault="009B1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9289B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控制方式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C7B4DF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本地控制</w:t>
            </w:r>
          </w:p>
        </w:tc>
      </w:tr>
      <w:tr w:rsidR="009B124E" w14:paraId="2366D2E2" w14:textId="77777777" w:rsidTr="009B124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79494" w14:textId="77777777" w:rsidR="009B124E" w:rsidRDefault="009B1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BA504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对使用者的要求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C66D95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无需特意学习，操作界面友好，无特殊要求</w:t>
            </w:r>
          </w:p>
        </w:tc>
      </w:tr>
      <w:tr w:rsidR="009B124E" w14:paraId="13470EC4" w14:textId="77777777" w:rsidTr="009B124E">
        <w:trPr>
          <w:jc w:val="center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4F534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用户界面需求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A235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客户端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6EAEAE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 用户可根据提示登录进入系统，验证身份</w:t>
            </w:r>
          </w:p>
          <w:p w14:paraId="1A304AD7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 通过客户端能够便捷调节空调风速、温度等信息</w:t>
            </w:r>
          </w:p>
          <w:p w14:paraId="49B3D6DF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3. 可随时查看，随时刷新使用空调的消费金额</w:t>
            </w:r>
          </w:p>
        </w:tc>
      </w:tr>
      <w:tr w:rsidR="009B124E" w14:paraId="4E611610" w14:textId="77777777" w:rsidTr="009B124E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E424E" w14:textId="77777777" w:rsidR="009B124E" w:rsidRDefault="009B1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280A7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服务器端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DE6A19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 管理员可批量控制空调的状态</w:t>
            </w:r>
          </w:p>
          <w:p w14:paraId="45991C58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 展示对应房间的空调状态及消费金额</w:t>
            </w:r>
          </w:p>
          <w:p w14:paraId="1DE13EF4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3. 能快速打印单个或批量空调详单</w:t>
            </w:r>
          </w:p>
          <w:p w14:paraId="6538C817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4. 可根据近期空调使用情况，在一定时间内生成所有空调使用数据的详细报表。</w:t>
            </w:r>
          </w:p>
        </w:tc>
      </w:tr>
      <w:tr w:rsidR="009B124E" w14:paraId="239D1726" w14:textId="77777777" w:rsidTr="009B124E">
        <w:trPr>
          <w:jc w:val="center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83961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软硬件需求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E28B6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软件配置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CCAC4E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 使用SQL Server数据库</w:t>
            </w:r>
          </w:p>
          <w:p w14:paraId="22FAEC2D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 支持Windows及MacOS操作系统</w:t>
            </w:r>
          </w:p>
          <w:p w14:paraId="0F434AE6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3. 客户端使用网页界面</w:t>
            </w:r>
          </w:p>
        </w:tc>
      </w:tr>
      <w:tr w:rsidR="009B124E" w14:paraId="479BBD0B" w14:textId="77777777" w:rsidTr="009B124E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DCC1E" w14:textId="77777777" w:rsidR="009B124E" w:rsidRDefault="009B1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C8765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硬件配置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430822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单台服务器，支持上百用户使用，具有2G内存及40G磁盘空间</w:t>
            </w:r>
          </w:p>
        </w:tc>
      </w:tr>
      <w:tr w:rsidR="009B124E" w14:paraId="2F93E52A" w14:textId="77777777" w:rsidTr="009B124E">
        <w:trPr>
          <w:jc w:val="center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02DC8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开发和维护限制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922E1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开发类型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1BE7AF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实用型开发</w:t>
            </w:r>
          </w:p>
        </w:tc>
      </w:tr>
      <w:tr w:rsidR="009B124E" w14:paraId="3C0825E3" w14:textId="77777777" w:rsidTr="009B124E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B45C3" w14:textId="77777777" w:rsidR="009B124E" w:rsidRDefault="009B1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02AF3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工作量估计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BC6F57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约12周</w:t>
            </w:r>
          </w:p>
        </w:tc>
      </w:tr>
      <w:tr w:rsidR="009B124E" w14:paraId="6F56B338" w14:textId="77777777" w:rsidTr="009B124E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241AB" w14:textId="77777777" w:rsidR="009B124E" w:rsidRDefault="009B1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E0C8C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里程碑与评审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F41F04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每周举行例会讨论目标与进度</w:t>
            </w:r>
          </w:p>
        </w:tc>
      </w:tr>
      <w:tr w:rsidR="009B124E" w14:paraId="3EDE1A90" w14:textId="77777777" w:rsidTr="009B124E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65238" w14:textId="77777777" w:rsidR="009B124E" w:rsidRDefault="009B1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D1752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验收标准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46AB2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完成全部需求</w:t>
            </w:r>
          </w:p>
        </w:tc>
      </w:tr>
      <w:tr w:rsidR="009B124E" w14:paraId="4BF89224" w14:textId="77777777" w:rsidTr="009B124E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DCF5E" w14:textId="77777777" w:rsidR="009B124E" w:rsidRDefault="009B124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926CF" w14:textId="77777777" w:rsidR="009B124E" w:rsidRDefault="009B1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可维护性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52AEFD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 保证相关文档的编写与更新</w:t>
            </w:r>
          </w:p>
          <w:p w14:paraId="6F0FE6F1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 能快速解决软件出现的问题</w:t>
            </w:r>
          </w:p>
          <w:p w14:paraId="501B8CE2" w14:textId="77777777" w:rsidR="009B124E" w:rsidRDefault="009B12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3. 确保软件出现问题时能够及时解决</w:t>
            </w:r>
          </w:p>
        </w:tc>
      </w:tr>
    </w:tbl>
    <w:p w14:paraId="1956DC99" w14:textId="77777777" w:rsidR="009B124E" w:rsidRDefault="009B124E" w:rsidP="00F7542A">
      <w:pPr>
        <w:rPr>
          <w:rFonts w:ascii="宋体" w:hAnsi="宋体"/>
          <w:b/>
          <w:bCs/>
          <w:sz w:val="18"/>
          <w:szCs w:val="18"/>
        </w:rPr>
      </w:pPr>
    </w:p>
    <w:p w14:paraId="4AD21FF6" w14:textId="1C86C38D" w:rsidR="00FB62CC" w:rsidRDefault="00F7542A">
      <w:pPr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 xml:space="preserve">6. </w:t>
      </w:r>
      <w:r w:rsidR="0079286E">
        <w:rPr>
          <w:rFonts w:ascii="宋体" w:hAnsi="宋体" w:hint="eastAsia"/>
          <w:b/>
          <w:bCs/>
          <w:sz w:val="18"/>
          <w:szCs w:val="18"/>
        </w:rPr>
        <w:t>领域模型分析与构建</w:t>
      </w:r>
    </w:p>
    <w:p w14:paraId="7908ABEC" w14:textId="528BBEE7" w:rsidR="0079286E" w:rsidRDefault="0079286E">
      <w:pPr>
        <w:rPr>
          <w:rFonts w:ascii="宋体" w:hAnsi="宋体"/>
          <w:sz w:val="18"/>
          <w:szCs w:val="18"/>
        </w:rPr>
      </w:pPr>
      <w:r w:rsidRPr="0079286E">
        <w:rPr>
          <w:rFonts w:ascii="宋体" w:hAnsi="宋体" w:hint="eastAsia"/>
          <w:b/>
          <w:bCs/>
          <w:sz w:val="18"/>
          <w:szCs w:val="18"/>
        </w:rPr>
        <w:t xml:space="preserve">  </w:t>
      </w:r>
      <w:r w:rsidRPr="0079286E">
        <w:rPr>
          <w:rFonts w:ascii="宋体" w:hAnsi="宋体" w:hint="eastAsia"/>
          <w:sz w:val="18"/>
          <w:szCs w:val="18"/>
        </w:rPr>
        <w:t>根据</w:t>
      </w:r>
      <w:r>
        <w:rPr>
          <w:rFonts w:ascii="宋体" w:hAnsi="宋体" w:hint="eastAsia"/>
          <w:sz w:val="18"/>
          <w:szCs w:val="18"/>
        </w:rPr>
        <w:t>上述对于用户需求的分析预定义，我们使用UML的类图及活动图对酒店进行领域模型的分析与构建。</w:t>
      </w:r>
    </w:p>
    <w:p w14:paraId="207A4695" w14:textId="604F20AA" w:rsidR="0079286E" w:rsidRDefault="0079286E" w:rsidP="0079286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6.1</w:t>
      </w:r>
      <w:r>
        <w:rPr>
          <w:rFonts w:ascii="宋体" w:hAnsi="宋体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>类图</w:t>
      </w:r>
    </w:p>
    <w:p w14:paraId="56A511DE" w14:textId="56275497" w:rsidR="0079286E" w:rsidRDefault="0036374F" w:rsidP="0036374F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noProof/>
          <w:sz w:val="18"/>
          <w:szCs w:val="18"/>
        </w:rPr>
        <w:drawing>
          <wp:inline distT="0" distB="0" distL="0" distR="0" wp14:anchorId="0D84744F" wp14:editId="257A0BE7">
            <wp:extent cx="5263515" cy="2427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8744" w14:textId="6F19A91A" w:rsidR="0079286E" w:rsidRDefault="0079286E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6.2</w:t>
      </w:r>
      <w:r>
        <w:rPr>
          <w:rFonts w:ascii="宋体" w:hAnsi="宋体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>活动图</w:t>
      </w:r>
      <w:bookmarkStart w:id="0" w:name="_GoBack"/>
      <w:bookmarkEnd w:id="0"/>
    </w:p>
    <w:p w14:paraId="59A96296" w14:textId="2BAEC993" w:rsidR="00DB0351" w:rsidRPr="0079286E" w:rsidRDefault="00DB0351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noProof/>
          <w:sz w:val="18"/>
          <w:szCs w:val="18"/>
        </w:rPr>
        <w:drawing>
          <wp:inline distT="0" distB="0" distL="0" distR="0" wp14:anchorId="3915C68D" wp14:editId="03DF6192">
            <wp:extent cx="5264785" cy="22447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351" w:rsidRPr="00792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31ABF" w14:textId="77777777" w:rsidR="005E7336" w:rsidRDefault="005E7336" w:rsidP="007D0D0F">
      <w:r>
        <w:separator/>
      </w:r>
    </w:p>
  </w:endnote>
  <w:endnote w:type="continuationSeparator" w:id="0">
    <w:p w14:paraId="11E251B5" w14:textId="77777777" w:rsidR="005E7336" w:rsidRDefault="005E7336" w:rsidP="007D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55ACC" w14:textId="77777777" w:rsidR="005E7336" w:rsidRDefault="005E7336" w:rsidP="007D0D0F">
      <w:r>
        <w:separator/>
      </w:r>
    </w:p>
  </w:footnote>
  <w:footnote w:type="continuationSeparator" w:id="0">
    <w:p w14:paraId="11AFCE44" w14:textId="77777777" w:rsidR="005E7336" w:rsidRDefault="005E7336" w:rsidP="007D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42A"/>
    <w:rsid w:val="00076AB0"/>
    <w:rsid w:val="001B70B5"/>
    <w:rsid w:val="0036374F"/>
    <w:rsid w:val="005045F6"/>
    <w:rsid w:val="005E7336"/>
    <w:rsid w:val="0079286E"/>
    <w:rsid w:val="007D0D0F"/>
    <w:rsid w:val="00805AEF"/>
    <w:rsid w:val="00824BB6"/>
    <w:rsid w:val="008F5A67"/>
    <w:rsid w:val="00994B68"/>
    <w:rsid w:val="009B124E"/>
    <w:rsid w:val="00A07871"/>
    <w:rsid w:val="00BB110B"/>
    <w:rsid w:val="00C538C1"/>
    <w:rsid w:val="00DB0351"/>
    <w:rsid w:val="00DF5EFC"/>
    <w:rsid w:val="00F7542A"/>
    <w:rsid w:val="00F9473B"/>
    <w:rsid w:val="00FB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690EE"/>
  <w15:chartTrackingRefBased/>
  <w15:docId w15:val="{2CA1BFFD-8656-4039-891A-E7E69036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24E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D0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D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1196">
          <w:marLeft w:val="1829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21F41-44F1-45FE-9C9D-6AF3A035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xiaopao19</dc:creator>
  <cp:keywords/>
  <dc:description/>
  <cp:lastModifiedBy>10392</cp:lastModifiedBy>
  <cp:revision>7</cp:revision>
  <dcterms:created xsi:type="dcterms:W3CDTF">2020-03-28T01:35:00Z</dcterms:created>
  <dcterms:modified xsi:type="dcterms:W3CDTF">2020-04-02T11:35:00Z</dcterms:modified>
</cp:coreProperties>
</file>