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38F686CD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33303">
        <w:rPr>
          <w:rFonts w:ascii="Times New Roman" w:hAnsi="Times New Roman" w:cs="Times New Roman"/>
          <w:color w:val="000000" w:themeColor="text1"/>
          <w:sz w:val="20"/>
          <w:szCs w:val="20"/>
        </w:rPr>
        <w:t>+62 878 7508 7060</w:t>
      </w:r>
      <w:r w:rsidR="00BE2E9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10E9720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</w:t>
      </w:r>
      <w:r w:rsidR="006E49F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</w:t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</w:t>
      </w:r>
    </w:p>
    <w:p w14:paraId="0857FED8" w14:textId="0238FADE" w:rsidR="002C24EB" w:rsidRDefault="002C24EB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Awarded degree with </w:t>
      </w:r>
      <w:r w:rsidRPr="002C24EB">
        <w:rPr>
          <w:rFonts w:ascii="Times New Roman" w:hAnsi="Times New Roman" w:cs="Times New Roman"/>
          <w:i/>
          <w:iCs/>
          <w:sz w:val="20"/>
          <w:szCs w:val="20"/>
        </w:rPr>
        <w:t>Distinction</w:t>
      </w:r>
      <w:r w:rsidR="00A171E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171EB">
        <w:rPr>
          <w:rFonts w:ascii="Times New Roman" w:hAnsi="Times New Roman" w:cs="Times New Roman"/>
          <w:sz w:val="20"/>
          <w:szCs w:val="20"/>
        </w:rPr>
        <w:t>(180 credits)</w:t>
      </w:r>
    </w:p>
    <w:p w14:paraId="507E8E55" w14:textId="66593BCC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741D884D" w14:textId="7A590CF7" w:rsidR="002C24EB" w:rsidRPr="002C24EB" w:rsidRDefault="00976836" w:rsidP="002C24EB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0D23E610" w14:textId="65A4C761" w:rsidR="002C24EB" w:rsidRDefault="00CF6478" w:rsidP="002C24EB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03AA2D5D" w14:textId="7863E4D2" w:rsidR="00090358" w:rsidRPr="002C24EB" w:rsidRDefault="00090358" w:rsidP="002C24EB">
      <w:p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Software used</w:t>
      </w:r>
      <w:r w:rsidR="00B125C9"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: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ArcGIS,</w:t>
      </w:r>
      <w:r w:rsidR="002C24EB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QGIS,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AutoCAD, Microsoft Excel, 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</w:t>
      </w:r>
      <w:r w:rsidR="002C24EB" w:rsidRPr="002C24EB">
        <w:rPr>
          <w:rFonts w:ascii="Times New Roman" w:hAnsi="Times New Roman" w:cs="Times New Roman"/>
          <w:sz w:val="20"/>
          <w:szCs w:val="20"/>
        </w:rPr>
        <w:t xml:space="preserve">, Python, R, </w:t>
      </w:r>
      <w:proofErr w:type="spellStart"/>
      <w:r w:rsidR="002C24EB" w:rsidRPr="002C24EB">
        <w:rPr>
          <w:rFonts w:ascii="Times New Roman" w:hAnsi="Times New Roman" w:cs="Times New Roman"/>
          <w:sz w:val="20"/>
          <w:szCs w:val="20"/>
        </w:rPr>
        <w:t>OpenModel</w:t>
      </w:r>
      <w:proofErr w:type="spellEnd"/>
      <w:r w:rsidR="002C24EB" w:rsidRPr="002C24EB">
        <w:rPr>
          <w:rFonts w:ascii="Times New Roman" w:hAnsi="Times New Roman" w:cs="Times New Roman"/>
          <w:sz w:val="20"/>
          <w:szCs w:val="20"/>
        </w:rPr>
        <w:t>, Simile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78C206C3" w14:textId="3934A0A6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Constantine Wind Energy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Sep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56E3D">
        <w:rPr>
          <w:rFonts w:ascii="Times New Roman" w:hAnsi="Times New Roman" w:cs="Times New Roman"/>
          <w:b/>
          <w:sz w:val="20"/>
          <w:szCs w:val="20"/>
        </w:rPr>
        <w:t>Dec</w:t>
      </w:r>
      <w:r>
        <w:rPr>
          <w:rFonts w:ascii="Times New Roman" w:hAnsi="Times New Roman" w:cs="Times New Roman"/>
          <w:b/>
          <w:sz w:val="20"/>
          <w:szCs w:val="20"/>
        </w:rPr>
        <w:t xml:space="preserve"> 2025</w:t>
      </w:r>
    </w:p>
    <w:p w14:paraId="468A597B" w14:textId="7610AAC4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Operation</w:t>
      </w:r>
      <w:r w:rsidR="00EC6104">
        <w:rPr>
          <w:rFonts w:ascii="Times New Roman" w:hAnsi="Times New Roman" w:cs="Times New Roman"/>
          <w:bCs/>
          <w:i/>
          <w:iCs/>
          <w:sz w:val="20"/>
          <w:szCs w:val="20"/>
        </w:rPr>
        <w:t>s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and Development</w:t>
      </w:r>
    </w:p>
    <w:p w14:paraId="17C2CFE6" w14:textId="62D6AE36" w:rsidR="00C17618" w:rsidRPr="00C17618" w:rsidRDefault="00C17618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proofErr w:type="spellStart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sing</w:t>
      </w:r>
      <w:proofErr w:type="spellEnd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the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lifespan of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203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small-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medium wind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turbines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under different incentive scenarios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identify optimal end-of-life strategies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reviewing lease terms and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dismantling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requirements to deliver more accurate decommissioning forecasts</w:t>
      </w:r>
    </w:p>
    <w:p w14:paraId="663FC96F" w14:textId="015A3C5C" w:rsidR="001D4030" w:rsidRPr="00C17618" w:rsidRDefault="001D4030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Create site layout drawings in QGIS for </w:t>
      </w:r>
      <w:r w:rsidR="005D608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site</w:t>
      </w: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planning and search for potential wind energy sites in the UK; compile and standardize Health &amp; Safety records, including emergency plans, access instructions, and turbine specifications</w:t>
      </w:r>
    </w:p>
    <w:p w14:paraId="6BCF573C" w14:textId="76B521D4" w:rsidR="00C17618" w:rsidRPr="00C17618" w:rsidRDefault="0037791B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Assisting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 pricing strategies development for long-term PPAs, site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feasibility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assessments, and due diligence on wind turbine data for potential wind portfolio acquisitions from a bankrupt renewable energy company</w:t>
      </w:r>
    </w:p>
    <w:p w14:paraId="631AC655" w14:textId="11A86EC2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755C5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sz w:val="20"/>
          <w:szCs w:val="20"/>
        </w:rPr>
        <w:t>May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712B19">
        <w:rPr>
          <w:rFonts w:ascii="Times New Roman" w:hAnsi="Times New Roman" w:cs="Times New Roman"/>
          <w:b/>
          <w:sz w:val="20"/>
          <w:szCs w:val="20"/>
        </w:rPr>
        <w:t>Jul 2025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1425DEF9" w14:textId="5C117666" w:rsidR="00DE6E7A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Mapped circular economy practices within the Estates Department using Social Network Analysis in Python, focusing on equipment reuse, refurbishment, and resource-sharing initiatives through stakeholder interview data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collection</w:t>
      </w:r>
    </w:p>
    <w:p w14:paraId="18EDA667" w14:textId="06D507FB" w:rsidR="00687C4A" w:rsidRPr="006069C2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over 1800 material flow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 to assess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cost efficiency and carbon emission, identifying opportunities to enhance sustainability across university operations and quantifying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annual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savings equivalent to 300 tonnes of CO₂ 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78850654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</w:t>
      </w:r>
      <w:r w:rsidR="005A67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5B6CD4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735DFBDE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42552B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Buangdisini</w:t>
      </w:r>
      <w:proofErr w:type="spellEnd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06E42D93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efficient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0D05759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 xml:space="preserve">Top 10 </w:t>
      </w:r>
      <w:r w:rsidR="0073196E">
        <w:rPr>
          <w:rFonts w:ascii="Times New Roman" w:hAnsi="Times New Roman" w:cs="Times New Roman"/>
          <w:b/>
          <w:sz w:val="20"/>
          <w:szCs w:val="20"/>
        </w:rPr>
        <w:t>Graduates</w:t>
      </w:r>
      <w:r w:rsidRPr="0094273D">
        <w:rPr>
          <w:rFonts w:ascii="Times New Roman" w:hAnsi="Times New Roman" w:cs="Times New Roman"/>
          <w:b/>
          <w:sz w:val="20"/>
          <w:szCs w:val="20"/>
        </w:rPr>
        <w:t xml:space="preserve">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(World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2BD10585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</w:t>
      </w:r>
      <w:r w:rsidR="006069C2">
        <w:rPr>
          <w:rFonts w:ascii="Times New Roman" w:hAnsi="Times New Roman" w:cs="Times New Roman"/>
          <w:b/>
          <w:sz w:val="20"/>
          <w:szCs w:val="20"/>
        </w:rPr>
        <w:t>f</w:t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Indonesian En</w:t>
      </w:r>
      <w:r w:rsidR="006069C2">
        <w:rPr>
          <w:rFonts w:ascii="Times New Roman" w:hAnsi="Times New Roman" w:cs="Times New Roman"/>
          <w:i/>
          <w:iCs/>
          <w:sz w:val="20"/>
          <w:szCs w:val="20"/>
        </w:rPr>
        <w:t>v.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 xml:space="preserve"> Engineering Students Association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sz w:val="20"/>
          <w:szCs w:val="20"/>
        </w:rPr>
        <w:t>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0F1DDEB9" w:rsidR="0094273D" w:rsidRPr="0094273D" w:rsidRDefault="00050566" w:rsidP="00050566">
      <w:pPr>
        <w:spacing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492D8E2C" w:rsidR="00050566" w:rsidRPr="00050566" w:rsidRDefault="00885F65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50566">
        <w:rPr>
          <w:rFonts w:ascii="Times New Roman" w:hAnsi="Times New Roman" w:cs="Times New Roman"/>
          <w:sz w:val="20"/>
          <w:szCs w:val="20"/>
        </w:rPr>
        <w:t>x Marathons (Sub</w:t>
      </w:r>
      <w:r w:rsidR="003F245B">
        <w:rPr>
          <w:rFonts w:ascii="Times New Roman" w:hAnsi="Times New Roman" w:cs="Times New Roman"/>
          <w:sz w:val="20"/>
          <w:szCs w:val="20"/>
        </w:rPr>
        <w:t>-</w:t>
      </w:r>
      <w:r w:rsidR="00050566">
        <w:rPr>
          <w:rFonts w:ascii="Times New Roman" w:hAnsi="Times New Roman" w:cs="Times New Roman"/>
          <w:sz w:val="20"/>
          <w:szCs w:val="20"/>
        </w:rPr>
        <w:t xml:space="preserve">3:45), </w:t>
      </w:r>
      <w:r>
        <w:rPr>
          <w:rFonts w:ascii="Times New Roman" w:hAnsi="Times New Roman" w:cs="Times New Roman"/>
          <w:sz w:val="20"/>
          <w:szCs w:val="20"/>
        </w:rPr>
        <w:t>2</w:t>
      </w:r>
      <w:r w:rsidR="00050566">
        <w:rPr>
          <w:rFonts w:ascii="Times New Roman" w:hAnsi="Times New Roman" w:cs="Times New Roman"/>
          <w:sz w:val="20"/>
          <w:szCs w:val="20"/>
        </w:rPr>
        <w:t>x Ultra Marathon</w:t>
      </w:r>
      <w:r w:rsidR="003F245B">
        <w:rPr>
          <w:rFonts w:ascii="Times New Roman" w:hAnsi="Times New Roman" w:cs="Times New Roman"/>
          <w:sz w:val="20"/>
          <w:szCs w:val="20"/>
        </w:rPr>
        <w:t>s</w:t>
      </w:r>
      <w:r w:rsidR="00050566">
        <w:rPr>
          <w:rFonts w:ascii="Times New Roman" w:hAnsi="Times New Roman" w:cs="Times New Roman"/>
          <w:sz w:val="20"/>
          <w:szCs w:val="20"/>
        </w:rPr>
        <w:t xml:space="preserve">, </w:t>
      </w:r>
      <w:r w:rsidR="003F245B">
        <w:rPr>
          <w:rFonts w:ascii="Times New Roman" w:hAnsi="Times New Roman" w:cs="Times New Roman"/>
          <w:sz w:val="20"/>
          <w:szCs w:val="20"/>
        </w:rPr>
        <w:t xml:space="preserve">Former </w:t>
      </w:r>
      <w:r w:rsidR="00050566">
        <w:rPr>
          <w:rFonts w:ascii="Times New Roman" w:hAnsi="Times New Roman" w:cs="Times New Roman"/>
          <w:sz w:val="20"/>
          <w:szCs w:val="20"/>
        </w:rPr>
        <w:t>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BC9F" w14:textId="77777777" w:rsidR="00F27424" w:rsidRDefault="00F27424">
      <w:pPr>
        <w:spacing w:line="240" w:lineRule="auto"/>
      </w:pPr>
      <w:r>
        <w:separator/>
      </w:r>
    </w:p>
  </w:endnote>
  <w:endnote w:type="continuationSeparator" w:id="0">
    <w:p w14:paraId="4298928B" w14:textId="77777777" w:rsidR="00F27424" w:rsidRDefault="00F27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9549" w14:textId="77777777" w:rsidR="00F27424" w:rsidRDefault="00F27424">
      <w:pPr>
        <w:spacing w:after="0"/>
      </w:pPr>
      <w:r>
        <w:separator/>
      </w:r>
    </w:p>
  </w:footnote>
  <w:footnote w:type="continuationSeparator" w:id="0">
    <w:p w14:paraId="7A20207C" w14:textId="77777777" w:rsidR="00F27424" w:rsidRDefault="00F274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0E88"/>
    <w:rsid w:val="00030F2E"/>
    <w:rsid w:val="00033303"/>
    <w:rsid w:val="00033FA8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C78C5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56E3D"/>
    <w:rsid w:val="00175C39"/>
    <w:rsid w:val="00187888"/>
    <w:rsid w:val="001B3117"/>
    <w:rsid w:val="001B75E8"/>
    <w:rsid w:val="001D171A"/>
    <w:rsid w:val="001D4030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B5B17"/>
    <w:rsid w:val="002C24EB"/>
    <w:rsid w:val="002C74D7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7791B"/>
    <w:rsid w:val="00384152"/>
    <w:rsid w:val="00384FA3"/>
    <w:rsid w:val="00394B59"/>
    <w:rsid w:val="003B6837"/>
    <w:rsid w:val="003C283D"/>
    <w:rsid w:val="003E7A85"/>
    <w:rsid w:val="003F245B"/>
    <w:rsid w:val="003F4B3C"/>
    <w:rsid w:val="00416A5B"/>
    <w:rsid w:val="004215CB"/>
    <w:rsid w:val="0042550D"/>
    <w:rsid w:val="00426A69"/>
    <w:rsid w:val="00426CE7"/>
    <w:rsid w:val="00440DAB"/>
    <w:rsid w:val="004456C8"/>
    <w:rsid w:val="00445EB4"/>
    <w:rsid w:val="00446FBA"/>
    <w:rsid w:val="00447D68"/>
    <w:rsid w:val="0045265D"/>
    <w:rsid w:val="00456D13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4F93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A6780"/>
    <w:rsid w:val="005B6CB9"/>
    <w:rsid w:val="005B6CD4"/>
    <w:rsid w:val="005C042E"/>
    <w:rsid w:val="005C77D4"/>
    <w:rsid w:val="005D15FE"/>
    <w:rsid w:val="005D1FD2"/>
    <w:rsid w:val="005D6082"/>
    <w:rsid w:val="005E20AE"/>
    <w:rsid w:val="005E7DC1"/>
    <w:rsid w:val="005F4414"/>
    <w:rsid w:val="00604793"/>
    <w:rsid w:val="006064AA"/>
    <w:rsid w:val="006069C2"/>
    <w:rsid w:val="00611D83"/>
    <w:rsid w:val="00620136"/>
    <w:rsid w:val="00635133"/>
    <w:rsid w:val="0066098C"/>
    <w:rsid w:val="006755C5"/>
    <w:rsid w:val="006758E7"/>
    <w:rsid w:val="00680EDD"/>
    <w:rsid w:val="00681484"/>
    <w:rsid w:val="00687C4A"/>
    <w:rsid w:val="0069199B"/>
    <w:rsid w:val="006A6AEE"/>
    <w:rsid w:val="006B0666"/>
    <w:rsid w:val="006C50B7"/>
    <w:rsid w:val="006C77DB"/>
    <w:rsid w:val="006E0591"/>
    <w:rsid w:val="006E4157"/>
    <w:rsid w:val="006E49FE"/>
    <w:rsid w:val="006E53B6"/>
    <w:rsid w:val="006F288C"/>
    <w:rsid w:val="0070452A"/>
    <w:rsid w:val="00712B19"/>
    <w:rsid w:val="00716F84"/>
    <w:rsid w:val="00730A07"/>
    <w:rsid w:val="0073196E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85F65"/>
    <w:rsid w:val="008964A3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087"/>
    <w:rsid w:val="00951456"/>
    <w:rsid w:val="009571B7"/>
    <w:rsid w:val="009607FE"/>
    <w:rsid w:val="00963C8A"/>
    <w:rsid w:val="0097452B"/>
    <w:rsid w:val="00976836"/>
    <w:rsid w:val="00980271"/>
    <w:rsid w:val="00991BAB"/>
    <w:rsid w:val="00991D40"/>
    <w:rsid w:val="0099411E"/>
    <w:rsid w:val="009A3CA1"/>
    <w:rsid w:val="009B2943"/>
    <w:rsid w:val="009B535B"/>
    <w:rsid w:val="009D07F3"/>
    <w:rsid w:val="009D1770"/>
    <w:rsid w:val="009D4902"/>
    <w:rsid w:val="009D74DB"/>
    <w:rsid w:val="009F31C2"/>
    <w:rsid w:val="00A00DCD"/>
    <w:rsid w:val="00A066CF"/>
    <w:rsid w:val="00A145FB"/>
    <w:rsid w:val="00A14BB8"/>
    <w:rsid w:val="00A171EB"/>
    <w:rsid w:val="00A248B2"/>
    <w:rsid w:val="00A2749B"/>
    <w:rsid w:val="00A373D1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E0027"/>
    <w:rsid w:val="00AE65EE"/>
    <w:rsid w:val="00AF58E2"/>
    <w:rsid w:val="00AF72C1"/>
    <w:rsid w:val="00B03E4C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E2E91"/>
    <w:rsid w:val="00BF0B68"/>
    <w:rsid w:val="00BF1E96"/>
    <w:rsid w:val="00BF387D"/>
    <w:rsid w:val="00C00578"/>
    <w:rsid w:val="00C06BCF"/>
    <w:rsid w:val="00C17618"/>
    <w:rsid w:val="00C219E9"/>
    <w:rsid w:val="00C36A23"/>
    <w:rsid w:val="00C465C1"/>
    <w:rsid w:val="00C52CD7"/>
    <w:rsid w:val="00C65682"/>
    <w:rsid w:val="00C72D6B"/>
    <w:rsid w:val="00C776D4"/>
    <w:rsid w:val="00C779A1"/>
    <w:rsid w:val="00C86D8B"/>
    <w:rsid w:val="00C92691"/>
    <w:rsid w:val="00C97C80"/>
    <w:rsid w:val="00CB573D"/>
    <w:rsid w:val="00CB64FE"/>
    <w:rsid w:val="00CC464C"/>
    <w:rsid w:val="00CD6A93"/>
    <w:rsid w:val="00CE2A70"/>
    <w:rsid w:val="00CE56C5"/>
    <w:rsid w:val="00CF6165"/>
    <w:rsid w:val="00CF6478"/>
    <w:rsid w:val="00D0110B"/>
    <w:rsid w:val="00D205F2"/>
    <w:rsid w:val="00D347C1"/>
    <w:rsid w:val="00D67348"/>
    <w:rsid w:val="00D76C7F"/>
    <w:rsid w:val="00D77362"/>
    <w:rsid w:val="00DA34AA"/>
    <w:rsid w:val="00DB04A6"/>
    <w:rsid w:val="00DD6BB6"/>
    <w:rsid w:val="00DE6E7A"/>
    <w:rsid w:val="00E03C78"/>
    <w:rsid w:val="00E06DBD"/>
    <w:rsid w:val="00E24839"/>
    <w:rsid w:val="00E5672F"/>
    <w:rsid w:val="00E6349E"/>
    <w:rsid w:val="00E74B23"/>
    <w:rsid w:val="00E94EE9"/>
    <w:rsid w:val="00EA27F3"/>
    <w:rsid w:val="00EA4D75"/>
    <w:rsid w:val="00EC0043"/>
    <w:rsid w:val="00EC1208"/>
    <w:rsid w:val="00EC6104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27424"/>
    <w:rsid w:val="00F3202A"/>
    <w:rsid w:val="00F33BC7"/>
    <w:rsid w:val="00F34C57"/>
    <w:rsid w:val="00F4291B"/>
    <w:rsid w:val="00F435EE"/>
    <w:rsid w:val="00F43BA0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B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3</cp:revision>
  <cp:lastPrinted>2025-10-21T20:31:00Z</cp:lastPrinted>
  <dcterms:created xsi:type="dcterms:W3CDTF">2025-11-24T20:18:00Z</dcterms:created>
  <dcterms:modified xsi:type="dcterms:W3CDTF">2025-12-09T06:07:00Z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