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AE0D" w14:textId="77777777" w:rsidR="00A463EF" w:rsidRDefault="00A463EF" w:rsidP="0012339D">
      <w:pPr>
        <w:rPr>
          <w:rFonts w:ascii="Arial" w:hAnsi="Arial" w:cs="Arial"/>
          <w:sz w:val="21"/>
          <w:szCs w:val="21"/>
          <w:shd w:val="clear" w:color="auto" w:fill="FFFFFF"/>
        </w:rPr>
      </w:pPr>
      <w:r w:rsidRPr="00A463EF">
        <w:rPr>
          <w:rFonts w:ascii="Arial" w:hAnsi="Arial" w:cs="Arial"/>
          <w:sz w:val="21"/>
          <w:szCs w:val="21"/>
          <w:shd w:val="clear" w:color="auto" w:fill="FFFFFF"/>
        </w:rPr>
        <w:t>Sun, 23 Feb 2025 10:45:48 GMT</w:t>
      </w:r>
    </w:p>
    <w:p w14:paraId="4AB3AE7E" w14:textId="5E0B1C47" w:rsidR="00CC6147" w:rsidRPr="0012339D" w:rsidRDefault="00A463EF" w:rsidP="0012339D">
      <w:r>
        <w:rPr>
          <w:rFonts w:ascii="Apple Color Emoji" w:hAnsi="Apple Color Emoji" w:cs="Apple Color Emoji"/>
          <w:sz w:val="21"/>
          <w:szCs w:val="21"/>
          <w:shd w:val="clear" w:color="auto" w:fill="FFFFFF"/>
        </w:rPr>
        <w:br/>
      </w:r>
      <w:r w:rsidR="0012339D">
        <w:rPr>
          <w:rFonts w:ascii="Apple Color Emoji" w:hAnsi="Apple Color Emoji" w:cs="Apple Color Emoji"/>
          <w:sz w:val="21"/>
          <w:szCs w:val="21"/>
          <w:shd w:val="clear" w:color="auto" w:fill="FFFFFF"/>
        </w:rPr>
        <w:t>✨</w:t>
      </w:r>
      <w:r w:rsidR="0012339D">
        <w:rPr>
          <w:rFonts w:ascii="Segoe UI" w:hAnsi="Segoe UI" w:cs="Segoe UI"/>
          <w:sz w:val="21"/>
          <w:szCs w:val="21"/>
          <w:shd w:val="clear" w:color="auto" w:fill="FFFFFF"/>
        </w:rPr>
        <w:t xml:space="preserve"> Did you know that the Scottish Government </w:t>
      </w:r>
      <w:r w:rsidR="0012339D">
        <w:rPr>
          <w:rFonts w:ascii="Apple Color Emoji" w:hAnsi="Apple Color Emoji" w:cs="Apple Color Emoji"/>
          <w:sz w:val="21"/>
          <w:szCs w:val="21"/>
          <w:shd w:val="clear" w:color="auto" w:fill="FFFFFF"/>
        </w:rPr>
        <w:t>🏴󠁧󠁢󠁳󠁣󠁴󠁿</w:t>
      </w:r>
      <w:r w:rsidR="0012339D">
        <w:rPr>
          <w:rFonts w:ascii="Segoe UI" w:hAnsi="Segoe UI" w:cs="Segoe UI"/>
          <w:sz w:val="21"/>
          <w:szCs w:val="21"/>
          <w:shd w:val="clear" w:color="auto" w:fill="FFFFFF"/>
        </w:rPr>
        <w:t xml:space="preserve"> has a plan to ban biodegradable municipal waste from going into landfills this year? </w:t>
      </w:r>
      <w:r w:rsidR="0012339D">
        <w:rPr>
          <w:rFonts w:ascii="Segoe UI" w:hAnsi="Segoe UI" w:cs="Segoe UI"/>
          <w:sz w:val="21"/>
          <w:szCs w:val="21"/>
        </w:rPr>
        <w:br/>
      </w:r>
      <w:r w:rsidR="0012339D">
        <w:rPr>
          <w:rFonts w:ascii="Segoe UI" w:hAnsi="Segoe UI" w:cs="Segoe UI"/>
          <w:sz w:val="21"/>
          <w:szCs w:val="21"/>
        </w:rPr>
        <w:br/>
      </w:r>
      <w:r w:rsidR="0012339D">
        <w:rPr>
          <w:rFonts w:ascii="Segoe UI" w:hAnsi="Segoe UI" w:cs="Segoe UI"/>
          <w:sz w:val="21"/>
          <w:szCs w:val="21"/>
          <w:shd w:val="clear" w:color="auto" w:fill="FFFFFF"/>
        </w:rPr>
        <w:t xml:space="preserve">Many of us might think this isn’t a significant issue, we could just incinerate the waste and generate electricity from it. However, this approach could lead to another set of problems, such as undermining recycling efforts and bypassing the waste hierarchy by shifting focus from recycling to recovery </w:t>
      </w:r>
      <w:r w:rsidR="0012339D">
        <w:rPr>
          <w:rFonts w:ascii="Apple Color Emoji" w:hAnsi="Apple Color Emoji" w:cs="Apple Color Emoji"/>
          <w:sz w:val="21"/>
          <w:szCs w:val="21"/>
          <w:shd w:val="clear" w:color="auto" w:fill="FFFFFF"/>
        </w:rPr>
        <w:t>♻️</w:t>
      </w:r>
      <w:r w:rsidR="0012339D">
        <w:rPr>
          <w:rFonts w:ascii="Segoe UI" w:hAnsi="Segoe UI" w:cs="Segoe UI"/>
          <w:sz w:val="21"/>
          <w:szCs w:val="21"/>
          <w:shd w:val="clear" w:color="auto" w:fill="FFFFFF"/>
        </w:rPr>
        <w:t xml:space="preserve"> .</w:t>
      </w:r>
      <w:r w:rsidR="0012339D">
        <w:rPr>
          <w:rFonts w:ascii="Segoe UI" w:hAnsi="Segoe UI" w:cs="Segoe UI"/>
          <w:sz w:val="21"/>
          <w:szCs w:val="21"/>
        </w:rPr>
        <w:br/>
      </w:r>
      <w:r w:rsidR="0012339D">
        <w:rPr>
          <w:rFonts w:ascii="Segoe UI" w:hAnsi="Segoe UI" w:cs="Segoe UI"/>
          <w:sz w:val="21"/>
          <w:szCs w:val="21"/>
        </w:rPr>
        <w:br/>
      </w:r>
      <w:r w:rsidR="0012339D">
        <w:rPr>
          <w:rFonts w:ascii="Segoe UI" w:hAnsi="Segoe UI" w:cs="Segoe UI"/>
          <w:sz w:val="21"/>
          <w:szCs w:val="21"/>
          <w:shd w:val="clear" w:color="auto" w:fill="FFFFFF"/>
        </w:rPr>
        <w:t xml:space="preserve">This possible legal ban implementation on biodegradable waste </w:t>
      </w:r>
      <w:r w:rsidR="0012339D">
        <w:rPr>
          <w:rFonts w:ascii="Apple Color Emoji" w:hAnsi="Apple Color Emoji" w:cs="Apple Color Emoji"/>
          <w:sz w:val="21"/>
          <w:szCs w:val="21"/>
          <w:shd w:val="clear" w:color="auto" w:fill="FFFFFF"/>
        </w:rPr>
        <w:t>🚫</w:t>
      </w:r>
      <w:r w:rsidR="0012339D">
        <w:rPr>
          <w:rFonts w:ascii="Segoe UI" w:hAnsi="Segoe UI" w:cs="Segoe UI"/>
          <w:sz w:val="21"/>
          <w:szCs w:val="21"/>
          <w:shd w:val="clear" w:color="auto" w:fill="FFFFFF"/>
        </w:rPr>
        <w:t xml:space="preserve"> in 2025 will put pressure on unmanaged waste due to the rising amount of waste that can't be sent to landfill. So, the government is currently having a think about how to balance the EfW development with the sustainable framework.</w:t>
      </w:r>
      <w:r w:rsidR="0012339D">
        <w:rPr>
          <w:rFonts w:ascii="Segoe UI" w:hAnsi="Segoe UI" w:cs="Segoe UI"/>
          <w:sz w:val="21"/>
          <w:szCs w:val="21"/>
        </w:rPr>
        <w:br/>
      </w:r>
      <w:r w:rsidR="0012339D">
        <w:rPr>
          <w:rFonts w:ascii="Segoe UI" w:hAnsi="Segoe UI" w:cs="Segoe UI"/>
          <w:sz w:val="21"/>
          <w:szCs w:val="21"/>
        </w:rPr>
        <w:br/>
      </w:r>
      <w:r w:rsidR="0012339D">
        <w:rPr>
          <w:rFonts w:ascii="Apple Color Emoji" w:hAnsi="Apple Color Emoji" w:cs="Apple Color Emoji"/>
          <w:sz w:val="21"/>
          <w:szCs w:val="21"/>
          <w:shd w:val="clear" w:color="auto" w:fill="FFFFFF"/>
        </w:rPr>
        <w:t>📄</w:t>
      </w:r>
      <w:r w:rsidR="0012339D">
        <w:rPr>
          <w:rFonts w:ascii="Segoe UI" w:hAnsi="Segoe UI" w:cs="Segoe UI"/>
          <w:sz w:val="21"/>
          <w:szCs w:val="21"/>
          <w:shd w:val="clear" w:color="auto" w:fill="FFFFFF"/>
        </w:rPr>
        <w:t xml:space="preserve"> This short policy brief I’ve created highlights the dilemma facing Scotland’s waste management sector. It explores the challenge of crafting policies to support the expansion of Energy from Waste (EfW) initiatives while ensuring that we do not build too much EfW capacity, which could disrupt sustainable waste management practices. </w:t>
      </w:r>
      <w:r w:rsidR="0012339D">
        <w:rPr>
          <w:rFonts w:ascii="Segoe UI" w:hAnsi="Segoe UI" w:cs="Segoe UI"/>
          <w:sz w:val="21"/>
          <w:szCs w:val="21"/>
        </w:rPr>
        <w:br/>
      </w:r>
      <w:r w:rsidR="0012339D">
        <w:rPr>
          <w:rFonts w:ascii="Segoe UI" w:hAnsi="Segoe UI" w:cs="Segoe UI"/>
          <w:sz w:val="21"/>
          <w:szCs w:val="21"/>
        </w:rPr>
        <w:br/>
      </w:r>
      <w:r w:rsidR="0012339D">
        <w:rPr>
          <w:rFonts w:ascii="Segoe UI" w:hAnsi="Segoe UI" w:cs="Segoe UI"/>
          <w:sz w:val="21"/>
          <w:szCs w:val="21"/>
          <w:shd w:val="clear" w:color="auto" w:fill="FFFFFF"/>
        </w:rPr>
        <w:t>This future condition will impact how businesses do their business in Scotland, so let me know your thoughts! Do you agree with this?</w:t>
      </w:r>
      <w:r w:rsidR="0012339D">
        <w:rPr>
          <w:rFonts w:ascii="Segoe UI" w:hAnsi="Segoe UI" w:cs="Segoe UI"/>
          <w:sz w:val="21"/>
          <w:szCs w:val="21"/>
        </w:rPr>
        <w:br/>
      </w:r>
      <w:r w:rsidR="0012339D">
        <w:rPr>
          <w:rFonts w:ascii="Segoe UI" w:hAnsi="Segoe UI" w:cs="Segoe UI"/>
          <w:sz w:val="21"/>
          <w:szCs w:val="21"/>
        </w:rPr>
        <w:br/>
      </w:r>
      <w:r w:rsidR="0012339D">
        <w:rPr>
          <w:rFonts w:ascii="Segoe UI" w:hAnsi="Segoe UI" w:cs="Segoe UI"/>
          <w:sz w:val="21"/>
          <w:szCs w:val="21"/>
          <w:shd w:val="clear" w:color="auto" w:fill="FFFFFF"/>
        </w:rPr>
        <w:t>Special thanks to</w:t>
      </w:r>
      <w:r w:rsidR="0012339D">
        <w:rPr>
          <w:rStyle w:val="52b6c6a6"/>
          <w:rFonts w:ascii="Segoe UI" w:hAnsi="Segoe UI" w:cs="Segoe UI"/>
          <w:sz w:val="21"/>
          <w:szCs w:val="21"/>
          <w:bdr w:val="none" w:sz="0" w:space="0" w:color="auto" w:frame="1"/>
          <w:shd w:val="clear" w:color="auto" w:fill="FFFFFF"/>
        </w:rPr>
        <w:t xml:space="preserve"> </w:t>
      </w:r>
      <w:hyperlink r:id="rId4" w:history="1">
        <w:r w:rsidR="0012339D">
          <w:rPr>
            <w:rStyle w:val="Strong"/>
            <w:rFonts w:ascii="inherit" w:hAnsi="inherit" w:cs="Segoe UI"/>
            <w:color w:val="0A66C2"/>
            <w:sz w:val="21"/>
            <w:szCs w:val="21"/>
            <w:bdr w:val="none" w:sz="0" w:space="0" w:color="auto" w:frame="1"/>
            <w:shd w:val="clear" w:color="auto" w:fill="FFFFFF"/>
          </w:rPr>
          <w:t>Jennifer Carfrae</w:t>
        </w:r>
      </w:hyperlink>
      <w:r w:rsidR="0012339D">
        <w:rPr>
          <w:rStyle w:val="52b6c6a6"/>
          <w:rFonts w:ascii="Segoe UI" w:hAnsi="Segoe UI" w:cs="Segoe UI"/>
          <w:sz w:val="21"/>
          <w:szCs w:val="21"/>
          <w:bdr w:val="none" w:sz="0" w:space="0" w:color="auto" w:frame="1"/>
          <w:shd w:val="clear" w:color="auto" w:fill="FFFFFF"/>
        </w:rPr>
        <w:t xml:space="preserve"> </w:t>
      </w:r>
      <w:r w:rsidR="0012339D">
        <w:rPr>
          <w:rFonts w:ascii="Segoe UI" w:hAnsi="Segoe UI" w:cs="Segoe UI"/>
          <w:sz w:val="21"/>
          <w:szCs w:val="21"/>
          <w:shd w:val="clear" w:color="auto" w:fill="FFFFFF"/>
        </w:rPr>
        <w:t xml:space="preserve">for guiding the lesson on creating effective policy briefs. </w:t>
      </w:r>
      <w:r w:rsidR="0012339D">
        <w:rPr>
          <w:rFonts w:ascii="Apple Color Emoji" w:hAnsi="Apple Color Emoji" w:cs="Apple Color Emoji"/>
          <w:sz w:val="21"/>
          <w:szCs w:val="21"/>
          <w:shd w:val="clear" w:color="auto" w:fill="FFFFFF"/>
        </w:rPr>
        <w:t>💡</w:t>
      </w:r>
      <w:r w:rsidR="0012339D">
        <w:rPr>
          <w:rFonts w:ascii="Segoe UI" w:hAnsi="Segoe UI" w:cs="Segoe UI"/>
          <w:sz w:val="21"/>
          <w:szCs w:val="21"/>
        </w:rPr>
        <w:br/>
      </w:r>
      <w:r w:rsidR="0012339D">
        <w:rPr>
          <w:rFonts w:ascii="Segoe UI" w:hAnsi="Segoe UI" w:cs="Segoe UI"/>
          <w:sz w:val="21"/>
          <w:szCs w:val="21"/>
        </w:rPr>
        <w:br/>
      </w:r>
      <w:hyperlink r:id="rId5" w:history="1">
        <w:r w:rsidR="0012339D">
          <w:rPr>
            <w:rStyle w:val="Strong"/>
            <w:rFonts w:ascii="inherit" w:hAnsi="inherit" w:cs="Segoe UI"/>
            <w:color w:val="0A66C2"/>
            <w:sz w:val="21"/>
            <w:szCs w:val="21"/>
            <w:bdr w:val="none" w:sz="0" w:space="0" w:color="auto" w:frame="1"/>
            <w:shd w:val="clear" w:color="auto" w:fill="FFFFFF"/>
          </w:rPr>
          <w:t>#EnergyFromWaste</w:t>
        </w:r>
      </w:hyperlink>
      <w:r w:rsidR="0012339D">
        <w:rPr>
          <w:rStyle w:val="52b6c6a6"/>
          <w:rFonts w:ascii="Segoe UI" w:hAnsi="Segoe UI" w:cs="Segoe UI"/>
          <w:sz w:val="21"/>
          <w:szCs w:val="21"/>
          <w:bdr w:val="none" w:sz="0" w:space="0" w:color="auto" w:frame="1"/>
          <w:shd w:val="clear" w:color="auto" w:fill="FFFFFF"/>
        </w:rPr>
        <w:t xml:space="preserve"> </w:t>
      </w:r>
      <w:hyperlink r:id="rId6" w:history="1">
        <w:r w:rsidR="0012339D">
          <w:rPr>
            <w:rStyle w:val="Strong"/>
            <w:rFonts w:ascii="inherit" w:hAnsi="inherit" w:cs="Segoe UI"/>
            <w:color w:val="0A66C2"/>
            <w:sz w:val="21"/>
            <w:szCs w:val="21"/>
            <w:bdr w:val="none" w:sz="0" w:space="0" w:color="auto" w:frame="1"/>
            <w:shd w:val="clear" w:color="auto" w:fill="FFFFFF"/>
          </w:rPr>
          <w:t>#Incineration</w:t>
        </w:r>
      </w:hyperlink>
      <w:r w:rsidR="0012339D">
        <w:rPr>
          <w:rStyle w:val="52b6c6a6"/>
          <w:rFonts w:ascii="Segoe UI" w:hAnsi="Segoe UI" w:cs="Segoe UI"/>
          <w:sz w:val="21"/>
          <w:szCs w:val="21"/>
          <w:bdr w:val="none" w:sz="0" w:space="0" w:color="auto" w:frame="1"/>
          <w:shd w:val="clear" w:color="auto" w:fill="FFFFFF"/>
        </w:rPr>
        <w:t xml:space="preserve"> </w:t>
      </w:r>
      <w:hyperlink r:id="rId7" w:history="1">
        <w:r w:rsidR="0012339D">
          <w:rPr>
            <w:rStyle w:val="Strong"/>
            <w:rFonts w:ascii="inherit" w:hAnsi="inherit" w:cs="Segoe UI"/>
            <w:color w:val="0A66C2"/>
            <w:sz w:val="21"/>
            <w:szCs w:val="21"/>
            <w:bdr w:val="none" w:sz="0" w:space="0" w:color="auto" w:frame="1"/>
            <w:shd w:val="clear" w:color="auto" w:fill="FFFFFF"/>
          </w:rPr>
          <w:t>#PolicyBrief</w:t>
        </w:r>
      </w:hyperlink>
      <w:r w:rsidR="0012339D">
        <w:rPr>
          <w:rStyle w:val="52b6c6a6"/>
          <w:rFonts w:ascii="Segoe UI" w:hAnsi="Segoe UI" w:cs="Segoe UI"/>
          <w:sz w:val="21"/>
          <w:szCs w:val="21"/>
          <w:bdr w:val="none" w:sz="0" w:space="0" w:color="auto" w:frame="1"/>
          <w:shd w:val="clear" w:color="auto" w:fill="FFFFFF"/>
        </w:rPr>
        <w:t xml:space="preserve"> </w:t>
      </w:r>
      <w:hyperlink r:id="rId8" w:history="1">
        <w:r w:rsidR="0012339D">
          <w:rPr>
            <w:rStyle w:val="Strong"/>
            <w:rFonts w:ascii="inherit" w:hAnsi="inherit" w:cs="Segoe UI"/>
            <w:color w:val="0A66C2"/>
            <w:sz w:val="21"/>
            <w:szCs w:val="21"/>
            <w:bdr w:val="none" w:sz="0" w:space="0" w:color="auto" w:frame="1"/>
            <w:shd w:val="clear" w:color="auto" w:fill="FFFFFF"/>
          </w:rPr>
          <w:t>#Scotland</w:t>
        </w:r>
      </w:hyperlink>
      <w:r w:rsidR="0012339D">
        <w:rPr>
          <w:rStyle w:val="52b6c6a6"/>
          <w:rFonts w:ascii="Segoe UI" w:hAnsi="Segoe UI" w:cs="Segoe UI"/>
          <w:sz w:val="21"/>
          <w:szCs w:val="21"/>
          <w:bdr w:val="none" w:sz="0" w:space="0" w:color="auto" w:frame="1"/>
          <w:shd w:val="clear" w:color="auto" w:fill="FFFFFF"/>
        </w:rPr>
        <w:t xml:space="preserve"> </w:t>
      </w:r>
      <w:hyperlink r:id="rId9" w:history="1">
        <w:r w:rsidR="0012339D">
          <w:rPr>
            <w:rStyle w:val="Strong"/>
            <w:rFonts w:ascii="inherit" w:hAnsi="inherit" w:cs="Segoe UI"/>
            <w:color w:val="0A66C2"/>
            <w:sz w:val="21"/>
            <w:szCs w:val="21"/>
            <w:bdr w:val="none" w:sz="0" w:space="0" w:color="auto" w:frame="1"/>
            <w:shd w:val="clear" w:color="auto" w:fill="FFFFFF"/>
          </w:rPr>
          <w:t>#WasteManagement</w:t>
        </w:r>
      </w:hyperlink>
      <w:r w:rsidR="0012339D">
        <w:rPr>
          <w:rStyle w:val="52b6c6a6"/>
          <w:rFonts w:ascii="Segoe UI" w:hAnsi="Segoe UI" w:cs="Segoe UI"/>
          <w:sz w:val="21"/>
          <w:szCs w:val="21"/>
          <w:bdr w:val="none" w:sz="0" w:space="0" w:color="auto" w:frame="1"/>
          <w:shd w:val="clear" w:color="auto" w:fill="FFFFFF"/>
        </w:rPr>
        <w:t xml:space="preserve"> </w:t>
      </w:r>
      <w:hyperlink r:id="rId10" w:history="1">
        <w:r w:rsidR="0012339D">
          <w:rPr>
            <w:rStyle w:val="Strong"/>
            <w:rFonts w:ascii="inherit" w:hAnsi="inherit" w:cs="Segoe UI"/>
            <w:color w:val="0A66C2"/>
            <w:sz w:val="21"/>
            <w:szCs w:val="21"/>
            <w:bdr w:val="none" w:sz="0" w:space="0" w:color="auto" w:frame="1"/>
            <w:shd w:val="clear" w:color="auto" w:fill="FFFFFF"/>
          </w:rPr>
          <w:t>#Sustainability</w:t>
        </w:r>
      </w:hyperlink>
      <w:r w:rsidR="0012339D">
        <w:rPr>
          <w:rStyle w:val="52b6c6a6"/>
          <w:rFonts w:ascii="Segoe UI" w:hAnsi="Segoe UI" w:cs="Segoe UI"/>
          <w:sz w:val="21"/>
          <w:szCs w:val="21"/>
          <w:bdr w:val="none" w:sz="0" w:space="0" w:color="auto" w:frame="1"/>
          <w:shd w:val="clear" w:color="auto" w:fill="FFFFFF"/>
        </w:rPr>
        <w:t xml:space="preserve"> </w:t>
      </w:r>
      <w:hyperlink r:id="rId11" w:history="1">
        <w:r w:rsidR="0012339D">
          <w:rPr>
            <w:rStyle w:val="Strong"/>
            <w:rFonts w:ascii="inherit" w:hAnsi="inherit" w:cs="Segoe UI"/>
            <w:color w:val="0A66C2"/>
            <w:sz w:val="21"/>
            <w:szCs w:val="21"/>
            <w:bdr w:val="none" w:sz="0" w:space="0" w:color="auto" w:frame="1"/>
            <w:shd w:val="clear" w:color="auto" w:fill="FFFFFF"/>
          </w:rPr>
          <w:t>#Biodegradable</w:t>
        </w:r>
      </w:hyperlink>
      <w:r w:rsidR="0012339D">
        <w:rPr>
          <w:rStyle w:val="52b6c6a6"/>
          <w:rFonts w:ascii="Segoe UI" w:hAnsi="Segoe UI" w:cs="Segoe UI"/>
          <w:sz w:val="21"/>
          <w:szCs w:val="21"/>
          <w:bdr w:val="none" w:sz="0" w:space="0" w:color="auto" w:frame="1"/>
          <w:shd w:val="clear" w:color="auto" w:fill="FFFFFF"/>
        </w:rPr>
        <w:t xml:space="preserve"> </w:t>
      </w:r>
      <w:hyperlink r:id="rId12" w:history="1">
        <w:r w:rsidR="0012339D">
          <w:rPr>
            <w:rStyle w:val="Strong"/>
            <w:rFonts w:ascii="inherit" w:hAnsi="inherit" w:cs="Segoe UI"/>
            <w:color w:val="0A66C2"/>
            <w:sz w:val="21"/>
            <w:szCs w:val="21"/>
            <w:bdr w:val="none" w:sz="0" w:space="0" w:color="auto" w:frame="1"/>
            <w:shd w:val="clear" w:color="auto" w:fill="FFFFFF"/>
          </w:rPr>
          <w:t>#Landfill</w:t>
        </w:r>
      </w:hyperlink>
      <w:r w:rsidR="0012339D">
        <w:rPr>
          <w:rStyle w:val="52b6c6a6"/>
          <w:rFonts w:ascii="Segoe UI" w:hAnsi="Segoe UI" w:cs="Segoe UI"/>
          <w:sz w:val="21"/>
          <w:szCs w:val="21"/>
          <w:bdr w:val="none" w:sz="0" w:space="0" w:color="auto" w:frame="1"/>
          <w:shd w:val="clear" w:color="auto" w:fill="FFFFFF"/>
        </w:rPr>
        <w:t xml:space="preserve"> </w:t>
      </w:r>
      <w:hyperlink r:id="rId13" w:history="1">
        <w:r w:rsidR="0012339D">
          <w:rPr>
            <w:rStyle w:val="Strong"/>
            <w:rFonts w:ascii="inherit" w:hAnsi="inherit" w:cs="Segoe UI"/>
            <w:color w:val="0A66C2"/>
            <w:sz w:val="21"/>
            <w:szCs w:val="21"/>
            <w:bdr w:val="none" w:sz="0" w:space="0" w:color="auto" w:frame="1"/>
            <w:shd w:val="clear" w:color="auto" w:fill="FFFFFF"/>
          </w:rPr>
          <w:t>#GovernmentPolicy</w:t>
        </w:r>
      </w:hyperlink>
      <w:r w:rsidR="0012339D">
        <w:rPr>
          <w:rStyle w:val="52b6c6a6"/>
          <w:rFonts w:ascii="Segoe UI" w:hAnsi="Segoe UI" w:cs="Segoe UI"/>
          <w:sz w:val="21"/>
          <w:szCs w:val="21"/>
          <w:bdr w:val="none" w:sz="0" w:space="0" w:color="auto" w:frame="1"/>
          <w:shd w:val="clear" w:color="auto" w:fill="FFFFFF"/>
        </w:rPr>
        <w:t xml:space="preserve"> </w:t>
      </w:r>
      <w:hyperlink r:id="rId14" w:history="1">
        <w:r w:rsidR="0012339D">
          <w:rPr>
            <w:rStyle w:val="Strong"/>
            <w:rFonts w:ascii="inherit" w:hAnsi="inherit" w:cs="Segoe UI"/>
            <w:color w:val="0A66C2"/>
            <w:sz w:val="21"/>
            <w:szCs w:val="21"/>
            <w:bdr w:val="none" w:sz="0" w:space="0" w:color="auto" w:frame="1"/>
            <w:shd w:val="clear" w:color="auto" w:fill="FFFFFF"/>
          </w:rPr>
          <w:t>#ResearchBrief</w:t>
        </w:r>
      </w:hyperlink>
      <w:r w:rsidR="0012339D">
        <w:rPr>
          <w:rStyle w:val="52b6c6a6"/>
          <w:rFonts w:ascii="Segoe UI" w:hAnsi="Segoe UI" w:cs="Segoe UI"/>
          <w:sz w:val="21"/>
          <w:szCs w:val="21"/>
          <w:bdr w:val="none" w:sz="0" w:space="0" w:color="auto" w:frame="1"/>
          <w:shd w:val="clear" w:color="auto" w:fill="FFFFFF"/>
        </w:rPr>
        <w:t xml:space="preserve"> </w:t>
      </w:r>
      <w:hyperlink r:id="rId15" w:history="1">
        <w:r w:rsidR="0012339D">
          <w:rPr>
            <w:rStyle w:val="Strong"/>
            <w:rFonts w:ascii="inherit" w:hAnsi="inherit" w:cs="Segoe UI"/>
            <w:color w:val="0A66C2"/>
            <w:sz w:val="21"/>
            <w:szCs w:val="21"/>
            <w:bdr w:val="none" w:sz="0" w:space="0" w:color="auto" w:frame="1"/>
            <w:shd w:val="clear" w:color="auto" w:fill="FFFFFF"/>
          </w:rPr>
          <w:t>#WasteToEnergy</w:t>
        </w:r>
      </w:hyperlink>
    </w:p>
    <w:sectPr w:rsidR="00CC6147" w:rsidRPr="00123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9D"/>
    <w:rsid w:val="0012339D"/>
    <w:rsid w:val="0035068F"/>
    <w:rsid w:val="004025E3"/>
    <w:rsid w:val="00490E40"/>
    <w:rsid w:val="005754B9"/>
    <w:rsid w:val="00A463EF"/>
    <w:rsid w:val="00CC6147"/>
    <w:rsid w:val="00F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FE4A0"/>
  <w15:chartTrackingRefBased/>
  <w15:docId w15:val="{089C3658-440D-A94B-B42E-F1044525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123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123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9D"/>
    <w:rPr>
      <w:rFonts w:eastAsiaTheme="majorEastAsia" w:cstheme="majorBidi"/>
      <w:color w:val="272727" w:themeColor="text1" w:themeTint="D8"/>
    </w:rPr>
  </w:style>
  <w:style w:type="paragraph" w:styleId="Title">
    <w:name w:val="Title"/>
    <w:basedOn w:val="Normal"/>
    <w:next w:val="Normal"/>
    <w:link w:val="TitleChar"/>
    <w:uiPriority w:val="10"/>
    <w:qFormat/>
    <w:rsid w:val="00123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9D"/>
    <w:pPr>
      <w:spacing w:before="160"/>
      <w:jc w:val="center"/>
    </w:pPr>
    <w:rPr>
      <w:i/>
      <w:iCs/>
      <w:color w:val="404040" w:themeColor="text1" w:themeTint="BF"/>
    </w:rPr>
  </w:style>
  <w:style w:type="character" w:customStyle="1" w:styleId="QuoteChar">
    <w:name w:val="Quote Char"/>
    <w:basedOn w:val="DefaultParagraphFont"/>
    <w:link w:val="Quote"/>
    <w:uiPriority w:val="29"/>
    <w:rsid w:val="0012339D"/>
    <w:rPr>
      <w:i/>
      <w:iCs/>
      <w:color w:val="404040" w:themeColor="text1" w:themeTint="BF"/>
    </w:rPr>
  </w:style>
  <w:style w:type="paragraph" w:styleId="ListParagraph">
    <w:name w:val="List Paragraph"/>
    <w:basedOn w:val="Normal"/>
    <w:uiPriority w:val="34"/>
    <w:qFormat/>
    <w:rsid w:val="0012339D"/>
    <w:pPr>
      <w:ind w:left="720"/>
      <w:contextualSpacing/>
    </w:pPr>
  </w:style>
  <w:style w:type="character" w:styleId="IntenseEmphasis">
    <w:name w:val="Intense Emphasis"/>
    <w:basedOn w:val="DefaultParagraphFont"/>
    <w:uiPriority w:val="21"/>
    <w:qFormat/>
    <w:rsid w:val="0012339D"/>
    <w:rPr>
      <w:i/>
      <w:iCs/>
      <w:color w:val="0F4761" w:themeColor="accent1" w:themeShade="BF"/>
    </w:rPr>
  </w:style>
  <w:style w:type="paragraph" w:styleId="IntenseQuote">
    <w:name w:val="Intense Quote"/>
    <w:basedOn w:val="Normal"/>
    <w:next w:val="Normal"/>
    <w:link w:val="IntenseQuoteChar"/>
    <w:uiPriority w:val="30"/>
    <w:qFormat/>
    <w:rsid w:val="00123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9D"/>
    <w:rPr>
      <w:i/>
      <w:iCs/>
      <w:color w:val="0F4761" w:themeColor="accent1" w:themeShade="BF"/>
    </w:rPr>
  </w:style>
  <w:style w:type="character" w:styleId="IntenseReference">
    <w:name w:val="Intense Reference"/>
    <w:basedOn w:val="DefaultParagraphFont"/>
    <w:uiPriority w:val="32"/>
    <w:qFormat/>
    <w:rsid w:val="0012339D"/>
    <w:rPr>
      <w:b/>
      <w:bCs/>
      <w:smallCaps/>
      <w:color w:val="0F4761" w:themeColor="accent1" w:themeShade="BF"/>
      <w:spacing w:val="5"/>
    </w:rPr>
  </w:style>
  <w:style w:type="character" w:customStyle="1" w:styleId="52b6c6a6">
    <w:name w:val="_52b6c6a6"/>
    <w:basedOn w:val="DefaultParagraphFont"/>
    <w:rsid w:val="0012339D"/>
  </w:style>
  <w:style w:type="character" w:styleId="Strong">
    <w:name w:val="Strong"/>
    <w:basedOn w:val="DefaultParagraphFont"/>
    <w:uiPriority w:val="22"/>
    <w:qFormat/>
    <w:rsid w:val="001233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scotland&amp;origin=HASH_TAG_FROM_FEED" TargetMode="External"/><Relationship Id="rId13" Type="http://schemas.openxmlformats.org/officeDocument/2006/relationships/hyperlink" Target="https://www.linkedin.com/search/results/all/?keywords=%23governmentpolicy&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policybrief&amp;origin=HASH_TAG_FROM_FEED" TargetMode="External"/><Relationship Id="rId12" Type="http://schemas.openxmlformats.org/officeDocument/2006/relationships/hyperlink" Target="https://www.linkedin.com/search/results/all/?keywords=%23landfill&amp;origin=HASH_TAG_FROM_FEED"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search/results/all/?keywords=%23incineration&amp;origin=HASH_TAG_FROM_FEED" TargetMode="External"/><Relationship Id="rId11" Type="http://schemas.openxmlformats.org/officeDocument/2006/relationships/hyperlink" Target="https://www.linkedin.com/search/results/all/?keywords=%23biodegradable&amp;origin=HASH_TAG_FROM_FEED" TargetMode="External"/><Relationship Id="rId5" Type="http://schemas.openxmlformats.org/officeDocument/2006/relationships/hyperlink" Target="https://www.linkedin.com/search/results/all/?keywords=%23energyfromwaste&amp;origin=HASH_TAG_FROM_FEED" TargetMode="External"/><Relationship Id="rId15" Type="http://schemas.openxmlformats.org/officeDocument/2006/relationships/hyperlink" Target="https://www.linkedin.com/search/results/all/?keywords=%23wastetoenergy&amp;origin=HASH_TAG_FROM_FEED" TargetMode="External"/><Relationship Id="rId10" Type="http://schemas.openxmlformats.org/officeDocument/2006/relationships/hyperlink" Target="https://www.linkedin.com/search/results/all/?keywords=%23sustainability&amp;origin=HASH_TAG_FROM_FEED" TargetMode="External"/><Relationship Id="rId4" Type="http://schemas.openxmlformats.org/officeDocument/2006/relationships/hyperlink" Target="https://www.linkedin.com/in/jennifer-carfrae-4ab8a116/" TargetMode="External"/><Relationship Id="rId9" Type="http://schemas.openxmlformats.org/officeDocument/2006/relationships/hyperlink" Target="https://www.linkedin.com/search/results/all/?keywords=%23wastemanagement&amp;origin=HASH_TAG_FROM_FEED" TargetMode="External"/><Relationship Id="rId14" Type="http://schemas.openxmlformats.org/officeDocument/2006/relationships/hyperlink" Target="https://www.linkedin.com/search/results/all/?keywords=%23researchbrief&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2</cp:revision>
  <dcterms:created xsi:type="dcterms:W3CDTF">2026-02-26T15:57:00Z</dcterms:created>
  <dcterms:modified xsi:type="dcterms:W3CDTF">2026-02-26T16:05:00Z</dcterms:modified>
</cp:coreProperties>
</file>