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002EE">
      <w:pPr>
        <w:spacing w:line="281" w:lineRule="auto"/>
        <w:rPr>
          <w:rFonts w:ascii="Arial"/>
          <w:sz w:val="21"/>
        </w:rPr>
      </w:pPr>
    </w:p>
    <w:p w14:paraId="70CA56C6">
      <w:pPr>
        <w:spacing w:line="281" w:lineRule="auto"/>
        <w:rPr>
          <w:rFonts w:ascii="Arial"/>
          <w:sz w:val="21"/>
        </w:rPr>
      </w:pPr>
    </w:p>
    <w:p w14:paraId="632D89A3">
      <w:pPr>
        <w:spacing w:line="281" w:lineRule="auto"/>
        <w:rPr>
          <w:rFonts w:ascii="Arial"/>
          <w:sz w:val="21"/>
        </w:rPr>
      </w:pPr>
    </w:p>
    <w:p w14:paraId="4697354B">
      <w:pPr>
        <w:spacing w:line="282" w:lineRule="auto"/>
        <w:rPr>
          <w:rFonts w:ascii="Arial"/>
          <w:sz w:val="21"/>
        </w:rPr>
      </w:pPr>
    </w:p>
    <w:p w14:paraId="64F21616">
      <w:pPr>
        <w:spacing w:before="68" w:line="220" w:lineRule="auto"/>
        <w:ind w:left="4335"/>
        <w:outlineLvl w:val="0"/>
        <w:rPr>
          <w:rFonts w:ascii="黑体" w:hAnsi="黑体" w:eastAsia="黑体" w:cs="黑体"/>
          <w:sz w:val="21"/>
          <w:szCs w:val="21"/>
        </w:rPr>
      </w:pPr>
      <w:r>
        <w:t>附  录  E</w:t>
      </w:r>
    </w:p>
    <w:p w14:paraId="6BDCEE33">
      <w:pPr>
        <w:spacing w:before="59" w:line="220" w:lineRule="auto"/>
        <w:ind w:left="4076"/>
        <w:rPr>
          <w:rFonts w:ascii="黑体" w:hAnsi="黑体" w:eastAsia="黑体" w:cs="黑体"/>
          <w:sz w:val="21"/>
          <w:szCs w:val="21"/>
        </w:rPr>
      </w:pPr>
      <w:r>
        <w:t>（规范性附录）</w:t>
      </w:r>
    </w:p>
    <w:p w14:paraId="10D1C17A">
      <w:pPr>
        <w:spacing w:before="62" w:line="219" w:lineRule="auto"/>
        <w:ind w:left="2801"/>
        <w:rPr>
          <w:rFonts w:ascii="黑体" w:hAnsi="黑体" w:eastAsia="黑体" w:cs="黑体"/>
          <w:sz w:val="21"/>
          <w:szCs w:val="21"/>
        </w:rPr>
      </w:pPr>
      <w:r>
        <w:t>拖拉机和联合收割机安全技术检验合格证明</w:t>
      </w:r>
    </w:p>
    <w:p w14:paraId="64FF7714">
      <w:pPr>
        <w:spacing w:before="50"/>
      </w:pPr>
    </w:p>
    <w:tbl>
      <w:tblPr>
        <w:tblStyle w:val="5"/>
        <w:tblW w:w="95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3"/>
        <w:gridCol w:w="1682"/>
        <w:gridCol w:w="1975"/>
        <w:gridCol w:w="654"/>
        <w:gridCol w:w="1295"/>
        <w:gridCol w:w="1426"/>
        <w:gridCol w:w="1382"/>
      </w:tblGrid>
      <w:tr w14:paraId="2FA2E231">
        <w:trPr>
          <w:trHeight w:val="408" w:hRule="atLeast"/>
        </w:trPr>
        <w:tc>
          <w:tcPr>
            <w:tcW w:w="2845" w:type="dxa"/>
            <w:gridSpan w:val="2"/>
            <w:vAlign w:val="top"/>
          </w:tcPr>
          <w:p w14:paraId="29E881E7">
            <w:pPr>
              <w:pStyle w:val="6"/>
              <w:spacing w:before="144" w:line="220" w:lineRule="auto"/>
              <w:ind w:left="119"/>
              <w:rPr>
                <w:rFonts w:hint="default"/>
                <w:lang w:val="en-US"/>
              </w:rPr>
            </w:pPr>
            <w:r>
              <w:t>号牌号码：</w:t>
            </w:r>
            <w:r>
              <w:rPr>
                <w:rFonts w:hint="default"/>
                <w:lang w:val="en-US"/>
              </w:rPr>
              <w:t>{{license_plate_number}}</w:t>
            </w:r>
          </w:p>
        </w:tc>
        <w:tc>
          <w:tcPr>
            <w:tcW w:w="6732" w:type="dxa"/>
            <w:gridSpan w:val="5"/>
            <w:vAlign w:val="top"/>
          </w:tcPr>
          <w:p w14:paraId="0AEDCAC5">
            <w:pPr>
              <w:pStyle w:val="6"/>
              <w:spacing w:before="144" w:line="220" w:lineRule="auto"/>
              <w:ind w:left="112"/>
              <w:rPr>
                <w:rFonts w:hint="default"/>
                <w:lang w:val="en-US"/>
              </w:rPr>
            </w:pPr>
            <w:r>
              <w:t>类型：</w:t>
            </w:r>
            <w:r>
              <w:rPr>
                <w:rFonts w:hint="default"/>
                <w:lang w:val="en-US"/>
              </w:rPr>
              <w:t>{{vehicle_type}}</w:t>
            </w:r>
          </w:p>
        </w:tc>
      </w:tr>
      <w:tr w14:paraId="5F54DC02">
        <w:trPr>
          <w:trHeight w:val="400" w:hRule="atLeast"/>
        </w:trPr>
        <w:tc>
          <w:tcPr>
            <w:tcW w:w="2845" w:type="dxa"/>
            <w:gridSpan w:val="2"/>
            <w:vAlign w:val="top"/>
          </w:tcPr>
          <w:p w14:paraId="36818A99">
            <w:pPr>
              <w:pStyle w:val="6"/>
              <w:spacing w:before="139" w:line="220" w:lineRule="auto"/>
              <w:ind w:left="116"/>
              <w:rPr>
                <w:rFonts w:hint="default"/>
                <w:lang w:val="en-US"/>
              </w:rPr>
            </w:pPr>
            <w:r>
              <w:t>生产日期：</w:t>
            </w:r>
            <w:r>
              <w:rPr>
                <w:rFonts w:hint="default"/>
                <w:lang w:val="en-US"/>
              </w:rPr>
              <w:t>{{production_date}}</w:t>
            </w:r>
          </w:p>
        </w:tc>
        <w:tc>
          <w:tcPr>
            <w:tcW w:w="3924" w:type="dxa"/>
            <w:gridSpan w:val="3"/>
            <w:vAlign w:val="top"/>
          </w:tcPr>
          <w:p w14:paraId="63C14F3B">
            <w:pPr>
              <w:pStyle w:val="6"/>
              <w:spacing w:before="139" w:line="220" w:lineRule="auto"/>
              <w:ind w:left="112"/>
              <w:rPr>
                <w:rFonts w:hint="default"/>
                <w:lang w:val="en-US"/>
              </w:rPr>
            </w:pPr>
            <w:r>
              <w:t xml:space="preserve">注册登记日期：    </w:t>
            </w:r>
            <w:r>
              <w:rPr>
                <w:rFonts w:hint="default"/>
                <w:lang w:val="en-US"/>
              </w:rPr>
              <w:t>{{registration_date}}</w:t>
            </w:r>
          </w:p>
        </w:tc>
        <w:tc>
          <w:tcPr>
            <w:tcW w:w="2808" w:type="dxa"/>
            <w:gridSpan w:val="2"/>
            <w:vAlign w:val="top"/>
          </w:tcPr>
          <w:p w14:paraId="163355C4">
            <w:pPr>
              <w:pStyle w:val="6"/>
              <w:spacing w:before="139" w:line="220" w:lineRule="auto"/>
              <w:ind w:left="112"/>
              <w:rPr>
                <w:rFonts w:hint="default"/>
                <w:lang w:val="en-US"/>
              </w:rPr>
            </w:pPr>
            <w:r>
              <w:t xml:space="preserve">检验日期：    </w:t>
            </w:r>
            <w:r>
              <w:rPr>
                <w:rFonts w:hint="default"/>
                <w:lang w:val="en-US"/>
              </w:rPr>
              <w:t>{{created_at}}</w:t>
            </w:r>
          </w:p>
        </w:tc>
      </w:tr>
      <w:tr w14:paraId="130FA2CE">
        <w:trPr>
          <w:trHeight w:val="403" w:hRule="atLeast"/>
        </w:trPr>
        <w:tc>
          <w:tcPr>
            <w:tcW w:w="2845" w:type="dxa"/>
            <w:gridSpan w:val="2"/>
            <w:vAlign w:val="top"/>
          </w:tcPr>
          <w:p w14:paraId="16E73883">
            <w:pPr>
              <w:pStyle w:val="6"/>
              <w:spacing w:before="140" w:line="220" w:lineRule="auto"/>
              <w:ind w:left="1293"/>
            </w:pPr>
            <w:r>
              <w:t>检验项目</w:t>
            </w:r>
          </w:p>
        </w:tc>
        <w:tc>
          <w:tcPr>
            <w:tcW w:w="1975" w:type="dxa"/>
            <w:vAlign w:val="top"/>
          </w:tcPr>
          <w:p w14:paraId="557EEC1B">
            <w:pPr>
              <w:pStyle w:val="6"/>
              <w:spacing w:before="141" w:line="220" w:lineRule="auto"/>
              <w:ind w:left="340"/>
            </w:pPr>
            <w:r>
              <w:t>判定</w:t>
            </w:r>
          </w:p>
        </w:tc>
        <w:tc>
          <w:tcPr>
            <w:tcW w:w="3375" w:type="dxa"/>
            <w:gridSpan w:val="3"/>
            <w:vAlign w:val="top"/>
          </w:tcPr>
          <w:p w14:paraId="7B7431C3">
            <w:pPr>
              <w:pStyle w:val="6"/>
              <w:spacing w:before="140" w:line="220" w:lineRule="auto"/>
              <w:ind w:left="1728"/>
            </w:pPr>
            <w:r>
              <w:t>检验项目</w:t>
            </w:r>
          </w:p>
        </w:tc>
        <w:tc>
          <w:tcPr>
            <w:tcW w:w="1382" w:type="dxa"/>
            <w:vAlign w:val="top"/>
          </w:tcPr>
          <w:p w14:paraId="61096AAD">
            <w:pPr>
              <w:pStyle w:val="6"/>
              <w:spacing w:before="141" w:line="220" w:lineRule="auto"/>
              <w:ind w:left="365"/>
            </w:pPr>
            <w:r>
              <w:t>判定</w:t>
            </w:r>
          </w:p>
        </w:tc>
      </w:tr>
      <w:tr w14:paraId="6A53B912">
        <w:trPr>
          <w:trHeight w:val="400" w:hRule="atLeast"/>
        </w:trPr>
        <w:tc>
          <w:tcPr>
            <w:tcW w:w="1163" w:type="dxa"/>
            <w:vMerge w:val="restart"/>
            <w:tcBorders>
              <w:bottom w:val="nil"/>
            </w:tcBorders>
            <w:vAlign w:val="top"/>
          </w:tcPr>
          <w:p w14:paraId="35C42E0F">
            <w:pPr>
              <w:spacing w:line="243" w:lineRule="auto"/>
              <w:rPr>
                <w:rFonts w:ascii="Arial"/>
                <w:sz w:val="21"/>
              </w:rPr>
            </w:pPr>
          </w:p>
          <w:p w14:paraId="34F10F20">
            <w:pPr>
              <w:spacing w:line="244" w:lineRule="auto"/>
              <w:rPr>
                <w:rFonts w:ascii="Arial"/>
                <w:sz w:val="21"/>
              </w:rPr>
            </w:pPr>
          </w:p>
          <w:p w14:paraId="65969F21">
            <w:pPr>
              <w:spacing w:line="244" w:lineRule="auto"/>
              <w:rPr>
                <w:rFonts w:ascii="Arial"/>
                <w:sz w:val="21"/>
              </w:rPr>
            </w:pPr>
          </w:p>
          <w:p w14:paraId="7A88C76C">
            <w:pPr>
              <w:pStyle w:val="6"/>
              <w:spacing w:before="58" w:line="332" w:lineRule="auto"/>
              <w:ind w:left="405" w:right="308" w:hanging="81"/>
            </w:pPr>
            <w:r>
              <w:t>唯一性检查</w:t>
            </w:r>
          </w:p>
        </w:tc>
        <w:tc>
          <w:tcPr>
            <w:tcW w:w="1682" w:type="dxa"/>
            <w:vAlign w:val="top"/>
          </w:tcPr>
          <w:p w14:paraId="5C38F6DA">
            <w:pPr>
              <w:pStyle w:val="6"/>
              <w:spacing w:before="140" w:line="220" w:lineRule="auto"/>
              <w:ind w:left="124"/>
            </w:pPr>
            <w:r>
              <w:t>1.号牌号码</w:t>
            </w:r>
          </w:p>
        </w:tc>
        <w:tc>
          <w:tcPr>
            <w:tcW w:w="1975" w:type="dxa"/>
            <w:vAlign w:val="top"/>
          </w:tcPr>
          <w:p w14:paraId="39B49A46">
            <w:pPr>
              <w:pStyle w:val="6"/>
              <w:spacing w:before="144" w:line="220" w:lineRule="auto"/>
              <w:ind w:left="119"/>
              <w:rPr>
                <w:rFonts w:hint="eastAsia" w:ascii="宋体" w:hAnsi="宋体" w:eastAsia="宋体" w:cs="宋体"/>
                <w:snapToGrid w:val="0"/>
                <w:color w:val="000000"/>
                <w:spacing w:val="-11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{{license_plate_number}}</w:t>
            </w:r>
          </w:p>
        </w:tc>
        <w:tc>
          <w:tcPr>
            <w:tcW w:w="3375" w:type="dxa"/>
            <w:gridSpan w:val="3"/>
            <w:vAlign w:val="top"/>
          </w:tcPr>
          <w:p w14:paraId="60047A55">
            <w:pPr>
              <w:pStyle w:val="6"/>
              <w:spacing w:before="141" w:line="219" w:lineRule="auto"/>
              <w:ind w:left="114"/>
            </w:pPr>
            <w:r>
              <w:t>6.底盘号/机架号</w:t>
            </w:r>
          </w:p>
        </w:tc>
        <w:tc>
          <w:tcPr>
            <w:tcW w:w="1382" w:type="dxa"/>
            <w:vAlign w:val="top"/>
          </w:tcPr>
          <w:p w14:paraId="2C7C985A">
            <w:pPr>
              <w:pStyle w:val="6"/>
              <w:spacing w:before="144" w:line="220" w:lineRule="auto"/>
              <w:ind w:left="119"/>
              <w:rPr>
                <w:rFonts w:hint="default" w:ascii="Arial"/>
                <w:sz w:val="21"/>
                <w:lang w:val="en-US"/>
              </w:rPr>
            </w:pPr>
            <w:r>
              <w:rPr>
                <w:rFonts w:hint="default"/>
                <w:lang w:val="en-US"/>
              </w:rPr>
              <w:t>{{chassis_number}}</w:t>
            </w:r>
          </w:p>
        </w:tc>
      </w:tr>
      <w:tr w14:paraId="6236ABD3">
        <w:trPr>
          <w:trHeight w:val="403" w:hRule="atLeast"/>
        </w:trPr>
        <w:tc>
          <w:tcPr>
            <w:tcW w:w="1163" w:type="dxa"/>
            <w:vMerge w:val="continue"/>
            <w:tcBorders>
              <w:top w:val="nil"/>
              <w:bottom w:val="nil"/>
            </w:tcBorders>
            <w:vAlign w:val="top"/>
          </w:tcPr>
          <w:p w14:paraId="04BCBAEB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Align w:val="top"/>
          </w:tcPr>
          <w:p w14:paraId="0EE4E86B">
            <w:pPr>
              <w:pStyle w:val="6"/>
              <w:spacing w:before="143" w:line="220" w:lineRule="auto"/>
              <w:ind w:left="113"/>
            </w:pPr>
            <w:r>
              <w:t>2.类型</w:t>
            </w:r>
          </w:p>
        </w:tc>
        <w:tc>
          <w:tcPr>
            <w:tcW w:w="1975" w:type="dxa"/>
            <w:vAlign w:val="top"/>
          </w:tcPr>
          <w:p w14:paraId="2BC4D609">
            <w:pPr>
              <w:pStyle w:val="6"/>
              <w:spacing w:before="144" w:line="220" w:lineRule="auto"/>
              <w:ind w:left="119"/>
              <w:rPr>
                <w:rFonts w:hint="eastAsia" w:ascii="宋体" w:hAnsi="宋体" w:eastAsia="宋体" w:cs="宋体"/>
                <w:snapToGrid w:val="0"/>
                <w:color w:val="000000"/>
                <w:spacing w:val="-11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{{vehicle_type}}</w:t>
            </w:r>
          </w:p>
        </w:tc>
        <w:tc>
          <w:tcPr>
            <w:tcW w:w="3375" w:type="dxa"/>
            <w:gridSpan w:val="3"/>
            <w:vAlign w:val="top"/>
          </w:tcPr>
          <w:p w14:paraId="1EA3C0C6">
            <w:pPr>
              <w:pStyle w:val="6"/>
              <w:spacing w:before="144" w:line="220" w:lineRule="auto"/>
              <w:ind w:left="119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7.挂车架号码</w:t>
            </w:r>
          </w:p>
        </w:tc>
        <w:tc>
          <w:tcPr>
            <w:tcW w:w="1382" w:type="dxa"/>
            <w:vAlign w:val="top"/>
          </w:tcPr>
          <w:p w14:paraId="592AC125">
            <w:pPr>
              <w:pStyle w:val="6"/>
              <w:spacing w:before="144" w:line="220" w:lineRule="auto"/>
              <w:ind w:left="119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{{trailer_frame_number}}</w:t>
            </w:r>
          </w:p>
        </w:tc>
      </w:tr>
      <w:tr w14:paraId="74A4E177">
        <w:trPr>
          <w:trHeight w:val="400" w:hRule="atLeast"/>
        </w:trPr>
        <w:tc>
          <w:tcPr>
            <w:tcW w:w="1163" w:type="dxa"/>
            <w:vMerge w:val="continue"/>
            <w:tcBorders>
              <w:top w:val="nil"/>
              <w:bottom w:val="nil"/>
            </w:tcBorders>
            <w:vAlign w:val="top"/>
          </w:tcPr>
          <w:p w14:paraId="2B5892A8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Align w:val="top"/>
          </w:tcPr>
          <w:p w14:paraId="1B8C3454">
            <w:pPr>
              <w:pStyle w:val="6"/>
              <w:spacing w:before="141" w:line="220" w:lineRule="auto"/>
              <w:ind w:left="114"/>
            </w:pPr>
            <w:r>
              <w:t>3.品牌型号</w:t>
            </w:r>
          </w:p>
        </w:tc>
        <w:tc>
          <w:tcPr>
            <w:tcW w:w="1975" w:type="dxa"/>
            <w:vAlign w:val="top"/>
          </w:tcPr>
          <w:p w14:paraId="3CD2F4D4">
            <w:pPr>
              <w:rPr>
                <w:rFonts w:hint="default" w:ascii="宋体" w:hAnsi="宋体" w:eastAsia="宋体" w:cs="宋体"/>
                <w:snapToGrid w:val="0"/>
                <w:color w:val="000000"/>
                <w:spacing w:val="-11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宋体" w:hAnsi="宋体" w:eastAsia="宋体" w:cs="宋体"/>
                <w:snapToGrid w:val="0"/>
                <w:color w:val="000000"/>
                <w:spacing w:val="-11"/>
                <w:kern w:val="0"/>
                <w:sz w:val="18"/>
                <w:szCs w:val="18"/>
                <w:lang w:val="en-US" w:eastAsia="en-US" w:bidi="ar-SA"/>
              </w:rPr>
              <w:t>{{brand}} {{model_name}}</w:t>
            </w:r>
          </w:p>
        </w:tc>
        <w:tc>
          <w:tcPr>
            <w:tcW w:w="3375" w:type="dxa"/>
            <w:gridSpan w:val="3"/>
            <w:vAlign w:val="top"/>
          </w:tcPr>
          <w:p w14:paraId="680650CB">
            <w:pPr>
              <w:pStyle w:val="6"/>
              <w:spacing w:before="117" w:line="219" w:lineRule="auto"/>
              <w:ind w:left="113"/>
            </w:pPr>
            <w:r>
              <w:t>8.外廓尺寸</w:t>
            </w:r>
          </w:p>
        </w:tc>
        <w:tc>
          <w:tcPr>
            <w:tcW w:w="1382" w:type="dxa"/>
            <w:vAlign w:val="top"/>
          </w:tcPr>
          <w:p w14:paraId="33AAB5CD">
            <w:pPr>
              <w:pStyle w:val="6"/>
              <w:spacing w:before="144" w:line="220" w:lineRule="auto"/>
              <w:ind w:left="119"/>
              <w:rPr>
                <w:rFonts w:hint="default" w:ascii="Arial"/>
                <w:sz w:val="21"/>
                <w:lang w:val="en-US"/>
              </w:rPr>
            </w:pPr>
            <w:r>
              <w:rPr>
                <w:rFonts w:hint="default"/>
                <w:lang w:val="en-US"/>
              </w:rPr>
              <w:t>{{overall_dimension}}</w:t>
            </w:r>
          </w:p>
        </w:tc>
      </w:tr>
      <w:tr w14:paraId="61581FCC">
        <w:trPr>
          <w:trHeight w:val="403" w:hRule="atLeast"/>
        </w:trPr>
        <w:tc>
          <w:tcPr>
            <w:tcW w:w="1163" w:type="dxa"/>
            <w:vMerge w:val="continue"/>
            <w:tcBorders>
              <w:top w:val="nil"/>
              <w:bottom w:val="nil"/>
            </w:tcBorders>
            <w:vAlign w:val="top"/>
          </w:tcPr>
          <w:p w14:paraId="3A82F76F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Align w:val="top"/>
          </w:tcPr>
          <w:p w14:paraId="125B2197">
            <w:pPr>
              <w:pStyle w:val="6"/>
              <w:spacing w:before="144" w:line="219" w:lineRule="auto"/>
              <w:ind w:left="110"/>
            </w:pPr>
            <w:r>
              <w:t>4.机身颜色</w:t>
            </w:r>
          </w:p>
        </w:tc>
        <w:tc>
          <w:tcPr>
            <w:tcW w:w="1975" w:type="dxa"/>
            <w:vAlign w:val="top"/>
          </w:tcPr>
          <w:p w14:paraId="3B2C742C">
            <w:pPr>
              <w:rPr>
                <w:rFonts w:hint="default" w:ascii="宋体" w:hAnsi="宋体" w:eastAsia="宋体" w:cs="宋体"/>
                <w:snapToGrid w:val="0"/>
                <w:color w:val="000000"/>
                <w:spacing w:val="-11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宋体" w:hAnsi="宋体" w:eastAsia="宋体" w:cs="宋体"/>
                <w:snapToGrid w:val="0"/>
                <w:color w:val="000000"/>
                <w:spacing w:val="-11"/>
                <w:kern w:val="0"/>
                <w:sz w:val="18"/>
                <w:szCs w:val="18"/>
                <w:lang w:val="en-US" w:eastAsia="en-US" w:bidi="ar-SA"/>
              </w:rPr>
              <w:t>{{body_color}}</w:t>
            </w:r>
          </w:p>
        </w:tc>
        <w:tc>
          <w:tcPr>
            <w:tcW w:w="4757" w:type="dxa"/>
            <w:gridSpan w:val="4"/>
            <w:vMerge w:val="restart"/>
            <w:tcBorders>
              <w:bottom w:val="nil"/>
            </w:tcBorders>
            <w:vAlign w:val="top"/>
          </w:tcPr>
          <w:p w14:paraId="7E3F15FF">
            <w:pPr>
              <w:pStyle w:val="6"/>
              <w:spacing w:before="180" w:line="220" w:lineRule="auto"/>
              <w:ind w:left="114"/>
            </w:pPr>
            <w:r>
              <w:t>参数记录（长×宽×高）（mm）:</w:t>
            </w:r>
          </w:p>
          <w:p w14:paraId="02156ACB">
            <w:pPr>
              <w:pStyle w:val="6"/>
              <w:spacing w:before="126" w:line="213" w:lineRule="auto"/>
              <w:ind w:left="116"/>
            </w:pPr>
            <w:r>
              <w:t xml:space="preserve">外廓尺寸  </w:t>
            </w:r>
          </w:p>
        </w:tc>
      </w:tr>
      <w:tr w14:paraId="33810217">
        <w:trPr>
          <w:trHeight w:val="403" w:hRule="atLeast"/>
        </w:trPr>
        <w:tc>
          <w:tcPr>
            <w:tcW w:w="1163" w:type="dxa"/>
            <w:vMerge w:val="continue"/>
            <w:tcBorders>
              <w:top w:val="nil"/>
            </w:tcBorders>
            <w:vAlign w:val="top"/>
          </w:tcPr>
          <w:p w14:paraId="145662C0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Align w:val="top"/>
          </w:tcPr>
          <w:p w14:paraId="38E4C58D">
            <w:pPr>
              <w:pStyle w:val="6"/>
              <w:spacing w:before="142" w:line="219" w:lineRule="auto"/>
              <w:ind w:left="114"/>
            </w:pPr>
            <w:r>
              <w:t>5.发动机号码</w:t>
            </w:r>
          </w:p>
        </w:tc>
        <w:tc>
          <w:tcPr>
            <w:tcW w:w="1975" w:type="dxa"/>
            <w:vAlign w:val="top"/>
          </w:tcPr>
          <w:p w14:paraId="2E525C4E">
            <w:pPr>
              <w:pStyle w:val="6"/>
              <w:spacing w:before="144" w:line="220" w:lineRule="auto"/>
              <w:ind w:left="119"/>
              <w:rPr>
                <w:rFonts w:hint="default" w:ascii="宋体" w:hAnsi="宋体" w:eastAsia="宋体" w:cs="宋体"/>
                <w:snapToGrid w:val="0"/>
                <w:color w:val="000000"/>
                <w:spacing w:val="-1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cs="宋体"/>
                <w:snapToGrid w:val="0"/>
                <w:color w:val="000000"/>
                <w:spacing w:val="-11"/>
                <w:kern w:val="0"/>
                <w:sz w:val="18"/>
                <w:szCs w:val="18"/>
                <w:lang w:val="en-US" w:eastAsia="zh-CN" w:bidi="ar-SA"/>
              </w:rPr>
              <w:t>{{engine_number}}</w:t>
            </w:r>
          </w:p>
        </w:tc>
        <w:tc>
          <w:tcPr>
            <w:tcW w:w="4757" w:type="dxa"/>
            <w:gridSpan w:val="4"/>
            <w:vMerge w:val="continue"/>
            <w:tcBorders>
              <w:top w:val="nil"/>
            </w:tcBorders>
            <w:vAlign w:val="top"/>
          </w:tcPr>
          <w:p w14:paraId="7F7DB97E">
            <w:pPr>
              <w:rPr>
                <w:rFonts w:ascii="Arial"/>
                <w:sz w:val="21"/>
              </w:rPr>
            </w:pPr>
          </w:p>
        </w:tc>
      </w:tr>
      <w:tr w14:paraId="1693DD38">
        <w:trPr>
          <w:trHeight w:val="401" w:hRule="atLeast"/>
        </w:trPr>
        <w:tc>
          <w:tcPr>
            <w:tcW w:w="1163" w:type="dxa"/>
            <w:vMerge w:val="restart"/>
            <w:tcBorders>
              <w:bottom w:val="nil"/>
            </w:tcBorders>
            <w:vAlign w:val="top"/>
          </w:tcPr>
          <w:p w14:paraId="26733323">
            <w:pPr>
              <w:spacing w:line="273" w:lineRule="auto"/>
              <w:rPr>
                <w:rFonts w:ascii="Arial"/>
                <w:sz w:val="21"/>
              </w:rPr>
            </w:pPr>
          </w:p>
          <w:p w14:paraId="4105C727">
            <w:pPr>
              <w:spacing w:line="273" w:lineRule="auto"/>
              <w:rPr>
                <w:rFonts w:ascii="Arial"/>
                <w:sz w:val="21"/>
              </w:rPr>
            </w:pPr>
          </w:p>
          <w:p w14:paraId="1771F144">
            <w:pPr>
              <w:spacing w:line="274" w:lineRule="auto"/>
              <w:rPr>
                <w:rFonts w:ascii="Arial"/>
                <w:sz w:val="21"/>
              </w:rPr>
            </w:pPr>
          </w:p>
          <w:p w14:paraId="78338318">
            <w:pPr>
              <w:spacing w:line="274" w:lineRule="auto"/>
              <w:rPr>
                <w:rFonts w:ascii="Arial"/>
                <w:sz w:val="21"/>
              </w:rPr>
            </w:pPr>
          </w:p>
          <w:p w14:paraId="52E96D1A">
            <w:pPr>
              <w:pStyle w:val="6"/>
              <w:spacing w:before="59" w:line="220" w:lineRule="auto"/>
              <w:ind w:left="228"/>
            </w:pPr>
            <w:r>
              <w:t>外观检查</w:t>
            </w:r>
          </w:p>
        </w:tc>
        <w:tc>
          <w:tcPr>
            <w:tcW w:w="1682" w:type="dxa"/>
            <w:vAlign w:val="top"/>
          </w:tcPr>
          <w:p w14:paraId="30B6E693">
            <w:pPr>
              <w:pStyle w:val="6"/>
              <w:spacing w:before="142" w:line="220" w:lineRule="auto"/>
              <w:ind w:left="111"/>
            </w:pPr>
            <w:r>
              <w:t>9.照明及信号装置</w:t>
            </w:r>
          </w:p>
        </w:tc>
        <w:tc>
          <w:tcPr>
            <w:tcW w:w="1975" w:type="dxa"/>
            <w:vAlign w:val="top"/>
          </w:tcPr>
          <w:p w14:paraId="214DC6F9">
            <w:pPr>
              <w:rPr>
                <w:rFonts w:ascii="Arial"/>
                <w:sz w:val="21"/>
              </w:rPr>
            </w:pPr>
          </w:p>
        </w:tc>
        <w:tc>
          <w:tcPr>
            <w:tcW w:w="654" w:type="dxa"/>
            <w:vMerge w:val="restart"/>
            <w:tcBorders>
              <w:bottom w:val="nil"/>
            </w:tcBorders>
            <w:vAlign w:val="top"/>
          </w:tcPr>
          <w:p w14:paraId="7DC09E70">
            <w:pPr>
              <w:spacing w:line="265" w:lineRule="auto"/>
              <w:rPr>
                <w:rFonts w:ascii="Arial"/>
                <w:sz w:val="21"/>
              </w:rPr>
            </w:pPr>
          </w:p>
          <w:p w14:paraId="258ED50A">
            <w:pPr>
              <w:spacing w:line="266" w:lineRule="auto"/>
              <w:rPr>
                <w:rFonts w:ascii="Arial"/>
                <w:sz w:val="21"/>
              </w:rPr>
            </w:pPr>
          </w:p>
          <w:p w14:paraId="41761422">
            <w:pPr>
              <w:pStyle w:val="6"/>
              <w:spacing w:before="59" w:line="330" w:lineRule="auto"/>
              <w:ind w:left="398" w:right="389"/>
            </w:pPr>
            <w:r>
              <w:t>底盘检验</w:t>
            </w:r>
          </w:p>
        </w:tc>
        <w:tc>
          <w:tcPr>
            <w:tcW w:w="2721" w:type="dxa"/>
            <w:gridSpan w:val="2"/>
            <w:vAlign w:val="top"/>
          </w:tcPr>
          <w:p w14:paraId="1D7DFB73">
            <w:pPr>
              <w:pStyle w:val="6"/>
              <w:spacing w:before="142" w:line="219" w:lineRule="auto"/>
              <w:ind w:left="127"/>
            </w:pPr>
            <w:r>
              <w:t>18.传动系</w:t>
            </w:r>
          </w:p>
        </w:tc>
        <w:tc>
          <w:tcPr>
            <w:tcW w:w="1382" w:type="dxa"/>
            <w:vAlign w:val="top"/>
          </w:tcPr>
          <w:p w14:paraId="3C0AC01C">
            <w:pPr>
              <w:rPr>
                <w:rFonts w:ascii="Arial"/>
                <w:sz w:val="21"/>
              </w:rPr>
            </w:pPr>
          </w:p>
        </w:tc>
      </w:tr>
      <w:tr w14:paraId="79A96C37">
        <w:trPr>
          <w:trHeight w:val="403" w:hRule="atLeast"/>
        </w:trPr>
        <w:tc>
          <w:tcPr>
            <w:tcW w:w="1163" w:type="dxa"/>
            <w:vMerge w:val="continue"/>
            <w:tcBorders>
              <w:top w:val="nil"/>
              <w:bottom w:val="nil"/>
            </w:tcBorders>
            <w:vAlign w:val="top"/>
          </w:tcPr>
          <w:p w14:paraId="4C542C3D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Align w:val="top"/>
          </w:tcPr>
          <w:p w14:paraId="7FF6F145">
            <w:pPr>
              <w:pStyle w:val="6"/>
              <w:spacing w:before="142" w:line="220" w:lineRule="auto"/>
              <w:ind w:left="124"/>
            </w:pPr>
            <w:r>
              <w:t>10.标识、标志</w:t>
            </w:r>
          </w:p>
        </w:tc>
        <w:tc>
          <w:tcPr>
            <w:tcW w:w="1975" w:type="dxa"/>
            <w:vAlign w:val="top"/>
          </w:tcPr>
          <w:p w14:paraId="28D73200">
            <w:pPr>
              <w:rPr>
                <w:rFonts w:ascii="Arial"/>
                <w:sz w:val="21"/>
              </w:rPr>
            </w:pPr>
          </w:p>
        </w:tc>
        <w:tc>
          <w:tcPr>
            <w:tcW w:w="654" w:type="dxa"/>
            <w:vMerge w:val="continue"/>
            <w:tcBorders>
              <w:top w:val="nil"/>
              <w:bottom w:val="nil"/>
            </w:tcBorders>
            <w:vAlign w:val="top"/>
          </w:tcPr>
          <w:p w14:paraId="57F7D23E">
            <w:pPr>
              <w:rPr>
                <w:rFonts w:ascii="Arial"/>
                <w:sz w:val="21"/>
              </w:rPr>
            </w:pPr>
          </w:p>
        </w:tc>
        <w:tc>
          <w:tcPr>
            <w:tcW w:w="2721" w:type="dxa"/>
            <w:gridSpan w:val="2"/>
            <w:vAlign w:val="top"/>
          </w:tcPr>
          <w:p w14:paraId="27D8A264">
            <w:pPr>
              <w:pStyle w:val="6"/>
              <w:spacing w:before="142" w:line="220" w:lineRule="auto"/>
              <w:ind w:left="127"/>
            </w:pPr>
            <w:r>
              <w:t>19.行走系</w:t>
            </w:r>
          </w:p>
        </w:tc>
        <w:tc>
          <w:tcPr>
            <w:tcW w:w="1382" w:type="dxa"/>
            <w:vAlign w:val="top"/>
          </w:tcPr>
          <w:p w14:paraId="5E0ECB45">
            <w:pPr>
              <w:rPr>
                <w:rFonts w:ascii="Arial"/>
                <w:sz w:val="21"/>
              </w:rPr>
            </w:pPr>
          </w:p>
        </w:tc>
      </w:tr>
      <w:tr w14:paraId="22340CB2">
        <w:trPr>
          <w:trHeight w:val="401" w:hRule="atLeast"/>
        </w:trPr>
        <w:tc>
          <w:tcPr>
            <w:tcW w:w="1163" w:type="dxa"/>
            <w:vMerge w:val="continue"/>
            <w:tcBorders>
              <w:top w:val="nil"/>
              <w:bottom w:val="nil"/>
            </w:tcBorders>
            <w:vAlign w:val="top"/>
          </w:tcPr>
          <w:p w14:paraId="09205FD0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Align w:val="top"/>
          </w:tcPr>
          <w:p w14:paraId="23CC57FF">
            <w:pPr>
              <w:pStyle w:val="6"/>
              <w:spacing w:before="142" w:line="220" w:lineRule="auto"/>
              <w:ind w:left="124"/>
            </w:pPr>
            <w:r>
              <w:t>11.后视镜</w:t>
            </w:r>
          </w:p>
        </w:tc>
        <w:tc>
          <w:tcPr>
            <w:tcW w:w="1975" w:type="dxa"/>
            <w:vAlign w:val="top"/>
          </w:tcPr>
          <w:p w14:paraId="0B7993E1">
            <w:pPr>
              <w:rPr>
                <w:rFonts w:ascii="Arial"/>
                <w:sz w:val="21"/>
              </w:rPr>
            </w:pPr>
          </w:p>
        </w:tc>
        <w:tc>
          <w:tcPr>
            <w:tcW w:w="654" w:type="dxa"/>
            <w:vMerge w:val="continue"/>
            <w:tcBorders>
              <w:top w:val="nil"/>
              <w:bottom w:val="nil"/>
            </w:tcBorders>
            <w:vAlign w:val="top"/>
          </w:tcPr>
          <w:p w14:paraId="25498772">
            <w:pPr>
              <w:rPr>
                <w:rFonts w:ascii="Arial"/>
                <w:sz w:val="21"/>
              </w:rPr>
            </w:pPr>
          </w:p>
        </w:tc>
        <w:tc>
          <w:tcPr>
            <w:tcW w:w="2721" w:type="dxa"/>
            <w:gridSpan w:val="2"/>
            <w:vAlign w:val="top"/>
          </w:tcPr>
          <w:p w14:paraId="43374958">
            <w:pPr>
              <w:pStyle w:val="6"/>
              <w:spacing w:before="142" w:line="220" w:lineRule="auto"/>
              <w:ind w:left="115"/>
            </w:pPr>
            <w:r>
              <w:t>20.转向系</w:t>
            </w:r>
          </w:p>
        </w:tc>
        <w:tc>
          <w:tcPr>
            <w:tcW w:w="1382" w:type="dxa"/>
            <w:vAlign w:val="top"/>
          </w:tcPr>
          <w:p w14:paraId="301AAC61">
            <w:pPr>
              <w:rPr>
                <w:rFonts w:ascii="Arial"/>
                <w:sz w:val="21"/>
              </w:rPr>
            </w:pPr>
          </w:p>
        </w:tc>
      </w:tr>
      <w:tr w14:paraId="3739D3C6">
        <w:trPr>
          <w:trHeight w:val="403" w:hRule="atLeast"/>
        </w:trPr>
        <w:tc>
          <w:tcPr>
            <w:tcW w:w="1163" w:type="dxa"/>
            <w:vMerge w:val="continue"/>
            <w:tcBorders>
              <w:top w:val="nil"/>
              <w:bottom w:val="nil"/>
            </w:tcBorders>
            <w:vAlign w:val="top"/>
          </w:tcPr>
          <w:p w14:paraId="65BBE278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Merge w:val="restart"/>
            <w:tcBorders>
              <w:bottom w:val="nil"/>
            </w:tcBorders>
            <w:vAlign w:val="top"/>
          </w:tcPr>
          <w:p w14:paraId="2F08C6AE">
            <w:pPr>
              <w:pStyle w:val="6"/>
              <w:spacing w:before="188" w:line="314" w:lineRule="auto"/>
              <w:ind w:left="115" w:right="490" w:firstLine="8"/>
            </w:pPr>
            <w:r>
              <w:t>12.号牌座、号牌及号牌安装</w:t>
            </w:r>
          </w:p>
        </w:tc>
        <w:tc>
          <w:tcPr>
            <w:tcW w:w="1975" w:type="dxa"/>
            <w:vMerge w:val="restart"/>
            <w:tcBorders>
              <w:bottom w:val="nil"/>
            </w:tcBorders>
            <w:vAlign w:val="top"/>
          </w:tcPr>
          <w:p w14:paraId="2CA5A95C">
            <w:pPr>
              <w:rPr>
                <w:rFonts w:ascii="Arial"/>
                <w:sz w:val="21"/>
              </w:rPr>
            </w:pPr>
          </w:p>
        </w:tc>
        <w:tc>
          <w:tcPr>
            <w:tcW w:w="654" w:type="dxa"/>
            <w:vMerge w:val="continue"/>
            <w:tcBorders>
              <w:top w:val="nil"/>
            </w:tcBorders>
            <w:vAlign w:val="top"/>
          </w:tcPr>
          <w:p w14:paraId="3E8D6DF4">
            <w:pPr>
              <w:rPr>
                <w:rFonts w:ascii="Arial"/>
                <w:sz w:val="21"/>
              </w:rPr>
            </w:pPr>
          </w:p>
        </w:tc>
        <w:tc>
          <w:tcPr>
            <w:tcW w:w="2721" w:type="dxa"/>
            <w:gridSpan w:val="2"/>
            <w:vAlign w:val="top"/>
          </w:tcPr>
          <w:p w14:paraId="06FD511B">
            <w:pPr>
              <w:pStyle w:val="6"/>
              <w:spacing w:before="144" w:line="220" w:lineRule="auto"/>
              <w:ind w:left="115"/>
            </w:pPr>
            <w:r>
              <w:t>21.制动系</w:t>
            </w:r>
          </w:p>
        </w:tc>
        <w:tc>
          <w:tcPr>
            <w:tcW w:w="1382" w:type="dxa"/>
            <w:vAlign w:val="top"/>
          </w:tcPr>
          <w:p w14:paraId="65D06101">
            <w:pPr>
              <w:rPr>
                <w:rFonts w:ascii="Arial"/>
                <w:sz w:val="21"/>
              </w:rPr>
            </w:pPr>
          </w:p>
        </w:tc>
      </w:tr>
      <w:tr w14:paraId="61731886">
        <w:trPr>
          <w:trHeight w:val="403" w:hRule="atLeast"/>
        </w:trPr>
        <w:tc>
          <w:tcPr>
            <w:tcW w:w="1163" w:type="dxa"/>
            <w:vMerge w:val="continue"/>
            <w:tcBorders>
              <w:top w:val="nil"/>
              <w:bottom w:val="nil"/>
            </w:tcBorders>
            <w:vAlign w:val="top"/>
          </w:tcPr>
          <w:p w14:paraId="0CB1B1C8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Merge w:val="continue"/>
            <w:tcBorders>
              <w:top w:val="nil"/>
            </w:tcBorders>
            <w:vAlign w:val="top"/>
          </w:tcPr>
          <w:p w14:paraId="6CD35991">
            <w:pPr>
              <w:rPr>
                <w:rFonts w:ascii="Arial"/>
                <w:sz w:val="21"/>
              </w:rPr>
            </w:pPr>
          </w:p>
        </w:tc>
        <w:tc>
          <w:tcPr>
            <w:tcW w:w="1975" w:type="dxa"/>
            <w:vMerge w:val="continue"/>
            <w:tcBorders>
              <w:top w:val="nil"/>
            </w:tcBorders>
            <w:vAlign w:val="top"/>
          </w:tcPr>
          <w:p w14:paraId="6EA129F3">
            <w:pPr>
              <w:rPr>
                <w:rFonts w:ascii="Arial"/>
                <w:sz w:val="21"/>
              </w:rPr>
            </w:pPr>
          </w:p>
        </w:tc>
        <w:tc>
          <w:tcPr>
            <w:tcW w:w="654" w:type="dxa"/>
            <w:vMerge w:val="restart"/>
            <w:tcBorders>
              <w:bottom w:val="nil"/>
            </w:tcBorders>
            <w:vAlign w:val="top"/>
          </w:tcPr>
          <w:p w14:paraId="20BB8C85">
            <w:pPr>
              <w:spacing w:line="311" w:lineRule="auto"/>
              <w:rPr>
                <w:rFonts w:ascii="Arial"/>
                <w:sz w:val="21"/>
              </w:rPr>
            </w:pPr>
          </w:p>
          <w:p w14:paraId="3D653DD0">
            <w:pPr>
              <w:spacing w:line="312" w:lineRule="auto"/>
              <w:rPr>
                <w:rFonts w:ascii="Arial"/>
                <w:sz w:val="21"/>
              </w:rPr>
            </w:pPr>
          </w:p>
          <w:p w14:paraId="2B65155D">
            <w:pPr>
              <w:spacing w:line="312" w:lineRule="auto"/>
              <w:rPr>
                <w:rFonts w:ascii="Arial"/>
                <w:sz w:val="21"/>
              </w:rPr>
            </w:pPr>
          </w:p>
          <w:p w14:paraId="7CB56E8E">
            <w:pPr>
              <w:pStyle w:val="6"/>
              <w:spacing w:before="59" w:line="334" w:lineRule="auto"/>
              <w:ind w:left="486" w:right="121" w:hanging="358"/>
            </w:pPr>
            <w:r>
              <w:t>作业装置检验</w:t>
            </w:r>
          </w:p>
        </w:tc>
        <w:tc>
          <w:tcPr>
            <w:tcW w:w="2721" w:type="dxa"/>
            <w:gridSpan w:val="2"/>
            <w:vAlign w:val="top"/>
          </w:tcPr>
          <w:p w14:paraId="786DD65B">
            <w:pPr>
              <w:pStyle w:val="6"/>
              <w:spacing w:before="141" w:line="219" w:lineRule="auto"/>
              <w:ind w:left="115"/>
            </w:pPr>
            <w:r>
              <w:t>22.液压系统、悬挂及牵引装置</w:t>
            </w:r>
          </w:p>
        </w:tc>
        <w:tc>
          <w:tcPr>
            <w:tcW w:w="1382" w:type="dxa"/>
            <w:vAlign w:val="top"/>
          </w:tcPr>
          <w:p w14:paraId="7F456622">
            <w:pPr>
              <w:rPr>
                <w:rFonts w:ascii="Arial"/>
                <w:sz w:val="21"/>
              </w:rPr>
            </w:pPr>
          </w:p>
        </w:tc>
      </w:tr>
      <w:tr w14:paraId="352CC21F">
        <w:trPr>
          <w:trHeight w:val="400" w:hRule="atLeast"/>
        </w:trPr>
        <w:tc>
          <w:tcPr>
            <w:tcW w:w="1163" w:type="dxa"/>
            <w:vMerge w:val="continue"/>
            <w:tcBorders>
              <w:top w:val="nil"/>
            </w:tcBorders>
            <w:vAlign w:val="top"/>
          </w:tcPr>
          <w:p w14:paraId="3BBBB53C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Align w:val="top"/>
          </w:tcPr>
          <w:p w14:paraId="49C211CE">
            <w:pPr>
              <w:pStyle w:val="6"/>
              <w:spacing w:before="141" w:line="220" w:lineRule="auto"/>
              <w:ind w:left="124"/>
            </w:pPr>
            <w:r>
              <w:t>13.挂车放大牌号</w:t>
            </w:r>
          </w:p>
        </w:tc>
        <w:tc>
          <w:tcPr>
            <w:tcW w:w="1975" w:type="dxa"/>
            <w:vAlign w:val="top"/>
          </w:tcPr>
          <w:p w14:paraId="3940CA58">
            <w:pPr>
              <w:rPr>
                <w:rFonts w:ascii="Arial"/>
                <w:sz w:val="21"/>
              </w:rPr>
            </w:pPr>
          </w:p>
        </w:tc>
        <w:tc>
          <w:tcPr>
            <w:tcW w:w="654" w:type="dxa"/>
            <w:vMerge w:val="continue"/>
            <w:tcBorders>
              <w:top w:val="nil"/>
              <w:bottom w:val="nil"/>
            </w:tcBorders>
            <w:vAlign w:val="top"/>
          </w:tcPr>
          <w:p w14:paraId="22B4CDD5">
            <w:pPr>
              <w:rPr>
                <w:rFonts w:ascii="Arial"/>
                <w:sz w:val="21"/>
              </w:rPr>
            </w:pPr>
          </w:p>
        </w:tc>
        <w:tc>
          <w:tcPr>
            <w:tcW w:w="2721" w:type="dxa"/>
            <w:gridSpan w:val="2"/>
            <w:vAlign w:val="top"/>
          </w:tcPr>
          <w:p w14:paraId="0A46533C">
            <w:pPr>
              <w:pStyle w:val="6"/>
              <w:spacing w:before="142" w:line="220" w:lineRule="auto"/>
              <w:ind w:left="115"/>
            </w:pPr>
            <w:r>
              <w:t>23.割台装置</w:t>
            </w:r>
          </w:p>
        </w:tc>
        <w:tc>
          <w:tcPr>
            <w:tcW w:w="1382" w:type="dxa"/>
            <w:vAlign w:val="top"/>
          </w:tcPr>
          <w:p w14:paraId="6EDC7BC5">
            <w:pPr>
              <w:rPr>
                <w:rFonts w:ascii="Arial"/>
                <w:sz w:val="21"/>
              </w:rPr>
            </w:pPr>
          </w:p>
        </w:tc>
      </w:tr>
      <w:tr w14:paraId="4CA12963">
        <w:trPr>
          <w:trHeight w:val="403" w:hRule="atLeast"/>
        </w:trPr>
        <w:tc>
          <w:tcPr>
            <w:tcW w:w="1163" w:type="dxa"/>
            <w:vMerge w:val="restart"/>
            <w:tcBorders>
              <w:bottom w:val="nil"/>
            </w:tcBorders>
            <w:vAlign w:val="top"/>
          </w:tcPr>
          <w:p w14:paraId="2D5364BC">
            <w:pPr>
              <w:spacing w:line="266" w:lineRule="auto"/>
              <w:rPr>
                <w:rFonts w:ascii="Arial"/>
                <w:sz w:val="21"/>
              </w:rPr>
            </w:pPr>
          </w:p>
          <w:p w14:paraId="4A6111BA">
            <w:pPr>
              <w:spacing w:line="266" w:lineRule="auto"/>
              <w:rPr>
                <w:rFonts w:ascii="Arial"/>
                <w:sz w:val="21"/>
              </w:rPr>
            </w:pPr>
          </w:p>
          <w:p w14:paraId="51FBCCFD">
            <w:pPr>
              <w:pStyle w:val="6"/>
              <w:spacing w:before="58" w:line="333" w:lineRule="auto"/>
              <w:ind w:left="498" w:right="128" w:hanging="358"/>
            </w:pPr>
            <w:r>
              <w:t>安全装置检查</w:t>
            </w:r>
          </w:p>
        </w:tc>
        <w:tc>
          <w:tcPr>
            <w:tcW w:w="1682" w:type="dxa"/>
            <w:vAlign w:val="top"/>
          </w:tcPr>
          <w:p w14:paraId="2E7E04B5">
            <w:pPr>
              <w:pStyle w:val="6"/>
              <w:spacing w:before="142" w:line="220" w:lineRule="auto"/>
              <w:ind w:left="124"/>
            </w:pPr>
            <w:r>
              <w:t>14.驾驶室</w:t>
            </w:r>
          </w:p>
        </w:tc>
        <w:tc>
          <w:tcPr>
            <w:tcW w:w="1975" w:type="dxa"/>
            <w:vAlign w:val="top"/>
          </w:tcPr>
          <w:p w14:paraId="77356DDA">
            <w:pPr>
              <w:rPr>
                <w:rFonts w:ascii="Arial"/>
                <w:sz w:val="21"/>
              </w:rPr>
            </w:pPr>
          </w:p>
        </w:tc>
        <w:tc>
          <w:tcPr>
            <w:tcW w:w="654" w:type="dxa"/>
            <w:vMerge w:val="continue"/>
            <w:tcBorders>
              <w:top w:val="nil"/>
              <w:bottom w:val="nil"/>
            </w:tcBorders>
            <w:vAlign w:val="top"/>
          </w:tcPr>
          <w:p w14:paraId="3B79184C">
            <w:pPr>
              <w:rPr>
                <w:rFonts w:ascii="Arial"/>
                <w:sz w:val="21"/>
              </w:rPr>
            </w:pPr>
          </w:p>
        </w:tc>
        <w:tc>
          <w:tcPr>
            <w:tcW w:w="2721" w:type="dxa"/>
            <w:gridSpan w:val="2"/>
            <w:vAlign w:val="top"/>
          </w:tcPr>
          <w:p w14:paraId="682D2759">
            <w:pPr>
              <w:pStyle w:val="6"/>
              <w:spacing w:before="142" w:line="219" w:lineRule="auto"/>
              <w:ind w:left="115"/>
            </w:pPr>
            <w:r>
              <w:t>24.传动与输送装置</w:t>
            </w:r>
          </w:p>
        </w:tc>
        <w:tc>
          <w:tcPr>
            <w:tcW w:w="1382" w:type="dxa"/>
            <w:vAlign w:val="top"/>
          </w:tcPr>
          <w:p w14:paraId="5871BB5E">
            <w:pPr>
              <w:rPr>
                <w:rFonts w:ascii="Arial"/>
                <w:sz w:val="21"/>
              </w:rPr>
            </w:pPr>
          </w:p>
        </w:tc>
      </w:tr>
      <w:tr w14:paraId="7B2F8B3A">
        <w:trPr>
          <w:trHeight w:val="400" w:hRule="atLeast"/>
        </w:trPr>
        <w:tc>
          <w:tcPr>
            <w:tcW w:w="1163" w:type="dxa"/>
            <w:vMerge w:val="continue"/>
            <w:tcBorders>
              <w:top w:val="nil"/>
              <w:bottom w:val="nil"/>
            </w:tcBorders>
            <w:vAlign w:val="top"/>
          </w:tcPr>
          <w:p w14:paraId="391B6B7A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Align w:val="top"/>
          </w:tcPr>
          <w:p w14:paraId="2D0E8E04">
            <w:pPr>
              <w:pStyle w:val="6"/>
              <w:spacing w:before="143" w:line="220" w:lineRule="auto"/>
              <w:ind w:left="124"/>
            </w:pPr>
            <w:r>
              <w:t>15.防护装置</w:t>
            </w:r>
          </w:p>
        </w:tc>
        <w:tc>
          <w:tcPr>
            <w:tcW w:w="1975" w:type="dxa"/>
            <w:vAlign w:val="top"/>
          </w:tcPr>
          <w:p w14:paraId="293A4E79">
            <w:pPr>
              <w:rPr>
                <w:rFonts w:ascii="Arial"/>
                <w:sz w:val="21"/>
              </w:rPr>
            </w:pPr>
          </w:p>
        </w:tc>
        <w:tc>
          <w:tcPr>
            <w:tcW w:w="654" w:type="dxa"/>
            <w:vMerge w:val="continue"/>
            <w:tcBorders>
              <w:top w:val="nil"/>
              <w:bottom w:val="nil"/>
            </w:tcBorders>
            <w:vAlign w:val="top"/>
          </w:tcPr>
          <w:p w14:paraId="232D503A">
            <w:pPr>
              <w:rPr>
                <w:rFonts w:ascii="Arial"/>
                <w:sz w:val="21"/>
              </w:rPr>
            </w:pPr>
          </w:p>
        </w:tc>
        <w:tc>
          <w:tcPr>
            <w:tcW w:w="2721" w:type="dxa"/>
            <w:gridSpan w:val="2"/>
            <w:vAlign w:val="top"/>
          </w:tcPr>
          <w:p w14:paraId="1728280C">
            <w:pPr>
              <w:pStyle w:val="6"/>
              <w:spacing w:before="143" w:line="220" w:lineRule="auto"/>
              <w:ind w:left="115"/>
            </w:pPr>
            <w:r>
              <w:t>25.脱粒清选装置</w:t>
            </w:r>
          </w:p>
        </w:tc>
        <w:tc>
          <w:tcPr>
            <w:tcW w:w="1382" w:type="dxa"/>
            <w:vAlign w:val="top"/>
          </w:tcPr>
          <w:p w14:paraId="3A23F00F">
            <w:pPr>
              <w:rPr>
                <w:rFonts w:ascii="Arial"/>
                <w:sz w:val="21"/>
              </w:rPr>
            </w:pPr>
          </w:p>
        </w:tc>
      </w:tr>
      <w:tr w14:paraId="47E2B75E">
        <w:trPr>
          <w:trHeight w:val="403" w:hRule="atLeast"/>
        </w:trPr>
        <w:tc>
          <w:tcPr>
            <w:tcW w:w="1163" w:type="dxa"/>
            <w:vMerge w:val="continue"/>
            <w:tcBorders>
              <w:top w:val="nil"/>
              <w:bottom w:val="nil"/>
            </w:tcBorders>
            <w:vAlign w:val="top"/>
          </w:tcPr>
          <w:p w14:paraId="63363833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Align w:val="top"/>
          </w:tcPr>
          <w:p w14:paraId="1530AD80">
            <w:pPr>
              <w:pStyle w:val="6"/>
              <w:spacing w:before="146" w:line="220" w:lineRule="auto"/>
              <w:ind w:left="124"/>
            </w:pPr>
            <w:r>
              <w:t>16.后反射器</w:t>
            </w:r>
          </w:p>
        </w:tc>
        <w:tc>
          <w:tcPr>
            <w:tcW w:w="1975" w:type="dxa"/>
            <w:vAlign w:val="top"/>
          </w:tcPr>
          <w:p w14:paraId="345F7970">
            <w:pPr>
              <w:rPr>
                <w:rFonts w:ascii="Arial"/>
                <w:sz w:val="21"/>
              </w:rPr>
            </w:pPr>
          </w:p>
        </w:tc>
        <w:tc>
          <w:tcPr>
            <w:tcW w:w="654" w:type="dxa"/>
            <w:vMerge w:val="continue"/>
            <w:tcBorders>
              <w:top w:val="nil"/>
              <w:bottom w:val="nil"/>
            </w:tcBorders>
            <w:vAlign w:val="top"/>
          </w:tcPr>
          <w:p w14:paraId="2EE4E654">
            <w:pPr>
              <w:rPr>
                <w:rFonts w:ascii="Arial"/>
                <w:sz w:val="21"/>
              </w:rPr>
            </w:pPr>
          </w:p>
        </w:tc>
        <w:tc>
          <w:tcPr>
            <w:tcW w:w="2721" w:type="dxa"/>
            <w:gridSpan w:val="2"/>
            <w:vAlign w:val="top"/>
          </w:tcPr>
          <w:p w14:paraId="2ABB6C09">
            <w:pPr>
              <w:pStyle w:val="6"/>
              <w:spacing w:before="146" w:line="220" w:lineRule="auto"/>
              <w:ind w:left="115"/>
            </w:pPr>
            <w:r>
              <w:t>26.剥皮装置</w:t>
            </w:r>
          </w:p>
        </w:tc>
        <w:tc>
          <w:tcPr>
            <w:tcW w:w="1382" w:type="dxa"/>
            <w:vAlign w:val="top"/>
          </w:tcPr>
          <w:p w14:paraId="071694B7">
            <w:pPr>
              <w:rPr>
                <w:rFonts w:ascii="Arial"/>
                <w:sz w:val="21"/>
              </w:rPr>
            </w:pPr>
          </w:p>
        </w:tc>
      </w:tr>
      <w:tr w14:paraId="6D0ACD6E">
        <w:trPr>
          <w:trHeight w:val="401" w:hRule="atLeast"/>
        </w:trPr>
        <w:tc>
          <w:tcPr>
            <w:tcW w:w="1163" w:type="dxa"/>
            <w:vMerge w:val="continue"/>
            <w:tcBorders>
              <w:top w:val="nil"/>
            </w:tcBorders>
            <w:vAlign w:val="top"/>
          </w:tcPr>
          <w:p w14:paraId="2EE2306F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Align w:val="top"/>
          </w:tcPr>
          <w:p w14:paraId="7332DF6A">
            <w:pPr>
              <w:pStyle w:val="6"/>
              <w:spacing w:before="143" w:line="220" w:lineRule="auto"/>
              <w:ind w:left="124"/>
            </w:pPr>
            <w:r>
              <w:t>17.灭火器</w:t>
            </w:r>
          </w:p>
        </w:tc>
        <w:tc>
          <w:tcPr>
            <w:tcW w:w="1975" w:type="dxa"/>
            <w:vAlign w:val="top"/>
          </w:tcPr>
          <w:p w14:paraId="0DE38296">
            <w:pPr>
              <w:rPr>
                <w:rFonts w:ascii="Arial"/>
                <w:sz w:val="21"/>
              </w:rPr>
            </w:pPr>
          </w:p>
        </w:tc>
        <w:tc>
          <w:tcPr>
            <w:tcW w:w="654" w:type="dxa"/>
            <w:vMerge w:val="continue"/>
            <w:tcBorders>
              <w:top w:val="nil"/>
            </w:tcBorders>
            <w:vAlign w:val="top"/>
          </w:tcPr>
          <w:p w14:paraId="6C50353F">
            <w:pPr>
              <w:rPr>
                <w:rFonts w:ascii="Arial"/>
                <w:sz w:val="21"/>
              </w:rPr>
            </w:pPr>
          </w:p>
        </w:tc>
        <w:tc>
          <w:tcPr>
            <w:tcW w:w="2721" w:type="dxa"/>
            <w:gridSpan w:val="2"/>
            <w:vAlign w:val="top"/>
          </w:tcPr>
          <w:p w14:paraId="19BFA9EE">
            <w:pPr>
              <w:pStyle w:val="6"/>
              <w:spacing w:before="143" w:line="220" w:lineRule="auto"/>
              <w:ind w:left="115"/>
            </w:pPr>
            <w:r>
              <w:t>27.秸秆切碎装置</w:t>
            </w:r>
          </w:p>
        </w:tc>
        <w:tc>
          <w:tcPr>
            <w:tcW w:w="1382" w:type="dxa"/>
            <w:vAlign w:val="top"/>
          </w:tcPr>
          <w:p w14:paraId="127034BA">
            <w:pPr>
              <w:rPr>
                <w:rFonts w:ascii="Arial"/>
                <w:sz w:val="21"/>
              </w:rPr>
            </w:pPr>
          </w:p>
        </w:tc>
      </w:tr>
      <w:tr w14:paraId="47D60E55">
        <w:trPr>
          <w:trHeight w:val="566" w:hRule="atLeast"/>
        </w:trPr>
        <w:tc>
          <w:tcPr>
            <w:tcW w:w="1163" w:type="dxa"/>
            <w:vAlign w:val="top"/>
          </w:tcPr>
          <w:p w14:paraId="071F8960">
            <w:pPr>
              <w:pStyle w:val="6"/>
              <w:spacing w:before="227" w:line="220" w:lineRule="auto"/>
              <w:ind w:left="225"/>
            </w:pPr>
            <w:r>
              <w:t>制动检验</w:t>
            </w:r>
          </w:p>
        </w:tc>
        <w:tc>
          <w:tcPr>
            <w:tcW w:w="1682" w:type="dxa"/>
            <w:vAlign w:val="top"/>
          </w:tcPr>
          <w:p w14:paraId="60F68ACB">
            <w:pPr>
              <w:pStyle w:val="6"/>
              <w:spacing w:before="227" w:line="220" w:lineRule="auto"/>
              <w:ind w:left="113"/>
            </w:pPr>
            <w:r>
              <w:t>28.制动性能</w:t>
            </w:r>
          </w:p>
        </w:tc>
        <w:tc>
          <w:tcPr>
            <w:tcW w:w="1975" w:type="dxa"/>
            <w:vAlign w:val="top"/>
          </w:tcPr>
          <w:p w14:paraId="22DDDB57">
            <w:pPr>
              <w:rPr>
                <w:rFonts w:ascii="Arial"/>
                <w:sz w:val="21"/>
              </w:rPr>
            </w:pPr>
          </w:p>
        </w:tc>
        <w:tc>
          <w:tcPr>
            <w:tcW w:w="654" w:type="dxa"/>
            <w:vAlign w:val="top"/>
          </w:tcPr>
          <w:p w14:paraId="043FE7FE">
            <w:pPr>
              <w:pStyle w:val="6"/>
              <w:spacing w:before="74" w:line="247" w:lineRule="auto"/>
              <w:ind w:left="398" w:right="301" w:hanging="88"/>
            </w:pPr>
            <w:r>
              <w:t>前照灯检验</w:t>
            </w:r>
          </w:p>
        </w:tc>
        <w:tc>
          <w:tcPr>
            <w:tcW w:w="2721" w:type="dxa"/>
            <w:gridSpan w:val="2"/>
            <w:vAlign w:val="top"/>
          </w:tcPr>
          <w:p w14:paraId="281C5FF6">
            <w:pPr>
              <w:pStyle w:val="6"/>
              <w:spacing w:before="227" w:line="220" w:lineRule="auto"/>
              <w:ind w:left="115"/>
            </w:pPr>
            <w:r>
              <w:t>29.前照灯性能</w:t>
            </w:r>
          </w:p>
        </w:tc>
        <w:tc>
          <w:tcPr>
            <w:tcW w:w="1382" w:type="dxa"/>
            <w:vAlign w:val="top"/>
          </w:tcPr>
          <w:p w14:paraId="1E872627">
            <w:pPr>
              <w:rPr>
                <w:rFonts w:ascii="Arial"/>
                <w:sz w:val="21"/>
              </w:rPr>
            </w:pPr>
          </w:p>
        </w:tc>
      </w:tr>
      <w:tr w14:paraId="0023C48F">
        <w:trPr>
          <w:trHeight w:val="403" w:hRule="atLeast"/>
        </w:trPr>
        <w:tc>
          <w:tcPr>
            <w:tcW w:w="1163" w:type="dxa"/>
            <w:vAlign w:val="top"/>
          </w:tcPr>
          <w:p w14:paraId="5F0F6ABD">
            <w:pPr>
              <w:pStyle w:val="6"/>
              <w:spacing w:before="143" w:line="221" w:lineRule="auto"/>
              <w:ind w:left="404"/>
            </w:pPr>
            <w:r>
              <w:t>序号</w:t>
            </w:r>
          </w:p>
        </w:tc>
        <w:tc>
          <w:tcPr>
            <w:tcW w:w="3657" w:type="dxa"/>
            <w:gridSpan w:val="2"/>
            <w:vAlign w:val="top"/>
          </w:tcPr>
          <w:p w14:paraId="767E2C7D">
            <w:pPr>
              <w:pStyle w:val="6"/>
              <w:spacing w:before="143" w:line="220" w:lineRule="auto"/>
              <w:ind w:left="418"/>
            </w:pPr>
            <w:r>
              <w:t>不合格项（填写编号和名称）</w:t>
            </w:r>
          </w:p>
        </w:tc>
        <w:tc>
          <w:tcPr>
            <w:tcW w:w="4757" w:type="dxa"/>
            <w:gridSpan w:val="4"/>
            <w:vAlign w:val="top"/>
          </w:tcPr>
          <w:p w14:paraId="5383C581">
            <w:pPr>
              <w:pStyle w:val="6"/>
              <w:spacing w:before="143" w:line="220" w:lineRule="auto"/>
              <w:ind w:left="2000"/>
            </w:pPr>
            <w:r>
              <w:t>不合格项目说明</w:t>
            </w:r>
          </w:p>
        </w:tc>
      </w:tr>
      <w:tr w14:paraId="6AFD2BCF">
        <w:trPr>
          <w:trHeight w:val="400" w:hRule="atLeast"/>
        </w:trPr>
        <w:tc>
          <w:tcPr>
            <w:tcW w:w="1163" w:type="dxa"/>
            <w:vAlign w:val="top"/>
          </w:tcPr>
          <w:p w14:paraId="0D62A21B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2"/>
            <w:vAlign w:val="top"/>
          </w:tcPr>
          <w:p w14:paraId="1871C2DB">
            <w:pPr>
              <w:rPr>
                <w:rFonts w:ascii="Arial"/>
                <w:sz w:val="21"/>
              </w:rPr>
            </w:pPr>
          </w:p>
        </w:tc>
        <w:tc>
          <w:tcPr>
            <w:tcW w:w="4757" w:type="dxa"/>
            <w:gridSpan w:val="4"/>
            <w:vAlign w:val="top"/>
          </w:tcPr>
          <w:p w14:paraId="67565DCB">
            <w:pPr>
              <w:rPr>
                <w:rFonts w:ascii="Arial"/>
                <w:sz w:val="21"/>
              </w:rPr>
            </w:pPr>
          </w:p>
        </w:tc>
      </w:tr>
      <w:tr w14:paraId="7E1B0198">
        <w:trPr>
          <w:trHeight w:val="403" w:hRule="atLeast"/>
        </w:trPr>
        <w:tc>
          <w:tcPr>
            <w:tcW w:w="1163" w:type="dxa"/>
            <w:vAlign w:val="top"/>
          </w:tcPr>
          <w:p w14:paraId="6F6C61B7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2"/>
            <w:vAlign w:val="top"/>
          </w:tcPr>
          <w:p w14:paraId="337E918D">
            <w:pPr>
              <w:rPr>
                <w:rFonts w:ascii="Arial"/>
                <w:sz w:val="21"/>
              </w:rPr>
            </w:pPr>
          </w:p>
        </w:tc>
        <w:tc>
          <w:tcPr>
            <w:tcW w:w="4757" w:type="dxa"/>
            <w:gridSpan w:val="4"/>
            <w:vAlign w:val="top"/>
          </w:tcPr>
          <w:p w14:paraId="333333DD">
            <w:pPr>
              <w:rPr>
                <w:rFonts w:ascii="Arial"/>
                <w:sz w:val="21"/>
              </w:rPr>
            </w:pPr>
          </w:p>
        </w:tc>
      </w:tr>
      <w:tr w14:paraId="6F6EE0B0">
        <w:trPr>
          <w:trHeight w:val="400" w:hRule="atLeast"/>
        </w:trPr>
        <w:tc>
          <w:tcPr>
            <w:tcW w:w="1163" w:type="dxa"/>
            <w:vAlign w:val="top"/>
          </w:tcPr>
          <w:p w14:paraId="31B1FDEE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2"/>
            <w:vAlign w:val="top"/>
          </w:tcPr>
          <w:p w14:paraId="045EBD12">
            <w:pPr>
              <w:rPr>
                <w:rFonts w:ascii="Arial"/>
                <w:sz w:val="21"/>
              </w:rPr>
            </w:pPr>
          </w:p>
        </w:tc>
        <w:tc>
          <w:tcPr>
            <w:tcW w:w="4757" w:type="dxa"/>
            <w:gridSpan w:val="4"/>
            <w:vAlign w:val="top"/>
          </w:tcPr>
          <w:p w14:paraId="2650A20F">
            <w:pPr>
              <w:rPr>
                <w:rFonts w:ascii="Arial"/>
                <w:sz w:val="21"/>
              </w:rPr>
            </w:pPr>
          </w:p>
        </w:tc>
      </w:tr>
      <w:tr w14:paraId="4F86C7A7">
        <w:trPr>
          <w:trHeight w:val="403" w:hRule="atLeast"/>
        </w:trPr>
        <w:tc>
          <w:tcPr>
            <w:tcW w:w="4820" w:type="dxa"/>
            <w:gridSpan w:val="3"/>
            <w:vAlign w:val="top"/>
          </w:tcPr>
          <w:p w14:paraId="15BEBB61">
            <w:pPr>
              <w:pStyle w:val="6"/>
              <w:spacing w:before="146" w:line="220" w:lineRule="auto"/>
              <w:ind w:left="1177"/>
            </w:pPr>
            <w:r>
              <w:t>检验结论</w:t>
            </w:r>
          </w:p>
        </w:tc>
        <w:tc>
          <w:tcPr>
            <w:tcW w:w="4757" w:type="dxa"/>
            <w:gridSpan w:val="4"/>
            <w:vAlign w:val="top"/>
          </w:tcPr>
          <w:p w14:paraId="68EE8BC7">
            <w:pPr>
              <w:pStyle w:val="6"/>
              <w:spacing w:before="146" w:line="220" w:lineRule="auto"/>
              <w:ind w:left="1458"/>
            </w:pPr>
            <w:r>
              <w:t>合格（  ）    不合格(  )</w:t>
            </w:r>
          </w:p>
        </w:tc>
      </w:tr>
      <w:tr w14:paraId="747E80B5">
        <w:trPr>
          <w:trHeight w:val="400" w:hRule="atLeast"/>
        </w:trPr>
        <w:tc>
          <w:tcPr>
            <w:tcW w:w="4820" w:type="dxa"/>
            <w:gridSpan w:val="3"/>
            <w:vAlign w:val="top"/>
          </w:tcPr>
          <w:p w14:paraId="10207E39">
            <w:pPr>
              <w:pStyle w:val="6"/>
              <w:spacing w:before="144" w:line="220" w:lineRule="auto"/>
              <w:ind w:left="114"/>
            </w:pPr>
            <w:r>
              <w:t>检验员签字：</w:t>
            </w:r>
          </w:p>
        </w:tc>
        <w:tc>
          <w:tcPr>
            <w:tcW w:w="4757" w:type="dxa"/>
            <w:gridSpan w:val="4"/>
            <w:vAlign w:val="top"/>
          </w:tcPr>
          <w:p w14:paraId="17656D02">
            <w:pPr>
              <w:pStyle w:val="6"/>
              <w:spacing w:before="144" w:line="220" w:lineRule="auto"/>
              <w:ind w:left="111"/>
            </w:pPr>
            <w:r>
              <w:t>送检人签字：</w:t>
            </w:r>
          </w:p>
        </w:tc>
      </w:tr>
      <w:tr w14:paraId="5E0FDBA4">
        <w:trPr>
          <w:trHeight w:val="408" w:hRule="atLeast"/>
        </w:trPr>
        <w:tc>
          <w:tcPr>
            <w:tcW w:w="9577" w:type="dxa"/>
            <w:gridSpan w:val="7"/>
            <w:vAlign w:val="top"/>
          </w:tcPr>
          <w:p w14:paraId="07EC090F">
            <w:pPr>
              <w:pStyle w:val="6"/>
              <w:spacing w:before="112" w:line="219" w:lineRule="auto"/>
              <w:ind w:left="116"/>
            </w:pPr>
            <w:r>
              <w:t>注：判定栏中填“ √ ”为合格，填“ × ”为不合格，填“─”表示不适用于送检机。</w:t>
            </w:r>
          </w:p>
        </w:tc>
      </w:tr>
    </w:tbl>
    <w:p w14:paraId="6AC8201E">
      <w:pPr>
        <w:rPr>
          <w:rFonts w:ascii="Arial"/>
          <w:sz w:val="21"/>
        </w:rPr>
      </w:pPr>
    </w:p>
    <w:p w14:paraId="3D6D658C">
      <w:pPr>
        <w:rPr>
          <w:rFonts w:ascii="Arial"/>
          <w:sz w:val="21"/>
        </w:rPr>
      </w:pPr>
    </w:p>
    <w:p w14:paraId="40050CF9">
      <w:pPr>
        <w:rPr>
          <w:rFonts w:ascii="Arial"/>
          <w:sz w:val="21"/>
        </w:rPr>
      </w:pPr>
    </w:p>
    <w:p w14:paraId="6827BC9E">
      <w:pPr>
        <w:rPr>
          <w:rFonts w:ascii="Arial"/>
          <w:sz w:val="21"/>
        </w:rPr>
      </w:pPr>
    </w:p>
    <w:p w14:paraId="271451F3">
      <w:pPr>
        <w:rPr>
          <w:rFonts w:ascii="Arial"/>
          <w:sz w:val="21"/>
        </w:rPr>
      </w:pPr>
    </w:p>
    <w:p w14:paraId="5A11DD99">
      <w:pPr>
        <w:rPr>
          <w:rFonts w:ascii="Arial"/>
          <w:sz w:val="21"/>
        </w:rPr>
      </w:pPr>
    </w:p>
    <w:tbl>
      <w:tblPr>
        <w:tblStyle w:val="5"/>
        <w:tblW w:w="95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7"/>
      </w:tblGrid>
      <w:tr w14:paraId="64CC1DED">
        <w:trPr>
          <w:trHeight w:val="3340" w:hRule="atLeast"/>
        </w:trPr>
        <w:tc>
          <w:tcPr>
            <w:tcW w:w="9577" w:type="dxa"/>
            <w:vAlign w:val="top"/>
          </w:tcPr>
          <w:p w14:paraId="59BCAE08">
            <w:pPr>
              <w:pStyle w:val="6"/>
              <w:spacing w:line="257" w:lineRule="auto"/>
            </w:pPr>
          </w:p>
          <w:p w14:paraId="61CB28FC">
            <w:pPr>
              <w:pStyle w:val="6"/>
              <w:spacing w:line="257" w:lineRule="auto"/>
            </w:pPr>
          </w:p>
          <w:p w14:paraId="4EE378D2">
            <w:pPr>
              <w:pStyle w:val="6"/>
              <w:spacing w:line="257" w:lineRule="auto"/>
            </w:pPr>
          </w:p>
          <w:p w14:paraId="6C91FDC4">
            <w:pPr>
              <w:pStyle w:val="6"/>
              <w:spacing w:line="258" w:lineRule="auto"/>
            </w:pPr>
          </w:p>
          <w:p w14:paraId="7ABE233D">
            <w:pPr>
              <w:pStyle w:val="6"/>
              <w:spacing w:line="258" w:lineRule="auto"/>
            </w:pPr>
          </w:p>
          <w:p w14:paraId="4CC5BF4D">
            <w:pPr>
              <w:pStyle w:val="6"/>
              <w:spacing w:line="258" w:lineRule="auto"/>
            </w:pPr>
          </w:p>
          <w:p w14:paraId="569277BE">
            <w:pPr>
              <w:spacing w:before="59" w:line="219" w:lineRule="auto"/>
              <w:ind w:left="3531"/>
              <w:outlineLvl w:val="0"/>
              <w:rPr>
                <w:rFonts w:ascii="宋体" w:hAnsi="宋体" w:eastAsia="宋体" w:cs="宋体"/>
                <w:sz w:val="18"/>
                <w:szCs w:val="18"/>
              </w:rPr>
            </w:pPr>
            <w:r>
              <w:t>拖拉机和联合收割机照片粘贴区</w:t>
            </w:r>
          </w:p>
        </w:tc>
      </w:tr>
      <w:tr w14:paraId="3587EE27">
        <w:trPr>
          <w:trHeight w:val="976" w:hRule="atLeast"/>
        </w:trPr>
        <w:tc>
          <w:tcPr>
            <w:tcW w:w="9577" w:type="dxa"/>
            <w:vAlign w:val="top"/>
          </w:tcPr>
          <w:p w14:paraId="6BC6E07E">
            <w:pPr>
              <w:pStyle w:val="6"/>
              <w:spacing w:line="368" w:lineRule="auto"/>
            </w:pPr>
          </w:p>
          <w:p w14:paraId="60BFD92A">
            <w:pPr>
              <w:spacing w:before="59" w:line="219" w:lineRule="auto"/>
              <w:ind w:left="3804"/>
              <w:rPr>
                <w:rFonts w:ascii="宋体" w:hAnsi="宋体" w:eastAsia="宋体" w:cs="宋体"/>
                <w:sz w:val="18"/>
                <w:szCs w:val="18"/>
              </w:rPr>
            </w:pPr>
            <w:r>
              <w:t>发动机号码拓印膜粘贴区</w:t>
            </w:r>
          </w:p>
        </w:tc>
      </w:tr>
      <w:tr w14:paraId="3D9F8F67">
        <w:trPr>
          <w:trHeight w:val="993" w:hRule="atLeast"/>
        </w:trPr>
        <w:tc>
          <w:tcPr>
            <w:tcW w:w="9577" w:type="dxa"/>
            <w:vAlign w:val="top"/>
          </w:tcPr>
          <w:p w14:paraId="0B197528">
            <w:pPr>
              <w:pStyle w:val="6"/>
              <w:spacing w:line="376" w:lineRule="auto"/>
            </w:pPr>
          </w:p>
          <w:p w14:paraId="0DFBA342">
            <w:pPr>
              <w:spacing w:before="58" w:line="219" w:lineRule="auto"/>
              <w:ind w:left="3124"/>
              <w:rPr>
                <w:rFonts w:ascii="宋体" w:hAnsi="宋体" w:eastAsia="宋体" w:cs="宋体"/>
                <w:sz w:val="18"/>
                <w:szCs w:val="18"/>
              </w:rPr>
            </w:pPr>
            <w:r>
              <w:t>底盘号/机架号、挂车架号码拓印膜粘贴区</w:t>
            </w:r>
          </w:p>
        </w:tc>
      </w:tr>
      <w:tr w14:paraId="6B060BA8">
        <w:trPr>
          <w:trHeight w:val="3030" w:hRule="atLeast"/>
        </w:trPr>
        <w:tc>
          <w:tcPr>
            <w:tcW w:w="9577" w:type="dxa"/>
            <w:vAlign w:val="top"/>
          </w:tcPr>
          <w:p w14:paraId="00E0B40B">
            <w:pPr>
              <w:spacing w:before="105" w:line="218" w:lineRule="auto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:lang w:val="en-US"/>
              </w:rPr>
              <w:t>{{brake_report_image}}</w:t>
            </w:r>
          </w:p>
        </w:tc>
      </w:tr>
      <w:tr w14:paraId="1D06A16C">
        <w:trPr>
          <w:trHeight w:val="4172" w:hRule="atLeast"/>
        </w:trPr>
        <w:tc>
          <w:tcPr>
            <w:tcW w:w="9577" w:type="dxa"/>
            <w:vAlign w:val="top"/>
          </w:tcPr>
          <w:p w14:paraId="02A2C6ED">
            <w:pPr>
              <w:spacing w:before="105" w:line="218" w:lineRule="auto"/>
              <w:rPr>
                <w:rFonts w:hint="default" w:ascii="宋体" w:hAnsi="宋体" w:eastAsia="宋体" w:cs="宋体"/>
                <w:sz w:val="18"/>
                <w:szCs w:val="18"/>
                <w:lang w:val="en-US"/>
              </w:rPr>
            </w:pPr>
            <w:bookmarkStart w:id="0" w:name="_GoBack"/>
            <w:bookmarkEnd w:id="0"/>
            <w:r>
              <w:rPr>
                <w:rFonts w:hint="default" w:ascii="宋体" w:hAnsi="宋体" w:eastAsia="宋体" w:cs="宋体"/>
                <w:sz w:val="18"/>
                <w:szCs w:val="18"/>
                <w:lang w:val="en-US"/>
              </w:rPr>
              <w:t>{{headlight_report_image}}</w:t>
            </w:r>
          </w:p>
        </w:tc>
      </w:tr>
    </w:tbl>
    <w:p w14:paraId="7FD85938">
      <w:pPr>
        <w:rPr>
          <w:rFonts w:ascii="Arial"/>
          <w:sz w:val="21"/>
        </w:rPr>
      </w:pPr>
    </w:p>
    <w:sectPr>
      <w:footerReference r:id="rId5" w:type="default"/>
      <w:pgSz w:w="11907" w:h="16839"/>
      <w:pgMar w:top="1431" w:right="1017" w:bottom="806" w:left="1306" w:header="0" w:footer="61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4541B">
    <w:pPr>
      <w:spacing w:line="176" w:lineRule="auto"/>
      <w:ind w:left="4566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pacing w:val="-7"/>
        <w:sz w:val="21"/>
        <w:szCs w:val="21"/>
      </w:rPr>
      <w:t>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E897F7A"/>
    <w:rsid w:val="1A4E4245"/>
    <w:rsid w:val="2A553A9D"/>
    <w:rsid w:val="31806068"/>
    <w:rsid w:val="3E8164D2"/>
    <w:rsid w:val="4FDEA9FD"/>
    <w:rsid w:val="6CDF8FAF"/>
    <w:rsid w:val="75F733AE"/>
    <w:rsid w:val="7E182DE6"/>
    <w:rsid w:val="7F8E8482"/>
    <w:rsid w:val="AFD5EAEA"/>
    <w:rsid w:val="DDD29DE6"/>
    <w:rsid w:val="DED853E8"/>
    <w:rsid w:val="EEFF6135"/>
    <w:rsid w:val="FFF67F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456</Words>
  <Characters>640</Characters>
  <TotalTime>6</TotalTime>
  <ScaleCrop>false</ScaleCrop>
  <LinksUpToDate>false</LinksUpToDate>
  <CharactersWithSpaces>692</CharactersWithSpaces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2025-11-13T08:00:00Z</dcterms:created>
  <dc:creator>carda</dc:creator>
  <cp:lastModifiedBy>@。。</cp:lastModifiedBy>
  <dcterms:modified xsi:type="dcterms:W3CDTF">2026-01-26T20:57:34Z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2025-11-12T16:00:25Z</vt:filetime>
  </property>
  <property fmtid="{D5CDD505-2E9C-101B-9397-08002B2CF9AE}" pid="4" name="KSOTemplateDocerSaveRecord">
    <vt:lpwstr>eyJoZGlkIjoiYzUzNGM3MjI5MTkzZmM2NzVhZjE2NzEzNTQ3ZTc2ZDIiLCJ1c2VySWQiOiI0Mjg0OTM4NzQifQ==</vt:lpwstr>
  </property>
  <property fmtid="{D5CDD505-2E9C-101B-9397-08002B2CF9AE}" pid="5" name="KSOProductBuildVer">
    <vt:lpwstr>2052-12.1.24031.24031</vt:lpwstr>
  </property>
  <property fmtid="{D5CDD505-2E9C-101B-9397-08002B2CF9AE}" pid="6" name="ICV">
    <vt:lpwstr>9B8D76C5B35A44CBB6B12EC981DA6BB4_12</vt:lpwstr>
  </property>
</Properties>
</file>