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481CB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文献计量学小组成员个人贡献分析与经验总结报告</w:t>
      </w:r>
    </w:p>
    <w:p w14:paraId="3EECDA5A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本次文献计量学小组课题研究工作中，我主要承担数据筛选、可视化图表制作的核心工作，全程独立完成数据规整与CiteSpace可视化“三图一表”的绘制、调试与优化任务，为小组文献计量分析工作提供了基础数据支撑和直观的可视化成果，保障了课题研究的有序推进。</w:t>
      </w:r>
    </w:p>
    <w:p w14:paraId="6295B463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次工作中，我的核心工作分为两大板块。第一是文献数据筛选，我依据课题研究主题，在数据库中完成文献检索、初步去重、无效文献剔除等工作，严格筛选文献发表时间、研究主题、文献类型等核心条件，剔除会议通知、征稿启事、重复文献等无效数据，为后续可视化分析筑牢数据基础。第二是可视化成果制作，我熟练运用CiteSpace软件，对筛选后的有效文献数据进行运算分析，独立完成研究所需的三图一表制作，涵盖关键词图谱、作者合作图谱等核心可视化内容，系统性呈现研究领域的热点、合作网络与发展脉络。</w:t>
      </w:r>
    </w:p>
    <w:p w14:paraId="504225F3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整体工作完成度较高，可视化图表、数据整理等核心任务均按时保质完成，图表整体逻辑清晰、数据贴合研究主题，能够有效支撑小组后续的数据分析与结论撰写。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但工作仍存在一定瑕疵，前期拟定的文献检索式存在关键词覆盖不全、限定条件不够精准的问题，导致导入软件运算后，作者合作关系图谱节点分布较为分散，作者之间的合作关联度呈现不清晰的状态，无法直观体现该研究领域的核心合作团队与协作规律，对作者合作网络的分析效果造成一定影响。同时，初期制作的部分图表存在表意模糊的问题，节点、文字大小参数设置不合理，词条出现频率、研究热点的层级差异无法清晰呈现，降低了图表的可读性与专业性。</w:t>
      </w:r>
    </w:p>
    <w:p w14:paraId="4BD0B8A2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针对工作中出现的问题，我及时查阅CiteSpace操作教程、借鉴相关文献计量研究案例，积极探索解决方案。针对图表表意不明、数据可视化效果差的问题，我通过软件命令面板逐一调整运算参数，摒弃原有节点大小表征词条频率的展示方式，优化为文字大小对应词条出现频率的呈现形式，精准区分不同词条的热度差异，让研究热点、高频关键词的层级分布更加直观清晰，有效提升了可视化成果的表现力与准确性，弥补了初期图表展示的缺陷。对于检索式缺陷导致的图谱分散问题，我也做好了问题记录，总结了检索词搭配、检索条件设置的易错点。</w:t>
      </w:r>
    </w:p>
    <w:p w14:paraId="647A334D">
      <w:p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本次小组研究让我收获颇丰。一方面，我熟练掌握了文献数据筛选的规范流程和CiteSpace软件的实操技巧，大幅提升了文献计量分析与数据可视化的专业能力。另一方面，我深刻认识到文献计量研究“数据为本、细节为 key”的核心逻辑，检索式、参数设置的微小误差，都会极大影响最终研究成果的质量。同时我也反思了自身不足，前期准备不够严谨，缺乏对检索结果的预判校验。后续我将养成事前校验、多次调试、反复复盘的工作习惯，严谨把控每一个研究细节，提升科研工作的规范性与精准度，为后续学术研究积累扎实的实践经验。</w:t>
      </w:r>
    </w:p>
    <w:sectPr>
      <w:pgSz w:w="11906" w:h="16838"/>
      <w:pgMar w:top="2098" w:right="1474" w:bottom="1985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HorizontalSpacing w:val="1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E31"/>
    <w:rsid w:val="00116CAB"/>
    <w:rsid w:val="00302193"/>
    <w:rsid w:val="007B5E31"/>
    <w:rsid w:val="008E623B"/>
    <w:rsid w:val="009B1C60"/>
    <w:rsid w:val="00D3345F"/>
    <w:rsid w:val="00D71BE1"/>
    <w:rsid w:val="00E24B3F"/>
    <w:rsid w:val="00FC02B1"/>
    <w:rsid w:val="132315E1"/>
    <w:rsid w:val="5289155E"/>
    <w:rsid w:val="5FCE30B5"/>
    <w:rsid w:val="6A60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TotalTime>26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2025-02-22T19:45:00Z</dcterms:created>
  <dc:creator>云迪 梁</dc:creator>
  <cp:lastModifiedBy>A</cp:lastModifiedBy>
  <dcterms:modified xsi:type="dcterms:W3CDTF">2026-06-27T05:31:45Z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eyJoZGlkIjoiMGNlZWQ0ZmJiZWM4NjkxYzlkMWNiOGMyOWUyYTI3MmIiLCJ1c2VySWQiOiIxNjExODc5Mjg0In0=</vt:lpwstr>
  </property>
  <property fmtid="{D5CDD505-2E9C-101B-9397-08002B2CF9AE}" pid="3" name="KSOProductBuildVer">
    <vt:lpwstr>2052-12.1.0.26895</vt:lpwstr>
  </property>
  <property fmtid="{D5CDD505-2E9C-101B-9397-08002B2CF9AE}" pid="4" name="ICV">
    <vt:lpwstr>66D3EC33BDA84782B5921F4DAA1E2FE0_12</vt:lpwstr>
  </property>
</Properties>
</file>