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0BF" w:rsidRPr="00B30F7B" w:rsidRDefault="003C60BF" w:rsidP="00E779E5">
      <w:pPr>
        <w:jc w:val="center"/>
        <w:rPr>
          <w:sz w:val="84"/>
          <w:szCs w:val="84"/>
        </w:rPr>
      </w:pPr>
      <w:r w:rsidRPr="00B30F7B">
        <w:rPr>
          <w:rFonts w:hint="eastAsia"/>
          <w:sz w:val="84"/>
          <w:szCs w:val="84"/>
        </w:rPr>
        <w:t>云笔记需求文档</w:t>
      </w:r>
    </w:p>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3C60BF" w:rsidRDefault="003C60BF" w:rsidP="003C60B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9771B">
        <w:rPr>
          <w:rFonts w:hint="eastAsia"/>
        </w:rPr>
        <w:tab/>
      </w:r>
      <w:r>
        <w:rPr>
          <w:rFonts w:hint="eastAsia"/>
        </w:rPr>
        <w:tab/>
      </w:r>
      <w:bookmarkStart w:id="0" w:name="_GoBack"/>
      <w:bookmarkEnd w:id="0"/>
    </w:p>
    <w:p w:rsidR="003C60BF" w:rsidRDefault="003C60BF" w:rsidP="003C60B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9771B">
        <w:rPr>
          <w:rFonts w:hint="eastAsia"/>
        </w:rPr>
        <w:tab/>
        <w:t xml:space="preserve">   </w:t>
      </w:r>
      <w:r>
        <w:rPr>
          <w:rFonts w:hint="eastAsia"/>
        </w:rPr>
        <w:t>2014.5.06</w:t>
      </w:r>
    </w:p>
    <w:p w:rsidR="003C60BF" w:rsidRDefault="003C60BF" w:rsidP="003C60BF"/>
    <w:p w:rsidR="003C60BF" w:rsidRDefault="003C60BF" w:rsidP="003C60BF"/>
    <w:p w:rsidR="003C60BF" w:rsidRDefault="003C60BF" w:rsidP="003C60BF"/>
    <w:p w:rsidR="003C60BF" w:rsidRDefault="003C60BF" w:rsidP="003C60BF"/>
    <w:p w:rsidR="003C60BF" w:rsidRDefault="003C60BF" w:rsidP="003C60BF"/>
    <w:p w:rsidR="00B30F7B" w:rsidRDefault="002A321E" w:rsidP="002A321E">
      <w:pPr>
        <w:pStyle w:val="aa"/>
        <w:jc w:val="left"/>
      </w:pPr>
      <w:r>
        <w:rPr>
          <w:rFonts w:hint="eastAsia"/>
        </w:rPr>
        <w:lastRenderedPageBreak/>
        <w:t xml:space="preserve">1 </w:t>
      </w:r>
      <w:r w:rsidR="00B30F7B">
        <w:rPr>
          <w:rFonts w:hint="eastAsia"/>
        </w:rPr>
        <w:t>产品背景</w:t>
      </w:r>
    </w:p>
    <w:p w:rsidR="00B30F7B" w:rsidRDefault="00B30F7B" w:rsidP="005577C4">
      <w:pPr>
        <w:ind w:firstLineChars="202" w:firstLine="424"/>
      </w:pPr>
      <w:r>
        <w:rPr>
          <w:rFonts w:hint="eastAsia"/>
        </w:rPr>
        <w:t>之前</w:t>
      </w:r>
      <w:r w:rsidR="005577C4">
        <w:rPr>
          <w:rFonts w:hint="eastAsia"/>
        </w:rPr>
        <w:t>web</w:t>
      </w:r>
      <w:r w:rsidR="005577C4">
        <w:rPr>
          <w:rFonts w:hint="eastAsia"/>
        </w:rPr>
        <w:t>应用中</w:t>
      </w:r>
      <w:r>
        <w:rPr>
          <w:rFonts w:hint="eastAsia"/>
        </w:rPr>
        <w:t>本身提供了简单的笔记功能，并且提供了简单的笔记分享，但是由于笔记内容随着时间的推移越来越多，但是老系统使用的架构趋于传统业务处理模型，这样导致系统没有办法应付如此大规模的笔记数据，并且笔记的分享能力有限，也无法做到笔记的随时随地可用于是在</w:t>
      </w:r>
      <w:r w:rsidR="00841F90">
        <w:rPr>
          <w:rFonts w:hint="eastAsia"/>
        </w:rPr>
        <w:t>原系统中暂时拿掉了这个功能，但是用户</w:t>
      </w:r>
      <w:r>
        <w:rPr>
          <w:rFonts w:hint="eastAsia"/>
        </w:rPr>
        <w:t>对线上记录笔记的需求仍然很强烈，对笔记的要求</w:t>
      </w:r>
      <w:r w:rsidR="00841F90">
        <w:rPr>
          <w:rFonts w:hint="eastAsia"/>
        </w:rPr>
        <w:t>也远远超过了简单的笔记工具的实现能力，每天建议平台都可以看到用户提出要求开发笔记平台的建议，为了满足用户的要求，我们需要研发一款适合用户</w:t>
      </w:r>
      <w:r>
        <w:rPr>
          <w:rFonts w:hint="eastAsia"/>
        </w:rPr>
        <w:t>使用方式的笔记产品。</w:t>
      </w:r>
    </w:p>
    <w:p w:rsidR="00B30F7B" w:rsidRDefault="002A321E" w:rsidP="002A321E">
      <w:pPr>
        <w:pStyle w:val="aa"/>
        <w:jc w:val="left"/>
      </w:pPr>
      <w:r>
        <w:rPr>
          <w:rFonts w:hint="eastAsia"/>
        </w:rPr>
        <w:t xml:space="preserve">2 </w:t>
      </w:r>
      <w:r w:rsidR="00B30F7B">
        <w:rPr>
          <w:rFonts w:hint="eastAsia"/>
        </w:rPr>
        <w:t>产品简述</w:t>
      </w:r>
    </w:p>
    <w:p w:rsidR="00B30F7B" w:rsidRPr="00E31988" w:rsidRDefault="00B30F7B" w:rsidP="00B30F7B">
      <w:pPr>
        <w:ind w:firstLineChars="202" w:firstLine="424"/>
      </w:pPr>
      <w:r>
        <w:rPr>
          <w:rFonts w:hint="eastAsia"/>
        </w:rPr>
        <w:t>云笔记是在吸收了多年的运营数据，经过精确的大数据分析指导需求模型的建立从而实现的，云笔记通过大数据分布式存储解决方案解决了笔记信息量膨胀的问题，并且通过分布式搜索引擎服务以及数据分析推荐平台的建立提升了用户搜索分享比较的能力，系统可以有针对性的提供用户其他人分享的笔记资源扩充自己的知识行囊，并且在分享</w:t>
      </w:r>
      <w:r w:rsidR="006C264B">
        <w:rPr>
          <w:rFonts w:hint="eastAsia"/>
        </w:rPr>
        <w:t>之外通过每个人的配额管理实现了非分享笔记的安全私有化，保证了用户</w:t>
      </w:r>
      <w:r>
        <w:rPr>
          <w:rFonts w:hint="eastAsia"/>
        </w:rPr>
        <w:t>的私人空间。通过分布式解决方案用户空间被设计为无限大。业务端同时提供了</w:t>
      </w:r>
      <w:r>
        <w:rPr>
          <w:rFonts w:hint="eastAsia"/>
        </w:rPr>
        <w:t>windows</w:t>
      </w:r>
      <w:r w:rsidR="007B1BF0">
        <w:rPr>
          <w:rFonts w:hint="eastAsia"/>
        </w:rPr>
        <w:t>客户端，更加贴近用户的使用</w:t>
      </w:r>
      <w:r>
        <w:rPr>
          <w:rFonts w:hint="eastAsia"/>
        </w:rPr>
        <w:t>习惯，并且数据平台支持移动设备的接入，达到无处不学习，无处不笔记的效果。</w:t>
      </w:r>
    </w:p>
    <w:p w:rsidR="00B30F7B" w:rsidRDefault="002A321E" w:rsidP="002A321E">
      <w:pPr>
        <w:pStyle w:val="aa"/>
        <w:jc w:val="left"/>
      </w:pPr>
      <w:r>
        <w:rPr>
          <w:rFonts w:hint="eastAsia"/>
        </w:rPr>
        <w:t xml:space="preserve">3 </w:t>
      </w:r>
      <w:r w:rsidR="00B30F7B">
        <w:rPr>
          <w:rFonts w:hint="eastAsia"/>
        </w:rPr>
        <w:t>技术关键词</w:t>
      </w:r>
    </w:p>
    <w:p w:rsidR="00B30F7B" w:rsidRDefault="00B30F7B" w:rsidP="00B30F7B">
      <w:pPr>
        <w:ind w:firstLineChars="202" w:firstLine="424"/>
      </w:pPr>
      <w:r>
        <w:rPr>
          <w:rFonts w:hint="eastAsia"/>
        </w:rPr>
        <w:t>web</w:t>
      </w:r>
      <w:r>
        <w:rPr>
          <w:rFonts w:hint="eastAsia"/>
        </w:rPr>
        <w:t>平台：</w:t>
      </w:r>
    </w:p>
    <w:p w:rsidR="00B30F7B" w:rsidRDefault="0098354E" w:rsidP="00B30F7B">
      <w:pPr>
        <w:ind w:firstLineChars="202" w:firstLine="424"/>
      </w:pPr>
      <w:r>
        <w:rPr>
          <w:rFonts w:hint="eastAsia"/>
        </w:rPr>
        <w:t xml:space="preserve">nginx,keepalived+lvs </w:t>
      </w:r>
      <w:r w:rsidR="00B30F7B">
        <w:rPr>
          <w:rFonts w:hint="eastAsia"/>
        </w:rPr>
        <w:t>,tom</w:t>
      </w:r>
      <w:r>
        <w:rPr>
          <w:rFonts w:hint="eastAsia"/>
        </w:rPr>
        <w:t>cat,springmvc,jquery,fckeditor,my</w:t>
      </w:r>
      <w:r w:rsidR="00B30F7B">
        <w:rPr>
          <w:rFonts w:hint="eastAsia"/>
        </w:rPr>
        <w:t>batis</w:t>
      </w:r>
    </w:p>
    <w:p w:rsidR="00B30F7B" w:rsidRDefault="00B30F7B" w:rsidP="00B30F7B">
      <w:pPr>
        <w:ind w:firstLineChars="202" w:firstLine="424"/>
      </w:pPr>
      <w:r>
        <w:rPr>
          <w:rFonts w:hint="eastAsia"/>
        </w:rPr>
        <w:t>hadoop(hdfs,mapreduce),hbase,zook</w:t>
      </w:r>
      <w:r w:rsidR="0098354E">
        <w:rPr>
          <w:rFonts w:hint="eastAsia"/>
        </w:rPr>
        <w:t>eeper,thrift,lucene,mysql,redis</w:t>
      </w:r>
      <w:r>
        <w:rPr>
          <w:rFonts w:hint="eastAsia"/>
        </w:rPr>
        <w:t>,</w:t>
      </w:r>
    </w:p>
    <w:p w:rsidR="00B30F7B" w:rsidRDefault="00B30F7B" w:rsidP="00B30F7B">
      <w:pPr>
        <w:ind w:firstLineChars="202" w:firstLine="424"/>
      </w:pPr>
      <w:r>
        <w:rPr>
          <w:rFonts w:hint="eastAsia"/>
        </w:rPr>
        <w:t>客户端：</w:t>
      </w:r>
    </w:p>
    <w:p w:rsidR="00B30F7B" w:rsidRDefault="00B30F7B" w:rsidP="00B30F7B">
      <w:pPr>
        <w:ind w:firstLineChars="202" w:firstLine="424"/>
      </w:pPr>
      <w:r>
        <w:rPr>
          <w:rFonts w:hint="eastAsia"/>
        </w:rPr>
        <w:t>.net(winform)</w:t>
      </w:r>
    </w:p>
    <w:p w:rsidR="00B30F7B" w:rsidRDefault="002A321E" w:rsidP="002A321E">
      <w:pPr>
        <w:pStyle w:val="aa"/>
        <w:jc w:val="left"/>
      </w:pPr>
      <w:r>
        <w:rPr>
          <w:rFonts w:hint="eastAsia"/>
        </w:rPr>
        <w:t xml:space="preserve">4 </w:t>
      </w:r>
      <w:r>
        <w:rPr>
          <w:rFonts w:hint="eastAsia"/>
        </w:rPr>
        <w:t>功能描述</w:t>
      </w:r>
    </w:p>
    <w:p w:rsidR="008B425C" w:rsidRDefault="002A321E" w:rsidP="00882C3C">
      <w:pPr>
        <w:pStyle w:val="a7"/>
        <w:jc w:val="left"/>
      </w:pPr>
      <w:r>
        <w:rPr>
          <w:rFonts w:hint="eastAsia"/>
        </w:rPr>
        <w:t>4.1</w:t>
      </w:r>
      <w:r w:rsidR="008B425C">
        <w:rPr>
          <w:rFonts w:hint="eastAsia"/>
        </w:rPr>
        <w:t>笔记本功能</w:t>
      </w:r>
    </w:p>
    <w:p w:rsidR="00224F5A" w:rsidRPr="00B5327D" w:rsidRDefault="002A321E" w:rsidP="00882C3C">
      <w:pPr>
        <w:rPr>
          <w:b/>
          <w:bCs/>
          <w:sz w:val="28"/>
          <w:szCs w:val="28"/>
        </w:rPr>
      </w:pPr>
      <w:r w:rsidRPr="00B5327D">
        <w:rPr>
          <w:rFonts w:hint="eastAsia"/>
          <w:b/>
          <w:bCs/>
          <w:sz w:val="28"/>
          <w:szCs w:val="28"/>
        </w:rPr>
        <w:t>4.</w:t>
      </w:r>
      <w:r w:rsidR="00ED4773" w:rsidRPr="00B5327D">
        <w:rPr>
          <w:rFonts w:hint="eastAsia"/>
          <w:b/>
          <w:bCs/>
          <w:sz w:val="28"/>
          <w:szCs w:val="28"/>
        </w:rPr>
        <w:t>1.1</w:t>
      </w:r>
      <w:r w:rsidR="00224F5A" w:rsidRPr="00B5327D">
        <w:rPr>
          <w:rFonts w:hint="eastAsia"/>
          <w:b/>
          <w:bCs/>
          <w:sz w:val="28"/>
          <w:szCs w:val="28"/>
        </w:rPr>
        <w:t>创建笔记本：</w:t>
      </w:r>
    </w:p>
    <w:p w:rsidR="00F45472" w:rsidRPr="00E0123C" w:rsidRDefault="00F45472" w:rsidP="00882C3C">
      <w:pPr>
        <w:ind w:firstLineChars="202" w:firstLine="424"/>
      </w:pPr>
      <w:r w:rsidRPr="00E0123C">
        <w:rPr>
          <w:rFonts w:hint="eastAsia"/>
        </w:rPr>
        <w:t>点击</w:t>
      </w:r>
      <w:r w:rsidR="00323663" w:rsidRPr="00E0123C">
        <w:rPr>
          <w:rFonts w:hint="eastAsia"/>
        </w:rPr>
        <w:t>全部笔记本右侧的“</w:t>
      </w:r>
      <w:r w:rsidR="00323663" w:rsidRPr="00E0123C">
        <w:rPr>
          <w:rFonts w:hint="eastAsia"/>
        </w:rPr>
        <w:t>+</w:t>
      </w:r>
      <w:r w:rsidR="00323663" w:rsidRPr="00E0123C">
        <w:rPr>
          <w:rFonts w:hint="eastAsia"/>
        </w:rPr>
        <w:t>”号</w:t>
      </w:r>
      <w:r w:rsidR="00ED4773" w:rsidRPr="00E0123C">
        <w:rPr>
          <w:rFonts w:hint="eastAsia"/>
        </w:rPr>
        <w:t>，会出现填写笔记本名字的对话框</w:t>
      </w:r>
    </w:p>
    <w:p w:rsidR="00F45472" w:rsidRDefault="006F49AF" w:rsidP="00F45472">
      <w:pPr>
        <w:pStyle w:val="a5"/>
        <w:ind w:left="780" w:firstLineChars="0" w:firstLine="0"/>
      </w:pPr>
      <w:r>
        <w:rPr>
          <w:noProof/>
        </w:rPr>
        <w:lastRenderedPageBreak/>
        <w:drawing>
          <wp:inline distT="0" distB="0" distL="0" distR="0">
            <wp:extent cx="5267325" cy="2162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inline>
        </w:drawing>
      </w:r>
    </w:p>
    <w:p w:rsidR="00ED4773" w:rsidRPr="00E0123C" w:rsidRDefault="006F49AF" w:rsidP="002A321E">
      <w:pPr>
        <w:ind w:left="360" w:firstLine="420"/>
      </w:pPr>
      <w:r>
        <w:rPr>
          <w:rFonts w:hint="eastAsia"/>
        </w:rPr>
        <w:t>填写笔记名字后，点击创建</w:t>
      </w:r>
      <w:r w:rsidR="00ED4773" w:rsidRPr="00E0123C">
        <w:rPr>
          <w:rFonts w:hint="eastAsia"/>
        </w:rPr>
        <w:t>，笔记本创建成功</w:t>
      </w:r>
    </w:p>
    <w:p w:rsidR="00ED4773" w:rsidRDefault="00667C67" w:rsidP="00F45472">
      <w:pPr>
        <w:pStyle w:val="a5"/>
        <w:ind w:left="780" w:firstLineChars="0" w:firstLine="0"/>
      </w:pPr>
      <w:r>
        <w:rPr>
          <w:noProof/>
        </w:rPr>
        <w:drawing>
          <wp:inline distT="0" distB="0" distL="0" distR="0">
            <wp:extent cx="5267325" cy="2276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276475"/>
                    </a:xfrm>
                    <a:prstGeom prst="rect">
                      <a:avLst/>
                    </a:prstGeom>
                    <a:noFill/>
                    <a:ln>
                      <a:noFill/>
                    </a:ln>
                  </pic:spPr>
                </pic:pic>
              </a:graphicData>
            </a:graphic>
          </wp:inline>
        </w:drawing>
      </w:r>
    </w:p>
    <w:p w:rsidR="00224F5A" w:rsidRPr="00882C3C" w:rsidRDefault="002A321E" w:rsidP="00882C3C">
      <w:pPr>
        <w:rPr>
          <w:b/>
          <w:sz w:val="28"/>
          <w:szCs w:val="28"/>
        </w:rPr>
      </w:pPr>
      <w:r w:rsidRPr="00882C3C">
        <w:rPr>
          <w:rFonts w:hint="eastAsia"/>
          <w:b/>
          <w:sz w:val="28"/>
          <w:szCs w:val="28"/>
        </w:rPr>
        <w:t>4.</w:t>
      </w:r>
      <w:r w:rsidR="00224F5A" w:rsidRPr="00882C3C">
        <w:rPr>
          <w:rFonts w:hint="eastAsia"/>
          <w:b/>
          <w:sz w:val="28"/>
          <w:szCs w:val="28"/>
        </w:rPr>
        <w:t>1.2</w:t>
      </w:r>
      <w:r w:rsidR="00323663" w:rsidRPr="00882C3C">
        <w:rPr>
          <w:rFonts w:hint="eastAsia"/>
          <w:b/>
          <w:sz w:val="28"/>
          <w:szCs w:val="28"/>
        </w:rPr>
        <w:t>修改笔记本：</w:t>
      </w:r>
    </w:p>
    <w:p w:rsidR="00ED4773" w:rsidRPr="00E0123C" w:rsidRDefault="00323663" w:rsidP="002A321E">
      <w:pPr>
        <w:ind w:left="360" w:firstLine="420"/>
      </w:pPr>
      <w:r w:rsidRPr="00E0123C">
        <w:rPr>
          <w:rFonts w:hint="eastAsia"/>
        </w:rPr>
        <w:t>双</w:t>
      </w:r>
      <w:r w:rsidR="00ED4773" w:rsidRPr="00E0123C">
        <w:rPr>
          <w:rFonts w:hint="eastAsia"/>
        </w:rPr>
        <w:t>击想要</w:t>
      </w:r>
      <w:r w:rsidRPr="00E0123C">
        <w:rPr>
          <w:rFonts w:hint="eastAsia"/>
        </w:rPr>
        <w:t>修改的笔记本</w:t>
      </w:r>
      <w:r w:rsidR="00580233" w:rsidRPr="00E0123C">
        <w:rPr>
          <w:rFonts w:hint="eastAsia"/>
        </w:rPr>
        <w:t>，修改</w:t>
      </w:r>
      <w:r w:rsidRPr="00E0123C">
        <w:rPr>
          <w:rFonts w:hint="eastAsia"/>
        </w:rPr>
        <w:t>“</w:t>
      </w:r>
      <w:r w:rsidR="00580233" w:rsidRPr="00E0123C">
        <w:rPr>
          <w:rFonts w:hint="eastAsia"/>
        </w:rPr>
        <w:t>笔记本</w:t>
      </w:r>
      <w:r w:rsidRPr="00E0123C">
        <w:rPr>
          <w:rFonts w:hint="eastAsia"/>
        </w:rPr>
        <w:t>”名字</w:t>
      </w:r>
      <w:r w:rsidR="00580233" w:rsidRPr="00E0123C">
        <w:rPr>
          <w:rFonts w:hint="eastAsia"/>
        </w:rPr>
        <w:t>。</w:t>
      </w:r>
    </w:p>
    <w:p w:rsidR="00580233" w:rsidRDefault="008E5B66" w:rsidP="00F45472">
      <w:pPr>
        <w:pStyle w:val="a5"/>
        <w:ind w:left="780" w:firstLineChars="0" w:firstLine="0"/>
      </w:pPr>
      <w:r>
        <w:rPr>
          <w:noProof/>
        </w:rPr>
        <w:drawing>
          <wp:inline distT="0" distB="0" distL="0" distR="0">
            <wp:extent cx="5267325" cy="2114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114550"/>
                    </a:xfrm>
                    <a:prstGeom prst="rect">
                      <a:avLst/>
                    </a:prstGeom>
                    <a:noFill/>
                    <a:ln>
                      <a:noFill/>
                    </a:ln>
                  </pic:spPr>
                </pic:pic>
              </a:graphicData>
            </a:graphic>
          </wp:inline>
        </w:drawing>
      </w:r>
    </w:p>
    <w:p w:rsidR="00224F5A" w:rsidRPr="00882C3C" w:rsidRDefault="002A321E" w:rsidP="00882C3C">
      <w:pPr>
        <w:rPr>
          <w:b/>
          <w:sz w:val="28"/>
          <w:szCs w:val="28"/>
        </w:rPr>
      </w:pPr>
      <w:r w:rsidRPr="00882C3C">
        <w:rPr>
          <w:rFonts w:hint="eastAsia"/>
          <w:b/>
          <w:sz w:val="28"/>
          <w:szCs w:val="28"/>
        </w:rPr>
        <w:t>4.</w:t>
      </w:r>
      <w:r w:rsidR="00224F5A" w:rsidRPr="00882C3C">
        <w:rPr>
          <w:rFonts w:hint="eastAsia"/>
          <w:b/>
          <w:sz w:val="28"/>
          <w:szCs w:val="28"/>
        </w:rPr>
        <w:t>1.3</w:t>
      </w:r>
      <w:r w:rsidR="00E24128" w:rsidRPr="00882C3C">
        <w:rPr>
          <w:rFonts w:hint="eastAsia"/>
          <w:b/>
          <w:sz w:val="28"/>
          <w:szCs w:val="28"/>
        </w:rPr>
        <w:t>删除笔记本：</w:t>
      </w:r>
    </w:p>
    <w:p w:rsidR="00224F5A" w:rsidRPr="00E0123C" w:rsidRDefault="00E24128" w:rsidP="002A321E">
      <w:pPr>
        <w:ind w:left="360" w:firstLine="420"/>
      </w:pPr>
      <w:r w:rsidRPr="00E0123C">
        <w:rPr>
          <w:rFonts w:hint="eastAsia"/>
        </w:rPr>
        <w:t>当“笔记本”下不存在笔记内容时，单击想要删除的笔记本，会出现“</w:t>
      </w:r>
      <w:r w:rsidRPr="00E0123C">
        <w:rPr>
          <w:rFonts w:hint="eastAsia"/>
        </w:rPr>
        <w:t>X</w:t>
      </w:r>
      <w:r w:rsidRPr="00E0123C">
        <w:rPr>
          <w:rFonts w:hint="eastAsia"/>
        </w:rPr>
        <w:t>”</w:t>
      </w:r>
      <w:r w:rsidR="00224F5A" w:rsidRPr="00E0123C">
        <w:rPr>
          <w:rFonts w:hint="eastAsia"/>
        </w:rPr>
        <w:t>号。</w:t>
      </w:r>
    </w:p>
    <w:p w:rsidR="00A420F3" w:rsidRPr="00A420F3" w:rsidRDefault="008E5B66" w:rsidP="00A420F3">
      <w:r>
        <w:rPr>
          <w:noProof/>
        </w:rPr>
        <w:lastRenderedPageBreak/>
        <w:drawing>
          <wp:inline distT="0" distB="0" distL="0" distR="0">
            <wp:extent cx="5267325" cy="2619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619375"/>
                    </a:xfrm>
                    <a:prstGeom prst="rect">
                      <a:avLst/>
                    </a:prstGeom>
                    <a:noFill/>
                    <a:ln>
                      <a:noFill/>
                    </a:ln>
                  </pic:spPr>
                </pic:pic>
              </a:graphicData>
            </a:graphic>
          </wp:inline>
        </w:drawing>
      </w:r>
    </w:p>
    <w:p w:rsidR="00224F5A" w:rsidRPr="00E0123C" w:rsidRDefault="00E24128" w:rsidP="002A321E">
      <w:pPr>
        <w:ind w:left="420" w:firstLine="420"/>
      </w:pPr>
      <w:r w:rsidRPr="00E0123C">
        <w:rPr>
          <w:rFonts w:hint="eastAsia"/>
        </w:rPr>
        <w:t>点击“</w:t>
      </w:r>
      <w:r w:rsidRPr="00E0123C">
        <w:rPr>
          <w:rFonts w:hint="eastAsia"/>
        </w:rPr>
        <w:t>X</w:t>
      </w:r>
      <w:r w:rsidRPr="00E0123C">
        <w:rPr>
          <w:rFonts w:hint="eastAsia"/>
        </w:rPr>
        <w:t>”号，会提示是否删除笔记本，点击“是”，笔记本将</w:t>
      </w:r>
      <w:r w:rsidR="00591C44" w:rsidRPr="00E0123C">
        <w:rPr>
          <w:rFonts w:hint="eastAsia"/>
        </w:rPr>
        <w:t>不</w:t>
      </w:r>
      <w:r w:rsidRPr="00E0123C">
        <w:rPr>
          <w:rFonts w:hint="eastAsia"/>
        </w:rPr>
        <w:t>进入回收站</w:t>
      </w:r>
      <w:r w:rsidR="00591C44" w:rsidRPr="00E0123C">
        <w:rPr>
          <w:rFonts w:hint="eastAsia"/>
        </w:rPr>
        <w:t>，直接删除</w:t>
      </w:r>
      <w:r w:rsidR="00224F5A" w:rsidRPr="00E0123C">
        <w:rPr>
          <w:rFonts w:hint="eastAsia"/>
        </w:rPr>
        <w:t>。</w:t>
      </w:r>
    </w:p>
    <w:p w:rsidR="00A420F3" w:rsidRPr="00A420F3" w:rsidRDefault="008E5B66" w:rsidP="00A420F3">
      <w:r>
        <w:rPr>
          <w:noProof/>
        </w:rPr>
        <w:drawing>
          <wp:inline distT="0" distB="0" distL="0" distR="0">
            <wp:extent cx="5267325" cy="2085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085975"/>
                    </a:xfrm>
                    <a:prstGeom prst="rect">
                      <a:avLst/>
                    </a:prstGeom>
                    <a:noFill/>
                    <a:ln>
                      <a:noFill/>
                    </a:ln>
                  </pic:spPr>
                </pic:pic>
              </a:graphicData>
            </a:graphic>
          </wp:inline>
        </w:drawing>
      </w:r>
    </w:p>
    <w:p w:rsidR="00E24128" w:rsidRPr="00E0123C" w:rsidRDefault="00B72622" w:rsidP="002A321E">
      <w:pPr>
        <w:ind w:left="420" w:firstLine="420"/>
      </w:pPr>
      <w:r w:rsidRPr="00E0123C">
        <w:rPr>
          <w:rFonts w:hint="eastAsia"/>
        </w:rPr>
        <w:t>如“笔记本”下存在“笔记”，需要将笔记清空后方可删除“笔记本”</w:t>
      </w:r>
      <w:r w:rsidR="00E24128" w:rsidRPr="00E0123C">
        <w:rPr>
          <w:rFonts w:hint="eastAsia"/>
        </w:rPr>
        <w:t>。</w:t>
      </w:r>
    </w:p>
    <w:p w:rsidR="00F45472" w:rsidRDefault="002A321E" w:rsidP="002A321E">
      <w:pPr>
        <w:pStyle w:val="a7"/>
        <w:jc w:val="left"/>
      </w:pPr>
      <w:r>
        <w:rPr>
          <w:rFonts w:hint="eastAsia"/>
        </w:rPr>
        <w:t>4.2</w:t>
      </w:r>
      <w:r w:rsidR="00580233">
        <w:rPr>
          <w:rFonts w:hint="eastAsia"/>
        </w:rPr>
        <w:t>笔记功能</w:t>
      </w:r>
    </w:p>
    <w:p w:rsidR="00224F5A" w:rsidRPr="00882C3C" w:rsidRDefault="002A321E" w:rsidP="00882C3C">
      <w:pPr>
        <w:rPr>
          <w:b/>
          <w:sz w:val="28"/>
          <w:szCs w:val="28"/>
        </w:rPr>
      </w:pPr>
      <w:r w:rsidRPr="00882C3C">
        <w:rPr>
          <w:rFonts w:hint="eastAsia"/>
          <w:b/>
          <w:sz w:val="28"/>
          <w:szCs w:val="28"/>
        </w:rPr>
        <w:t>4.</w:t>
      </w:r>
      <w:r w:rsidR="00580233" w:rsidRPr="00882C3C">
        <w:rPr>
          <w:rFonts w:hint="eastAsia"/>
          <w:b/>
          <w:sz w:val="28"/>
          <w:szCs w:val="28"/>
        </w:rPr>
        <w:t>2.1</w:t>
      </w:r>
      <w:r w:rsidR="001D1F31" w:rsidRPr="00882C3C">
        <w:rPr>
          <w:rFonts w:hint="eastAsia"/>
          <w:b/>
          <w:sz w:val="28"/>
          <w:szCs w:val="28"/>
        </w:rPr>
        <w:t>新建笔记：</w:t>
      </w:r>
    </w:p>
    <w:p w:rsidR="00580233" w:rsidRPr="00E0123C" w:rsidRDefault="00E24128" w:rsidP="00B30F7B">
      <w:r w:rsidRPr="00E0123C">
        <w:rPr>
          <w:rFonts w:hint="eastAsia"/>
        </w:rPr>
        <w:t>点击相应笔记本，会在右侧显示该“笔记本”下的所有笔记，点击相应笔记右侧的“</w:t>
      </w:r>
      <w:r w:rsidRPr="00E0123C">
        <w:rPr>
          <w:rFonts w:hint="eastAsia"/>
        </w:rPr>
        <w:t>+</w:t>
      </w:r>
      <w:r w:rsidRPr="00E0123C">
        <w:rPr>
          <w:rFonts w:hint="eastAsia"/>
        </w:rPr>
        <w:t>”</w:t>
      </w:r>
      <w:r w:rsidR="00224F5A" w:rsidRPr="00E0123C">
        <w:rPr>
          <w:rFonts w:hint="eastAsia"/>
        </w:rPr>
        <w:t>号，</w:t>
      </w:r>
      <w:r w:rsidR="009668EA">
        <w:rPr>
          <w:rFonts w:hint="eastAsia"/>
        </w:rPr>
        <w:t>创建“笔记名字”，填写完毕，点击保存</w:t>
      </w:r>
      <w:r w:rsidRPr="00E0123C">
        <w:rPr>
          <w:rFonts w:hint="eastAsia"/>
        </w:rPr>
        <w:t>，笔记创建成功。</w:t>
      </w:r>
    </w:p>
    <w:p w:rsidR="001D1F31" w:rsidRDefault="00877926" w:rsidP="00580233">
      <w:pPr>
        <w:ind w:left="420"/>
      </w:pPr>
      <w:r>
        <w:rPr>
          <w:noProof/>
        </w:rPr>
        <w:lastRenderedPageBreak/>
        <w:drawing>
          <wp:inline distT="0" distB="0" distL="0" distR="0">
            <wp:extent cx="527685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inline>
        </w:drawing>
      </w:r>
    </w:p>
    <w:p w:rsidR="00224F5A" w:rsidRPr="00882C3C" w:rsidRDefault="002A321E" w:rsidP="00882C3C">
      <w:pPr>
        <w:rPr>
          <w:b/>
          <w:sz w:val="28"/>
          <w:szCs w:val="28"/>
        </w:rPr>
      </w:pPr>
      <w:r w:rsidRPr="00882C3C">
        <w:rPr>
          <w:rFonts w:hint="eastAsia"/>
          <w:b/>
          <w:sz w:val="28"/>
          <w:szCs w:val="28"/>
        </w:rPr>
        <w:t>4.</w:t>
      </w:r>
      <w:r w:rsidR="00E24128" w:rsidRPr="00882C3C">
        <w:rPr>
          <w:rFonts w:hint="eastAsia"/>
          <w:b/>
          <w:sz w:val="28"/>
          <w:szCs w:val="28"/>
        </w:rPr>
        <w:t>2.2</w:t>
      </w:r>
      <w:r w:rsidR="001D1F31" w:rsidRPr="00882C3C">
        <w:rPr>
          <w:rFonts w:hint="eastAsia"/>
          <w:b/>
          <w:sz w:val="28"/>
          <w:szCs w:val="28"/>
        </w:rPr>
        <w:t>“新建”或“修改”笔记内容：</w:t>
      </w:r>
    </w:p>
    <w:p w:rsidR="00224F5A" w:rsidRDefault="00E24128" w:rsidP="00B30F7B">
      <w:r w:rsidRPr="00E0123C">
        <w:rPr>
          <w:rFonts w:hint="eastAsia"/>
        </w:rPr>
        <w:t>点击对应的“笔记”，会在内容栏出现“对应笔记”的内容，</w:t>
      </w:r>
      <w:r w:rsidR="00DB3E85" w:rsidRPr="00E0123C">
        <w:rPr>
          <w:rFonts w:hint="eastAsia"/>
        </w:rPr>
        <w:t xml:space="preserve"> </w:t>
      </w:r>
      <w:r w:rsidRPr="00E0123C">
        <w:rPr>
          <w:rFonts w:hint="eastAsia"/>
        </w:rPr>
        <w:t>“添加”或“修改”笔记内容</w:t>
      </w:r>
      <w:r w:rsidR="00224F5A" w:rsidRPr="00E0123C">
        <w:rPr>
          <w:rFonts w:hint="eastAsia"/>
        </w:rPr>
        <w:t>。</w:t>
      </w:r>
    </w:p>
    <w:p w:rsidR="00C51FE9" w:rsidRPr="00C51FE9" w:rsidRDefault="00177CAF" w:rsidP="00C51FE9">
      <w:r>
        <w:rPr>
          <w:noProof/>
        </w:rPr>
        <w:drawing>
          <wp:inline distT="0" distB="0" distL="0" distR="0">
            <wp:extent cx="5267325" cy="22002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E24128" w:rsidRPr="00E0123C" w:rsidRDefault="00E47F97" w:rsidP="00E0123C">
      <w:pPr>
        <w:rPr>
          <w:sz w:val="24"/>
        </w:rPr>
      </w:pPr>
      <w:r w:rsidRPr="00E0123C">
        <w:rPr>
          <w:rFonts w:hint="eastAsia"/>
          <w:sz w:val="24"/>
        </w:rPr>
        <w:t>编辑结束，点击保存，笔记保存成功；不点击保存不予保存</w:t>
      </w:r>
      <w:r w:rsidR="00E24128" w:rsidRPr="00E0123C">
        <w:rPr>
          <w:rFonts w:hint="eastAsia"/>
          <w:sz w:val="24"/>
        </w:rPr>
        <w:t>。</w:t>
      </w:r>
    </w:p>
    <w:p w:rsidR="001D1F31" w:rsidRDefault="00177CAF" w:rsidP="00B30F7B">
      <w:r>
        <w:rPr>
          <w:noProof/>
        </w:rPr>
        <w:drawing>
          <wp:inline distT="0" distB="0" distL="0" distR="0" wp14:anchorId="6C5EB3D9" wp14:editId="0C5BC5F9">
            <wp:extent cx="5274310" cy="2194577"/>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194577"/>
                    </a:xfrm>
                    <a:prstGeom prst="rect">
                      <a:avLst/>
                    </a:prstGeom>
                  </pic:spPr>
                </pic:pic>
              </a:graphicData>
            </a:graphic>
          </wp:inline>
        </w:drawing>
      </w:r>
    </w:p>
    <w:p w:rsidR="00224F5A" w:rsidRPr="00882C3C" w:rsidRDefault="002A321E" w:rsidP="00882C3C">
      <w:pPr>
        <w:rPr>
          <w:b/>
          <w:sz w:val="28"/>
          <w:szCs w:val="28"/>
        </w:rPr>
      </w:pPr>
      <w:r w:rsidRPr="00882C3C">
        <w:rPr>
          <w:rFonts w:hint="eastAsia"/>
          <w:b/>
          <w:sz w:val="28"/>
          <w:szCs w:val="28"/>
        </w:rPr>
        <w:t>4.</w:t>
      </w:r>
      <w:r w:rsidR="00E24128" w:rsidRPr="00882C3C">
        <w:rPr>
          <w:rFonts w:hint="eastAsia"/>
          <w:b/>
          <w:sz w:val="28"/>
          <w:szCs w:val="28"/>
        </w:rPr>
        <w:t>2.3</w:t>
      </w:r>
      <w:r w:rsidR="001D1F31" w:rsidRPr="00882C3C">
        <w:rPr>
          <w:rFonts w:hint="eastAsia"/>
          <w:b/>
          <w:sz w:val="28"/>
          <w:szCs w:val="28"/>
        </w:rPr>
        <w:t>笔记分享：</w:t>
      </w:r>
    </w:p>
    <w:p w:rsidR="005B0B64" w:rsidRPr="00E0123C" w:rsidRDefault="007B1F10" w:rsidP="00E0123C">
      <w:pPr>
        <w:rPr>
          <w:sz w:val="24"/>
        </w:rPr>
      </w:pPr>
      <w:r>
        <w:rPr>
          <w:rFonts w:hint="eastAsia"/>
          <w:sz w:val="24"/>
        </w:rPr>
        <w:t>点击相应笔记，会出现笔记状态，有“分享按钮</w:t>
      </w:r>
      <w:r w:rsidR="005B0B64" w:rsidRPr="00E0123C">
        <w:rPr>
          <w:rFonts w:hint="eastAsia"/>
          <w:sz w:val="24"/>
        </w:rPr>
        <w:t>”时为未公开的笔记。</w:t>
      </w:r>
    </w:p>
    <w:p w:rsidR="005B0B64" w:rsidRPr="005B0B64" w:rsidRDefault="007B1F10" w:rsidP="005B0B64">
      <w:r>
        <w:rPr>
          <w:noProof/>
        </w:rPr>
        <w:lastRenderedPageBreak/>
        <w:drawing>
          <wp:inline distT="0" distB="0" distL="0" distR="0">
            <wp:extent cx="5229225" cy="24860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2486025"/>
                    </a:xfrm>
                    <a:prstGeom prst="rect">
                      <a:avLst/>
                    </a:prstGeom>
                    <a:noFill/>
                    <a:ln>
                      <a:noFill/>
                    </a:ln>
                  </pic:spPr>
                </pic:pic>
              </a:graphicData>
            </a:graphic>
          </wp:inline>
        </w:drawing>
      </w:r>
    </w:p>
    <w:p w:rsidR="00E24128" w:rsidRPr="00E0123C" w:rsidRDefault="007B1F10" w:rsidP="00E0123C">
      <w:pPr>
        <w:rPr>
          <w:sz w:val="24"/>
        </w:rPr>
      </w:pPr>
      <w:r>
        <w:rPr>
          <w:rFonts w:hint="eastAsia"/>
          <w:sz w:val="24"/>
        </w:rPr>
        <w:t>点击“分享按钮</w:t>
      </w:r>
      <w:r w:rsidR="001D1F31" w:rsidRPr="00E0123C">
        <w:rPr>
          <w:rFonts w:hint="eastAsia"/>
          <w:sz w:val="24"/>
        </w:rPr>
        <w:t>”，会将笔记变为分享状态（分享后的笔记不能取消分享），</w:t>
      </w:r>
      <w:r w:rsidR="006576BE" w:rsidRPr="00E0123C">
        <w:rPr>
          <w:rFonts w:hint="eastAsia"/>
          <w:sz w:val="24"/>
        </w:rPr>
        <w:t>此时笔记分享成功。</w:t>
      </w:r>
    </w:p>
    <w:p w:rsidR="00D335BA" w:rsidRDefault="0010002B" w:rsidP="00B30F7B">
      <w:r>
        <w:rPr>
          <w:noProof/>
        </w:rPr>
        <w:drawing>
          <wp:inline distT="0" distB="0" distL="0" distR="0">
            <wp:extent cx="5267325" cy="23336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333625"/>
                    </a:xfrm>
                    <a:prstGeom prst="rect">
                      <a:avLst/>
                    </a:prstGeom>
                    <a:noFill/>
                    <a:ln>
                      <a:noFill/>
                    </a:ln>
                  </pic:spPr>
                </pic:pic>
              </a:graphicData>
            </a:graphic>
          </wp:inline>
        </w:drawing>
      </w:r>
    </w:p>
    <w:p w:rsidR="00224F5A" w:rsidRPr="00882C3C" w:rsidRDefault="002A321E" w:rsidP="00882C3C">
      <w:pPr>
        <w:rPr>
          <w:b/>
          <w:sz w:val="28"/>
          <w:szCs w:val="28"/>
        </w:rPr>
      </w:pPr>
      <w:r w:rsidRPr="00882C3C">
        <w:rPr>
          <w:rFonts w:hint="eastAsia"/>
          <w:b/>
          <w:sz w:val="28"/>
          <w:szCs w:val="28"/>
        </w:rPr>
        <w:t>4.</w:t>
      </w:r>
      <w:r w:rsidR="00D335BA" w:rsidRPr="00882C3C">
        <w:rPr>
          <w:rFonts w:hint="eastAsia"/>
          <w:b/>
          <w:sz w:val="28"/>
          <w:szCs w:val="28"/>
        </w:rPr>
        <w:t>2.4</w:t>
      </w:r>
      <w:r w:rsidR="00D335BA" w:rsidRPr="00882C3C">
        <w:rPr>
          <w:rFonts w:hint="eastAsia"/>
          <w:b/>
          <w:sz w:val="28"/>
          <w:szCs w:val="28"/>
        </w:rPr>
        <w:t>删除笔记：</w:t>
      </w:r>
    </w:p>
    <w:p w:rsidR="00D335BA" w:rsidRPr="00E0123C" w:rsidRDefault="00D335BA" w:rsidP="00E0123C">
      <w:pPr>
        <w:rPr>
          <w:sz w:val="24"/>
        </w:rPr>
      </w:pPr>
      <w:r w:rsidRPr="00E0123C">
        <w:rPr>
          <w:rFonts w:hint="eastAsia"/>
          <w:sz w:val="24"/>
        </w:rPr>
        <w:t>点击相应笔记，在笔记标题右侧有“</w:t>
      </w:r>
      <w:r w:rsidRPr="00E0123C">
        <w:rPr>
          <w:rFonts w:hint="eastAsia"/>
          <w:sz w:val="24"/>
        </w:rPr>
        <w:t>X</w:t>
      </w:r>
      <w:r w:rsidRPr="00E0123C">
        <w:rPr>
          <w:rFonts w:hint="eastAsia"/>
          <w:sz w:val="24"/>
        </w:rPr>
        <w:t>”按钮，点击“</w:t>
      </w:r>
      <w:r w:rsidRPr="00E0123C">
        <w:rPr>
          <w:rFonts w:hint="eastAsia"/>
          <w:sz w:val="24"/>
        </w:rPr>
        <w:t>X</w:t>
      </w:r>
      <w:r w:rsidRPr="00E0123C">
        <w:rPr>
          <w:rFonts w:hint="eastAsia"/>
          <w:sz w:val="24"/>
        </w:rPr>
        <w:t>”按钮，会提示“是否删除此笔记？”，点击“是”，笔记进入“回收站”。</w:t>
      </w:r>
    </w:p>
    <w:p w:rsidR="00E47F97" w:rsidRPr="00E24128" w:rsidRDefault="0010002B" w:rsidP="00580233">
      <w:pPr>
        <w:ind w:left="420"/>
      </w:pPr>
      <w:r>
        <w:rPr>
          <w:noProof/>
        </w:rPr>
        <w:drawing>
          <wp:inline distT="0" distB="0" distL="0" distR="0" wp14:anchorId="3DE227AA" wp14:editId="61305C52">
            <wp:extent cx="5274310" cy="2283703"/>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83703"/>
                    </a:xfrm>
                    <a:prstGeom prst="rect">
                      <a:avLst/>
                    </a:prstGeom>
                  </pic:spPr>
                </pic:pic>
              </a:graphicData>
            </a:graphic>
          </wp:inline>
        </w:drawing>
      </w:r>
    </w:p>
    <w:p w:rsidR="003C60BF" w:rsidRPr="00D335BA" w:rsidRDefault="003C60BF" w:rsidP="003C60BF"/>
    <w:p w:rsidR="003C60BF" w:rsidRDefault="002A321E" w:rsidP="002A321E">
      <w:pPr>
        <w:pStyle w:val="a7"/>
        <w:jc w:val="left"/>
      </w:pPr>
      <w:r>
        <w:rPr>
          <w:rFonts w:hint="eastAsia"/>
        </w:rPr>
        <w:lastRenderedPageBreak/>
        <w:t xml:space="preserve">4.3 </w:t>
      </w:r>
      <w:r w:rsidR="00E47F97">
        <w:rPr>
          <w:rFonts w:hint="eastAsia"/>
        </w:rPr>
        <w:t>共享笔记查询功能</w:t>
      </w:r>
    </w:p>
    <w:p w:rsidR="00224F5A" w:rsidRPr="00882C3C" w:rsidRDefault="002A321E" w:rsidP="00882C3C">
      <w:pPr>
        <w:rPr>
          <w:b/>
          <w:sz w:val="28"/>
          <w:szCs w:val="28"/>
        </w:rPr>
      </w:pPr>
      <w:r w:rsidRPr="00882C3C">
        <w:rPr>
          <w:rFonts w:hint="eastAsia"/>
          <w:b/>
          <w:sz w:val="28"/>
          <w:szCs w:val="28"/>
        </w:rPr>
        <w:t>4.</w:t>
      </w:r>
      <w:r w:rsidR="00E47F97" w:rsidRPr="00882C3C">
        <w:rPr>
          <w:rFonts w:hint="eastAsia"/>
          <w:b/>
          <w:sz w:val="28"/>
          <w:szCs w:val="28"/>
        </w:rPr>
        <w:t>3.1</w:t>
      </w:r>
      <w:r w:rsidR="00E47F97" w:rsidRPr="00882C3C">
        <w:rPr>
          <w:rFonts w:hint="eastAsia"/>
          <w:b/>
          <w:sz w:val="28"/>
          <w:szCs w:val="28"/>
        </w:rPr>
        <w:t>查询共享笔记：</w:t>
      </w:r>
    </w:p>
    <w:p w:rsidR="00E47F97" w:rsidRPr="00E0123C" w:rsidRDefault="00E47F97" w:rsidP="00E0123C">
      <w:pPr>
        <w:rPr>
          <w:sz w:val="24"/>
        </w:rPr>
      </w:pPr>
      <w:r w:rsidRPr="00E0123C">
        <w:rPr>
          <w:rFonts w:hint="eastAsia"/>
          <w:sz w:val="24"/>
        </w:rPr>
        <w:t>在搜索共享笔记栏中，输入想要搜索的共享笔记关键字，会在“笔记栏”查询出共享笔记中符合查询条件的所有笔记。</w:t>
      </w:r>
    </w:p>
    <w:p w:rsidR="00E47F97" w:rsidRDefault="0010002B" w:rsidP="00B30F7B">
      <w:r>
        <w:rPr>
          <w:noProof/>
        </w:rPr>
        <w:drawing>
          <wp:inline distT="0" distB="0" distL="0" distR="0">
            <wp:extent cx="5267325" cy="1800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1800225"/>
                    </a:xfrm>
                    <a:prstGeom prst="rect">
                      <a:avLst/>
                    </a:prstGeom>
                    <a:noFill/>
                    <a:ln>
                      <a:noFill/>
                    </a:ln>
                  </pic:spPr>
                </pic:pic>
              </a:graphicData>
            </a:graphic>
          </wp:inline>
        </w:drawing>
      </w:r>
    </w:p>
    <w:p w:rsidR="00224F5A" w:rsidRPr="00882C3C" w:rsidRDefault="002A321E" w:rsidP="00882C3C">
      <w:pPr>
        <w:rPr>
          <w:b/>
          <w:sz w:val="28"/>
          <w:szCs w:val="28"/>
        </w:rPr>
      </w:pPr>
      <w:r w:rsidRPr="00882C3C">
        <w:rPr>
          <w:rFonts w:hint="eastAsia"/>
          <w:b/>
          <w:sz w:val="28"/>
          <w:szCs w:val="28"/>
        </w:rPr>
        <w:t>4.</w:t>
      </w:r>
      <w:r w:rsidR="00E47F97" w:rsidRPr="00882C3C">
        <w:rPr>
          <w:rFonts w:hint="eastAsia"/>
          <w:b/>
          <w:sz w:val="28"/>
          <w:szCs w:val="28"/>
        </w:rPr>
        <w:t>3.2</w:t>
      </w:r>
      <w:r w:rsidR="00E47F97" w:rsidRPr="00882C3C">
        <w:rPr>
          <w:rFonts w:hint="eastAsia"/>
          <w:b/>
          <w:sz w:val="28"/>
          <w:szCs w:val="28"/>
        </w:rPr>
        <w:t>收藏共享笔记：</w:t>
      </w:r>
    </w:p>
    <w:p w:rsidR="00E47F97" w:rsidRDefault="00E47F97" w:rsidP="00E0123C">
      <w:pPr>
        <w:rPr>
          <w:sz w:val="24"/>
        </w:rPr>
      </w:pPr>
      <w:r w:rsidRPr="00E0123C">
        <w:rPr>
          <w:rFonts w:hint="eastAsia"/>
          <w:sz w:val="24"/>
        </w:rPr>
        <w:t>选中想要收藏的笔记，会在内容栏出现笔记内容，点击内容栏右侧的“收藏”按钮，会弹出“选择收藏笔记本”对话框，选择相应的笔记本，并点击“确定”，笔记收藏成功，笔记收藏后为共享状态，并且可以在本地“编辑”和“保存”。</w:t>
      </w:r>
    </w:p>
    <w:p w:rsidR="005E12F3" w:rsidRPr="00E0123C" w:rsidRDefault="005E12F3" w:rsidP="00E0123C">
      <w:pPr>
        <w:rPr>
          <w:sz w:val="24"/>
        </w:rPr>
      </w:pPr>
    </w:p>
    <w:p w:rsidR="00E47F97" w:rsidRDefault="00AE08A8" w:rsidP="00E47F97">
      <w:pPr>
        <w:ind w:left="420"/>
      </w:pPr>
      <w:r>
        <w:rPr>
          <w:noProof/>
        </w:rPr>
        <w:drawing>
          <wp:inline distT="0" distB="0" distL="0" distR="0">
            <wp:extent cx="5267325" cy="21812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181225"/>
                    </a:xfrm>
                    <a:prstGeom prst="rect">
                      <a:avLst/>
                    </a:prstGeom>
                    <a:noFill/>
                    <a:ln>
                      <a:noFill/>
                    </a:ln>
                  </pic:spPr>
                </pic:pic>
              </a:graphicData>
            </a:graphic>
          </wp:inline>
        </w:drawing>
      </w:r>
    </w:p>
    <w:p w:rsidR="00E47F97" w:rsidRDefault="00E47F97" w:rsidP="00E47F97">
      <w:pPr>
        <w:ind w:left="420"/>
      </w:pPr>
    </w:p>
    <w:p w:rsidR="00E47F97" w:rsidRDefault="002A321E" w:rsidP="002A321E">
      <w:pPr>
        <w:pStyle w:val="a7"/>
        <w:jc w:val="left"/>
      </w:pPr>
      <w:r>
        <w:rPr>
          <w:rFonts w:hint="eastAsia"/>
        </w:rPr>
        <w:t>4.4</w:t>
      </w:r>
      <w:r w:rsidR="00E47F97">
        <w:rPr>
          <w:rFonts w:hint="eastAsia"/>
        </w:rPr>
        <w:t>回收站</w:t>
      </w:r>
    </w:p>
    <w:p w:rsidR="00224F5A" w:rsidRPr="00882C3C" w:rsidRDefault="002A321E" w:rsidP="00882C3C">
      <w:pPr>
        <w:rPr>
          <w:b/>
          <w:sz w:val="28"/>
          <w:szCs w:val="28"/>
        </w:rPr>
      </w:pPr>
      <w:r w:rsidRPr="00882C3C">
        <w:rPr>
          <w:rFonts w:hint="eastAsia"/>
          <w:b/>
          <w:sz w:val="28"/>
          <w:szCs w:val="28"/>
        </w:rPr>
        <w:t>4.</w:t>
      </w:r>
      <w:r w:rsidR="00E47F97" w:rsidRPr="00882C3C">
        <w:rPr>
          <w:rFonts w:hint="eastAsia"/>
          <w:b/>
          <w:sz w:val="28"/>
          <w:szCs w:val="28"/>
        </w:rPr>
        <w:t>4.1</w:t>
      </w:r>
      <w:r w:rsidR="00B72622" w:rsidRPr="00882C3C">
        <w:rPr>
          <w:rFonts w:hint="eastAsia"/>
          <w:b/>
          <w:sz w:val="28"/>
          <w:szCs w:val="28"/>
        </w:rPr>
        <w:t>恢复</w:t>
      </w:r>
      <w:r w:rsidR="00C80707" w:rsidRPr="00882C3C">
        <w:rPr>
          <w:rFonts w:hint="eastAsia"/>
          <w:b/>
          <w:sz w:val="28"/>
          <w:szCs w:val="28"/>
        </w:rPr>
        <w:t xml:space="preserve"> </w:t>
      </w:r>
      <w:r w:rsidR="00B72622" w:rsidRPr="00882C3C">
        <w:rPr>
          <w:rFonts w:hint="eastAsia"/>
          <w:b/>
          <w:sz w:val="28"/>
          <w:szCs w:val="28"/>
        </w:rPr>
        <w:t>“笔记”：</w:t>
      </w:r>
    </w:p>
    <w:p w:rsidR="00E47F97" w:rsidRPr="00E0123C" w:rsidRDefault="00D55730" w:rsidP="00E0123C">
      <w:pPr>
        <w:rPr>
          <w:sz w:val="24"/>
        </w:rPr>
      </w:pPr>
      <w:r>
        <w:rPr>
          <w:rFonts w:hint="eastAsia"/>
          <w:sz w:val="24"/>
        </w:rPr>
        <w:t>点击“回收站”，会在笔记栏列出已经删除的</w:t>
      </w:r>
      <w:r w:rsidR="007367B1" w:rsidRPr="00E0123C">
        <w:rPr>
          <w:rFonts w:hint="eastAsia"/>
          <w:sz w:val="24"/>
        </w:rPr>
        <w:t xml:space="preserve"> </w:t>
      </w:r>
      <w:r w:rsidR="00B72622" w:rsidRPr="00E0123C">
        <w:rPr>
          <w:rFonts w:hint="eastAsia"/>
          <w:sz w:val="24"/>
        </w:rPr>
        <w:t>“笔记”，点击想要恢复的</w:t>
      </w:r>
      <w:r w:rsidR="007367B1" w:rsidRPr="00E0123C">
        <w:rPr>
          <w:rFonts w:hint="eastAsia"/>
          <w:sz w:val="24"/>
        </w:rPr>
        <w:t xml:space="preserve"> </w:t>
      </w:r>
      <w:r w:rsidR="00B72622" w:rsidRPr="00E0123C">
        <w:rPr>
          <w:rFonts w:hint="eastAsia"/>
          <w:sz w:val="24"/>
        </w:rPr>
        <w:t>“笔记”，点击标题右侧的“恢复”按钮，</w:t>
      </w:r>
      <w:r w:rsidR="007367B1" w:rsidRPr="00E0123C">
        <w:rPr>
          <w:rFonts w:hint="eastAsia"/>
          <w:sz w:val="24"/>
        </w:rPr>
        <w:t>会弹出提示框，提示想要恢复到哪个“笔记本”，选择笔记本，点击回复，即可恢复。</w:t>
      </w:r>
    </w:p>
    <w:p w:rsidR="003C60BF" w:rsidRPr="00B72622" w:rsidRDefault="00F62719" w:rsidP="003C60BF">
      <w:r>
        <w:rPr>
          <w:noProof/>
        </w:rPr>
        <w:lastRenderedPageBreak/>
        <w:drawing>
          <wp:inline distT="0" distB="0" distL="0" distR="0">
            <wp:extent cx="5267325" cy="2133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rsidR="003C60BF" w:rsidRDefault="003C60BF" w:rsidP="003C60BF"/>
    <w:p w:rsidR="003C60BF" w:rsidRDefault="003C60BF" w:rsidP="003C60BF"/>
    <w:p w:rsidR="00D55730" w:rsidRPr="00882C3C" w:rsidRDefault="00D55730" w:rsidP="00D55730">
      <w:pPr>
        <w:rPr>
          <w:b/>
          <w:sz w:val="28"/>
          <w:szCs w:val="28"/>
        </w:rPr>
      </w:pPr>
      <w:r w:rsidRPr="00882C3C">
        <w:rPr>
          <w:rFonts w:hint="eastAsia"/>
          <w:b/>
          <w:sz w:val="28"/>
          <w:szCs w:val="28"/>
        </w:rPr>
        <w:t>4.4.1</w:t>
      </w:r>
      <w:r>
        <w:rPr>
          <w:rFonts w:hint="eastAsia"/>
          <w:b/>
          <w:sz w:val="28"/>
          <w:szCs w:val="28"/>
        </w:rPr>
        <w:t>彻底删除</w:t>
      </w:r>
      <w:r w:rsidRPr="00882C3C">
        <w:rPr>
          <w:rFonts w:hint="eastAsia"/>
          <w:b/>
          <w:sz w:val="28"/>
          <w:szCs w:val="28"/>
        </w:rPr>
        <w:t xml:space="preserve"> </w:t>
      </w:r>
      <w:r w:rsidRPr="00882C3C">
        <w:rPr>
          <w:rFonts w:hint="eastAsia"/>
          <w:b/>
          <w:sz w:val="28"/>
          <w:szCs w:val="28"/>
        </w:rPr>
        <w:t>“笔记”：</w:t>
      </w:r>
    </w:p>
    <w:p w:rsidR="00D55730" w:rsidRPr="00E0123C" w:rsidRDefault="00D55730" w:rsidP="00D55730">
      <w:pPr>
        <w:rPr>
          <w:sz w:val="24"/>
        </w:rPr>
      </w:pPr>
      <w:r>
        <w:rPr>
          <w:rFonts w:hint="eastAsia"/>
          <w:sz w:val="24"/>
        </w:rPr>
        <w:t>点击“回收站”，会在笔记栏列出已经删除的</w:t>
      </w:r>
      <w:r w:rsidRPr="00E0123C">
        <w:rPr>
          <w:rFonts w:hint="eastAsia"/>
          <w:sz w:val="24"/>
        </w:rPr>
        <w:t xml:space="preserve"> </w:t>
      </w:r>
      <w:r>
        <w:rPr>
          <w:rFonts w:hint="eastAsia"/>
          <w:sz w:val="24"/>
        </w:rPr>
        <w:t>“笔记”，点击想要彻底删除</w:t>
      </w:r>
      <w:r w:rsidRPr="00E0123C">
        <w:rPr>
          <w:rFonts w:hint="eastAsia"/>
          <w:sz w:val="24"/>
        </w:rPr>
        <w:t>的</w:t>
      </w:r>
      <w:r w:rsidRPr="00E0123C">
        <w:rPr>
          <w:rFonts w:hint="eastAsia"/>
          <w:sz w:val="24"/>
        </w:rPr>
        <w:t xml:space="preserve"> </w:t>
      </w:r>
      <w:r>
        <w:rPr>
          <w:rFonts w:hint="eastAsia"/>
          <w:sz w:val="24"/>
        </w:rPr>
        <w:t>“笔记”，点击标题右侧的“垃圾箱</w:t>
      </w:r>
      <w:r w:rsidRPr="00E0123C">
        <w:rPr>
          <w:rFonts w:hint="eastAsia"/>
          <w:sz w:val="24"/>
        </w:rPr>
        <w:t>”按钮，会弹出提示框，提示</w:t>
      </w:r>
      <w:r>
        <w:rPr>
          <w:rFonts w:hint="eastAsia"/>
          <w:sz w:val="24"/>
        </w:rPr>
        <w:t>确定要彻底删除笔记吗</w:t>
      </w:r>
      <w:r w:rsidRPr="00E0123C">
        <w:rPr>
          <w:rFonts w:hint="eastAsia"/>
          <w:sz w:val="24"/>
        </w:rPr>
        <w:t>，</w:t>
      </w:r>
      <w:r>
        <w:rPr>
          <w:rFonts w:hint="eastAsia"/>
          <w:sz w:val="24"/>
        </w:rPr>
        <w:t>点击是，笔记彻底删除</w:t>
      </w:r>
      <w:r w:rsidRPr="00E0123C">
        <w:rPr>
          <w:rFonts w:hint="eastAsia"/>
          <w:sz w:val="24"/>
        </w:rPr>
        <w:t>。</w:t>
      </w:r>
    </w:p>
    <w:p w:rsidR="003C60BF" w:rsidRPr="00D55730" w:rsidRDefault="00F62719" w:rsidP="003C60BF">
      <w:r>
        <w:rPr>
          <w:noProof/>
        </w:rPr>
        <w:drawing>
          <wp:inline distT="0" distB="0" distL="0" distR="0" wp14:anchorId="2E7908D0" wp14:editId="5248DFC8">
            <wp:extent cx="5274310" cy="1999232"/>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999232"/>
                    </a:xfrm>
                    <a:prstGeom prst="rect">
                      <a:avLst/>
                    </a:prstGeom>
                  </pic:spPr>
                </pic:pic>
              </a:graphicData>
            </a:graphic>
          </wp:inline>
        </w:drawing>
      </w:r>
    </w:p>
    <w:p w:rsidR="004A3E8A" w:rsidRPr="00E24128" w:rsidRDefault="004A3E8A"/>
    <w:sectPr w:rsidR="004A3E8A" w:rsidRPr="00E24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4AA" w:rsidRDefault="00E274AA" w:rsidP="003C60BF">
      <w:r>
        <w:separator/>
      </w:r>
    </w:p>
  </w:endnote>
  <w:endnote w:type="continuationSeparator" w:id="0">
    <w:p w:rsidR="00E274AA" w:rsidRDefault="00E274AA" w:rsidP="003C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4AA" w:rsidRDefault="00E274AA" w:rsidP="003C60BF">
      <w:r>
        <w:separator/>
      </w:r>
    </w:p>
  </w:footnote>
  <w:footnote w:type="continuationSeparator" w:id="0">
    <w:p w:rsidR="00E274AA" w:rsidRDefault="00E274AA" w:rsidP="003C60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C51"/>
    <w:multiLevelType w:val="hybridMultilevel"/>
    <w:tmpl w:val="34225CCE"/>
    <w:lvl w:ilvl="0" w:tplc="D598C8A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A3E5FCF"/>
    <w:multiLevelType w:val="hybridMultilevel"/>
    <w:tmpl w:val="A660595A"/>
    <w:lvl w:ilvl="0" w:tplc="84C4EC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B263A2"/>
    <w:multiLevelType w:val="hybridMultilevel"/>
    <w:tmpl w:val="59F819FE"/>
    <w:lvl w:ilvl="0" w:tplc="4A9815DE">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1007F2C"/>
    <w:multiLevelType w:val="hybridMultilevel"/>
    <w:tmpl w:val="F54877CE"/>
    <w:lvl w:ilvl="0" w:tplc="AE8A5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27B17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970"/>
    <w:rsid w:val="0010002B"/>
    <w:rsid w:val="001704FE"/>
    <w:rsid w:val="0017353F"/>
    <w:rsid w:val="00177CAF"/>
    <w:rsid w:val="001D1F31"/>
    <w:rsid w:val="00224F5A"/>
    <w:rsid w:val="002A321E"/>
    <w:rsid w:val="00323663"/>
    <w:rsid w:val="0039771B"/>
    <w:rsid w:val="003C60BF"/>
    <w:rsid w:val="004A241B"/>
    <w:rsid w:val="004A3E8A"/>
    <w:rsid w:val="005577C4"/>
    <w:rsid w:val="00580233"/>
    <w:rsid w:val="00591C44"/>
    <w:rsid w:val="005B0B64"/>
    <w:rsid w:val="005E12F3"/>
    <w:rsid w:val="0060695B"/>
    <w:rsid w:val="006576BE"/>
    <w:rsid w:val="00667C67"/>
    <w:rsid w:val="006C264B"/>
    <w:rsid w:val="006F49AF"/>
    <w:rsid w:val="00712A2D"/>
    <w:rsid w:val="007219D3"/>
    <w:rsid w:val="007367B1"/>
    <w:rsid w:val="007B1BF0"/>
    <w:rsid w:val="007B1F10"/>
    <w:rsid w:val="00841F90"/>
    <w:rsid w:val="0087413B"/>
    <w:rsid w:val="00877926"/>
    <w:rsid w:val="00882C3C"/>
    <w:rsid w:val="00890F2B"/>
    <w:rsid w:val="008B425C"/>
    <w:rsid w:val="008E5B66"/>
    <w:rsid w:val="008F1783"/>
    <w:rsid w:val="00952ABF"/>
    <w:rsid w:val="009668EA"/>
    <w:rsid w:val="0098354E"/>
    <w:rsid w:val="009D2F1E"/>
    <w:rsid w:val="00A420F3"/>
    <w:rsid w:val="00A82970"/>
    <w:rsid w:val="00AD49FE"/>
    <w:rsid w:val="00AE08A8"/>
    <w:rsid w:val="00B30F7B"/>
    <w:rsid w:val="00B5327D"/>
    <w:rsid w:val="00B72622"/>
    <w:rsid w:val="00BD1C10"/>
    <w:rsid w:val="00C04EBC"/>
    <w:rsid w:val="00C40CB0"/>
    <w:rsid w:val="00C51FE9"/>
    <w:rsid w:val="00C80707"/>
    <w:rsid w:val="00C918DD"/>
    <w:rsid w:val="00CF7C7A"/>
    <w:rsid w:val="00D335BA"/>
    <w:rsid w:val="00D55730"/>
    <w:rsid w:val="00DB3E85"/>
    <w:rsid w:val="00E0123C"/>
    <w:rsid w:val="00E24128"/>
    <w:rsid w:val="00E274AA"/>
    <w:rsid w:val="00E47F97"/>
    <w:rsid w:val="00E779E5"/>
    <w:rsid w:val="00ED4773"/>
    <w:rsid w:val="00F45472"/>
    <w:rsid w:val="00F62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3C60B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B30F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C60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C60BF"/>
    <w:rPr>
      <w:kern w:val="2"/>
      <w:sz w:val="18"/>
      <w:szCs w:val="18"/>
    </w:rPr>
  </w:style>
  <w:style w:type="paragraph" w:styleId="a4">
    <w:name w:val="footer"/>
    <w:basedOn w:val="a"/>
    <w:link w:val="Char0"/>
    <w:rsid w:val="003C60BF"/>
    <w:pPr>
      <w:tabs>
        <w:tab w:val="center" w:pos="4153"/>
        <w:tab w:val="right" w:pos="8306"/>
      </w:tabs>
      <w:snapToGrid w:val="0"/>
      <w:jc w:val="left"/>
    </w:pPr>
    <w:rPr>
      <w:sz w:val="18"/>
      <w:szCs w:val="18"/>
    </w:rPr>
  </w:style>
  <w:style w:type="character" w:customStyle="1" w:styleId="Char0">
    <w:name w:val="页脚 Char"/>
    <w:basedOn w:val="a0"/>
    <w:link w:val="a4"/>
    <w:rsid w:val="003C60BF"/>
    <w:rPr>
      <w:kern w:val="2"/>
      <w:sz w:val="18"/>
      <w:szCs w:val="18"/>
    </w:rPr>
  </w:style>
  <w:style w:type="character" w:customStyle="1" w:styleId="1Char">
    <w:name w:val="标题 1 Char"/>
    <w:basedOn w:val="a0"/>
    <w:link w:val="1"/>
    <w:uiPriority w:val="9"/>
    <w:rsid w:val="003C60BF"/>
    <w:rPr>
      <w:rFonts w:asciiTheme="minorHAnsi" w:eastAsiaTheme="minorEastAsia" w:hAnsiTheme="minorHAnsi" w:cstheme="minorBidi"/>
      <w:b/>
      <w:bCs/>
      <w:kern w:val="44"/>
      <w:sz w:val="44"/>
      <w:szCs w:val="44"/>
    </w:rPr>
  </w:style>
  <w:style w:type="paragraph" w:styleId="a5">
    <w:name w:val="List Paragraph"/>
    <w:basedOn w:val="a"/>
    <w:uiPriority w:val="34"/>
    <w:qFormat/>
    <w:rsid w:val="00F45472"/>
    <w:pPr>
      <w:ind w:firstLineChars="200" w:firstLine="420"/>
    </w:pPr>
  </w:style>
  <w:style w:type="paragraph" w:styleId="a6">
    <w:name w:val="Balloon Text"/>
    <w:basedOn w:val="a"/>
    <w:link w:val="Char1"/>
    <w:rsid w:val="00F45472"/>
    <w:rPr>
      <w:sz w:val="18"/>
      <w:szCs w:val="18"/>
    </w:rPr>
  </w:style>
  <w:style w:type="character" w:customStyle="1" w:styleId="Char1">
    <w:name w:val="批注框文本 Char"/>
    <w:basedOn w:val="a0"/>
    <w:link w:val="a6"/>
    <w:rsid w:val="00F45472"/>
    <w:rPr>
      <w:kern w:val="2"/>
      <w:sz w:val="18"/>
      <w:szCs w:val="18"/>
    </w:rPr>
  </w:style>
  <w:style w:type="paragraph" w:styleId="a7">
    <w:name w:val="Subtitle"/>
    <w:basedOn w:val="a"/>
    <w:next w:val="a"/>
    <w:link w:val="Char2"/>
    <w:qFormat/>
    <w:rsid w:val="008B425C"/>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7"/>
    <w:rsid w:val="008B425C"/>
    <w:rPr>
      <w:rFonts w:asciiTheme="majorHAnsi" w:hAnsiTheme="majorHAnsi" w:cstheme="majorBidi"/>
      <w:b/>
      <w:bCs/>
      <w:kern w:val="28"/>
      <w:sz w:val="32"/>
      <w:szCs w:val="32"/>
    </w:rPr>
  </w:style>
  <w:style w:type="character" w:customStyle="1" w:styleId="2Char">
    <w:name w:val="标题 2 Char"/>
    <w:basedOn w:val="a0"/>
    <w:link w:val="2"/>
    <w:uiPriority w:val="9"/>
    <w:rsid w:val="00B30F7B"/>
    <w:rPr>
      <w:rFonts w:asciiTheme="majorHAnsi" w:eastAsiaTheme="majorEastAsia" w:hAnsiTheme="majorHAnsi" w:cstheme="majorBidi"/>
      <w:b/>
      <w:bCs/>
      <w:kern w:val="2"/>
      <w:sz w:val="32"/>
      <w:szCs w:val="32"/>
    </w:rPr>
  </w:style>
  <w:style w:type="character" w:styleId="a8">
    <w:name w:val="Emphasis"/>
    <w:basedOn w:val="a0"/>
    <w:qFormat/>
    <w:rsid w:val="002A321E"/>
    <w:rPr>
      <w:i/>
      <w:iCs/>
    </w:rPr>
  </w:style>
  <w:style w:type="character" w:styleId="a9">
    <w:name w:val="Strong"/>
    <w:basedOn w:val="a0"/>
    <w:qFormat/>
    <w:rsid w:val="002A321E"/>
    <w:rPr>
      <w:b/>
      <w:bCs/>
    </w:rPr>
  </w:style>
  <w:style w:type="paragraph" w:styleId="aa">
    <w:name w:val="Title"/>
    <w:basedOn w:val="a"/>
    <w:next w:val="a"/>
    <w:link w:val="Char3"/>
    <w:qFormat/>
    <w:rsid w:val="002A321E"/>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a"/>
    <w:rsid w:val="002A321E"/>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3C60B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B30F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C60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C60BF"/>
    <w:rPr>
      <w:kern w:val="2"/>
      <w:sz w:val="18"/>
      <w:szCs w:val="18"/>
    </w:rPr>
  </w:style>
  <w:style w:type="paragraph" w:styleId="a4">
    <w:name w:val="footer"/>
    <w:basedOn w:val="a"/>
    <w:link w:val="Char0"/>
    <w:rsid w:val="003C60BF"/>
    <w:pPr>
      <w:tabs>
        <w:tab w:val="center" w:pos="4153"/>
        <w:tab w:val="right" w:pos="8306"/>
      </w:tabs>
      <w:snapToGrid w:val="0"/>
      <w:jc w:val="left"/>
    </w:pPr>
    <w:rPr>
      <w:sz w:val="18"/>
      <w:szCs w:val="18"/>
    </w:rPr>
  </w:style>
  <w:style w:type="character" w:customStyle="1" w:styleId="Char0">
    <w:name w:val="页脚 Char"/>
    <w:basedOn w:val="a0"/>
    <w:link w:val="a4"/>
    <w:rsid w:val="003C60BF"/>
    <w:rPr>
      <w:kern w:val="2"/>
      <w:sz w:val="18"/>
      <w:szCs w:val="18"/>
    </w:rPr>
  </w:style>
  <w:style w:type="character" w:customStyle="1" w:styleId="1Char">
    <w:name w:val="标题 1 Char"/>
    <w:basedOn w:val="a0"/>
    <w:link w:val="1"/>
    <w:uiPriority w:val="9"/>
    <w:rsid w:val="003C60BF"/>
    <w:rPr>
      <w:rFonts w:asciiTheme="minorHAnsi" w:eastAsiaTheme="minorEastAsia" w:hAnsiTheme="minorHAnsi" w:cstheme="minorBidi"/>
      <w:b/>
      <w:bCs/>
      <w:kern w:val="44"/>
      <w:sz w:val="44"/>
      <w:szCs w:val="44"/>
    </w:rPr>
  </w:style>
  <w:style w:type="paragraph" w:styleId="a5">
    <w:name w:val="List Paragraph"/>
    <w:basedOn w:val="a"/>
    <w:uiPriority w:val="34"/>
    <w:qFormat/>
    <w:rsid w:val="00F45472"/>
    <w:pPr>
      <w:ind w:firstLineChars="200" w:firstLine="420"/>
    </w:pPr>
  </w:style>
  <w:style w:type="paragraph" w:styleId="a6">
    <w:name w:val="Balloon Text"/>
    <w:basedOn w:val="a"/>
    <w:link w:val="Char1"/>
    <w:rsid w:val="00F45472"/>
    <w:rPr>
      <w:sz w:val="18"/>
      <w:szCs w:val="18"/>
    </w:rPr>
  </w:style>
  <w:style w:type="character" w:customStyle="1" w:styleId="Char1">
    <w:name w:val="批注框文本 Char"/>
    <w:basedOn w:val="a0"/>
    <w:link w:val="a6"/>
    <w:rsid w:val="00F45472"/>
    <w:rPr>
      <w:kern w:val="2"/>
      <w:sz w:val="18"/>
      <w:szCs w:val="18"/>
    </w:rPr>
  </w:style>
  <w:style w:type="paragraph" w:styleId="a7">
    <w:name w:val="Subtitle"/>
    <w:basedOn w:val="a"/>
    <w:next w:val="a"/>
    <w:link w:val="Char2"/>
    <w:qFormat/>
    <w:rsid w:val="008B425C"/>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7"/>
    <w:rsid w:val="008B425C"/>
    <w:rPr>
      <w:rFonts w:asciiTheme="majorHAnsi" w:hAnsiTheme="majorHAnsi" w:cstheme="majorBidi"/>
      <w:b/>
      <w:bCs/>
      <w:kern w:val="28"/>
      <w:sz w:val="32"/>
      <w:szCs w:val="32"/>
    </w:rPr>
  </w:style>
  <w:style w:type="character" w:customStyle="1" w:styleId="2Char">
    <w:name w:val="标题 2 Char"/>
    <w:basedOn w:val="a0"/>
    <w:link w:val="2"/>
    <w:uiPriority w:val="9"/>
    <w:rsid w:val="00B30F7B"/>
    <w:rPr>
      <w:rFonts w:asciiTheme="majorHAnsi" w:eastAsiaTheme="majorEastAsia" w:hAnsiTheme="majorHAnsi" w:cstheme="majorBidi"/>
      <w:b/>
      <w:bCs/>
      <w:kern w:val="2"/>
      <w:sz w:val="32"/>
      <w:szCs w:val="32"/>
    </w:rPr>
  </w:style>
  <w:style w:type="character" w:styleId="a8">
    <w:name w:val="Emphasis"/>
    <w:basedOn w:val="a0"/>
    <w:qFormat/>
    <w:rsid w:val="002A321E"/>
    <w:rPr>
      <w:i/>
      <w:iCs/>
    </w:rPr>
  </w:style>
  <w:style w:type="character" w:styleId="a9">
    <w:name w:val="Strong"/>
    <w:basedOn w:val="a0"/>
    <w:qFormat/>
    <w:rsid w:val="002A321E"/>
    <w:rPr>
      <w:b/>
      <w:bCs/>
    </w:rPr>
  </w:style>
  <w:style w:type="paragraph" w:styleId="aa">
    <w:name w:val="Title"/>
    <w:basedOn w:val="a"/>
    <w:next w:val="a"/>
    <w:link w:val="Char3"/>
    <w:qFormat/>
    <w:rsid w:val="002A321E"/>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a"/>
    <w:rsid w:val="002A321E"/>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46A24-0DBD-4F28-A311-B37777C6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8</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zhaoziming</dc:creator>
  <cp:keywords/>
  <dc:description/>
  <cp:lastModifiedBy>wilson</cp:lastModifiedBy>
  <cp:revision>111</cp:revision>
  <dcterms:created xsi:type="dcterms:W3CDTF">2014-05-06T01:36:00Z</dcterms:created>
  <dcterms:modified xsi:type="dcterms:W3CDTF">2015-06-05T10:43:00Z</dcterms:modified>
</cp:coreProperties>
</file>