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38E6" w:rsidRDefault="0081691E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</w:rPr>
      </w:pPr>
      <w:bookmarkStart w:id="0" w:name="_mtn8x2u85thc" w:colFirst="0" w:colLast="0"/>
      <w:bookmarkEnd w:id="0"/>
      <w:r>
        <w:rPr>
          <w:b w:val="0"/>
        </w:rPr>
        <w:t xml:space="preserve">Massey University </w:t>
      </w:r>
    </w:p>
    <w:p w14:paraId="00000002" w14:textId="77777777" w:rsidR="00C338E6" w:rsidRDefault="0081691E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</w:rPr>
      </w:pPr>
      <w:bookmarkStart w:id="1" w:name="_ompb22hznyk2" w:colFirst="0" w:colLast="0"/>
      <w:bookmarkEnd w:id="1"/>
      <w:r>
        <w:rPr>
          <w:b w:val="0"/>
        </w:rPr>
        <w:t>159.251 Software Design and Construction</w:t>
      </w:r>
    </w:p>
    <w:p w14:paraId="00000003" w14:textId="329D1AD8" w:rsidR="00C338E6" w:rsidRDefault="51EDEFF8" w:rsidP="51EDEFF8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hjwgqk1nkwhw"/>
      <w:bookmarkEnd w:id="2"/>
      <w:r>
        <w:t>Tutorial 4 - JAXB</w:t>
      </w:r>
    </w:p>
    <w:p w14:paraId="00000004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C338E6" w:rsidRDefault="0081691E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3" w:name="_vhercow6v7o0" w:colFirst="0" w:colLast="0"/>
      <w:bookmarkEnd w:id="3"/>
      <w:r>
        <w:rPr>
          <w:sz w:val="20"/>
          <w:szCs w:val="20"/>
        </w:rPr>
        <w:t xml:space="preserve">Prerequisites (what you are expected to know </w:t>
      </w:r>
      <w:r>
        <w:rPr>
          <w:sz w:val="20"/>
          <w:szCs w:val="20"/>
          <w:u w:val="single"/>
        </w:rPr>
        <w:t>before</w:t>
      </w:r>
      <w:r>
        <w:rPr>
          <w:sz w:val="20"/>
          <w:szCs w:val="20"/>
        </w:rPr>
        <w:t xml:space="preserve"> you come to the tutorial)</w:t>
      </w:r>
    </w:p>
    <w:p w14:paraId="00000006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7" w14:textId="77777777" w:rsidR="00C338E6" w:rsidRDefault="008169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create a Java project in Eclipse</w:t>
      </w:r>
    </w:p>
    <w:p w14:paraId="00000008" w14:textId="77777777" w:rsidR="00C338E6" w:rsidRDefault="008169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create a Java package within this project</w:t>
      </w:r>
    </w:p>
    <w:p w14:paraId="00000009" w14:textId="77777777" w:rsidR="00C338E6" w:rsidRDefault="008169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create and execute a class with a main method in Eclipse</w:t>
      </w:r>
    </w:p>
    <w:p w14:paraId="0000000A" w14:textId="77777777" w:rsidR="00C338E6" w:rsidRDefault="0081691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open the command line shell on your computer, and navigate to a folder (directory)</w:t>
      </w:r>
    </w:p>
    <w:p w14:paraId="0000000B" w14:textId="77777777" w:rsidR="00C338E6" w:rsidRDefault="0081691E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4" w:name="_tfhlrb67e5oo" w:colFirst="0" w:colLast="0"/>
      <w:bookmarkEnd w:id="4"/>
      <w:r>
        <w:rPr>
          <w:sz w:val="20"/>
          <w:szCs w:val="20"/>
        </w:rPr>
        <w:t>Objectives</w:t>
      </w:r>
    </w:p>
    <w:p w14:paraId="0000000C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D" w14:textId="77777777" w:rsidR="00C338E6" w:rsidRDefault="008169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use a code generator to generate classes (instead of manually </w:t>
      </w:r>
      <w:r>
        <w:rPr>
          <w:sz w:val="20"/>
          <w:szCs w:val="20"/>
        </w:rPr>
        <w:t>replicating a given structure) and an XML parser</w:t>
      </w:r>
    </w:p>
    <w:p w14:paraId="0000000E" w14:textId="77777777" w:rsidR="00C338E6" w:rsidRDefault="008169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import external resources into an Eclipse project</w:t>
      </w:r>
    </w:p>
    <w:p w14:paraId="0000000F" w14:textId="77777777" w:rsidR="00C338E6" w:rsidRDefault="008169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discover the functionality of an API, package or library by using any of the following: </w:t>
      </w:r>
    </w:p>
    <w:p w14:paraId="00000010" w14:textId="77777777" w:rsidR="00C338E6" w:rsidRDefault="008169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console output</w:t>
      </w:r>
    </w:p>
    <w:p w14:paraId="00000011" w14:textId="77777777" w:rsidR="00C338E6" w:rsidRDefault="008169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debugger</w:t>
      </w:r>
    </w:p>
    <w:p w14:paraId="00000012" w14:textId="77777777" w:rsidR="00C338E6" w:rsidRDefault="008169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java documentation</w:t>
      </w:r>
    </w:p>
    <w:p w14:paraId="00000013" w14:textId="77777777" w:rsidR="00C338E6" w:rsidRDefault="008169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browsing API classes</w:t>
      </w:r>
    </w:p>
    <w:p w14:paraId="00000014" w14:textId="77777777" w:rsidR="00C338E6" w:rsidRDefault="0081691E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5" w:name="_2txzj5amg11g" w:colFirst="0" w:colLast="0"/>
      <w:bookmarkEnd w:id="5"/>
      <w:r>
        <w:rPr>
          <w:sz w:val="20"/>
          <w:szCs w:val="20"/>
        </w:rPr>
        <w:t>Description</w:t>
      </w:r>
    </w:p>
    <w:p w14:paraId="00000015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6" w14:textId="77777777" w:rsidR="00C338E6" w:rsidRDefault="008169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Follow the example in the </w:t>
      </w:r>
      <w:hyperlink r:id="rId7">
        <w:r>
          <w:rPr>
            <w:color w:val="1155CC"/>
            <w:sz w:val="20"/>
            <w:szCs w:val="20"/>
            <w:u w:val="single"/>
          </w:rPr>
          <w:t>lecture notes</w:t>
        </w:r>
      </w:hyperlink>
      <w:r>
        <w:rPr>
          <w:sz w:val="20"/>
          <w:szCs w:val="20"/>
        </w:rPr>
        <w:t xml:space="preserve"> to create Java classes from an XML schema. The schema used is the schema definition for </w:t>
      </w:r>
      <w:hyperlink r:id="rId8">
        <w:r>
          <w:rPr>
            <w:color w:val="1155CC"/>
            <w:sz w:val="20"/>
            <w:szCs w:val="20"/>
            <w:u w:val="single"/>
          </w:rPr>
          <w:t>RSS 2.0</w:t>
        </w:r>
      </w:hyperlink>
      <w:r>
        <w:rPr>
          <w:sz w:val="20"/>
          <w:szCs w:val="20"/>
        </w:rPr>
        <w:t xml:space="preserve">, a format used for web notifications (RSS feeds). The schema file will be provided on stream. </w:t>
      </w:r>
    </w:p>
    <w:p w14:paraId="00000017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8" w14:textId="77777777" w:rsidR="00C338E6" w:rsidRDefault="0081691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create an Eclipse project</w:t>
      </w:r>
    </w:p>
    <w:p w14:paraId="00000019" w14:textId="1F475220" w:rsidR="00C338E6" w:rsidRDefault="0081691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generate the parser into the src folder of this project</w:t>
      </w:r>
      <w:r w:rsidR="00BF35F1" w:rsidRPr="003132E6">
        <w:rPr>
          <w:rFonts w:hint="eastAsia"/>
          <w:color w:val="FF0000"/>
          <w:sz w:val="20"/>
          <w:szCs w:val="20"/>
        </w:rPr>
        <w:t>将解析器生成到此项目的</w:t>
      </w:r>
      <w:r w:rsidR="00BF35F1" w:rsidRPr="003132E6">
        <w:rPr>
          <w:rFonts w:hint="eastAsia"/>
          <w:color w:val="FF0000"/>
          <w:sz w:val="20"/>
          <w:szCs w:val="20"/>
        </w:rPr>
        <w:t xml:space="preserve"> src </w:t>
      </w:r>
      <w:r w:rsidR="00BF35F1" w:rsidRPr="003132E6">
        <w:rPr>
          <w:rFonts w:hint="eastAsia"/>
          <w:color w:val="FF0000"/>
          <w:sz w:val="20"/>
          <w:szCs w:val="20"/>
        </w:rPr>
        <w:t>文件夹中</w:t>
      </w:r>
    </w:p>
    <w:p w14:paraId="0000001A" w14:textId="1A94DD15" w:rsidR="00C338E6" w:rsidRPr="00BF35F1" w:rsidRDefault="0081691E" w:rsidP="00BF35F1">
      <w:pPr>
        <w:pStyle w:val="aa"/>
        <w:numPr>
          <w:ilvl w:val="0"/>
          <w:numId w:val="3"/>
        </w:numPr>
        <w:ind w:firstLineChars="0"/>
        <w:rPr>
          <w:b/>
          <w:sz w:val="20"/>
          <w:szCs w:val="20"/>
        </w:rPr>
      </w:pPr>
      <w:r w:rsidRPr="00BF35F1">
        <w:rPr>
          <w:sz w:val="20"/>
          <w:szCs w:val="20"/>
        </w:rPr>
        <w:t xml:space="preserve">the generated classes should be in the package </w:t>
      </w:r>
      <w:r w:rsidRPr="00BF35F1">
        <w:rPr>
          <w:b/>
          <w:color w:val="FF0000"/>
          <w:sz w:val="20"/>
          <w:szCs w:val="20"/>
        </w:rPr>
        <w:t>nz.ac.massey.cs.sdc</w:t>
      </w:r>
      <w:r w:rsidRPr="00BF35F1">
        <w:rPr>
          <w:b/>
          <w:color w:val="FF0000"/>
          <w:sz w:val="20"/>
          <w:szCs w:val="20"/>
        </w:rPr>
        <w:t>.parserss</w:t>
      </w:r>
      <w:r w:rsidR="00BF35F1" w:rsidRPr="00BF35F1">
        <w:rPr>
          <w:rFonts w:hint="eastAsia"/>
          <w:b/>
          <w:color w:val="FF0000"/>
          <w:sz w:val="20"/>
          <w:szCs w:val="20"/>
        </w:rPr>
        <w:t>生成的类应在包</w:t>
      </w:r>
      <w:r w:rsidR="00BF35F1" w:rsidRPr="00BF35F1">
        <w:rPr>
          <w:rFonts w:hint="eastAsia"/>
          <w:b/>
          <w:color w:val="FF0000"/>
          <w:sz w:val="20"/>
          <w:szCs w:val="20"/>
        </w:rPr>
        <w:t xml:space="preserve"> nz. ac. massey. cs. sdc. parsers </w:t>
      </w:r>
      <w:r w:rsidR="00BF35F1" w:rsidRPr="00BF35F1">
        <w:rPr>
          <w:rFonts w:hint="eastAsia"/>
          <w:b/>
          <w:color w:val="FF0000"/>
          <w:sz w:val="20"/>
          <w:szCs w:val="20"/>
        </w:rPr>
        <w:t>中</w:t>
      </w:r>
    </w:p>
    <w:p w14:paraId="0000001B" w14:textId="77777777" w:rsidR="00C338E6" w:rsidRDefault="0081691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reate a sample file by saving this document to your harddrive</w:t>
      </w:r>
      <w:r>
        <w:rPr>
          <w:sz w:val="20"/>
          <w:szCs w:val="20"/>
          <w:vertAlign w:val="superscript"/>
        </w:rPr>
        <w:footnoteReference w:id="1"/>
      </w:r>
      <w:r>
        <w:rPr>
          <w:sz w:val="20"/>
          <w:szCs w:val="20"/>
        </w:rPr>
        <w:t xml:space="preserve">: </w:t>
      </w:r>
    </w:p>
    <w:p w14:paraId="0000001C" w14:textId="77777777" w:rsidR="00C338E6" w:rsidRDefault="0081691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http://rss.nzherald.co.nz/rss/xml/nzhrsscid_000000005.xml</w:t>
        </w:r>
      </w:hyperlink>
    </w:p>
    <w:p w14:paraId="0000001D" w14:textId="44CB4A4A" w:rsidR="00C338E6" w:rsidRPr="00BF35F1" w:rsidRDefault="0081691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write a script (a Java class with a main method) to read this xml file, and lists link, title and description of each item in the feed. The console output should look somehow like this: </w:t>
      </w:r>
      <w:r w:rsidR="00BF35F1" w:rsidRPr="00BF35F1">
        <w:rPr>
          <w:rFonts w:hint="eastAsia"/>
          <w:sz w:val="20"/>
          <w:szCs w:val="20"/>
        </w:rPr>
        <w:t>编写一个</w:t>
      </w:r>
      <w:r w:rsidR="00BF35F1" w:rsidRPr="00BF35F1">
        <w:rPr>
          <w:rFonts w:hint="eastAsia"/>
          <w:color w:val="FF0000"/>
          <w:sz w:val="20"/>
          <w:szCs w:val="20"/>
        </w:rPr>
        <w:lastRenderedPageBreak/>
        <w:t>脚本（具有主方法的</w:t>
      </w:r>
      <w:r w:rsidR="00BF35F1" w:rsidRPr="00BF35F1">
        <w:rPr>
          <w:rFonts w:hint="eastAsia"/>
          <w:color w:val="FF0000"/>
          <w:sz w:val="20"/>
          <w:szCs w:val="20"/>
        </w:rPr>
        <w:t xml:space="preserve"> Java </w:t>
      </w:r>
      <w:r w:rsidR="00BF35F1" w:rsidRPr="00BF35F1">
        <w:rPr>
          <w:rFonts w:hint="eastAsia"/>
          <w:color w:val="FF0000"/>
          <w:sz w:val="20"/>
          <w:szCs w:val="20"/>
        </w:rPr>
        <w:t>类）来读取此</w:t>
      </w:r>
      <w:r w:rsidR="00BF35F1" w:rsidRPr="00BF35F1">
        <w:rPr>
          <w:rFonts w:hint="eastAsia"/>
          <w:color w:val="FF0000"/>
          <w:sz w:val="20"/>
          <w:szCs w:val="20"/>
        </w:rPr>
        <w:t xml:space="preserve"> xml </w:t>
      </w:r>
      <w:r w:rsidR="00BF35F1" w:rsidRPr="00BF35F1">
        <w:rPr>
          <w:rFonts w:hint="eastAsia"/>
          <w:color w:val="FF0000"/>
          <w:sz w:val="20"/>
          <w:szCs w:val="20"/>
        </w:rPr>
        <w:t>文件，并列出源中每个项目的链接、标题和说明。控制台输出应以某种方式看起来像：</w:t>
      </w:r>
    </w:p>
    <w:p w14:paraId="45EDCD7A" w14:textId="2D91C081" w:rsidR="00BF35F1" w:rsidRPr="00BF35F1" w:rsidRDefault="00BF35F1" w:rsidP="00BF35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color w:val="FF0000"/>
          <w:sz w:val="28"/>
          <w:szCs w:val="28"/>
        </w:rPr>
      </w:pPr>
      <w:r w:rsidRPr="00BF35F1">
        <w:rPr>
          <w:rFonts w:hint="eastAsia"/>
          <w:color w:val="FF0000"/>
          <w:sz w:val="28"/>
          <w:szCs w:val="28"/>
        </w:rPr>
        <w:t>title</w:t>
      </w:r>
      <w:r w:rsidRPr="00BF35F1">
        <w:rPr>
          <w:rFonts w:hint="eastAsia"/>
          <w:color w:val="FF0000"/>
          <w:sz w:val="28"/>
          <w:szCs w:val="28"/>
        </w:rPr>
        <w:t>、</w:t>
      </w:r>
      <w:r w:rsidRPr="00BF35F1">
        <w:rPr>
          <w:rFonts w:hint="eastAsia"/>
          <w:color w:val="FF0000"/>
          <w:sz w:val="28"/>
          <w:szCs w:val="28"/>
        </w:rPr>
        <w:t>link</w:t>
      </w:r>
      <w:r w:rsidRPr="00BF35F1">
        <w:rPr>
          <w:rFonts w:hint="eastAsia"/>
          <w:color w:val="FF0000"/>
          <w:sz w:val="28"/>
          <w:szCs w:val="28"/>
        </w:rPr>
        <w:t>、</w:t>
      </w:r>
      <w:r w:rsidRPr="00BF35F1">
        <w:rPr>
          <w:rFonts w:hint="eastAsia"/>
          <w:color w:val="FF0000"/>
          <w:sz w:val="28"/>
          <w:szCs w:val="28"/>
        </w:rPr>
        <w:t>description</w:t>
      </w:r>
    </w:p>
    <w:p w14:paraId="0000001E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338E6" w14:paraId="3DC332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title: Mayer's 73 million reasons to shout 'Yahoo'</w:t>
            </w:r>
          </w:p>
          <w:p w14:paraId="00000020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link: http://www.nzherald.co.nz/technology/news/article.cfm?c_id=5&amp;objectid=10821031&amp;ref=rss</w:t>
            </w:r>
          </w:p>
          <w:p w14:paraId="00000021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Marissa Mayer Yahoo chief executive Marissa Mayer stands to receive as much as US$59 million ($73.5</w:t>
            </w:r>
            <w:r>
              <w:rPr>
                <w:sz w:val="16"/>
                <w:szCs w:val="16"/>
              </w:rPr>
              <w:t>8 million) in compensation in coming years after agreeing to leave Google to run the troubled web portal.The total includes US$3...</w:t>
            </w:r>
          </w:p>
          <w:p w14:paraId="00000022" w14:textId="77777777" w:rsidR="00C338E6" w:rsidRDefault="00C33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16"/>
                <w:szCs w:val="16"/>
              </w:rPr>
            </w:pPr>
          </w:p>
          <w:p w14:paraId="00000023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title: PREMIERE: Kim Dotcom's 'Mr President' music video</w:t>
            </w:r>
          </w:p>
          <w:p w14:paraId="00000024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link: http://www.nzherald.co.nz/technology/news/article.cfm?c_id=5</w:t>
            </w:r>
            <w:r>
              <w:rPr>
                <w:sz w:val="16"/>
                <w:szCs w:val="16"/>
              </w:rPr>
              <w:t>&amp;objectid=10821013&amp;ref=rss</w:t>
            </w:r>
          </w:p>
          <w:p w14:paraId="00000025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The man accused of ripping off recording artists has now become one with the release of his first single.Internet mogul Kim Dotcom tonight debuted on YouTube  Mr President , the first track recorded while on bail awa</w:t>
            </w:r>
            <w:r>
              <w:rPr>
                <w:sz w:val="16"/>
                <w:szCs w:val="16"/>
              </w:rPr>
              <w:t>iting an extradition...</w:t>
            </w:r>
          </w:p>
          <w:p w14:paraId="00000026" w14:textId="77777777" w:rsidR="00C338E6" w:rsidRDefault="00C33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16"/>
                <w:szCs w:val="16"/>
              </w:rPr>
            </w:pPr>
          </w:p>
          <w:p w14:paraId="00000027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title: Online ads help Google post $3.4b profit</w:t>
            </w:r>
          </w:p>
          <w:p w14:paraId="00000028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link: http://www.nzherald.co.nz/technology/news/article.cfm?c_id=5&amp;objectid=10820962&amp;ref=rss</w:t>
            </w:r>
          </w:p>
          <w:p w14:paraId="00000029" w14:textId="77777777" w:rsidR="00C338E6" w:rsidRDefault="00816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Google is getting even better at showing online ads to the right people at th</w:t>
            </w:r>
            <w:r>
              <w:rPr>
                <w:sz w:val="16"/>
                <w:szCs w:val="16"/>
              </w:rPr>
              <w:t>e right time. That enabled the internet search leader to hit analysts' earnings target for the second quarter and reassure investors about the company's...</w:t>
            </w:r>
          </w:p>
        </w:tc>
      </w:tr>
    </w:tbl>
    <w:p w14:paraId="0000002A" w14:textId="77777777" w:rsidR="00C338E6" w:rsidRDefault="0081691E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6" w:name="_41w05w8b5x6q" w:colFirst="0" w:colLast="0"/>
      <w:bookmarkEnd w:id="6"/>
      <w:r>
        <w:rPr>
          <w:sz w:val="20"/>
          <w:szCs w:val="20"/>
        </w:rPr>
        <w:t>Hints</w:t>
      </w:r>
    </w:p>
    <w:p w14:paraId="0000002B" w14:textId="1C8ECEE1" w:rsidR="00C338E6" w:rsidRDefault="008169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you must first locate the </w:t>
      </w:r>
      <w:r>
        <w:rPr>
          <w:b/>
          <w:sz w:val="20"/>
          <w:szCs w:val="20"/>
        </w:rPr>
        <w:t>xjc</w:t>
      </w:r>
      <w:r>
        <w:rPr>
          <w:sz w:val="20"/>
          <w:szCs w:val="20"/>
        </w:rPr>
        <w:t xml:space="preserve"> (windows:</w:t>
      </w:r>
      <w:r>
        <w:rPr>
          <w:b/>
          <w:sz w:val="20"/>
          <w:szCs w:val="20"/>
        </w:rPr>
        <w:t xml:space="preserve"> xjc.exe</w:t>
      </w:r>
      <w:r>
        <w:rPr>
          <w:sz w:val="20"/>
          <w:szCs w:val="20"/>
        </w:rPr>
        <w:t xml:space="preserve">) executable on your computer. Open a console window (Windows: cmd), and try to execute it. If it is in the </w:t>
      </w:r>
      <w:hyperlink r:id="rId10">
        <w:r>
          <w:rPr>
            <w:color w:val="1155CC"/>
            <w:sz w:val="20"/>
            <w:szCs w:val="20"/>
            <w:u w:val="single"/>
          </w:rPr>
          <w:t>PATH</w:t>
        </w:r>
      </w:hyperlink>
      <w:r>
        <w:rPr>
          <w:sz w:val="20"/>
          <w:szCs w:val="20"/>
        </w:rPr>
        <w:t>, this will just work. Otherwise you will find xjc in the bin folder of the Java</w:t>
      </w:r>
      <w:r>
        <w:rPr>
          <w:sz w:val="20"/>
          <w:szCs w:val="20"/>
        </w:rPr>
        <w:t xml:space="preserve"> Developer Kit (JDK) (note: xjc is </w:t>
      </w:r>
      <w:r>
        <w:rPr>
          <w:sz w:val="20"/>
          <w:szCs w:val="20"/>
          <w:u w:val="single"/>
        </w:rPr>
        <w:t>not</w:t>
      </w:r>
      <w:r>
        <w:rPr>
          <w:sz w:val="20"/>
          <w:szCs w:val="20"/>
        </w:rPr>
        <w:t xml:space="preserve"> part of the Java Runtime Environment (JRE)!).</w:t>
      </w:r>
    </w:p>
    <w:p w14:paraId="2DA33C0C" w14:textId="2561DE1A" w:rsidR="005B0852" w:rsidRPr="005B0852" w:rsidRDefault="005B0852" w:rsidP="005B085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hint="eastAsia"/>
          <w:color w:val="4F81BD" w:themeColor="accent1"/>
          <w:sz w:val="20"/>
          <w:szCs w:val="20"/>
        </w:rPr>
      </w:pPr>
      <w:r w:rsidRPr="005B0852">
        <w:rPr>
          <w:rFonts w:hint="eastAsia"/>
          <w:color w:val="4F81BD" w:themeColor="accent1"/>
          <w:sz w:val="20"/>
          <w:szCs w:val="20"/>
        </w:rPr>
        <w:t>您必须首先在您的计算机上定位</w:t>
      </w:r>
      <w:r w:rsidRPr="005B0852">
        <w:rPr>
          <w:rFonts w:hint="eastAsia"/>
          <w:color w:val="4F81BD" w:themeColor="accent1"/>
          <w:sz w:val="20"/>
          <w:szCs w:val="20"/>
        </w:rPr>
        <w:t>xjc (windows: xjc.exe)</w:t>
      </w:r>
      <w:r w:rsidRPr="005B0852">
        <w:rPr>
          <w:rFonts w:hint="eastAsia"/>
          <w:color w:val="4F81BD" w:themeColor="accent1"/>
          <w:sz w:val="20"/>
          <w:szCs w:val="20"/>
        </w:rPr>
        <w:t>可执行文件。打开一个控制台窗口</w:t>
      </w:r>
      <w:r w:rsidRPr="005B0852">
        <w:rPr>
          <w:rFonts w:hint="eastAsia"/>
          <w:color w:val="4F81BD" w:themeColor="accent1"/>
          <w:sz w:val="20"/>
          <w:szCs w:val="20"/>
        </w:rPr>
        <w:t>(Windows: cmd)</w:t>
      </w:r>
      <w:r w:rsidRPr="005B0852">
        <w:rPr>
          <w:rFonts w:hint="eastAsia"/>
          <w:color w:val="4F81BD" w:themeColor="accent1"/>
          <w:sz w:val="20"/>
          <w:szCs w:val="20"/>
        </w:rPr>
        <w:t>，并尝试执行它。如果它在路径上，这就行了。否则你会在</w:t>
      </w:r>
      <w:r w:rsidRPr="005B0852">
        <w:rPr>
          <w:rFonts w:hint="eastAsia"/>
          <w:color w:val="4F81BD" w:themeColor="accent1"/>
          <w:sz w:val="20"/>
          <w:szCs w:val="20"/>
        </w:rPr>
        <w:t>Java Developer Kit (JDK)</w:t>
      </w:r>
      <w:r w:rsidRPr="005B0852">
        <w:rPr>
          <w:rFonts w:hint="eastAsia"/>
          <w:color w:val="4F81BD" w:themeColor="accent1"/>
          <w:sz w:val="20"/>
          <w:szCs w:val="20"/>
        </w:rPr>
        <w:t>的</w:t>
      </w:r>
      <w:r w:rsidRPr="005B0852">
        <w:rPr>
          <w:rFonts w:hint="eastAsia"/>
          <w:color w:val="4F81BD" w:themeColor="accent1"/>
          <w:sz w:val="20"/>
          <w:szCs w:val="20"/>
        </w:rPr>
        <w:t>bin</w:t>
      </w:r>
      <w:r w:rsidRPr="005B0852">
        <w:rPr>
          <w:rFonts w:hint="eastAsia"/>
          <w:color w:val="4F81BD" w:themeColor="accent1"/>
          <w:sz w:val="20"/>
          <w:szCs w:val="20"/>
        </w:rPr>
        <w:t>文件夹中找到</w:t>
      </w:r>
      <w:r w:rsidRPr="005B0852">
        <w:rPr>
          <w:rFonts w:hint="eastAsia"/>
          <w:color w:val="4F81BD" w:themeColor="accent1"/>
          <w:sz w:val="20"/>
          <w:szCs w:val="20"/>
        </w:rPr>
        <w:t>xjc(</w:t>
      </w:r>
      <w:r w:rsidRPr="005B0852">
        <w:rPr>
          <w:rFonts w:hint="eastAsia"/>
          <w:color w:val="4F81BD" w:themeColor="accent1"/>
          <w:sz w:val="20"/>
          <w:szCs w:val="20"/>
        </w:rPr>
        <w:t>注意</w:t>
      </w:r>
      <w:r w:rsidRPr="005B0852">
        <w:rPr>
          <w:rFonts w:hint="eastAsia"/>
          <w:color w:val="4F81BD" w:themeColor="accent1"/>
          <w:sz w:val="20"/>
          <w:szCs w:val="20"/>
        </w:rPr>
        <w:t>:xjc</w:t>
      </w:r>
      <w:r w:rsidRPr="005B0852">
        <w:rPr>
          <w:rFonts w:hint="eastAsia"/>
          <w:color w:val="4F81BD" w:themeColor="accent1"/>
          <w:sz w:val="20"/>
          <w:szCs w:val="20"/>
        </w:rPr>
        <w:t>不是</w:t>
      </w:r>
      <w:r w:rsidRPr="005B0852">
        <w:rPr>
          <w:rFonts w:hint="eastAsia"/>
          <w:color w:val="4F81BD" w:themeColor="accent1"/>
          <w:sz w:val="20"/>
          <w:szCs w:val="20"/>
        </w:rPr>
        <w:t>Java</w:t>
      </w:r>
      <w:r w:rsidRPr="005B0852">
        <w:rPr>
          <w:rFonts w:hint="eastAsia"/>
          <w:color w:val="4F81BD" w:themeColor="accent1"/>
          <w:sz w:val="20"/>
          <w:szCs w:val="20"/>
        </w:rPr>
        <w:t>运行时环境</w:t>
      </w:r>
      <w:r w:rsidRPr="005B0852">
        <w:rPr>
          <w:rFonts w:hint="eastAsia"/>
          <w:color w:val="4F81BD" w:themeColor="accent1"/>
          <w:sz w:val="20"/>
          <w:szCs w:val="20"/>
        </w:rPr>
        <w:t>(JRE)</w:t>
      </w:r>
      <w:r w:rsidRPr="005B0852">
        <w:rPr>
          <w:rFonts w:hint="eastAsia"/>
          <w:color w:val="4F81BD" w:themeColor="accent1"/>
          <w:sz w:val="20"/>
          <w:szCs w:val="20"/>
        </w:rPr>
        <w:t>的一部分</w:t>
      </w:r>
      <w:r w:rsidRPr="005B0852">
        <w:rPr>
          <w:rFonts w:hint="eastAsia"/>
          <w:color w:val="4F81BD" w:themeColor="accent1"/>
          <w:sz w:val="20"/>
          <w:szCs w:val="20"/>
        </w:rPr>
        <w:t>!)</w:t>
      </w:r>
    </w:p>
    <w:p w14:paraId="0000002C" w14:textId="4A958930" w:rsidR="00C338E6" w:rsidRDefault="008169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if you copy or generate new files into an Eclipse project, Eclipse must be refreshed to display them! The refresh command is in the context menu (or press F5) - you can al</w:t>
      </w:r>
      <w:r>
        <w:rPr>
          <w:sz w:val="20"/>
          <w:szCs w:val="20"/>
        </w:rPr>
        <w:t>so set Eclipse to auto-refresh (in preferences).</w:t>
      </w:r>
    </w:p>
    <w:p w14:paraId="65BCD9B7" w14:textId="4F9C2EA3" w:rsidR="005B0852" w:rsidRPr="005B0852" w:rsidRDefault="005B0852" w:rsidP="005B085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hint="eastAsia"/>
          <w:color w:val="4F81BD" w:themeColor="accent1"/>
          <w:sz w:val="20"/>
          <w:szCs w:val="20"/>
        </w:rPr>
      </w:pPr>
      <w:r w:rsidRPr="005B0852">
        <w:rPr>
          <w:rFonts w:hint="eastAsia"/>
          <w:color w:val="4F81BD" w:themeColor="accent1"/>
          <w:sz w:val="20"/>
          <w:szCs w:val="20"/>
        </w:rPr>
        <w:t>如果将新文件复制或生成到</w:t>
      </w:r>
      <w:r w:rsidRPr="005B0852">
        <w:rPr>
          <w:rFonts w:hint="eastAsia"/>
          <w:color w:val="4F81BD" w:themeColor="accent1"/>
          <w:sz w:val="20"/>
          <w:szCs w:val="20"/>
        </w:rPr>
        <w:t>Eclipse</w:t>
      </w:r>
      <w:r w:rsidRPr="005B0852">
        <w:rPr>
          <w:rFonts w:hint="eastAsia"/>
          <w:color w:val="4F81BD" w:themeColor="accent1"/>
          <w:sz w:val="20"/>
          <w:szCs w:val="20"/>
        </w:rPr>
        <w:t>项目中，则必须刷新</w:t>
      </w:r>
      <w:r w:rsidRPr="005B0852">
        <w:rPr>
          <w:rFonts w:hint="eastAsia"/>
          <w:color w:val="4F81BD" w:themeColor="accent1"/>
          <w:sz w:val="20"/>
          <w:szCs w:val="20"/>
        </w:rPr>
        <w:t>Eclipse</w:t>
      </w:r>
      <w:r w:rsidRPr="005B0852">
        <w:rPr>
          <w:rFonts w:hint="eastAsia"/>
          <w:color w:val="4F81BD" w:themeColor="accent1"/>
          <w:sz w:val="20"/>
          <w:szCs w:val="20"/>
        </w:rPr>
        <w:t>以显示这些文件</w:t>
      </w:r>
      <w:r w:rsidRPr="005B0852">
        <w:rPr>
          <w:rFonts w:hint="eastAsia"/>
          <w:color w:val="4F81BD" w:themeColor="accent1"/>
          <w:sz w:val="20"/>
          <w:szCs w:val="20"/>
        </w:rPr>
        <w:t>!</w:t>
      </w:r>
      <w:r w:rsidRPr="005B0852">
        <w:rPr>
          <w:rFonts w:hint="eastAsia"/>
          <w:color w:val="4F81BD" w:themeColor="accent1"/>
          <w:sz w:val="20"/>
          <w:szCs w:val="20"/>
        </w:rPr>
        <w:t>刷新命令在上下文菜单中</w:t>
      </w:r>
      <w:r w:rsidRPr="005B0852">
        <w:rPr>
          <w:rFonts w:hint="eastAsia"/>
          <w:color w:val="4F81BD" w:themeColor="accent1"/>
          <w:sz w:val="20"/>
          <w:szCs w:val="20"/>
        </w:rPr>
        <w:t>(</w:t>
      </w:r>
      <w:r w:rsidRPr="005B0852">
        <w:rPr>
          <w:rFonts w:hint="eastAsia"/>
          <w:color w:val="4F81BD" w:themeColor="accent1"/>
          <w:sz w:val="20"/>
          <w:szCs w:val="20"/>
        </w:rPr>
        <w:t>或按</w:t>
      </w:r>
      <w:r w:rsidRPr="005B0852">
        <w:rPr>
          <w:rFonts w:hint="eastAsia"/>
          <w:color w:val="4F81BD" w:themeColor="accent1"/>
          <w:sz w:val="20"/>
          <w:szCs w:val="20"/>
        </w:rPr>
        <w:t>F5)</w:t>
      </w:r>
      <w:r w:rsidRPr="005B0852">
        <w:rPr>
          <w:rFonts w:hint="eastAsia"/>
          <w:color w:val="4F81BD" w:themeColor="accent1"/>
          <w:sz w:val="20"/>
          <w:szCs w:val="20"/>
        </w:rPr>
        <w:t>—您还可以将</w:t>
      </w:r>
      <w:r w:rsidRPr="005B0852">
        <w:rPr>
          <w:rFonts w:hint="eastAsia"/>
          <w:color w:val="4F81BD" w:themeColor="accent1"/>
          <w:sz w:val="20"/>
          <w:szCs w:val="20"/>
        </w:rPr>
        <w:t>Eclipse</w:t>
      </w:r>
      <w:r w:rsidRPr="005B0852">
        <w:rPr>
          <w:rFonts w:hint="eastAsia"/>
          <w:color w:val="4F81BD" w:themeColor="accent1"/>
          <w:sz w:val="20"/>
          <w:szCs w:val="20"/>
        </w:rPr>
        <w:t>设置为自动刷新</w:t>
      </w:r>
      <w:r w:rsidRPr="005B0852">
        <w:rPr>
          <w:rFonts w:hint="eastAsia"/>
          <w:color w:val="4F81BD" w:themeColor="accent1"/>
          <w:sz w:val="20"/>
          <w:szCs w:val="20"/>
        </w:rPr>
        <w:t>(</w:t>
      </w:r>
      <w:r w:rsidRPr="005B0852">
        <w:rPr>
          <w:rFonts w:hint="eastAsia"/>
          <w:color w:val="4F81BD" w:themeColor="accent1"/>
          <w:sz w:val="20"/>
          <w:szCs w:val="20"/>
        </w:rPr>
        <w:t>在首选项中</w:t>
      </w:r>
      <w:r w:rsidRPr="005B0852">
        <w:rPr>
          <w:rFonts w:hint="eastAsia"/>
          <w:color w:val="4F81BD" w:themeColor="accent1"/>
          <w:sz w:val="20"/>
          <w:szCs w:val="20"/>
        </w:rPr>
        <w:t>)</w:t>
      </w:r>
      <w:r w:rsidRPr="005B0852">
        <w:rPr>
          <w:rFonts w:hint="eastAsia"/>
          <w:color w:val="4F81BD" w:themeColor="accent1"/>
          <w:sz w:val="20"/>
          <w:szCs w:val="20"/>
        </w:rPr>
        <w:t>。</w:t>
      </w:r>
    </w:p>
    <w:p w14:paraId="0000002D" w14:textId="77777777" w:rsidR="00C338E6" w:rsidRDefault="008169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note that the generated API is not very readable - it is not “self-documenting”. For instance:</w:t>
      </w:r>
    </w:p>
    <w:p w14:paraId="0000002E" w14:textId="77777777" w:rsidR="00C338E6" w:rsidRDefault="008169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getItem() does not return an item, but a list of items!</w:t>
      </w:r>
    </w:p>
    <w:p w14:paraId="0000002F" w14:textId="77777777" w:rsidR="00C338E6" w:rsidRDefault="008169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methods such as getTitleOrDescriptionOrLink() return lists with multiple entry types - but you can cast them to JAXBElement</w:t>
      </w:r>
    </w:p>
    <w:p w14:paraId="00000030" w14:textId="77777777" w:rsidR="00C338E6" w:rsidRDefault="008169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 JAXBElement you will encounter names - however, names are not just strings but qnames - qnames have a method getLocalPart() - thi</w:t>
      </w:r>
      <w:r>
        <w:rPr>
          <w:sz w:val="20"/>
          <w:szCs w:val="20"/>
        </w:rPr>
        <w:t>s is what you are looking for</w:t>
      </w:r>
    </w:p>
    <w:p w14:paraId="00000031" w14:textId="77777777" w:rsidR="00C338E6" w:rsidRDefault="008169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best way to explore the API is to </w:t>
      </w:r>
      <w:r>
        <w:rPr>
          <w:b/>
          <w:sz w:val="20"/>
          <w:szCs w:val="20"/>
        </w:rPr>
        <w:t>use the debugger</w:t>
      </w:r>
      <w:r>
        <w:rPr>
          <w:sz w:val="20"/>
          <w:szCs w:val="20"/>
        </w:rPr>
        <w:t xml:space="preserve"> and inspect what kind of objects you find in those lists</w:t>
      </w:r>
    </w:p>
    <w:p w14:paraId="00000032" w14:textId="77777777" w:rsidR="00C338E6" w:rsidRDefault="0081691E">
      <w:pPr>
        <w:pStyle w:val="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7" w:name="_gvyzejcctpn9" w:colFirst="0" w:colLast="0"/>
      <w:bookmarkEnd w:id="7"/>
      <w:r>
        <w:rPr>
          <w:sz w:val="20"/>
          <w:szCs w:val="20"/>
        </w:rPr>
        <w:t>Challenge for good students</w:t>
      </w:r>
    </w:p>
    <w:p w14:paraId="00000033" w14:textId="77777777" w:rsidR="00C338E6" w:rsidRDefault="0081691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instead of reading RSS from a file, read it directly from the network</w:t>
      </w:r>
    </w:p>
    <w:p w14:paraId="00000034" w14:textId="77777777" w:rsidR="00C338E6" w:rsidRDefault="0081691E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generated parser unmarshal method is overloaded, it can also read from any (network or file) input stream</w:t>
      </w:r>
    </w:p>
    <w:p w14:paraId="00000035" w14:textId="77777777" w:rsidR="00C338E6" w:rsidRDefault="0081691E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get a stream from a network source, use </w:t>
      </w:r>
      <w:hyperlink r:id="rId11">
        <w:r>
          <w:rPr>
            <w:color w:val="1155CC"/>
            <w:sz w:val="20"/>
            <w:szCs w:val="20"/>
            <w:u w:val="single"/>
          </w:rPr>
          <w:t>java.net.URL</w:t>
        </w:r>
      </w:hyperlink>
    </w:p>
    <w:p w14:paraId="00000036" w14:textId="77777777" w:rsidR="00C338E6" w:rsidRDefault="0081691E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if you are b</w:t>
      </w:r>
      <w:r>
        <w:rPr>
          <w:sz w:val="20"/>
          <w:szCs w:val="20"/>
        </w:rPr>
        <w:t xml:space="preserve">ehind a proxy, you may need to configure java using runtime parameters, instructions can be found </w:t>
      </w:r>
      <w:hyperlink r:id="rId12">
        <w:r>
          <w:rPr>
            <w:color w:val="1155CC"/>
            <w:sz w:val="20"/>
            <w:szCs w:val="20"/>
            <w:u w:val="single"/>
          </w:rPr>
          <w:t>here</w:t>
        </w:r>
      </w:hyperlink>
      <w:r>
        <w:rPr>
          <w:sz w:val="20"/>
          <w:szCs w:val="20"/>
        </w:rPr>
        <w:t xml:space="preserve"> , settings to be used are -Dhttp.proxyHost=tur-cache.massey.ac.</w:t>
      </w:r>
      <w:r>
        <w:rPr>
          <w:sz w:val="20"/>
          <w:szCs w:val="20"/>
        </w:rPr>
        <w:t xml:space="preserve">nz  -Dhttp.proxyPort=8080 </w:t>
      </w:r>
    </w:p>
    <w:p w14:paraId="00000037" w14:textId="77777777" w:rsidR="00C338E6" w:rsidRDefault="0081691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also print out the enclosures (this are media attachments, such as images or videos)</w:t>
      </w:r>
    </w:p>
    <w:p w14:paraId="00000038" w14:textId="77777777" w:rsidR="00C338E6" w:rsidRDefault="0081691E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qovchfb8c33d" w:colFirst="0" w:colLast="0"/>
      <w:bookmarkEnd w:id="8"/>
      <w:r>
        <w:t>What to Submit</w:t>
      </w:r>
    </w:p>
    <w:p w14:paraId="00000039" w14:textId="77777777" w:rsidR="00C338E6" w:rsidRDefault="0081691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 zipped Eclips</w:t>
      </w:r>
      <w:bookmarkStart w:id="9" w:name="_GoBack"/>
      <w:bookmarkEnd w:id="9"/>
      <w:r>
        <w:t>e project folder. In Eclipse, use the following function to export:</w:t>
      </w:r>
    </w:p>
    <w:p w14:paraId="0000003A" w14:textId="77777777" w:rsidR="00C338E6" w:rsidRDefault="00C338E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C338E6" w:rsidRDefault="0081691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b/>
        </w:rPr>
        <w:t>Export &gt; General &gt; Archive File &gt; check project</w:t>
      </w:r>
      <w:r>
        <w:t xml:space="preserve"> (incl all files, incl. </w:t>
      </w:r>
      <w:r>
        <w:rPr>
          <w:rFonts w:ascii="Courier New" w:eastAsia="Courier New" w:hAnsi="Courier New" w:cs="Courier New"/>
        </w:rPr>
        <w:t>.project</w:t>
      </w:r>
      <w:r>
        <w:t>,</w:t>
      </w:r>
      <w:r>
        <w:rPr>
          <w:rFonts w:ascii="Courier New" w:eastAsia="Courier New" w:hAnsi="Courier New" w:cs="Courier New"/>
        </w:rPr>
        <w:t>.classpath</w:t>
      </w:r>
      <w:r>
        <w:t xml:space="preserve">). After exporting, check this file by unzipping its content, and verifying that all source code files and libraries are included. </w:t>
      </w:r>
    </w:p>
    <w:sectPr w:rsidR="00C338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687C2" w14:textId="77777777" w:rsidR="0081691E" w:rsidRDefault="0081691E">
      <w:pPr>
        <w:spacing w:line="240" w:lineRule="auto"/>
      </w:pPr>
      <w:r>
        <w:separator/>
      </w:r>
    </w:p>
  </w:endnote>
  <w:endnote w:type="continuationSeparator" w:id="0">
    <w:p w14:paraId="53200200" w14:textId="77777777" w:rsidR="0081691E" w:rsidRDefault="00816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A18E" w14:textId="77777777" w:rsidR="0081691E" w:rsidRDefault="0081691E">
      <w:pPr>
        <w:spacing w:line="240" w:lineRule="auto"/>
      </w:pPr>
      <w:r>
        <w:separator/>
      </w:r>
    </w:p>
  </w:footnote>
  <w:footnote w:type="continuationSeparator" w:id="0">
    <w:p w14:paraId="1845CEC1" w14:textId="77777777" w:rsidR="0081691E" w:rsidRDefault="0081691E">
      <w:pPr>
        <w:spacing w:line="240" w:lineRule="auto"/>
      </w:pPr>
      <w:r>
        <w:continuationSeparator/>
      </w:r>
    </w:p>
  </w:footnote>
  <w:footnote w:id="1">
    <w:p w14:paraId="0000003C" w14:textId="77777777" w:rsidR="00C338E6" w:rsidRDefault="008169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you can generate feed URLs by go</w:t>
      </w:r>
      <w:r>
        <w:rPr>
          <w:sz w:val="20"/>
          <w:szCs w:val="20"/>
        </w:rPr>
        <w:t xml:space="preserve">ing to the </w:t>
      </w:r>
      <w:hyperlink r:id="rId1">
        <w:r>
          <w:rPr>
            <w:color w:val="1155CC"/>
            <w:sz w:val="20"/>
            <w:szCs w:val="20"/>
            <w:u w:val="single"/>
          </w:rPr>
          <w:t>NZ Herald web site</w:t>
        </w:r>
      </w:hyperlink>
      <w:r>
        <w:rPr>
          <w:sz w:val="20"/>
          <w:szCs w:val="20"/>
        </w:rPr>
        <w:t xml:space="preserve">, and then using the </w:t>
      </w:r>
      <w:hyperlink r:id="rId2">
        <w:r>
          <w:rPr>
            <w:color w:val="1155CC"/>
            <w:sz w:val="20"/>
            <w:szCs w:val="20"/>
            <w:u w:val="single"/>
          </w:rPr>
          <w:t>RSS feature</w:t>
        </w:r>
      </w:hyperlink>
      <w:r>
        <w:rPr>
          <w:sz w:val="20"/>
          <w:szCs w:val="20"/>
        </w:rPr>
        <w:t xml:space="preserve"> at the bottom of the page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FC9"/>
    <w:multiLevelType w:val="multilevel"/>
    <w:tmpl w:val="EA8E0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82630F8"/>
    <w:multiLevelType w:val="multilevel"/>
    <w:tmpl w:val="A95014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CF84484"/>
    <w:multiLevelType w:val="multilevel"/>
    <w:tmpl w:val="814831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9187035"/>
    <w:multiLevelType w:val="multilevel"/>
    <w:tmpl w:val="F4C602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7BC04344"/>
    <w:multiLevelType w:val="multilevel"/>
    <w:tmpl w:val="89086F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DEFF8"/>
    <w:rsid w:val="005B0852"/>
    <w:rsid w:val="0081691E"/>
    <w:rsid w:val="00BF35F1"/>
    <w:rsid w:val="00C338E6"/>
    <w:rsid w:val="51EDE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2A28F"/>
  <w15:docId w15:val="{5E6E6329-CE0E-4473-9A54-2C30945A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BF3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35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35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35F1"/>
    <w:rPr>
      <w:sz w:val="18"/>
      <w:szCs w:val="18"/>
    </w:rPr>
  </w:style>
  <w:style w:type="paragraph" w:styleId="aa">
    <w:name w:val="List Paragraph"/>
    <w:basedOn w:val="a"/>
    <w:uiPriority w:val="34"/>
    <w:qFormat/>
    <w:rsid w:val="00BF3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-4vPvcupG70k1PYBTQyDwtdHmR9Kk1D9xF38SkieA-E/edit" TargetMode="External"/><Relationship Id="rId12" Type="http://schemas.openxmlformats.org/officeDocument/2006/relationships/hyperlink" Target="http://docs.oracle.com/javase/6/docs/technotes/guides/net/prox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6/docs/api/java/net/UR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PATH_(variabl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ss.nzherald.co.nz/rss/xml/nzhrsscid_000000005.x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zherald.co.nz/rss/" TargetMode="External"/><Relationship Id="rId1" Type="http://schemas.openxmlformats.org/officeDocument/2006/relationships/hyperlink" Target="http://www.nzheral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dinglong</cp:lastModifiedBy>
  <cp:revision>3</cp:revision>
  <dcterms:created xsi:type="dcterms:W3CDTF">2020-10-05T11:50:00Z</dcterms:created>
  <dcterms:modified xsi:type="dcterms:W3CDTF">2020-10-05T11:54:00Z</dcterms:modified>
</cp:coreProperties>
</file>