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6026785" cy="6953885"/>
            <wp:effectExtent l="0" t="0" r="0" b="0"/>
            <wp:docPr id="1" name="Imagen 1" descr="M:\daw\daw 2018-19\first term contents\escanear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:\daw\daw 2018-19\first term contents\escanear0019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8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041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e15f7"/>
    <w:rPr>
      <w:rFonts w:ascii="Tahoma" w:hAnsi="Tahoma" w:cs="Tahoma"/>
      <w:sz w:val="16"/>
      <w:szCs w:val="16"/>
      <w:lang w:val="fr-F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e1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LibreOffice/7.6.0.3$Windows_X86_64 LibreOffice_project/69edd8b8ebc41d00b4de3915dc82f8f0fc3b6265</Application>
  <AppVersion>15.0000</AppVersion>
  <Pages>1</Pages>
  <Words>0</Words>
  <Characters>0</Characters>
  <CharactersWithSpaces>0</CharactersWithSpaces>
  <Paragraphs>1</Paragraphs>
  <Company>www.intercambiosvirtuales.org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2018-11-28T09:08:00Z</dcterms:created>
  <dc:creator>Manuel Serrano</dc:creator>
  <dc:description/>
  <dc:language>es-ES</dc:language>
  <cp:lastModifiedBy>Manuel Serrano</cp:lastModifiedBy>
  <dcterms:modified xsi:type="dcterms:W3CDTF">2018-11-28T09:09:00Z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