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58C7C" w14:textId="724F4708" w:rsidR="007F01C1" w:rsidRPr="004555F3" w:rsidRDefault="008F4279" w:rsidP="00953EE0">
      <w:pPr>
        <w:snapToGrid w:val="0"/>
        <w:ind w:leftChars="-272" w:left="1906" w:hangingChars="774" w:hanging="2477"/>
        <w:jc w:val="center"/>
        <w:outlineLvl w:val="0"/>
        <w:rPr>
          <w:rFonts w:ascii="仿宋_GB2312" w:eastAsia="仿宋_GB2312" w:hAnsi="宋体"/>
          <w:b/>
          <w:sz w:val="32"/>
          <w:szCs w:val="32"/>
        </w:rPr>
      </w:pPr>
      <w:r w:rsidRPr="00DE3886">
        <w:rPr>
          <w:rFonts w:ascii="仿宋_GB2312" w:eastAsia="仿宋_GB2312" w:hAnsi="宋体" w:hint="eastAsia"/>
          <w:b/>
          <w:sz w:val="32"/>
          <w:szCs w:val="32"/>
        </w:rPr>
        <w:t>采购</w:t>
      </w:r>
      <w:r w:rsidR="00953EE0">
        <w:rPr>
          <w:rFonts w:ascii="仿宋_GB2312" w:eastAsia="仿宋_GB2312" w:hAnsi="宋体" w:hint="eastAsia"/>
          <w:b/>
          <w:sz w:val="32"/>
          <w:szCs w:val="32"/>
        </w:rPr>
        <w:t>数字化场景需求调研</w:t>
      </w:r>
      <w:r w:rsidR="00FA2BC9" w:rsidRPr="004555F3">
        <w:rPr>
          <w:rFonts w:ascii="仿宋_GB2312" w:eastAsia="仿宋_GB2312" w:hAnsi="宋体" w:hint="eastAsia"/>
          <w:b/>
          <w:sz w:val="32"/>
          <w:szCs w:val="32"/>
        </w:rPr>
        <w:t>会议纪要</w:t>
      </w:r>
    </w:p>
    <w:p w14:paraId="1A7B2067" w14:textId="77777777" w:rsidR="00304762" w:rsidRDefault="00304762" w:rsidP="007F01C1">
      <w:pPr>
        <w:snapToGrid w:val="0"/>
        <w:spacing w:line="360" w:lineRule="auto"/>
        <w:ind w:leftChars="-100" w:left="-30" w:hangingChars="75" w:hanging="180"/>
        <w:outlineLvl w:val="0"/>
        <w:rPr>
          <w:rFonts w:ascii="仿宋_GB2312" w:eastAsia="仿宋_GB2312" w:hAnsi="华文宋体"/>
          <w:sz w:val="24"/>
          <w:szCs w:val="24"/>
        </w:rPr>
      </w:pPr>
      <w:r>
        <w:rPr>
          <w:rFonts w:ascii="仿宋_GB2312" w:eastAsia="仿宋_GB2312" w:hAnsi="华文宋体"/>
          <w:noProof/>
          <w:sz w:val="24"/>
          <w:szCs w:val="24"/>
        </w:rPr>
        <w:drawing>
          <wp:inline distT="0" distB="0" distL="0" distR="0" wp14:anchorId="6BA5F839" wp14:editId="5930A18F">
            <wp:extent cx="5377180" cy="304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180" cy="3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96E178" w14:textId="063B9F7A" w:rsidR="007F01C1" w:rsidRPr="004D6D67" w:rsidRDefault="007F01C1" w:rsidP="007F01C1">
      <w:pPr>
        <w:snapToGrid w:val="0"/>
        <w:spacing w:line="360" w:lineRule="auto"/>
        <w:ind w:leftChars="-100" w:left="-30" w:hangingChars="75" w:hanging="180"/>
        <w:outlineLvl w:val="0"/>
        <w:rPr>
          <w:rFonts w:ascii="仿宋_GB2312" w:eastAsia="仿宋_GB2312" w:hAnsi="华文宋体"/>
          <w:sz w:val="24"/>
          <w:szCs w:val="24"/>
        </w:rPr>
      </w:pPr>
      <w:r w:rsidRPr="004D6D67">
        <w:rPr>
          <w:rFonts w:ascii="仿宋_GB2312" w:eastAsia="仿宋_GB2312" w:hAnsi="华文宋体" w:hint="eastAsia"/>
          <w:sz w:val="24"/>
          <w:szCs w:val="24"/>
        </w:rPr>
        <w:t>时间：</w:t>
      </w:r>
      <w:r w:rsidR="002167F7">
        <w:rPr>
          <w:rFonts w:ascii="仿宋_GB2312" w:eastAsia="仿宋_GB2312" w:hAnsi="华文宋体" w:hint="eastAsia"/>
          <w:sz w:val="24"/>
          <w:szCs w:val="24"/>
        </w:rPr>
        <w:t>202</w:t>
      </w:r>
      <w:r w:rsidR="000A3BC3">
        <w:rPr>
          <w:rFonts w:ascii="仿宋_GB2312" w:eastAsia="仿宋_GB2312" w:hAnsi="华文宋体"/>
          <w:sz w:val="24"/>
          <w:szCs w:val="24"/>
        </w:rPr>
        <w:t>3</w:t>
      </w:r>
      <w:r w:rsidRPr="004D6D67">
        <w:rPr>
          <w:rFonts w:ascii="仿宋_GB2312" w:eastAsia="仿宋_GB2312" w:hAnsi="华文宋体" w:hint="eastAsia"/>
          <w:sz w:val="24"/>
          <w:szCs w:val="24"/>
        </w:rPr>
        <w:t>年</w:t>
      </w:r>
      <w:r w:rsidR="00953EE0">
        <w:rPr>
          <w:rFonts w:ascii="仿宋_GB2312" w:eastAsia="仿宋_GB2312" w:hAnsi="华文宋体"/>
          <w:sz w:val="24"/>
          <w:szCs w:val="24"/>
        </w:rPr>
        <w:t>1</w:t>
      </w:r>
      <w:r w:rsidR="009002AC">
        <w:rPr>
          <w:rFonts w:ascii="仿宋_GB2312" w:eastAsia="仿宋_GB2312" w:hAnsi="华文宋体"/>
          <w:sz w:val="24"/>
          <w:szCs w:val="24"/>
        </w:rPr>
        <w:t>2</w:t>
      </w:r>
      <w:r w:rsidRPr="004D6D67">
        <w:rPr>
          <w:rFonts w:ascii="仿宋_GB2312" w:eastAsia="仿宋_GB2312" w:hAnsi="华文宋体" w:hint="eastAsia"/>
          <w:sz w:val="24"/>
          <w:szCs w:val="24"/>
        </w:rPr>
        <w:t>月</w:t>
      </w:r>
      <w:r w:rsidR="009002AC">
        <w:rPr>
          <w:rFonts w:ascii="仿宋_GB2312" w:eastAsia="仿宋_GB2312" w:hAnsi="华文宋体"/>
          <w:sz w:val="24"/>
          <w:szCs w:val="24"/>
        </w:rPr>
        <w:t>26</w:t>
      </w:r>
      <w:r w:rsidRPr="004D6D67">
        <w:rPr>
          <w:rFonts w:ascii="仿宋_GB2312" w:eastAsia="仿宋_GB2312" w:hAnsi="华文宋体" w:hint="eastAsia"/>
          <w:sz w:val="24"/>
          <w:szCs w:val="24"/>
        </w:rPr>
        <w:t>日</w:t>
      </w:r>
      <w:r w:rsidR="000A3BC3">
        <w:rPr>
          <w:rFonts w:ascii="仿宋_GB2312" w:eastAsia="仿宋_GB2312" w:hAnsi="华文宋体" w:hint="eastAsia"/>
          <w:sz w:val="24"/>
          <w:szCs w:val="24"/>
        </w:rPr>
        <w:t xml:space="preserve"> </w:t>
      </w:r>
      <w:r w:rsidR="00953EE0">
        <w:rPr>
          <w:rFonts w:ascii="仿宋_GB2312" w:eastAsia="仿宋_GB2312" w:hAnsi="华文宋体" w:hint="eastAsia"/>
          <w:sz w:val="24"/>
          <w:szCs w:val="24"/>
        </w:rPr>
        <w:t>下午1</w:t>
      </w:r>
      <w:r w:rsidR="009002AC">
        <w:rPr>
          <w:rFonts w:ascii="仿宋_GB2312" w:eastAsia="仿宋_GB2312" w:hAnsi="华文宋体"/>
          <w:sz w:val="24"/>
          <w:szCs w:val="24"/>
        </w:rPr>
        <w:t>3</w:t>
      </w:r>
      <w:r>
        <w:rPr>
          <w:rFonts w:ascii="仿宋_GB2312" w:eastAsia="仿宋_GB2312" w:hAnsi="华文宋体" w:hint="eastAsia"/>
          <w:sz w:val="24"/>
          <w:szCs w:val="24"/>
        </w:rPr>
        <w:t>：</w:t>
      </w:r>
      <w:r w:rsidR="009002AC">
        <w:rPr>
          <w:rFonts w:ascii="仿宋_GB2312" w:eastAsia="仿宋_GB2312" w:hAnsi="华文宋体"/>
          <w:sz w:val="24"/>
          <w:szCs w:val="24"/>
        </w:rPr>
        <w:t>00</w:t>
      </w:r>
      <w:r w:rsidR="00B54702">
        <w:rPr>
          <w:rFonts w:ascii="仿宋_GB2312" w:eastAsia="仿宋_GB2312" w:hAnsi="华文宋体"/>
          <w:sz w:val="24"/>
          <w:szCs w:val="24"/>
        </w:rPr>
        <w:t xml:space="preserve"> - 1</w:t>
      </w:r>
      <w:r w:rsidR="009002AC">
        <w:rPr>
          <w:rFonts w:ascii="仿宋_GB2312" w:eastAsia="仿宋_GB2312" w:hAnsi="华文宋体"/>
          <w:sz w:val="24"/>
          <w:szCs w:val="24"/>
        </w:rPr>
        <w:t>4</w:t>
      </w:r>
      <w:r w:rsidR="00B54702">
        <w:rPr>
          <w:rFonts w:ascii="仿宋_GB2312" w:eastAsia="仿宋_GB2312" w:hAnsi="华文宋体" w:hint="eastAsia"/>
          <w:sz w:val="24"/>
          <w:szCs w:val="24"/>
        </w:rPr>
        <w:t>：</w:t>
      </w:r>
      <w:r w:rsidR="009002AC">
        <w:rPr>
          <w:rFonts w:ascii="仿宋_GB2312" w:eastAsia="仿宋_GB2312" w:hAnsi="华文宋体"/>
          <w:sz w:val="24"/>
          <w:szCs w:val="24"/>
        </w:rPr>
        <w:t>00</w:t>
      </w:r>
    </w:p>
    <w:p w14:paraId="37546819" w14:textId="458E4D55" w:rsidR="007F01C1" w:rsidRDefault="007F01C1" w:rsidP="007F01C1">
      <w:pPr>
        <w:snapToGrid w:val="0"/>
        <w:spacing w:line="360" w:lineRule="auto"/>
        <w:ind w:leftChars="-100" w:left="-32" w:hangingChars="74" w:hanging="178"/>
        <w:outlineLvl w:val="0"/>
        <w:rPr>
          <w:rFonts w:ascii="仿宋_GB2312" w:eastAsia="仿宋_GB2312" w:hAnsi="华文宋体"/>
          <w:sz w:val="24"/>
          <w:szCs w:val="24"/>
        </w:rPr>
      </w:pPr>
      <w:r w:rsidRPr="004D6D67">
        <w:rPr>
          <w:rFonts w:ascii="仿宋_GB2312" w:eastAsia="仿宋_GB2312" w:hAnsi="华文宋体" w:hint="eastAsia"/>
          <w:sz w:val="24"/>
          <w:szCs w:val="24"/>
        </w:rPr>
        <w:t>地点：</w:t>
      </w:r>
      <w:r w:rsidR="00953EE0">
        <w:rPr>
          <w:rFonts w:ascii="仿宋_GB2312" w:eastAsia="仿宋_GB2312" w:hAnsi="华文宋体"/>
          <w:sz w:val="24"/>
          <w:szCs w:val="24"/>
        </w:rPr>
        <w:t>3</w:t>
      </w:r>
      <w:r w:rsidR="008F4279">
        <w:rPr>
          <w:rFonts w:ascii="仿宋_GB2312" w:eastAsia="仿宋_GB2312" w:hAnsi="华文宋体" w:hint="eastAsia"/>
          <w:sz w:val="24"/>
          <w:szCs w:val="24"/>
        </w:rPr>
        <w:t>楼</w:t>
      </w:r>
      <w:r w:rsidRPr="004D6D67">
        <w:rPr>
          <w:rFonts w:ascii="仿宋_GB2312" w:eastAsia="仿宋_GB2312" w:hAnsi="华文宋体" w:hint="eastAsia"/>
          <w:sz w:val="24"/>
          <w:szCs w:val="24"/>
        </w:rPr>
        <w:t xml:space="preserve">会议室 </w:t>
      </w:r>
    </w:p>
    <w:p w14:paraId="0BC48421" w14:textId="722EBC14" w:rsidR="00953EE0" w:rsidRDefault="00953EE0" w:rsidP="007F01C1">
      <w:pPr>
        <w:snapToGrid w:val="0"/>
        <w:spacing w:line="360" w:lineRule="auto"/>
        <w:ind w:leftChars="-100" w:left="-32" w:hangingChars="74" w:hanging="178"/>
        <w:outlineLvl w:val="0"/>
        <w:rPr>
          <w:rFonts w:ascii="仿宋_GB2312" w:eastAsia="仿宋_GB2312" w:hAnsi="华文宋体"/>
          <w:sz w:val="24"/>
          <w:szCs w:val="24"/>
        </w:rPr>
      </w:pPr>
      <w:r>
        <w:rPr>
          <w:rFonts w:ascii="仿宋_GB2312" w:eastAsia="仿宋_GB2312" w:hAnsi="华文宋体" w:hint="eastAsia"/>
          <w:sz w:val="24"/>
          <w:szCs w:val="24"/>
        </w:rPr>
        <w:t>参会人员：</w:t>
      </w:r>
    </w:p>
    <w:p w14:paraId="711FEA2F" w14:textId="2FC376A2" w:rsidR="00953EE0" w:rsidRDefault="00953EE0" w:rsidP="00953EE0">
      <w:pPr>
        <w:snapToGrid w:val="0"/>
        <w:spacing w:line="360" w:lineRule="auto"/>
        <w:ind w:leftChars="-100" w:left="-210"/>
        <w:outlineLvl w:val="0"/>
        <w:rPr>
          <w:rFonts w:ascii="仿宋_GB2312" w:eastAsia="仿宋_GB2312" w:hAnsi="华文宋体"/>
          <w:sz w:val="24"/>
          <w:szCs w:val="24"/>
        </w:rPr>
      </w:pPr>
      <w:r>
        <w:rPr>
          <w:rFonts w:ascii="仿宋_GB2312" w:eastAsia="仿宋_GB2312" w:hAnsi="华文宋体" w:hint="eastAsia"/>
          <w:sz w:val="24"/>
          <w:szCs w:val="24"/>
        </w:rPr>
        <w:t>上海烟机采购</w:t>
      </w:r>
      <w:r w:rsidR="009002AC">
        <w:rPr>
          <w:rFonts w:ascii="仿宋_GB2312" w:eastAsia="仿宋_GB2312" w:hAnsi="华文宋体" w:hint="eastAsia"/>
          <w:sz w:val="24"/>
          <w:szCs w:val="24"/>
        </w:rPr>
        <w:t>部</w:t>
      </w:r>
      <w:r>
        <w:rPr>
          <w:rFonts w:ascii="仿宋_GB2312" w:eastAsia="仿宋_GB2312" w:hAnsi="华文宋体" w:hint="eastAsia"/>
          <w:sz w:val="24"/>
          <w:szCs w:val="24"/>
        </w:rPr>
        <w:t>：黄彦宾</w:t>
      </w:r>
      <w:r w:rsidR="00DE5FB7">
        <w:rPr>
          <w:rFonts w:ascii="仿宋_GB2312" w:eastAsia="仿宋_GB2312" w:hAnsi="华文宋体" w:hint="eastAsia"/>
          <w:sz w:val="24"/>
          <w:szCs w:val="24"/>
        </w:rPr>
        <w:t>、</w:t>
      </w:r>
      <w:r w:rsidRPr="00953EE0">
        <w:rPr>
          <w:rFonts w:ascii="仿宋_GB2312" w:eastAsia="仿宋_GB2312" w:hAnsi="华文宋体" w:hint="eastAsia"/>
          <w:sz w:val="24"/>
          <w:szCs w:val="24"/>
        </w:rPr>
        <w:t>蔡波</w:t>
      </w:r>
      <w:r>
        <w:rPr>
          <w:rFonts w:ascii="仿宋_GB2312" w:eastAsia="仿宋_GB2312" w:hAnsi="华文宋体" w:hint="eastAsia"/>
          <w:sz w:val="24"/>
          <w:szCs w:val="24"/>
        </w:rPr>
        <w:t>、</w:t>
      </w:r>
      <w:r w:rsidRPr="00953EE0">
        <w:rPr>
          <w:rFonts w:ascii="仿宋_GB2312" w:eastAsia="仿宋_GB2312" w:hAnsi="华文宋体" w:hint="eastAsia"/>
          <w:sz w:val="24"/>
          <w:szCs w:val="24"/>
        </w:rPr>
        <w:t>岑烨</w:t>
      </w:r>
      <w:r>
        <w:rPr>
          <w:rFonts w:ascii="仿宋_GB2312" w:eastAsia="仿宋_GB2312" w:hAnsi="华文宋体" w:hint="eastAsia"/>
          <w:sz w:val="24"/>
          <w:szCs w:val="24"/>
        </w:rPr>
        <w:t>、</w:t>
      </w:r>
      <w:r w:rsidR="009002AC" w:rsidRPr="009002AC">
        <w:rPr>
          <w:rFonts w:ascii="仿宋_GB2312" w:eastAsia="仿宋_GB2312" w:hAnsi="华文宋体" w:hint="eastAsia"/>
          <w:sz w:val="24"/>
          <w:szCs w:val="24"/>
        </w:rPr>
        <w:t>朱静</w:t>
      </w:r>
    </w:p>
    <w:p w14:paraId="3C2A6711" w14:textId="30A85C7C" w:rsidR="007F01C1" w:rsidRDefault="00953EE0" w:rsidP="00953EE0">
      <w:pPr>
        <w:snapToGrid w:val="0"/>
        <w:spacing w:line="360" w:lineRule="auto"/>
        <w:ind w:leftChars="-100" w:left="-210"/>
        <w:outlineLvl w:val="0"/>
        <w:rPr>
          <w:rFonts w:ascii="仿宋_GB2312" w:eastAsia="仿宋_GB2312" w:hAnsi="华文宋体"/>
          <w:sz w:val="24"/>
          <w:szCs w:val="24"/>
        </w:rPr>
      </w:pPr>
      <w:r>
        <w:rPr>
          <w:rFonts w:ascii="仿宋_GB2312" w:eastAsia="仿宋_GB2312" w:hAnsi="华文宋体" w:hint="eastAsia"/>
          <w:sz w:val="24"/>
          <w:szCs w:val="24"/>
        </w:rPr>
        <w:t>上海烟机数字研发中心：秦骋、孙</w:t>
      </w:r>
      <w:r w:rsidR="009002AC">
        <w:rPr>
          <w:rFonts w:ascii="仿宋_GB2312" w:eastAsia="仿宋_GB2312" w:hAnsi="华文宋体" w:hint="eastAsia"/>
          <w:sz w:val="24"/>
          <w:szCs w:val="24"/>
        </w:rPr>
        <w:t>运</w:t>
      </w:r>
      <w:r>
        <w:rPr>
          <w:rFonts w:ascii="仿宋_GB2312" w:eastAsia="仿宋_GB2312" w:hAnsi="华文宋体" w:hint="eastAsia"/>
          <w:sz w:val="24"/>
          <w:szCs w:val="24"/>
        </w:rPr>
        <w:t>文</w:t>
      </w:r>
    </w:p>
    <w:p w14:paraId="24BA6AC1" w14:textId="2EFB7607" w:rsidR="00953EE0" w:rsidRPr="004D6D67" w:rsidRDefault="00953EE0" w:rsidP="00953EE0">
      <w:pPr>
        <w:snapToGrid w:val="0"/>
        <w:spacing w:line="360" w:lineRule="auto"/>
        <w:ind w:leftChars="-100" w:left="-32" w:hangingChars="74" w:hanging="178"/>
        <w:outlineLvl w:val="0"/>
        <w:rPr>
          <w:rFonts w:ascii="仿宋_GB2312" w:eastAsia="仿宋_GB2312" w:hAnsi="华文宋体"/>
          <w:sz w:val="24"/>
          <w:szCs w:val="24"/>
        </w:rPr>
      </w:pPr>
      <w:r>
        <w:rPr>
          <w:rFonts w:ascii="仿宋_GB2312" w:eastAsia="仿宋_GB2312" w:hAnsi="华文宋体" w:hint="eastAsia"/>
          <w:sz w:val="24"/>
          <w:szCs w:val="24"/>
        </w:rPr>
        <w:t>宜氪数据：任文杰</w:t>
      </w:r>
    </w:p>
    <w:p w14:paraId="23636E23" w14:textId="77777777" w:rsidR="00953EE0" w:rsidRDefault="00953EE0" w:rsidP="00953EE0">
      <w:pPr>
        <w:pStyle w:val="a7"/>
        <w:snapToGrid w:val="0"/>
        <w:spacing w:line="360" w:lineRule="auto"/>
        <w:ind w:leftChars="-99" w:left="601" w:hangingChars="337" w:hanging="809"/>
        <w:rPr>
          <w:rFonts w:ascii="仿宋_GB2312" w:eastAsia="仿宋_GB2312" w:hAnsi="华文宋体"/>
          <w:sz w:val="24"/>
          <w:szCs w:val="24"/>
        </w:rPr>
      </w:pPr>
    </w:p>
    <w:p w14:paraId="62AE54CF" w14:textId="0E7B1864" w:rsidR="00A76835" w:rsidRDefault="007F01C1" w:rsidP="00953EE0">
      <w:pPr>
        <w:pStyle w:val="a7"/>
        <w:snapToGrid w:val="0"/>
        <w:spacing w:line="360" w:lineRule="auto"/>
        <w:ind w:leftChars="-99" w:left="601" w:hangingChars="337" w:hanging="809"/>
        <w:rPr>
          <w:rFonts w:ascii="仿宋_GB2312" w:eastAsia="仿宋_GB2312" w:hAnsi="华文宋体"/>
          <w:sz w:val="24"/>
          <w:szCs w:val="24"/>
        </w:rPr>
      </w:pPr>
      <w:r w:rsidRPr="004D6D67">
        <w:rPr>
          <w:rFonts w:ascii="仿宋_GB2312" w:eastAsia="仿宋_GB2312" w:hAnsi="华文宋体" w:hint="eastAsia"/>
          <w:sz w:val="24"/>
          <w:szCs w:val="24"/>
        </w:rPr>
        <w:t>会议主要内容：</w:t>
      </w:r>
    </w:p>
    <w:p w14:paraId="6D76F88F" w14:textId="42CDC2E5" w:rsidR="009002AC" w:rsidRDefault="000A3BC3" w:rsidP="009002AC">
      <w:pPr>
        <w:pStyle w:val="a7"/>
        <w:snapToGrid w:val="0"/>
        <w:spacing w:line="360" w:lineRule="auto"/>
        <w:ind w:leftChars="27" w:left="57" w:firstLineChars="200" w:firstLine="480"/>
        <w:rPr>
          <w:rFonts w:ascii="仿宋_GB2312" w:eastAsia="仿宋_GB2312" w:hAnsi="华文宋体"/>
          <w:sz w:val="24"/>
          <w:szCs w:val="24"/>
        </w:rPr>
      </w:pPr>
      <w:r>
        <w:rPr>
          <w:rFonts w:ascii="仿宋_GB2312" w:eastAsia="仿宋_GB2312" w:hAnsi="华文宋体" w:hint="eastAsia"/>
          <w:sz w:val="24"/>
          <w:szCs w:val="24"/>
        </w:rPr>
        <w:t>上海烟机数字</w:t>
      </w:r>
      <w:r w:rsidR="00304762">
        <w:rPr>
          <w:rFonts w:ascii="仿宋_GB2312" w:eastAsia="仿宋_GB2312" w:hAnsi="华文宋体" w:hint="eastAsia"/>
          <w:sz w:val="24"/>
          <w:szCs w:val="24"/>
        </w:rPr>
        <w:t>研发中心</w:t>
      </w:r>
      <w:r w:rsidR="00953EE0">
        <w:rPr>
          <w:rFonts w:ascii="仿宋_GB2312" w:eastAsia="仿宋_GB2312" w:hAnsi="华文宋体" w:hint="eastAsia"/>
          <w:sz w:val="24"/>
          <w:szCs w:val="24"/>
        </w:rPr>
        <w:t>协同宜氪数据</w:t>
      </w:r>
      <w:r w:rsidR="00304762">
        <w:rPr>
          <w:rFonts w:ascii="仿宋_GB2312" w:eastAsia="仿宋_GB2312" w:hAnsi="华文宋体" w:hint="eastAsia"/>
          <w:sz w:val="24"/>
          <w:szCs w:val="24"/>
        </w:rPr>
        <w:t>对</w:t>
      </w:r>
      <w:r w:rsidR="00B54702">
        <w:rPr>
          <w:rFonts w:ascii="仿宋_GB2312" w:eastAsia="仿宋_GB2312" w:hAnsi="华文宋体" w:hint="eastAsia"/>
          <w:sz w:val="24"/>
          <w:szCs w:val="24"/>
        </w:rPr>
        <w:t>上海烟机</w:t>
      </w:r>
      <w:r w:rsidR="00953EE0">
        <w:rPr>
          <w:rFonts w:ascii="仿宋_GB2312" w:eastAsia="仿宋_GB2312" w:hAnsi="华文宋体" w:hint="eastAsia"/>
          <w:sz w:val="24"/>
          <w:szCs w:val="24"/>
        </w:rPr>
        <w:t>采购</w:t>
      </w:r>
      <w:r w:rsidR="009002AC">
        <w:rPr>
          <w:rFonts w:ascii="仿宋_GB2312" w:eastAsia="仿宋_GB2312" w:hAnsi="华文宋体" w:hint="eastAsia"/>
          <w:sz w:val="24"/>
          <w:szCs w:val="24"/>
        </w:rPr>
        <w:t>部</w:t>
      </w:r>
      <w:r w:rsidR="00953EE0">
        <w:rPr>
          <w:rFonts w:ascii="仿宋_GB2312" w:eastAsia="仿宋_GB2312" w:hAnsi="华文宋体" w:hint="eastAsia"/>
          <w:sz w:val="24"/>
          <w:szCs w:val="24"/>
        </w:rPr>
        <w:t>有关采购数字化场景</w:t>
      </w:r>
      <w:r w:rsidR="00D96FA4">
        <w:rPr>
          <w:rFonts w:ascii="仿宋_GB2312" w:eastAsia="仿宋_GB2312" w:hAnsi="华文宋体" w:hint="eastAsia"/>
          <w:sz w:val="24"/>
          <w:szCs w:val="24"/>
        </w:rPr>
        <w:t>建设需求的</w:t>
      </w:r>
      <w:r w:rsidR="009002AC">
        <w:rPr>
          <w:rFonts w:ascii="仿宋_GB2312" w:eastAsia="仿宋_GB2312" w:hAnsi="华文宋体" w:hint="eastAsia"/>
          <w:sz w:val="24"/>
          <w:szCs w:val="24"/>
        </w:rPr>
        <w:t>第二次</w:t>
      </w:r>
      <w:r w:rsidR="00304762">
        <w:rPr>
          <w:rFonts w:ascii="仿宋_GB2312" w:eastAsia="仿宋_GB2312" w:hAnsi="华文宋体" w:hint="eastAsia"/>
          <w:sz w:val="24"/>
          <w:szCs w:val="24"/>
        </w:rPr>
        <w:t>交流讨论</w:t>
      </w:r>
      <w:r w:rsidR="00D96FA4">
        <w:rPr>
          <w:rFonts w:ascii="仿宋_GB2312" w:eastAsia="仿宋_GB2312" w:hAnsi="华文宋体" w:hint="eastAsia"/>
          <w:sz w:val="24"/>
          <w:szCs w:val="24"/>
        </w:rPr>
        <w:t>。</w:t>
      </w:r>
    </w:p>
    <w:p w14:paraId="0A5DF6CE" w14:textId="61C1EF01" w:rsidR="009002AC" w:rsidRDefault="009002AC" w:rsidP="002D0DB3">
      <w:pPr>
        <w:pStyle w:val="a7"/>
        <w:snapToGrid w:val="0"/>
        <w:spacing w:line="360" w:lineRule="auto"/>
        <w:ind w:leftChars="27" w:left="57" w:firstLineChars="200" w:firstLine="480"/>
        <w:rPr>
          <w:rFonts w:ascii="仿宋_GB2312" w:eastAsia="仿宋_GB2312" w:hAnsi="华文宋体"/>
          <w:sz w:val="24"/>
          <w:szCs w:val="24"/>
        </w:rPr>
      </w:pPr>
      <w:r>
        <w:rPr>
          <w:rFonts w:ascii="仿宋_GB2312" w:eastAsia="仿宋_GB2312" w:hAnsi="华文宋体" w:hint="eastAsia"/>
          <w:sz w:val="24"/>
          <w:szCs w:val="24"/>
        </w:rPr>
        <w:t>对</w:t>
      </w:r>
      <w:r w:rsidR="00E876A4">
        <w:rPr>
          <w:rFonts w:ascii="仿宋_GB2312" w:eastAsia="仿宋_GB2312" w:hAnsi="华文宋体" w:hint="eastAsia"/>
          <w:sz w:val="24"/>
          <w:szCs w:val="24"/>
        </w:rPr>
        <w:t>数字研发中心</w:t>
      </w:r>
      <w:r>
        <w:rPr>
          <w:rFonts w:ascii="仿宋_GB2312" w:eastAsia="仿宋_GB2312" w:hAnsi="华文宋体" w:hint="eastAsia"/>
          <w:sz w:val="24"/>
          <w:szCs w:val="24"/>
        </w:rPr>
        <w:t>《</w:t>
      </w:r>
      <w:r w:rsidRPr="009002AC">
        <w:rPr>
          <w:rFonts w:ascii="仿宋_GB2312" w:eastAsia="仿宋_GB2312" w:hAnsi="华文宋体" w:hint="eastAsia"/>
          <w:sz w:val="24"/>
          <w:szCs w:val="24"/>
        </w:rPr>
        <w:t>采购部数字化场景可行性分析报告</w:t>
      </w:r>
      <w:r>
        <w:rPr>
          <w:rFonts w:ascii="仿宋_GB2312" w:eastAsia="仿宋_GB2312" w:hAnsi="华文宋体" w:hint="eastAsia"/>
          <w:sz w:val="24"/>
          <w:szCs w:val="24"/>
        </w:rPr>
        <w:t>》</w:t>
      </w:r>
      <w:r w:rsidR="00E876A4">
        <w:rPr>
          <w:rFonts w:ascii="仿宋_GB2312" w:eastAsia="仿宋_GB2312" w:hAnsi="华文宋体" w:hint="eastAsia"/>
          <w:sz w:val="24"/>
          <w:szCs w:val="24"/>
        </w:rPr>
        <w:t>中，</w:t>
      </w:r>
      <w:r>
        <w:rPr>
          <w:rFonts w:ascii="仿宋_GB2312" w:eastAsia="仿宋_GB2312" w:hAnsi="华文宋体" w:hint="eastAsia"/>
          <w:sz w:val="24"/>
          <w:szCs w:val="24"/>
        </w:rPr>
        <w:t>所提到的</w:t>
      </w:r>
      <w:r w:rsidR="00E876A4">
        <w:rPr>
          <w:rFonts w:ascii="仿宋_GB2312" w:eastAsia="仿宋_GB2312" w:hAnsi="华文宋体" w:hint="eastAsia"/>
          <w:sz w:val="24"/>
          <w:szCs w:val="24"/>
        </w:rPr>
        <w:t>风险点进行了沟通，</w:t>
      </w:r>
      <w:r w:rsidR="00111600">
        <w:rPr>
          <w:rFonts w:ascii="仿宋_GB2312" w:eastAsia="仿宋_GB2312" w:hAnsi="华文宋体" w:hint="eastAsia"/>
          <w:sz w:val="24"/>
          <w:szCs w:val="24"/>
        </w:rPr>
        <w:t>问题</w:t>
      </w:r>
      <w:r w:rsidR="00E876A4">
        <w:rPr>
          <w:rFonts w:ascii="仿宋_GB2312" w:eastAsia="仿宋_GB2312" w:hAnsi="华文宋体" w:hint="eastAsia"/>
          <w:sz w:val="24"/>
          <w:szCs w:val="24"/>
        </w:rPr>
        <w:t>点及沟通结果如下</w:t>
      </w:r>
    </w:p>
    <w:p w14:paraId="20DC5244" w14:textId="77777777" w:rsidR="009A2DD4" w:rsidRDefault="00E876A4" w:rsidP="009002AC">
      <w:pPr>
        <w:pStyle w:val="a7"/>
        <w:snapToGrid w:val="0"/>
        <w:spacing w:line="360" w:lineRule="auto"/>
        <w:ind w:leftChars="27" w:left="57" w:firstLineChars="200" w:firstLine="480"/>
        <w:rPr>
          <w:rFonts w:ascii="仿宋_GB2312" w:eastAsia="仿宋_GB2312" w:hAnsi="华文宋体"/>
          <w:sz w:val="24"/>
          <w:szCs w:val="24"/>
        </w:rPr>
      </w:pPr>
      <w:r>
        <w:rPr>
          <w:rFonts w:ascii="仿宋_GB2312" w:eastAsia="仿宋_GB2312" w:hAnsi="华文宋体" w:hint="eastAsia"/>
          <w:sz w:val="24"/>
          <w:szCs w:val="24"/>
        </w:rPr>
        <w:t>问题点1：</w:t>
      </w:r>
    </w:p>
    <w:p w14:paraId="14C36929" w14:textId="2F490F4A" w:rsidR="00E876A4" w:rsidRDefault="009A2DD4" w:rsidP="009002AC">
      <w:pPr>
        <w:pStyle w:val="a7"/>
        <w:snapToGrid w:val="0"/>
        <w:spacing w:line="360" w:lineRule="auto"/>
        <w:ind w:leftChars="27" w:left="57" w:firstLineChars="200" w:firstLine="480"/>
        <w:rPr>
          <w:rFonts w:ascii="仿宋_GB2312" w:eastAsia="仿宋_GB2312" w:hAnsi="华文宋体"/>
          <w:sz w:val="24"/>
          <w:szCs w:val="24"/>
        </w:rPr>
      </w:pPr>
      <w:r>
        <w:rPr>
          <w:rFonts w:ascii="仿宋_GB2312" w:eastAsia="仿宋_GB2312" w:hAnsi="华文宋体" w:hint="eastAsia"/>
          <w:sz w:val="24"/>
          <w:szCs w:val="24"/>
        </w:rPr>
        <w:t>4</w:t>
      </w:r>
      <w:r>
        <w:rPr>
          <w:rFonts w:ascii="仿宋_GB2312" w:eastAsia="仿宋_GB2312" w:hAnsi="华文宋体"/>
          <w:sz w:val="24"/>
          <w:szCs w:val="24"/>
        </w:rPr>
        <w:t xml:space="preserve">.1 </w:t>
      </w:r>
      <w:r>
        <w:rPr>
          <w:rFonts w:ascii="仿宋_GB2312" w:eastAsia="仿宋_GB2312" w:hAnsi="华文宋体" w:hint="eastAsia"/>
          <w:sz w:val="24"/>
          <w:szCs w:val="24"/>
        </w:rPr>
        <w:t>构建基础数据库中，</w:t>
      </w:r>
      <w:r w:rsidR="00E876A4">
        <w:rPr>
          <w:rFonts w:ascii="仿宋_GB2312" w:eastAsia="仿宋_GB2312" w:hAnsi="华文宋体" w:hint="eastAsia"/>
          <w:sz w:val="24"/>
          <w:szCs w:val="24"/>
        </w:rPr>
        <w:t>项目启动涉及到分类分级项目的进度安排情况</w:t>
      </w:r>
    </w:p>
    <w:p w14:paraId="4A41CF4F" w14:textId="49E54440" w:rsidR="00E876A4" w:rsidRDefault="009A2DD4" w:rsidP="00E876A4">
      <w:pPr>
        <w:pStyle w:val="a7"/>
        <w:snapToGrid w:val="0"/>
        <w:spacing w:line="360" w:lineRule="auto"/>
        <w:ind w:leftChars="27" w:left="57" w:firstLineChars="200" w:firstLine="480"/>
        <w:rPr>
          <w:rFonts w:ascii="仿宋_GB2312" w:eastAsia="仿宋_GB2312" w:hAnsi="华文宋体"/>
          <w:sz w:val="24"/>
          <w:szCs w:val="24"/>
        </w:rPr>
      </w:pPr>
      <w:r>
        <w:rPr>
          <w:rFonts w:ascii="仿宋_GB2312" w:eastAsia="仿宋_GB2312" w:hAnsi="华文宋体" w:hint="eastAsia"/>
          <w:sz w:val="24"/>
          <w:szCs w:val="24"/>
        </w:rPr>
        <w:t>结论：</w:t>
      </w:r>
      <w:r w:rsidR="00E876A4">
        <w:rPr>
          <w:rFonts w:ascii="仿宋_GB2312" w:eastAsia="仿宋_GB2312" w:hAnsi="华文宋体" w:hint="eastAsia"/>
          <w:sz w:val="24"/>
          <w:szCs w:val="24"/>
        </w:rPr>
        <w:t>对于分类分级前置问题，部门领导黄彦宾也会进一步与相关部门进行的沟通；同时会后秦骋继续跟踪分类分级项目的计划情况</w:t>
      </w:r>
      <w:r w:rsidR="00E55669">
        <w:rPr>
          <w:rFonts w:ascii="仿宋_GB2312" w:eastAsia="仿宋_GB2312" w:hAnsi="华文宋体" w:hint="eastAsia"/>
          <w:sz w:val="24"/>
          <w:szCs w:val="24"/>
        </w:rPr>
        <w:t>并进行及时反馈</w:t>
      </w:r>
      <w:r w:rsidR="00E876A4">
        <w:rPr>
          <w:rFonts w:ascii="仿宋_GB2312" w:eastAsia="仿宋_GB2312" w:hAnsi="华文宋体" w:hint="eastAsia"/>
          <w:sz w:val="24"/>
          <w:szCs w:val="24"/>
        </w:rPr>
        <w:t>。</w:t>
      </w:r>
    </w:p>
    <w:p w14:paraId="1285BA4E" w14:textId="77777777" w:rsidR="009A2DD4" w:rsidRDefault="00E876A4" w:rsidP="00E876A4">
      <w:pPr>
        <w:pStyle w:val="a7"/>
        <w:snapToGrid w:val="0"/>
        <w:spacing w:line="360" w:lineRule="auto"/>
        <w:ind w:leftChars="27" w:left="57" w:firstLineChars="200" w:firstLine="480"/>
        <w:rPr>
          <w:rFonts w:ascii="仿宋_GB2312" w:eastAsia="仿宋_GB2312" w:hAnsi="华文宋体"/>
          <w:sz w:val="24"/>
          <w:szCs w:val="24"/>
        </w:rPr>
      </w:pPr>
      <w:r>
        <w:rPr>
          <w:rFonts w:ascii="仿宋_GB2312" w:eastAsia="仿宋_GB2312" w:hAnsi="华文宋体" w:hint="eastAsia"/>
          <w:sz w:val="24"/>
          <w:szCs w:val="24"/>
        </w:rPr>
        <w:t>问题点2：</w:t>
      </w:r>
    </w:p>
    <w:p w14:paraId="5C180EF9" w14:textId="66BA4213" w:rsidR="00E876A4" w:rsidRDefault="009A2DD4" w:rsidP="00E876A4">
      <w:pPr>
        <w:pStyle w:val="a7"/>
        <w:snapToGrid w:val="0"/>
        <w:spacing w:line="360" w:lineRule="auto"/>
        <w:ind w:leftChars="27" w:left="57" w:firstLineChars="200" w:firstLine="480"/>
        <w:rPr>
          <w:rFonts w:ascii="仿宋_GB2312" w:eastAsia="仿宋_GB2312" w:hAnsi="华文宋体"/>
          <w:sz w:val="24"/>
          <w:szCs w:val="24"/>
        </w:rPr>
      </w:pPr>
      <w:r>
        <w:rPr>
          <w:rFonts w:ascii="仿宋_GB2312" w:eastAsia="仿宋_GB2312" w:hAnsi="华文宋体" w:hint="eastAsia"/>
          <w:sz w:val="24"/>
          <w:szCs w:val="24"/>
        </w:rPr>
        <w:t>4</w:t>
      </w:r>
      <w:r>
        <w:rPr>
          <w:rFonts w:ascii="仿宋_GB2312" w:eastAsia="仿宋_GB2312" w:hAnsi="华文宋体"/>
          <w:sz w:val="24"/>
          <w:szCs w:val="24"/>
        </w:rPr>
        <w:t xml:space="preserve">.1 </w:t>
      </w:r>
      <w:r>
        <w:rPr>
          <w:rFonts w:ascii="仿宋_GB2312" w:eastAsia="仿宋_GB2312" w:hAnsi="华文宋体" w:hint="eastAsia"/>
          <w:sz w:val="24"/>
          <w:szCs w:val="24"/>
        </w:rPr>
        <w:t>构建基础数据库中，</w:t>
      </w:r>
      <w:r w:rsidR="00E876A4">
        <w:rPr>
          <w:rFonts w:ascii="仿宋_GB2312" w:eastAsia="仿宋_GB2312" w:hAnsi="华文宋体" w:hint="eastAsia"/>
          <w:sz w:val="24"/>
          <w:szCs w:val="24"/>
        </w:rPr>
        <w:t>Windchill的数据开放情况的要求</w:t>
      </w:r>
    </w:p>
    <w:p w14:paraId="6591F712" w14:textId="72F4B5A2" w:rsidR="00E876A4" w:rsidRDefault="009A2DD4" w:rsidP="00E876A4">
      <w:pPr>
        <w:pStyle w:val="a7"/>
        <w:snapToGrid w:val="0"/>
        <w:spacing w:line="360" w:lineRule="auto"/>
        <w:ind w:leftChars="27" w:left="57" w:firstLineChars="200" w:firstLine="480"/>
        <w:rPr>
          <w:rFonts w:ascii="仿宋_GB2312" w:eastAsia="仿宋_GB2312" w:hAnsi="华文宋体"/>
          <w:sz w:val="24"/>
          <w:szCs w:val="24"/>
        </w:rPr>
      </w:pPr>
      <w:r>
        <w:rPr>
          <w:rFonts w:ascii="仿宋_GB2312" w:eastAsia="仿宋_GB2312" w:hAnsi="华文宋体" w:hint="eastAsia"/>
          <w:sz w:val="24"/>
          <w:szCs w:val="24"/>
        </w:rPr>
        <w:t>结论：</w:t>
      </w:r>
      <w:r w:rsidR="00E876A4">
        <w:rPr>
          <w:rFonts w:ascii="仿宋_GB2312" w:eastAsia="仿宋_GB2312" w:hAnsi="华文宋体" w:hint="eastAsia"/>
          <w:sz w:val="24"/>
          <w:szCs w:val="24"/>
        </w:rPr>
        <w:t>由采购部会后，整理Windchill的业务维度和安全开放维度的情况后进行反馈</w:t>
      </w:r>
      <w:r>
        <w:rPr>
          <w:rFonts w:ascii="仿宋_GB2312" w:eastAsia="仿宋_GB2312" w:hAnsi="华文宋体" w:hint="eastAsia"/>
          <w:sz w:val="24"/>
          <w:szCs w:val="24"/>
        </w:rPr>
        <w:t>；</w:t>
      </w:r>
    </w:p>
    <w:p w14:paraId="76B7E7DC" w14:textId="77777777" w:rsidR="008629FC" w:rsidRDefault="00E876A4" w:rsidP="00E876A4">
      <w:pPr>
        <w:pStyle w:val="a7"/>
        <w:snapToGrid w:val="0"/>
        <w:spacing w:line="360" w:lineRule="auto"/>
        <w:ind w:leftChars="27" w:left="57" w:firstLineChars="200" w:firstLine="480"/>
        <w:rPr>
          <w:rFonts w:ascii="仿宋_GB2312" w:eastAsia="仿宋_GB2312" w:hAnsi="华文宋体"/>
          <w:sz w:val="24"/>
          <w:szCs w:val="24"/>
        </w:rPr>
      </w:pPr>
      <w:r>
        <w:rPr>
          <w:rFonts w:ascii="仿宋_GB2312" w:eastAsia="仿宋_GB2312" w:hAnsi="华文宋体" w:hint="eastAsia"/>
          <w:sz w:val="24"/>
          <w:szCs w:val="24"/>
        </w:rPr>
        <w:t>问题点3：</w:t>
      </w:r>
    </w:p>
    <w:p w14:paraId="5B849C4B" w14:textId="0535A998" w:rsidR="00E876A4" w:rsidRDefault="009A2DD4" w:rsidP="00E876A4">
      <w:pPr>
        <w:pStyle w:val="a7"/>
        <w:snapToGrid w:val="0"/>
        <w:spacing w:line="360" w:lineRule="auto"/>
        <w:ind w:leftChars="27" w:left="57" w:firstLineChars="200" w:firstLine="480"/>
        <w:rPr>
          <w:rFonts w:ascii="仿宋_GB2312" w:eastAsia="仿宋_GB2312" w:hAnsi="华文宋体"/>
          <w:sz w:val="24"/>
          <w:szCs w:val="24"/>
        </w:rPr>
      </w:pPr>
      <w:r>
        <w:rPr>
          <w:rFonts w:ascii="仿宋_GB2312" w:eastAsia="仿宋_GB2312" w:hAnsi="华文宋体" w:hint="eastAsia"/>
          <w:sz w:val="24"/>
          <w:szCs w:val="24"/>
        </w:rPr>
        <w:lastRenderedPageBreak/>
        <w:t>4</w:t>
      </w:r>
      <w:r>
        <w:rPr>
          <w:rFonts w:ascii="仿宋_GB2312" w:eastAsia="仿宋_GB2312" w:hAnsi="华文宋体"/>
          <w:sz w:val="24"/>
          <w:szCs w:val="24"/>
        </w:rPr>
        <w:t xml:space="preserve">.1 </w:t>
      </w:r>
      <w:r>
        <w:rPr>
          <w:rFonts w:ascii="仿宋_GB2312" w:eastAsia="仿宋_GB2312" w:hAnsi="华文宋体" w:hint="eastAsia"/>
          <w:sz w:val="24"/>
          <w:szCs w:val="24"/>
        </w:rPr>
        <w:t>构建基础数据库中，</w:t>
      </w:r>
      <w:r w:rsidR="00E876A4">
        <w:rPr>
          <w:rFonts w:ascii="仿宋_GB2312" w:eastAsia="仿宋_GB2312" w:hAnsi="华文宋体" w:hint="eastAsia"/>
          <w:sz w:val="24"/>
          <w:szCs w:val="24"/>
        </w:rPr>
        <w:t>N</w:t>
      </w:r>
      <w:r w:rsidR="00E876A4">
        <w:rPr>
          <w:rFonts w:ascii="仿宋_GB2312" w:eastAsia="仿宋_GB2312" w:hAnsi="华文宋体"/>
          <w:sz w:val="24"/>
          <w:szCs w:val="24"/>
        </w:rPr>
        <w:t>C</w:t>
      </w:r>
      <w:r w:rsidR="00E876A4">
        <w:rPr>
          <w:rFonts w:ascii="仿宋_GB2312" w:eastAsia="仿宋_GB2312" w:hAnsi="华文宋体" w:hint="eastAsia"/>
          <w:sz w:val="24"/>
          <w:szCs w:val="24"/>
        </w:rPr>
        <w:t>数据</w:t>
      </w:r>
      <w:r>
        <w:rPr>
          <w:rFonts w:ascii="仿宋_GB2312" w:eastAsia="仿宋_GB2312" w:hAnsi="华文宋体" w:hint="eastAsia"/>
          <w:sz w:val="24"/>
          <w:szCs w:val="24"/>
        </w:rPr>
        <w:t>是否需要用到，以及数据提供协调</w:t>
      </w:r>
    </w:p>
    <w:p w14:paraId="140A8AB8" w14:textId="526BCF94" w:rsidR="009A2DD4" w:rsidRDefault="009A2DD4" w:rsidP="00E876A4">
      <w:pPr>
        <w:pStyle w:val="a7"/>
        <w:snapToGrid w:val="0"/>
        <w:spacing w:line="360" w:lineRule="auto"/>
        <w:ind w:leftChars="27" w:left="57" w:firstLineChars="200" w:firstLine="480"/>
        <w:rPr>
          <w:rFonts w:ascii="仿宋_GB2312" w:eastAsia="仿宋_GB2312" w:hAnsi="华文宋体"/>
          <w:sz w:val="24"/>
          <w:szCs w:val="24"/>
        </w:rPr>
      </w:pPr>
      <w:r>
        <w:rPr>
          <w:rFonts w:ascii="仿宋_GB2312" w:eastAsia="仿宋_GB2312" w:hAnsi="华文宋体" w:hint="eastAsia"/>
          <w:sz w:val="24"/>
          <w:szCs w:val="24"/>
        </w:rPr>
        <w:t>结论：初步会上沟通判断，N</w:t>
      </w:r>
      <w:r>
        <w:rPr>
          <w:rFonts w:ascii="仿宋_GB2312" w:eastAsia="仿宋_GB2312" w:hAnsi="华文宋体"/>
          <w:sz w:val="24"/>
          <w:szCs w:val="24"/>
        </w:rPr>
        <w:t>C</w:t>
      </w:r>
      <w:r>
        <w:rPr>
          <w:rFonts w:ascii="仿宋_GB2312" w:eastAsia="仿宋_GB2312" w:hAnsi="华文宋体" w:hint="eastAsia"/>
          <w:sz w:val="24"/>
          <w:szCs w:val="24"/>
        </w:rPr>
        <w:t>数据在本项目中不一定会涉及使用，如果涉及也会</w:t>
      </w:r>
      <w:r w:rsidR="009945C4">
        <w:rPr>
          <w:rFonts w:ascii="仿宋_GB2312" w:eastAsia="仿宋_GB2312" w:hAnsi="华文宋体" w:hint="eastAsia"/>
          <w:sz w:val="24"/>
          <w:szCs w:val="24"/>
        </w:rPr>
        <w:t>由</w:t>
      </w:r>
      <w:r>
        <w:rPr>
          <w:rFonts w:ascii="仿宋_GB2312" w:eastAsia="仿宋_GB2312" w:hAnsi="华文宋体" w:hint="eastAsia"/>
          <w:sz w:val="24"/>
          <w:szCs w:val="24"/>
        </w:rPr>
        <w:t>采购部进行协调所需要使用的数据字段和安全共享方面的事宜。</w:t>
      </w:r>
    </w:p>
    <w:p w14:paraId="062F7C25" w14:textId="77777777" w:rsidR="009A2DD4" w:rsidRDefault="009A2DD4" w:rsidP="00E876A4">
      <w:pPr>
        <w:pStyle w:val="a7"/>
        <w:snapToGrid w:val="0"/>
        <w:spacing w:line="360" w:lineRule="auto"/>
        <w:ind w:leftChars="27" w:left="57" w:firstLineChars="200" w:firstLine="480"/>
        <w:rPr>
          <w:rFonts w:ascii="仿宋_GB2312" w:eastAsia="仿宋_GB2312" w:hAnsi="华文宋体"/>
          <w:sz w:val="24"/>
          <w:szCs w:val="24"/>
        </w:rPr>
      </w:pPr>
      <w:r>
        <w:rPr>
          <w:rFonts w:ascii="仿宋_GB2312" w:eastAsia="仿宋_GB2312" w:hAnsi="华文宋体" w:hint="eastAsia"/>
          <w:sz w:val="24"/>
          <w:szCs w:val="24"/>
        </w:rPr>
        <w:t>问题点4：</w:t>
      </w:r>
    </w:p>
    <w:p w14:paraId="2D544B00" w14:textId="62BBD59A" w:rsidR="009A2DD4" w:rsidRDefault="009A2DD4" w:rsidP="00E876A4">
      <w:pPr>
        <w:pStyle w:val="a7"/>
        <w:snapToGrid w:val="0"/>
        <w:spacing w:line="360" w:lineRule="auto"/>
        <w:ind w:leftChars="27" w:left="57" w:firstLineChars="200" w:firstLine="480"/>
        <w:rPr>
          <w:rFonts w:ascii="仿宋_GB2312" w:eastAsia="仿宋_GB2312" w:hAnsi="华文宋体"/>
          <w:sz w:val="24"/>
          <w:szCs w:val="24"/>
        </w:rPr>
      </w:pPr>
      <w:r>
        <w:rPr>
          <w:rFonts w:ascii="仿宋_GB2312" w:eastAsia="仿宋_GB2312" w:hAnsi="华文宋体" w:hint="eastAsia"/>
          <w:sz w:val="24"/>
          <w:szCs w:val="24"/>
        </w:rPr>
        <w:t>4</w:t>
      </w:r>
      <w:r>
        <w:rPr>
          <w:rFonts w:ascii="仿宋_GB2312" w:eastAsia="仿宋_GB2312" w:hAnsi="华文宋体"/>
          <w:sz w:val="24"/>
          <w:szCs w:val="24"/>
        </w:rPr>
        <w:t>.2</w:t>
      </w:r>
      <w:r>
        <w:rPr>
          <w:rFonts w:ascii="仿宋_GB2312" w:eastAsia="仿宋_GB2312" w:hAnsi="华文宋体" w:hint="eastAsia"/>
          <w:sz w:val="24"/>
          <w:szCs w:val="24"/>
        </w:rPr>
        <w:t>采购需求预测中，采购需求预测涉及到的“一揽子计划”，所涉及的年度合同和分段合同问题，如果使用分段合同会有分段合同调整的情况发生，对需求预测的实现有直接的影响，</w:t>
      </w:r>
    </w:p>
    <w:p w14:paraId="6AA1DD1C" w14:textId="15CE1013" w:rsidR="009A2DD4" w:rsidRDefault="009A2DD4" w:rsidP="00E876A4">
      <w:pPr>
        <w:pStyle w:val="a7"/>
        <w:snapToGrid w:val="0"/>
        <w:spacing w:line="360" w:lineRule="auto"/>
        <w:ind w:leftChars="27" w:left="57" w:firstLineChars="200" w:firstLine="480"/>
        <w:rPr>
          <w:rFonts w:ascii="仿宋_GB2312" w:eastAsia="仿宋_GB2312" w:hAnsi="华文宋体"/>
          <w:sz w:val="24"/>
          <w:szCs w:val="24"/>
        </w:rPr>
      </w:pPr>
      <w:r>
        <w:rPr>
          <w:rFonts w:ascii="仿宋_GB2312" w:eastAsia="仿宋_GB2312" w:hAnsi="华文宋体" w:hint="eastAsia"/>
          <w:sz w:val="24"/>
          <w:szCs w:val="24"/>
        </w:rPr>
        <w:t>结论：此问题需要在后续细化需求调研和方案设计时进行规避调整。</w:t>
      </w:r>
    </w:p>
    <w:p w14:paraId="72376379" w14:textId="77777777" w:rsidR="009A2DD4" w:rsidRDefault="009A2DD4" w:rsidP="00E876A4">
      <w:pPr>
        <w:pStyle w:val="a7"/>
        <w:snapToGrid w:val="0"/>
        <w:spacing w:line="360" w:lineRule="auto"/>
        <w:ind w:leftChars="27" w:left="57" w:firstLineChars="200" w:firstLine="480"/>
        <w:rPr>
          <w:rFonts w:ascii="仿宋_GB2312" w:eastAsia="仿宋_GB2312" w:hAnsi="华文宋体"/>
          <w:sz w:val="24"/>
          <w:szCs w:val="24"/>
        </w:rPr>
      </w:pPr>
      <w:r>
        <w:rPr>
          <w:rFonts w:ascii="仿宋_GB2312" w:eastAsia="仿宋_GB2312" w:hAnsi="华文宋体" w:hint="eastAsia"/>
          <w:sz w:val="24"/>
          <w:szCs w:val="24"/>
        </w:rPr>
        <w:t>问题点5：</w:t>
      </w:r>
    </w:p>
    <w:p w14:paraId="1A5608CD" w14:textId="6974A2F0" w:rsidR="00E876A4" w:rsidRDefault="009A2DD4" w:rsidP="009002AC">
      <w:pPr>
        <w:pStyle w:val="a7"/>
        <w:snapToGrid w:val="0"/>
        <w:spacing w:line="360" w:lineRule="auto"/>
        <w:ind w:leftChars="27" w:left="57" w:firstLineChars="200" w:firstLine="480"/>
        <w:rPr>
          <w:rFonts w:ascii="仿宋_GB2312" w:eastAsia="仿宋_GB2312" w:hAnsi="华文宋体"/>
          <w:sz w:val="24"/>
          <w:szCs w:val="24"/>
        </w:rPr>
      </w:pPr>
      <w:r>
        <w:rPr>
          <w:rFonts w:ascii="仿宋_GB2312" w:eastAsia="仿宋_GB2312" w:hAnsi="华文宋体" w:hint="eastAsia"/>
          <w:sz w:val="24"/>
          <w:szCs w:val="24"/>
        </w:rPr>
        <w:t>4</w:t>
      </w:r>
      <w:r>
        <w:rPr>
          <w:rFonts w:ascii="仿宋_GB2312" w:eastAsia="仿宋_GB2312" w:hAnsi="华文宋体"/>
          <w:sz w:val="24"/>
          <w:szCs w:val="24"/>
        </w:rPr>
        <w:t>.2</w:t>
      </w:r>
      <w:r>
        <w:rPr>
          <w:rFonts w:ascii="仿宋_GB2312" w:eastAsia="仿宋_GB2312" w:hAnsi="华文宋体" w:hint="eastAsia"/>
          <w:sz w:val="24"/>
          <w:szCs w:val="24"/>
        </w:rPr>
        <w:t>采购需求预测中，采购</w:t>
      </w:r>
      <w:r w:rsidR="008629FC">
        <w:rPr>
          <w:rFonts w:ascii="仿宋_GB2312" w:eastAsia="仿宋_GB2312" w:hAnsi="华文宋体" w:hint="eastAsia"/>
          <w:sz w:val="24"/>
          <w:szCs w:val="24"/>
        </w:rPr>
        <w:t>周期中间表如何入S</w:t>
      </w:r>
      <w:r w:rsidR="008629FC">
        <w:rPr>
          <w:rFonts w:ascii="仿宋_GB2312" w:eastAsia="仿宋_GB2312" w:hAnsi="华文宋体"/>
          <w:sz w:val="24"/>
          <w:szCs w:val="24"/>
        </w:rPr>
        <w:t>AP</w:t>
      </w:r>
    </w:p>
    <w:p w14:paraId="1FB130B3" w14:textId="6A37C2AA" w:rsidR="00D1585B" w:rsidRDefault="008629FC" w:rsidP="008629FC">
      <w:pPr>
        <w:pStyle w:val="a7"/>
        <w:snapToGrid w:val="0"/>
        <w:spacing w:line="360" w:lineRule="auto"/>
        <w:ind w:leftChars="27" w:left="57" w:firstLineChars="200" w:firstLine="480"/>
        <w:rPr>
          <w:rFonts w:ascii="仿宋_GB2312" w:eastAsia="仿宋_GB2312" w:hAnsi="华文宋体"/>
          <w:sz w:val="24"/>
          <w:szCs w:val="24"/>
        </w:rPr>
      </w:pPr>
      <w:r>
        <w:rPr>
          <w:rFonts w:ascii="仿宋_GB2312" w:eastAsia="仿宋_GB2312" w:hAnsi="华文宋体" w:hint="eastAsia"/>
          <w:sz w:val="24"/>
          <w:szCs w:val="24"/>
        </w:rPr>
        <w:t>结论：通过勾选导出数据，再通过Excel提供给负责部门进行主数据层面的导入变更；不使用系统反写回</w:t>
      </w:r>
      <w:r>
        <w:rPr>
          <w:rFonts w:ascii="仿宋_GB2312" w:eastAsia="仿宋_GB2312" w:hAnsi="华文宋体"/>
          <w:sz w:val="24"/>
          <w:szCs w:val="24"/>
        </w:rPr>
        <w:t>SAP</w:t>
      </w:r>
      <w:r>
        <w:rPr>
          <w:rFonts w:ascii="仿宋_GB2312" w:eastAsia="仿宋_GB2312" w:hAnsi="华文宋体" w:hint="eastAsia"/>
          <w:sz w:val="24"/>
          <w:szCs w:val="24"/>
        </w:rPr>
        <w:t>的方案。</w:t>
      </w:r>
    </w:p>
    <w:p w14:paraId="0D6250CD" w14:textId="29A47F88" w:rsidR="008629FC" w:rsidRDefault="008629FC" w:rsidP="008629FC">
      <w:pPr>
        <w:pStyle w:val="a7"/>
        <w:snapToGrid w:val="0"/>
        <w:spacing w:line="360" w:lineRule="auto"/>
        <w:ind w:leftChars="27" w:left="57" w:firstLineChars="200" w:firstLine="480"/>
        <w:rPr>
          <w:rFonts w:ascii="仿宋_GB2312" w:eastAsia="仿宋_GB2312" w:hAnsi="华文宋体"/>
          <w:sz w:val="24"/>
          <w:szCs w:val="24"/>
        </w:rPr>
      </w:pPr>
      <w:r>
        <w:rPr>
          <w:rFonts w:ascii="仿宋_GB2312" w:eastAsia="仿宋_GB2312" w:hAnsi="华文宋体" w:hint="eastAsia"/>
          <w:sz w:val="24"/>
          <w:szCs w:val="24"/>
        </w:rPr>
        <w:t>问题点6：</w:t>
      </w:r>
    </w:p>
    <w:p w14:paraId="10BEB1C7" w14:textId="28875AB8" w:rsidR="00F350CD" w:rsidRDefault="00F350CD" w:rsidP="008629FC">
      <w:pPr>
        <w:pStyle w:val="a7"/>
        <w:snapToGrid w:val="0"/>
        <w:spacing w:line="360" w:lineRule="auto"/>
        <w:ind w:leftChars="27" w:left="57" w:firstLineChars="200" w:firstLine="480"/>
        <w:rPr>
          <w:rFonts w:ascii="仿宋_GB2312" w:eastAsia="仿宋_GB2312" w:hAnsi="华文宋体"/>
          <w:sz w:val="24"/>
          <w:szCs w:val="24"/>
        </w:rPr>
      </w:pPr>
      <w:r>
        <w:rPr>
          <w:rFonts w:ascii="仿宋_GB2312" w:eastAsia="仿宋_GB2312" w:hAnsi="华文宋体" w:hint="eastAsia"/>
          <w:sz w:val="24"/>
          <w:szCs w:val="24"/>
        </w:rPr>
        <w:t>4</w:t>
      </w:r>
      <w:r>
        <w:rPr>
          <w:rFonts w:ascii="仿宋_GB2312" w:eastAsia="仿宋_GB2312" w:hAnsi="华文宋体"/>
          <w:sz w:val="24"/>
          <w:szCs w:val="24"/>
        </w:rPr>
        <w:t xml:space="preserve">.4 </w:t>
      </w:r>
      <w:r w:rsidRPr="00F350CD">
        <w:rPr>
          <w:rFonts w:ascii="仿宋_GB2312" w:eastAsia="仿宋_GB2312" w:hAnsi="华文宋体" w:hint="eastAsia"/>
          <w:sz w:val="24"/>
          <w:szCs w:val="24"/>
        </w:rPr>
        <w:t>外购件市场调研分析模块</w:t>
      </w:r>
      <w:r>
        <w:rPr>
          <w:rFonts w:ascii="仿宋_GB2312" w:eastAsia="仿宋_GB2312" w:hAnsi="华文宋体" w:hint="eastAsia"/>
          <w:sz w:val="24"/>
          <w:szCs w:val="24"/>
        </w:rPr>
        <w:t>，市场调研等数据缺少</w:t>
      </w:r>
    </w:p>
    <w:p w14:paraId="594EEE07" w14:textId="109C9481" w:rsidR="00F350CD" w:rsidRDefault="00F350CD" w:rsidP="008629FC">
      <w:pPr>
        <w:pStyle w:val="a7"/>
        <w:snapToGrid w:val="0"/>
        <w:spacing w:line="360" w:lineRule="auto"/>
        <w:ind w:leftChars="27" w:left="57" w:firstLineChars="200" w:firstLine="480"/>
        <w:rPr>
          <w:rFonts w:ascii="仿宋_GB2312" w:eastAsia="仿宋_GB2312" w:hAnsi="华文宋体"/>
          <w:sz w:val="24"/>
          <w:szCs w:val="24"/>
        </w:rPr>
      </w:pPr>
      <w:r>
        <w:rPr>
          <w:rFonts w:ascii="仿宋_GB2312" w:eastAsia="仿宋_GB2312" w:hAnsi="华文宋体" w:hint="eastAsia"/>
          <w:sz w:val="24"/>
          <w:szCs w:val="24"/>
        </w:rPr>
        <w:t>结论：后续详细调研工作完成后，由数字研发中心提供补入平台的导入模板进行导入</w:t>
      </w:r>
    </w:p>
    <w:p w14:paraId="495CFD8B" w14:textId="540350E8" w:rsidR="00F350CD" w:rsidRDefault="00F350CD" w:rsidP="00F350CD">
      <w:pPr>
        <w:pStyle w:val="a7"/>
        <w:snapToGrid w:val="0"/>
        <w:spacing w:line="360" w:lineRule="auto"/>
        <w:ind w:leftChars="27" w:left="57" w:firstLineChars="200" w:firstLine="480"/>
        <w:rPr>
          <w:rFonts w:ascii="仿宋_GB2312" w:eastAsia="仿宋_GB2312" w:hAnsi="华文宋体"/>
          <w:sz w:val="24"/>
          <w:szCs w:val="24"/>
        </w:rPr>
      </w:pPr>
      <w:r>
        <w:rPr>
          <w:rFonts w:ascii="仿宋_GB2312" w:eastAsia="仿宋_GB2312" w:hAnsi="华文宋体" w:hint="eastAsia"/>
          <w:sz w:val="24"/>
          <w:szCs w:val="24"/>
        </w:rPr>
        <w:t>问题点</w:t>
      </w:r>
      <w:r>
        <w:rPr>
          <w:rFonts w:ascii="仿宋_GB2312" w:eastAsia="仿宋_GB2312" w:hAnsi="华文宋体"/>
          <w:sz w:val="24"/>
          <w:szCs w:val="24"/>
        </w:rPr>
        <w:t>7</w:t>
      </w:r>
      <w:r>
        <w:rPr>
          <w:rFonts w:ascii="仿宋_GB2312" w:eastAsia="仿宋_GB2312" w:hAnsi="华文宋体" w:hint="eastAsia"/>
          <w:sz w:val="24"/>
          <w:szCs w:val="24"/>
        </w:rPr>
        <w:t>：</w:t>
      </w:r>
    </w:p>
    <w:p w14:paraId="26A0DFBF" w14:textId="780CB52A" w:rsidR="00F350CD" w:rsidRDefault="00F350CD" w:rsidP="00F350CD">
      <w:pPr>
        <w:pStyle w:val="a7"/>
        <w:snapToGrid w:val="0"/>
        <w:spacing w:line="360" w:lineRule="auto"/>
        <w:ind w:leftChars="27" w:left="57" w:firstLineChars="200" w:firstLine="480"/>
        <w:rPr>
          <w:rFonts w:ascii="仿宋_GB2312" w:eastAsia="仿宋_GB2312" w:hAnsi="华文宋体"/>
          <w:sz w:val="24"/>
          <w:szCs w:val="24"/>
        </w:rPr>
      </w:pPr>
      <w:r>
        <w:rPr>
          <w:rFonts w:ascii="仿宋_GB2312" w:eastAsia="仿宋_GB2312" w:hAnsi="华文宋体" w:hint="eastAsia"/>
          <w:sz w:val="24"/>
          <w:szCs w:val="24"/>
        </w:rPr>
        <w:t>4</w:t>
      </w:r>
      <w:r>
        <w:rPr>
          <w:rFonts w:ascii="仿宋_GB2312" w:eastAsia="仿宋_GB2312" w:hAnsi="华文宋体"/>
          <w:sz w:val="24"/>
          <w:szCs w:val="24"/>
        </w:rPr>
        <w:t xml:space="preserve">.5 </w:t>
      </w:r>
      <w:r w:rsidRPr="00F350CD">
        <w:rPr>
          <w:rFonts w:ascii="仿宋_GB2312" w:eastAsia="仿宋_GB2312" w:hAnsi="华文宋体" w:hint="eastAsia"/>
          <w:sz w:val="24"/>
          <w:szCs w:val="24"/>
        </w:rPr>
        <w:t>外购件风险管控模块</w:t>
      </w:r>
      <w:r>
        <w:rPr>
          <w:rFonts w:ascii="仿宋_GB2312" w:eastAsia="仿宋_GB2312" w:hAnsi="华文宋体" w:hint="eastAsia"/>
          <w:sz w:val="24"/>
          <w:szCs w:val="24"/>
        </w:rPr>
        <w:t>，开发流程的框架方向</w:t>
      </w:r>
    </w:p>
    <w:p w14:paraId="7B11F14E" w14:textId="002B7532" w:rsidR="00F350CD" w:rsidRDefault="00F350CD" w:rsidP="00F350CD">
      <w:pPr>
        <w:pStyle w:val="a7"/>
        <w:snapToGrid w:val="0"/>
        <w:spacing w:line="360" w:lineRule="auto"/>
        <w:ind w:leftChars="27" w:left="57" w:firstLineChars="200" w:firstLine="480"/>
        <w:rPr>
          <w:rFonts w:ascii="仿宋_GB2312" w:eastAsia="仿宋_GB2312" w:hAnsi="华文宋体"/>
          <w:sz w:val="24"/>
          <w:szCs w:val="24"/>
        </w:rPr>
      </w:pPr>
      <w:r>
        <w:rPr>
          <w:rFonts w:ascii="仿宋_GB2312" w:eastAsia="仿宋_GB2312" w:hAnsi="华文宋体" w:hint="eastAsia"/>
          <w:sz w:val="24"/>
          <w:szCs w:val="24"/>
        </w:rPr>
        <w:t>结论：确认使用</w:t>
      </w:r>
      <w:r>
        <w:rPr>
          <w:rFonts w:ascii="仿宋_GB2312" w:eastAsia="仿宋_GB2312" w:hAnsi="华文宋体"/>
          <w:sz w:val="24"/>
          <w:szCs w:val="24"/>
        </w:rPr>
        <w:t>SRM</w:t>
      </w:r>
      <w:r>
        <w:rPr>
          <w:rFonts w:ascii="仿宋_GB2312" w:eastAsia="仿宋_GB2312" w:hAnsi="华文宋体" w:hint="eastAsia"/>
          <w:sz w:val="24"/>
          <w:szCs w:val="24"/>
        </w:rPr>
        <w:t>作为使用框架，在SRM中开立单独的外购件风险管控流程，建议借鉴N</w:t>
      </w:r>
      <w:r>
        <w:rPr>
          <w:rFonts w:ascii="仿宋_GB2312" w:eastAsia="仿宋_GB2312" w:hAnsi="华文宋体"/>
          <w:sz w:val="24"/>
          <w:szCs w:val="24"/>
        </w:rPr>
        <w:t>CR</w:t>
      </w:r>
      <w:r>
        <w:rPr>
          <w:rFonts w:ascii="仿宋_GB2312" w:eastAsia="仿宋_GB2312" w:hAnsi="华文宋体" w:hint="eastAsia"/>
          <w:sz w:val="24"/>
          <w:szCs w:val="24"/>
        </w:rPr>
        <w:t>的流程形式；后续由数字研发</w:t>
      </w:r>
      <w:r w:rsidR="009945C4">
        <w:rPr>
          <w:rFonts w:ascii="仿宋_GB2312" w:eastAsia="仿宋_GB2312" w:hAnsi="华文宋体" w:hint="eastAsia"/>
          <w:sz w:val="24"/>
          <w:szCs w:val="24"/>
        </w:rPr>
        <w:t>中心</w:t>
      </w:r>
      <w:r>
        <w:rPr>
          <w:rFonts w:ascii="仿宋_GB2312" w:eastAsia="仿宋_GB2312" w:hAnsi="华文宋体" w:hint="eastAsia"/>
          <w:sz w:val="24"/>
          <w:szCs w:val="24"/>
        </w:rPr>
        <w:t>对</w:t>
      </w:r>
      <w:r>
        <w:rPr>
          <w:rFonts w:ascii="仿宋_GB2312" w:eastAsia="仿宋_GB2312" w:hAnsi="华文宋体"/>
          <w:sz w:val="24"/>
          <w:szCs w:val="24"/>
        </w:rPr>
        <w:t>NCR</w:t>
      </w:r>
      <w:r>
        <w:rPr>
          <w:rFonts w:ascii="仿宋_GB2312" w:eastAsia="仿宋_GB2312" w:hAnsi="华文宋体" w:hint="eastAsia"/>
          <w:sz w:val="24"/>
          <w:szCs w:val="24"/>
        </w:rPr>
        <w:t>流程进行</w:t>
      </w:r>
      <w:r w:rsidR="009945C4">
        <w:rPr>
          <w:rFonts w:ascii="仿宋_GB2312" w:eastAsia="仿宋_GB2312" w:hAnsi="华文宋体" w:hint="eastAsia"/>
          <w:sz w:val="24"/>
          <w:szCs w:val="24"/>
        </w:rPr>
        <w:t>调研</w:t>
      </w:r>
      <w:r>
        <w:rPr>
          <w:rFonts w:ascii="仿宋_GB2312" w:eastAsia="仿宋_GB2312" w:hAnsi="华文宋体" w:hint="eastAsia"/>
          <w:sz w:val="24"/>
          <w:szCs w:val="24"/>
        </w:rPr>
        <w:t>了解</w:t>
      </w:r>
      <w:r w:rsidR="009945C4">
        <w:rPr>
          <w:rFonts w:ascii="仿宋_GB2312" w:eastAsia="仿宋_GB2312" w:hAnsi="华文宋体" w:hint="eastAsia"/>
          <w:sz w:val="24"/>
          <w:szCs w:val="24"/>
        </w:rPr>
        <w:t>；</w:t>
      </w:r>
      <w:r>
        <w:rPr>
          <w:rFonts w:ascii="仿宋_GB2312" w:eastAsia="仿宋_GB2312" w:hAnsi="华文宋体" w:hint="eastAsia"/>
          <w:sz w:val="24"/>
          <w:szCs w:val="24"/>
        </w:rPr>
        <w:t>不考虑使用Pips作为此流程的框架底座。</w:t>
      </w:r>
    </w:p>
    <w:p w14:paraId="245837FC" w14:textId="4C8C02CB" w:rsidR="00F350CD" w:rsidRDefault="00F350CD" w:rsidP="00F350CD">
      <w:pPr>
        <w:pStyle w:val="a7"/>
        <w:snapToGrid w:val="0"/>
        <w:spacing w:line="360" w:lineRule="auto"/>
        <w:ind w:leftChars="27" w:left="57" w:firstLineChars="200" w:firstLine="480"/>
        <w:rPr>
          <w:rFonts w:ascii="仿宋_GB2312" w:eastAsia="仿宋_GB2312" w:hAnsi="华文宋体"/>
          <w:sz w:val="24"/>
          <w:szCs w:val="24"/>
        </w:rPr>
      </w:pPr>
      <w:r>
        <w:rPr>
          <w:rFonts w:ascii="仿宋_GB2312" w:eastAsia="仿宋_GB2312" w:hAnsi="华文宋体" w:hint="eastAsia"/>
          <w:sz w:val="24"/>
          <w:szCs w:val="24"/>
        </w:rPr>
        <w:t>问题点8：</w:t>
      </w:r>
    </w:p>
    <w:p w14:paraId="5DFF1274" w14:textId="1DF3296D" w:rsidR="00F350CD" w:rsidRDefault="00F350CD" w:rsidP="00F350CD">
      <w:pPr>
        <w:pStyle w:val="a7"/>
        <w:snapToGrid w:val="0"/>
        <w:spacing w:line="360" w:lineRule="auto"/>
        <w:ind w:leftChars="27" w:left="57" w:firstLineChars="200" w:firstLine="480"/>
        <w:rPr>
          <w:rFonts w:ascii="仿宋_GB2312" w:eastAsia="仿宋_GB2312" w:hAnsi="华文宋体"/>
          <w:sz w:val="24"/>
          <w:szCs w:val="24"/>
        </w:rPr>
      </w:pPr>
      <w:r>
        <w:rPr>
          <w:rFonts w:ascii="仿宋_GB2312" w:eastAsia="仿宋_GB2312" w:hAnsi="华文宋体" w:hint="eastAsia"/>
          <w:sz w:val="24"/>
          <w:szCs w:val="24"/>
        </w:rPr>
        <w:lastRenderedPageBreak/>
        <w:t>关于项目整体进度计划，采购部希望时间</w:t>
      </w:r>
      <w:r w:rsidR="009945C4">
        <w:rPr>
          <w:rFonts w:ascii="仿宋_GB2312" w:eastAsia="仿宋_GB2312" w:hAnsi="华文宋体" w:hint="eastAsia"/>
          <w:sz w:val="24"/>
          <w:szCs w:val="24"/>
        </w:rPr>
        <w:t>目标</w:t>
      </w:r>
      <w:r>
        <w:rPr>
          <w:rFonts w:ascii="仿宋_GB2312" w:eastAsia="仿宋_GB2312" w:hAnsi="华文宋体" w:hint="eastAsia"/>
          <w:sz w:val="24"/>
          <w:szCs w:val="24"/>
        </w:rPr>
        <w:t>为2</w:t>
      </w:r>
      <w:r>
        <w:rPr>
          <w:rFonts w:ascii="仿宋_GB2312" w:eastAsia="仿宋_GB2312" w:hAnsi="华文宋体"/>
          <w:sz w:val="24"/>
          <w:szCs w:val="24"/>
        </w:rPr>
        <w:t>024</w:t>
      </w:r>
      <w:r>
        <w:rPr>
          <w:rFonts w:ascii="仿宋_GB2312" w:eastAsia="仿宋_GB2312" w:hAnsi="华文宋体" w:hint="eastAsia"/>
          <w:sz w:val="24"/>
          <w:szCs w:val="24"/>
        </w:rPr>
        <w:t>年6月份平台可以完成交付。</w:t>
      </w:r>
    </w:p>
    <w:p w14:paraId="3DDD9F80" w14:textId="4D09148D" w:rsidR="00F350CD" w:rsidRDefault="00F350CD" w:rsidP="00F350CD">
      <w:pPr>
        <w:pStyle w:val="a7"/>
        <w:snapToGrid w:val="0"/>
        <w:spacing w:line="360" w:lineRule="auto"/>
        <w:ind w:leftChars="27" w:left="57" w:firstLineChars="200" w:firstLine="480"/>
        <w:rPr>
          <w:rFonts w:ascii="仿宋_GB2312" w:eastAsia="仿宋_GB2312" w:hAnsi="华文宋体"/>
          <w:sz w:val="24"/>
          <w:szCs w:val="24"/>
        </w:rPr>
      </w:pPr>
      <w:r>
        <w:rPr>
          <w:rFonts w:ascii="仿宋_GB2312" w:eastAsia="仿宋_GB2312" w:hAnsi="华文宋体" w:hint="eastAsia"/>
          <w:sz w:val="24"/>
          <w:szCs w:val="24"/>
        </w:rPr>
        <w:t>结论：因涉及到数据准备分类分级工作，</w:t>
      </w:r>
      <w:r w:rsidR="001003EC">
        <w:rPr>
          <w:rFonts w:ascii="仿宋_GB2312" w:eastAsia="仿宋_GB2312" w:hAnsi="华文宋体" w:hint="eastAsia"/>
          <w:sz w:val="24"/>
          <w:szCs w:val="24"/>
        </w:rPr>
        <w:t>由待后续领导层面的沟通后</w:t>
      </w:r>
      <w:r w:rsidR="002D0DB3">
        <w:rPr>
          <w:rFonts w:ascii="仿宋_GB2312" w:eastAsia="仿宋_GB2312" w:hAnsi="华文宋体" w:hint="eastAsia"/>
          <w:sz w:val="24"/>
          <w:szCs w:val="24"/>
        </w:rPr>
        <w:t>再进行时间确认。</w:t>
      </w:r>
    </w:p>
    <w:p w14:paraId="487FD41A" w14:textId="77777777" w:rsidR="00F350CD" w:rsidRDefault="00F350CD" w:rsidP="008629FC">
      <w:pPr>
        <w:pStyle w:val="a7"/>
        <w:snapToGrid w:val="0"/>
        <w:spacing w:line="360" w:lineRule="auto"/>
        <w:ind w:leftChars="27" w:left="57" w:firstLineChars="200" w:firstLine="480"/>
        <w:rPr>
          <w:rFonts w:ascii="仿宋_GB2312" w:eastAsia="仿宋_GB2312" w:hAnsi="华文宋体"/>
          <w:sz w:val="24"/>
          <w:szCs w:val="24"/>
        </w:rPr>
      </w:pPr>
    </w:p>
    <w:p w14:paraId="12B06D22" w14:textId="77777777" w:rsidR="00E55669" w:rsidRDefault="00E55669" w:rsidP="008629FC">
      <w:pPr>
        <w:pStyle w:val="a7"/>
        <w:snapToGrid w:val="0"/>
        <w:spacing w:line="360" w:lineRule="auto"/>
        <w:ind w:leftChars="27" w:left="57" w:firstLineChars="200" w:firstLine="480"/>
        <w:rPr>
          <w:rFonts w:ascii="仿宋_GB2312" w:eastAsia="仿宋_GB2312" w:hAnsi="华文宋体"/>
          <w:sz w:val="24"/>
          <w:szCs w:val="24"/>
        </w:rPr>
      </w:pPr>
      <w:r>
        <w:rPr>
          <w:rFonts w:ascii="仿宋_GB2312" w:eastAsia="仿宋_GB2312" w:hAnsi="华文宋体" w:hint="eastAsia"/>
          <w:sz w:val="24"/>
          <w:szCs w:val="24"/>
        </w:rPr>
        <w:t>下一步计划：</w:t>
      </w:r>
    </w:p>
    <w:p w14:paraId="499B5963" w14:textId="3566B852" w:rsidR="00E55669" w:rsidRDefault="00E55669" w:rsidP="008629FC">
      <w:pPr>
        <w:pStyle w:val="a7"/>
        <w:snapToGrid w:val="0"/>
        <w:spacing w:line="360" w:lineRule="auto"/>
        <w:ind w:leftChars="27" w:left="57" w:firstLineChars="200" w:firstLine="480"/>
        <w:rPr>
          <w:rFonts w:ascii="仿宋_GB2312" w:eastAsia="仿宋_GB2312" w:hAnsi="华文宋体"/>
          <w:sz w:val="24"/>
          <w:szCs w:val="24"/>
        </w:rPr>
      </w:pPr>
      <w:r>
        <w:rPr>
          <w:rFonts w:ascii="仿宋_GB2312" w:eastAsia="仿宋_GB2312" w:hAnsi="华文宋体" w:hint="eastAsia"/>
          <w:sz w:val="24"/>
          <w:szCs w:val="24"/>
        </w:rPr>
        <w:t>1、建立项目沟通工作群（完成）</w:t>
      </w:r>
    </w:p>
    <w:p w14:paraId="41C67873" w14:textId="7795D202" w:rsidR="00E55669" w:rsidRDefault="00E55669" w:rsidP="00E55669">
      <w:pPr>
        <w:pStyle w:val="a7"/>
        <w:snapToGrid w:val="0"/>
        <w:spacing w:line="360" w:lineRule="auto"/>
        <w:ind w:leftChars="27" w:left="57" w:firstLineChars="200" w:firstLine="480"/>
        <w:rPr>
          <w:rFonts w:ascii="仿宋_GB2312" w:eastAsia="仿宋_GB2312" w:hAnsi="华文宋体"/>
          <w:sz w:val="24"/>
          <w:szCs w:val="24"/>
        </w:rPr>
      </w:pPr>
      <w:r>
        <w:rPr>
          <w:rFonts w:ascii="仿宋_GB2312" w:eastAsia="仿宋_GB2312" w:hAnsi="华文宋体" w:hint="eastAsia"/>
          <w:sz w:val="24"/>
          <w:szCs w:val="24"/>
        </w:rPr>
        <w:t>2、</w:t>
      </w:r>
      <w:r>
        <w:rPr>
          <w:rFonts w:ascii="仿宋_GB2312" w:eastAsia="仿宋_GB2312" w:hAnsi="华文宋体"/>
          <w:sz w:val="24"/>
          <w:szCs w:val="24"/>
        </w:rPr>
        <w:t>1</w:t>
      </w:r>
      <w:r>
        <w:rPr>
          <w:rFonts w:ascii="仿宋_GB2312" w:eastAsia="仿宋_GB2312" w:hAnsi="华文宋体" w:hint="eastAsia"/>
          <w:sz w:val="24"/>
          <w:szCs w:val="24"/>
        </w:rPr>
        <w:t>月元旦之后启动对看板需求的指标需求调研工作</w:t>
      </w:r>
    </w:p>
    <w:p w14:paraId="2844FD56" w14:textId="33DA2A37" w:rsidR="00E55669" w:rsidRPr="008629FC" w:rsidRDefault="00E55669" w:rsidP="00E55669">
      <w:pPr>
        <w:pStyle w:val="a7"/>
        <w:snapToGrid w:val="0"/>
        <w:spacing w:line="360" w:lineRule="auto"/>
        <w:rPr>
          <w:rFonts w:ascii="仿宋_GB2312" w:eastAsia="仿宋_GB2312" w:hAnsi="华文宋体"/>
          <w:sz w:val="24"/>
          <w:szCs w:val="24"/>
        </w:rPr>
      </w:pPr>
    </w:p>
    <w:sectPr w:rsidR="00E55669" w:rsidRPr="008629FC" w:rsidSect="00CA5A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A67BE" w14:textId="77777777" w:rsidR="00CA5A3D" w:rsidRDefault="00CA5A3D" w:rsidP="00FA2BC9">
      <w:r>
        <w:separator/>
      </w:r>
    </w:p>
  </w:endnote>
  <w:endnote w:type="continuationSeparator" w:id="0">
    <w:p w14:paraId="41AE8EAB" w14:textId="77777777" w:rsidR="00CA5A3D" w:rsidRDefault="00CA5A3D" w:rsidP="00FA2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华文宋体">
    <w:altName w:val="STSong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B974C" w14:textId="77777777" w:rsidR="00CA5A3D" w:rsidRDefault="00CA5A3D" w:rsidP="00FA2BC9">
      <w:r>
        <w:separator/>
      </w:r>
    </w:p>
  </w:footnote>
  <w:footnote w:type="continuationSeparator" w:id="0">
    <w:p w14:paraId="79A5738B" w14:textId="77777777" w:rsidR="00CA5A3D" w:rsidRDefault="00CA5A3D" w:rsidP="00FA2B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A0725B"/>
    <w:multiLevelType w:val="hybridMultilevel"/>
    <w:tmpl w:val="A7AC0102"/>
    <w:lvl w:ilvl="0" w:tplc="94D4F8FC">
      <w:start w:val="1"/>
      <w:numFmt w:val="decimal"/>
      <w:lvlText w:val="%1、"/>
      <w:lvlJc w:val="left"/>
      <w:pPr>
        <w:ind w:left="89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7" w:hanging="440"/>
      </w:pPr>
    </w:lvl>
    <w:lvl w:ilvl="2" w:tplc="0409001B" w:tentative="1">
      <w:start w:val="1"/>
      <w:numFmt w:val="lowerRoman"/>
      <w:lvlText w:val="%3."/>
      <w:lvlJc w:val="right"/>
      <w:pPr>
        <w:ind w:left="1857" w:hanging="440"/>
      </w:pPr>
    </w:lvl>
    <w:lvl w:ilvl="3" w:tplc="0409000F" w:tentative="1">
      <w:start w:val="1"/>
      <w:numFmt w:val="decimal"/>
      <w:lvlText w:val="%4."/>
      <w:lvlJc w:val="left"/>
      <w:pPr>
        <w:ind w:left="2297" w:hanging="440"/>
      </w:pPr>
    </w:lvl>
    <w:lvl w:ilvl="4" w:tplc="04090019" w:tentative="1">
      <w:start w:val="1"/>
      <w:numFmt w:val="lowerLetter"/>
      <w:lvlText w:val="%5)"/>
      <w:lvlJc w:val="left"/>
      <w:pPr>
        <w:ind w:left="2737" w:hanging="440"/>
      </w:pPr>
    </w:lvl>
    <w:lvl w:ilvl="5" w:tplc="0409001B" w:tentative="1">
      <w:start w:val="1"/>
      <w:numFmt w:val="lowerRoman"/>
      <w:lvlText w:val="%6."/>
      <w:lvlJc w:val="right"/>
      <w:pPr>
        <w:ind w:left="3177" w:hanging="440"/>
      </w:pPr>
    </w:lvl>
    <w:lvl w:ilvl="6" w:tplc="0409000F" w:tentative="1">
      <w:start w:val="1"/>
      <w:numFmt w:val="decimal"/>
      <w:lvlText w:val="%7."/>
      <w:lvlJc w:val="left"/>
      <w:pPr>
        <w:ind w:left="3617" w:hanging="440"/>
      </w:pPr>
    </w:lvl>
    <w:lvl w:ilvl="7" w:tplc="04090019" w:tentative="1">
      <w:start w:val="1"/>
      <w:numFmt w:val="lowerLetter"/>
      <w:lvlText w:val="%8)"/>
      <w:lvlJc w:val="left"/>
      <w:pPr>
        <w:ind w:left="4057" w:hanging="440"/>
      </w:pPr>
    </w:lvl>
    <w:lvl w:ilvl="8" w:tplc="0409001B" w:tentative="1">
      <w:start w:val="1"/>
      <w:numFmt w:val="lowerRoman"/>
      <w:lvlText w:val="%9."/>
      <w:lvlJc w:val="right"/>
      <w:pPr>
        <w:ind w:left="4497" w:hanging="440"/>
      </w:pPr>
    </w:lvl>
  </w:abstractNum>
  <w:num w:numId="1" w16cid:durableId="2129540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951"/>
    <w:rsid w:val="00006598"/>
    <w:rsid w:val="00012077"/>
    <w:rsid w:val="00013B76"/>
    <w:rsid w:val="000216F1"/>
    <w:rsid w:val="000330D0"/>
    <w:rsid w:val="0004086E"/>
    <w:rsid w:val="0005114F"/>
    <w:rsid w:val="000562A8"/>
    <w:rsid w:val="000577C0"/>
    <w:rsid w:val="00083450"/>
    <w:rsid w:val="00091837"/>
    <w:rsid w:val="000A14BB"/>
    <w:rsid w:val="000A3BC3"/>
    <w:rsid w:val="000A7518"/>
    <w:rsid w:val="000D49EF"/>
    <w:rsid w:val="000D544C"/>
    <w:rsid w:val="000D6AF6"/>
    <w:rsid w:val="000E0902"/>
    <w:rsid w:val="000F73D9"/>
    <w:rsid w:val="001003EC"/>
    <w:rsid w:val="001077D9"/>
    <w:rsid w:val="00111600"/>
    <w:rsid w:val="00141A99"/>
    <w:rsid w:val="00143E47"/>
    <w:rsid w:val="00146E68"/>
    <w:rsid w:val="00147D91"/>
    <w:rsid w:val="00153955"/>
    <w:rsid w:val="00186161"/>
    <w:rsid w:val="001E1EAA"/>
    <w:rsid w:val="001E5158"/>
    <w:rsid w:val="00203F74"/>
    <w:rsid w:val="002079D6"/>
    <w:rsid w:val="00212974"/>
    <w:rsid w:val="002167F7"/>
    <w:rsid w:val="00221DDB"/>
    <w:rsid w:val="00222B3A"/>
    <w:rsid w:val="002459AA"/>
    <w:rsid w:val="00294114"/>
    <w:rsid w:val="0029537E"/>
    <w:rsid w:val="002B1946"/>
    <w:rsid w:val="002B2A5A"/>
    <w:rsid w:val="002C05D4"/>
    <w:rsid w:val="002C3981"/>
    <w:rsid w:val="002C3A73"/>
    <w:rsid w:val="002D0DB3"/>
    <w:rsid w:val="002D2A0E"/>
    <w:rsid w:val="002D7412"/>
    <w:rsid w:val="00302971"/>
    <w:rsid w:val="00304762"/>
    <w:rsid w:val="0031346E"/>
    <w:rsid w:val="00344A42"/>
    <w:rsid w:val="00347E7B"/>
    <w:rsid w:val="00357D33"/>
    <w:rsid w:val="00360621"/>
    <w:rsid w:val="003707A5"/>
    <w:rsid w:val="003800F3"/>
    <w:rsid w:val="00382A66"/>
    <w:rsid w:val="003A2379"/>
    <w:rsid w:val="003A3820"/>
    <w:rsid w:val="003A53B5"/>
    <w:rsid w:val="003D4986"/>
    <w:rsid w:val="003E6D7E"/>
    <w:rsid w:val="003F013A"/>
    <w:rsid w:val="0041706C"/>
    <w:rsid w:val="0042478C"/>
    <w:rsid w:val="004261EE"/>
    <w:rsid w:val="0043305F"/>
    <w:rsid w:val="0044327D"/>
    <w:rsid w:val="004555F3"/>
    <w:rsid w:val="0046538A"/>
    <w:rsid w:val="00465A31"/>
    <w:rsid w:val="00475993"/>
    <w:rsid w:val="00480A74"/>
    <w:rsid w:val="00493BF6"/>
    <w:rsid w:val="004A0F09"/>
    <w:rsid w:val="004D3C43"/>
    <w:rsid w:val="004D602E"/>
    <w:rsid w:val="004E31B1"/>
    <w:rsid w:val="004E3A92"/>
    <w:rsid w:val="004F53D0"/>
    <w:rsid w:val="00512B43"/>
    <w:rsid w:val="00521CD7"/>
    <w:rsid w:val="00560396"/>
    <w:rsid w:val="00561BB5"/>
    <w:rsid w:val="00564055"/>
    <w:rsid w:val="00567C1F"/>
    <w:rsid w:val="005853CE"/>
    <w:rsid w:val="00592F5A"/>
    <w:rsid w:val="005D4BD5"/>
    <w:rsid w:val="0061462C"/>
    <w:rsid w:val="00640041"/>
    <w:rsid w:val="0064020D"/>
    <w:rsid w:val="00643C2E"/>
    <w:rsid w:val="006457E3"/>
    <w:rsid w:val="00660301"/>
    <w:rsid w:val="00665241"/>
    <w:rsid w:val="006774ED"/>
    <w:rsid w:val="00683573"/>
    <w:rsid w:val="0068398A"/>
    <w:rsid w:val="00684E7A"/>
    <w:rsid w:val="00693EBC"/>
    <w:rsid w:val="006B03F3"/>
    <w:rsid w:val="006C6E10"/>
    <w:rsid w:val="006C7F04"/>
    <w:rsid w:val="006F1C8C"/>
    <w:rsid w:val="006F2C8F"/>
    <w:rsid w:val="0070197D"/>
    <w:rsid w:val="00702EBB"/>
    <w:rsid w:val="007063DB"/>
    <w:rsid w:val="0071295E"/>
    <w:rsid w:val="007355C7"/>
    <w:rsid w:val="00747989"/>
    <w:rsid w:val="00751100"/>
    <w:rsid w:val="00753189"/>
    <w:rsid w:val="00762C26"/>
    <w:rsid w:val="0077717E"/>
    <w:rsid w:val="007B228F"/>
    <w:rsid w:val="007B5516"/>
    <w:rsid w:val="007D1B12"/>
    <w:rsid w:val="007D5A45"/>
    <w:rsid w:val="007E7E53"/>
    <w:rsid w:val="007F01C1"/>
    <w:rsid w:val="00803D97"/>
    <w:rsid w:val="008629FC"/>
    <w:rsid w:val="0087361C"/>
    <w:rsid w:val="00880544"/>
    <w:rsid w:val="0088198C"/>
    <w:rsid w:val="00897405"/>
    <w:rsid w:val="008B6EC7"/>
    <w:rsid w:val="008E5872"/>
    <w:rsid w:val="008F0BBD"/>
    <w:rsid w:val="008F2721"/>
    <w:rsid w:val="008F4279"/>
    <w:rsid w:val="009002AC"/>
    <w:rsid w:val="00903BB5"/>
    <w:rsid w:val="009057A7"/>
    <w:rsid w:val="00913251"/>
    <w:rsid w:val="00916A18"/>
    <w:rsid w:val="00952E4C"/>
    <w:rsid w:val="00953EE0"/>
    <w:rsid w:val="009733CD"/>
    <w:rsid w:val="00987253"/>
    <w:rsid w:val="00992EEB"/>
    <w:rsid w:val="009945C4"/>
    <w:rsid w:val="009970EB"/>
    <w:rsid w:val="009A0389"/>
    <w:rsid w:val="009A2DD4"/>
    <w:rsid w:val="009A3F17"/>
    <w:rsid w:val="009B1C08"/>
    <w:rsid w:val="009D10A0"/>
    <w:rsid w:val="009F585C"/>
    <w:rsid w:val="00A05D0A"/>
    <w:rsid w:val="00A05D8A"/>
    <w:rsid w:val="00A22814"/>
    <w:rsid w:val="00A25951"/>
    <w:rsid w:val="00A3491F"/>
    <w:rsid w:val="00A53F4A"/>
    <w:rsid w:val="00A76835"/>
    <w:rsid w:val="00A94670"/>
    <w:rsid w:val="00AC6BD2"/>
    <w:rsid w:val="00AC7051"/>
    <w:rsid w:val="00AD6C6A"/>
    <w:rsid w:val="00AF5FBC"/>
    <w:rsid w:val="00B0006B"/>
    <w:rsid w:val="00B54702"/>
    <w:rsid w:val="00B632EF"/>
    <w:rsid w:val="00B6564E"/>
    <w:rsid w:val="00B80BFB"/>
    <w:rsid w:val="00B85442"/>
    <w:rsid w:val="00BA1B62"/>
    <w:rsid w:val="00BB42AD"/>
    <w:rsid w:val="00BB65CE"/>
    <w:rsid w:val="00BB76FC"/>
    <w:rsid w:val="00BC3CF5"/>
    <w:rsid w:val="00BC632C"/>
    <w:rsid w:val="00C01278"/>
    <w:rsid w:val="00C10D5D"/>
    <w:rsid w:val="00C50D3C"/>
    <w:rsid w:val="00C61DB7"/>
    <w:rsid w:val="00C704E5"/>
    <w:rsid w:val="00C95EAF"/>
    <w:rsid w:val="00CA5A3D"/>
    <w:rsid w:val="00CD309F"/>
    <w:rsid w:val="00CD7D4E"/>
    <w:rsid w:val="00CE27EA"/>
    <w:rsid w:val="00CF5B31"/>
    <w:rsid w:val="00CF681E"/>
    <w:rsid w:val="00D1585B"/>
    <w:rsid w:val="00D47424"/>
    <w:rsid w:val="00D56639"/>
    <w:rsid w:val="00D82B59"/>
    <w:rsid w:val="00D82C01"/>
    <w:rsid w:val="00D94D4E"/>
    <w:rsid w:val="00D96FA4"/>
    <w:rsid w:val="00DA0070"/>
    <w:rsid w:val="00DD32F2"/>
    <w:rsid w:val="00DD702A"/>
    <w:rsid w:val="00DE3886"/>
    <w:rsid w:val="00DE4230"/>
    <w:rsid w:val="00DE5FB7"/>
    <w:rsid w:val="00E2404E"/>
    <w:rsid w:val="00E42456"/>
    <w:rsid w:val="00E43C5E"/>
    <w:rsid w:val="00E47881"/>
    <w:rsid w:val="00E55669"/>
    <w:rsid w:val="00E604B2"/>
    <w:rsid w:val="00E83029"/>
    <w:rsid w:val="00E876A4"/>
    <w:rsid w:val="00E91408"/>
    <w:rsid w:val="00EC6915"/>
    <w:rsid w:val="00ED4EA8"/>
    <w:rsid w:val="00ED71AC"/>
    <w:rsid w:val="00EE059F"/>
    <w:rsid w:val="00F042DD"/>
    <w:rsid w:val="00F22692"/>
    <w:rsid w:val="00F23CFA"/>
    <w:rsid w:val="00F350CD"/>
    <w:rsid w:val="00F5001A"/>
    <w:rsid w:val="00F5421D"/>
    <w:rsid w:val="00F74561"/>
    <w:rsid w:val="00F84E47"/>
    <w:rsid w:val="00F926F2"/>
    <w:rsid w:val="00FA1EC8"/>
    <w:rsid w:val="00FA2BC9"/>
    <w:rsid w:val="00FA446B"/>
    <w:rsid w:val="00FA6544"/>
    <w:rsid w:val="00FB3119"/>
    <w:rsid w:val="00FC0C5E"/>
    <w:rsid w:val="00FF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0F1B32"/>
  <w15:docId w15:val="{EE80B1CD-2016-4D87-BCD5-05C89D419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2BC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2B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2B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2BC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2BC9"/>
    <w:rPr>
      <w:sz w:val="18"/>
      <w:szCs w:val="18"/>
    </w:rPr>
  </w:style>
  <w:style w:type="paragraph" w:styleId="a7">
    <w:name w:val="Body Text"/>
    <w:basedOn w:val="a"/>
    <w:link w:val="a8"/>
    <w:rsid w:val="00FA2BC9"/>
    <w:rPr>
      <w:sz w:val="28"/>
    </w:rPr>
  </w:style>
  <w:style w:type="character" w:customStyle="1" w:styleId="a8">
    <w:name w:val="正文文本 字符"/>
    <w:basedOn w:val="a0"/>
    <w:link w:val="a7"/>
    <w:rsid w:val="00FA2BC9"/>
    <w:rPr>
      <w:rFonts w:ascii="Times New Roman" w:eastAsia="宋体" w:hAnsi="Times New Roman" w:cs="Times New Roman"/>
      <w:sz w:val="28"/>
      <w:szCs w:val="20"/>
    </w:rPr>
  </w:style>
  <w:style w:type="table" w:styleId="a9">
    <w:name w:val="Table Grid"/>
    <w:basedOn w:val="a1"/>
    <w:uiPriority w:val="59"/>
    <w:rsid w:val="00FA2B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304762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30476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8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500</Words>
  <Characters>547</Characters>
  <Application>Microsoft Office Word</Application>
  <DocSecurity>0</DocSecurity>
  <Lines>30</Lines>
  <Paragraphs>40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谢义频</dc:creator>
  <cp:keywords/>
  <dc:description/>
  <cp:lastModifiedBy>Ren Wenjie</cp:lastModifiedBy>
  <cp:revision>6</cp:revision>
  <cp:lastPrinted>2023-10-16T04:43:00Z</cp:lastPrinted>
  <dcterms:created xsi:type="dcterms:W3CDTF">2023-12-26T06:05:00Z</dcterms:created>
  <dcterms:modified xsi:type="dcterms:W3CDTF">2023-12-26T08:01:00Z</dcterms:modified>
</cp:coreProperties>
</file>