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5E8" w:rsidRPr="000F247D" w:rsidRDefault="00984F5E" w:rsidP="008745E8">
      <w:pPr>
        <w:jc w:val="right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 w:cs="宋体"/>
          <w:color w:val="000000"/>
          <w:sz w:val="24"/>
        </w:rPr>
        <w:t xml:space="preserve">          </w:t>
      </w:r>
      <w:r w:rsidR="008745E8" w:rsidRPr="000F247D">
        <w:rPr>
          <w:rFonts w:ascii="微软雅黑" w:eastAsia="微软雅黑" w:hAnsi="微软雅黑" w:cs="宋体"/>
          <w:color w:val="000000"/>
          <w:sz w:val="24"/>
        </w:rPr>
        <w:t xml:space="preserve">                               </w:t>
      </w:r>
      <w:r w:rsidR="008745E8" w:rsidRPr="000F247D">
        <w:rPr>
          <w:rFonts w:ascii="微软雅黑" w:eastAsia="微软雅黑" w:hAnsi="微软雅黑"/>
          <w:noProof/>
        </w:rPr>
        <w:drawing>
          <wp:inline distT="0" distB="0" distL="0" distR="0" wp14:anchorId="1DBE84BF" wp14:editId="30F753C0">
            <wp:extent cx="2723223" cy="3835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79" cy="3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8" w:rsidRPr="000F247D" w:rsidRDefault="008745E8" w:rsidP="008745E8">
      <w:pPr>
        <w:rPr>
          <w:rFonts w:ascii="微软雅黑" w:eastAsia="微软雅黑" w:hAnsi="微软雅黑"/>
          <w:sz w:val="18"/>
        </w:rPr>
      </w:pPr>
    </w:p>
    <w:p w:rsidR="008745E8" w:rsidRPr="000F247D" w:rsidRDefault="008745E8" w:rsidP="008745E8">
      <w:pPr>
        <w:rPr>
          <w:rFonts w:ascii="微软雅黑" w:eastAsia="微软雅黑" w:hAnsi="微软雅黑"/>
          <w:sz w:val="18"/>
        </w:rPr>
      </w:pPr>
    </w:p>
    <w:p w:rsidR="008745E8" w:rsidRPr="000F247D" w:rsidRDefault="008745E8" w:rsidP="008745E8">
      <w:pPr>
        <w:rPr>
          <w:rFonts w:ascii="微软雅黑" w:eastAsia="微软雅黑" w:hAnsi="微软雅黑"/>
          <w:sz w:val="18"/>
        </w:rPr>
      </w:pPr>
    </w:p>
    <w:p w:rsidR="008745E8" w:rsidRPr="000F247D" w:rsidRDefault="008745E8" w:rsidP="008745E8">
      <w:pPr>
        <w:rPr>
          <w:rFonts w:ascii="微软雅黑" w:eastAsia="微软雅黑" w:hAnsi="微软雅黑"/>
          <w:sz w:val="18"/>
        </w:rPr>
      </w:pPr>
    </w:p>
    <w:p w:rsidR="00DC1286" w:rsidRPr="000F247D" w:rsidRDefault="008745E8" w:rsidP="00DC1286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0" distR="0" wp14:anchorId="1B54C7B7" wp14:editId="1E7E7E97">
            <wp:extent cx="7891525" cy="46843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1018" cy="47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8" w:rsidRPr="000F247D" w:rsidRDefault="008745E8" w:rsidP="00DC1286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0F247D">
        <w:rPr>
          <w:rFonts w:ascii="微软雅黑" w:eastAsia="微软雅黑" w:hAnsi="微软雅黑" w:hint="eastAsia"/>
          <w:b/>
          <w:sz w:val="44"/>
          <w:szCs w:val="44"/>
        </w:rPr>
        <w:t>K</w:t>
      </w:r>
      <w:r w:rsidRPr="000F247D">
        <w:rPr>
          <w:rFonts w:ascii="微软雅黑" w:eastAsia="微软雅黑" w:hAnsi="微软雅黑"/>
          <w:b/>
          <w:sz w:val="44"/>
          <w:szCs w:val="44"/>
        </w:rPr>
        <w:t>ettle开发规范</w:t>
      </w:r>
      <w:bookmarkStart w:id="0" w:name="_GoBack"/>
      <w:bookmarkEnd w:id="0"/>
    </w:p>
    <w:p w:rsidR="00DC1286" w:rsidRPr="000F247D" w:rsidRDefault="00DC1286" w:rsidP="00DC1286">
      <w:pPr>
        <w:jc w:val="center"/>
        <w:rPr>
          <w:rFonts w:ascii="微软雅黑" w:eastAsia="微软雅黑" w:hAnsi="微软雅黑"/>
          <w:b/>
          <w:sz w:val="22"/>
          <w:szCs w:val="44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928"/>
      </w:tblGrid>
      <w:tr w:rsidR="008745E8" w:rsidRPr="000F247D" w:rsidTr="00575EB5">
        <w:trPr>
          <w:trHeight w:val="398"/>
          <w:jc w:val="center"/>
        </w:trPr>
        <w:tc>
          <w:tcPr>
            <w:tcW w:w="1191" w:type="dxa"/>
            <w:vAlign w:val="center"/>
          </w:tcPr>
          <w:p w:rsidR="008745E8" w:rsidRPr="000F247D" w:rsidRDefault="008745E8" w:rsidP="00507D4D">
            <w:pPr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0F247D">
              <w:rPr>
                <w:rFonts w:ascii="微软雅黑" w:eastAsia="微软雅黑" w:hAnsi="微软雅黑" w:hint="eastAsia"/>
                <w:b/>
              </w:rPr>
              <w:t>撰写</w:t>
            </w:r>
          </w:p>
        </w:tc>
        <w:tc>
          <w:tcPr>
            <w:tcW w:w="2928" w:type="dxa"/>
            <w:vAlign w:val="center"/>
          </w:tcPr>
          <w:p w:rsidR="008745E8" w:rsidRPr="000F247D" w:rsidRDefault="008745E8" w:rsidP="00507D4D">
            <w:pPr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0F247D">
              <w:rPr>
                <w:rFonts w:ascii="微软雅黑" w:eastAsia="微软雅黑" w:hAnsi="微软雅黑"/>
                <w:b/>
              </w:rPr>
              <w:t>蒋晓宇</w:t>
            </w:r>
            <w:r w:rsidRPr="000F247D">
              <w:rPr>
                <w:rFonts w:ascii="微软雅黑" w:eastAsia="微软雅黑" w:hAnsi="微软雅黑" w:hint="eastAsia"/>
                <w:b/>
              </w:rPr>
              <w:t>、</w:t>
            </w:r>
            <w:r w:rsidRPr="000F247D">
              <w:rPr>
                <w:rFonts w:ascii="微软雅黑" w:eastAsia="微软雅黑" w:hAnsi="微软雅黑"/>
                <w:b/>
              </w:rPr>
              <w:t>王立鑫</w:t>
            </w:r>
          </w:p>
        </w:tc>
      </w:tr>
      <w:tr w:rsidR="008745E8" w:rsidRPr="000F247D" w:rsidTr="00575EB5">
        <w:trPr>
          <w:trHeight w:val="398"/>
          <w:jc w:val="center"/>
        </w:trPr>
        <w:tc>
          <w:tcPr>
            <w:tcW w:w="1191" w:type="dxa"/>
            <w:vAlign w:val="center"/>
          </w:tcPr>
          <w:p w:rsidR="008745E8" w:rsidRPr="000F247D" w:rsidRDefault="008745E8" w:rsidP="00507D4D">
            <w:pPr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0F247D">
              <w:rPr>
                <w:rFonts w:ascii="微软雅黑" w:eastAsia="微软雅黑" w:hAnsi="微软雅黑" w:hint="eastAsia"/>
                <w:b/>
              </w:rPr>
              <w:t>审核</w:t>
            </w:r>
          </w:p>
        </w:tc>
        <w:tc>
          <w:tcPr>
            <w:tcW w:w="2928" w:type="dxa"/>
            <w:vAlign w:val="center"/>
          </w:tcPr>
          <w:p w:rsidR="008745E8" w:rsidRPr="000F247D" w:rsidRDefault="008745E8" w:rsidP="00507D4D">
            <w:pPr>
              <w:snapToGrid w:val="0"/>
              <w:jc w:val="center"/>
              <w:rPr>
                <w:rFonts w:ascii="微软雅黑" w:eastAsia="微软雅黑" w:hAnsi="微软雅黑"/>
                <w:b/>
              </w:rPr>
            </w:pPr>
          </w:p>
        </w:tc>
      </w:tr>
      <w:tr w:rsidR="008745E8" w:rsidRPr="000F247D" w:rsidTr="00575EB5">
        <w:trPr>
          <w:trHeight w:val="398"/>
          <w:jc w:val="center"/>
        </w:trPr>
        <w:tc>
          <w:tcPr>
            <w:tcW w:w="1191" w:type="dxa"/>
            <w:vAlign w:val="center"/>
          </w:tcPr>
          <w:p w:rsidR="008745E8" w:rsidRPr="000F247D" w:rsidRDefault="008745E8" w:rsidP="00507D4D">
            <w:pPr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0F247D">
              <w:rPr>
                <w:rFonts w:ascii="微软雅黑" w:eastAsia="微软雅黑" w:hAnsi="微软雅黑" w:hint="eastAsia"/>
                <w:b/>
              </w:rPr>
              <w:t>版本号</w:t>
            </w:r>
          </w:p>
        </w:tc>
        <w:tc>
          <w:tcPr>
            <w:tcW w:w="2928" w:type="dxa"/>
            <w:vAlign w:val="center"/>
          </w:tcPr>
          <w:p w:rsidR="008745E8" w:rsidRPr="000F247D" w:rsidRDefault="008745E8" w:rsidP="00507D4D">
            <w:pPr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0F247D">
              <w:rPr>
                <w:rFonts w:ascii="微软雅黑" w:eastAsia="微软雅黑" w:hAnsi="微软雅黑"/>
                <w:b/>
              </w:rPr>
              <w:t>V0.1</w:t>
            </w:r>
          </w:p>
        </w:tc>
      </w:tr>
    </w:tbl>
    <w:p w:rsidR="0053584A" w:rsidRPr="000F247D" w:rsidRDefault="0053584A" w:rsidP="0053584A">
      <w:pPr>
        <w:jc w:val="center"/>
        <w:rPr>
          <w:rFonts w:ascii="微软雅黑" w:eastAsia="微软雅黑" w:hAnsi="微软雅黑"/>
          <w:sz w:val="24"/>
        </w:rPr>
      </w:pPr>
    </w:p>
    <w:p w:rsidR="008745E8" w:rsidRPr="000F247D" w:rsidRDefault="008745E8" w:rsidP="0053584A">
      <w:pPr>
        <w:jc w:val="center"/>
        <w:rPr>
          <w:rFonts w:ascii="微软雅黑" w:eastAsia="微软雅黑" w:hAnsi="微软雅黑"/>
          <w:sz w:val="24"/>
        </w:rPr>
      </w:pPr>
      <w:r w:rsidRPr="000F247D">
        <w:rPr>
          <w:rFonts w:ascii="微软雅黑" w:eastAsia="微软雅黑" w:hAnsi="微软雅黑" w:hint="eastAsia"/>
          <w:sz w:val="24"/>
        </w:rPr>
        <w:t>上海烟机数字技术研发中心</w:t>
      </w:r>
    </w:p>
    <w:p w:rsidR="00311036" w:rsidRPr="000F247D" w:rsidRDefault="008745E8" w:rsidP="00311036">
      <w:pPr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 w:hint="eastAsia"/>
          <w:sz w:val="24"/>
        </w:rPr>
        <w:t>2</w:t>
      </w:r>
      <w:r w:rsidRPr="000F247D">
        <w:rPr>
          <w:rFonts w:ascii="微软雅黑" w:eastAsia="微软雅黑" w:hAnsi="微软雅黑"/>
          <w:sz w:val="24"/>
        </w:rPr>
        <w:t>021</w:t>
      </w:r>
      <w:r w:rsidRPr="000F247D">
        <w:rPr>
          <w:rFonts w:ascii="微软雅黑" w:eastAsia="微软雅黑" w:hAnsi="微软雅黑" w:hint="eastAsia"/>
          <w:sz w:val="24"/>
        </w:rPr>
        <w:t>年</w:t>
      </w:r>
      <w:r w:rsidRPr="000F247D">
        <w:rPr>
          <w:rFonts w:ascii="微软雅黑" w:eastAsia="微软雅黑" w:hAnsi="微软雅黑"/>
          <w:sz w:val="24"/>
        </w:rPr>
        <w:t>11</w:t>
      </w:r>
      <w:r w:rsidRPr="000F247D">
        <w:rPr>
          <w:rFonts w:ascii="微软雅黑" w:eastAsia="微软雅黑" w:hAnsi="微软雅黑" w:hint="eastAsia"/>
          <w:sz w:val="24"/>
        </w:rPr>
        <w:t>月2</w:t>
      </w:r>
      <w:r w:rsidRPr="000F247D">
        <w:rPr>
          <w:rFonts w:ascii="微软雅黑" w:eastAsia="微软雅黑" w:hAnsi="微软雅黑"/>
          <w:sz w:val="24"/>
        </w:rPr>
        <w:t>4</w:t>
      </w:r>
      <w:r w:rsidRPr="000F247D">
        <w:rPr>
          <w:rFonts w:ascii="微软雅黑" w:eastAsia="微软雅黑" w:hAnsi="微软雅黑" w:hint="eastAsia"/>
          <w:sz w:val="24"/>
        </w:rPr>
        <w:t>日</w:t>
      </w:r>
    </w:p>
    <w:sdt>
      <w:sdtPr>
        <w:rPr>
          <w:rFonts w:ascii="微软雅黑" w:eastAsia="微软雅黑" w:hAnsi="微软雅黑" w:cs="Times New Roman"/>
          <w:b/>
          <w:color w:val="auto"/>
          <w:kern w:val="2"/>
          <w:sz w:val="21"/>
          <w:szCs w:val="24"/>
          <w:lang w:val="zh-CN"/>
        </w:rPr>
        <w:id w:val="7232649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A4498" w:rsidRPr="000F247D" w:rsidRDefault="006A4498" w:rsidP="000F247D">
          <w:pPr>
            <w:pStyle w:val="TOC"/>
            <w:jc w:val="center"/>
            <w:rPr>
              <w:rFonts w:ascii="微软雅黑" w:eastAsia="微软雅黑" w:hAnsi="微软雅黑"/>
              <w:b/>
            </w:rPr>
          </w:pPr>
          <w:r w:rsidRPr="000F247D">
            <w:rPr>
              <w:rFonts w:ascii="微软雅黑" w:eastAsia="微软雅黑" w:hAnsi="微软雅黑"/>
              <w:b/>
              <w:lang w:val="zh-CN"/>
            </w:rPr>
            <w:t>目录</w:t>
          </w:r>
        </w:p>
        <w:p w:rsidR="00F5091A" w:rsidRDefault="006A4498">
          <w:pPr>
            <w:pStyle w:val="10"/>
            <w:tabs>
              <w:tab w:val="left" w:pos="42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r w:rsidRPr="000F247D">
            <w:rPr>
              <w:rFonts w:ascii="微软雅黑" w:hAnsi="微软雅黑"/>
            </w:rPr>
            <w:fldChar w:fldCharType="begin"/>
          </w:r>
          <w:r w:rsidRPr="000F247D">
            <w:rPr>
              <w:rFonts w:ascii="微软雅黑" w:hAnsi="微软雅黑"/>
            </w:rPr>
            <w:instrText xml:space="preserve"> TOC \o "1-3" \h \z \u </w:instrText>
          </w:r>
          <w:r w:rsidRPr="000F247D">
            <w:rPr>
              <w:rFonts w:ascii="微软雅黑" w:hAnsi="微软雅黑"/>
            </w:rPr>
            <w:fldChar w:fldCharType="separate"/>
          </w:r>
          <w:hyperlink w:anchor="_Toc88721255" w:history="1">
            <w:r w:rsidR="00F5091A" w:rsidRPr="00D246D2">
              <w:rPr>
                <w:rStyle w:val="a8"/>
                <w:noProof/>
              </w:rPr>
              <w:t>1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文档介绍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_Toc88721255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2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56" w:history="1">
            <w:r w:rsidR="00F5091A" w:rsidRPr="00D246D2">
              <w:rPr>
                <w:rStyle w:val="a8"/>
                <w:noProof/>
              </w:rPr>
              <w:t>1.1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文档目标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_Toc88721256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2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57" w:history="1">
            <w:r w:rsidR="00F5091A" w:rsidRPr="00D246D2">
              <w:rPr>
                <w:rStyle w:val="a8"/>
                <w:noProof/>
              </w:rPr>
              <w:t>1.2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术语与缩写解释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_Toc88721257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2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10"/>
            <w:tabs>
              <w:tab w:val="left" w:pos="42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88721258" w:history="1">
            <w:r w:rsidR="00F5091A" w:rsidRPr="00D246D2">
              <w:rPr>
                <w:rStyle w:val="a8"/>
                <w:noProof/>
              </w:rPr>
              <w:t>2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F5091A" w:rsidRPr="00D246D2">
              <w:rPr>
                <w:rStyle w:val="a8"/>
                <w:noProof/>
              </w:rPr>
              <w:t>ETL</w:t>
            </w:r>
            <w:r w:rsidR="00F5091A" w:rsidRPr="00D246D2">
              <w:rPr>
                <w:rStyle w:val="a8"/>
                <w:rFonts w:hint="eastAsia"/>
                <w:noProof/>
              </w:rPr>
              <w:t>命名规范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_Toc88721258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2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59" w:history="1">
            <w:r w:rsidR="00F5091A" w:rsidRPr="00D246D2">
              <w:rPr>
                <w:rStyle w:val="a8"/>
                <w:noProof/>
              </w:rPr>
              <w:t>2.1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作业的命名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_Toc88721259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2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30"/>
            <w:tabs>
              <w:tab w:val="left" w:pos="126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721260" w:history="1">
            <w:r w:rsidR="00F5091A" w:rsidRPr="00D246D2">
              <w:rPr>
                <w:rStyle w:val="a8"/>
                <w:noProof/>
              </w:rPr>
              <w:t>2.1.1</w:t>
            </w:r>
            <w:r w:rsidR="00F5091A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表输出型的作业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_Toc88721260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2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30"/>
            <w:tabs>
              <w:tab w:val="left" w:pos="126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721261" w:history="1">
            <w:r w:rsidR="00F5091A" w:rsidRPr="00D246D2">
              <w:rPr>
                <w:rStyle w:val="a8"/>
                <w:noProof/>
              </w:rPr>
              <w:t>2.1.2</w:t>
            </w:r>
            <w:r w:rsidR="00F5091A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任务型的作业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_Toc88721261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3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62" w:history="1">
            <w:r w:rsidR="00F5091A" w:rsidRPr="00D246D2">
              <w:rPr>
                <w:rStyle w:val="a8"/>
                <w:noProof/>
              </w:rPr>
              <w:t>2.2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转换的命名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_Toc88721262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3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30"/>
            <w:tabs>
              <w:tab w:val="left" w:pos="126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721263" w:history="1">
            <w:r w:rsidR="00F5091A" w:rsidRPr="00D246D2">
              <w:rPr>
                <w:rStyle w:val="a8"/>
                <w:noProof/>
              </w:rPr>
              <w:t>2.2.1</w:t>
            </w:r>
            <w:r w:rsidR="00F5091A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隶属于作业脚本的转换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_Toc88721263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3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30"/>
            <w:tabs>
              <w:tab w:val="left" w:pos="126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721264" w:history="1">
            <w:r w:rsidR="00F5091A" w:rsidRPr="00D246D2">
              <w:rPr>
                <w:rStyle w:val="a8"/>
                <w:noProof/>
              </w:rPr>
              <w:t>2.2.2</w:t>
            </w:r>
            <w:r w:rsidR="00F5091A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独立于作业脚本的任务型转换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_Toc88721264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4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65" w:history="1">
            <w:r w:rsidR="00F5091A" w:rsidRPr="00D246D2">
              <w:rPr>
                <w:rStyle w:val="a8"/>
                <w:noProof/>
              </w:rPr>
              <w:t>2.3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转化的步骤的命名（日后还继续补充）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_Toc88721265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5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66" w:history="1">
            <w:r w:rsidR="00F5091A" w:rsidRPr="00D246D2">
              <w:rPr>
                <w:rStyle w:val="a8"/>
                <w:noProof/>
              </w:rPr>
              <w:t>2.4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注释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_Toc88721266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5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67" w:history="1">
            <w:r w:rsidR="00F5091A" w:rsidRPr="00D246D2">
              <w:rPr>
                <w:rStyle w:val="a8"/>
                <w:noProof/>
              </w:rPr>
              <w:t>2.5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变量的命名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_Toc88721267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6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68" w:history="1">
            <w:r w:rsidR="00F5091A" w:rsidRPr="00D246D2">
              <w:rPr>
                <w:rStyle w:val="a8"/>
                <w:noProof/>
              </w:rPr>
              <w:t>2.6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参数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_Toc88721268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7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10"/>
            <w:tabs>
              <w:tab w:val="left" w:pos="42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88721269" w:history="1">
            <w:r w:rsidR="00F5091A" w:rsidRPr="00D246D2">
              <w:rPr>
                <w:rStyle w:val="a8"/>
                <w:noProof/>
              </w:rPr>
              <w:t>3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F5091A" w:rsidRPr="00D246D2">
              <w:rPr>
                <w:rStyle w:val="a8"/>
                <w:noProof/>
              </w:rPr>
              <w:t>ETL</w:t>
            </w:r>
            <w:r w:rsidR="00F5091A" w:rsidRPr="00D246D2">
              <w:rPr>
                <w:rStyle w:val="a8"/>
                <w:rFonts w:hint="eastAsia"/>
                <w:noProof/>
              </w:rPr>
              <w:t>开发原则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_Toc88721269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7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70" w:history="1">
            <w:r w:rsidR="00F5091A" w:rsidRPr="00D246D2">
              <w:rPr>
                <w:rStyle w:val="a8"/>
                <w:noProof/>
              </w:rPr>
              <w:t>3.1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版本控制原则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_Toc88721270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7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71" w:history="1">
            <w:r w:rsidR="00F5091A" w:rsidRPr="00D246D2">
              <w:rPr>
                <w:rStyle w:val="a8"/>
                <w:noProof/>
              </w:rPr>
              <w:t>3.2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异常处理原则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_Toc88721271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7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F5091A" w:rsidRDefault="00BB1BC8">
          <w:pPr>
            <w:pStyle w:val="20"/>
            <w:tabs>
              <w:tab w:val="left" w:pos="840"/>
              <w:tab w:val="right" w:leader="dot" w:pos="92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88721272" w:history="1">
            <w:r w:rsidR="00F5091A" w:rsidRPr="00D246D2">
              <w:rPr>
                <w:rStyle w:val="a8"/>
                <w:noProof/>
              </w:rPr>
              <w:t>3.3</w:t>
            </w:r>
            <w:r w:rsidR="00F5091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1"/>
              </w:rPr>
              <w:tab/>
            </w:r>
            <w:r w:rsidR="00F5091A" w:rsidRPr="00D246D2">
              <w:rPr>
                <w:rStyle w:val="a8"/>
                <w:rFonts w:hint="eastAsia"/>
                <w:noProof/>
              </w:rPr>
              <w:t>日志原则</w:t>
            </w:r>
            <w:r w:rsidR="00F5091A">
              <w:rPr>
                <w:noProof/>
                <w:webHidden/>
              </w:rPr>
              <w:tab/>
            </w:r>
            <w:r w:rsidR="00F5091A">
              <w:rPr>
                <w:noProof/>
                <w:webHidden/>
              </w:rPr>
              <w:fldChar w:fldCharType="begin"/>
            </w:r>
            <w:r w:rsidR="00F5091A">
              <w:rPr>
                <w:noProof/>
                <w:webHidden/>
              </w:rPr>
              <w:instrText xml:space="preserve"> PAGEREF _Toc88721272 \h </w:instrText>
            </w:r>
            <w:r w:rsidR="00F5091A">
              <w:rPr>
                <w:noProof/>
                <w:webHidden/>
              </w:rPr>
            </w:r>
            <w:r w:rsidR="00F5091A">
              <w:rPr>
                <w:noProof/>
                <w:webHidden/>
              </w:rPr>
              <w:fldChar w:fldCharType="separate"/>
            </w:r>
            <w:r w:rsidR="00F5091A">
              <w:rPr>
                <w:noProof/>
                <w:webHidden/>
              </w:rPr>
              <w:t>8</w:t>
            </w:r>
            <w:r w:rsidR="00F5091A">
              <w:rPr>
                <w:noProof/>
                <w:webHidden/>
              </w:rPr>
              <w:fldChar w:fldCharType="end"/>
            </w:r>
          </w:hyperlink>
        </w:p>
        <w:p w:rsidR="006A4498" w:rsidRPr="000F247D" w:rsidRDefault="006A4498">
          <w:pPr>
            <w:rPr>
              <w:rFonts w:ascii="微软雅黑" w:eastAsia="微软雅黑" w:hAnsi="微软雅黑"/>
            </w:rPr>
          </w:pPr>
          <w:r w:rsidRPr="000F247D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C56F0E" w:rsidRPr="000F247D" w:rsidRDefault="00C56F0E">
      <w:pPr>
        <w:widowControl/>
        <w:rPr>
          <w:rFonts w:ascii="微软雅黑" w:eastAsia="微软雅黑" w:hAnsi="微软雅黑"/>
          <w:b/>
          <w:szCs w:val="21"/>
        </w:rPr>
      </w:pPr>
    </w:p>
    <w:p w:rsidR="00C56F0E" w:rsidRPr="000F247D" w:rsidRDefault="00984F5E" w:rsidP="0078595D">
      <w:pPr>
        <w:pStyle w:val="1"/>
      </w:pPr>
      <w:bookmarkStart w:id="1" w:name="_Toc88397852"/>
      <w:bookmarkStart w:id="2" w:name="_Toc433699396"/>
      <w:bookmarkStart w:id="3" w:name="_Toc88721255"/>
      <w:r w:rsidRPr="000F247D">
        <w:rPr>
          <w:rFonts w:hint="eastAsia"/>
        </w:rPr>
        <w:lastRenderedPageBreak/>
        <w:t>文档介绍</w:t>
      </w:r>
      <w:bookmarkStart w:id="4" w:name="_Toc433699397"/>
      <w:bookmarkEnd w:id="1"/>
      <w:bookmarkEnd w:id="2"/>
      <w:bookmarkEnd w:id="3"/>
    </w:p>
    <w:p w:rsidR="00C56F0E" w:rsidRPr="000F247D" w:rsidRDefault="00984F5E">
      <w:pPr>
        <w:pStyle w:val="2"/>
        <w:rPr>
          <w:bCs w:val="0"/>
        </w:rPr>
      </w:pPr>
      <w:bookmarkStart w:id="5" w:name="_Toc88397853"/>
      <w:bookmarkStart w:id="6" w:name="_Toc88721256"/>
      <w:bookmarkEnd w:id="4"/>
      <w:r w:rsidRPr="000F247D">
        <w:rPr>
          <w:bCs w:val="0"/>
        </w:rPr>
        <w:t>文档目标</w:t>
      </w:r>
      <w:bookmarkEnd w:id="5"/>
      <w:bookmarkEnd w:id="6"/>
    </w:p>
    <w:p w:rsidR="00C56F0E" w:rsidRPr="000F247D" w:rsidRDefault="00984F5E" w:rsidP="007B280D">
      <w:pPr>
        <w:pStyle w:val="ae"/>
        <w:ind w:firstLineChars="0" w:firstLine="420"/>
      </w:pPr>
      <w:r w:rsidRPr="000F247D">
        <w:rPr>
          <w:rFonts w:hint="eastAsia"/>
        </w:rPr>
        <w:t>本文</w:t>
      </w:r>
      <w:r w:rsidR="00396E4F">
        <w:rPr>
          <w:rFonts w:hint="eastAsia"/>
        </w:rPr>
        <w:t>档</w:t>
      </w:r>
      <w:r w:rsidRPr="000F247D">
        <w:rPr>
          <w:rFonts w:hint="eastAsia"/>
        </w:rPr>
        <w:t>主要描述了KETTLE平台ETL开发过程中应遵循的原则和规定，为ETL开发人员提供规范和指导。</w:t>
      </w:r>
      <w:bookmarkStart w:id="7" w:name="_Toc433699398"/>
      <w:bookmarkStart w:id="8" w:name="_Toc88397854"/>
    </w:p>
    <w:p w:rsidR="00C56F0E" w:rsidRPr="000F247D" w:rsidRDefault="00984F5E" w:rsidP="0078595D">
      <w:pPr>
        <w:pStyle w:val="2"/>
      </w:pPr>
      <w:bookmarkStart w:id="9" w:name="_Toc88721257"/>
      <w:r w:rsidRPr="000F247D">
        <w:rPr>
          <w:rFonts w:hint="eastAsia"/>
        </w:rPr>
        <w:t>术语与缩写解释</w:t>
      </w:r>
      <w:bookmarkEnd w:id="7"/>
      <w:bookmarkEnd w:id="8"/>
      <w:bookmarkEnd w:id="9"/>
    </w:p>
    <w:p w:rsidR="00C56F0E" w:rsidRPr="000F247D" w:rsidRDefault="00984F5E" w:rsidP="007B280D">
      <w:pPr>
        <w:pStyle w:val="ae"/>
        <w:ind w:firstLine="440"/>
      </w:pPr>
      <w:r w:rsidRPr="000F247D">
        <w:rPr>
          <w:rFonts w:hint="eastAsia"/>
        </w:rPr>
        <w:t>ETL：数据的抽取（Extract），转换（Transform）和加载（Loading）</w:t>
      </w:r>
    </w:p>
    <w:p w:rsidR="00C56F0E" w:rsidRPr="000F247D" w:rsidRDefault="009777A9" w:rsidP="007B280D">
      <w:pPr>
        <w:pStyle w:val="ae"/>
        <w:ind w:firstLine="440"/>
      </w:pPr>
      <w:r w:rsidRPr="000F247D">
        <w:t>ODS</w:t>
      </w:r>
      <w:r w:rsidR="00984F5E" w:rsidRPr="000F247D">
        <w:rPr>
          <w:rFonts w:hint="eastAsia"/>
        </w:rPr>
        <w:t xml:space="preserve">：数据源层：ODS（Operational Data Store）ODS </w:t>
      </w:r>
      <w:r w:rsidR="00DA0152" w:rsidRPr="000F247D">
        <w:rPr>
          <w:rFonts w:hint="eastAsia"/>
        </w:rPr>
        <w:t>层，是最接近数据源</w:t>
      </w:r>
      <w:r w:rsidR="006B6B87" w:rsidRPr="000F247D">
        <w:rPr>
          <w:rFonts w:hint="eastAsia"/>
        </w:rPr>
        <w:t>的一层。建立O</w:t>
      </w:r>
      <w:r w:rsidR="006B6B87" w:rsidRPr="000F247D">
        <w:t>DS层</w:t>
      </w:r>
      <w:r w:rsidR="001F2C62" w:rsidRPr="000F247D">
        <w:t>可方便在</w:t>
      </w:r>
      <w:r w:rsidR="001F2C62" w:rsidRPr="000F247D">
        <w:rPr>
          <w:rFonts w:hint="eastAsia"/>
        </w:rPr>
        <w:t>日后根据需要</w:t>
      </w:r>
      <w:r w:rsidR="00735C02" w:rsidRPr="000F247D">
        <w:rPr>
          <w:rFonts w:hint="eastAsia"/>
        </w:rPr>
        <w:t>追溯数据</w:t>
      </w:r>
      <w:r w:rsidR="00D942BB" w:rsidRPr="000F247D">
        <w:rPr>
          <w:rFonts w:hint="eastAsia"/>
        </w:rPr>
        <w:t>。</w:t>
      </w:r>
      <w:r w:rsidR="00984F5E" w:rsidRPr="000F247D">
        <w:rPr>
          <w:rFonts w:hint="eastAsia"/>
        </w:rPr>
        <w:t>因此</w:t>
      </w:r>
      <w:r w:rsidR="00AE56A4" w:rsidRPr="000F247D">
        <w:rPr>
          <w:rFonts w:hint="eastAsia"/>
        </w:rPr>
        <w:t>，</w:t>
      </w:r>
      <w:r w:rsidR="00192CA0" w:rsidRPr="000F247D">
        <w:rPr>
          <w:rFonts w:hint="eastAsia"/>
        </w:rPr>
        <w:t>对于这一层</w:t>
      </w:r>
      <w:r w:rsidR="00984F5E" w:rsidRPr="000F247D">
        <w:rPr>
          <w:rFonts w:hint="eastAsia"/>
        </w:rPr>
        <w:t>不建议做过多的数据清洗工作，</w:t>
      </w:r>
      <w:r w:rsidR="004967C3" w:rsidRPr="000F247D">
        <w:rPr>
          <w:rFonts w:hint="eastAsia"/>
        </w:rPr>
        <w:t>而是</w:t>
      </w:r>
      <w:r w:rsidR="00984F5E" w:rsidRPr="000F247D">
        <w:rPr>
          <w:rFonts w:hint="eastAsia"/>
        </w:rPr>
        <w:t>原封不动地接入原始数据即可。</w:t>
      </w:r>
      <w:r w:rsidR="00065430" w:rsidRPr="000F247D">
        <w:rPr>
          <w:rFonts w:hint="eastAsia"/>
        </w:rPr>
        <w:t>名称中</w:t>
      </w:r>
      <w:r w:rsidR="00984F5E" w:rsidRPr="000F247D">
        <w:rPr>
          <w:rFonts w:hint="eastAsia"/>
        </w:rPr>
        <w:t>带有</w:t>
      </w:r>
      <w:r w:rsidR="00DE65AB">
        <w:rPr>
          <w:rFonts w:hint="eastAsia"/>
        </w:rPr>
        <w:t>ODS</w:t>
      </w:r>
      <w:r w:rsidR="00065430" w:rsidRPr="000F247D">
        <w:rPr>
          <w:rFonts w:hint="eastAsia"/>
        </w:rPr>
        <w:t>前缀的库</w:t>
      </w:r>
      <w:r w:rsidR="00232BA6" w:rsidRPr="000F247D">
        <w:rPr>
          <w:rFonts w:hint="eastAsia"/>
        </w:rPr>
        <w:t>代表</w:t>
      </w:r>
      <w:r w:rsidR="005C0B01" w:rsidRPr="000F247D">
        <w:rPr>
          <w:rFonts w:hint="eastAsia"/>
        </w:rPr>
        <w:t>存放</w:t>
      </w:r>
      <w:r w:rsidR="00240F21" w:rsidRPr="000F247D">
        <w:rPr>
          <w:rFonts w:hint="eastAsia"/>
        </w:rPr>
        <w:t>被</w:t>
      </w:r>
      <w:r w:rsidR="005C0B01" w:rsidRPr="000F247D">
        <w:rPr>
          <w:rFonts w:hint="eastAsia"/>
        </w:rPr>
        <w:t>抽取出</w:t>
      </w:r>
      <w:r w:rsidR="00984F5E" w:rsidRPr="000F247D">
        <w:rPr>
          <w:rFonts w:hint="eastAsia"/>
        </w:rPr>
        <w:t>的原始数据的专用库</w:t>
      </w:r>
      <w:r w:rsidR="00387ED0" w:rsidRPr="000F247D">
        <w:rPr>
          <w:rFonts w:hint="eastAsia"/>
        </w:rPr>
        <w:t>。</w:t>
      </w:r>
    </w:p>
    <w:p w:rsidR="007137CD" w:rsidRPr="000F247D" w:rsidRDefault="007137CD" w:rsidP="007B280D">
      <w:pPr>
        <w:pStyle w:val="ae"/>
        <w:ind w:firstLine="440"/>
      </w:pPr>
    </w:p>
    <w:p w:rsidR="00C56F0E" w:rsidRPr="000F247D" w:rsidRDefault="00984F5E" w:rsidP="0029178A">
      <w:pPr>
        <w:pStyle w:val="1"/>
      </w:pPr>
      <w:bookmarkStart w:id="10" w:name="_Toc88397855"/>
      <w:r w:rsidRPr="000F247D">
        <w:rPr>
          <w:rFonts w:hint="eastAsia"/>
        </w:rPr>
        <w:t> </w:t>
      </w:r>
      <w:bookmarkStart w:id="11" w:name="_Toc433699399"/>
      <w:bookmarkStart w:id="12" w:name="_Toc88721258"/>
      <w:r w:rsidRPr="000F247D">
        <w:rPr>
          <w:rFonts w:hint="eastAsia"/>
        </w:rPr>
        <w:t>ETL命名规范</w:t>
      </w:r>
      <w:bookmarkStart w:id="13" w:name="_Toc433699400"/>
      <w:bookmarkStart w:id="14" w:name="_Toc88397856"/>
      <w:bookmarkEnd w:id="10"/>
      <w:bookmarkEnd w:id="11"/>
      <w:bookmarkEnd w:id="12"/>
    </w:p>
    <w:p w:rsidR="00A14362" w:rsidRPr="000F247D" w:rsidRDefault="00984F5E" w:rsidP="00A14362">
      <w:pPr>
        <w:pStyle w:val="2"/>
      </w:pPr>
      <w:bookmarkStart w:id="15" w:name="_Toc88721259"/>
      <w:bookmarkEnd w:id="13"/>
      <w:bookmarkEnd w:id="14"/>
      <w:r w:rsidRPr="000F247D">
        <w:rPr>
          <w:rFonts w:hint="eastAsia"/>
        </w:rPr>
        <w:t>作业</w:t>
      </w:r>
      <w:r w:rsidR="0029178A" w:rsidRPr="000F247D">
        <w:rPr>
          <w:rFonts w:hint="eastAsia"/>
        </w:rPr>
        <w:t>的命名</w:t>
      </w:r>
      <w:bookmarkEnd w:id="15"/>
    </w:p>
    <w:p w:rsidR="00A14362" w:rsidRPr="000F247D" w:rsidRDefault="00A14362" w:rsidP="00A14362">
      <w:pPr>
        <w:pStyle w:val="3"/>
      </w:pPr>
      <w:bookmarkStart w:id="16" w:name="_Toc88721260"/>
      <w:r w:rsidRPr="000F247D">
        <w:rPr>
          <w:rFonts w:hint="eastAsia"/>
        </w:rPr>
        <w:t>表输出型的作业</w:t>
      </w:r>
      <w:bookmarkEnd w:id="16"/>
    </w:p>
    <w:p w:rsidR="002C39E2" w:rsidRPr="000F247D" w:rsidRDefault="006E4A51" w:rsidP="002C39E2">
      <w:pPr>
        <w:pStyle w:val="ae"/>
        <w:ind w:firstLine="440"/>
        <w:jc w:val="left"/>
      </w:pPr>
      <w:r w:rsidRPr="000F247D">
        <w:rPr>
          <w:rFonts w:hint="eastAsia"/>
        </w:rPr>
        <w:t>表输出型的作业</w:t>
      </w:r>
      <w:r w:rsidRPr="000F247D">
        <w:t>应遵循的</w:t>
      </w:r>
      <w:r w:rsidR="00984F5E" w:rsidRPr="000F247D">
        <w:rPr>
          <w:rFonts w:hint="eastAsia"/>
        </w:rPr>
        <w:t>命名规则：作业_目标库名_目标表名</w:t>
      </w:r>
      <w:r w:rsidR="00BB5DAB" w:rsidRPr="000F247D">
        <w:rPr>
          <w:rFonts w:hint="eastAsia"/>
        </w:rPr>
        <w:t>。</w:t>
      </w:r>
    </w:p>
    <w:p w:rsidR="00C56F0E" w:rsidRPr="000F247D" w:rsidRDefault="00984F5E" w:rsidP="002C39E2">
      <w:pPr>
        <w:pStyle w:val="ae"/>
        <w:ind w:firstLine="440"/>
        <w:jc w:val="left"/>
      </w:pPr>
      <w:r w:rsidRPr="000F247D">
        <w:rPr>
          <w:rFonts w:hint="eastAsia"/>
        </w:rPr>
        <w:t>例如：</w:t>
      </w:r>
      <w:r w:rsidR="00AB1F70" w:rsidRPr="000F247D">
        <w:t>在名为</w:t>
      </w:r>
      <w:r w:rsidRPr="000F247D">
        <w:rPr>
          <w:rFonts w:hint="eastAsia"/>
        </w:rPr>
        <w:t>job_ods_hana_bseg</w:t>
      </w:r>
      <w:r w:rsidR="00AB1F70" w:rsidRPr="000F247D">
        <w:rPr>
          <w:rFonts w:hint="eastAsia"/>
        </w:rPr>
        <w:t>的</w:t>
      </w:r>
      <w:r w:rsidR="00007BA2" w:rsidRPr="000F247D">
        <w:rPr>
          <w:rFonts w:hint="eastAsia"/>
        </w:rPr>
        <w:t>表输出型</w:t>
      </w:r>
      <w:r w:rsidR="002C39E2" w:rsidRPr="000F247D">
        <w:rPr>
          <w:rFonts w:hint="eastAsia"/>
        </w:rPr>
        <w:t>作业</w:t>
      </w:r>
      <w:r w:rsidR="00AB1F70" w:rsidRPr="000F247D">
        <w:rPr>
          <w:rFonts w:hint="eastAsia"/>
        </w:rPr>
        <w:t>中，</w:t>
      </w:r>
    </w:p>
    <w:p w:rsidR="00C56F0E" w:rsidRPr="000F247D" w:rsidRDefault="00984F5E" w:rsidP="006E4A51">
      <w:pPr>
        <w:pStyle w:val="ae"/>
        <w:ind w:firstLine="440"/>
      </w:pPr>
      <w:r w:rsidRPr="000F247D">
        <w:rPr>
          <w:rFonts w:hint="eastAsia"/>
        </w:rPr>
        <w:t>job为作业标识</w:t>
      </w:r>
      <w:r w:rsidR="00965146" w:rsidRPr="000F247D">
        <w:rPr>
          <w:rFonts w:hint="eastAsia"/>
        </w:rPr>
        <w:t>；</w:t>
      </w:r>
    </w:p>
    <w:p w:rsidR="00C56F0E" w:rsidRPr="000F247D" w:rsidRDefault="00984F5E" w:rsidP="006E4A51">
      <w:pPr>
        <w:pStyle w:val="ae"/>
        <w:ind w:firstLine="440"/>
      </w:pPr>
      <w:r w:rsidRPr="000F247D">
        <w:rPr>
          <w:rFonts w:hint="eastAsia"/>
        </w:rPr>
        <w:t>ods_hana为目标库名称</w:t>
      </w:r>
      <w:r w:rsidR="00965146" w:rsidRPr="000F247D">
        <w:rPr>
          <w:rFonts w:hint="eastAsia"/>
        </w:rPr>
        <w:t>；</w:t>
      </w:r>
    </w:p>
    <w:p w:rsidR="00C56F0E" w:rsidRPr="000F247D" w:rsidRDefault="00984F5E" w:rsidP="006E4A51">
      <w:pPr>
        <w:pStyle w:val="ae"/>
        <w:ind w:firstLine="440"/>
      </w:pPr>
      <w:r w:rsidRPr="000F247D">
        <w:rPr>
          <w:rFonts w:hint="eastAsia"/>
        </w:rPr>
        <w:t>bseg为目标表名</w:t>
      </w:r>
      <w:r w:rsidR="00FA2F6B" w:rsidRPr="000F247D">
        <w:rPr>
          <w:rFonts w:hint="eastAsia"/>
        </w:rPr>
        <w:t>。</w:t>
      </w:r>
    </w:p>
    <w:p w:rsidR="00C56F0E" w:rsidRPr="000F247D" w:rsidRDefault="00984F5E">
      <w:pPr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lastRenderedPageBreak/>
        <w:drawing>
          <wp:inline distT="0" distB="0" distL="114300" distR="114300" wp14:anchorId="526DDFD6" wp14:editId="5C30FE2A">
            <wp:extent cx="2219435" cy="155275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549" cy="155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9E2" w:rsidRPr="000F247D" w:rsidRDefault="00984F5E" w:rsidP="002C39E2">
      <w:pPr>
        <w:pStyle w:val="3"/>
      </w:pPr>
      <w:bookmarkStart w:id="17" w:name="_Toc88721261"/>
      <w:r w:rsidRPr="000F247D">
        <w:rPr>
          <w:rFonts w:hint="eastAsia"/>
        </w:rPr>
        <w:t>任务型的作业</w:t>
      </w:r>
      <w:bookmarkEnd w:id="17"/>
    </w:p>
    <w:p w:rsidR="00C56F0E" w:rsidRPr="000F247D" w:rsidRDefault="002C39E2" w:rsidP="002C39E2">
      <w:pPr>
        <w:pStyle w:val="ae"/>
        <w:ind w:firstLine="440"/>
      </w:pPr>
      <w:r w:rsidRPr="000F247D">
        <w:rPr>
          <w:rFonts w:hint="eastAsia"/>
        </w:rPr>
        <w:t>任务型的作业</w:t>
      </w:r>
      <w:r w:rsidRPr="000F247D">
        <w:t>应遵循的</w:t>
      </w:r>
      <w:r w:rsidRPr="000F247D">
        <w:rPr>
          <w:rFonts w:hint="eastAsia"/>
        </w:rPr>
        <w:t>命名规则</w:t>
      </w:r>
      <w:r w:rsidR="00723B72" w:rsidRPr="000F247D">
        <w:rPr>
          <w:rFonts w:hint="eastAsia"/>
        </w:rPr>
        <w:t>：</w:t>
      </w:r>
      <w:r w:rsidR="00984F5E" w:rsidRPr="000F247D">
        <w:rPr>
          <w:rFonts w:hint="eastAsia"/>
        </w:rPr>
        <w:t>作业_任务描述</w:t>
      </w:r>
    </w:p>
    <w:p w:rsidR="00C56F0E" w:rsidRPr="000F247D" w:rsidRDefault="0085392F" w:rsidP="002C39E2">
      <w:pPr>
        <w:pStyle w:val="ae"/>
        <w:ind w:firstLine="440"/>
      </w:pPr>
      <w:r>
        <w:rPr>
          <w:rFonts w:hint="eastAsia"/>
        </w:rPr>
        <w:t>例如：在名为</w:t>
      </w:r>
      <w:r w:rsidR="00984F5E" w:rsidRPr="000F247D">
        <w:rPr>
          <w:rFonts w:hint="eastAsia"/>
        </w:rPr>
        <w:t>job_ods_ipsen_pub</w:t>
      </w:r>
      <w:r w:rsidR="00C05662" w:rsidRPr="000F247D">
        <w:rPr>
          <w:rFonts w:hint="eastAsia"/>
        </w:rPr>
        <w:t>的任务型作业中，</w:t>
      </w:r>
    </w:p>
    <w:p w:rsidR="00F80735" w:rsidRPr="000F247D" w:rsidRDefault="00984F5E" w:rsidP="002C39E2">
      <w:pPr>
        <w:pStyle w:val="ae"/>
        <w:ind w:firstLine="440"/>
      </w:pPr>
      <w:r w:rsidRPr="000F247D">
        <w:rPr>
          <w:rFonts w:hint="eastAsia"/>
        </w:rPr>
        <w:t>ods_ipsen</w:t>
      </w:r>
      <w:r w:rsidR="0072669A" w:rsidRPr="000F247D">
        <w:rPr>
          <w:rFonts w:hint="eastAsia"/>
        </w:rPr>
        <w:t>代表</w:t>
      </w:r>
      <w:r w:rsidRPr="000F247D">
        <w:rPr>
          <w:rFonts w:hint="eastAsia"/>
        </w:rPr>
        <w:t>这是一个给ods_ipsen库使用</w:t>
      </w:r>
      <w:r w:rsidR="0072669A" w:rsidRPr="000F247D">
        <w:rPr>
          <w:rFonts w:hint="eastAsia"/>
        </w:rPr>
        <w:t>的</w:t>
      </w:r>
      <w:r w:rsidR="00F80735" w:rsidRPr="000F247D">
        <w:rPr>
          <w:rFonts w:hint="eastAsia"/>
        </w:rPr>
        <w:t>脚本；</w:t>
      </w:r>
    </w:p>
    <w:p w:rsidR="00C56F0E" w:rsidRPr="000F247D" w:rsidRDefault="00F80735" w:rsidP="002C39E2">
      <w:pPr>
        <w:pStyle w:val="ae"/>
        <w:ind w:firstLine="440"/>
      </w:pPr>
      <w:r w:rsidRPr="000F247D">
        <w:rPr>
          <w:rFonts w:hint="eastAsia"/>
        </w:rPr>
        <w:t>pub代表了这是一个</w:t>
      </w:r>
      <w:r w:rsidR="00984F5E" w:rsidRPr="000F247D">
        <w:rPr>
          <w:rFonts w:hint="eastAsia"/>
        </w:rPr>
        <w:t>公用抽取脚本</w:t>
      </w:r>
      <w:r w:rsidR="00AB1CAA" w:rsidRPr="000F247D">
        <w:rPr>
          <w:rFonts w:hint="eastAsia"/>
        </w:rPr>
        <w:t>。</w:t>
      </w:r>
    </w:p>
    <w:p w:rsidR="00C56F0E" w:rsidRPr="000F247D" w:rsidRDefault="00984F5E">
      <w:pPr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5E9380E6" wp14:editId="5BC4EA1E">
            <wp:extent cx="3078814" cy="1086928"/>
            <wp:effectExtent l="0" t="0" r="762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812" cy="110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Toc88397857"/>
      <w:bookmarkStart w:id="19" w:name="_Toc433699401"/>
    </w:p>
    <w:p w:rsidR="00C56F0E" w:rsidRPr="000F247D" w:rsidRDefault="00984F5E" w:rsidP="00A14362">
      <w:pPr>
        <w:pStyle w:val="2"/>
      </w:pPr>
      <w:bookmarkStart w:id="20" w:name="_Toc88721262"/>
      <w:bookmarkStart w:id="21" w:name="_Toc88397858"/>
      <w:bookmarkStart w:id="22" w:name="_Toc433699402"/>
      <w:bookmarkEnd w:id="18"/>
      <w:bookmarkEnd w:id="19"/>
      <w:r w:rsidRPr="000F247D">
        <w:rPr>
          <w:rFonts w:hint="eastAsia"/>
        </w:rPr>
        <w:t>转换</w:t>
      </w:r>
      <w:r w:rsidR="00A14362" w:rsidRPr="000F247D">
        <w:rPr>
          <w:rFonts w:hint="eastAsia"/>
        </w:rPr>
        <w:t>的命名</w:t>
      </w:r>
      <w:bookmarkEnd w:id="20"/>
    </w:p>
    <w:p w:rsidR="00C56F0E" w:rsidRPr="000F247D" w:rsidRDefault="0016237D" w:rsidP="008A27A7">
      <w:pPr>
        <w:pStyle w:val="3"/>
      </w:pPr>
      <w:bookmarkStart w:id="23" w:name="_Toc88721263"/>
      <w:r w:rsidRPr="000F247D">
        <w:rPr>
          <w:rFonts w:hint="eastAsia"/>
        </w:rPr>
        <w:t>隶属于作业脚本</w:t>
      </w:r>
      <w:r w:rsidR="008A27A7" w:rsidRPr="000F247D">
        <w:rPr>
          <w:rFonts w:hint="eastAsia"/>
        </w:rPr>
        <w:t>的转换</w:t>
      </w:r>
      <w:bookmarkEnd w:id="23"/>
    </w:p>
    <w:p w:rsidR="00C56F0E" w:rsidRPr="000F247D" w:rsidRDefault="00192C75" w:rsidP="00192C75">
      <w:pPr>
        <w:pStyle w:val="ae"/>
        <w:ind w:firstLine="440"/>
      </w:pPr>
      <w:r w:rsidRPr="000F247D">
        <w:rPr>
          <w:rFonts w:hint="eastAsia"/>
        </w:rPr>
        <w:t>隶属于作业脚本的转换应</w:t>
      </w:r>
      <w:r w:rsidRPr="000F247D">
        <w:t>遵循的</w:t>
      </w:r>
      <w:r w:rsidRPr="000F247D">
        <w:rPr>
          <w:rFonts w:hint="eastAsia"/>
        </w:rPr>
        <w:t>命名规则：</w:t>
      </w:r>
      <w:r w:rsidR="00984F5E" w:rsidRPr="000F247D">
        <w:rPr>
          <w:rFonts w:hint="eastAsia"/>
        </w:rPr>
        <w:t>转换_目标库名_目标表名_转换编号</w:t>
      </w:r>
      <w:r w:rsidRPr="000F247D">
        <w:rPr>
          <w:rFonts w:hint="eastAsia"/>
        </w:rPr>
        <w:t>。</w:t>
      </w:r>
    </w:p>
    <w:p w:rsidR="0059277A" w:rsidRPr="000F247D" w:rsidRDefault="0085392F" w:rsidP="0059277A">
      <w:pPr>
        <w:pStyle w:val="ae"/>
        <w:ind w:firstLine="440"/>
      </w:pPr>
      <w:r>
        <w:rPr>
          <w:rFonts w:hint="eastAsia"/>
        </w:rPr>
        <w:t>例如：在名为</w:t>
      </w:r>
      <w:r w:rsidR="0059277A" w:rsidRPr="000F247D">
        <w:rPr>
          <w:rFonts w:hint="eastAsia"/>
        </w:rPr>
        <w:t>trans</w:t>
      </w:r>
      <w:r>
        <w:t>_wesley_topic_capp_equip_tariff</w:t>
      </w:r>
      <w:r w:rsidR="0059277A" w:rsidRPr="000F247D">
        <w:t>的转换中，</w:t>
      </w:r>
    </w:p>
    <w:p w:rsidR="0059277A" w:rsidRPr="000F247D" w:rsidRDefault="0085392F" w:rsidP="0059277A">
      <w:pPr>
        <w:pStyle w:val="ae"/>
        <w:ind w:firstLine="440"/>
      </w:pPr>
      <w:r>
        <w:t>wesley_topic</w:t>
      </w:r>
      <w:r w:rsidR="0059277A" w:rsidRPr="000F247D">
        <w:t>为</w:t>
      </w:r>
      <w:r w:rsidR="00984F5E" w:rsidRPr="000F247D">
        <w:rPr>
          <w:rFonts w:hint="eastAsia"/>
        </w:rPr>
        <w:t>目标库名</w:t>
      </w:r>
      <w:r w:rsidR="0059277A" w:rsidRPr="000F247D">
        <w:rPr>
          <w:rFonts w:hint="eastAsia"/>
        </w:rPr>
        <w:t>；</w:t>
      </w:r>
    </w:p>
    <w:p w:rsidR="0059277A" w:rsidRPr="000F247D" w:rsidRDefault="0085392F" w:rsidP="00192C75">
      <w:pPr>
        <w:pStyle w:val="ae"/>
        <w:ind w:firstLine="440"/>
      </w:pPr>
      <w:r>
        <w:t>capp_equip_tariff</w:t>
      </w:r>
      <w:r w:rsidR="0059277A" w:rsidRPr="000F247D">
        <w:t>为</w:t>
      </w:r>
      <w:r w:rsidR="00984F5E" w:rsidRPr="000F247D">
        <w:rPr>
          <w:rFonts w:hint="eastAsia"/>
        </w:rPr>
        <w:t>目标表名</w:t>
      </w:r>
      <w:r w:rsidR="0059277A" w:rsidRPr="000F247D">
        <w:rPr>
          <w:rFonts w:hint="eastAsia"/>
        </w:rPr>
        <w:t>。</w:t>
      </w:r>
    </w:p>
    <w:p w:rsidR="00C56F0E" w:rsidRPr="000F247D" w:rsidRDefault="0059277A" w:rsidP="00192C75">
      <w:pPr>
        <w:pStyle w:val="ae"/>
        <w:ind w:firstLine="440"/>
      </w:pPr>
      <w:r w:rsidRPr="000F247D">
        <w:t>此转换名称</w:t>
      </w:r>
      <w:r w:rsidR="00984F5E" w:rsidRPr="000F247D">
        <w:rPr>
          <w:rFonts w:hint="eastAsia"/>
        </w:rPr>
        <w:t>与对应的作业文件</w:t>
      </w:r>
      <w:r w:rsidRPr="000F247D">
        <w:rPr>
          <w:rFonts w:hint="eastAsia"/>
        </w:rPr>
        <w:t>j</w:t>
      </w:r>
      <w:r w:rsidRPr="000F247D">
        <w:t>ob_ wesley_topic_capp_equip_tariff</w:t>
      </w:r>
      <w:r w:rsidR="00984F5E" w:rsidRPr="000F247D">
        <w:rPr>
          <w:rFonts w:hint="eastAsia"/>
        </w:rPr>
        <w:t>保持一致</w:t>
      </w:r>
      <w:r w:rsidR="007C5BB5" w:rsidRPr="000F247D">
        <w:rPr>
          <w:rFonts w:hint="eastAsia"/>
        </w:rPr>
        <w:t>。</w:t>
      </w:r>
    </w:p>
    <w:p w:rsidR="00C56F0E" w:rsidRPr="000F247D" w:rsidRDefault="00794D2B" w:rsidP="00192C75">
      <w:pPr>
        <w:pStyle w:val="ae"/>
        <w:ind w:firstLine="440"/>
      </w:pPr>
      <w:r w:rsidRPr="000F247D">
        <w:rPr>
          <w:rFonts w:hint="eastAsia"/>
          <w:b/>
        </w:rPr>
        <w:t>注意：</w:t>
      </w:r>
      <w:r w:rsidR="00984F5E" w:rsidRPr="000F247D">
        <w:rPr>
          <w:rFonts w:hint="eastAsia"/>
        </w:rPr>
        <w:t>当转换为所属作业的唯一转换</w:t>
      </w:r>
      <w:r w:rsidR="006A4086" w:rsidRPr="000F247D">
        <w:rPr>
          <w:rFonts w:hint="eastAsia"/>
        </w:rPr>
        <w:t>时</w:t>
      </w:r>
      <w:r w:rsidR="00984F5E" w:rsidRPr="000F247D">
        <w:rPr>
          <w:rFonts w:hint="eastAsia"/>
        </w:rPr>
        <w:t>，转换编号</w:t>
      </w:r>
      <w:r w:rsidRPr="000F247D">
        <w:rPr>
          <w:rFonts w:hint="eastAsia"/>
        </w:rPr>
        <w:t>（0</w:t>
      </w:r>
      <w:r w:rsidRPr="000F247D">
        <w:t>1，</w:t>
      </w:r>
      <w:r w:rsidRPr="000F247D">
        <w:rPr>
          <w:rFonts w:hint="eastAsia"/>
        </w:rPr>
        <w:t>0</w:t>
      </w:r>
      <w:r w:rsidRPr="000F247D">
        <w:t>2，</w:t>
      </w:r>
      <w:r w:rsidRPr="000F247D">
        <w:rPr>
          <w:rFonts w:hint="eastAsia"/>
        </w:rPr>
        <w:t>0</w:t>
      </w:r>
      <w:r w:rsidRPr="000F247D">
        <w:t>3…）</w:t>
      </w:r>
      <w:r w:rsidR="00984F5E" w:rsidRPr="000F247D">
        <w:rPr>
          <w:rFonts w:hint="eastAsia"/>
        </w:rPr>
        <w:t>可以省略</w:t>
      </w:r>
      <w:r w:rsidR="00B057FF" w:rsidRPr="000F247D">
        <w:rPr>
          <w:rFonts w:hint="eastAsia"/>
        </w:rPr>
        <w:t>。</w:t>
      </w:r>
    </w:p>
    <w:p w:rsidR="00E930C7" w:rsidRPr="000F247D" w:rsidRDefault="00984F5E" w:rsidP="009C4A49">
      <w:pPr>
        <w:keepNext/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lastRenderedPageBreak/>
        <w:drawing>
          <wp:inline distT="0" distB="0" distL="114300" distR="114300" wp14:anchorId="2B450680" wp14:editId="12171945">
            <wp:extent cx="2924810" cy="3247390"/>
            <wp:effectExtent l="0" t="0" r="889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0E" w:rsidRPr="000F247D" w:rsidRDefault="00E930C7" w:rsidP="009C4A49">
      <w:pPr>
        <w:pStyle w:val="af0"/>
        <w:jc w:val="center"/>
        <w:rPr>
          <w:rFonts w:ascii="微软雅黑" w:eastAsia="微软雅黑" w:hAnsi="微软雅黑"/>
          <w:b/>
        </w:rPr>
      </w:pPr>
      <w:r w:rsidRPr="000F247D">
        <w:rPr>
          <w:rFonts w:ascii="微软雅黑" w:eastAsia="微软雅黑" w:hAnsi="微软雅黑"/>
          <w:b/>
        </w:rPr>
        <w:t xml:space="preserve">Figure </w:t>
      </w:r>
      <w:r w:rsidRPr="000F247D">
        <w:rPr>
          <w:rFonts w:ascii="微软雅黑" w:eastAsia="微软雅黑" w:hAnsi="微软雅黑"/>
          <w:b/>
        </w:rPr>
        <w:fldChar w:fldCharType="begin"/>
      </w:r>
      <w:r w:rsidRPr="000F247D">
        <w:rPr>
          <w:rFonts w:ascii="微软雅黑" w:eastAsia="微软雅黑" w:hAnsi="微软雅黑"/>
          <w:b/>
        </w:rPr>
        <w:instrText xml:space="preserve"> SEQ Figure \* ARABIC </w:instrText>
      </w:r>
      <w:r w:rsidRPr="000F247D">
        <w:rPr>
          <w:rFonts w:ascii="微软雅黑" w:eastAsia="微软雅黑" w:hAnsi="微软雅黑"/>
          <w:b/>
        </w:rPr>
        <w:fldChar w:fldCharType="separate"/>
      </w:r>
      <w:r w:rsidR="00F251CC" w:rsidRPr="000F247D">
        <w:rPr>
          <w:rFonts w:ascii="微软雅黑" w:eastAsia="微软雅黑" w:hAnsi="微软雅黑"/>
          <w:b/>
          <w:noProof/>
        </w:rPr>
        <w:t>1</w:t>
      </w:r>
      <w:r w:rsidRPr="000F247D">
        <w:rPr>
          <w:rFonts w:ascii="微软雅黑" w:eastAsia="微软雅黑" w:hAnsi="微软雅黑"/>
          <w:b/>
        </w:rPr>
        <w:fldChar w:fldCharType="end"/>
      </w:r>
      <w:r w:rsidRPr="000F247D">
        <w:rPr>
          <w:rFonts w:ascii="微软雅黑" w:eastAsia="微软雅黑" w:hAnsi="微软雅黑" w:hint="eastAsia"/>
          <w:b/>
        </w:rPr>
        <w:t>隶属于作业脚本的转换的命名</w:t>
      </w:r>
    </w:p>
    <w:p w:rsidR="00E930C7" w:rsidRPr="000F247D" w:rsidRDefault="00E930C7" w:rsidP="00E930C7">
      <w:pPr>
        <w:rPr>
          <w:rFonts w:ascii="微软雅黑" w:eastAsia="微软雅黑" w:hAnsi="微软雅黑"/>
        </w:rPr>
      </w:pPr>
    </w:p>
    <w:p w:rsidR="008A27A7" w:rsidRPr="000F247D" w:rsidRDefault="00984F5E" w:rsidP="008A27A7">
      <w:pPr>
        <w:pStyle w:val="3"/>
      </w:pPr>
      <w:bookmarkStart w:id="24" w:name="_Toc88721264"/>
      <w:r w:rsidRPr="000F247D">
        <w:rPr>
          <w:rFonts w:hint="eastAsia"/>
        </w:rPr>
        <w:t>独立于作业脚本的任务型转换</w:t>
      </w:r>
      <w:bookmarkEnd w:id="24"/>
    </w:p>
    <w:p w:rsidR="00C56F0E" w:rsidRPr="000F247D" w:rsidRDefault="00204EBD" w:rsidP="00DF3073">
      <w:pPr>
        <w:pStyle w:val="ae"/>
        <w:ind w:firstLine="440"/>
      </w:pPr>
      <w:r w:rsidRPr="000F247D">
        <w:rPr>
          <w:rFonts w:hint="eastAsia"/>
        </w:rPr>
        <w:t>独立于作业脚本的任务型转换应</w:t>
      </w:r>
      <w:r w:rsidRPr="000F247D">
        <w:t>遵循的</w:t>
      </w:r>
      <w:r w:rsidRPr="000F247D">
        <w:rPr>
          <w:rFonts w:hint="eastAsia"/>
        </w:rPr>
        <w:t>命名规则：</w:t>
      </w:r>
      <w:r w:rsidR="00984F5E" w:rsidRPr="000F247D">
        <w:rPr>
          <w:rFonts w:hint="eastAsia"/>
        </w:rPr>
        <w:t>转换_任务描述</w:t>
      </w:r>
      <w:r w:rsidRPr="000F247D">
        <w:rPr>
          <w:rFonts w:hint="eastAsia"/>
        </w:rPr>
        <w:t>。</w:t>
      </w:r>
    </w:p>
    <w:p w:rsidR="00C56F0E" w:rsidRPr="000F247D" w:rsidRDefault="00984F5E" w:rsidP="00DF3073">
      <w:pPr>
        <w:pStyle w:val="ae"/>
        <w:ind w:firstLine="440"/>
      </w:pPr>
      <w:r w:rsidRPr="000F247D">
        <w:rPr>
          <w:rFonts w:hint="eastAsia"/>
        </w:rPr>
        <w:t>例如</w:t>
      </w:r>
      <w:r w:rsidR="0085392F">
        <w:rPr>
          <w:rFonts w:hint="eastAsia"/>
        </w:rPr>
        <w:t>：在</w:t>
      </w:r>
      <w:r w:rsidRPr="000F247D">
        <w:rPr>
          <w:rFonts w:hint="eastAsia"/>
        </w:rPr>
        <w:t>trans_get_params</w:t>
      </w:r>
      <w:r w:rsidR="00DF3073" w:rsidRPr="000F247D">
        <w:rPr>
          <w:rFonts w:hint="eastAsia"/>
        </w:rPr>
        <w:t>的任务型转换中</w:t>
      </w:r>
      <w:r w:rsidR="00483351" w:rsidRPr="000F247D">
        <w:rPr>
          <w:rFonts w:hint="eastAsia"/>
        </w:rPr>
        <w:t>，</w:t>
      </w:r>
    </w:p>
    <w:p w:rsidR="00C56F0E" w:rsidRPr="000F247D" w:rsidRDefault="00984F5E" w:rsidP="00DF3073">
      <w:pPr>
        <w:pStyle w:val="ae"/>
        <w:ind w:firstLine="440"/>
      </w:pPr>
      <w:r w:rsidRPr="000F247D">
        <w:rPr>
          <w:rFonts w:hint="eastAsia"/>
        </w:rPr>
        <w:t>get_params</w:t>
      </w:r>
      <w:r w:rsidR="00985DCB" w:rsidRPr="000F247D">
        <w:rPr>
          <w:rFonts w:hint="eastAsia"/>
        </w:rPr>
        <w:t>代表</w:t>
      </w:r>
      <w:r w:rsidRPr="000F247D">
        <w:rPr>
          <w:rFonts w:hint="eastAsia"/>
        </w:rPr>
        <w:t>这是一个用于获取参数的公共转换文件</w:t>
      </w:r>
      <w:r w:rsidR="00887D61" w:rsidRPr="000F247D">
        <w:rPr>
          <w:rFonts w:hint="eastAsia"/>
        </w:rPr>
        <w:t>。</w:t>
      </w:r>
    </w:p>
    <w:p w:rsidR="009C4A49" w:rsidRPr="000F247D" w:rsidRDefault="00984F5E" w:rsidP="009C4A49">
      <w:pPr>
        <w:keepNext/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0923463C" wp14:editId="294A2472">
            <wp:extent cx="2717321" cy="1897987"/>
            <wp:effectExtent l="0" t="0" r="6985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861" cy="19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0E" w:rsidRPr="000F247D" w:rsidRDefault="009C4A49" w:rsidP="009C4A49">
      <w:pPr>
        <w:pStyle w:val="af0"/>
        <w:jc w:val="center"/>
        <w:rPr>
          <w:rFonts w:ascii="微软雅黑" w:eastAsia="微软雅黑" w:hAnsi="微软雅黑"/>
          <w:b/>
        </w:rPr>
      </w:pPr>
      <w:r w:rsidRPr="000F247D">
        <w:rPr>
          <w:rFonts w:ascii="微软雅黑" w:eastAsia="微软雅黑" w:hAnsi="微软雅黑"/>
          <w:b/>
        </w:rPr>
        <w:t xml:space="preserve">Figure </w:t>
      </w:r>
      <w:r w:rsidRPr="000F247D">
        <w:rPr>
          <w:rFonts w:ascii="微软雅黑" w:eastAsia="微软雅黑" w:hAnsi="微软雅黑"/>
          <w:b/>
        </w:rPr>
        <w:fldChar w:fldCharType="begin"/>
      </w:r>
      <w:r w:rsidRPr="000F247D">
        <w:rPr>
          <w:rFonts w:ascii="微软雅黑" w:eastAsia="微软雅黑" w:hAnsi="微软雅黑"/>
          <w:b/>
        </w:rPr>
        <w:instrText xml:space="preserve"> SEQ Figure \* ARABIC </w:instrText>
      </w:r>
      <w:r w:rsidRPr="000F247D">
        <w:rPr>
          <w:rFonts w:ascii="微软雅黑" w:eastAsia="微软雅黑" w:hAnsi="微软雅黑"/>
          <w:b/>
        </w:rPr>
        <w:fldChar w:fldCharType="separate"/>
      </w:r>
      <w:r w:rsidR="00F251CC" w:rsidRPr="000F247D">
        <w:rPr>
          <w:rFonts w:ascii="微软雅黑" w:eastAsia="微软雅黑" w:hAnsi="微软雅黑"/>
          <w:b/>
          <w:noProof/>
        </w:rPr>
        <w:t>2</w:t>
      </w:r>
      <w:r w:rsidRPr="000F247D">
        <w:rPr>
          <w:rFonts w:ascii="微软雅黑" w:eastAsia="微软雅黑" w:hAnsi="微软雅黑"/>
          <w:b/>
        </w:rPr>
        <w:fldChar w:fldCharType="end"/>
      </w:r>
      <w:r w:rsidRPr="000F247D">
        <w:rPr>
          <w:rFonts w:ascii="微软雅黑" w:eastAsia="微软雅黑" w:hAnsi="微软雅黑" w:hint="eastAsia"/>
          <w:b/>
        </w:rPr>
        <w:t>独立于作业脚本的任务型转换的命名</w:t>
      </w:r>
    </w:p>
    <w:p w:rsidR="00C56F0E" w:rsidRPr="000F247D" w:rsidRDefault="00C56F0E">
      <w:pPr>
        <w:rPr>
          <w:rFonts w:ascii="微软雅黑" w:eastAsia="微软雅黑" w:hAnsi="微软雅黑"/>
        </w:rPr>
      </w:pPr>
    </w:p>
    <w:p w:rsidR="00C56F0E" w:rsidRPr="000F247D" w:rsidRDefault="0045022E" w:rsidP="008A27A7">
      <w:pPr>
        <w:pStyle w:val="2"/>
        <w:rPr>
          <w:lang w:eastAsia="zh-CN"/>
        </w:rPr>
      </w:pPr>
      <w:bookmarkStart w:id="25" w:name="_Toc88721265"/>
      <w:r w:rsidRPr="000F247D">
        <w:rPr>
          <w:lang w:eastAsia="zh-CN"/>
        </w:rPr>
        <w:lastRenderedPageBreak/>
        <w:t>转化的</w:t>
      </w:r>
      <w:r w:rsidR="00984F5E" w:rsidRPr="000F247D">
        <w:rPr>
          <w:rFonts w:hint="eastAsia"/>
          <w:lang w:eastAsia="zh-CN"/>
        </w:rPr>
        <w:t>步骤</w:t>
      </w:r>
      <w:bookmarkEnd w:id="21"/>
      <w:bookmarkEnd w:id="22"/>
      <w:r w:rsidR="007472D0" w:rsidRPr="000F247D">
        <w:rPr>
          <w:rFonts w:hint="eastAsia"/>
          <w:lang w:eastAsia="zh-CN"/>
        </w:rPr>
        <w:t>的命名</w:t>
      </w:r>
      <w:r w:rsidR="00941A90">
        <w:rPr>
          <w:rFonts w:hint="eastAsia"/>
          <w:lang w:eastAsia="zh-CN"/>
        </w:rPr>
        <w:t>（日后待</w:t>
      </w:r>
      <w:r w:rsidR="008A27A7" w:rsidRPr="000F247D">
        <w:rPr>
          <w:rFonts w:hint="eastAsia"/>
          <w:lang w:eastAsia="zh-CN"/>
        </w:rPr>
        <w:t>继续</w:t>
      </w:r>
      <w:r w:rsidR="008921B6" w:rsidRPr="000F247D">
        <w:rPr>
          <w:rFonts w:hint="eastAsia"/>
          <w:lang w:eastAsia="zh-CN"/>
        </w:rPr>
        <w:t>补充</w:t>
      </w:r>
      <w:r w:rsidR="008921B6" w:rsidRPr="000F247D">
        <w:rPr>
          <w:lang w:eastAsia="zh-CN"/>
        </w:rPr>
        <w:t>）</w:t>
      </w:r>
      <w:bookmarkEnd w:id="25"/>
    </w:p>
    <w:p w:rsidR="00CE2A31" w:rsidRPr="000F247D" w:rsidRDefault="00127166" w:rsidP="00510D86">
      <w:pPr>
        <w:pStyle w:val="ae"/>
        <w:ind w:firstLine="440"/>
      </w:pPr>
      <w:r w:rsidRPr="000F247D">
        <w:rPr>
          <w:rFonts w:hint="eastAsia"/>
        </w:rPr>
        <w:t>转换中</w:t>
      </w:r>
      <w:r w:rsidR="00510D86" w:rsidRPr="000F247D">
        <w:rPr>
          <w:rFonts w:hint="eastAsia"/>
        </w:rPr>
        <w:t>各个</w:t>
      </w:r>
      <w:r w:rsidR="00984F5E" w:rsidRPr="000F247D">
        <w:rPr>
          <w:rFonts w:hint="eastAsia"/>
        </w:rPr>
        <w:t>步骤</w:t>
      </w:r>
      <w:r w:rsidR="003D3206" w:rsidRPr="000F247D">
        <w:rPr>
          <w:rFonts w:hint="eastAsia"/>
        </w:rPr>
        <w:t>的</w:t>
      </w:r>
      <w:r w:rsidR="005870D1" w:rsidRPr="000F247D">
        <w:rPr>
          <w:rFonts w:hint="eastAsia"/>
        </w:rPr>
        <w:t>名称一律使用</w:t>
      </w:r>
      <w:r w:rsidR="00D1621B" w:rsidRPr="000F247D">
        <w:rPr>
          <w:rFonts w:hint="eastAsia"/>
        </w:rPr>
        <w:t>中文、</w:t>
      </w:r>
      <w:r w:rsidR="00984F5E" w:rsidRPr="000F247D">
        <w:rPr>
          <w:rFonts w:hint="eastAsia"/>
        </w:rPr>
        <w:t>英文</w:t>
      </w:r>
      <w:r w:rsidR="00F576E7" w:rsidRPr="000F247D">
        <w:rPr>
          <w:rFonts w:hint="eastAsia"/>
        </w:rPr>
        <w:t>，</w:t>
      </w:r>
      <w:r w:rsidR="00D1621B" w:rsidRPr="000F247D">
        <w:rPr>
          <w:rFonts w:hint="eastAsia"/>
        </w:rPr>
        <w:t>或者两者</w:t>
      </w:r>
      <w:r w:rsidR="00364835" w:rsidRPr="000F247D">
        <w:rPr>
          <w:rFonts w:hint="eastAsia"/>
        </w:rPr>
        <w:t>的组合</w:t>
      </w:r>
      <w:r w:rsidR="00D96BCF" w:rsidRPr="000F247D">
        <w:rPr>
          <w:rFonts w:hint="eastAsia"/>
        </w:rPr>
        <w:t>形式</w:t>
      </w:r>
      <w:r w:rsidR="00984F5E" w:rsidRPr="000F247D">
        <w:rPr>
          <w:rFonts w:hint="eastAsia"/>
        </w:rPr>
        <w:t>。</w:t>
      </w:r>
    </w:p>
    <w:p w:rsidR="00C56F0E" w:rsidRPr="000F247D" w:rsidRDefault="0028046E" w:rsidP="00510D86">
      <w:pPr>
        <w:pStyle w:val="ae"/>
        <w:ind w:firstLine="440"/>
      </w:pPr>
      <w:r w:rsidRPr="000F247D">
        <w:rPr>
          <w:rFonts w:hint="eastAsia"/>
        </w:rPr>
        <w:t>以下为常见的步骤的命名规范</w:t>
      </w:r>
      <w:r w:rsidR="00F52729" w:rsidRPr="000F247D">
        <w:rPr>
          <w:rFonts w:hint="eastAsia"/>
        </w:rPr>
        <w:t>：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表输入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要写清来源表的系统名、库名、表明。如有多张来源表需全部写明。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表输出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需要写清输出表的系统名、库名、表明。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t>维度查询/更新</w:t>
      </w:r>
      <w:r w:rsidR="008921B6" w:rsidRPr="000F247D">
        <w:t>：</w:t>
      </w:r>
      <w:r w:rsidRPr="000F247D">
        <w:rPr>
          <w:rFonts w:hint="eastAsia"/>
        </w:rPr>
        <w:t>要写清楚涉及到的更新的字段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t>字段选择</w:t>
      </w:r>
      <w:r w:rsidR="008921B6" w:rsidRPr="000F247D">
        <w:t>：</w:t>
      </w:r>
      <w:r w:rsidRPr="000F247D">
        <w:rPr>
          <w:rFonts w:hint="eastAsia"/>
        </w:rPr>
        <w:t>要写清设计到的字段名称，一般不超过三个。数量特别的多的情况建议使用多个字段选择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数据库查询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要写清所查询的数据库名称，查询字段以及返回字段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流查询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要写清查询字段和接受字段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过滤记录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要写清过滤目的、过滤字段及条件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排序记录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要写清排序的字段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公式、计算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要写清楚公式的作用</w:t>
      </w:r>
    </w:p>
    <w:p w:rsidR="00C56F0E" w:rsidRPr="000F247D" w:rsidRDefault="00984F5E" w:rsidP="00510D86">
      <w:pPr>
        <w:pStyle w:val="ae"/>
        <w:numPr>
          <w:ilvl w:val="0"/>
          <w:numId w:val="5"/>
        </w:numPr>
        <w:ind w:firstLineChars="0"/>
      </w:pPr>
      <w:r w:rsidRPr="000F247D">
        <w:rPr>
          <w:rFonts w:hint="eastAsia"/>
        </w:rPr>
        <w:t>记录集连接</w:t>
      </w:r>
      <w:r w:rsidR="008921B6" w:rsidRPr="000F247D">
        <w:rPr>
          <w:rFonts w:hint="eastAsia"/>
        </w:rPr>
        <w:t>：</w:t>
      </w:r>
      <w:r w:rsidRPr="000F247D">
        <w:rPr>
          <w:rFonts w:hint="eastAsia"/>
        </w:rPr>
        <w:t>要写清连接的字段名称</w:t>
      </w:r>
    </w:p>
    <w:p w:rsidR="00793D1C" w:rsidRPr="000F247D" w:rsidRDefault="00984F5E" w:rsidP="00793D1C">
      <w:pPr>
        <w:keepNext/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14ED18AB" wp14:editId="66D8255F">
            <wp:extent cx="4711700" cy="1422400"/>
            <wp:effectExtent l="0" t="0" r="12700" b="6350"/>
            <wp:docPr id="21" name="图片 5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0E" w:rsidRPr="000F247D" w:rsidRDefault="00793D1C" w:rsidP="00793D1C">
      <w:pPr>
        <w:pStyle w:val="af0"/>
        <w:jc w:val="center"/>
        <w:rPr>
          <w:rFonts w:ascii="微软雅黑" w:eastAsia="微软雅黑" w:hAnsi="微软雅黑"/>
          <w:b/>
        </w:rPr>
      </w:pPr>
      <w:r w:rsidRPr="000F247D">
        <w:rPr>
          <w:rFonts w:ascii="微软雅黑" w:eastAsia="微软雅黑" w:hAnsi="微软雅黑"/>
          <w:b/>
        </w:rPr>
        <w:t xml:space="preserve">Figure </w:t>
      </w:r>
      <w:r w:rsidRPr="000F247D">
        <w:rPr>
          <w:rFonts w:ascii="微软雅黑" w:eastAsia="微软雅黑" w:hAnsi="微软雅黑"/>
          <w:b/>
        </w:rPr>
        <w:fldChar w:fldCharType="begin"/>
      </w:r>
      <w:r w:rsidRPr="000F247D">
        <w:rPr>
          <w:rFonts w:ascii="微软雅黑" w:eastAsia="微软雅黑" w:hAnsi="微软雅黑"/>
          <w:b/>
        </w:rPr>
        <w:instrText xml:space="preserve"> SEQ Figure \* ARABIC </w:instrText>
      </w:r>
      <w:r w:rsidRPr="000F247D">
        <w:rPr>
          <w:rFonts w:ascii="微软雅黑" w:eastAsia="微软雅黑" w:hAnsi="微软雅黑"/>
          <w:b/>
        </w:rPr>
        <w:fldChar w:fldCharType="separate"/>
      </w:r>
      <w:r w:rsidR="00F251CC" w:rsidRPr="000F247D">
        <w:rPr>
          <w:rFonts w:ascii="微软雅黑" w:eastAsia="微软雅黑" w:hAnsi="微软雅黑"/>
          <w:b/>
          <w:noProof/>
        </w:rPr>
        <w:t>3</w:t>
      </w:r>
      <w:r w:rsidRPr="000F247D">
        <w:rPr>
          <w:rFonts w:ascii="微软雅黑" w:eastAsia="微软雅黑" w:hAnsi="微软雅黑"/>
          <w:b/>
        </w:rPr>
        <w:fldChar w:fldCharType="end"/>
      </w:r>
      <w:r w:rsidRPr="000F247D">
        <w:rPr>
          <w:rFonts w:ascii="微软雅黑" w:eastAsia="微软雅黑" w:hAnsi="微软雅黑" w:hint="eastAsia"/>
          <w:b/>
        </w:rPr>
        <w:t>转化的步骤的命名</w:t>
      </w:r>
    </w:p>
    <w:p w:rsidR="001B0321" w:rsidRDefault="001B0321" w:rsidP="007526E4">
      <w:pPr>
        <w:widowControl/>
        <w:jc w:val="left"/>
        <w:rPr>
          <w:rFonts w:ascii="微软雅黑" w:eastAsia="微软雅黑" w:hAnsi="微软雅黑"/>
        </w:rPr>
      </w:pPr>
    </w:p>
    <w:p w:rsidR="0085392F" w:rsidRDefault="0085392F" w:rsidP="007526E4">
      <w:pPr>
        <w:widowControl/>
        <w:jc w:val="left"/>
        <w:rPr>
          <w:rFonts w:ascii="微软雅黑" w:eastAsia="微软雅黑" w:hAnsi="微软雅黑"/>
        </w:rPr>
      </w:pPr>
    </w:p>
    <w:p w:rsidR="0085392F" w:rsidRPr="000F247D" w:rsidRDefault="0085392F" w:rsidP="007526E4">
      <w:pPr>
        <w:widowControl/>
        <w:jc w:val="left"/>
        <w:rPr>
          <w:rFonts w:ascii="微软雅黑" w:eastAsia="微软雅黑" w:hAnsi="微软雅黑"/>
        </w:rPr>
      </w:pPr>
    </w:p>
    <w:p w:rsidR="00C56F0E" w:rsidRPr="000F247D" w:rsidRDefault="00984F5E" w:rsidP="00DB78B7">
      <w:pPr>
        <w:pStyle w:val="2"/>
      </w:pPr>
      <w:bookmarkStart w:id="26" w:name="_Toc433699403"/>
      <w:bookmarkStart w:id="27" w:name="_Toc88397859"/>
      <w:bookmarkStart w:id="28" w:name="_Toc88721266"/>
      <w:r w:rsidRPr="000F247D">
        <w:rPr>
          <w:rFonts w:hint="eastAsia"/>
        </w:rPr>
        <w:lastRenderedPageBreak/>
        <w:t>注释</w:t>
      </w:r>
      <w:bookmarkEnd w:id="26"/>
      <w:bookmarkEnd w:id="27"/>
      <w:bookmarkEnd w:id="28"/>
    </w:p>
    <w:p w:rsidR="00C56F0E" w:rsidRPr="000F247D" w:rsidRDefault="00984F5E" w:rsidP="00CD352B">
      <w:pPr>
        <w:pStyle w:val="ae"/>
        <w:ind w:firstLine="440"/>
      </w:pPr>
      <w:r w:rsidRPr="000F247D">
        <w:rPr>
          <w:rFonts w:hint="eastAsia"/>
        </w:rPr>
        <w:t>需要为每个转换写该转换对应的mapping文件和开发的版本历史</w:t>
      </w:r>
      <w:r w:rsidR="00D677FD" w:rsidRPr="000F247D">
        <w:rPr>
          <w:rFonts w:hint="eastAsia"/>
        </w:rPr>
        <w:t>时，使用【注释】</w:t>
      </w:r>
      <w:r w:rsidR="00AD4B0E" w:rsidRPr="000F247D">
        <w:rPr>
          <w:rFonts w:hint="eastAsia"/>
        </w:rPr>
        <w:t>功能</w:t>
      </w:r>
      <w:r w:rsidR="00D677FD" w:rsidRPr="000F247D">
        <w:rPr>
          <w:rFonts w:hint="eastAsia"/>
        </w:rPr>
        <w:t>。</w:t>
      </w:r>
    </w:p>
    <w:p w:rsidR="005E1FF5" w:rsidRPr="000F247D" w:rsidRDefault="00984F5E" w:rsidP="005E1FF5">
      <w:pPr>
        <w:keepNext/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4E161573" wp14:editId="4041C65A">
            <wp:extent cx="5270500" cy="2082800"/>
            <wp:effectExtent l="0" t="0" r="6350" b="12700"/>
            <wp:docPr id="22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0E" w:rsidRPr="000F247D" w:rsidRDefault="005E1FF5" w:rsidP="005E1FF5">
      <w:pPr>
        <w:pStyle w:val="af0"/>
        <w:jc w:val="center"/>
        <w:rPr>
          <w:rFonts w:ascii="微软雅黑" w:eastAsia="微软雅黑" w:hAnsi="微软雅黑"/>
          <w:b/>
        </w:rPr>
      </w:pPr>
      <w:r w:rsidRPr="000F247D">
        <w:rPr>
          <w:rFonts w:ascii="微软雅黑" w:eastAsia="微软雅黑" w:hAnsi="微软雅黑"/>
          <w:b/>
        </w:rPr>
        <w:t xml:space="preserve">Figure </w:t>
      </w:r>
      <w:r w:rsidRPr="000F247D">
        <w:rPr>
          <w:rFonts w:ascii="微软雅黑" w:eastAsia="微软雅黑" w:hAnsi="微软雅黑"/>
          <w:b/>
        </w:rPr>
        <w:fldChar w:fldCharType="begin"/>
      </w:r>
      <w:r w:rsidRPr="000F247D">
        <w:rPr>
          <w:rFonts w:ascii="微软雅黑" w:eastAsia="微软雅黑" w:hAnsi="微软雅黑"/>
          <w:b/>
        </w:rPr>
        <w:instrText xml:space="preserve"> SEQ Figure \* ARABIC </w:instrText>
      </w:r>
      <w:r w:rsidRPr="000F247D">
        <w:rPr>
          <w:rFonts w:ascii="微软雅黑" w:eastAsia="微软雅黑" w:hAnsi="微软雅黑"/>
          <w:b/>
        </w:rPr>
        <w:fldChar w:fldCharType="separate"/>
      </w:r>
      <w:r w:rsidR="00F251CC" w:rsidRPr="000F247D">
        <w:rPr>
          <w:rFonts w:ascii="微软雅黑" w:eastAsia="微软雅黑" w:hAnsi="微软雅黑"/>
          <w:b/>
          <w:noProof/>
        </w:rPr>
        <w:t>4</w:t>
      </w:r>
      <w:r w:rsidRPr="000F247D">
        <w:rPr>
          <w:rFonts w:ascii="微软雅黑" w:eastAsia="微软雅黑" w:hAnsi="微软雅黑"/>
          <w:b/>
        </w:rPr>
        <w:fldChar w:fldCharType="end"/>
      </w:r>
      <w:r w:rsidRPr="000F247D">
        <w:rPr>
          <w:rFonts w:ascii="微软雅黑" w:eastAsia="微软雅黑" w:hAnsi="微软雅黑"/>
          <w:b/>
        </w:rPr>
        <w:t>转换的注释</w:t>
      </w:r>
    </w:p>
    <w:p w:rsidR="00C56F0E" w:rsidRPr="000F247D" w:rsidRDefault="00C56F0E">
      <w:pPr>
        <w:rPr>
          <w:rFonts w:ascii="微软雅黑" w:eastAsia="微软雅黑" w:hAnsi="微软雅黑"/>
        </w:rPr>
      </w:pPr>
    </w:p>
    <w:p w:rsidR="00C56F0E" w:rsidRPr="000F247D" w:rsidRDefault="00984F5E" w:rsidP="00DB78B7">
      <w:pPr>
        <w:pStyle w:val="2"/>
      </w:pPr>
      <w:bookmarkStart w:id="29" w:name="_Toc433699404"/>
      <w:bookmarkStart w:id="30" w:name="_Toc88397860"/>
      <w:bookmarkStart w:id="31" w:name="_Toc88721267"/>
      <w:r w:rsidRPr="000F247D">
        <w:rPr>
          <w:rFonts w:hint="eastAsia"/>
        </w:rPr>
        <w:t>变量</w:t>
      </w:r>
      <w:bookmarkEnd w:id="29"/>
      <w:bookmarkEnd w:id="30"/>
      <w:r w:rsidR="00F46923" w:rsidRPr="000F247D">
        <w:rPr>
          <w:rFonts w:hint="eastAsia"/>
        </w:rPr>
        <w:t>的命名</w:t>
      </w:r>
      <w:bookmarkEnd w:id="31"/>
    </w:p>
    <w:p w:rsidR="00C56F0E" w:rsidRPr="000F247D" w:rsidRDefault="00984F5E" w:rsidP="00F46923">
      <w:pPr>
        <w:pStyle w:val="ae"/>
        <w:ind w:firstLine="440"/>
      </w:pPr>
      <w:r w:rsidRPr="000F247D">
        <w:rPr>
          <w:rFonts w:hint="eastAsia"/>
        </w:rPr>
        <w:t>变量</w:t>
      </w:r>
      <w:r w:rsidR="008A6495" w:rsidRPr="000F247D">
        <w:rPr>
          <w:rFonts w:hint="eastAsia"/>
        </w:rPr>
        <w:t>的</w:t>
      </w:r>
      <w:r w:rsidRPr="000F247D">
        <w:rPr>
          <w:rFonts w:hint="eastAsia"/>
        </w:rPr>
        <w:t>命名规则使用</w:t>
      </w:r>
      <w:r w:rsidRPr="000F247D">
        <w:t>ETL_RC</w:t>
      </w:r>
      <w:r w:rsidRPr="000F247D">
        <w:rPr>
          <w:rFonts w:hint="eastAsia"/>
        </w:rPr>
        <w:t>，如下</w:t>
      </w:r>
      <w:r w:rsidR="008A6495" w:rsidRPr="000F247D">
        <w:rPr>
          <w:rFonts w:hint="eastAsia"/>
        </w:rPr>
        <w:t>所示：</w:t>
      </w:r>
    </w:p>
    <w:p w:rsidR="00C56F0E" w:rsidRPr="000F247D" w:rsidRDefault="00984F5E" w:rsidP="00F46923">
      <w:pPr>
        <w:pStyle w:val="ae"/>
        <w:ind w:firstLine="440"/>
      </w:pPr>
      <w:r w:rsidRPr="000F247D">
        <w:rPr>
          <w:rFonts w:hint="eastAsia"/>
          <w:b/>
        </w:rPr>
        <w:t>注意：</w:t>
      </w:r>
      <w:r w:rsidRPr="000F247D">
        <w:rPr>
          <w:rFonts w:hint="eastAsia"/>
        </w:rPr>
        <w:t>变量不能通过外部命令传递，如果要外部传递进变量，需要使用参数。</w:t>
      </w:r>
    </w:p>
    <w:p w:rsidR="00F251CC" w:rsidRPr="000F247D" w:rsidRDefault="00984F5E" w:rsidP="00F251CC">
      <w:pPr>
        <w:keepNext/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2FA8AD19" wp14:editId="750576B7">
            <wp:extent cx="5270500" cy="3035300"/>
            <wp:effectExtent l="0" t="0" r="6350" b="12700"/>
            <wp:docPr id="23" name="图片 7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图形用户界面, 表格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2" w:name="_Toc88397861"/>
    </w:p>
    <w:p w:rsidR="00512EF3" w:rsidRPr="000F247D" w:rsidRDefault="00F251CC" w:rsidP="00F251CC">
      <w:pPr>
        <w:pStyle w:val="af0"/>
        <w:jc w:val="center"/>
        <w:rPr>
          <w:rFonts w:ascii="微软雅黑" w:eastAsia="微软雅黑" w:hAnsi="微软雅黑"/>
          <w:b/>
        </w:rPr>
      </w:pPr>
      <w:r w:rsidRPr="000F247D">
        <w:rPr>
          <w:rFonts w:ascii="微软雅黑" w:eastAsia="微软雅黑" w:hAnsi="微软雅黑"/>
          <w:b/>
        </w:rPr>
        <w:t xml:space="preserve">Figure </w:t>
      </w:r>
      <w:r w:rsidRPr="000F247D">
        <w:rPr>
          <w:rFonts w:ascii="微软雅黑" w:eastAsia="微软雅黑" w:hAnsi="微软雅黑"/>
          <w:b/>
        </w:rPr>
        <w:fldChar w:fldCharType="begin"/>
      </w:r>
      <w:r w:rsidRPr="000F247D">
        <w:rPr>
          <w:rFonts w:ascii="微软雅黑" w:eastAsia="微软雅黑" w:hAnsi="微软雅黑"/>
          <w:b/>
        </w:rPr>
        <w:instrText xml:space="preserve"> SEQ Figure \* ARABIC </w:instrText>
      </w:r>
      <w:r w:rsidRPr="000F247D">
        <w:rPr>
          <w:rFonts w:ascii="微软雅黑" w:eastAsia="微软雅黑" w:hAnsi="微软雅黑"/>
          <w:b/>
        </w:rPr>
        <w:fldChar w:fldCharType="separate"/>
      </w:r>
      <w:r w:rsidRPr="000F247D">
        <w:rPr>
          <w:rFonts w:ascii="微软雅黑" w:eastAsia="微软雅黑" w:hAnsi="微软雅黑"/>
          <w:b/>
          <w:noProof/>
        </w:rPr>
        <w:t>5</w:t>
      </w:r>
      <w:r w:rsidRPr="000F247D">
        <w:rPr>
          <w:rFonts w:ascii="微软雅黑" w:eastAsia="微软雅黑" w:hAnsi="微软雅黑"/>
          <w:b/>
        </w:rPr>
        <w:fldChar w:fldCharType="end"/>
      </w:r>
      <w:r w:rsidRPr="000F247D">
        <w:rPr>
          <w:rFonts w:ascii="微软雅黑" w:eastAsia="微软雅黑" w:hAnsi="微软雅黑"/>
          <w:b/>
        </w:rPr>
        <w:t>变量的命名</w:t>
      </w:r>
    </w:p>
    <w:p w:rsidR="00F251CC" w:rsidRPr="000F247D" w:rsidRDefault="00F251CC" w:rsidP="007526E4">
      <w:pPr>
        <w:rPr>
          <w:rFonts w:ascii="微软雅黑" w:eastAsia="微软雅黑" w:hAnsi="微软雅黑"/>
        </w:rPr>
      </w:pPr>
    </w:p>
    <w:p w:rsidR="00C56F0E" w:rsidRPr="003F51F3" w:rsidRDefault="00984F5E" w:rsidP="00DB78B7">
      <w:pPr>
        <w:pStyle w:val="2"/>
      </w:pPr>
      <w:bookmarkStart w:id="33" w:name="_Toc88721268"/>
      <w:r w:rsidRPr="003F51F3">
        <w:rPr>
          <w:rFonts w:hint="eastAsia"/>
        </w:rPr>
        <w:lastRenderedPageBreak/>
        <w:t>参数</w:t>
      </w:r>
      <w:bookmarkEnd w:id="32"/>
      <w:bookmarkEnd w:id="33"/>
    </w:p>
    <w:p w:rsidR="00C56F0E" w:rsidRPr="000F247D" w:rsidRDefault="003F51F3" w:rsidP="00F251CC">
      <w:pPr>
        <w:pStyle w:val="ae"/>
        <w:ind w:firstLine="440"/>
      </w:pPr>
      <w:r w:rsidRPr="003F51F3">
        <w:rPr>
          <w:rFonts w:hint="eastAsia"/>
        </w:rPr>
        <w:t>参数分为命名参数和位置参数，进行参数传递时一般建议使用命名参数。设置完参数，ETL作业（转换）就可以使用该参数，并对其动态赋值。参数设置如下</w:t>
      </w:r>
      <w:r w:rsidR="00984F5E" w:rsidRPr="003F51F3">
        <w:rPr>
          <w:rFonts w:hint="eastAsia"/>
        </w:rPr>
        <w:t>：</w:t>
      </w:r>
    </w:p>
    <w:p w:rsidR="00C56F0E" w:rsidRPr="000F247D" w:rsidRDefault="00984F5E">
      <w:pPr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7CA23CED" wp14:editId="77083EB0">
            <wp:extent cx="5270500" cy="1943100"/>
            <wp:effectExtent l="0" t="0" r="6350" b="0"/>
            <wp:docPr id="24" name="图片 8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图形用户界面, 应用程序, 表格, Excel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0E" w:rsidRPr="000F247D" w:rsidRDefault="00984F5E">
      <w:pPr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 w:hint="eastAsia"/>
        </w:rPr>
        <w:tab/>
      </w:r>
      <w:bookmarkStart w:id="34" w:name="_Toc433699405"/>
    </w:p>
    <w:p w:rsidR="00C56F0E" w:rsidRPr="000F247D" w:rsidRDefault="00984F5E" w:rsidP="00DB78B7">
      <w:pPr>
        <w:pStyle w:val="1"/>
      </w:pPr>
      <w:bookmarkStart w:id="35" w:name="_Toc88397862"/>
      <w:bookmarkStart w:id="36" w:name="_Toc88721269"/>
      <w:r w:rsidRPr="000F247D">
        <w:rPr>
          <w:rFonts w:hint="eastAsia"/>
        </w:rPr>
        <w:t>ETL开发原则</w:t>
      </w:r>
      <w:bookmarkEnd w:id="34"/>
      <w:bookmarkEnd w:id="35"/>
      <w:bookmarkEnd w:id="36"/>
    </w:p>
    <w:p w:rsidR="00C56F0E" w:rsidRPr="000F247D" w:rsidRDefault="00984F5E" w:rsidP="00DB78B7">
      <w:pPr>
        <w:pStyle w:val="2"/>
      </w:pPr>
      <w:bookmarkStart w:id="37" w:name="_Toc88397863"/>
      <w:bookmarkStart w:id="38" w:name="_Toc433699406"/>
      <w:bookmarkStart w:id="39" w:name="_Toc88721270"/>
      <w:r w:rsidRPr="000F247D">
        <w:rPr>
          <w:rFonts w:hint="eastAsia"/>
        </w:rPr>
        <w:t>版本控制原则</w:t>
      </w:r>
      <w:bookmarkEnd w:id="37"/>
      <w:bookmarkEnd w:id="38"/>
      <w:bookmarkEnd w:id="39"/>
    </w:p>
    <w:p w:rsidR="00C56F0E" w:rsidRPr="000F247D" w:rsidRDefault="00984F5E" w:rsidP="008B7456">
      <w:pPr>
        <w:pStyle w:val="ae"/>
        <w:ind w:firstLine="440"/>
      </w:pPr>
      <w:r w:rsidRPr="000F247D">
        <w:rPr>
          <w:rFonts w:hint="eastAsia"/>
        </w:rPr>
        <w:t>ETL开发的版本</w:t>
      </w:r>
      <w:r w:rsidR="008B7456" w:rsidRPr="000F247D">
        <w:rPr>
          <w:rFonts w:hint="eastAsia"/>
        </w:rPr>
        <w:t>应与</w:t>
      </w:r>
      <w:r w:rsidRPr="000F247D">
        <w:rPr>
          <w:rFonts w:hint="eastAsia"/>
        </w:rPr>
        <w:t>mapping</w:t>
      </w:r>
      <w:r w:rsidR="008B7456" w:rsidRPr="000F247D">
        <w:rPr>
          <w:rFonts w:hint="eastAsia"/>
        </w:rPr>
        <w:t>的版本</w:t>
      </w:r>
      <w:r w:rsidR="00C61655" w:rsidRPr="000F247D">
        <w:rPr>
          <w:rFonts w:hint="eastAsia"/>
        </w:rPr>
        <w:t>保持一致。此外，</w:t>
      </w:r>
      <w:r w:rsidRPr="000F247D">
        <w:rPr>
          <w:rFonts w:hint="eastAsia"/>
        </w:rPr>
        <w:t>上线的版本和MAPPING的版本同时在SVN里</w:t>
      </w:r>
      <w:r w:rsidR="004B0A37" w:rsidRPr="000F247D">
        <w:rPr>
          <w:rFonts w:hint="eastAsia"/>
        </w:rPr>
        <w:t>保留备份</w:t>
      </w:r>
      <w:r w:rsidRPr="000F247D">
        <w:rPr>
          <w:rFonts w:hint="eastAsia"/>
        </w:rPr>
        <w:t>。</w:t>
      </w:r>
    </w:p>
    <w:p w:rsidR="00C56F0E" w:rsidRPr="000F247D" w:rsidRDefault="00984F5E" w:rsidP="008B7456">
      <w:pPr>
        <w:pStyle w:val="ae"/>
        <w:ind w:firstLine="440"/>
      </w:pPr>
      <w:r w:rsidRPr="000F247D">
        <w:rPr>
          <w:rFonts w:hint="eastAsia"/>
          <w:highlight w:val="yellow"/>
        </w:rPr>
        <w:t>测试，正式环境使用资源库</w:t>
      </w:r>
    </w:p>
    <w:p w:rsidR="00DB78B7" w:rsidRPr="000F247D" w:rsidRDefault="00984F5E" w:rsidP="008B7456">
      <w:pPr>
        <w:pStyle w:val="ae"/>
        <w:ind w:firstLine="440"/>
      </w:pPr>
      <w:r w:rsidRPr="000F247D">
        <w:rPr>
          <w:rFonts w:hint="eastAsia"/>
          <w:highlight w:val="yellow"/>
        </w:rPr>
        <w:t>为了对元数据进行管理，必须使用资源库。确定测试版本和上线版本，然后保存在资源库里进行测试和上线。</w:t>
      </w:r>
      <w:r w:rsidRPr="000F247D">
        <w:t xml:space="preserve"> </w:t>
      </w:r>
      <w:bookmarkStart w:id="40" w:name="_Toc88397864"/>
      <w:bookmarkStart w:id="41" w:name="_Toc433699407"/>
    </w:p>
    <w:p w:rsidR="00127722" w:rsidRDefault="00127722" w:rsidP="00127722">
      <w:pPr>
        <w:pStyle w:val="2"/>
      </w:pPr>
      <w:bookmarkStart w:id="42" w:name="_Toc88721271"/>
      <w:r w:rsidRPr="000F247D">
        <w:rPr>
          <w:rFonts w:hint="eastAsia"/>
        </w:rPr>
        <w:t>异常处理原则</w:t>
      </w:r>
      <w:bookmarkEnd w:id="42"/>
    </w:p>
    <w:p w:rsidR="00127722" w:rsidRDefault="00127722" w:rsidP="00127722">
      <w:pPr>
        <w:pStyle w:val="ae"/>
        <w:ind w:firstLine="440"/>
      </w:pPr>
      <w:r w:rsidRPr="000F247D">
        <w:rPr>
          <w:rFonts w:hint="eastAsia"/>
        </w:rPr>
        <w:t>异常处理可以有效捕捉脚本中存在的逻辑错误，解决数据质量问题，并有助于处理异常和脚本的迭代开发。</w:t>
      </w:r>
      <w:r w:rsidRPr="000F247D">
        <w:t>因此，应</w:t>
      </w:r>
      <w:r w:rsidRPr="000F247D">
        <w:rPr>
          <w:rFonts w:hint="eastAsia"/>
        </w:rPr>
        <w:t>对需要的转换组件进行错误处理，避免数据丢失及脚本报错阻塞。</w:t>
      </w:r>
    </w:p>
    <w:p w:rsidR="00127722" w:rsidRPr="00127722" w:rsidRDefault="00127722" w:rsidP="00127722">
      <w:pPr>
        <w:pStyle w:val="ae"/>
        <w:ind w:leftChars="-270" w:left="-2" w:hangingChars="257" w:hanging="565"/>
      </w:pPr>
      <w:r w:rsidRPr="000F247D">
        <w:rPr>
          <w:noProof/>
        </w:rPr>
        <w:drawing>
          <wp:inline distT="0" distB="0" distL="114300" distR="114300" wp14:anchorId="6B87B2CB" wp14:editId="4FE31580">
            <wp:extent cx="6696698" cy="1380226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1675" cy="13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22" w:rsidRPr="00127722" w:rsidRDefault="00127722" w:rsidP="00127722">
      <w:pPr>
        <w:pStyle w:val="2"/>
        <w:rPr>
          <w:rStyle w:val="2Char"/>
          <w:b/>
          <w:bCs/>
        </w:rPr>
      </w:pPr>
      <w:bookmarkStart w:id="43" w:name="_Toc88721272"/>
      <w:bookmarkEnd w:id="40"/>
      <w:bookmarkEnd w:id="41"/>
      <w:r w:rsidRPr="00127722">
        <w:rPr>
          <w:rStyle w:val="2Char"/>
          <w:rFonts w:hint="eastAsia"/>
          <w:b/>
          <w:bCs/>
        </w:rPr>
        <w:lastRenderedPageBreak/>
        <w:t>日志原则</w:t>
      </w:r>
      <w:bookmarkStart w:id="44" w:name="_Toc88397865"/>
      <w:bookmarkStart w:id="45" w:name="_Toc433699408"/>
      <w:bookmarkEnd w:id="43"/>
    </w:p>
    <w:bookmarkEnd w:id="44"/>
    <w:bookmarkEnd w:id="45"/>
    <w:p w:rsidR="0035795B" w:rsidRPr="000F247D" w:rsidRDefault="0035795B" w:rsidP="008D21FA">
      <w:pPr>
        <w:pStyle w:val="ae"/>
        <w:ind w:firstLine="440"/>
      </w:pPr>
      <w:r w:rsidRPr="000F247D">
        <w:rPr>
          <w:rFonts w:hint="eastAsia"/>
        </w:rPr>
        <w:t>获取日志的常用方式有两种：</w:t>
      </w:r>
    </w:p>
    <w:p w:rsidR="0035795B" w:rsidRPr="000F247D" w:rsidRDefault="0035795B" w:rsidP="008D21FA">
      <w:pPr>
        <w:pStyle w:val="ae"/>
        <w:numPr>
          <w:ilvl w:val="0"/>
          <w:numId w:val="7"/>
        </w:numPr>
        <w:ind w:firstLineChars="0"/>
      </w:pPr>
      <w:r w:rsidRPr="000F247D">
        <w:rPr>
          <w:rFonts w:hint="eastAsia"/>
        </w:rPr>
        <w:t>将运行的输出作为日志。这样做的优点时直观地展示了转换的运行情况，可在调度平台中实现</w:t>
      </w:r>
      <w:r w:rsidR="004B488A" w:rsidRPr="000F247D">
        <w:rPr>
          <w:rFonts w:hint="eastAsia"/>
        </w:rPr>
        <w:t>。</w:t>
      </w:r>
      <w:r w:rsidRPr="000F247D">
        <w:rPr>
          <w:rFonts w:hint="eastAsia"/>
        </w:rPr>
        <w:t>呈现信息如下：</w:t>
      </w:r>
    </w:p>
    <w:p w:rsidR="0035795B" w:rsidRPr="000F247D" w:rsidRDefault="0035795B" w:rsidP="00BA2671">
      <w:pPr>
        <w:ind w:leftChars="-472" w:hangingChars="472" w:hanging="991"/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4EF68FF6" wp14:editId="63FDAA94">
            <wp:extent cx="7070658" cy="2156604"/>
            <wp:effectExtent l="0" t="0" r="0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58411" cy="218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93D" w:rsidRPr="000F247D" w:rsidRDefault="003A093D" w:rsidP="003A093D">
      <w:pPr>
        <w:pStyle w:val="ae"/>
        <w:ind w:left="860" w:firstLineChars="0" w:firstLine="0"/>
      </w:pPr>
    </w:p>
    <w:p w:rsidR="00C56F0E" w:rsidRPr="000F247D" w:rsidRDefault="00C25992" w:rsidP="008D21FA">
      <w:pPr>
        <w:pStyle w:val="ae"/>
        <w:numPr>
          <w:ilvl w:val="0"/>
          <w:numId w:val="7"/>
        </w:numPr>
        <w:ind w:firstLineChars="0"/>
      </w:pPr>
      <w:r w:rsidRPr="000F247D">
        <w:rPr>
          <w:rFonts w:hint="eastAsia"/>
        </w:rPr>
        <w:t>可以将</w:t>
      </w:r>
      <w:r w:rsidR="00AE2B82" w:rsidRPr="000F247D">
        <w:rPr>
          <w:rFonts w:hint="eastAsia"/>
        </w:rPr>
        <w:t>每个转换</w:t>
      </w:r>
      <w:r w:rsidRPr="000F247D">
        <w:rPr>
          <w:rFonts w:hint="eastAsia"/>
        </w:rPr>
        <w:t>的</w:t>
      </w:r>
      <w:r w:rsidR="00AE2B82" w:rsidRPr="000F247D">
        <w:rPr>
          <w:rFonts w:hint="eastAsia"/>
        </w:rPr>
        <w:t>运行日志</w:t>
      </w:r>
      <w:r w:rsidR="003412C9" w:rsidRPr="000F247D">
        <w:rPr>
          <w:rFonts w:hint="eastAsia"/>
        </w:rPr>
        <w:t>配置</w:t>
      </w:r>
      <w:r w:rsidR="00AE2B82" w:rsidRPr="000F247D">
        <w:rPr>
          <w:rFonts w:hint="eastAsia"/>
        </w:rPr>
        <w:t>到数据库。</w:t>
      </w:r>
      <w:r w:rsidR="00984F5E" w:rsidRPr="000F247D">
        <w:rPr>
          <w:rFonts w:hint="eastAsia"/>
        </w:rPr>
        <w:t>但是不建议这么做，</w:t>
      </w:r>
      <w:r w:rsidR="00B55E06" w:rsidRPr="000F247D">
        <w:rPr>
          <w:rFonts w:hint="eastAsia"/>
        </w:rPr>
        <w:t>因为</w:t>
      </w:r>
      <w:r w:rsidR="00984F5E" w:rsidRPr="000F247D">
        <w:rPr>
          <w:rFonts w:hint="eastAsia"/>
        </w:rPr>
        <w:t>不</w:t>
      </w:r>
      <w:r w:rsidR="00B55E06" w:rsidRPr="000F247D">
        <w:rPr>
          <w:rFonts w:hint="eastAsia"/>
        </w:rPr>
        <w:t>够</w:t>
      </w:r>
      <w:r w:rsidR="00984F5E" w:rsidRPr="000F247D">
        <w:rPr>
          <w:rFonts w:hint="eastAsia"/>
        </w:rPr>
        <w:t>直观。</w:t>
      </w:r>
    </w:p>
    <w:p w:rsidR="00C56F0E" w:rsidRPr="000F247D" w:rsidRDefault="00984F5E" w:rsidP="00B8040B">
      <w:pPr>
        <w:jc w:val="center"/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drawing>
          <wp:inline distT="0" distB="0" distL="114300" distR="114300" wp14:anchorId="1AD47832" wp14:editId="6413DF5E">
            <wp:extent cx="3792773" cy="3460715"/>
            <wp:effectExtent l="0" t="0" r="0" b="6985"/>
            <wp:docPr id="26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151" cy="359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0E" w:rsidRPr="000F247D" w:rsidRDefault="00984F5E">
      <w:pPr>
        <w:rPr>
          <w:rFonts w:ascii="微软雅黑" w:eastAsia="微软雅黑" w:hAnsi="微软雅黑"/>
        </w:rPr>
      </w:pPr>
      <w:r w:rsidRPr="000F247D">
        <w:rPr>
          <w:rFonts w:ascii="微软雅黑" w:eastAsia="微软雅黑" w:hAnsi="微软雅黑"/>
          <w:noProof/>
        </w:rPr>
        <w:lastRenderedPageBreak/>
        <w:drawing>
          <wp:inline distT="0" distB="0" distL="114300" distR="114300">
            <wp:extent cx="5857240" cy="3023235"/>
            <wp:effectExtent l="0" t="0" r="10160" b="571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0E" w:rsidRPr="000F247D" w:rsidRDefault="00C56F0E">
      <w:pPr>
        <w:rPr>
          <w:rFonts w:ascii="微软雅黑" w:eastAsia="微软雅黑" w:hAnsi="微软雅黑"/>
          <w:sz w:val="24"/>
        </w:rPr>
      </w:pPr>
    </w:p>
    <w:sectPr w:rsidR="00C56F0E" w:rsidRPr="000F247D">
      <w:headerReference w:type="default" r:id="rId23"/>
      <w:footerReference w:type="default" r:id="rId24"/>
      <w:pgSz w:w="11906" w:h="16838"/>
      <w:pgMar w:top="1440" w:right="1287" w:bottom="1134" w:left="1378" w:header="851" w:footer="291" w:gutter="0"/>
      <w:pgNumType w:start="0"/>
      <w:cols w:space="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BC8" w:rsidRDefault="00BB1BC8">
      <w:r>
        <w:separator/>
      </w:r>
    </w:p>
  </w:endnote>
  <w:endnote w:type="continuationSeparator" w:id="0">
    <w:p w:rsidR="00BB1BC8" w:rsidRDefault="00BB1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1444919"/>
      <w:docPartObj>
        <w:docPartGallery w:val="Page Numbers (Bottom of Page)"/>
        <w:docPartUnique/>
      </w:docPartObj>
    </w:sdtPr>
    <w:sdtEndPr/>
    <w:sdtContent>
      <w:p w:rsidR="00191381" w:rsidRDefault="0019138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0D5F" w:rsidRPr="00AA0D5F">
          <w:rPr>
            <w:noProof/>
            <w:lang w:val="zh-CN"/>
          </w:rPr>
          <w:t>1</w:t>
        </w:r>
        <w:r>
          <w:fldChar w:fldCharType="end"/>
        </w:r>
      </w:p>
    </w:sdtContent>
  </w:sdt>
  <w:p w:rsidR="00C56F0E" w:rsidRDefault="00C56F0E">
    <w:pPr>
      <w:pStyle w:val="a4"/>
      <w:spacing w:line="140" w:lineRule="atLea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BC8" w:rsidRDefault="00BB1BC8">
      <w:r>
        <w:separator/>
      </w:r>
    </w:p>
  </w:footnote>
  <w:footnote w:type="continuationSeparator" w:id="0">
    <w:p w:rsidR="00BB1BC8" w:rsidRDefault="00BB1B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F0E" w:rsidRDefault="008745E8" w:rsidP="008745E8">
    <w:pPr>
      <w:pStyle w:val="a5"/>
      <w:jc w:val="right"/>
    </w:pPr>
    <w:r>
      <w:rPr>
        <w:noProof/>
      </w:rPr>
      <w:drawing>
        <wp:inline distT="0" distB="0" distL="0" distR="0" wp14:anchorId="7CC13358" wp14:editId="1ADBBAC5">
          <wp:extent cx="2050473" cy="288799"/>
          <wp:effectExtent l="0" t="0" r="0" b="3810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9766" cy="3168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11443F"/>
    <w:multiLevelType w:val="singleLevel"/>
    <w:tmpl w:val="EA11443F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19046FE2"/>
    <w:multiLevelType w:val="hybridMultilevel"/>
    <w:tmpl w:val="1D7EEBDE"/>
    <w:lvl w:ilvl="0" w:tplc="0409000F">
      <w:start w:val="1"/>
      <w:numFmt w:val="decimal"/>
      <w:lvlText w:val="%1."/>
      <w:lvlJc w:val="left"/>
      <w:pPr>
        <w:ind w:left="-430" w:hanging="420"/>
      </w:p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2">
    <w:nsid w:val="373225C2"/>
    <w:multiLevelType w:val="multilevel"/>
    <w:tmpl w:val="373225C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3D66212F"/>
    <w:multiLevelType w:val="multilevel"/>
    <w:tmpl w:val="3D66212F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1B642B"/>
    <w:multiLevelType w:val="hybridMultilevel"/>
    <w:tmpl w:val="625251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E453CE"/>
    <w:multiLevelType w:val="hybridMultilevel"/>
    <w:tmpl w:val="77B24C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7EA4446"/>
    <w:multiLevelType w:val="hybridMultilevel"/>
    <w:tmpl w:val="560EEE34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>
    <w:nsid w:val="7FF2351E"/>
    <w:multiLevelType w:val="hybridMultilevel"/>
    <w:tmpl w:val="DD8CFB64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hideGrammaticalErrors/>
  <w:attachedTemplate r:id="rId1"/>
  <w:doNotTrackMoves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81D"/>
    <w:rsid w:val="BFAF9272"/>
    <w:rsid w:val="DFFD000D"/>
    <w:rsid w:val="EFEECE7E"/>
    <w:rsid w:val="F7D5B7C4"/>
    <w:rsid w:val="FF6FF13B"/>
    <w:rsid w:val="00007BA2"/>
    <w:rsid w:val="00043311"/>
    <w:rsid w:val="00057B34"/>
    <w:rsid w:val="00065430"/>
    <w:rsid w:val="000718C4"/>
    <w:rsid w:val="00095921"/>
    <w:rsid w:val="000B286F"/>
    <w:rsid w:val="000F247D"/>
    <w:rsid w:val="00127166"/>
    <w:rsid w:val="00127722"/>
    <w:rsid w:val="00140B90"/>
    <w:rsid w:val="0016237D"/>
    <w:rsid w:val="00176102"/>
    <w:rsid w:val="00183993"/>
    <w:rsid w:val="00191381"/>
    <w:rsid w:val="00192C75"/>
    <w:rsid w:val="00192CA0"/>
    <w:rsid w:val="00195BEC"/>
    <w:rsid w:val="001B0321"/>
    <w:rsid w:val="001D1387"/>
    <w:rsid w:val="001E33C4"/>
    <w:rsid w:val="001F2C62"/>
    <w:rsid w:val="002014FA"/>
    <w:rsid w:val="00204EBD"/>
    <w:rsid w:val="00232BA6"/>
    <w:rsid w:val="00240F21"/>
    <w:rsid w:val="0028046E"/>
    <w:rsid w:val="00285FA4"/>
    <w:rsid w:val="0028619A"/>
    <w:rsid w:val="0029178A"/>
    <w:rsid w:val="002955F5"/>
    <w:rsid w:val="002C162C"/>
    <w:rsid w:val="002C39E2"/>
    <w:rsid w:val="002E6CB5"/>
    <w:rsid w:val="002F5945"/>
    <w:rsid w:val="003026A6"/>
    <w:rsid w:val="00311036"/>
    <w:rsid w:val="00320563"/>
    <w:rsid w:val="003412C9"/>
    <w:rsid w:val="00341DFF"/>
    <w:rsid w:val="0035795B"/>
    <w:rsid w:val="00364835"/>
    <w:rsid w:val="00387ED0"/>
    <w:rsid w:val="00396E4F"/>
    <w:rsid w:val="003A093D"/>
    <w:rsid w:val="003A5E99"/>
    <w:rsid w:val="003A5EFD"/>
    <w:rsid w:val="003D3206"/>
    <w:rsid w:val="003E4DA9"/>
    <w:rsid w:val="003F51F3"/>
    <w:rsid w:val="0045022E"/>
    <w:rsid w:val="00483351"/>
    <w:rsid w:val="004967C3"/>
    <w:rsid w:val="004A4EFC"/>
    <w:rsid w:val="004B0A37"/>
    <w:rsid w:val="004B488A"/>
    <w:rsid w:val="004E2CC6"/>
    <w:rsid w:val="00510D86"/>
    <w:rsid w:val="00512EF3"/>
    <w:rsid w:val="00516C42"/>
    <w:rsid w:val="0053584A"/>
    <w:rsid w:val="00551842"/>
    <w:rsid w:val="00575EB5"/>
    <w:rsid w:val="005870D1"/>
    <w:rsid w:val="0059277A"/>
    <w:rsid w:val="005C0B01"/>
    <w:rsid w:val="005D392F"/>
    <w:rsid w:val="005E1FF5"/>
    <w:rsid w:val="005F7E20"/>
    <w:rsid w:val="00601A72"/>
    <w:rsid w:val="00614D1E"/>
    <w:rsid w:val="0062601A"/>
    <w:rsid w:val="006529CF"/>
    <w:rsid w:val="00654927"/>
    <w:rsid w:val="006A4086"/>
    <w:rsid w:val="006A4498"/>
    <w:rsid w:val="006A7C55"/>
    <w:rsid w:val="006B0982"/>
    <w:rsid w:val="006B6B87"/>
    <w:rsid w:val="006D778C"/>
    <w:rsid w:val="006E0C56"/>
    <w:rsid w:val="006E4A51"/>
    <w:rsid w:val="00700B0E"/>
    <w:rsid w:val="007137CD"/>
    <w:rsid w:val="00723B72"/>
    <w:rsid w:val="0072669A"/>
    <w:rsid w:val="00735C02"/>
    <w:rsid w:val="0073781D"/>
    <w:rsid w:val="007472D0"/>
    <w:rsid w:val="00747C86"/>
    <w:rsid w:val="007526E4"/>
    <w:rsid w:val="00765556"/>
    <w:rsid w:val="00771CAE"/>
    <w:rsid w:val="0078595D"/>
    <w:rsid w:val="0079217B"/>
    <w:rsid w:val="00793D1C"/>
    <w:rsid w:val="00794D2B"/>
    <w:rsid w:val="0079792E"/>
    <w:rsid w:val="007B280D"/>
    <w:rsid w:val="007C1896"/>
    <w:rsid w:val="007C5BB5"/>
    <w:rsid w:val="007E5BC2"/>
    <w:rsid w:val="007E63D0"/>
    <w:rsid w:val="007F1B6C"/>
    <w:rsid w:val="0080490F"/>
    <w:rsid w:val="00817E8E"/>
    <w:rsid w:val="0085392F"/>
    <w:rsid w:val="00867EB3"/>
    <w:rsid w:val="008745E8"/>
    <w:rsid w:val="00876304"/>
    <w:rsid w:val="00887D61"/>
    <w:rsid w:val="008921B6"/>
    <w:rsid w:val="0089652B"/>
    <w:rsid w:val="008A27A7"/>
    <w:rsid w:val="008A6495"/>
    <w:rsid w:val="008B7456"/>
    <w:rsid w:val="008D016F"/>
    <w:rsid w:val="008D21FA"/>
    <w:rsid w:val="008E4915"/>
    <w:rsid w:val="00941A90"/>
    <w:rsid w:val="0095609F"/>
    <w:rsid w:val="00965146"/>
    <w:rsid w:val="00977665"/>
    <w:rsid w:val="009777A9"/>
    <w:rsid w:val="00984F22"/>
    <w:rsid w:val="00984F5E"/>
    <w:rsid w:val="00985DCB"/>
    <w:rsid w:val="009964A8"/>
    <w:rsid w:val="009C4A49"/>
    <w:rsid w:val="009C5410"/>
    <w:rsid w:val="009E15AF"/>
    <w:rsid w:val="00A02551"/>
    <w:rsid w:val="00A11DAA"/>
    <w:rsid w:val="00A14362"/>
    <w:rsid w:val="00A30E36"/>
    <w:rsid w:val="00A4635D"/>
    <w:rsid w:val="00AA0D5F"/>
    <w:rsid w:val="00AA1987"/>
    <w:rsid w:val="00AB1CAA"/>
    <w:rsid w:val="00AB1F70"/>
    <w:rsid w:val="00AC77A1"/>
    <w:rsid w:val="00AD141A"/>
    <w:rsid w:val="00AD3C1B"/>
    <w:rsid w:val="00AD4B0E"/>
    <w:rsid w:val="00AE2B82"/>
    <w:rsid w:val="00AE56A4"/>
    <w:rsid w:val="00B057FF"/>
    <w:rsid w:val="00B270B9"/>
    <w:rsid w:val="00B4475F"/>
    <w:rsid w:val="00B44D34"/>
    <w:rsid w:val="00B55E06"/>
    <w:rsid w:val="00B76124"/>
    <w:rsid w:val="00B8040B"/>
    <w:rsid w:val="00B91B1C"/>
    <w:rsid w:val="00BA109B"/>
    <w:rsid w:val="00BA2671"/>
    <w:rsid w:val="00BB1BC8"/>
    <w:rsid w:val="00BB5840"/>
    <w:rsid w:val="00BB5DAB"/>
    <w:rsid w:val="00BE3676"/>
    <w:rsid w:val="00BE5900"/>
    <w:rsid w:val="00C05662"/>
    <w:rsid w:val="00C25992"/>
    <w:rsid w:val="00C41B7D"/>
    <w:rsid w:val="00C55B4F"/>
    <w:rsid w:val="00C56F0E"/>
    <w:rsid w:val="00C61655"/>
    <w:rsid w:val="00C6771F"/>
    <w:rsid w:val="00C75EC3"/>
    <w:rsid w:val="00CC52F3"/>
    <w:rsid w:val="00CD352B"/>
    <w:rsid w:val="00CE2A31"/>
    <w:rsid w:val="00CF6821"/>
    <w:rsid w:val="00D1621B"/>
    <w:rsid w:val="00D222BF"/>
    <w:rsid w:val="00D40C20"/>
    <w:rsid w:val="00D419B7"/>
    <w:rsid w:val="00D43AED"/>
    <w:rsid w:val="00D440D4"/>
    <w:rsid w:val="00D5702E"/>
    <w:rsid w:val="00D677FD"/>
    <w:rsid w:val="00D74266"/>
    <w:rsid w:val="00D8672D"/>
    <w:rsid w:val="00D90442"/>
    <w:rsid w:val="00D92519"/>
    <w:rsid w:val="00D93CE1"/>
    <w:rsid w:val="00D942BB"/>
    <w:rsid w:val="00D96BCF"/>
    <w:rsid w:val="00DA0152"/>
    <w:rsid w:val="00DB78B7"/>
    <w:rsid w:val="00DC1286"/>
    <w:rsid w:val="00DE65AB"/>
    <w:rsid w:val="00DF3073"/>
    <w:rsid w:val="00E3096C"/>
    <w:rsid w:val="00E31201"/>
    <w:rsid w:val="00E372A6"/>
    <w:rsid w:val="00E41296"/>
    <w:rsid w:val="00E44445"/>
    <w:rsid w:val="00E60C2C"/>
    <w:rsid w:val="00E62359"/>
    <w:rsid w:val="00E85F58"/>
    <w:rsid w:val="00E930C7"/>
    <w:rsid w:val="00E940A0"/>
    <w:rsid w:val="00E973EE"/>
    <w:rsid w:val="00EC088C"/>
    <w:rsid w:val="00EC697F"/>
    <w:rsid w:val="00F05020"/>
    <w:rsid w:val="00F1499F"/>
    <w:rsid w:val="00F251CC"/>
    <w:rsid w:val="00F412D9"/>
    <w:rsid w:val="00F46923"/>
    <w:rsid w:val="00F5091A"/>
    <w:rsid w:val="00F52729"/>
    <w:rsid w:val="00F576E7"/>
    <w:rsid w:val="00F608E9"/>
    <w:rsid w:val="00F77DDF"/>
    <w:rsid w:val="00F80735"/>
    <w:rsid w:val="00FA2F6B"/>
    <w:rsid w:val="00FB7067"/>
    <w:rsid w:val="00FC5650"/>
    <w:rsid w:val="00FD0EB7"/>
    <w:rsid w:val="00FD35B3"/>
    <w:rsid w:val="067804A0"/>
    <w:rsid w:val="078B719F"/>
    <w:rsid w:val="1BDD04D0"/>
    <w:rsid w:val="1C657B13"/>
    <w:rsid w:val="389E279A"/>
    <w:rsid w:val="478D4641"/>
    <w:rsid w:val="4E1D4797"/>
    <w:rsid w:val="57822559"/>
    <w:rsid w:val="58B157FB"/>
    <w:rsid w:val="5A0B0F3B"/>
    <w:rsid w:val="5FCF5430"/>
    <w:rsid w:val="669F7CAD"/>
    <w:rsid w:val="6B5FA841"/>
    <w:rsid w:val="7976EE61"/>
    <w:rsid w:val="7DF88822"/>
    <w:rsid w:val="7F6F4331"/>
    <w:rsid w:val="7F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D852909A-B334-494A-8D44-52F896F1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78595D"/>
    <w:pPr>
      <w:keepNext/>
      <w:keepLines/>
      <w:numPr>
        <w:numId w:val="1"/>
      </w:numPr>
      <w:ind w:left="431" w:hanging="431"/>
      <w:jc w:val="left"/>
      <w:outlineLvl w:val="0"/>
    </w:pPr>
    <w:rPr>
      <w:rFonts w:ascii="微软雅黑" w:eastAsia="微软雅黑" w:hAnsi="微软雅黑"/>
      <w:b/>
      <w:bCs/>
      <w:kern w:val="44"/>
      <w:sz w:val="32"/>
      <w:szCs w:val="30"/>
    </w:rPr>
  </w:style>
  <w:style w:type="paragraph" w:styleId="2">
    <w:name w:val="heading 2"/>
    <w:basedOn w:val="a"/>
    <w:next w:val="a"/>
    <w:link w:val="2Char"/>
    <w:qFormat/>
    <w:rsid w:val="0078595D"/>
    <w:pPr>
      <w:keepNext/>
      <w:widowControl/>
      <w:numPr>
        <w:ilvl w:val="1"/>
        <w:numId w:val="1"/>
      </w:numPr>
      <w:ind w:left="578" w:hanging="578"/>
      <w:jc w:val="left"/>
      <w:outlineLvl w:val="1"/>
    </w:pPr>
    <w:rPr>
      <w:rFonts w:ascii="微软雅黑" w:eastAsia="微软雅黑" w:hAnsi="微软雅黑"/>
      <w:b/>
      <w:bCs/>
      <w:kern w:val="0"/>
      <w:sz w:val="24"/>
      <w:szCs w:val="28"/>
      <w:lang w:eastAsia="en-US"/>
    </w:rPr>
  </w:style>
  <w:style w:type="paragraph" w:styleId="3">
    <w:name w:val="heading 3"/>
    <w:basedOn w:val="a"/>
    <w:next w:val="a"/>
    <w:link w:val="3Char"/>
    <w:unhideWhenUsed/>
    <w:qFormat/>
    <w:rsid w:val="00A14362"/>
    <w:pPr>
      <w:keepNext/>
      <w:keepLines/>
      <w:numPr>
        <w:ilvl w:val="2"/>
        <w:numId w:val="1"/>
      </w:numPr>
      <w:jc w:val="left"/>
      <w:outlineLvl w:val="2"/>
    </w:pPr>
    <w:rPr>
      <w:rFonts w:ascii="微软雅黑" w:eastAsia="微软雅黑" w:hAnsi="微软雅黑"/>
      <w:bCs/>
      <w:sz w:val="24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numPr>
        <w:ilvl w:val="3"/>
        <w:numId w:val="1"/>
      </w:numPr>
      <w:ind w:left="862" w:hanging="862"/>
      <w:jc w:val="left"/>
      <w:outlineLvl w:val="3"/>
    </w:pPr>
    <w:rPr>
      <w:rFonts w:ascii="微软雅黑" w:eastAsia="微软雅黑" w:hAnsi="微软雅黑"/>
      <w:b/>
      <w:bCs/>
      <w:szCs w:val="21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numPr>
        <w:ilvl w:val="4"/>
        <w:numId w:val="1"/>
      </w:numPr>
      <w:ind w:left="1009" w:hanging="1009"/>
      <w:jc w:val="left"/>
      <w:outlineLvl w:val="4"/>
    </w:pPr>
    <w:rPr>
      <w:rFonts w:ascii="微软雅黑" w:eastAsia="微软雅黑" w:hAnsi="微软雅黑"/>
      <w:b/>
      <w:bCs/>
      <w:szCs w:val="21"/>
    </w:rPr>
  </w:style>
  <w:style w:type="paragraph" w:styleId="6">
    <w:name w:val="heading 6"/>
    <w:basedOn w:val="a"/>
    <w:next w:val="a"/>
    <w:link w:val="6Char"/>
    <w:unhideWhenUsed/>
    <w:qFormat/>
    <w:pPr>
      <w:keepNext/>
      <w:keepLines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Calibri Light" w:hAnsi="Calibri Light"/>
      <w:b/>
      <w:bCs/>
      <w:sz w:val="24"/>
    </w:rPr>
  </w:style>
  <w:style w:type="paragraph" w:styleId="7">
    <w:name w:val="heading 7"/>
    <w:basedOn w:val="a"/>
    <w:next w:val="a"/>
    <w:link w:val="7Char"/>
    <w:unhideWhenUsed/>
    <w:qFormat/>
    <w:pPr>
      <w:keepNext/>
      <w:keepLines/>
      <w:numPr>
        <w:ilvl w:val="6"/>
        <w:numId w:val="1"/>
      </w:numPr>
      <w:spacing w:before="240" w:after="64" w:line="320" w:lineRule="auto"/>
      <w:jc w:val="left"/>
      <w:outlineLvl w:val="6"/>
    </w:pPr>
    <w:rPr>
      <w:rFonts w:ascii="Times New Roman" w:eastAsia="微软雅黑" w:hAnsi="Times New Roman"/>
      <w:b/>
      <w:bCs/>
      <w:sz w:val="24"/>
    </w:rPr>
  </w:style>
  <w:style w:type="paragraph" w:styleId="8">
    <w:name w:val="heading 8"/>
    <w:basedOn w:val="a"/>
    <w:next w:val="a"/>
    <w:link w:val="8Char"/>
    <w:unhideWhenUsed/>
    <w:qFormat/>
    <w:pPr>
      <w:keepNext/>
      <w:keepLines/>
      <w:numPr>
        <w:ilvl w:val="7"/>
        <w:numId w:val="1"/>
      </w:numPr>
      <w:spacing w:before="240" w:after="64" w:line="320" w:lineRule="auto"/>
      <w:jc w:val="left"/>
      <w:outlineLvl w:val="7"/>
    </w:pPr>
    <w:rPr>
      <w:rFonts w:ascii="Calibri Light" w:hAnsi="Calibri Light"/>
      <w:sz w:val="24"/>
    </w:rPr>
  </w:style>
  <w:style w:type="paragraph" w:styleId="9">
    <w:name w:val="heading 9"/>
    <w:basedOn w:val="a"/>
    <w:next w:val="a"/>
    <w:link w:val="9Char"/>
    <w:unhideWhenUsed/>
    <w:qFormat/>
    <w:pPr>
      <w:keepNext/>
      <w:keepLines/>
      <w:numPr>
        <w:ilvl w:val="8"/>
        <w:numId w:val="1"/>
      </w:numPr>
      <w:spacing w:before="240" w:after="64" w:line="320" w:lineRule="auto"/>
      <w:jc w:val="left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="420"/>
      <w:jc w:val="left"/>
    </w:pPr>
    <w:rPr>
      <w:rFonts w:eastAsia="微软雅黑"/>
      <w:sz w:val="22"/>
      <w:szCs w:val="22"/>
    </w:rPr>
  </w:style>
  <w:style w:type="paragraph" w:styleId="a3">
    <w:name w:val="Balloon Text"/>
    <w:basedOn w:val="a"/>
    <w:link w:val="Char"/>
    <w:qFormat/>
    <w:rPr>
      <w:rFonts w:ascii="宋体"/>
      <w:sz w:val="18"/>
      <w:szCs w:val="18"/>
    </w:rPr>
  </w:style>
  <w:style w:type="paragraph" w:styleId="a4">
    <w:name w:val="footer"/>
    <w:basedOn w:val="a"/>
    <w:link w:val="Char0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/>
      <w:jc w:val="left"/>
    </w:pPr>
    <w:rPr>
      <w:rFonts w:eastAsia="微软雅黑"/>
      <w:b/>
      <w:bCs/>
      <w:sz w:val="24"/>
    </w:rPr>
  </w:style>
  <w:style w:type="paragraph" w:styleId="20">
    <w:name w:val="toc 2"/>
    <w:basedOn w:val="a"/>
    <w:next w:val="a"/>
    <w:uiPriority w:val="39"/>
    <w:unhideWhenUsed/>
    <w:qFormat/>
    <w:pPr>
      <w:ind w:left="210"/>
      <w:jc w:val="left"/>
    </w:pPr>
    <w:rPr>
      <w:rFonts w:eastAsia="微软雅黑"/>
      <w:b/>
      <w:bCs/>
      <w:sz w:val="22"/>
      <w:szCs w:val="22"/>
    </w:rPr>
  </w:style>
  <w:style w:type="paragraph" w:styleId="a6">
    <w:name w:val="Title"/>
    <w:basedOn w:val="a"/>
    <w:next w:val="a"/>
    <w:link w:val="Char1"/>
    <w:qFormat/>
    <w:pPr>
      <w:spacing w:before="100" w:beforeAutospacing="1" w:after="100" w:afterAutospacing="1"/>
      <w:jc w:val="center"/>
      <w:outlineLvl w:val="0"/>
    </w:pPr>
    <w:rPr>
      <w:rFonts w:ascii="Calibri Light" w:eastAsia="微软雅黑" w:hAnsi="Calibri Light"/>
      <w:b/>
      <w:bCs/>
      <w:sz w:val="32"/>
      <w:szCs w:val="32"/>
    </w:rPr>
  </w:style>
  <w:style w:type="character" w:styleId="a7">
    <w:name w:val="Emphasis"/>
    <w:qFormat/>
    <w:rPr>
      <w:i/>
    </w:rPr>
  </w:style>
  <w:style w:type="character" w:styleId="a8">
    <w:name w:val="Hyperlink"/>
    <w:uiPriority w:val="99"/>
    <w:unhideWhenUsed/>
    <w:qFormat/>
    <w:rPr>
      <w:color w:val="0563C1"/>
      <w:u w:val="single"/>
    </w:rPr>
  </w:style>
  <w:style w:type="character" w:customStyle="1" w:styleId="Char">
    <w:name w:val="批注框文本 Char"/>
    <w:link w:val="a3"/>
    <w:qFormat/>
    <w:rPr>
      <w:rFonts w:ascii="宋体" w:hAnsi="Calibri" w:cs="Times New Roman"/>
      <w:kern w:val="2"/>
      <w:sz w:val="18"/>
      <w:szCs w:val="18"/>
    </w:rPr>
  </w:style>
  <w:style w:type="paragraph" w:customStyle="1" w:styleId="11">
    <w:name w:val="无间隔1"/>
    <w:link w:val="a9"/>
    <w:uiPriority w:val="1"/>
    <w:qFormat/>
    <w:rPr>
      <w:rFonts w:ascii="Calibri" w:eastAsia="Microsoft YaHei UI" w:hAnsi="Calibri"/>
      <w:sz w:val="22"/>
      <w:szCs w:val="22"/>
    </w:rPr>
  </w:style>
  <w:style w:type="character" w:customStyle="1" w:styleId="a9">
    <w:name w:val="无间隔字符"/>
    <w:link w:val="11"/>
    <w:uiPriority w:val="1"/>
    <w:qFormat/>
    <w:rPr>
      <w:rFonts w:ascii="Calibri" w:eastAsia="Microsoft YaHei UI" w:hAnsi="Calibri" w:cs="Times New Roman"/>
      <w:sz w:val="22"/>
      <w:szCs w:val="22"/>
    </w:rPr>
  </w:style>
  <w:style w:type="character" w:customStyle="1" w:styleId="1Char">
    <w:name w:val="标题 1 Char"/>
    <w:link w:val="1"/>
    <w:qFormat/>
    <w:rsid w:val="0078595D"/>
    <w:rPr>
      <w:rFonts w:ascii="微软雅黑" w:eastAsia="微软雅黑" w:hAnsi="微软雅黑"/>
      <w:b/>
      <w:bCs/>
      <w:kern w:val="44"/>
      <w:sz w:val="32"/>
      <w:szCs w:val="30"/>
    </w:rPr>
  </w:style>
  <w:style w:type="character" w:customStyle="1" w:styleId="2Char">
    <w:name w:val="标题 2 Char"/>
    <w:link w:val="2"/>
    <w:qFormat/>
    <w:rsid w:val="0078595D"/>
    <w:rPr>
      <w:rFonts w:ascii="微软雅黑" w:eastAsia="微软雅黑" w:hAnsi="微软雅黑"/>
      <w:b/>
      <w:bCs/>
      <w:sz w:val="24"/>
      <w:szCs w:val="28"/>
      <w:lang w:eastAsia="en-US"/>
    </w:rPr>
  </w:style>
  <w:style w:type="character" w:customStyle="1" w:styleId="3Char">
    <w:name w:val="标题 3 Char"/>
    <w:link w:val="3"/>
    <w:qFormat/>
    <w:rsid w:val="00A14362"/>
    <w:rPr>
      <w:rFonts w:ascii="微软雅黑" w:eastAsia="微软雅黑" w:hAnsi="微软雅黑"/>
      <w:bCs/>
      <w:kern w:val="2"/>
      <w:sz w:val="24"/>
      <w:szCs w:val="24"/>
    </w:rPr>
  </w:style>
  <w:style w:type="character" w:customStyle="1" w:styleId="4Char">
    <w:name w:val="标题 4 Char"/>
    <w:link w:val="4"/>
    <w:qFormat/>
    <w:rPr>
      <w:rFonts w:ascii="微软雅黑" w:eastAsia="微软雅黑" w:hAnsi="微软雅黑" w:cs="Times New Roman"/>
      <w:b/>
      <w:bCs/>
      <w:kern w:val="2"/>
      <w:sz w:val="21"/>
      <w:szCs w:val="21"/>
    </w:rPr>
  </w:style>
  <w:style w:type="character" w:customStyle="1" w:styleId="5Char">
    <w:name w:val="标题 5 Char"/>
    <w:link w:val="5"/>
    <w:semiHidden/>
    <w:qFormat/>
    <w:rPr>
      <w:rFonts w:ascii="微软雅黑" w:eastAsia="微软雅黑" w:hAnsi="微软雅黑"/>
      <w:b/>
      <w:bCs/>
      <w:kern w:val="2"/>
      <w:sz w:val="21"/>
      <w:szCs w:val="21"/>
    </w:rPr>
  </w:style>
  <w:style w:type="character" w:customStyle="1" w:styleId="6Char">
    <w:name w:val="标题 6 Char"/>
    <w:link w:val="6"/>
    <w:semiHidden/>
    <w:qFormat/>
    <w:rPr>
      <w:rFonts w:ascii="Calibri Light" w:eastAsia="宋体" w:hAnsi="Calibri Light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qFormat/>
    <w:rPr>
      <w:rFonts w:eastAsia="微软雅黑"/>
      <w:b/>
      <w:bCs/>
      <w:kern w:val="2"/>
      <w:sz w:val="24"/>
      <w:szCs w:val="24"/>
    </w:rPr>
  </w:style>
  <w:style w:type="character" w:customStyle="1" w:styleId="8Char">
    <w:name w:val="标题 8 Char"/>
    <w:link w:val="8"/>
    <w:semiHidden/>
    <w:qFormat/>
    <w:rPr>
      <w:rFonts w:ascii="Calibri Light" w:eastAsia="宋体" w:hAnsi="Calibri Light" w:cs="Times New Roman"/>
      <w:kern w:val="2"/>
      <w:sz w:val="24"/>
      <w:szCs w:val="24"/>
    </w:rPr>
  </w:style>
  <w:style w:type="character" w:customStyle="1" w:styleId="9Char">
    <w:name w:val="标题 9 Char"/>
    <w:link w:val="9"/>
    <w:semiHidden/>
    <w:qFormat/>
    <w:rPr>
      <w:rFonts w:ascii="Calibri Light" w:eastAsia="宋体" w:hAnsi="Calibri Light" w:cs="Times New Roman"/>
      <w:kern w:val="2"/>
      <w:sz w:val="21"/>
      <w:szCs w:val="21"/>
    </w:rPr>
  </w:style>
  <w:style w:type="character" w:customStyle="1" w:styleId="Char1">
    <w:name w:val="标题 Char"/>
    <w:link w:val="a6"/>
    <w:qFormat/>
    <w:rPr>
      <w:rFonts w:ascii="Calibri Light" w:eastAsia="微软雅黑" w:hAnsi="Calibri Light" w:cs="Times New Roman"/>
      <w:b/>
      <w:bCs/>
      <w:kern w:val="2"/>
      <w:sz w:val="32"/>
      <w:szCs w:val="32"/>
    </w:rPr>
  </w:style>
  <w:style w:type="paragraph" w:styleId="aa">
    <w:name w:val="No Spacing"/>
    <w:link w:val="Char2"/>
    <w:uiPriority w:val="1"/>
    <w:qFormat/>
    <w:rPr>
      <w:rFonts w:ascii="等线" w:eastAsia="Microsoft YaHei UI" w:hAnsi="等线" w:cs="Arial"/>
      <w:sz w:val="22"/>
      <w:szCs w:val="22"/>
    </w:rPr>
  </w:style>
  <w:style w:type="character" w:customStyle="1" w:styleId="Char2">
    <w:name w:val="无间隔 Char"/>
    <w:link w:val="aa"/>
    <w:uiPriority w:val="1"/>
    <w:qFormat/>
    <w:rPr>
      <w:rFonts w:ascii="等线" w:eastAsia="Microsoft YaHei UI" w:hAnsi="等线" w:cs="Arial"/>
      <w:sz w:val="22"/>
      <w:szCs w:val="22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line="259" w:lineRule="auto"/>
      <w:outlineLvl w:val="9"/>
    </w:pPr>
    <w:rPr>
      <w:rFonts w:ascii="等线 Light" w:eastAsia="等线 Light" w:hAnsi="等线 Light"/>
      <w:b w:val="0"/>
      <w:bCs w:val="0"/>
      <w:color w:val="2F5496"/>
      <w:kern w:val="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23B72"/>
    <w:pPr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c">
    <w:name w:val="Normal (Web)"/>
    <w:basedOn w:val="a"/>
    <w:uiPriority w:val="99"/>
    <w:unhideWhenUsed/>
    <w:rsid w:val="008745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d">
    <w:name w:val="Table Grid"/>
    <w:basedOn w:val="a1"/>
    <w:uiPriority w:val="59"/>
    <w:rsid w:val="008745E8"/>
    <w:rPr>
      <w:rFonts w:ascii="Calibri" w:hAnsi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Plain Text"/>
    <w:basedOn w:val="a"/>
    <w:link w:val="Char3"/>
    <w:rsid w:val="009777A9"/>
    <w:pPr>
      <w:spacing w:line="360" w:lineRule="auto"/>
      <w:ind w:firstLineChars="200" w:firstLine="200"/>
    </w:pPr>
    <w:rPr>
      <w:rFonts w:ascii="微软雅黑" w:eastAsia="微软雅黑" w:hAnsi="微软雅黑" w:cs="微软雅黑"/>
      <w:sz w:val="22"/>
      <w:szCs w:val="22"/>
    </w:rPr>
  </w:style>
  <w:style w:type="character" w:customStyle="1" w:styleId="Char3">
    <w:name w:val="纯文本 Char"/>
    <w:basedOn w:val="a0"/>
    <w:link w:val="ae"/>
    <w:rsid w:val="009777A9"/>
    <w:rPr>
      <w:rFonts w:ascii="微软雅黑" w:eastAsia="微软雅黑" w:hAnsi="微软雅黑" w:cs="微软雅黑"/>
      <w:kern w:val="2"/>
      <w:sz w:val="22"/>
      <w:szCs w:val="22"/>
    </w:rPr>
  </w:style>
  <w:style w:type="paragraph" w:styleId="af">
    <w:name w:val="macro"/>
    <w:link w:val="Char4"/>
    <w:rsid w:val="007B280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4">
    <w:name w:val="宏文本 Char"/>
    <w:basedOn w:val="a0"/>
    <w:link w:val="af"/>
    <w:rsid w:val="007B280D"/>
    <w:rPr>
      <w:rFonts w:ascii="Courier New" w:hAnsi="Courier New" w:cs="Courier New"/>
      <w:kern w:val="2"/>
      <w:sz w:val="24"/>
      <w:szCs w:val="24"/>
    </w:rPr>
  </w:style>
  <w:style w:type="paragraph" w:styleId="af0">
    <w:name w:val="caption"/>
    <w:basedOn w:val="a"/>
    <w:next w:val="a"/>
    <w:unhideWhenUsed/>
    <w:qFormat/>
    <w:rsid w:val="00E930C7"/>
    <w:rPr>
      <w:rFonts w:asciiTheme="majorHAnsi" w:eastAsia="黑体" w:hAnsiTheme="majorHAnsi" w:cstheme="majorBidi"/>
      <w:sz w:val="20"/>
      <w:szCs w:val="20"/>
    </w:rPr>
  </w:style>
  <w:style w:type="character" w:customStyle="1" w:styleId="Char0">
    <w:name w:val="页脚 Char"/>
    <w:basedOn w:val="a0"/>
    <w:link w:val="a4"/>
    <w:uiPriority w:val="99"/>
    <w:rsid w:val="00191381"/>
    <w:rPr>
      <w:rFonts w:ascii="Calibri" w:hAnsi="Calibri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Library\Group%20Containers\UBF8T346G9.Office\User%20Content.localized\Templates.localized\&#23452;&#27690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DA1C20-84EF-416A-9CD6-4C9C8CDD4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宜氪模板.dotx</Template>
  <TotalTime>121</TotalTime>
  <Pages>10</Pages>
  <Words>506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jxy4805</cp:lastModifiedBy>
  <cp:revision>134</cp:revision>
  <cp:lastPrinted>2021-11-22T03:33:00Z</cp:lastPrinted>
  <dcterms:created xsi:type="dcterms:W3CDTF">2021-11-22T03:30:00Z</dcterms:created>
  <dcterms:modified xsi:type="dcterms:W3CDTF">2021-12-09T00:34:00Z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973E515846AD4BA8923B581228F095B9</vt:lpwstr>
  </property>
</Properties>
</file>