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2534D">
      <w:pPr>
        <w:pStyle w:val="2"/>
        <w:keepNext w:val="0"/>
        <w:keepLines w:val="0"/>
        <w:widowControl/>
        <w:suppressLineNumbers w:val="0"/>
        <w:pBdr>
          <w:left w:val="none" w:color="auto" w:sz="0" w:space="0"/>
        </w:pBdr>
        <w:ind w:left="0" w:firstLine="0"/>
        <w:jc w:val="center"/>
      </w:pPr>
      <w:r>
        <w:rPr>
          <w:bdr w:val="none" w:color="auto" w:sz="0" w:space="0"/>
        </w:rPr>
        <w:t>广东省实验动物管理条例</w:t>
      </w:r>
    </w:p>
    <w:p w14:paraId="7B0DC7E4">
      <w:pPr>
        <w:pStyle w:val="3"/>
        <w:keepNext w:val="0"/>
        <w:keepLines w:val="0"/>
        <w:widowControl/>
        <w:suppressLineNumbers w:val="0"/>
        <w:spacing w:before="0" w:beforeAutospacing="1" w:after="0" w:afterAutospacing="1"/>
        <w:ind w:left="0" w:right="0"/>
        <w:jc w:val="left"/>
      </w:pPr>
      <w:r>
        <w:rPr>
          <w:sz w:val="19"/>
          <w:szCs w:val="19"/>
        </w:rPr>
        <w:t>时间 : 2022-02-07 15:31:16 来源 : 中国人大网</w:t>
      </w:r>
    </w:p>
    <w:p w14:paraId="2A841BE5">
      <w:pPr>
        <w:pStyle w:val="3"/>
        <w:keepNext w:val="0"/>
        <w:keepLines w:val="0"/>
        <w:widowControl/>
        <w:suppressLineNumbers w:val="0"/>
        <w:spacing w:before="0" w:beforeAutospacing="1" w:after="0" w:afterAutospacing="1"/>
        <w:ind w:left="0" w:right="0"/>
        <w:jc w:val="left"/>
      </w:pPr>
      <w:r>
        <w:rPr>
          <w:sz w:val="19"/>
          <w:szCs w:val="19"/>
        </w:rPr>
        <w:t xml:space="preserve">【打印】 </w:t>
      </w:r>
      <w:r>
        <w:fldChar w:fldCharType="begin"/>
      </w:r>
      <w:r>
        <w:instrText xml:space="preserve"> HYPERLINK "https://cloud.gd.gov.cn/sxauth/sx/login?app=front-uc&amp;redirect_uri=http://service.gd.gov.cn/frontuc/jump?redirect_uri=https%3A%2F%2Fwww.gd.gov.cn%2Fzwgk%2Fwjk%2Fzcfgk%2Fcontent%2Fpost_2524545.html&amp;mode=share" \t "_Blank" </w:instrText>
      </w:r>
      <w:r>
        <w:fldChar w:fldCharType="separate"/>
      </w:r>
      <w:r>
        <w:rPr>
          <w:rStyle w:val="7"/>
          <w:sz w:val="19"/>
          <w:szCs w:val="19"/>
        </w:rPr>
        <w:t>收藏</w:t>
      </w:r>
      <w:r>
        <w:fldChar w:fldCharType="end"/>
      </w:r>
      <w:r>
        <w:rPr>
          <w:sz w:val="19"/>
          <w:szCs w:val="19"/>
        </w:rPr>
        <w:t xml:space="preserve"> 【字体:大 中 小】 分享到：</w:t>
      </w:r>
    </w:p>
    <w:p w14:paraId="39BD2743">
      <w:pPr>
        <w:pStyle w:val="3"/>
        <w:keepNext w:val="0"/>
        <w:keepLines w:val="0"/>
        <w:widowControl/>
        <w:suppressLineNumbers w:val="0"/>
        <w:spacing w:before="0" w:beforeAutospacing="1" w:after="0" w:afterAutospacing="1"/>
        <w:ind w:left="0" w:right="0"/>
        <w:jc w:val="center"/>
      </w:pPr>
      <w:r>
        <w:t>（2010年6月2日广东省第十一届人民代表大会常务委员会第十九次会议通过 根据2019年11月29日广东省第十三届人民代表大会常务委员会第十五次会议《关于修改〈广东省水利工程管理条例〉等十六项地方性法规的决定》修正）</w:t>
      </w:r>
    </w:p>
    <w:p w14:paraId="0D634ED6">
      <w:pPr>
        <w:pStyle w:val="3"/>
        <w:keepNext w:val="0"/>
        <w:keepLines w:val="0"/>
        <w:widowControl/>
        <w:suppressLineNumbers w:val="0"/>
        <w:spacing w:before="0" w:beforeAutospacing="1" w:after="0" w:afterAutospacing="1"/>
        <w:ind w:left="0" w:right="0"/>
        <w:jc w:val="left"/>
      </w:pPr>
      <w:r>
        <w:t>　　</w:t>
      </w:r>
    </w:p>
    <w:p w14:paraId="35FEB690">
      <w:pPr>
        <w:pStyle w:val="3"/>
        <w:keepNext w:val="0"/>
        <w:keepLines w:val="0"/>
        <w:widowControl/>
        <w:suppressLineNumbers w:val="0"/>
        <w:spacing w:before="0" w:beforeAutospacing="1" w:after="0" w:afterAutospacing="1"/>
        <w:ind w:left="0" w:right="0"/>
        <w:jc w:val="center"/>
      </w:pPr>
      <w:r>
        <w:rPr>
          <w:rStyle w:val="6"/>
          <w:b/>
          <w:bCs/>
        </w:rPr>
        <w:t>目 录</w:t>
      </w:r>
    </w:p>
    <w:p w14:paraId="4A9F7C30">
      <w:pPr>
        <w:pStyle w:val="3"/>
        <w:keepNext w:val="0"/>
        <w:keepLines w:val="0"/>
        <w:widowControl/>
        <w:suppressLineNumbers w:val="0"/>
        <w:spacing w:before="0" w:beforeAutospacing="1" w:after="0" w:afterAutospacing="1"/>
        <w:ind w:left="0" w:right="0"/>
        <w:jc w:val="left"/>
      </w:pPr>
      <w:r>
        <w:t>　　第一章 总则</w:t>
      </w:r>
    </w:p>
    <w:p w14:paraId="574730F6">
      <w:pPr>
        <w:pStyle w:val="3"/>
        <w:keepNext w:val="0"/>
        <w:keepLines w:val="0"/>
        <w:widowControl/>
        <w:suppressLineNumbers w:val="0"/>
        <w:spacing w:before="0" w:beforeAutospacing="1" w:after="0" w:afterAutospacing="1"/>
        <w:ind w:left="0" w:right="0"/>
        <w:jc w:val="left"/>
      </w:pPr>
      <w:r>
        <w:t>　　第二章 生产与使用管理</w:t>
      </w:r>
    </w:p>
    <w:p w14:paraId="31AAC083">
      <w:pPr>
        <w:pStyle w:val="3"/>
        <w:keepNext w:val="0"/>
        <w:keepLines w:val="0"/>
        <w:widowControl/>
        <w:suppressLineNumbers w:val="0"/>
        <w:spacing w:before="0" w:beforeAutospacing="1" w:after="0" w:afterAutospacing="1"/>
        <w:ind w:left="0" w:right="0"/>
        <w:jc w:val="left"/>
      </w:pPr>
      <w:r>
        <w:t>　　第三章 生产与使用规范</w:t>
      </w:r>
    </w:p>
    <w:p w14:paraId="03498D6E">
      <w:pPr>
        <w:pStyle w:val="3"/>
        <w:keepNext w:val="0"/>
        <w:keepLines w:val="0"/>
        <w:widowControl/>
        <w:suppressLineNumbers w:val="0"/>
        <w:spacing w:before="0" w:beforeAutospacing="1" w:after="0" w:afterAutospacing="1"/>
        <w:ind w:left="0" w:right="0"/>
        <w:jc w:val="left"/>
      </w:pPr>
      <w:r>
        <w:t>　　第四章 生物安全与实验动物福利</w:t>
      </w:r>
    </w:p>
    <w:p w14:paraId="7B3BF0A9">
      <w:pPr>
        <w:pStyle w:val="3"/>
        <w:keepNext w:val="0"/>
        <w:keepLines w:val="0"/>
        <w:widowControl/>
        <w:suppressLineNumbers w:val="0"/>
        <w:spacing w:before="0" w:beforeAutospacing="1" w:after="0" w:afterAutospacing="1"/>
        <w:ind w:left="0" w:right="0"/>
        <w:jc w:val="left"/>
      </w:pPr>
      <w:r>
        <w:t>　　第五章 生产与使用监督</w:t>
      </w:r>
    </w:p>
    <w:p w14:paraId="3DEF517F">
      <w:pPr>
        <w:pStyle w:val="3"/>
        <w:keepNext w:val="0"/>
        <w:keepLines w:val="0"/>
        <w:widowControl/>
        <w:suppressLineNumbers w:val="0"/>
        <w:spacing w:before="0" w:beforeAutospacing="1" w:after="0" w:afterAutospacing="1"/>
        <w:ind w:left="0" w:right="0"/>
        <w:jc w:val="left"/>
      </w:pPr>
      <w:r>
        <w:t>　　第六章 法律责任</w:t>
      </w:r>
    </w:p>
    <w:p w14:paraId="43CFF1E1">
      <w:pPr>
        <w:pStyle w:val="3"/>
        <w:keepNext w:val="0"/>
        <w:keepLines w:val="0"/>
        <w:widowControl/>
        <w:suppressLineNumbers w:val="0"/>
        <w:spacing w:before="0" w:beforeAutospacing="1" w:after="0" w:afterAutospacing="1"/>
        <w:ind w:left="0" w:right="0"/>
        <w:jc w:val="left"/>
      </w:pPr>
      <w:r>
        <w:t>　　第七章 附则</w:t>
      </w:r>
    </w:p>
    <w:p w14:paraId="0A245FBE">
      <w:pPr>
        <w:pStyle w:val="3"/>
        <w:keepNext w:val="0"/>
        <w:keepLines w:val="0"/>
        <w:widowControl/>
        <w:suppressLineNumbers w:val="0"/>
        <w:spacing w:before="0" w:beforeAutospacing="1" w:after="0" w:afterAutospacing="1"/>
        <w:ind w:left="0" w:right="0"/>
        <w:jc w:val="center"/>
      </w:pPr>
      <w:r>
        <w:rPr>
          <w:rStyle w:val="6"/>
          <w:b/>
          <w:bCs/>
        </w:rPr>
        <w:t>第一章 总则</w:t>
      </w:r>
    </w:p>
    <w:p w14:paraId="12D8D298">
      <w:pPr>
        <w:pStyle w:val="3"/>
        <w:keepNext w:val="0"/>
        <w:keepLines w:val="0"/>
        <w:widowControl/>
        <w:suppressLineNumbers w:val="0"/>
        <w:spacing w:before="0" w:beforeAutospacing="1" w:after="0" w:afterAutospacing="1"/>
        <w:ind w:left="0" w:right="0"/>
        <w:jc w:val="left"/>
      </w:pPr>
      <w:r>
        <w:t>　　第一条 为了适应科学研究和经济社会发展的需要，加强对生产、使用实验动物的管理，保证实验动物和动物实验的质量，促进自主创新,维护公共卫生安全，根据有关法律、行政法规，结合本省实际，制定本条例。</w:t>
      </w:r>
    </w:p>
    <w:p w14:paraId="76249AFA">
      <w:pPr>
        <w:pStyle w:val="3"/>
        <w:keepNext w:val="0"/>
        <w:keepLines w:val="0"/>
        <w:widowControl/>
        <w:suppressLineNumbers w:val="0"/>
        <w:spacing w:before="0" w:beforeAutospacing="1" w:after="0" w:afterAutospacing="1"/>
        <w:ind w:left="0" w:right="0"/>
        <w:jc w:val="left"/>
      </w:pPr>
      <w:r>
        <w:t>　　第二条 本条例适用于本省行政区域内生产、使用实验动物及其监督管理活动。</w:t>
      </w:r>
    </w:p>
    <w:p w14:paraId="0586A38A">
      <w:pPr>
        <w:pStyle w:val="3"/>
        <w:keepNext w:val="0"/>
        <w:keepLines w:val="0"/>
        <w:widowControl/>
        <w:suppressLineNumbers w:val="0"/>
        <w:spacing w:before="0" w:beforeAutospacing="1" w:after="0" w:afterAutospacing="1"/>
        <w:ind w:left="0" w:right="0"/>
        <w:jc w:val="left"/>
      </w:pPr>
      <w:r>
        <w:t>　　第三条 实验动物的管理应当遵循统一规划、合理分工、加强监督、有利于促进实验动物科学研究和应用的原则。</w:t>
      </w:r>
    </w:p>
    <w:p w14:paraId="7FF8F3B0">
      <w:pPr>
        <w:pStyle w:val="3"/>
        <w:keepNext w:val="0"/>
        <w:keepLines w:val="0"/>
        <w:widowControl/>
        <w:suppressLineNumbers w:val="0"/>
        <w:spacing w:before="0" w:beforeAutospacing="1" w:after="0" w:afterAutospacing="1"/>
        <w:ind w:left="0" w:right="0"/>
        <w:jc w:val="left"/>
      </w:pPr>
      <w:r>
        <w:t>　　实验动物按照国家标准实行分级分类管理。</w:t>
      </w:r>
    </w:p>
    <w:p w14:paraId="1B6883E4">
      <w:pPr>
        <w:pStyle w:val="3"/>
        <w:keepNext w:val="0"/>
        <w:keepLines w:val="0"/>
        <w:widowControl/>
        <w:suppressLineNumbers w:val="0"/>
        <w:spacing w:before="0" w:beforeAutospacing="1" w:after="0" w:afterAutospacing="1"/>
        <w:ind w:left="0" w:right="0"/>
        <w:jc w:val="left"/>
      </w:pPr>
      <w:r>
        <w:t>　　第四条 省人民政府科学技术主管部门负责全省实验动物管理工作，组织实施本条例。</w:t>
      </w:r>
    </w:p>
    <w:p w14:paraId="50B38CF1">
      <w:pPr>
        <w:pStyle w:val="3"/>
        <w:keepNext w:val="0"/>
        <w:keepLines w:val="0"/>
        <w:widowControl/>
        <w:suppressLineNumbers w:val="0"/>
        <w:spacing w:before="0" w:beforeAutospacing="1" w:after="0" w:afterAutospacing="1"/>
        <w:ind w:left="0" w:right="0"/>
        <w:jc w:val="left"/>
      </w:pPr>
      <w:r>
        <w:t>　　县级以上人民政府科技、卫生、教育、农业、生态环境、市场监督管理等有关部门在各自职责范围内做好实验动物管理工作。</w:t>
      </w:r>
    </w:p>
    <w:p w14:paraId="50B38B5F">
      <w:pPr>
        <w:pStyle w:val="3"/>
        <w:keepNext w:val="0"/>
        <w:keepLines w:val="0"/>
        <w:widowControl/>
        <w:suppressLineNumbers w:val="0"/>
        <w:spacing w:before="0" w:beforeAutospacing="1" w:after="0" w:afterAutospacing="1"/>
        <w:ind w:left="0" w:right="0"/>
        <w:jc w:val="left"/>
      </w:pPr>
      <w:r>
        <w:t xml:space="preserve">　　省实验动物监测机构依照本条例规定负责实验动物和动物实验的质量技术监督和检验测试工作。 </w:t>
      </w:r>
    </w:p>
    <w:p w14:paraId="0427E23C">
      <w:pPr>
        <w:pStyle w:val="3"/>
        <w:keepNext w:val="0"/>
        <w:keepLines w:val="0"/>
        <w:widowControl/>
        <w:suppressLineNumbers w:val="0"/>
        <w:spacing w:before="0" w:beforeAutospacing="1" w:after="0" w:afterAutospacing="1"/>
        <w:ind w:left="0" w:right="0"/>
        <w:jc w:val="left"/>
      </w:pPr>
      <w:r>
        <w:t>　　第五条 本省实验动物生产、使用实行许可管理和质量监督所需经费，由本级财政予以保障。</w:t>
      </w:r>
    </w:p>
    <w:p w14:paraId="7F883C09">
      <w:pPr>
        <w:pStyle w:val="3"/>
        <w:keepNext w:val="0"/>
        <w:keepLines w:val="0"/>
        <w:widowControl/>
        <w:suppressLineNumbers w:val="0"/>
        <w:spacing w:before="0" w:beforeAutospacing="1" w:after="0" w:afterAutospacing="1"/>
        <w:ind w:left="0" w:right="0"/>
        <w:jc w:val="center"/>
      </w:pPr>
      <w:r>
        <w:rPr>
          <w:rStyle w:val="6"/>
          <w:b/>
          <w:bCs/>
        </w:rPr>
        <w:t>第二章 生产与使用管理</w:t>
      </w:r>
    </w:p>
    <w:p w14:paraId="3722B3EA">
      <w:pPr>
        <w:pStyle w:val="3"/>
        <w:keepNext w:val="0"/>
        <w:keepLines w:val="0"/>
        <w:widowControl/>
        <w:suppressLineNumbers w:val="0"/>
        <w:spacing w:before="0" w:beforeAutospacing="1" w:after="0" w:afterAutospacing="1"/>
        <w:ind w:left="0" w:right="0"/>
        <w:jc w:val="left"/>
      </w:pPr>
      <w:r>
        <w:t>　　</w:t>
      </w:r>
    </w:p>
    <w:p w14:paraId="1DC07E8D">
      <w:pPr>
        <w:pStyle w:val="3"/>
        <w:keepNext w:val="0"/>
        <w:keepLines w:val="0"/>
        <w:widowControl/>
        <w:suppressLineNumbers w:val="0"/>
        <w:spacing w:before="0" w:beforeAutospacing="1" w:after="0" w:afterAutospacing="1"/>
        <w:ind w:left="0" w:right="0"/>
        <w:jc w:val="left"/>
      </w:pPr>
      <w:r>
        <w:t>　　第六条 实验动物的生产、使用实行许可管理制度。</w:t>
      </w:r>
    </w:p>
    <w:p w14:paraId="730F0A21">
      <w:pPr>
        <w:pStyle w:val="3"/>
        <w:keepNext w:val="0"/>
        <w:keepLines w:val="0"/>
        <w:widowControl/>
        <w:suppressLineNumbers w:val="0"/>
        <w:spacing w:before="0" w:beforeAutospacing="1" w:after="0" w:afterAutospacing="1"/>
        <w:ind w:left="0" w:right="0"/>
        <w:jc w:val="left"/>
      </w:pPr>
      <w:r>
        <w:t>　　第七条 从事实验动物保种、繁育、供应等生产活动的单位和个人，应当取得由省人民政府科学技术主管部门颁发的实验动物生产许可证。</w:t>
      </w:r>
    </w:p>
    <w:p w14:paraId="4D2411C5">
      <w:pPr>
        <w:pStyle w:val="3"/>
        <w:keepNext w:val="0"/>
        <w:keepLines w:val="0"/>
        <w:widowControl/>
        <w:suppressLineNumbers w:val="0"/>
        <w:spacing w:before="0" w:beforeAutospacing="1" w:after="0" w:afterAutospacing="1"/>
        <w:ind w:left="0" w:right="0"/>
        <w:jc w:val="left"/>
      </w:pPr>
      <w:r>
        <w:t>　　设立动物实验场所使用实验动物进行科学研究、实验和检测等活动的单位和个人，应当取得由省人民政府科学技术主管部门颁发的实验动物使用许可证。</w:t>
      </w:r>
    </w:p>
    <w:p w14:paraId="67292B6C">
      <w:pPr>
        <w:pStyle w:val="3"/>
        <w:keepNext w:val="0"/>
        <w:keepLines w:val="0"/>
        <w:widowControl/>
        <w:suppressLineNumbers w:val="0"/>
        <w:spacing w:before="0" w:beforeAutospacing="1" w:after="0" w:afterAutospacing="1"/>
        <w:ind w:left="0" w:right="0"/>
        <w:jc w:val="left"/>
      </w:pPr>
      <w:r>
        <w:t>　　第八条 申请实验动物生产许可证的单位和个人，应当符合下列条件：</w:t>
      </w:r>
    </w:p>
    <w:p w14:paraId="60C68051">
      <w:pPr>
        <w:pStyle w:val="3"/>
        <w:keepNext w:val="0"/>
        <w:keepLines w:val="0"/>
        <w:widowControl/>
        <w:suppressLineNumbers w:val="0"/>
        <w:spacing w:before="0" w:beforeAutospacing="1" w:after="0" w:afterAutospacing="1"/>
        <w:ind w:left="0" w:right="0"/>
        <w:jc w:val="left"/>
      </w:pPr>
      <w:r>
        <w:t>　　（一）有工商营业执照或者事业单位法人证书；</w:t>
      </w:r>
    </w:p>
    <w:p w14:paraId="61566C38">
      <w:pPr>
        <w:pStyle w:val="3"/>
        <w:keepNext w:val="0"/>
        <w:keepLines w:val="0"/>
        <w:widowControl/>
        <w:suppressLineNumbers w:val="0"/>
        <w:spacing w:before="0" w:beforeAutospacing="1" w:after="0" w:afterAutospacing="1"/>
        <w:ind w:left="0" w:right="0"/>
        <w:jc w:val="left"/>
      </w:pPr>
      <w:r>
        <w:t>　　（二）实验动物种子来自国家实验动物种子中心或者国家认可的保种单位、种源单位，遗传背景清楚，质量符合国家标准；</w:t>
      </w:r>
    </w:p>
    <w:p w14:paraId="3E47728E">
      <w:pPr>
        <w:pStyle w:val="3"/>
        <w:keepNext w:val="0"/>
        <w:keepLines w:val="0"/>
        <w:widowControl/>
        <w:suppressLineNumbers w:val="0"/>
        <w:spacing w:before="0" w:beforeAutospacing="1" w:after="0" w:afterAutospacing="1"/>
        <w:ind w:left="0" w:right="0"/>
        <w:jc w:val="left"/>
      </w:pPr>
      <w:r>
        <w:t>　　（三）实验动物的生产环境及设施、笼器具、饲料、饮用水等符合国家标准和有关规定；</w:t>
      </w:r>
    </w:p>
    <w:p w14:paraId="01B4E860">
      <w:pPr>
        <w:pStyle w:val="3"/>
        <w:keepNext w:val="0"/>
        <w:keepLines w:val="0"/>
        <w:widowControl/>
        <w:suppressLineNumbers w:val="0"/>
        <w:spacing w:before="0" w:beforeAutospacing="1" w:after="0" w:afterAutospacing="1"/>
        <w:ind w:left="0" w:right="0"/>
        <w:jc w:val="left"/>
      </w:pPr>
      <w:r>
        <w:t>　　（四）具有保证正常生产实验动物所需要的专业技术人员和实验动物质量的检测能力；</w:t>
      </w:r>
    </w:p>
    <w:p w14:paraId="01C98B44">
      <w:pPr>
        <w:pStyle w:val="3"/>
        <w:keepNext w:val="0"/>
        <w:keepLines w:val="0"/>
        <w:widowControl/>
        <w:suppressLineNumbers w:val="0"/>
        <w:spacing w:before="0" w:beforeAutospacing="1" w:after="0" w:afterAutospacing="1"/>
        <w:ind w:left="0" w:right="0"/>
        <w:jc w:val="left"/>
      </w:pPr>
      <w:r>
        <w:t>　　（五）有健全的饲养、繁育等管理制度和相应的操作规程。</w:t>
      </w:r>
    </w:p>
    <w:p w14:paraId="6C6FF5FD">
      <w:pPr>
        <w:pStyle w:val="3"/>
        <w:keepNext w:val="0"/>
        <w:keepLines w:val="0"/>
        <w:widowControl/>
        <w:suppressLineNumbers w:val="0"/>
        <w:spacing w:before="0" w:beforeAutospacing="1" w:after="0" w:afterAutospacing="1"/>
        <w:ind w:left="0" w:right="0"/>
        <w:jc w:val="left"/>
      </w:pPr>
      <w:r>
        <w:t>　　第九条 申请实验动物使用许可证的单位和个人，应当符合下列条件：</w:t>
      </w:r>
    </w:p>
    <w:p w14:paraId="2F34DCE4">
      <w:pPr>
        <w:pStyle w:val="3"/>
        <w:keepNext w:val="0"/>
        <w:keepLines w:val="0"/>
        <w:widowControl/>
        <w:suppressLineNumbers w:val="0"/>
        <w:spacing w:before="0" w:beforeAutospacing="1" w:after="0" w:afterAutospacing="1"/>
        <w:ind w:left="0" w:right="0"/>
        <w:jc w:val="left"/>
      </w:pPr>
      <w:r>
        <w:t>　　（一）有工商营业执照或者事业单位法人证书；</w:t>
      </w:r>
    </w:p>
    <w:p w14:paraId="51081849">
      <w:pPr>
        <w:pStyle w:val="3"/>
        <w:keepNext w:val="0"/>
        <w:keepLines w:val="0"/>
        <w:widowControl/>
        <w:suppressLineNumbers w:val="0"/>
        <w:spacing w:before="0" w:beforeAutospacing="1" w:after="0" w:afterAutospacing="1"/>
        <w:ind w:left="0" w:right="0"/>
        <w:jc w:val="left"/>
      </w:pPr>
      <w:r>
        <w:t>　　（二）使用的实验动物及其相关产品应当来自有实验动物生产许可证的单位，质量符合国家标准；</w:t>
      </w:r>
    </w:p>
    <w:p w14:paraId="7CEEF5AB">
      <w:pPr>
        <w:pStyle w:val="3"/>
        <w:keepNext w:val="0"/>
        <w:keepLines w:val="0"/>
        <w:widowControl/>
        <w:suppressLineNumbers w:val="0"/>
        <w:spacing w:before="0" w:beforeAutospacing="1" w:after="0" w:afterAutospacing="1"/>
        <w:ind w:left="0" w:right="0"/>
        <w:jc w:val="left"/>
      </w:pPr>
      <w:r>
        <w:t>　　（三）实验动物的饲料、垫料、笼器具、饮用水等符合国家标准和有关规定；</w:t>
      </w:r>
    </w:p>
    <w:p w14:paraId="09B41105">
      <w:pPr>
        <w:pStyle w:val="3"/>
        <w:keepNext w:val="0"/>
        <w:keepLines w:val="0"/>
        <w:widowControl/>
        <w:suppressLineNumbers w:val="0"/>
        <w:spacing w:before="0" w:beforeAutospacing="1" w:after="0" w:afterAutospacing="1"/>
        <w:ind w:left="0" w:right="0"/>
        <w:jc w:val="left"/>
      </w:pPr>
      <w:r>
        <w:t>　　（四）有符合国家标准的动物实验环境设施；</w:t>
      </w:r>
    </w:p>
    <w:p w14:paraId="44FF0F21">
      <w:pPr>
        <w:pStyle w:val="3"/>
        <w:keepNext w:val="0"/>
        <w:keepLines w:val="0"/>
        <w:widowControl/>
        <w:suppressLineNumbers w:val="0"/>
        <w:spacing w:before="0" w:beforeAutospacing="1" w:after="0" w:afterAutospacing="1"/>
        <w:ind w:left="0" w:right="0"/>
        <w:jc w:val="left"/>
      </w:pPr>
      <w:r>
        <w:t>　　（五）具有保证正常使用实验动物所需要的专业技术人员，以及动物实验设施环境质量的检测能力；</w:t>
      </w:r>
    </w:p>
    <w:p w14:paraId="3CDE5516">
      <w:pPr>
        <w:pStyle w:val="3"/>
        <w:keepNext w:val="0"/>
        <w:keepLines w:val="0"/>
        <w:widowControl/>
        <w:suppressLineNumbers w:val="0"/>
        <w:spacing w:before="0" w:beforeAutospacing="1" w:after="0" w:afterAutospacing="1"/>
        <w:ind w:left="0" w:right="0"/>
        <w:jc w:val="left"/>
      </w:pPr>
      <w:r>
        <w:t>　　（六）有健全的实验室管理制度和相应的动物实验技术操作规程。</w:t>
      </w:r>
    </w:p>
    <w:p w14:paraId="732048A4">
      <w:pPr>
        <w:pStyle w:val="3"/>
        <w:keepNext w:val="0"/>
        <w:keepLines w:val="0"/>
        <w:widowControl/>
        <w:suppressLineNumbers w:val="0"/>
        <w:spacing w:before="0" w:beforeAutospacing="1" w:after="0" w:afterAutospacing="1"/>
        <w:ind w:left="0" w:right="0"/>
        <w:jc w:val="left"/>
      </w:pPr>
      <w:r>
        <w:t>　　第十条 申请实验动物的生产、使用许可证的单位和个人，可以采用书面申请或者电子数据交换等方式向省人民政府科学技术主管部门提出申请。</w:t>
      </w:r>
    </w:p>
    <w:p w14:paraId="0CE945FE">
      <w:pPr>
        <w:pStyle w:val="3"/>
        <w:keepNext w:val="0"/>
        <w:keepLines w:val="0"/>
        <w:widowControl/>
        <w:suppressLineNumbers w:val="0"/>
        <w:spacing w:before="0" w:beforeAutospacing="1" w:after="0" w:afterAutospacing="1"/>
        <w:ind w:left="0" w:right="0"/>
        <w:jc w:val="left"/>
      </w:pPr>
      <w:r>
        <w:t>　　第十一条 省人民政府科学技术主管部门受理申请后，应当组织专家对申请事项进行现场评审。专家评审的时间不得超过二十个工作日，评审所需时间不计算在作出行政许可决定的期限内。</w:t>
      </w:r>
    </w:p>
    <w:p w14:paraId="044F8FE7">
      <w:pPr>
        <w:pStyle w:val="3"/>
        <w:keepNext w:val="0"/>
        <w:keepLines w:val="0"/>
        <w:widowControl/>
        <w:suppressLineNumbers w:val="0"/>
        <w:spacing w:before="0" w:beforeAutospacing="1" w:after="0" w:afterAutospacing="1"/>
        <w:ind w:left="0" w:right="0"/>
        <w:jc w:val="left"/>
      </w:pPr>
      <w:r>
        <w:t>　　省人民政府科学技术主管部门应当自受理申请之日起二十个工作日内作出行政许可决定。</w:t>
      </w:r>
    </w:p>
    <w:p w14:paraId="73F8FC1A">
      <w:pPr>
        <w:pStyle w:val="3"/>
        <w:keepNext w:val="0"/>
        <w:keepLines w:val="0"/>
        <w:widowControl/>
        <w:suppressLineNumbers w:val="0"/>
        <w:spacing w:before="0" w:beforeAutospacing="1" w:after="0" w:afterAutospacing="1"/>
        <w:ind w:left="0" w:right="0"/>
        <w:jc w:val="left"/>
      </w:pPr>
      <w:r>
        <w:t>　　第十二条 实验动物的生产、使用许可证的有效期为五年。被许可人需要延续取得行政许可的，应当在许可证有效期届满三个月前，向省人民政府科学技术主管部门提出申请。</w:t>
      </w:r>
    </w:p>
    <w:p w14:paraId="5C2DF293">
      <w:pPr>
        <w:pStyle w:val="3"/>
        <w:keepNext w:val="0"/>
        <w:keepLines w:val="0"/>
        <w:widowControl/>
        <w:suppressLineNumbers w:val="0"/>
        <w:spacing w:before="0" w:beforeAutospacing="1" w:after="0" w:afterAutospacing="1"/>
        <w:ind w:left="0" w:right="0"/>
        <w:jc w:val="left"/>
      </w:pPr>
      <w:r>
        <w:t>　　省人民政府科学技术主管部门应当根据被许可人的申请，在该行政许可有效期届满前作出是否准予延续的决定；逾期未作出决定的，视为准予延续。</w:t>
      </w:r>
    </w:p>
    <w:p w14:paraId="3B8FACC2">
      <w:pPr>
        <w:pStyle w:val="3"/>
        <w:keepNext w:val="0"/>
        <w:keepLines w:val="0"/>
        <w:widowControl/>
        <w:suppressLineNumbers w:val="0"/>
        <w:spacing w:before="0" w:beforeAutospacing="1" w:after="0" w:afterAutospacing="1"/>
        <w:ind w:left="0" w:right="0"/>
        <w:jc w:val="left"/>
      </w:pPr>
      <w:r>
        <w:t>　　第十三条 实验动物的生产、使用许可证不得转借、转让、出租或者超许可范围使用。</w:t>
      </w:r>
    </w:p>
    <w:p w14:paraId="7EE8AC95">
      <w:pPr>
        <w:pStyle w:val="3"/>
        <w:keepNext w:val="0"/>
        <w:keepLines w:val="0"/>
        <w:widowControl/>
        <w:suppressLineNumbers w:val="0"/>
        <w:spacing w:before="0" w:beforeAutospacing="1" w:after="0" w:afterAutospacing="1"/>
        <w:ind w:left="0" w:right="0"/>
        <w:jc w:val="left"/>
      </w:pPr>
      <w:r>
        <w:t>　　</w:t>
      </w:r>
    </w:p>
    <w:p w14:paraId="48CE3431">
      <w:pPr>
        <w:pStyle w:val="3"/>
        <w:keepNext w:val="0"/>
        <w:keepLines w:val="0"/>
        <w:widowControl/>
        <w:suppressLineNumbers w:val="0"/>
        <w:spacing w:before="0" w:beforeAutospacing="1" w:after="0" w:afterAutospacing="1"/>
        <w:ind w:left="0" w:right="0"/>
        <w:jc w:val="center"/>
      </w:pPr>
      <w:r>
        <w:rPr>
          <w:rStyle w:val="6"/>
          <w:b/>
          <w:bCs/>
        </w:rPr>
        <w:t>第三章 生产与使用规范</w:t>
      </w:r>
    </w:p>
    <w:p w14:paraId="03923F7A">
      <w:pPr>
        <w:pStyle w:val="3"/>
        <w:keepNext w:val="0"/>
        <w:keepLines w:val="0"/>
        <w:widowControl/>
        <w:suppressLineNumbers w:val="0"/>
        <w:spacing w:before="0" w:beforeAutospacing="1" w:after="0" w:afterAutospacing="1"/>
        <w:ind w:left="0" w:right="0"/>
        <w:jc w:val="left"/>
      </w:pPr>
      <w:r>
        <w:t>　　第十四条 具有实验动物生产许可证的单位和个人，对其提供的实验动物应当出具质量合格证明；具有实验动物使用许可证的单位和个人，对在其场所进行的动物实验应当出具动物实验证明。</w:t>
      </w:r>
    </w:p>
    <w:p w14:paraId="321552F5">
      <w:pPr>
        <w:pStyle w:val="3"/>
        <w:keepNext w:val="0"/>
        <w:keepLines w:val="0"/>
        <w:widowControl/>
        <w:suppressLineNumbers w:val="0"/>
        <w:spacing w:before="0" w:beforeAutospacing="1" w:after="0" w:afterAutospacing="1"/>
        <w:ind w:left="0" w:right="0"/>
        <w:jc w:val="left"/>
      </w:pPr>
      <w:r>
        <w:t>　　第十五条 单位和个人应用实验动物进行医疗卫生、药品等科学研究、实验、检测以及以实验动物为材料和载体生产产品等活动的，应当使用具有实验动物生产许可证的单位和个人生产的符合标准要求的实验动物，并且在具有实验动物使用许可证的场所内进行相关活动。</w:t>
      </w:r>
    </w:p>
    <w:p w14:paraId="3DAE61ED">
      <w:pPr>
        <w:pStyle w:val="3"/>
        <w:keepNext w:val="0"/>
        <w:keepLines w:val="0"/>
        <w:widowControl/>
        <w:suppressLineNumbers w:val="0"/>
        <w:spacing w:before="0" w:beforeAutospacing="1" w:after="0" w:afterAutospacing="1"/>
        <w:ind w:left="0" w:right="0"/>
        <w:jc w:val="left"/>
      </w:pPr>
      <w:r>
        <w:t>　　违反前款规定进行的科学研究、实验、检定、评价的结果无效，相关的科研项目不得验收、鉴定、评奖。</w:t>
      </w:r>
    </w:p>
    <w:p w14:paraId="37D73336">
      <w:pPr>
        <w:pStyle w:val="3"/>
        <w:keepNext w:val="0"/>
        <w:keepLines w:val="0"/>
        <w:widowControl/>
        <w:suppressLineNumbers w:val="0"/>
        <w:spacing w:before="0" w:beforeAutospacing="1" w:after="0" w:afterAutospacing="1"/>
        <w:ind w:left="0" w:right="0"/>
        <w:jc w:val="left"/>
      </w:pPr>
      <w:r>
        <w:t>　　教学示教时使用实验动物的，在保证公共卫生安全的前提下，可以在实验动物使用许可证规定以外的场所内进行。</w:t>
      </w:r>
    </w:p>
    <w:p w14:paraId="428EA4A9">
      <w:pPr>
        <w:pStyle w:val="3"/>
        <w:keepNext w:val="0"/>
        <w:keepLines w:val="0"/>
        <w:widowControl/>
        <w:suppressLineNumbers w:val="0"/>
        <w:spacing w:before="0" w:beforeAutospacing="1" w:after="0" w:afterAutospacing="1"/>
        <w:ind w:left="0" w:right="0"/>
        <w:jc w:val="left"/>
      </w:pPr>
      <w:r>
        <w:t>　　第十六条 实验动物的饲育室和实验室应当分开设立。不同品种、品系、等级和不同实验目的的实验动物，应当分开饲养。</w:t>
      </w:r>
    </w:p>
    <w:p w14:paraId="686A1ECA">
      <w:pPr>
        <w:pStyle w:val="3"/>
        <w:keepNext w:val="0"/>
        <w:keepLines w:val="0"/>
        <w:widowControl/>
        <w:suppressLineNumbers w:val="0"/>
        <w:spacing w:before="0" w:beforeAutospacing="1" w:after="0" w:afterAutospacing="1"/>
        <w:ind w:left="0" w:right="0"/>
        <w:jc w:val="left"/>
      </w:pPr>
      <w:r>
        <w:t>　　第十七条 运输实验动物时，使用的笼器具、运输工具应当符合安全和微生物控制等级要求，不同品种、品系和等级的实验动物不得混装，保证实验动物达到相应质量等级。</w:t>
      </w:r>
    </w:p>
    <w:p w14:paraId="5C8D6C8E">
      <w:pPr>
        <w:pStyle w:val="3"/>
        <w:keepNext w:val="0"/>
        <w:keepLines w:val="0"/>
        <w:widowControl/>
        <w:suppressLineNumbers w:val="0"/>
        <w:spacing w:before="0" w:beforeAutospacing="1" w:after="0" w:afterAutospacing="1"/>
        <w:ind w:left="0" w:right="0"/>
        <w:jc w:val="left"/>
      </w:pPr>
      <w:r>
        <w:t>　　第十八条 生产、使用实验动物需要捕捉野生动物的，应当遵守国家相关法律法规的规定，并对所捕捉的野生动物进行隔离检疫。</w:t>
      </w:r>
    </w:p>
    <w:p w14:paraId="257BC810">
      <w:pPr>
        <w:pStyle w:val="3"/>
        <w:keepNext w:val="0"/>
        <w:keepLines w:val="0"/>
        <w:widowControl/>
        <w:suppressLineNumbers w:val="0"/>
        <w:spacing w:before="0" w:beforeAutospacing="1" w:after="0" w:afterAutospacing="1"/>
        <w:ind w:left="0" w:right="0"/>
        <w:jc w:val="left"/>
      </w:pPr>
      <w:r>
        <w:t>　　生产、使用实验动物需要从国外引入实验动物的，应当持有供应方提供的动物种系名称、遗传背景、质量状况及生物学特性等有关资料，依照《中华人民共和国进出境动植物检疫法》规定办理有关手续。</w:t>
      </w:r>
    </w:p>
    <w:p w14:paraId="4B88CB31">
      <w:pPr>
        <w:pStyle w:val="3"/>
        <w:keepNext w:val="0"/>
        <w:keepLines w:val="0"/>
        <w:widowControl/>
        <w:suppressLineNumbers w:val="0"/>
        <w:spacing w:before="0" w:beforeAutospacing="1" w:after="0" w:afterAutospacing="1"/>
        <w:ind w:left="0" w:right="0"/>
        <w:jc w:val="left"/>
      </w:pPr>
      <w:r>
        <w:t>　　第十九条 从事实验动物生产、使用的单位和个人应当按照国家标准对其生产的实验动物和环境设施进行检测。检测过程和检测数据应当有完整、准确的记录。</w:t>
      </w:r>
    </w:p>
    <w:p w14:paraId="3A5E24F1">
      <w:pPr>
        <w:pStyle w:val="3"/>
        <w:keepNext w:val="0"/>
        <w:keepLines w:val="0"/>
        <w:widowControl/>
        <w:suppressLineNumbers w:val="0"/>
        <w:spacing w:before="0" w:beforeAutospacing="1" w:after="0" w:afterAutospacing="1"/>
        <w:ind w:left="0" w:right="0"/>
        <w:jc w:val="left"/>
      </w:pPr>
      <w:r>
        <w:t>　　第二十条 从事实验动物生产、使用的单位和个人，应当对直接从事实验动物工作的人员采取安全防护措施，定期组织与传染病有关的健康检查，调整不适宜承担实验动物工作的人员。</w:t>
      </w:r>
    </w:p>
    <w:p w14:paraId="516314F1">
      <w:pPr>
        <w:pStyle w:val="3"/>
        <w:keepNext w:val="0"/>
        <w:keepLines w:val="0"/>
        <w:widowControl/>
        <w:suppressLineNumbers w:val="0"/>
        <w:spacing w:before="0" w:beforeAutospacing="1" w:after="0" w:afterAutospacing="1"/>
        <w:ind w:left="0" w:right="0"/>
        <w:jc w:val="left"/>
      </w:pPr>
      <w:r>
        <w:t>　　</w:t>
      </w:r>
    </w:p>
    <w:p w14:paraId="3EE0C92B">
      <w:pPr>
        <w:pStyle w:val="3"/>
        <w:keepNext w:val="0"/>
        <w:keepLines w:val="0"/>
        <w:widowControl/>
        <w:suppressLineNumbers w:val="0"/>
        <w:spacing w:before="0" w:beforeAutospacing="1" w:after="0" w:afterAutospacing="1"/>
        <w:ind w:left="0" w:right="0"/>
        <w:jc w:val="center"/>
      </w:pPr>
      <w:r>
        <w:rPr>
          <w:rStyle w:val="6"/>
          <w:b/>
          <w:bCs/>
        </w:rPr>
        <w:t>第四章 生物安全与实验动物福利</w:t>
      </w:r>
    </w:p>
    <w:p w14:paraId="673B9CDA">
      <w:pPr>
        <w:pStyle w:val="3"/>
        <w:keepNext w:val="0"/>
        <w:keepLines w:val="0"/>
        <w:widowControl/>
        <w:suppressLineNumbers w:val="0"/>
        <w:spacing w:before="0" w:beforeAutospacing="1" w:after="0" w:afterAutospacing="1"/>
        <w:ind w:left="0" w:right="0"/>
        <w:jc w:val="left"/>
      </w:pPr>
      <w:r>
        <w:t>　　第二十一条 实验动物的预防免疫应当结合科学研究与实验的要求实施，预防免疫后的实验动物不得用于生物制品的生产、检定。</w:t>
      </w:r>
    </w:p>
    <w:p w14:paraId="074B3CB7">
      <w:pPr>
        <w:pStyle w:val="3"/>
        <w:keepNext w:val="0"/>
        <w:keepLines w:val="0"/>
        <w:widowControl/>
        <w:suppressLineNumbers w:val="0"/>
        <w:spacing w:before="0" w:beforeAutospacing="1" w:after="0" w:afterAutospacing="1"/>
        <w:ind w:left="0" w:right="0"/>
        <w:jc w:val="left"/>
      </w:pPr>
      <w:r>
        <w:t>　　对应当进行预防免疫的实验动物,依照《中华人民共和国动物防疫法》的规定实施预防免疫。</w:t>
      </w:r>
    </w:p>
    <w:p w14:paraId="0467D76A">
      <w:pPr>
        <w:pStyle w:val="3"/>
        <w:keepNext w:val="0"/>
        <w:keepLines w:val="0"/>
        <w:widowControl/>
        <w:suppressLineNumbers w:val="0"/>
        <w:spacing w:before="0" w:beforeAutospacing="1" w:after="0" w:afterAutospacing="1"/>
        <w:ind w:left="0" w:right="0"/>
        <w:jc w:val="left"/>
      </w:pPr>
      <w:r>
        <w:t>　　第二十二条 实验动物发生传染性疾病时，从事实验动物生产、使用的单位和个人应当及时采取隔离、预防控制措施，防止动物疫情扩散，同时报告当地畜牧兽医主管部门、动物防疫监督机构；当发生人畜共患病时，还应当立即报告当地疾病预防控制机构。</w:t>
      </w:r>
    </w:p>
    <w:p w14:paraId="74E9FFE3">
      <w:pPr>
        <w:pStyle w:val="3"/>
        <w:keepNext w:val="0"/>
        <w:keepLines w:val="0"/>
        <w:widowControl/>
        <w:suppressLineNumbers w:val="0"/>
        <w:spacing w:before="0" w:beforeAutospacing="1" w:after="0" w:afterAutospacing="1"/>
        <w:ind w:left="0" w:right="0"/>
        <w:jc w:val="left"/>
      </w:pPr>
      <w:r>
        <w:t>　　发生重大动物疫情的，应当按照国家规定立即启动突发重大动物疫情应急预案。</w:t>
      </w:r>
    </w:p>
    <w:p w14:paraId="2E8EC133">
      <w:pPr>
        <w:pStyle w:val="3"/>
        <w:keepNext w:val="0"/>
        <w:keepLines w:val="0"/>
        <w:widowControl/>
        <w:suppressLineNumbers w:val="0"/>
        <w:spacing w:before="0" w:beforeAutospacing="1" w:after="0" w:afterAutospacing="1"/>
        <w:ind w:left="0" w:right="0"/>
        <w:jc w:val="left"/>
      </w:pPr>
      <w:r>
        <w:t>　　第二十三条 在实验动物生产、使用过程中产生的废弃物和实验动物尸体应当经无害化处理，其中列入国家危险废物名录的应当按国家规定交由具有相应资质的单位处理。</w:t>
      </w:r>
    </w:p>
    <w:p w14:paraId="645723AB">
      <w:pPr>
        <w:pStyle w:val="3"/>
        <w:keepNext w:val="0"/>
        <w:keepLines w:val="0"/>
        <w:widowControl/>
        <w:suppressLineNumbers w:val="0"/>
        <w:spacing w:before="0" w:beforeAutospacing="1" w:after="0" w:afterAutospacing="1"/>
        <w:ind w:left="0" w:right="0"/>
        <w:jc w:val="left"/>
      </w:pPr>
      <w:r>
        <w:t>　　对实验动物生产、使用过程中产生的废水、废气等，应当进行处理，达到有关标准后排放。</w:t>
      </w:r>
    </w:p>
    <w:p w14:paraId="1A7BFCB1">
      <w:pPr>
        <w:pStyle w:val="3"/>
        <w:keepNext w:val="0"/>
        <w:keepLines w:val="0"/>
        <w:widowControl/>
        <w:suppressLineNumbers w:val="0"/>
        <w:spacing w:before="0" w:beforeAutospacing="1" w:after="0" w:afterAutospacing="1"/>
        <w:ind w:left="0" w:right="0"/>
        <w:jc w:val="left"/>
      </w:pPr>
      <w:r>
        <w:t>　　第二十四条 禁止使用后的实验动物流入消费市场。</w:t>
      </w:r>
    </w:p>
    <w:p w14:paraId="2596B119">
      <w:pPr>
        <w:pStyle w:val="3"/>
        <w:keepNext w:val="0"/>
        <w:keepLines w:val="0"/>
        <w:widowControl/>
        <w:suppressLineNumbers w:val="0"/>
        <w:spacing w:before="0" w:beforeAutospacing="1" w:after="0" w:afterAutospacing="1"/>
        <w:ind w:left="0" w:right="0"/>
        <w:jc w:val="left"/>
      </w:pPr>
      <w:r>
        <w:t>　　第二十五条 开展病原体感染、化学染毒和放射性的动物实验，应当符合国家法律法规和国家标准对实验室生物安全、放射卫生防护及环境保护的要求，防范安全事故的发生。</w:t>
      </w:r>
    </w:p>
    <w:p w14:paraId="7A7C14C7">
      <w:pPr>
        <w:pStyle w:val="3"/>
        <w:keepNext w:val="0"/>
        <w:keepLines w:val="0"/>
        <w:widowControl/>
        <w:suppressLineNumbers w:val="0"/>
        <w:spacing w:before="0" w:beforeAutospacing="1" w:after="0" w:afterAutospacing="1"/>
        <w:ind w:left="0" w:right="0"/>
        <w:jc w:val="left"/>
      </w:pPr>
      <w:r>
        <w:t>　　第二十六条 从事实验动物基因工程研究的，应当符合国家对基因工程安全管理的要求。</w:t>
      </w:r>
    </w:p>
    <w:p w14:paraId="2E8FA70A">
      <w:pPr>
        <w:pStyle w:val="3"/>
        <w:keepNext w:val="0"/>
        <w:keepLines w:val="0"/>
        <w:widowControl/>
        <w:suppressLineNumbers w:val="0"/>
        <w:spacing w:before="0" w:beforeAutospacing="1" w:after="0" w:afterAutospacing="1"/>
        <w:ind w:left="0" w:right="0"/>
        <w:jc w:val="left"/>
      </w:pPr>
      <w:r>
        <w:t>　　第二十七条 鼓励共享实验动物的实验数据和资源，倡导减少、替代使用实验动物和优化动物实验方法。</w:t>
      </w:r>
    </w:p>
    <w:p w14:paraId="2D3BCCBD">
      <w:pPr>
        <w:pStyle w:val="3"/>
        <w:keepNext w:val="0"/>
        <w:keepLines w:val="0"/>
        <w:widowControl/>
        <w:suppressLineNumbers w:val="0"/>
        <w:spacing w:before="0" w:beforeAutospacing="1" w:after="0" w:afterAutospacing="1"/>
        <w:ind w:left="0" w:right="0"/>
        <w:jc w:val="left"/>
      </w:pPr>
      <w:r>
        <w:t>　　第二十八条 实验动物生产、使用活动涉及实验动物伦理与物种安全问题的，应当遵照国家有关规定，并符合国际惯例。</w:t>
      </w:r>
    </w:p>
    <w:p w14:paraId="237C91A0">
      <w:pPr>
        <w:pStyle w:val="3"/>
        <w:keepNext w:val="0"/>
        <w:keepLines w:val="0"/>
        <w:widowControl/>
        <w:suppressLineNumbers w:val="0"/>
        <w:spacing w:before="0" w:beforeAutospacing="1" w:after="0" w:afterAutospacing="1"/>
        <w:ind w:left="0" w:right="0"/>
        <w:jc w:val="left"/>
      </w:pPr>
      <w:r>
        <w:t>　　第二十九条 从事实验动物工作的人员在生产、使用和运输过程中应当维护实验动物福利，关爱实验动物，不得虐待实验动物。</w:t>
      </w:r>
    </w:p>
    <w:p w14:paraId="6DECC8D2">
      <w:pPr>
        <w:pStyle w:val="3"/>
        <w:keepNext w:val="0"/>
        <w:keepLines w:val="0"/>
        <w:widowControl/>
        <w:suppressLineNumbers w:val="0"/>
        <w:spacing w:before="0" w:beforeAutospacing="1" w:after="0" w:afterAutospacing="1"/>
        <w:ind w:left="0" w:right="0"/>
        <w:jc w:val="left"/>
      </w:pPr>
      <w:r>
        <w:t>　　第三十条 对实验动物进行手术时，应当进行有效的麻醉；需要处死实验动物时，应当实施安死术。</w:t>
      </w:r>
    </w:p>
    <w:p w14:paraId="04945CAF">
      <w:pPr>
        <w:pStyle w:val="3"/>
        <w:keepNext w:val="0"/>
        <w:keepLines w:val="0"/>
        <w:widowControl/>
        <w:suppressLineNumbers w:val="0"/>
        <w:spacing w:before="0" w:beforeAutospacing="1" w:after="0" w:afterAutospacing="1"/>
        <w:ind w:left="0" w:right="0"/>
        <w:jc w:val="left"/>
      </w:pPr>
      <w:r>
        <w:t>　　第三十一条 从事实验动物生产、使用的单位和个人，在开展动物实验项目时，应当制定保证实验动物福利、符合实验动物伦理要求的实验方案；有条件的应当设立实验动物福利伦理组织，对实验方案进行审查，对实验过程进行监督管理。</w:t>
      </w:r>
    </w:p>
    <w:p w14:paraId="5F5AFBD5">
      <w:pPr>
        <w:pStyle w:val="3"/>
        <w:keepNext w:val="0"/>
        <w:keepLines w:val="0"/>
        <w:widowControl/>
        <w:suppressLineNumbers w:val="0"/>
        <w:spacing w:before="0" w:beforeAutospacing="1" w:after="0" w:afterAutospacing="1"/>
        <w:ind w:left="0" w:right="0"/>
        <w:jc w:val="left"/>
      </w:pPr>
      <w:r>
        <w:t>　　</w:t>
      </w:r>
    </w:p>
    <w:p w14:paraId="4B6E9426">
      <w:pPr>
        <w:pStyle w:val="3"/>
        <w:keepNext w:val="0"/>
        <w:keepLines w:val="0"/>
        <w:widowControl/>
        <w:suppressLineNumbers w:val="0"/>
        <w:spacing w:before="0" w:beforeAutospacing="1" w:after="0" w:afterAutospacing="1"/>
        <w:ind w:left="0" w:right="0"/>
        <w:jc w:val="center"/>
      </w:pPr>
      <w:r>
        <w:rPr>
          <w:rStyle w:val="6"/>
          <w:b/>
          <w:bCs/>
        </w:rPr>
        <w:t>第五章 生产与使用监督</w:t>
      </w:r>
    </w:p>
    <w:p w14:paraId="5F09E4FB">
      <w:pPr>
        <w:pStyle w:val="3"/>
        <w:keepNext w:val="0"/>
        <w:keepLines w:val="0"/>
        <w:widowControl/>
        <w:suppressLineNumbers w:val="0"/>
        <w:spacing w:before="0" w:beforeAutospacing="1" w:after="0" w:afterAutospacing="1"/>
        <w:ind w:left="0" w:right="0"/>
        <w:jc w:val="left"/>
      </w:pPr>
      <w:r>
        <w:t>　　第三十二条 省人民政府科学技术主管部门应当制定实验动物生产、使用的年度监督计划，定期对实验动物生产、使用情况进行监督检查，组织开展监督工作。</w:t>
      </w:r>
    </w:p>
    <w:p w14:paraId="79C71B41">
      <w:pPr>
        <w:pStyle w:val="3"/>
        <w:keepNext w:val="0"/>
        <w:keepLines w:val="0"/>
        <w:widowControl/>
        <w:suppressLineNumbers w:val="0"/>
        <w:spacing w:before="0" w:beforeAutospacing="1" w:after="0" w:afterAutospacing="1"/>
        <w:ind w:left="0" w:right="0"/>
        <w:jc w:val="left"/>
      </w:pPr>
      <w:r>
        <w:t>　　第三十三条 省实验动物监测机构负责向申请行政许可的单位和个人出具检测报告，配合省人民政府科学技术主管部门对行政许可实施情况进行监督检查，开展实验动物的质量调查、质量标准研究、科学研究等工作。</w:t>
      </w:r>
    </w:p>
    <w:p w14:paraId="33C1739F">
      <w:pPr>
        <w:pStyle w:val="3"/>
        <w:keepNext w:val="0"/>
        <w:keepLines w:val="0"/>
        <w:widowControl/>
        <w:suppressLineNumbers w:val="0"/>
        <w:spacing w:before="0" w:beforeAutospacing="1" w:after="0" w:afterAutospacing="1"/>
        <w:ind w:left="0" w:right="0"/>
        <w:jc w:val="left"/>
      </w:pPr>
      <w:r>
        <w:t>　　省实验动物监测机构进行前款规定的检测不收取检测费用。</w:t>
      </w:r>
    </w:p>
    <w:p w14:paraId="0FB356D2">
      <w:pPr>
        <w:pStyle w:val="3"/>
        <w:keepNext w:val="0"/>
        <w:keepLines w:val="0"/>
        <w:widowControl/>
        <w:suppressLineNumbers w:val="0"/>
        <w:spacing w:before="0" w:beforeAutospacing="1" w:after="0" w:afterAutospacing="1"/>
        <w:ind w:left="0" w:right="0"/>
        <w:jc w:val="left"/>
      </w:pPr>
      <w:r>
        <w:t>　　省实验动物监测机构及其有关人员对所实施的检验、检测结论承担法律责任。</w:t>
      </w:r>
    </w:p>
    <w:p w14:paraId="22FCB682">
      <w:pPr>
        <w:pStyle w:val="3"/>
        <w:keepNext w:val="0"/>
        <w:keepLines w:val="0"/>
        <w:widowControl/>
        <w:suppressLineNumbers w:val="0"/>
        <w:spacing w:before="0" w:beforeAutospacing="1" w:after="0" w:afterAutospacing="1"/>
        <w:ind w:left="0" w:right="0"/>
        <w:jc w:val="left"/>
      </w:pPr>
      <w:r>
        <w:t>　　第三十四条 实验动物的检测包括对实验动物遗传、微生物、寄生虫和病理，以及对实验动物饲料、饮用水、笼器具、繁育设施环境和动物实验设施环境等的质量检测。</w:t>
      </w:r>
    </w:p>
    <w:p w14:paraId="5ADD73EE">
      <w:pPr>
        <w:pStyle w:val="3"/>
        <w:keepNext w:val="0"/>
        <w:keepLines w:val="0"/>
        <w:widowControl/>
        <w:suppressLineNumbers w:val="0"/>
        <w:spacing w:before="0" w:beforeAutospacing="1" w:after="0" w:afterAutospacing="1"/>
        <w:ind w:left="0" w:right="0"/>
        <w:jc w:val="left"/>
      </w:pPr>
      <w:r>
        <w:t>　　第三十五条 实验动物的检测执行国家标准；国家尚未制定标准的，执行行业标准；国家、行业均未制定标准的，执行地方标准。</w:t>
      </w:r>
    </w:p>
    <w:p w14:paraId="5568B0BB">
      <w:pPr>
        <w:pStyle w:val="3"/>
        <w:keepNext w:val="0"/>
        <w:keepLines w:val="0"/>
        <w:widowControl/>
        <w:suppressLineNumbers w:val="0"/>
        <w:spacing w:before="0" w:beforeAutospacing="1" w:after="0" w:afterAutospacing="1"/>
        <w:ind w:left="0" w:right="0"/>
        <w:jc w:val="left"/>
      </w:pPr>
      <w:r>
        <w:t>　　涉及对外检验、检定和外包的动物实验可以按照国际标准或者委托方要求的国外标准执行，但该标准与我国公共卫生安全要求冲突的除外。</w:t>
      </w:r>
    </w:p>
    <w:p w14:paraId="17C398CF">
      <w:pPr>
        <w:pStyle w:val="3"/>
        <w:keepNext w:val="0"/>
        <w:keepLines w:val="0"/>
        <w:widowControl/>
        <w:suppressLineNumbers w:val="0"/>
        <w:spacing w:before="0" w:beforeAutospacing="1" w:after="0" w:afterAutospacing="1"/>
        <w:ind w:left="0" w:right="0"/>
        <w:jc w:val="left"/>
      </w:pPr>
      <w:r>
        <w:t>　　第三十六条 实验动物的检测工作应当科学、公正、准确，检测报告应当内容齐全，数据准确，结论明确。</w:t>
      </w:r>
    </w:p>
    <w:p w14:paraId="5C7110EC">
      <w:pPr>
        <w:pStyle w:val="3"/>
        <w:keepNext w:val="0"/>
        <w:keepLines w:val="0"/>
        <w:widowControl/>
        <w:suppressLineNumbers w:val="0"/>
        <w:spacing w:before="0" w:beforeAutospacing="1" w:after="0" w:afterAutospacing="1"/>
        <w:ind w:left="0" w:right="0"/>
        <w:jc w:val="left"/>
      </w:pPr>
      <w:r>
        <w:t>　　第三十七条对实验动物检测结果有异议的单位和个人，可以在收到检测报告之日起十五个工作日内向省实验动物监测机构提出复检。</w:t>
      </w:r>
    </w:p>
    <w:p w14:paraId="064B7F30">
      <w:pPr>
        <w:pStyle w:val="3"/>
        <w:keepNext w:val="0"/>
        <w:keepLines w:val="0"/>
        <w:widowControl/>
        <w:suppressLineNumbers w:val="0"/>
        <w:spacing w:before="0" w:beforeAutospacing="1" w:after="0" w:afterAutospacing="1"/>
        <w:ind w:left="0" w:right="0"/>
        <w:jc w:val="left"/>
      </w:pPr>
      <w:r>
        <w:t>　　第三十八条 检测结果不合格的，生产或者使用的单位和个人应当查明不合格原因，制定整改方案，按期整改并接受复检；不合格的实验动物或者动物实验场所不得继续销售或者使用，并按照相关规定监督销毁或者作必要的技术处理。</w:t>
      </w:r>
    </w:p>
    <w:p w14:paraId="162D9B56">
      <w:pPr>
        <w:pStyle w:val="3"/>
        <w:keepNext w:val="0"/>
        <w:keepLines w:val="0"/>
        <w:widowControl/>
        <w:suppressLineNumbers w:val="0"/>
        <w:spacing w:before="0" w:beforeAutospacing="1" w:after="0" w:afterAutospacing="1"/>
        <w:ind w:left="0" w:right="0"/>
        <w:jc w:val="left"/>
      </w:pPr>
      <w:r>
        <w:t>　　第三十九条 省实验动物监测机构应当汇总其对实验动物和动物实验质量的检测结果，上报省人民政府科学技术主管部门，由省人民政府科学技术主管部门向社会公布检测结果。</w:t>
      </w:r>
    </w:p>
    <w:p w14:paraId="0CF146DD">
      <w:pPr>
        <w:pStyle w:val="3"/>
        <w:keepNext w:val="0"/>
        <w:keepLines w:val="0"/>
        <w:widowControl/>
        <w:suppressLineNumbers w:val="0"/>
        <w:spacing w:before="0" w:beforeAutospacing="1" w:after="0" w:afterAutospacing="1"/>
        <w:ind w:left="0" w:right="0"/>
        <w:jc w:val="left"/>
      </w:pPr>
      <w:r>
        <w:t>　　第四十条 从事实验动物生产、使用的单位和个人应当接受并配合依法进行的监督和检测。</w:t>
      </w:r>
    </w:p>
    <w:p w14:paraId="055276C0">
      <w:pPr>
        <w:pStyle w:val="3"/>
        <w:keepNext w:val="0"/>
        <w:keepLines w:val="0"/>
        <w:widowControl/>
        <w:suppressLineNumbers w:val="0"/>
        <w:spacing w:before="0" w:beforeAutospacing="1" w:after="0" w:afterAutospacing="1"/>
        <w:ind w:left="0" w:right="0"/>
        <w:jc w:val="left"/>
      </w:pPr>
      <w:r>
        <w:t>　　第四十一条 省人民政府科学技术主管部门应当建立从事实验动物生产、使用的单位和个人的信用制度，并通过媒体、网络等形式依法公布实验动物生产、使用、管理等方面的相关信息。</w:t>
      </w:r>
    </w:p>
    <w:p w14:paraId="0F1BF009">
      <w:pPr>
        <w:pStyle w:val="3"/>
        <w:keepNext w:val="0"/>
        <w:keepLines w:val="0"/>
        <w:widowControl/>
        <w:suppressLineNumbers w:val="0"/>
        <w:spacing w:before="0" w:beforeAutospacing="1" w:after="0" w:afterAutospacing="1"/>
        <w:ind w:left="0" w:right="0"/>
        <w:jc w:val="left"/>
      </w:pPr>
      <w:r>
        <w:t>　　第四十二条 任何单位和个人对违反本条例的行为有权向省人民政府科学技术主管部门举报或者投诉。</w:t>
      </w:r>
    </w:p>
    <w:p w14:paraId="4B54A77E">
      <w:pPr>
        <w:pStyle w:val="3"/>
        <w:keepNext w:val="0"/>
        <w:keepLines w:val="0"/>
        <w:widowControl/>
        <w:suppressLineNumbers w:val="0"/>
        <w:spacing w:before="0" w:beforeAutospacing="1" w:after="0" w:afterAutospacing="1"/>
        <w:ind w:left="0" w:right="0"/>
        <w:jc w:val="left"/>
      </w:pPr>
      <w:r>
        <w:t>　　省人民政府科学技术主管部门应当在接到举报或者投诉之日起十五个工作日内决定是否受理，并告知举报人或者投诉人。</w:t>
      </w:r>
    </w:p>
    <w:p w14:paraId="19BB791D">
      <w:pPr>
        <w:pStyle w:val="3"/>
        <w:keepNext w:val="0"/>
        <w:keepLines w:val="0"/>
        <w:widowControl/>
        <w:suppressLineNumbers w:val="0"/>
        <w:spacing w:before="0" w:beforeAutospacing="1" w:after="0" w:afterAutospacing="1"/>
        <w:ind w:left="0" w:right="0"/>
        <w:jc w:val="left"/>
      </w:pPr>
      <w:r>
        <w:t>　　对决定受理的案件，省人民政府科学技术主管部门应当及时组织调查，并将处理结果告知举报人或者投诉人。</w:t>
      </w:r>
    </w:p>
    <w:p w14:paraId="544D75CA">
      <w:pPr>
        <w:pStyle w:val="3"/>
        <w:keepNext w:val="0"/>
        <w:keepLines w:val="0"/>
        <w:widowControl/>
        <w:suppressLineNumbers w:val="0"/>
        <w:spacing w:before="0" w:beforeAutospacing="1" w:after="0" w:afterAutospacing="1"/>
        <w:ind w:left="0" w:right="0"/>
        <w:jc w:val="left"/>
      </w:pPr>
      <w:r>
        <w:t>　　</w:t>
      </w:r>
    </w:p>
    <w:p w14:paraId="16953E5B">
      <w:pPr>
        <w:pStyle w:val="3"/>
        <w:keepNext w:val="0"/>
        <w:keepLines w:val="0"/>
        <w:widowControl/>
        <w:suppressLineNumbers w:val="0"/>
        <w:spacing w:before="0" w:beforeAutospacing="1" w:after="0" w:afterAutospacing="1"/>
        <w:ind w:left="0" w:right="0"/>
        <w:jc w:val="center"/>
      </w:pPr>
      <w:r>
        <w:rPr>
          <w:rStyle w:val="6"/>
          <w:b/>
          <w:bCs/>
        </w:rPr>
        <w:t>第六章 法律责任</w:t>
      </w:r>
    </w:p>
    <w:p w14:paraId="79513956">
      <w:pPr>
        <w:pStyle w:val="3"/>
        <w:keepNext w:val="0"/>
        <w:keepLines w:val="0"/>
        <w:widowControl/>
        <w:suppressLineNumbers w:val="0"/>
        <w:spacing w:before="0" w:beforeAutospacing="1" w:after="0" w:afterAutospacing="1"/>
        <w:ind w:left="0" w:right="0"/>
        <w:jc w:val="left"/>
      </w:pPr>
      <w:r>
        <w:t>　　第四十三条 违反本条例第七条、第十二条规定，未取得实验动物的生产、使用许可证或者许可证已过期，擅自从事实验动物生产或者使用的，由省人民政府科学技术主管部门没收违法所得，并可以处一万元以上三万元以下的罚款。</w:t>
      </w:r>
    </w:p>
    <w:p w14:paraId="32FC8B2A">
      <w:pPr>
        <w:pStyle w:val="3"/>
        <w:keepNext w:val="0"/>
        <w:keepLines w:val="0"/>
        <w:widowControl/>
        <w:suppressLineNumbers w:val="0"/>
        <w:spacing w:before="0" w:beforeAutospacing="1" w:after="0" w:afterAutospacing="1"/>
        <w:ind w:left="0" w:right="0"/>
        <w:jc w:val="left"/>
      </w:pPr>
      <w:r>
        <w:t>　　第四十四条 违反本条例规定，有下列情形之一的，由省人民政府科学技术主管部门责令限期改正；逾期不改的，暂扣实验动物的生产、使用许可证，并处二千元以上一万元以下的罚款：</w:t>
      </w:r>
    </w:p>
    <w:p w14:paraId="427BFB40">
      <w:pPr>
        <w:pStyle w:val="3"/>
        <w:keepNext w:val="0"/>
        <w:keepLines w:val="0"/>
        <w:widowControl/>
        <w:suppressLineNumbers w:val="0"/>
        <w:spacing w:before="0" w:beforeAutospacing="1" w:after="0" w:afterAutospacing="1"/>
        <w:ind w:left="0" w:right="0"/>
        <w:jc w:val="left"/>
      </w:pPr>
      <w:r>
        <w:t>　　（一）实验动物的饲育室和实验室不分开设立的；</w:t>
      </w:r>
    </w:p>
    <w:p w14:paraId="05A3C8CB">
      <w:pPr>
        <w:pStyle w:val="3"/>
        <w:keepNext w:val="0"/>
        <w:keepLines w:val="0"/>
        <w:widowControl/>
        <w:suppressLineNumbers w:val="0"/>
        <w:spacing w:before="0" w:beforeAutospacing="1" w:after="0" w:afterAutospacing="1"/>
        <w:ind w:left="0" w:right="0"/>
        <w:jc w:val="left"/>
      </w:pPr>
      <w:r>
        <w:t>　　（二）对不同品种、品系、等级和不同实验目的的实验动物不分开饲养的；</w:t>
      </w:r>
    </w:p>
    <w:p w14:paraId="25C83FFF">
      <w:pPr>
        <w:pStyle w:val="3"/>
        <w:keepNext w:val="0"/>
        <w:keepLines w:val="0"/>
        <w:widowControl/>
        <w:suppressLineNumbers w:val="0"/>
        <w:spacing w:before="0" w:beforeAutospacing="1" w:after="0" w:afterAutospacing="1"/>
        <w:ind w:left="0" w:right="0"/>
        <w:jc w:val="left"/>
      </w:pPr>
      <w:r>
        <w:t>　　（三）将不同品种、品系和等级的实验动物混装运输的；</w:t>
      </w:r>
    </w:p>
    <w:p w14:paraId="1E40CF81">
      <w:pPr>
        <w:pStyle w:val="3"/>
        <w:keepNext w:val="0"/>
        <w:keepLines w:val="0"/>
        <w:widowControl/>
        <w:suppressLineNumbers w:val="0"/>
        <w:spacing w:before="0" w:beforeAutospacing="1" w:after="0" w:afterAutospacing="1"/>
        <w:ind w:left="0" w:right="0"/>
        <w:jc w:val="left"/>
      </w:pPr>
      <w:r>
        <w:t>　　（四）检测过程和检测数据的记录不完整、不准确的；</w:t>
      </w:r>
    </w:p>
    <w:p w14:paraId="65C3C5B6">
      <w:pPr>
        <w:pStyle w:val="3"/>
        <w:keepNext w:val="0"/>
        <w:keepLines w:val="0"/>
        <w:widowControl/>
        <w:suppressLineNumbers w:val="0"/>
        <w:spacing w:before="0" w:beforeAutospacing="1" w:after="0" w:afterAutospacing="1"/>
        <w:ind w:left="0" w:right="0"/>
        <w:jc w:val="left"/>
      </w:pPr>
      <w:r>
        <w:t>　　（五）销售不合格的实验动物或者使用不合格的动物实验场所的。</w:t>
      </w:r>
    </w:p>
    <w:p w14:paraId="6B4B7113">
      <w:pPr>
        <w:pStyle w:val="3"/>
        <w:keepNext w:val="0"/>
        <w:keepLines w:val="0"/>
        <w:widowControl/>
        <w:suppressLineNumbers w:val="0"/>
        <w:spacing w:before="0" w:beforeAutospacing="1" w:after="0" w:afterAutospacing="1"/>
        <w:ind w:left="0" w:right="0"/>
        <w:jc w:val="left"/>
      </w:pPr>
      <w:r>
        <w:t>　　第四十五条 违反本条例第二十四条规定，将使用后的实验动物流入消费市场的，由省人民政府科学技术主管部门责令改正，没收违法所得，并处一万元以上三万元以下的罚款；情节严重或者逾期不改的，吊销实验动物的生产、使用许可证。</w:t>
      </w:r>
    </w:p>
    <w:p w14:paraId="72D646AC">
      <w:pPr>
        <w:pStyle w:val="3"/>
        <w:keepNext w:val="0"/>
        <w:keepLines w:val="0"/>
        <w:widowControl/>
        <w:suppressLineNumbers w:val="0"/>
        <w:spacing w:before="0" w:beforeAutospacing="1" w:after="0" w:afterAutospacing="1"/>
        <w:ind w:left="0" w:right="0"/>
        <w:jc w:val="left"/>
      </w:pPr>
      <w:r>
        <w:t>　　第四十六条违反本条例第十三条、第二十二条、第二十三条、第二十五条、第二十六条、第四十条规定的，依照国家有关法律法规进行处理，并可由省人民政府科学技术主管部门暂扣或者吊销实验动物的生产、使用许可证。</w:t>
      </w:r>
    </w:p>
    <w:p w14:paraId="29A44131">
      <w:pPr>
        <w:pStyle w:val="3"/>
        <w:keepNext w:val="0"/>
        <w:keepLines w:val="0"/>
        <w:widowControl/>
        <w:suppressLineNumbers w:val="0"/>
        <w:spacing w:before="0" w:beforeAutospacing="1" w:after="0" w:afterAutospacing="1"/>
        <w:ind w:left="0" w:right="0"/>
        <w:jc w:val="left"/>
      </w:pPr>
      <w:r>
        <w:t>　　第四十七条 违反本条例有关规定的单位和个人，引发危害公共安全等重大事故、造成严重后果的，依照国家有关法律法规追究责任。</w:t>
      </w:r>
    </w:p>
    <w:p w14:paraId="7B17FEDE">
      <w:pPr>
        <w:pStyle w:val="3"/>
        <w:keepNext w:val="0"/>
        <w:keepLines w:val="0"/>
        <w:widowControl/>
        <w:suppressLineNumbers w:val="0"/>
        <w:spacing w:before="0" w:beforeAutospacing="1" w:after="0" w:afterAutospacing="1"/>
        <w:ind w:left="0" w:right="0"/>
        <w:jc w:val="left"/>
      </w:pPr>
      <w:r>
        <w:t>　　第四十八条 违反本条例第四十四条、第四十六条规定暂扣实验动物的生产、使用许可证的，有关单位和个人应当按期整改，经验收合格后，省人民政府科学技术主管部门应当立即返还实验动物的生产、使用许可证。</w:t>
      </w:r>
    </w:p>
    <w:p w14:paraId="74EAB5E0">
      <w:pPr>
        <w:pStyle w:val="3"/>
        <w:keepNext w:val="0"/>
        <w:keepLines w:val="0"/>
        <w:widowControl/>
        <w:suppressLineNumbers w:val="0"/>
        <w:spacing w:before="0" w:beforeAutospacing="1" w:after="0" w:afterAutospacing="1"/>
        <w:ind w:left="0" w:right="0"/>
        <w:jc w:val="left"/>
      </w:pPr>
      <w:r>
        <w:t>　　第四十九条 省人民政府科学技术主管部门及其工作人员有下列行为之一的，由有关机关责令改正；情节严重的，对直接负责的主管人员和其他直接责任人员依法给予处分；构成犯罪的，依法追究刑事责任：</w:t>
      </w:r>
    </w:p>
    <w:p w14:paraId="79D8DC87">
      <w:pPr>
        <w:pStyle w:val="3"/>
        <w:keepNext w:val="0"/>
        <w:keepLines w:val="0"/>
        <w:widowControl/>
        <w:suppressLineNumbers w:val="0"/>
        <w:spacing w:before="0" w:beforeAutospacing="1" w:after="0" w:afterAutospacing="1"/>
        <w:ind w:left="0" w:right="0"/>
        <w:jc w:val="left"/>
      </w:pPr>
      <w:r>
        <w:t>　　（一）对不符合法定条件的申请人准予行政许可的；</w:t>
      </w:r>
    </w:p>
    <w:p w14:paraId="7E7DCC06">
      <w:pPr>
        <w:pStyle w:val="3"/>
        <w:keepNext w:val="0"/>
        <w:keepLines w:val="0"/>
        <w:widowControl/>
        <w:suppressLineNumbers w:val="0"/>
        <w:spacing w:before="0" w:beforeAutospacing="1" w:after="0" w:afterAutospacing="1"/>
        <w:ind w:left="0" w:right="0"/>
        <w:jc w:val="left"/>
      </w:pPr>
      <w:r>
        <w:t>　　（二）对符合法定条件的申请人不给予行政许可的；</w:t>
      </w:r>
    </w:p>
    <w:p w14:paraId="4DC9AA1F">
      <w:pPr>
        <w:pStyle w:val="3"/>
        <w:keepNext w:val="0"/>
        <w:keepLines w:val="0"/>
        <w:widowControl/>
        <w:suppressLineNumbers w:val="0"/>
        <w:spacing w:before="0" w:beforeAutospacing="1" w:after="0" w:afterAutospacing="1"/>
        <w:ind w:left="0" w:right="0"/>
        <w:jc w:val="left"/>
      </w:pPr>
      <w:r>
        <w:t>　　（三）不在法定期限内作出行政许可决定的；</w:t>
      </w:r>
    </w:p>
    <w:p w14:paraId="6876F6D9">
      <w:pPr>
        <w:pStyle w:val="3"/>
        <w:keepNext w:val="0"/>
        <w:keepLines w:val="0"/>
        <w:widowControl/>
        <w:suppressLineNumbers w:val="0"/>
        <w:spacing w:before="0" w:beforeAutospacing="1" w:after="0" w:afterAutospacing="1"/>
        <w:ind w:left="0" w:right="0"/>
        <w:jc w:val="left"/>
      </w:pPr>
      <w:r>
        <w:t>　　（四）不按规定程序作出行政许可决定的；</w:t>
      </w:r>
    </w:p>
    <w:p w14:paraId="15450AD1">
      <w:pPr>
        <w:pStyle w:val="3"/>
        <w:keepNext w:val="0"/>
        <w:keepLines w:val="0"/>
        <w:widowControl/>
        <w:suppressLineNumbers w:val="0"/>
        <w:spacing w:before="0" w:beforeAutospacing="1" w:after="0" w:afterAutospacing="1"/>
        <w:ind w:left="0" w:right="0"/>
        <w:jc w:val="left"/>
      </w:pPr>
      <w:r>
        <w:t>　　（五）不依法履行职责或者监管不力，造成严重后果的。</w:t>
      </w:r>
    </w:p>
    <w:p w14:paraId="7A39457D">
      <w:pPr>
        <w:pStyle w:val="3"/>
        <w:keepNext w:val="0"/>
        <w:keepLines w:val="0"/>
        <w:widowControl/>
        <w:suppressLineNumbers w:val="0"/>
        <w:spacing w:before="0" w:beforeAutospacing="1" w:after="0" w:afterAutospacing="1"/>
        <w:ind w:left="0" w:right="0"/>
        <w:jc w:val="left"/>
      </w:pPr>
      <w:r>
        <w:t>　　第五十条 省实验动物监测机构及其工作人员违反本条例规定，不依法履行职责、检测不公正、出具虚假报告、滥收费用的，由省人民政府科学技术主管部门责令改正，通报批评；对直接负责的主管人员和其他直接责任人员依法给予处分；对受检单位造成损失的，应当承担相应的赔偿责任；构成犯罪的，依法追究刑事责任。</w:t>
      </w:r>
    </w:p>
    <w:p w14:paraId="1197E9FE">
      <w:pPr>
        <w:pStyle w:val="3"/>
        <w:keepNext w:val="0"/>
        <w:keepLines w:val="0"/>
        <w:widowControl/>
        <w:suppressLineNumbers w:val="0"/>
        <w:spacing w:before="0" w:beforeAutospacing="1" w:after="0" w:afterAutospacing="1"/>
        <w:ind w:left="0" w:right="0"/>
        <w:jc w:val="center"/>
      </w:pPr>
      <w:r>
        <w:rPr>
          <w:rStyle w:val="6"/>
          <w:b/>
          <w:bCs/>
        </w:rPr>
        <w:t>第七章 附则</w:t>
      </w:r>
    </w:p>
    <w:p w14:paraId="3F822E34">
      <w:pPr>
        <w:pStyle w:val="3"/>
        <w:keepNext w:val="0"/>
        <w:keepLines w:val="0"/>
        <w:widowControl/>
        <w:suppressLineNumbers w:val="0"/>
        <w:spacing w:before="0" w:beforeAutospacing="1" w:after="0" w:afterAutospacing="1"/>
        <w:ind w:left="0" w:right="0"/>
        <w:jc w:val="left"/>
      </w:pPr>
      <w:r>
        <w:t>　　第五十一条 本条例下列用语的含义：</w:t>
      </w:r>
    </w:p>
    <w:p w14:paraId="65EEEEF8">
      <w:pPr>
        <w:pStyle w:val="3"/>
        <w:keepNext w:val="0"/>
        <w:keepLines w:val="0"/>
        <w:widowControl/>
        <w:suppressLineNumbers w:val="0"/>
        <w:spacing w:before="0" w:beforeAutospacing="1" w:after="0" w:afterAutospacing="1"/>
        <w:ind w:left="0" w:right="0"/>
        <w:jc w:val="left"/>
      </w:pPr>
      <w:r>
        <w:t>　　（一）实验动物，是指经人工饲养培育，遗传背景明确或者来源清楚，对其质量实行控制，用于科学研究、教学、医药、生产和检定以及其他科学实验的动物。</w:t>
      </w:r>
    </w:p>
    <w:p w14:paraId="101987CF">
      <w:pPr>
        <w:pStyle w:val="3"/>
        <w:keepNext w:val="0"/>
        <w:keepLines w:val="0"/>
        <w:widowControl/>
        <w:suppressLineNumbers w:val="0"/>
        <w:spacing w:before="0" w:beforeAutospacing="1" w:after="0" w:afterAutospacing="1"/>
        <w:ind w:left="0" w:right="0"/>
        <w:jc w:val="left"/>
      </w:pPr>
      <w:r>
        <w:t>　　（二）动物实验，是指以实验动物为对象和材料，在设计的条件下进行实验或者检测，观察、记录反应过程和结果的活动。</w:t>
      </w:r>
    </w:p>
    <w:p w14:paraId="5472B1D7">
      <w:pPr>
        <w:pStyle w:val="3"/>
        <w:keepNext w:val="0"/>
        <w:keepLines w:val="0"/>
        <w:widowControl/>
        <w:suppressLineNumbers w:val="0"/>
        <w:spacing w:before="0" w:beforeAutospacing="1" w:after="0" w:afterAutospacing="1"/>
        <w:ind w:left="0" w:right="0"/>
        <w:jc w:val="left"/>
      </w:pPr>
      <w:r>
        <w:t>　　（三）实验动物伦理，是指在实验动物生产、使用活动中，人对实验动物的伦理态度和伦理行为规范，主要包括尊重实验动物生命价值、权利福利，在动物实验中审慎考虑平衡实验目的、公众利益和实验动物生命价值权利。</w:t>
      </w:r>
    </w:p>
    <w:p w14:paraId="08577038">
      <w:pPr>
        <w:pStyle w:val="3"/>
        <w:keepNext w:val="0"/>
        <w:keepLines w:val="0"/>
        <w:widowControl/>
        <w:suppressLineNumbers w:val="0"/>
        <w:spacing w:before="0" w:beforeAutospacing="1" w:after="0" w:afterAutospacing="1"/>
        <w:ind w:left="0" w:right="0"/>
        <w:jc w:val="left"/>
      </w:pPr>
      <w:r>
        <w:t>　　（四）实验动物福利，是指善待实验动物，即在饲养管理和使用实验动物活动中，采取有效措施，保证实验动物能够受到良好的管理与照料，为其提供清洁、舒适的生活环境，提供保证健康所需的充足的食物、饮用水和空间，使实验动物减少或避免不必要的伤害、饥渴、不适、惊恐、疾病和疼痛。</w:t>
      </w:r>
    </w:p>
    <w:p w14:paraId="3BA37E76">
      <w:pPr>
        <w:pStyle w:val="3"/>
        <w:keepNext w:val="0"/>
        <w:keepLines w:val="0"/>
        <w:widowControl/>
        <w:suppressLineNumbers w:val="0"/>
        <w:spacing w:before="0" w:beforeAutospacing="1" w:after="0" w:afterAutospacing="1"/>
        <w:ind w:left="0" w:right="0"/>
        <w:jc w:val="left"/>
      </w:pPr>
      <w:r>
        <w:t>　　（五）安死术，是指以人道的方法处死动物的技术，使动物在没有惊恐和痛苦的状态下安静地并在尽可能短的时间内死亡。</w:t>
      </w:r>
    </w:p>
    <w:p w14:paraId="134468F0">
      <w:pPr>
        <w:pStyle w:val="3"/>
        <w:keepNext w:val="0"/>
        <w:keepLines w:val="0"/>
        <w:widowControl/>
        <w:suppressLineNumbers w:val="0"/>
        <w:spacing w:before="0" w:beforeAutospacing="1" w:after="0" w:afterAutospacing="1"/>
        <w:ind w:left="0" w:right="0"/>
        <w:jc w:val="left"/>
      </w:pPr>
      <w:r>
        <w:t>　　第五十二条 本条例自2010年10月1日起施行。</w:t>
      </w:r>
    </w:p>
    <w:p w14:paraId="3084F6E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766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2025-09-23T08:52:35Z</dcterms:created>
  <dc:creator>Q</dc:creator>
  <cp:lastModifiedBy>覃丽金</cp:lastModifiedBy>
  <dcterms:modified xsi:type="dcterms:W3CDTF">2025-09-23T08:53:05Z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3D197F2194794D4B9721CFB9D3EA4012_12</vt:lpwstr>
  </property>
</Properties>
</file>