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4159D">
      <w:pPr>
        <w:pStyle w:val="2"/>
        <w:keepNext w:val="0"/>
        <w:keepLines w:val="0"/>
        <w:widowControl/>
        <w:suppressLineNumbers w:val="0"/>
        <w:spacing w:before="0" w:beforeAutospacing="1" w:after="0" w:afterAutospacing="1"/>
        <w:ind w:left="0" w:right="0"/>
        <w:jc w:val="center"/>
      </w:pPr>
      <w:r>
        <w:rPr>
          <w:sz w:val="39"/>
          <w:szCs w:val="39"/>
        </w:rPr>
        <w:t>[专题]科技工作者践行社会主义核心价值观倡议书</w:t>
      </w:r>
    </w:p>
    <w:p w14:paraId="4D1B58A2">
      <w:pPr>
        <w:pStyle w:val="2"/>
        <w:keepNext w:val="0"/>
        <w:keepLines w:val="0"/>
        <w:widowControl/>
        <w:suppressLineNumbers w:val="0"/>
        <w:spacing w:before="0" w:beforeAutospacing="1" w:after="0" w:afterAutospacing="1"/>
        <w:ind w:left="0" w:right="0"/>
        <w:jc w:val="left"/>
      </w:pPr>
      <w:r>
        <w:rPr>
          <w:sz w:val="30"/>
          <w:szCs w:val="30"/>
        </w:rPr>
        <w:t>　　中国科协日前发布《科技工作者践行社会主义核心价值观倡议书》，全文如下：</w:t>
      </w:r>
    </w:p>
    <w:p w14:paraId="57B1F893">
      <w:pPr>
        <w:pStyle w:val="2"/>
        <w:keepNext w:val="0"/>
        <w:keepLines w:val="0"/>
        <w:widowControl/>
        <w:suppressLineNumbers w:val="0"/>
        <w:spacing w:before="0" w:beforeAutospacing="1" w:after="0" w:afterAutospacing="1"/>
        <w:ind w:left="0" w:right="0"/>
        <w:jc w:val="left"/>
      </w:pPr>
      <w:r>
        <w:rPr>
          <w:sz w:val="30"/>
          <w:szCs w:val="30"/>
        </w:rPr>
        <w:t>　　社会主义核心价值观承载着中华民族的精神追求和美好愿景，是社会主义核心价值体系的高度凝练和集中表达，也是规范社会行为、评判是非曲直的重要价值标准。科技工作者作为先进生产力开拓者和先进文化传播者，是科技知识和科学精神的直接载体，在践行社会主义核心价值观方面理应走在前面、作出表率。为让社会主义核心价值观在科技界内化为精神追求，外化为自觉行动，我们向全国广大科技工作者郑重倡议：</w:t>
      </w:r>
    </w:p>
    <w:p w14:paraId="00FE8EC9">
      <w:pPr>
        <w:pStyle w:val="2"/>
        <w:keepNext w:val="0"/>
        <w:keepLines w:val="0"/>
        <w:widowControl/>
        <w:suppressLineNumbers w:val="0"/>
        <w:spacing w:before="0" w:beforeAutospacing="1" w:after="0" w:afterAutospacing="1"/>
        <w:ind w:left="0" w:right="0"/>
        <w:jc w:val="left"/>
      </w:pPr>
      <w:r>
        <w:rPr>
          <w:sz w:val="30"/>
          <w:szCs w:val="30"/>
        </w:rPr>
        <w:t>　　坚持把爱国、敬业、诚信、友善作为立身行事必须坚守的行为准则，努力做爱国的公民、敬业的学者、诚信的同行、友善的专家。高举爱国主义旗帜，弘扬老一辈科技工作者科技报国的高尚情操和无私奉献的爱国情怀，不断增强道路自信、理论自信、制度自信和创新自信。立足科技岗位，树立雄心壮志，敢于提出新理论、开辟新领域、探寻新路径，不断在攻坚克难中追求卓越，在加快建设创新型国家新征程中更加奋发有为。秉承求真务实、理性质疑、开拓创新、诚实守信的高尚品质，遵守科研道德，反对科学研究中的浮躁风气和弄虚作假、欺诈剽窃、不实署名等学术不端行为，努力成为良好学术风气的维护者、严谨治学的力行者、优良学术道德的传承者。破除论资排辈的陈旧观念，甘当人梯、亲贤爱才，在创新实践中发现人才、培养人才、使用人才，着力营造敢于创新、勇于竞争、诚信合作、宽容失败的科学文化氛围。</w:t>
      </w:r>
    </w:p>
    <w:p w14:paraId="2BFA64CE">
      <w:pPr>
        <w:pStyle w:val="2"/>
        <w:keepNext w:val="0"/>
        <w:keepLines w:val="0"/>
        <w:widowControl/>
        <w:suppressLineNumbers w:val="0"/>
        <w:spacing w:before="0" w:beforeAutospacing="1" w:after="0" w:afterAutospacing="1"/>
        <w:ind w:left="0" w:right="0"/>
        <w:jc w:val="left"/>
      </w:pPr>
      <w:r>
        <w:rPr>
          <w:sz w:val="30"/>
          <w:szCs w:val="30"/>
        </w:rPr>
        <w:t>　　坚持把自由、平等、公正、法治作为履行社会责任必须坚守的价值追求，努力用科学技术帮助人们到达自由王国，促进社会平等，实现公平正义，建设法治社会。准确把握当代中国科学家的历史命运、历史责任和历史担当，自觉把学术自由与社会需求有机结合起来，用所掌握的科技知识服务社会、造福人民。始终对人民群众抱有深深的敬畏之心，尊重同行，尊重他人，民主讨论、平等待人，牢固树立对纳税人负责的意识，自觉履行传播科学知识、倡导科学方法、崇尚科学思想、弘扬科学精神的社会责任。把促进社会公平正义作为科技发展的重要方向，及时回应与科技相关的重大社会关切，客观介绍最新科技进展，主动为公众释疑解惑，努力消除城乡、区域、人群之间客观存在的知识鸿沟。自觉把科技活动纳入法治框架，依法依规使用科研经费、从事科研活动、应用科技成果，强化知识产权意识，切实避免和防止科技成果的不当使用，使科技真正造福人民。</w:t>
      </w:r>
    </w:p>
    <w:p w14:paraId="301E82F6">
      <w:pPr>
        <w:pStyle w:val="2"/>
        <w:keepNext w:val="0"/>
        <w:keepLines w:val="0"/>
        <w:widowControl/>
        <w:suppressLineNumbers w:val="0"/>
        <w:spacing w:before="0" w:beforeAutospacing="1" w:after="0" w:afterAutospacing="1"/>
        <w:ind w:left="0" w:right="0"/>
        <w:jc w:val="left"/>
      </w:pPr>
      <w:r>
        <w:rPr>
          <w:sz w:val="30"/>
          <w:szCs w:val="30"/>
        </w:rPr>
        <w:t>　　坚持把富强、民主、文明、和谐作为在服务祖国中实现个人价值必须坚守的精神引领，努力做好国家富强、民族复兴、人民幸福的开路小工，切实肩负起为实现中国梦提供科技支撑的历史使命。自觉把个人价值追求同国家富强、民族振兴、人民幸福紧密联系起来，把个人事业发展融入现代化建设的需要和亿万人民的幸福安康之中，坚定不移地走中国特色自主创新道路，用科技梦助推中国梦。充分发挥科学文化水平较高、逻辑思维严谨、专业知识深厚的优势，及时发现科技发展和应用中出现的苗头性和倾向性问题，提出有针对性、可操作的对策建议，促进党和国家决策科学化、民主化，推动科学与民主携手前行。潜下心来做学问、搞科研，经得起挫折、耐得住寂寞，努力创造更加丰富灿烂的物质文明和精神文明，为丰富人类知识宝库贡献中国人的智慧和力量。自觉把求真与求用有机结合起来，着力打通从科技强到产业强、经济强、国家强的通道，让一切创新源泉充分涌流，让科技创新的经济社会价值得到充分发挥，彰显科学技术作为第一生产力的强大力量，促进社会和谐发展。</w:t>
      </w:r>
    </w:p>
    <w:p w14:paraId="7BFD1B05">
      <w:pPr>
        <w:pStyle w:val="2"/>
        <w:keepNext w:val="0"/>
        <w:keepLines w:val="0"/>
        <w:widowControl/>
        <w:suppressLineNumbers w:val="0"/>
        <w:spacing w:before="0" w:beforeAutospacing="1" w:after="0" w:afterAutospacing="1"/>
        <w:ind w:left="0" w:right="0"/>
        <w:jc w:val="left"/>
      </w:pPr>
      <w:r>
        <w:rPr>
          <w:sz w:val="30"/>
          <w:szCs w:val="30"/>
        </w:rPr>
        <w:t>　　科学技术是强国之基，社会主义核心价值观是强国之魂。广大科技工作者要紧密团结在以习近平同志为总书记的党中央周围，爱国、奉献、求真、创新，崇尚科学、追求卓越，切实担当起实施创新驱动发展战略、开拓先进生产力、传播先进文化的历史重任，争做践行社会主义核心价值观的时代先锋，在实现中华民族伟大复兴中国梦的壮丽征程中不断谱写新的华彩乐章。</w:t>
      </w:r>
    </w:p>
    <w:p w14:paraId="0EF6A0D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B5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2025-09-23T09:43:41Z</dcterms:created>
  <dc:creator>Q</dc:creator>
  <cp:lastModifiedBy>覃丽金</cp:lastModifiedBy>
  <dcterms:modified xsi:type="dcterms:W3CDTF">2025-09-23T09:44:09Z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AEA82BECE567454CB1ECF3C43200CFEF_12</vt:lpwstr>
  </property>
</Properties>
</file>