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447"/>
        <w:spacing w:before="112" w:line="185" w:lineRule="auto"/>
        <w:outlineLvl w:val="0"/>
        <w:rPr>
          <w:rFonts w:ascii="Microsoft JhengHei" w:hAnsi="Microsoft JhengHei" w:eastAsia="Microsoft JhengHei" w:cs="Microsoft JhengHei"/>
          <w:sz w:val="59"/>
          <w:szCs w:val="59"/>
        </w:rPr>
      </w:pPr>
      <w:r>
        <w:rPr>
          <w:rFonts w:ascii="Microsoft JhengHei" w:hAnsi="Microsoft JhengHei" w:eastAsia="Microsoft JhengHei" w:cs="Microsoft JhengHei"/>
          <w:sz w:val="59"/>
          <w:szCs w:val="59"/>
          <w:spacing w:val="2"/>
        </w:rPr>
        <w:t>中华人民共和国学位法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ind w:left="2824"/>
        <w:spacing w:before="138" w:line="560" w:lineRule="exact"/>
        <w:rPr>
          <w:rFonts w:ascii="Microsoft JhengHei" w:hAnsi="Microsoft JhengHei" w:eastAsia="Microsoft JhengHei" w:cs="Microsoft JhengHei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color w:val="3B3B3B"/>
          <w:spacing w:val="1"/>
          <w:position w:val="4"/>
        </w:rPr>
        <w:t>2024-04-26 21:21     </w:t>
      </w:r>
      <w:r>
        <w:rPr>
          <w:rFonts w:ascii="Microsoft JhengHei" w:hAnsi="Microsoft JhengHei" w:eastAsia="Microsoft JhengHei" w:cs="Microsoft JhengHei"/>
          <w:sz w:val="32"/>
          <w:szCs w:val="32"/>
          <w:color w:val="3B3B3B"/>
          <w:spacing w:val="1"/>
          <w:position w:val="4"/>
        </w:rPr>
        <w:t>来源：  新华社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ind w:firstLine="119"/>
        <w:spacing w:line="30" w:lineRule="exact"/>
        <w:rPr/>
      </w:pPr>
      <w:r>
        <w:pict>
          <v:shape id="_x0000_s2" style="position:absolute;margin-left:469.674pt;margin-top:633.523pt;mso-position-vertical-relative:text;mso-position-horizontal-relative:text;width:68.2pt;height:19.5pt;z-index:251658240;" fillcolor="#343A4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0"/>
                    <w:spacing w:before="129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hyperlink w:history="true" r:id="rId1"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FFFFFF"/>
                        <w:spacing w:val="3"/>
                      </w:rPr>
                      <w:t>HTML to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FFFFFF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FFFFFF"/>
                        <w:spacing w:val="3"/>
                      </w:rPr>
                      <w:t>PDF</w:t>
                    </w:r>
                  </w:hyperlink>
                </w:p>
              </w:txbxContent>
            </v:textbox>
          </v:shape>
        </w:pict>
      </w:r>
      <w:r>
        <w:rPr/>
        <w:drawing>
          <wp:inline distT="0" distB="0" distL="0" distR="0">
            <wp:extent cx="6678355" cy="1904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78355" cy="1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9383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383"/>
      </w:tblGrid>
      <w:tr>
        <w:trPr>
          <w:trHeight w:val="369" w:hRule="atLeast"/>
        </w:trPr>
        <w:tc>
          <w:tcPr>
            <w:tcW w:w="9383" w:type="dxa"/>
            <w:vAlign w:val="top"/>
          </w:tcPr>
          <w:p>
            <w:pPr>
              <w:pStyle w:val="TableText"/>
              <w:ind w:left="199"/>
              <w:spacing w:before="68" w:line="231" w:lineRule="exact"/>
              <w:rPr/>
            </w:pPr>
            <w:r>
              <w:rPr>
                <w:color w:val="212529"/>
                <w:position w:val="3"/>
              </w:rPr>
              <w:t>Explore</w:t>
            </w:r>
            <w:r>
              <w:rPr>
                <w:color w:val="212529"/>
                <w:spacing w:val="6"/>
                <w:position w:val="3"/>
              </w:rPr>
              <w:t xml:space="preserve"> </w:t>
            </w:r>
            <w:r>
              <w:rPr>
                <w:color w:val="212529"/>
                <w:position w:val="3"/>
              </w:rPr>
              <w:t>our</w:t>
            </w:r>
            <w:r>
              <w:rPr>
                <w:color w:val="212529"/>
                <w:spacing w:val="6"/>
                <w:position w:val="3"/>
              </w:rPr>
              <w:t xml:space="preserve"> </w:t>
            </w:r>
            <w:r>
              <w:rPr>
                <w:color w:val="212529"/>
                <w:position w:val="3"/>
              </w:rPr>
              <w:t>developer</w:t>
            </w:r>
            <w:r>
              <w:rPr>
                <w:color w:val="212529"/>
                <w:spacing w:val="6"/>
                <w:position w:val="3"/>
              </w:rPr>
              <w:t>-</w:t>
            </w:r>
            <w:r>
              <w:rPr>
                <w:color w:val="212529"/>
                <w:position w:val="3"/>
              </w:rPr>
              <w:t>friendly</w:t>
            </w:r>
            <w:r>
              <w:rPr>
                <w:color w:val="212529"/>
                <w:spacing w:val="6"/>
                <w:position w:val="3"/>
              </w:rPr>
              <w:t xml:space="preserve"> </w:t>
            </w:r>
            <w:hyperlink w:history="true" r:id="rId3">
              <w:r>
                <w:rPr>
                  <w:color w:val="0000EE"/>
                  <w:position w:val="3"/>
                </w:rPr>
                <w:t>HTML</w:t>
              </w:r>
              <w:r>
                <w:rPr>
                  <w:color w:val="0000EE"/>
                  <w:spacing w:val="6"/>
                  <w:position w:val="3"/>
                </w:rPr>
                <w:t xml:space="preserve"> </w:t>
              </w:r>
              <w:r>
                <w:rPr>
                  <w:color w:val="0000EE"/>
                  <w:position w:val="3"/>
                </w:rPr>
                <w:t>to</w:t>
              </w:r>
              <w:r>
                <w:rPr>
                  <w:color w:val="0000EE"/>
                  <w:spacing w:val="18"/>
                  <w:position w:val="3"/>
                </w:rPr>
                <w:t xml:space="preserve"> </w:t>
              </w:r>
              <w:r>
                <w:rPr>
                  <w:color w:val="0000EE"/>
                  <w:position w:val="3"/>
                </w:rPr>
                <w:t>PDF</w:t>
              </w:r>
              <w:r>
                <w:rPr>
                  <w:color w:val="0000EE"/>
                  <w:spacing w:val="6"/>
                  <w:position w:val="3"/>
                </w:rPr>
                <w:t xml:space="preserve"> </w:t>
              </w:r>
              <w:r>
                <w:rPr>
                  <w:color w:val="0000EE"/>
                  <w:position w:val="3"/>
                </w:rPr>
                <w:t>API</w:t>
              </w:r>
            </w:hyperlink>
            <w:r>
              <w:rPr>
                <w:color w:val="0000EE"/>
                <w:spacing w:val="6"/>
                <w:position w:val="3"/>
              </w:rPr>
              <w:t xml:space="preserve">                                 </w:t>
            </w:r>
            <w:r>
              <w:rPr>
                <w:color w:val="0000EE"/>
                <w:spacing w:val="5"/>
                <w:position w:val="3"/>
              </w:rPr>
              <w:t xml:space="preserve">                               </w:t>
            </w:r>
            <w:r>
              <w:rPr>
                <w:color w:val="212529"/>
                <w:position w:val="3"/>
              </w:rPr>
              <w:t>Printed</w:t>
            </w:r>
            <w:r>
              <w:rPr>
                <w:color w:val="212529"/>
                <w:spacing w:val="5"/>
                <w:position w:val="3"/>
              </w:rPr>
              <w:t xml:space="preserve"> </w:t>
            </w:r>
            <w:r>
              <w:rPr>
                <w:color w:val="212529"/>
                <w:position w:val="3"/>
              </w:rPr>
              <w:t>using</w:t>
            </w:r>
            <w:r>
              <w:rPr>
                <w:color w:val="212529"/>
                <w:spacing w:val="5"/>
                <w:position w:val="3"/>
              </w:rPr>
              <w:t xml:space="preserve"> </w:t>
            </w:r>
            <w:hyperlink w:history="true" r:id="rId4">
              <w:r>
                <w:rPr>
                  <w:color w:val="0000EE"/>
                  <w:position w:val="3"/>
                </w:rPr>
                <w:t>PDFCrowd</w:t>
              </w:r>
            </w:hyperlink>
          </w:p>
        </w:tc>
      </w:tr>
    </w:tbl>
    <w:p>
      <w:pPr>
        <w:rPr>
          <w:rFonts w:ascii="Arial"/>
          <w:sz w:val="21"/>
        </w:rPr>
      </w:pPr>
      <w:r/>
    </w:p>
    <w:sectPr>
      <w:pgSz w:w="11909" w:h="16848"/>
      <w:pgMar w:top="778" w:right="575" w:bottom="0" w:left="57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yperlink" Target="https://pdfcrowd.com/?ref=pdf" TargetMode="External"/><Relationship Id="rId3" Type="http://schemas.openxmlformats.org/officeDocument/2006/relationships/hyperlink" Target="https://pdfcrowd.com/api/html-to-pdf-api/?ref=pdf" TargetMode="External"/><Relationship Id="rId2" Type="http://schemas.openxmlformats.org/officeDocument/2006/relationships/image" Target="media/image1.png"/><Relationship Id="rId1" Type="http://schemas.openxmlformats.org/officeDocument/2006/relationships/hyperlink" Target="https://pdfcrowd.com/html-to-pdf/?ref=pdf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Pdfcrowd.com v20240430.121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中华人民共和国学位法__中国政府网</dc:title>
  <dcterms:created xsi:type="dcterms:W3CDTF">2025-09-22T01:19:55Z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2025-09-19T18:50:16</vt:filetime>
  </property>
</Properties>
</file>