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B40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ind w:left="0" w:right="0" w:firstLine="0"/>
        <w:jc w:val="center"/>
        <w:textAlignment w:val="baseline"/>
        <w:rPr>
          <w:rFonts w:ascii="微软雅黑" w:hAnsi="微软雅黑" w:eastAsia="微软雅黑" w:cs="微软雅黑"/>
          <w:i w:val="0"/>
          <w:iCs w:val="0"/>
          <w:caps w:val="0"/>
          <w:color w:val="000000"/>
          <w:spacing w:val="0"/>
          <w:sz w:val="30"/>
          <w:szCs w:val="30"/>
        </w:rPr>
      </w:pPr>
      <w:r>
        <w:rPr>
          <w:rFonts w:hint="eastAsia" w:ascii="微软雅黑" w:hAnsi="微软雅黑" w:eastAsia="微软雅黑" w:cs="微软雅黑"/>
          <w:i w:val="0"/>
          <w:iCs w:val="0"/>
          <w:caps w:val="0"/>
          <w:color w:val="000000"/>
          <w:spacing w:val="0"/>
          <w:sz w:val="30"/>
          <w:szCs w:val="30"/>
          <w:bdr w:val="none" w:color="auto" w:sz="0" w:space="0"/>
          <w:shd w:val="clear" w:fill="FFFFFF"/>
          <w:vertAlign w:val="baseline"/>
        </w:rPr>
        <w:t>北京智者天下科技有限公司网络侵权责任纠纷二审民事判决书</w:t>
      </w:r>
    </w:p>
    <w:p w14:paraId="37193861">
      <w:pPr>
        <w:rPr>
          <w:rFonts w:hint="eastAsia" w:ascii="微软雅黑" w:hAnsi="微软雅黑" w:eastAsia="微软雅黑" w:cs="微软雅黑"/>
          <w:i w:val="0"/>
          <w:iCs w:val="0"/>
          <w:caps w:val="0"/>
          <w:color w:val="000000"/>
          <w:spacing w:val="0"/>
          <w:sz w:val="24"/>
          <w:szCs w:val="24"/>
          <w:shd w:val="clear" w:fill="FFFFFF"/>
        </w:rPr>
      </w:pPr>
      <w:r>
        <w:rPr>
          <w:rFonts w:ascii="微软雅黑" w:hAnsi="微软雅黑" w:eastAsia="微软雅黑" w:cs="微软雅黑"/>
          <w:i w:val="0"/>
          <w:iCs w:val="0"/>
          <w:caps w:val="0"/>
          <w:color w:val="000000"/>
          <w:spacing w:val="0"/>
          <w:sz w:val="24"/>
          <w:szCs w:val="24"/>
          <w:shd w:val="clear" w:fill="FFFFFF"/>
        </w:rPr>
        <w:t>【法宝引证码】</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begin"/>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instrText xml:space="preserve"> HYPERLINK "https://www.pkulaw.com/fbm" \t "https://www.pkulaw.com/pfnl/_blank" </w:instrTex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t>CLI.C.86142385</w:t>
      </w:r>
      <w:r>
        <w:rPr>
          <w:rFonts w:hint="eastAsia" w:ascii="微软雅黑" w:hAnsi="微软雅黑" w:eastAsia="微软雅黑" w:cs="微软雅黑"/>
          <w:i w:val="0"/>
          <w:iCs w:val="0"/>
          <w:caps w:val="0"/>
          <w:color w:val="333333"/>
          <w:spacing w:val="0"/>
          <w:sz w:val="24"/>
          <w:szCs w:val="24"/>
          <w:u w:val="single"/>
          <w:bdr w:val="none" w:color="auto" w:sz="0" w:space="0"/>
          <w:shd w:val="clear" w:fill="FFFFFF"/>
          <w:vertAlign w:val="baseline"/>
        </w:rPr>
        <w:fldChar w:fldCharType="end"/>
      </w:r>
      <w:r>
        <w:rPr>
          <w:rFonts w:hint="eastAsia" w:ascii="微软雅黑" w:hAnsi="微软雅黑" w:eastAsia="微软雅黑" w:cs="微软雅黑"/>
          <w:i w:val="0"/>
          <w:iCs w:val="0"/>
          <w:caps w:val="0"/>
          <w:color w:val="000000"/>
          <w:spacing w:val="0"/>
          <w:sz w:val="24"/>
          <w:szCs w:val="24"/>
          <w:shd w:val="clear" w:fill="FFFFFF"/>
        </w:rPr>
        <w:t> </w:t>
      </w:r>
    </w:p>
    <w:p w14:paraId="07F21FC9">
      <w:pPr>
        <w:pStyle w:val="3"/>
        <w:keepNext w:val="0"/>
        <w:keepLines w:val="0"/>
        <w:widowControl/>
        <w:suppressLineNumbers w:val="0"/>
        <w:spacing w:before="0" w:beforeAutospacing="1" w:after="0" w:afterAutospacing="1"/>
        <w:ind w:left="0" w:right="0"/>
        <w:jc w:val="left"/>
      </w:pPr>
      <w:r>
        <w:rPr>
          <w:rStyle w:val="6"/>
          <w:b/>
          <w:bCs/>
          <w:sz w:val="19"/>
          <w:szCs w:val="19"/>
        </w:rPr>
        <w:t>案由：</w:t>
      </w:r>
      <w:r>
        <w:fldChar w:fldCharType="begin"/>
      </w:r>
      <w:r>
        <w:instrText xml:space="preserve"> HYPERLINK "https://www.pkulaw.com/case/pfnl?Aggs.CategoryIntegration=002&amp;way=textBasic" \t "_Blank" </w:instrText>
      </w:r>
      <w:r>
        <w:fldChar w:fldCharType="separate"/>
      </w:r>
      <w:r>
        <w:rPr>
          <w:rStyle w:val="7"/>
          <w:sz w:val="19"/>
          <w:szCs w:val="19"/>
        </w:rPr>
        <w:t>民事</w:t>
      </w:r>
      <w:r>
        <w:fldChar w:fldCharType="end"/>
      </w:r>
      <w:r>
        <w:rPr>
          <w:sz w:val="19"/>
          <w:szCs w:val="19"/>
        </w:rPr>
        <w:t xml:space="preserve">&gt; </w:t>
      </w:r>
      <w:r>
        <w:fldChar w:fldCharType="begin"/>
      </w:r>
      <w:r>
        <w:instrText xml:space="preserve"> HYPERLINK "https://www.pkulaw.com/case/pfnl?Aggs.CategoryIntegration=002009&amp;way=textBasic" \t "_Blank" </w:instrText>
      </w:r>
      <w:r>
        <w:fldChar w:fldCharType="separate"/>
      </w:r>
      <w:r>
        <w:rPr>
          <w:rStyle w:val="7"/>
          <w:sz w:val="19"/>
          <w:szCs w:val="19"/>
        </w:rPr>
        <w:t>侵权责任纠纷</w:t>
      </w:r>
      <w:r>
        <w:fldChar w:fldCharType="end"/>
      </w:r>
      <w:r>
        <w:rPr>
          <w:sz w:val="19"/>
          <w:szCs w:val="19"/>
        </w:rPr>
        <w:t xml:space="preserve">&gt; </w:t>
      </w:r>
      <w:r>
        <w:fldChar w:fldCharType="begin"/>
      </w:r>
      <w:r>
        <w:instrText xml:space="preserve"> HYPERLINK "https://www.pkulaw.com/case/pfnl?Aggs.CategoryIntegration=002009001&amp;way=textBasic" \t "_Blank" </w:instrText>
      </w:r>
      <w:r>
        <w:fldChar w:fldCharType="separate"/>
      </w:r>
      <w:r>
        <w:rPr>
          <w:rStyle w:val="7"/>
          <w:sz w:val="19"/>
          <w:szCs w:val="19"/>
        </w:rPr>
        <w:t>侵权责任纠纷</w:t>
      </w:r>
      <w:r>
        <w:fldChar w:fldCharType="end"/>
      </w:r>
      <w:r>
        <w:rPr>
          <w:sz w:val="19"/>
          <w:szCs w:val="19"/>
        </w:rPr>
        <w:t xml:space="preserve">&gt; </w:t>
      </w:r>
      <w:r>
        <w:fldChar w:fldCharType="begin"/>
      </w:r>
      <w:r>
        <w:instrText xml:space="preserve"> HYPERLINK "https://www.pkulaw.com/case/pfnl?Aggs.CategoryIntegration=002009001006&amp;way=textBasic" \t "_Blank" </w:instrText>
      </w:r>
      <w:r>
        <w:fldChar w:fldCharType="separate"/>
      </w:r>
      <w:r>
        <w:rPr>
          <w:rStyle w:val="7"/>
          <w:sz w:val="19"/>
          <w:szCs w:val="19"/>
        </w:rPr>
        <w:t>网络侵权责任纠纷</w:t>
      </w:r>
      <w:r>
        <w:fldChar w:fldCharType="end"/>
      </w:r>
      <w:r>
        <w:fldChar w:fldCharType="begin"/>
      </w:r>
      <w:r>
        <w:instrText xml:space="preserve"> HYPERLINK "javascript:void(0)" \t "_Blank" </w:instrText>
      </w:r>
      <w:r>
        <w:fldChar w:fldCharType="separate"/>
      </w:r>
      <w:r>
        <w:rPr>
          <w:rStyle w:val="7"/>
          <w:sz w:val="19"/>
          <w:szCs w:val="19"/>
        </w:rPr>
        <w:t>案由释义</w:t>
      </w:r>
      <w:r>
        <w:fldChar w:fldCharType="end"/>
      </w:r>
    </w:p>
    <w:p w14:paraId="6BC9FE01">
      <w:pPr>
        <w:pStyle w:val="3"/>
        <w:keepNext w:val="0"/>
        <w:keepLines w:val="0"/>
        <w:widowControl/>
        <w:suppressLineNumbers w:val="0"/>
        <w:spacing w:before="0" w:beforeAutospacing="1" w:after="0" w:afterAutospacing="1"/>
        <w:ind w:left="0" w:right="0"/>
        <w:jc w:val="left"/>
      </w:pPr>
      <w:r>
        <w:rPr>
          <w:rStyle w:val="6"/>
          <w:b/>
          <w:bCs/>
          <w:sz w:val="19"/>
          <w:szCs w:val="19"/>
        </w:rPr>
        <w:t>案 号：</w:t>
      </w:r>
      <w:r>
        <w:rPr>
          <w:sz w:val="19"/>
          <w:szCs w:val="19"/>
        </w:rPr>
        <w:t>(2019)京01民终4583号</w:t>
      </w:r>
    </w:p>
    <w:p w14:paraId="17529C73">
      <w:pPr>
        <w:pStyle w:val="3"/>
        <w:keepNext w:val="0"/>
        <w:keepLines w:val="0"/>
        <w:widowControl/>
        <w:suppressLineNumbers w:val="0"/>
        <w:spacing w:before="0" w:beforeAutospacing="1" w:after="0" w:afterAutospacing="1"/>
        <w:ind w:left="0" w:right="0"/>
        <w:jc w:val="left"/>
      </w:pPr>
      <w:r>
        <w:rPr>
          <w:rStyle w:val="6"/>
          <w:b/>
          <w:bCs/>
          <w:sz w:val="19"/>
          <w:szCs w:val="19"/>
        </w:rPr>
        <w:t>审理法官：</w:t>
      </w:r>
      <w:r>
        <w:fldChar w:fldCharType="begin"/>
      </w:r>
      <w:r>
        <w:instrText xml:space="preserve"> HYPERLINK "https://www.pkulaw.com/case/pfnl?SearchKeywordType=casejudge&amp;Keywords=%E9%99%88%E7%AB%8B%E6%96%B0&amp;way=textBasic" \t "_Blank" </w:instrText>
      </w:r>
      <w:r>
        <w:fldChar w:fldCharType="separate"/>
      </w:r>
      <w:r>
        <w:rPr>
          <w:rStyle w:val="7"/>
          <w:sz w:val="19"/>
          <w:szCs w:val="19"/>
        </w:rPr>
        <w:t>陈立新</w:t>
      </w:r>
      <w:r>
        <w:fldChar w:fldCharType="end"/>
      </w:r>
      <w:r>
        <w:rPr>
          <w:sz w:val="19"/>
          <w:szCs w:val="19"/>
        </w:rPr>
        <w:t xml:space="preserve"> </w:t>
      </w:r>
      <w:r>
        <w:fldChar w:fldCharType="begin"/>
      </w:r>
      <w:r>
        <w:instrText xml:space="preserve"> HYPERLINK "https://www.pkulaw.com/case/pfnl?SearchKeywordType=casejudge&amp;Keywords=%E6%B1%A4%E5%B9%B3&amp;way=textBasic" \t "_Blank" </w:instrText>
      </w:r>
      <w:r>
        <w:fldChar w:fldCharType="separate"/>
      </w:r>
      <w:r>
        <w:rPr>
          <w:rStyle w:val="7"/>
          <w:sz w:val="19"/>
          <w:szCs w:val="19"/>
        </w:rPr>
        <w:t>汤平</w:t>
      </w:r>
      <w:r>
        <w:fldChar w:fldCharType="end"/>
      </w:r>
      <w:r>
        <w:rPr>
          <w:sz w:val="19"/>
          <w:szCs w:val="19"/>
        </w:rPr>
        <w:t xml:space="preserve"> </w:t>
      </w:r>
      <w:r>
        <w:fldChar w:fldCharType="begin"/>
      </w:r>
      <w:r>
        <w:instrText xml:space="preserve"> HYPERLINK "https://www.pkulaw.com/case/pfnl?SearchKeywordType=casejudge&amp;Keywords=%E8%B5%B5%E5%B0%8F%E5%86%9B&amp;way=textBasic" \t "_Blank" </w:instrText>
      </w:r>
      <w:r>
        <w:fldChar w:fldCharType="separate"/>
      </w:r>
      <w:r>
        <w:rPr>
          <w:rStyle w:val="7"/>
          <w:sz w:val="19"/>
          <w:szCs w:val="19"/>
        </w:rPr>
        <w:t>赵小军</w:t>
      </w:r>
      <w:r>
        <w:fldChar w:fldCharType="end"/>
      </w:r>
    </w:p>
    <w:p w14:paraId="7F6A25BE">
      <w:pPr>
        <w:pStyle w:val="3"/>
        <w:keepNext w:val="0"/>
        <w:keepLines w:val="0"/>
        <w:widowControl/>
        <w:suppressLineNumbers w:val="0"/>
        <w:spacing w:before="0" w:beforeAutospacing="1" w:after="0" w:afterAutospacing="1"/>
        <w:ind w:left="0" w:right="0"/>
        <w:jc w:val="left"/>
      </w:pPr>
      <w:r>
        <w:rPr>
          <w:rStyle w:val="6"/>
          <w:b/>
          <w:bCs/>
          <w:sz w:val="19"/>
          <w:szCs w:val="19"/>
        </w:rPr>
        <w:t>文书类型：</w:t>
      </w:r>
      <w:r>
        <w:fldChar w:fldCharType="begin"/>
      </w:r>
      <w:r>
        <w:instrText xml:space="preserve"> HYPERLINK "https://www.pkulaw.com/case/pfnl?Aggs.DocumentAttr=001&amp;way=textBasic" \t "_Blank" </w:instrText>
      </w:r>
      <w:r>
        <w:fldChar w:fldCharType="separate"/>
      </w:r>
      <w:r>
        <w:rPr>
          <w:rStyle w:val="7"/>
          <w:sz w:val="19"/>
          <w:szCs w:val="19"/>
        </w:rPr>
        <w:t>判决书</w:t>
      </w:r>
      <w:r>
        <w:fldChar w:fldCharType="end"/>
      </w:r>
    </w:p>
    <w:p w14:paraId="66EFC6CE">
      <w:pPr>
        <w:pStyle w:val="3"/>
        <w:keepNext w:val="0"/>
        <w:keepLines w:val="0"/>
        <w:widowControl/>
        <w:suppressLineNumbers w:val="0"/>
        <w:spacing w:before="0" w:beforeAutospacing="1" w:after="0" w:afterAutospacing="1"/>
        <w:ind w:left="0" w:right="0"/>
        <w:jc w:val="left"/>
      </w:pPr>
      <w:r>
        <w:rPr>
          <w:rStyle w:val="6"/>
          <w:b/>
          <w:bCs/>
          <w:sz w:val="19"/>
          <w:szCs w:val="19"/>
        </w:rPr>
        <w:t>公开类型：</w:t>
      </w:r>
      <w:r>
        <w:rPr>
          <w:sz w:val="19"/>
          <w:szCs w:val="19"/>
        </w:rPr>
        <w:t>文书公开</w:t>
      </w:r>
    </w:p>
    <w:p w14:paraId="122E4531">
      <w:pPr>
        <w:pStyle w:val="3"/>
        <w:keepNext w:val="0"/>
        <w:keepLines w:val="0"/>
        <w:widowControl/>
        <w:suppressLineNumbers w:val="0"/>
        <w:spacing w:before="0" w:beforeAutospacing="1" w:after="0" w:afterAutospacing="1"/>
        <w:ind w:left="0" w:right="0"/>
        <w:jc w:val="left"/>
      </w:pPr>
      <w:r>
        <w:rPr>
          <w:rStyle w:val="6"/>
          <w:b/>
          <w:bCs/>
          <w:sz w:val="19"/>
          <w:szCs w:val="19"/>
        </w:rPr>
        <w:t>审理法院：</w:t>
      </w:r>
      <w:r>
        <w:fldChar w:fldCharType="begin"/>
      </w:r>
      <w:r>
        <w:instrText xml:space="preserve"> HYPERLINK "https://www.pkulaw.com/case/pfnl?Aggs.LastInstanceCourt=020300&amp;way=textBasic" \t "_Blank" </w:instrText>
      </w:r>
      <w:r>
        <w:fldChar w:fldCharType="separate"/>
      </w:r>
      <w:r>
        <w:rPr>
          <w:rStyle w:val="7"/>
          <w:sz w:val="19"/>
          <w:szCs w:val="19"/>
        </w:rPr>
        <w:t>北京市第一中级人民法院</w:t>
      </w:r>
      <w:r>
        <w:fldChar w:fldCharType="end"/>
      </w:r>
      <w:r>
        <w:rPr>
          <w:sz w:val="19"/>
          <w:szCs w:val="19"/>
        </w:rPr>
        <w:t xml:space="preserve"> </w:t>
      </w:r>
    </w:p>
    <w:p w14:paraId="0CD216B2">
      <w:pPr>
        <w:pStyle w:val="3"/>
        <w:keepNext w:val="0"/>
        <w:keepLines w:val="0"/>
        <w:widowControl/>
        <w:suppressLineNumbers w:val="0"/>
        <w:spacing w:before="0" w:beforeAutospacing="1" w:after="0" w:afterAutospacing="1"/>
        <w:ind w:left="0" w:right="0"/>
        <w:jc w:val="left"/>
      </w:pPr>
      <w:r>
        <w:rPr>
          <w:rStyle w:val="6"/>
          <w:b/>
          <w:bCs/>
          <w:sz w:val="19"/>
          <w:szCs w:val="19"/>
        </w:rPr>
        <w:t>审结日期：</w:t>
      </w:r>
      <w:r>
        <w:rPr>
          <w:sz w:val="19"/>
          <w:szCs w:val="19"/>
        </w:rPr>
        <w:t>2019.06.12</w:t>
      </w:r>
    </w:p>
    <w:p w14:paraId="181054B1">
      <w:pPr>
        <w:pStyle w:val="3"/>
        <w:keepNext w:val="0"/>
        <w:keepLines w:val="0"/>
        <w:widowControl/>
        <w:suppressLineNumbers w:val="0"/>
        <w:spacing w:before="0" w:beforeAutospacing="1" w:after="0" w:afterAutospacing="1"/>
        <w:ind w:left="0" w:right="0"/>
        <w:jc w:val="left"/>
      </w:pPr>
      <w:r>
        <w:rPr>
          <w:rStyle w:val="6"/>
          <w:b/>
          <w:bCs/>
          <w:sz w:val="19"/>
          <w:szCs w:val="19"/>
        </w:rPr>
        <w:t>案件类型：</w:t>
      </w:r>
      <w:r>
        <w:fldChar w:fldCharType="begin"/>
      </w:r>
      <w:r>
        <w:instrText xml:space="preserve"> HYPERLINK "https://www.pkulaw.com/case/pfnl?Aggs.CaseClass=003002&amp;way=textBasic" \t "_Blank" </w:instrText>
      </w:r>
      <w:r>
        <w:fldChar w:fldCharType="separate"/>
      </w:r>
      <w:r>
        <w:rPr>
          <w:rStyle w:val="7"/>
          <w:sz w:val="19"/>
          <w:szCs w:val="19"/>
        </w:rPr>
        <w:t>民事二审</w:t>
      </w:r>
      <w:r>
        <w:fldChar w:fldCharType="end"/>
      </w:r>
    </w:p>
    <w:p w14:paraId="33BC9272">
      <w:pPr>
        <w:pStyle w:val="3"/>
        <w:keepNext w:val="0"/>
        <w:keepLines w:val="0"/>
        <w:widowControl/>
        <w:suppressLineNumbers w:val="0"/>
        <w:spacing w:before="0" w:beforeAutospacing="1" w:after="0" w:afterAutospacing="1"/>
        <w:ind w:left="0" w:right="0"/>
        <w:jc w:val="left"/>
      </w:pPr>
      <w:r>
        <w:rPr>
          <w:rStyle w:val="6"/>
          <w:b/>
          <w:bCs/>
          <w:sz w:val="19"/>
          <w:szCs w:val="19"/>
        </w:rPr>
        <w:t>审理程序：</w:t>
      </w:r>
      <w:r>
        <w:fldChar w:fldCharType="begin"/>
      </w:r>
      <w:r>
        <w:instrText xml:space="preserve"> HYPERLINK "https://www.pkulaw.com/case/pfnl?Aggs.TrialStep=002&amp;way=textBasic" \t "_Blank" </w:instrText>
      </w:r>
      <w:r>
        <w:fldChar w:fldCharType="separate"/>
      </w:r>
      <w:r>
        <w:rPr>
          <w:rStyle w:val="7"/>
          <w:sz w:val="19"/>
          <w:szCs w:val="19"/>
        </w:rPr>
        <w:t>二审</w:t>
      </w:r>
      <w:r>
        <w:fldChar w:fldCharType="end"/>
      </w:r>
    </w:p>
    <w:p w14:paraId="2DCA962C">
      <w:pPr>
        <w:pStyle w:val="3"/>
        <w:keepNext w:val="0"/>
        <w:keepLines w:val="0"/>
        <w:widowControl/>
        <w:suppressLineNumbers w:val="0"/>
        <w:spacing w:before="0" w:beforeAutospacing="1" w:after="0" w:afterAutospacing="1"/>
        <w:ind w:left="0" w:right="0"/>
        <w:jc w:val="left"/>
      </w:pPr>
      <w:r>
        <w:rPr>
          <w:rStyle w:val="6"/>
          <w:b/>
          <w:bCs/>
          <w:sz w:val="19"/>
          <w:szCs w:val="19"/>
        </w:rPr>
        <w:t>代理律师/律所：</w:t>
      </w:r>
      <w:r>
        <w:fldChar w:fldCharType="begin"/>
      </w:r>
      <w:r>
        <w:instrText xml:space="preserve"> HYPERLINK "https://www.pkulaw.com/case/pfnl?SearchKeywordType=caselawyer&amp;Keywords=%E7%8E%8B%E9%9B%84&amp;way=textBasic" \t "_Blank" </w:instrText>
      </w:r>
      <w:r>
        <w:fldChar w:fldCharType="separate"/>
      </w:r>
      <w:r>
        <w:rPr>
          <w:rStyle w:val="7"/>
          <w:sz w:val="19"/>
          <w:szCs w:val="19"/>
        </w:rPr>
        <w:t>王雄</w:t>
      </w:r>
      <w:r>
        <w:fldChar w:fldCharType="end"/>
      </w:r>
      <w:r>
        <w:rPr>
          <w:sz w:val="19"/>
          <w:szCs w:val="19"/>
        </w:rPr>
        <w:t>,</w:t>
      </w:r>
      <w:r>
        <w:fldChar w:fldCharType="begin"/>
      </w:r>
      <w:r>
        <w:instrText xml:space="preserve"> HYPERLINK "javascript:LawFirmSearch('%E5%8C%97%E4%BA%AC%E5%87%AF%E6%B3%B0%E5%BE%8B%E5%B8%88%E4%BA%8B%E5%8A%A1%E6%89%80')" \t "_Blank" </w:instrText>
      </w:r>
      <w:r>
        <w:fldChar w:fldCharType="separate"/>
      </w:r>
      <w:r>
        <w:rPr>
          <w:rStyle w:val="7"/>
          <w:sz w:val="19"/>
          <w:szCs w:val="19"/>
        </w:rPr>
        <w:t>北京凯泰律师事务所</w:t>
      </w:r>
      <w:r>
        <w:fldChar w:fldCharType="end"/>
      </w:r>
      <w:r>
        <w:rPr>
          <w:sz w:val="19"/>
          <w:szCs w:val="19"/>
        </w:rPr>
        <w:t>;</w:t>
      </w:r>
    </w:p>
    <w:p w14:paraId="02E0F13A">
      <w:pPr>
        <w:pStyle w:val="3"/>
        <w:keepNext w:val="0"/>
        <w:keepLines w:val="0"/>
        <w:widowControl/>
        <w:suppressLineNumbers w:val="0"/>
        <w:spacing w:before="0" w:beforeAutospacing="1" w:after="0" w:afterAutospacing="1"/>
        <w:ind w:left="0" w:right="0"/>
        <w:jc w:val="left"/>
      </w:pPr>
      <w:r>
        <w:rPr>
          <w:rStyle w:val="6"/>
          <w:b/>
          <w:bCs/>
          <w:sz w:val="19"/>
          <w:szCs w:val="19"/>
        </w:rPr>
        <w:t>权责关键词：</w:t>
      </w:r>
      <w:r>
        <w:fldChar w:fldCharType="begin"/>
      </w:r>
      <w:r>
        <w:instrText xml:space="preserve"> HYPERLINK "https://www.pkulaw.com/case/pfnl?ExtCondition.CriminalPunish=01010219&amp;way=textBasic" \t "_Blank" </w:instrText>
      </w:r>
      <w:r>
        <w:fldChar w:fldCharType="separate"/>
      </w:r>
      <w:r>
        <w:rPr>
          <w:rStyle w:val="7"/>
          <w:sz w:val="19"/>
          <w:szCs w:val="19"/>
        </w:rPr>
        <w:t>撤销</w:t>
      </w:r>
      <w:r>
        <w:fldChar w:fldCharType="end"/>
      </w:r>
      <w:r>
        <w:rPr>
          <w:sz w:val="19"/>
          <w:szCs w:val="19"/>
        </w:rPr>
        <w:t xml:space="preserve"> </w:t>
      </w:r>
      <w:r>
        <w:fldChar w:fldCharType="begin"/>
      </w:r>
      <w:r>
        <w:instrText xml:space="preserve"> HYPERLINK "https://www.pkulaw.com/case/pfnl?ExtCondition.CriminalPunish=01010301&amp;way=textBasic" \t "_Blank" </w:instrText>
      </w:r>
      <w:r>
        <w:fldChar w:fldCharType="separate"/>
      </w:r>
      <w:r>
        <w:rPr>
          <w:rStyle w:val="7"/>
          <w:sz w:val="19"/>
          <w:szCs w:val="19"/>
        </w:rPr>
        <w:t>委托代理</w:t>
      </w:r>
      <w:r>
        <w:fldChar w:fldCharType="end"/>
      </w:r>
      <w:r>
        <w:rPr>
          <w:sz w:val="19"/>
          <w:szCs w:val="19"/>
        </w:rPr>
        <w:t xml:space="preserve"> </w:t>
      </w:r>
      <w:r>
        <w:fldChar w:fldCharType="begin"/>
      </w:r>
      <w:r>
        <w:instrText xml:space="preserve"> HYPERLINK "https://www.pkulaw.com/case/pfnl?ExtCondition.CriminalPunish=01010502&amp;way=textBasic" \t "_Blank" </w:instrText>
      </w:r>
      <w:r>
        <w:fldChar w:fldCharType="separate"/>
      </w:r>
      <w:r>
        <w:rPr>
          <w:rStyle w:val="7"/>
          <w:sz w:val="19"/>
          <w:szCs w:val="19"/>
        </w:rPr>
        <w:t>侵权</w:t>
      </w:r>
      <w:r>
        <w:fldChar w:fldCharType="end"/>
      </w:r>
      <w:r>
        <w:rPr>
          <w:sz w:val="19"/>
          <w:szCs w:val="19"/>
        </w:rPr>
        <w:t xml:space="preserve"> </w:t>
      </w:r>
      <w:r>
        <w:fldChar w:fldCharType="begin"/>
      </w:r>
      <w:r>
        <w:instrText xml:space="preserve"> HYPERLINK "https://www.pkulaw.com/case/pfnl?ExtCondition.CriminalPunish=01010601&amp;way=textBasic" \t "_Blank" </w:instrText>
      </w:r>
      <w:r>
        <w:fldChar w:fldCharType="separate"/>
      </w:r>
      <w:r>
        <w:rPr>
          <w:rStyle w:val="7"/>
          <w:sz w:val="19"/>
          <w:szCs w:val="19"/>
        </w:rPr>
        <w:t>停止侵害</w:t>
      </w:r>
      <w:r>
        <w:fldChar w:fldCharType="end"/>
      </w:r>
      <w:r>
        <w:rPr>
          <w:sz w:val="19"/>
          <w:szCs w:val="19"/>
        </w:rPr>
        <w:t xml:space="preserve"> </w:t>
      </w:r>
      <w:r>
        <w:fldChar w:fldCharType="begin"/>
      </w:r>
      <w:r>
        <w:instrText xml:space="preserve"> HYPERLINK "https://www.pkulaw.com/case/pfnl?ExtCondition.CriminalPunish=01010609&amp;way=textBasic" \t "_Blank" </w:instrText>
      </w:r>
      <w:r>
        <w:fldChar w:fldCharType="separate"/>
      </w:r>
      <w:r>
        <w:rPr>
          <w:rStyle w:val="7"/>
          <w:sz w:val="19"/>
          <w:szCs w:val="19"/>
        </w:rPr>
        <w:t>消除影响</w:t>
      </w:r>
      <w:r>
        <w:fldChar w:fldCharType="end"/>
      </w:r>
      <w:r>
        <w:rPr>
          <w:sz w:val="19"/>
          <w:szCs w:val="19"/>
        </w:rPr>
        <w:t xml:space="preserve"> </w:t>
      </w:r>
      <w:r>
        <w:fldChar w:fldCharType="begin"/>
      </w:r>
      <w:r>
        <w:instrText xml:space="preserve"> HYPERLINK "https://www.pkulaw.com/case/pfnl?ExtCondition.CriminalPunish=01010611&amp;way=textBasic" \t "_Blank" </w:instrText>
      </w:r>
      <w:r>
        <w:fldChar w:fldCharType="separate"/>
      </w:r>
      <w:r>
        <w:rPr>
          <w:rStyle w:val="7"/>
          <w:sz w:val="19"/>
          <w:szCs w:val="19"/>
        </w:rPr>
        <w:t>赔礼道歉</w:t>
      </w:r>
      <w:r>
        <w:fldChar w:fldCharType="end"/>
      </w:r>
      <w:r>
        <w:rPr>
          <w:sz w:val="19"/>
          <w:szCs w:val="19"/>
        </w:rPr>
        <w:t xml:space="preserve"> </w:t>
      </w:r>
      <w:r>
        <w:fldChar w:fldCharType="begin"/>
      </w:r>
      <w:r>
        <w:instrText xml:space="preserve"> HYPERLINK "https://www.pkulaw.com/case/pfnl?ExtCondition.CriminalPunish=01020406&amp;way=textBasic" \t "_Blank" </w:instrText>
      </w:r>
      <w:r>
        <w:fldChar w:fldCharType="separate"/>
      </w:r>
      <w:r>
        <w:rPr>
          <w:rStyle w:val="7"/>
          <w:sz w:val="19"/>
          <w:szCs w:val="19"/>
        </w:rPr>
        <w:t>第三人</w:t>
      </w:r>
      <w:r>
        <w:fldChar w:fldCharType="end"/>
      </w:r>
      <w:r>
        <w:rPr>
          <w:sz w:val="19"/>
          <w:szCs w:val="19"/>
        </w:rPr>
        <w:t xml:space="preserve"> </w:t>
      </w:r>
      <w:r>
        <w:fldChar w:fldCharType="begin"/>
      </w:r>
      <w:r>
        <w:instrText xml:space="preserve"> HYPERLINK "https://www.pkulaw.com/case/pfnl?ExtCondition.CriminalPunish=0102050106&amp;way=textBasic" \t "_Blank" </w:instrText>
      </w:r>
      <w:r>
        <w:fldChar w:fldCharType="separate"/>
      </w:r>
      <w:r>
        <w:rPr>
          <w:rStyle w:val="7"/>
          <w:sz w:val="19"/>
          <w:szCs w:val="19"/>
        </w:rPr>
        <w:t>证人证言</w:t>
      </w:r>
      <w:r>
        <w:fldChar w:fldCharType="end"/>
      </w:r>
      <w:r>
        <w:rPr>
          <w:sz w:val="19"/>
          <w:szCs w:val="19"/>
        </w:rPr>
        <w:t xml:space="preserve"> </w:t>
      </w:r>
      <w:r>
        <w:fldChar w:fldCharType="begin"/>
      </w:r>
      <w:r>
        <w:instrText xml:space="preserve"> HYPERLINK "https://www.pkulaw.com/case/pfnl?ExtCondition.CriminalPunish=0102050310&amp;way=textBasic" \t "_Blank" </w:instrText>
      </w:r>
      <w:r>
        <w:fldChar w:fldCharType="separate"/>
      </w:r>
      <w:r>
        <w:rPr>
          <w:rStyle w:val="7"/>
          <w:sz w:val="19"/>
          <w:szCs w:val="19"/>
        </w:rPr>
        <w:t>新证据</w:t>
      </w:r>
      <w:r>
        <w:fldChar w:fldCharType="end"/>
      </w:r>
      <w:r>
        <w:rPr>
          <w:sz w:val="19"/>
          <w:szCs w:val="19"/>
        </w:rPr>
        <w:t xml:space="preserve"> </w:t>
      </w:r>
      <w:r>
        <w:fldChar w:fldCharType="begin"/>
      </w:r>
      <w:r>
        <w:instrText xml:space="preserve"> HYPERLINK "https://www.pkulaw.com/case/pfnl?ExtCondition.CriminalPunish=0102050314&amp;way=textBasic" \t "_Blank" </w:instrText>
      </w:r>
      <w:r>
        <w:fldChar w:fldCharType="separate"/>
      </w:r>
      <w:r>
        <w:rPr>
          <w:rStyle w:val="7"/>
          <w:sz w:val="19"/>
          <w:szCs w:val="19"/>
        </w:rPr>
        <w:t>关联性</w:t>
      </w:r>
      <w:r>
        <w:fldChar w:fldCharType="end"/>
      </w:r>
      <w:r>
        <w:rPr>
          <w:sz w:val="19"/>
          <w:szCs w:val="19"/>
        </w:rPr>
        <w:t xml:space="preserve"> </w:t>
      </w:r>
      <w:r>
        <w:fldChar w:fldCharType="begin"/>
      </w:r>
      <w:r>
        <w:instrText xml:space="preserve"> HYPERLINK "https://www.pkulaw.com/case/pfnl?ExtCondition.CriminalPunish=0102050315&amp;way=textBasic" \t "_Blank" </w:instrText>
      </w:r>
      <w:r>
        <w:fldChar w:fldCharType="separate"/>
      </w:r>
      <w:r>
        <w:rPr>
          <w:rStyle w:val="7"/>
          <w:sz w:val="19"/>
          <w:szCs w:val="19"/>
        </w:rPr>
        <w:t>合法性</w:t>
      </w:r>
      <w:r>
        <w:fldChar w:fldCharType="end"/>
      </w:r>
      <w:r>
        <w:rPr>
          <w:sz w:val="19"/>
          <w:szCs w:val="19"/>
        </w:rPr>
        <w:t xml:space="preserve"> </w:t>
      </w:r>
      <w:r>
        <w:fldChar w:fldCharType="begin"/>
      </w:r>
      <w:r>
        <w:instrText xml:space="preserve"> HYPERLINK "https://www.pkulaw.com/case/pfnl?ExtCondition.CriminalPunish=0102050320&amp;way=textBasic" \t "_Blank" </w:instrText>
      </w:r>
      <w:r>
        <w:fldChar w:fldCharType="separate"/>
      </w:r>
      <w:r>
        <w:rPr>
          <w:rStyle w:val="7"/>
          <w:sz w:val="19"/>
          <w:szCs w:val="19"/>
        </w:rPr>
        <w:t>质证</w:t>
      </w:r>
      <w:r>
        <w:fldChar w:fldCharType="end"/>
      </w:r>
      <w:r>
        <w:rPr>
          <w:sz w:val="19"/>
          <w:szCs w:val="19"/>
        </w:rPr>
        <w:t xml:space="preserve"> </w:t>
      </w:r>
      <w:r>
        <w:fldChar w:fldCharType="begin"/>
      </w:r>
      <w:r>
        <w:instrText xml:space="preserve"> HYPERLINK "https://www.pkulaw.com/case/pfnl?ExtCondition.CriminalPunish=01020701&amp;way=textBasic" \t "_Blank" </w:instrText>
      </w:r>
      <w:r>
        <w:fldChar w:fldCharType="separate"/>
      </w:r>
      <w:r>
        <w:rPr>
          <w:rStyle w:val="7"/>
          <w:sz w:val="19"/>
          <w:szCs w:val="19"/>
        </w:rPr>
        <w:t>诉讼请求</w:t>
      </w:r>
      <w:r>
        <w:fldChar w:fldCharType="end"/>
      </w:r>
      <w:r>
        <w:rPr>
          <w:sz w:val="19"/>
          <w:szCs w:val="19"/>
        </w:rPr>
        <w:t xml:space="preserve"> </w:t>
      </w:r>
      <w:r>
        <w:fldChar w:fldCharType="begin"/>
      </w:r>
      <w:r>
        <w:instrText xml:space="preserve"> HYPERLINK "https://www.pkulaw.com/case/pfnl?ExtCondition.CriminalPunish=01020729&amp;way=textBasic" \t "_Blank" </w:instrText>
      </w:r>
      <w:r>
        <w:fldChar w:fldCharType="separate"/>
      </w:r>
      <w:r>
        <w:rPr>
          <w:rStyle w:val="7"/>
          <w:sz w:val="19"/>
          <w:szCs w:val="19"/>
        </w:rPr>
        <w:t>维持原判</w:t>
      </w:r>
      <w:r>
        <w:fldChar w:fldCharType="end"/>
      </w:r>
      <w:r>
        <w:rPr>
          <w:sz w:val="19"/>
          <w:szCs w:val="19"/>
        </w:rPr>
        <w:t xml:space="preserve"> </w:t>
      </w:r>
      <w:r>
        <w:fldChar w:fldCharType="begin"/>
      </w:r>
      <w:r>
        <w:instrText xml:space="preserve"> HYPERLINK "https://www.pkulaw.com/case/pfnl?ExtCondition.CriminalPunish=010210&amp;way=textBasic" \t "_Blank" </w:instrText>
      </w:r>
      <w:r>
        <w:fldChar w:fldCharType="separate"/>
      </w:r>
      <w:r>
        <w:rPr>
          <w:rStyle w:val="7"/>
          <w:sz w:val="19"/>
          <w:szCs w:val="19"/>
        </w:rPr>
        <w:t>涉外民事诉讼</w:t>
      </w:r>
      <w:r>
        <w:fldChar w:fldCharType="end"/>
      </w:r>
      <w:r>
        <w:rPr>
          <w:sz w:val="19"/>
          <w:szCs w:val="19"/>
        </w:rPr>
        <w:t xml:space="preserve"> </w:t>
      </w:r>
      <w:r>
        <w:fldChar w:fldCharType="begin"/>
      </w:r>
      <w:r>
        <w:instrText xml:space="preserve"> HYPERLINK "https://www.pkulaw.com/case/pfnl?ExtCondition.CriminalPunish=01021105&amp;way=textBasic" \t "_Blank" </w:instrText>
      </w:r>
      <w:r>
        <w:fldChar w:fldCharType="separate"/>
      </w:r>
      <w:r>
        <w:rPr>
          <w:rStyle w:val="7"/>
          <w:sz w:val="19"/>
          <w:szCs w:val="19"/>
        </w:rPr>
        <w:t>证据保全</w:t>
      </w:r>
      <w:r>
        <w:fldChar w:fldCharType="end"/>
      </w:r>
    </w:p>
    <w:p w14:paraId="51FA343C">
      <w:pPr>
        <w:pStyle w:val="3"/>
        <w:keepNext w:val="0"/>
        <w:keepLines w:val="0"/>
        <w:widowControl/>
        <w:suppressLineNumbers w:val="0"/>
        <w:spacing w:before="0" w:beforeAutospacing="1" w:after="0" w:afterAutospacing="1"/>
        <w:ind w:left="0" w:right="0"/>
        <w:jc w:val="left"/>
      </w:pPr>
      <w:r>
        <w:rPr>
          <w:rStyle w:val="6"/>
          <w:b/>
          <w:bCs/>
          <w:sz w:val="19"/>
          <w:szCs w:val="19"/>
        </w:rPr>
        <w:t>案件要素：</w:t>
      </w:r>
      <w:r>
        <w:fldChar w:fldCharType="begin"/>
      </w:r>
      <w:r>
        <w:instrText xml:space="preserve"> HYPERLINK "https://www.pkulaw.com/case/pfnl?ExtCondition.CaseElements=A06&amp;way=textBasic" \t "_Blank" </w:instrText>
      </w:r>
      <w:r>
        <w:fldChar w:fldCharType="separate"/>
      </w:r>
      <w:r>
        <w:rPr>
          <w:rStyle w:val="7"/>
          <w:sz w:val="19"/>
          <w:szCs w:val="19"/>
        </w:rPr>
        <w:t>侵权</w:t>
      </w:r>
      <w:r>
        <w:fldChar w:fldCharType="end"/>
      </w:r>
      <w:r>
        <w:rPr>
          <w:sz w:val="19"/>
          <w:szCs w:val="19"/>
        </w:rPr>
        <w:t xml:space="preserve"> </w:t>
      </w:r>
      <w:r>
        <w:fldChar w:fldCharType="begin"/>
      </w:r>
      <w:r>
        <w:instrText xml:space="preserve"> HYPERLINK "https://www.pkulaw.com/case/pfnl?ExtCondition.CaseElements=A06063&amp;way=textBasic" \t "_Blank" </w:instrText>
      </w:r>
      <w:r>
        <w:fldChar w:fldCharType="separate"/>
      </w:r>
      <w:r>
        <w:rPr>
          <w:rStyle w:val="7"/>
          <w:sz w:val="19"/>
          <w:szCs w:val="19"/>
        </w:rPr>
        <w:t>侵害的权益</w:t>
      </w:r>
      <w:r>
        <w:fldChar w:fldCharType="end"/>
      </w:r>
      <w:r>
        <w:rPr>
          <w:sz w:val="19"/>
          <w:szCs w:val="19"/>
        </w:rPr>
        <w:t xml:space="preserve"> </w:t>
      </w:r>
      <w:r>
        <w:fldChar w:fldCharType="begin"/>
      </w:r>
      <w:r>
        <w:instrText xml:space="preserve"> HYPERLINK "https://www.pkulaw.com/case/pfnl?ExtCondition.CaseElements=A06063001&amp;way=textBasic" \t "_Blank" </w:instrText>
      </w:r>
      <w:r>
        <w:fldChar w:fldCharType="separate"/>
      </w:r>
      <w:r>
        <w:rPr>
          <w:rStyle w:val="7"/>
          <w:sz w:val="19"/>
          <w:szCs w:val="19"/>
        </w:rPr>
        <w:t>侵犯人格权利</w:t>
      </w:r>
      <w:r>
        <w:fldChar w:fldCharType="end"/>
      </w:r>
      <w:r>
        <w:rPr>
          <w:sz w:val="19"/>
          <w:szCs w:val="19"/>
        </w:rPr>
        <w:t xml:space="preserve"> </w:t>
      </w:r>
      <w:r>
        <w:fldChar w:fldCharType="begin"/>
      </w:r>
      <w:r>
        <w:instrText xml:space="preserve"> HYPERLINK "https://www.pkulaw.com/case/pfnl?ExtCondition.CaseElements=A06063003&amp;way=textBasic" \t "_Blank" </w:instrText>
      </w:r>
      <w:r>
        <w:fldChar w:fldCharType="separate"/>
      </w:r>
      <w:r>
        <w:rPr>
          <w:rStyle w:val="7"/>
          <w:sz w:val="19"/>
          <w:szCs w:val="19"/>
        </w:rPr>
        <w:t>侵犯名誉权</w:t>
      </w:r>
      <w:r>
        <w:fldChar w:fldCharType="end"/>
      </w:r>
      <w:r>
        <w:rPr>
          <w:sz w:val="19"/>
          <w:szCs w:val="19"/>
        </w:rPr>
        <w:t xml:space="preserve"> </w:t>
      </w:r>
      <w:r>
        <w:fldChar w:fldCharType="begin"/>
      </w:r>
      <w:r>
        <w:instrText xml:space="preserve"> HYPERLINK "https://www.pkulaw.com/case/pfnl?ExtCondition.CaseElements=A08&amp;way=textBasic" \t "_Blank" </w:instrText>
      </w:r>
      <w:r>
        <w:fldChar w:fldCharType="separate"/>
      </w:r>
      <w:r>
        <w:rPr>
          <w:rStyle w:val="7"/>
          <w:sz w:val="19"/>
          <w:szCs w:val="19"/>
        </w:rPr>
        <w:t>法律责任</w:t>
      </w:r>
      <w:r>
        <w:fldChar w:fldCharType="end"/>
      </w:r>
      <w:r>
        <w:rPr>
          <w:sz w:val="19"/>
          <w:szCs w:val="19"/>
        </w:rPr>
        <w:t xml:space="preserve"> </w:t>
      </w:r>
      <w:r>
        <w:fldChar w:fldCharType="begin"/>
      </w:r>
      <w:r>
        <w:instrText xml:space="preserve"> HYPERLINK "https://www.pkulaw.com/case/pfnl?ExtCondition.CaseElements=A08023&amp;way=textBasic" \t "_Blank" </w:instrText>
      </w:r>
      <w:r>
        <w:fldChar w:fldCharType="separate"/>
      </w:r>
      <w:r>
        <w:rPr>
          <w:rStyle w:val="7"/>
          <w:sz w:val="19"/>
          <w:szCs w:val="19"/>
        </w:rPr>
        <w:t>责任主体的特殊规定</w:t>
      </w:r>
      <w:r>
        <w:fldChar w:fldCharType="end"/>
      </w:r>
      <w:r>
        <w:rPr>
          <w:sz w:val="19"/>
          <w:szCs w:val="19"/>
        </w:rPr>
        <w:t xml:space="preserve"> </w:t>
      </w:r>
      <w:r>
        <w:fldChar w:fldCharType="begin"/>
      </w:r>
      <w:r>
        <w:instrText xml:space="preserve"> HYPERLINK "https://www.pkulaw.com/case/pfnl?ExtCondition.CaseElements=A08023035&amp;way=textBasic" \t "_Blank" </w:instrText>
      </w:r>
      <w:r>
        <w:fldChar w:fldCharType="separate"/>
      </w:r>
      <w:r>
        <w:rPr>
          <w:rStyle w:val="7"/>
          <w:sz w:val="19"/>
          <w:szCs w:val="19"/>
        </w:rPr>
        <w:t>网络用户或网络服务提供者侵权</w:t>
      </w:r>
      <w:r>
        <w:fldChar w:fldCharType="end"/>
      </w:r>
    </w:p>
    <w:p w14:paraId="1E5B9CC6">
      <w:pPr>
        <w:pStyle w:val="3"/>
        <w:keepNext w:val="0"/>
        <w:keepLines w:val="0"/>
        <w:widowControl/>
        <w:suppressLineNumbers w:val="0"/>
        <w:spacing w:before="0" w:beforeAutospacing="1" w:after="0" w:afterAutospacing="1"/>
        <w:ind w:left="0" w:right="0"/>
        <w:jc w:val="left"/>
      </w:pPr>
      <w:r>
        <w:rPr>
          <w:rStyle w:val="6"/>
          <w:b/>
          <w:bCs/>
          <w:sz w:val="19"/>
          <w:szCs w:val="19"/>
        </w:rPr>
        <w:t>相关企业：</w:t>
      </w:r>
      <w:r>
        <w:fldChar w:fldCharType="begin"/>
      </w:r>
      <w:r>
        <w:instrText xml:space="preserve"> HYPERLINK "javascript:CompanySearch('%E5%8C%97%E4%BA%AC%E6%99%BA%E8%80%85%E5%A4%A9%E4%B8%8B%E7%A7%91%E6%8A%80%E6%9C%89%E9%99%90%E5%85%AC%E5%8F%B8')" \t "_Blank" </w:instrText>
      </w:r>
      <w:r>
        <w:fldChar w:fldCharType="separate"/>
      </w:r>
      <w:r>
        <w:rPr>
          <w:rStyle w:val="7"/>
          <w:sz w:val="19"/>
          <w:szCs w:val="19"/>
        </w:rPr>
        <w:t>北京智者天下科技有限公司</w:t>
      </w:r>
      <w:r>
        <w:fldChar w:fldCharType="end"/>
      </w:r>
    </w:p>
    <w:p w14:paraId="7906B2D3">
      <w:pPr>
        <w:rPr>
          <w:rFonts w:hint="eastAsia" w:ascii="微软雅黑" w:hAnsi="微软雅黑" w:eastAsia="微软雅黑" w:cs="微软雅黑"/>
          <w:i w:val="0"/>
          <w:iCs w:val="0"/>
          <w:caps w:val="0"/>
          <w:color w:val="000000"/>
          <w:spacing w:val="0"/>
          <w:sz w:val="24"/>
          <w:szCs w:val="24"/>
          <w:shd w:val="clear" w:fill="FFFFFF"/>
        </w:rPr>
      </w:pPr>
    </w:p>
    <w:p w14:paraId="301C25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t>北京智者天下科技有限公司网络侵权责任纠纷二审民事判决书</w:t>
      </w:r>
    </w:p>
    <w:p w14:paraId="4C5C5B39">
      <w:pPr>
        <w:keepNext w:val="0"/>
        <w:keepLines w:val="0"/>
        <w:widowControl/>
        <w:suppressLineNumbers w:val="0"/>
        <w:jc w:val="left"/>
      </w:pPr>
    </w:p>
    <w:p w14:paraId="0505A2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北京市第一中级人民法院</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民事判决书</w:t>
      </w:r>
    </w:p>
    <w:p w14:paraId="285F14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(2019)京01民终4583号</w:t>
      </w:r>
    </w:p>
    <w:p w14:paraId="3643A734">
      <w:pPr>
        <w:keepNext w:val="0"/>
        <w:keepLines w:val="0"/>
        <w:widowControl/>
        <w:suppressLineNumbers w:val="0"/>
        <w:jc w:val="left"/>
      </w:pP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当事人</w:t>
      </w:r>
      <w:bookmarkStart w:id="0" w:name="anchor-0"/>
      <w:bookmarkEnd w:id="0"/>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上诉人（原审原告）：孙某（S），加拿大籍。</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委托诉讼代理人：王雄，</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"javascript:LawFirmSearch('%E5%8C%97%E4%BA%AC%E5%87%AF%E6%B3%B0%E5%BE%8B%E5%B8%88%E4%BA%8B%E5%8A%A1%E6%89%80')"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北京凯泰律师事务所</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律师。</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被上诉人（原审被告）：北京智者天下科技有限公司，住所地北京市海淀区学院路甲5号1幢三层1某厂房3-010。</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法定代表人：李大海，总经理。</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委托诉讼代理人：苏晓琳，</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"javascript:LawFirmSearch('%E5%8C%97%E4%BA%AC%E9%87%91%E8%AF%9A%E5%90%8C%E8%BE%BE%EF%BC%88%E4%B8%8A%E6%B5%B7%EF%BC%89%E5%BE%8B%E5%B8%88%E4%BA%8B%E5%8A%A1%E6%89%80')"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北京金诚同达（上海）律师事务所</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律师。</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审理经过</w:t>
      </w:r>
      <w:bookmarkStart w:id="1" w:name="anchor-1"/>
      <w:bookmarkEnd w:id="1"/>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上诉人孙某（S，以下以孙某指代）因与被上诉人北京智者天下科技有限公司（以下简称智者天下公司）网络侵权责任纠纷一案，不服北京市海淀区人民法院</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"javascript:Ajzh_SLC(1,1970324921632729,'')" \o "点击查看全文"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（2016）京0108民初29653号</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民事判决，向本院提起上诉。本院于2019年4月24日立案后，依法组成合议庭，因符合《中华人民共和国</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"tiao_169"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一百六十九条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之规定，不开庭进行了审理。本案现已审理终结。</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二审上诉人诉称</w:t>
      </w:r>
      <w:bookmarkStart w:id="2" w:name="anchor-4"/>
      <w:bookmarkEnd w:id="2"/>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孙某上诉请求：撤销一审法院判决，改判支持孙某的全部诉讼请求，保全费用由智者天下公司负担。事实和理由：1.一审法院未在规定期限内结案，明显超出审限属于程序违法。2.一审法院认定事实不清，孙某在得知网络侵权事实后立即通过多种渠道及方式要求智者天下公司对不实信息进行删除，但智者天下公司在得到相关请求后没有理会。智者天下公司是提供网络服务的平台，其有义务也有能力在收到函告后进行及时的处理避免损失扩大。智者天下公司承诺在收到删除请求后7天内处理，但未履行其承诺。一审法院认为智者天下公司需要必要的审查时间是对智者天下公司的偏袒，既然智者天下公司已经明确承诺删帖时间，应当遵守承诺。</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二审被上诉人辩称</w:t>
      </w:r>
      <w:bookmarkStart w:id="3" w:name="anchor-5"/>
      <w:bookmarkEnd w:id="3"/>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智者天下公司辩称，同意一审判决，不同意孙某的请求和理由。审限问题是程序问题，由二审法院认定。审限对孙某在一审时的请求权没有损害，智者天下公司不应承担这个责任。对于侵权结果与一审质证意见一致。侵权结果是发帖人原因造成，智者天下公司作为网络服务提供商已经及时履行义务，智者天下公司行为与损害之间没有因果关系。孙某未提交任何证据证明智者天下公司未及时删除，双方之间往来邮件频繁，几次投诉孙某均未对7个工作日的时间提出过要求，智者天下公司在7个工作日内已完全处理完毕。</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原告诉称</w:t>
      </w:r>
      <w:bookmarkStart w:id="4" w:name="anchor-3"/>
      <w:bookmarkEnd w:id="4"/>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孙某向一审法院起诉请求：1.请求判令智者天下公司停止侵害并删除知乎有关“X大学孙某导师"帖子，在网络、媒体醒目位置刊登向孙某公开赔礼道歉，消除影响的声明；2.请求判令智者天下公司向孙某提供发帖人注册为网络用户的全部个人注册信息；3.请求判令智者天下公司支付维权损失50000元、精神损害赔偿金50000元；4.本案的诉讼费用由智者天下公司承担。</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一审法院查明</w:t>
      </w:r>
      <w:bookmarkStart w:id="5" w:name="anchor-6"/>
      <w:bookmarkEnd w:id="5"/>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一审法院认定事实：孙某为X大学教授。</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智者天下公司为知乎网（www.zhihu.com）的运营主体。</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247650" cy="1524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47650" cy="152400"/>
                    </a:xfrm>
                    <a:prstGeom prst="rect">
                      <a:avLst/>
                    </a:prstGeom>
                    <a:noFill/>
                    <a:ln w="9525">
                      <a:noFill/>
                    </a:ln>
                  </pic:spPr>
                </pic:pic>
              </a:graphicData>
            </a:graphic>
          </wp:inline>
        </w:drawing>
      </w:r>
      <w:bookmarkStart w:id="6" w:name="anchor-10"/>
      <w:bookmarkEnd w:id="6"/>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为证明其主张，孙某向法院提交以下证据：</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证据1、北京市凯泰律师事务所致智者天下公司律师函。律师函显示主题为“关于立即停止互联网侵权律师函"，显示时间为“2016年7月29日"。内容载有“收到本律师函后立即全部删除关‘X大学北京孙某导师’帖子，避免影响进一步扩大"。</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证据2、律师函寄送快递单及网络查询结果两份。律师函EMS快递单号为10xxx30420、10xxx32120，快递单显示律师函寄出时间均为2016年7月29日。快递记录查询显示两快递均于2016年8月1日由他人签收。</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证据3、孙某的各项荣誉证书。</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证据4、（2016）京求是内经证字第541号公证书（以下简称541号公证书）、（2016）京求是内经证字第551号公证书（以下简称551号公证书）。</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541号公证书记载有：2016年7月25日，孙某委托代理人彭涛向公证机构申请证据保全，公证人员登录一台已经连接至互联网的计算机，清除缓存后进入相关页面，显示有相关内容：公证书第5页为提问“X大学北京孙某导师怎么样，网上都说他把学生当成机器，每天给他工作10几个小时，每天骂学生？"，公证书显示此提问回答数量共有200条。公证书第8页显示网络用户“刘耀"的回答，内容载有：“透过孙某的所作所为看本质，其实就是为了利益，从各个石油相关单位接项目，然后透过压榨学生廉价劳动力获得惊人的利润，在利润面前百度都能黄赌毒，导师压榨压榨学生真是毫不出奇。"“对这种人渣，要打就必须打死，绝对不能给他翻身的机会。"回答显示时间为2016年7月21日。公证书第9页显示匿名回答，内容包含：“…因为和孙的冲突，没有做出像样的学术成果，最终得了个全尸，了了毕业而已…但由此想必孙在这方面，不检点几乎是一定的…"回答显示时间为2016年7月18日。公证书第10-24页显示匿名回答“检举X大学X学院导师孙某"，内容包含：“一、无视国家法律法规，肆无忌惮大肆延长学生工作时间"、“二、一切以自己的利益为中心，</w:t>
      </w:r>
      <w:r>
        <w:rPr>
          <w:rFonts w:hint="eastAsia" w:ascii="微软雅黑" w:hAnsi="微软雅黑" w:eastAsia="微软雅黑" w:cs="微软雅黑"/>
          <w:i w:val="0"/>
          <w:iCs w:val="0"/>
          <w:caps w:val="0"/>
          <w:color w:val="FFFFFF"/>
          <w:spacing w:val="0"/>
          <w:kern w:val="0"/>
          <w:sz w:val="24"/>
          <w:szCs w:val="24"/>
          <w:bdr w:val="none" w:color="auto" w:sz="0" w:space="0"/>
          <w:shd w:val="clear" w:fill="F72E2E"/>
          <w:vertAlign w:val="baseline"/>
          <w:lang w:val="en-US" w:eastAsia="zh-CN" w:bidi="ar"/>
        </w:rPr>
        <w:t>学术不端</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，根本尽不到一名教师教书育人的责任"、“三、阻止学生毕业，任意延期博士研究生"、“四、道德品质败坏，侵犯学生人权，经常辱骂学生"、“五、无视党纪国法，大肆行贿"。回答显示时间为2016年7月20日。</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551号公证书记载有：2016年7月26日，孙某委托代理人彭涛向公证机构申请证据保全。经核对，541号公证书、551号公证书公证对象基本相同，两份公证书的公证时间分别为2016年7月25日及7月26日，孙某主张以此证明提问关注度的增长情况。</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针对孙某提交的上述四项证据，智者天下公司质证意见为：</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对证据1、证据2真实性认可，智者天下公司于2016年8月1日收到律师函，2016年8月2日进行了删除。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对证据3真实性认可，但否认此证据与本案的关联性。</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对证据4真实性、合法性、证明目的认可，但主张该内容并非智者天下公司发布，为第三人发布，智者天下公司已经及时删除，尽到相应责任，不存在侵权行为，不认可存在扩大侵权范围的可能。</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为证明其主张，智者天下公司提交了下列证据：</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证据1、知乎协议（网页打印件）。</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证据2、回复孙某投诉的电子邮件打印件。智者天下公司主张孙某在当时并未向其提供全部侵权链接，故其无法在当时全部删帖，且部分发帖不涉及侵权。同时，2016年7月29日律师函、2016年8月3日、2016年8月15日邮件投诉显示内容不同，智者天下公司接到三次投诉后均已及时处理。经核实，邮件内容显示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2016年8月2日上午10:24时，智者天下公司向孙某发送主题为“关于[孙某]导师的侵权举报"的电子邮件，载有：“我们收到了您的纸质版律师函。对于您投诉的涉嫌侵犯您合法权益的内容（http://www.zhihu.com/question/30652265），我们已根据知乎规范进行了删除处理。"</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2016年8月2日“下午10:36"，孙某向智者天下公司发送主题为“关于不实信息的举报"的电子邮件，其中载有：“本人近日发现，贵网站中存在部分帖子关于本人的讨论中有严重污蔑、诽谤、人身攻击的行为，故作出严厉的举报，希望贵公司引起重视，并尽快删除这些帖子中有关本人的不实信息。本人保留追究法律责任的权力！按照贵网要求的格式，本人整理了举报材料，现保存在附件中，请查收。"邮件附有名为“知乎侵权举报"的Word文档。</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2016年8月3日上午10:44时，智者天下公司向孙某发送电子邮件，其中载有：“我们收到了您的举报。对于您投诉的涉嫌侵犯您合法权益的内容，我们已根据知乎规范进行了处理，其中http://www.zhihu.com/question/30652580；http://www.zhihu.com/question/30652265；http://www.zhihu.com/question/48487738/answer/112239815；已被删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2016年8月3日下午2:54时，孙某向智者天下公司发送主题为“知乎侵权举报"的电子邮件，其中载有：“请下载附件查看，本人对知乎网上相关内容进行侵权举报。"邮件附有名为“知乎侵权举报"的Word文档；2016年8月3日下午3:34时，孙某向智者天下公司发送电子邮件，其中载有：“详情请见附件"。邮件附有名为“知乎侵权举报"的Word文档。</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2016年8月3日下午5:07时，智者天下公司向孙某发送电子邮件，其中载有：“对于您投诉的涉嫌侵犯您合法权益的内容，我们已根据知乎规范进行了处理，其中：http://www.zhihu.com/question/48487738/answer/111439856；已被建议修改，建议修改期间，相关内容会被隐藏；http://www.zhihu.com/question/49152154；http://www.zhihu.com/question/48741887；http://www.zhihu.com/question/48487738/answer/112224005；已被删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2016年8月15日下午4:18时，孙某向智者天下公司发送主题为“关于不实信息的举报"的电子邮件，其中载有：“本人近期发现，贵网站中存在部分帖子关于本人的讨论中有严重污蔑、诽谤、人身攻击的行为，故作出严厉的举报，希望贵公司引起重视，并尽快删除这些帖子中有关本人的不实信息。本人保留追究法律责任的权力！按照贵网要求的格式，本人整理了举报材料，现保存在附件中，请查收。"邮件附有名为“知乎侵权举报"的Word文档。</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2016年8月22日下午5:05时，智者天下公司向孙某发送电子邮件，其中载有：“对于您投诉的涉嫌侵犯您合法权益的内容，我们已根据知乎规范进行了处理，其中：http://www.zhihu.com/question/48719617/answer/112388789；已被建议修改，建议修改期间，相关内容会被隐藏；http://www.zhihu.com/question/49523208；已被删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证据3、删帖网页打印件。打印件显示，知乎网有网友发帖询问“有关孙某的举报问题为什么被删掉了"，匿名用户回复“被和谐了，应该是"。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针对智者天下公司提交的上述三项证据，孙某质证意见为：</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对证据1，主张该证据没有经过公证，不认可其真实性。</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对证据2，认可其真实性，不认可其证明目的。孙某主张于2016年7月29日向智者天下公司寄送律师函要求全部删帖、停止侵权，2016年8月2日智者天下公司收到回复表示已经处理，但此时智者天下公司并未处理完结。2016年7月29日至2016年8月15日期间，孙某持续与智者天下公司沟通，多次投诉、通知删帖。同时，2016年8月15日通知删帖，智者天下公司方删帖时间超出7天。</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对证据3的真实性认可。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庭审中，智者天下公司申请法庭当场勘验，登录智能手机，在知乎网中搜索孙某问题，显示2016年8月12日有网友询问“有关孙某的帖子为什么会被删除"。双方当事人对勘验程序均无异议。</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此外，孙某申请证人王某、朱某出庭作证，主张以证人证言证明涉案事件、网上发帖内容不属实，且涉案事件对孙某造成了名誉权和人格尊严的不利影响。针对证人证言，智者天下公司对证人身份并无异议，主张不清楚证人陈述内容，且其内容与智者天下公司并无关联。</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另查，鉴于庭前核实，相关侵权帖已删除，孙某当庭表示不再坚持第一项诉请中要求删帖的内容。</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孙某主张涉案事件给其造成不良影响，导致社会评价降低，给其造成严重精神损害并提出精神损害抚慰金50000元。另，孙某要求智者天下公司支付维权合理开支，包括40000余元医疗费及交通费共计50000元。智者天下公司主张孙某并未提供相关证据，且智者天下公司并无侵权行为，对孙某的赔偿请求不予认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此外，孙某当庭明确，要求智者天下公司披露下列发帖及跟帖链接主体信息：https://www.zhihu.com/question/30652580;https://www.zhihu.com/question/48487738;https://www.zhihu.com/question/49523208;https://www.zhihu.com/question/48719617;https://www.zhihu.com/question/21525090;https://www.zhihu.com/question/48741887;https://www.zhihu.com/question/30652265发帖人注册信息。另外包括：https://www.zhihu.com/question/30652265的跟帖人第541号公证书第8页“刘耀"、第9页“匿名用户"、第29页匿名用户、第31页匿名用户的注册信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一审法院认为</w:t>
      </w:r>
      <w:bookmarkStart w:id="7" w:name="anchor-8"/>
      <w:bookmarkEnd w:id="7"/>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审法院认为，首先，关于知乎网有关“X大学孙某导师"的涉案帖文是否涉及侵权问题。从（2016）京求是内经证字第541号公证书、（2016）京求是内经证字第551号公证书公证内容来看，知乎网存在大量对孙某进行人格贬损的发帖内容，诸如“对这种人渣"、“</w:t>
      </w:r>
      <w:r>
        <w:rPr>
          <w:rFonts w:hint="eastAsia" w:ascii="微软雅黑" w:hAnsi="微软雅黑" w:eastAsia="微软雅黑" w:cs="微软雅黑"/>
          <w:i w:val="0"/>
          <w:iCs w:val="0"/>
          <w:caps w:val="0"/>
          <w:color w:val="F72E2E"/>
          <w:spacing w:val="0"/>
          <w:kern w:val="0"/>
          <w:sz w:val="24"/>
          <w:szCs w:val="24"/>
          <w:bdr w:val="none" w:color="auto" w:sz="0" w:space="0"/>
          <w:shd w:val="clear" w:fill="FFFFFF"/>
          <w:vertAlign w:val="baseline"/>
          <w:lang w:val="en-US" w:eastAsia="zh-CN" w:bidi="ar"/>
        </w:rPr>
        <w:t>学术不端</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道德品质败坏"、“无视党纪国法，大肆行贿"等，相关内容遣词用语超出合理的网络用语尺度，缺乏客观佐证，超出当事人应适当容忍、克制的范畴，大部分为明显的恶意侮辱、咒骂他人的网络暴力言论，有悖网络公序良俗，故涉案提问及其回答内容构成了对孙某名誉权的侵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其次，《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"https://www.pkulaw.com/chl/e1578469c93b7751bdfb.html?way=textSlc"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中华人民共和国侵权责任法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"https://www.pkulaw.com/chl/e1578469c93b7751bdfb.html?way=textSlc" \l "tiao_36"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三十六条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"https://www.pkulaw.com/chl/e1578469c93b7751bdfb.html?way=textSlc" \l "tiao_36_kuan_1"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一款</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规定：“网络用户、网络服务提供者利用网络侵害他人民事权益的，应当承担侵权责任"。关于名誉权直接侵权主体一项，从知乎网的运营模式和智者天下公司披露的发帖人注册信息来看，智者天下公司为知乎网的平台运营方，而非涉案侵权帖文的直接发帖主体。发帖主体为相关网络用户，相关网络用户在知乎网中发布提问，并在回答中发布大量侵权内容。鉴此，智者天下公司并未利用信息网络直接发布侵权信息侵害孙某名誉权，相关网络用户为侵害孙某名誉权的直接侵权主体。</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再次，在智者天下公司不构成直接侵权的情况下，关于该公司是否应就相关网络用户在知乎网中的侵权发帖内容承担连带责任一项。法院认为，知乎网为网络信息发布、交互的公共平台，提问及回答帖文数量庞大，智者天下公司作为知乎网的运营公司，在本案中所涉及的主体角色为网络服务提供者。</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"https://www.pkulaw.com/chl/e1578469c93b7751bdfb.html?way=textSlc"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中华人民共和国侵权责任法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"https://www.pkulaw.com/chl/e1578469c93b7751bdfb.html?way=textSlc" \l "tiao_36"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三十六条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"https://www.pkulaw.com/chl/e1578469c93b7751bdfb.html?way=textSlc" \l "tiao_36_kuan_2"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二款</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规定：“网络用户利用网络服务实施侵权行为的，被侵权人有权通知网络服务提供者采取删除、屏蔽、断开链接等必要措施。网络服务提供者接到通知后未及时采取必要措施的，对损害的扩大部分与该网络用户承担连带责任"。孙某主张于2016年7月29日向智者天下公司寄送律师函通知删帖，2016年8月2日智者天下公司收到回复表示已经处理，但此时智者天下公司并未处理完结。法院认为，本案中孙某的委托代理人于2016年7月29日所发《律师函》中缺少了涉及侵权的具体URL链接清单，故孙某主张2016年7月29日通知删帖，智者天下公司未处理完结缺乏证据支持，智者天下公司不应就此承担连带侵权责任。此外，孙某主张2016年8月15日通知删帖，智者天下公司于2016年8月22日删帖，删帖时间超出7天，存在侵权行为。法院认为，知乎网存在海量发帖内容，接收投诉后需要必要的审查时间，智者天下公司于2016年8月22日完全删除涉案帖文，可以认定智者天下公司已及时对侵权通知做出合理反应并采取了必要措施制止侵权行为。</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综上，智者天下公司并非知乎网中侵权帖文的直接发布者，而是网络服务提供者。智者天下公司在接到孙某删帖通知后及时删除了涉案帖文，故法院对孙某要求智者天下公司承担侵权责任并赔礼道歉、赔偿损失的诉请内容不予支持。</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有关要求删除“X大学孙某导师"侵权帖文的诉请，因智者天下公司已经删除了侵权帖文，孙某不再主张该项诉请，法院不持异议。关于孙某要求智者天下公司向孙某提供部分网络用户注册信息一项，智者天下公司已在诉讼中提交部分发帖用户的注册信息；关于跟帖人“刘耀"及部分“匿名用户"，经审核相关跟帖内容，未达到侵犯名誉权程度，智者天下公司无需披露。综上，法院对孙某要求披露上述发帖用户注册信息的诉请不予支持。综上，依照《</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"https://www.pkulaw.com/chl/e1578469c93b7751bdfb.html?way=textSlc"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中华人民共和国侵权责任法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"https://www.pkulaw.com/chl/e1578469c93b7751bdfb.html?way=textSlc" \l "tiao_36"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三十六条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，《中华人民共和国</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"tiao_64"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六十四条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"tiao_64_kuan_1"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一款</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，《最高人民法院关于适用</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"https://www.pkulaw.com/chl/82f91c0394dcdc28bdfb.html?way=textSlc"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＜中华人民共和国民事诉讼法＞的解释</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"https://www.pkulaw.com/chl/82f91c0394dcdc28bdfb.html?way=textSlc" \l "tiao_90"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九十条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之规定，判决：驳回孙某（S）的全部诉讼请求。</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本院查明</w:t>
      </w:r>
      <w:bookmarkStart w:id="8" w:name="anchor-7"/>
      <w:bookmarkEnd w:id="8"/>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本院二审期间，双方当事人没有提交新证据。本院认为一审判决认定的证据真实有效，本院对一审查明的事实予以确认。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本院认为</w:t>
      </w:r>
      <w:bookmarkStart w:id="9" w:name="anchor-9"/>
      <w:bookmarkEnd w:id="9"/>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本院认为，结合双方当事人的诉辩主张，本案二审</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419100" cy="1524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19100" cy="152400"/>
                    </a:xfrm>
                    <a:prstGeom prst="rect">
                      <a:avLst/>
                    </a:prstGeom>
                    <a:noFill/>
                    <a:ln w="9525">
                      <a:noFill/>
                    </a:ln>
                  </pic:spPr>
                </pic:pic>
              </a:graphicData>
            </a:graphic>
          </wp:inline>
        </w:drawing>
      </w:r>
      <w:bookmarkStart w:id="10" w:name="anchor-11"/>
      <w:bookmarkEnd w:id="10"/>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争议的焦点是：一、一审法院是否存在审判程序违法的情形；二、一审法院对本案的处理结果是否正确。</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一、关于一审法院是否存在审判程序违法的问题。孙某以一审法院超过法定审理期限为由主张一审法院审判程序违法。对此，本院认为，本案属于涉外民事案件，因而应适用《中华人民共和国</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419100" cy="1524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19100" cy="152400"/>
                    </a:xfrm>
                    <a:prstGeom prst="rect">
                      <a:avLst/>
                    </a:prstGeom>
                    <a:noFill/>
                    <a:ln w="9525">
                      <a:noFill/>
                    </a:ln>
                  </pic:spPr>
                </pic:pic>
              </a:graphicData>
            </a:graphic>
          </wp:inline>
        </w:drawing>
      </w:r>
      <w:bookmarkStart w:id="11" w:name="anchor-13"/>
      <w:bookmarkEnd w:id="11"/>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》有关涉外民事诉讼程序的特别规定。《中华人民共和国</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"tiao_270"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二百七十条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规定：“人民法院审理涉外民事案件的期间，不受</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本法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第一百四十九条、第一百七十六条规定的限制。"《中华人民共和国</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"tiao_149"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一百四十九条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"tiao_176"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一百七十六条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即为对一、二审民事案件审理期限的规定。故《中华人民共和国</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》并未对涉外民事案件的审理期限作出限制，孙某的该项上诉理由缺乏法律依据，应予驳回。</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二、关于一审法院判决结果的问题。首先，根据查明的事实可知，智者天下公司系知乎网的平台运营方，为广大网络用户提供平台服务。涉案帖文为网络用户所发，而非智者天下公司，相关网络用户在知乎网中发布提问，并在回答中发布大量侵权内容的行为与智者天下公司无关，因而智者天下公司并未利用信息网络直接发布侵权信息侵害孙某名誉权，相关网络用户为侵害孙某名誉权的直接侵权主体。智者天下公司在接到孙某删帖通知后及时删除涉案帖文是其法定义务。孙某称智者天下公司未能在承诺的期限内及时删除相关帖文，但知乎网存在海量发帖内容，接收投诉后需要必要的审查时间。即便孙某对其姓名拥有相关权利，但“孙某"这一名字并非本案孙某所独有，还有其他也叫“孙某"名字的人，因而不能据此要求智者天下公司删除所有与“孙某"名字有关的帖文，智者天下公司对相关帖文进行审查、核实、筛选是必要的。智者天下公司于2016年8月22日完全删除涉案帖文，可以认定智者天下公司已及时对侵权通知作出合理反应并采取了必要措施，制止了侵权行为，智者天下公司不需要承担法律责任。一审法院对本案的判决结果正确，应予维持。</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综上所述，孙某之上诉理由不成立，应予驳回，对其上诉请求，本院不予支持。一审法院判决认定事实清楚、适用法律及处理结果正确，应予维持。据此，依照《中华人民共和国</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"tiao_170"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一百七十条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"tiao_170_kuan_1"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一款</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"https://www.pkulaw.com/chl/d33df017c784876fbdfb.html?way=textSlc" \l "tiao_170_kuan_1_xiang_1"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一项</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规定，判决如下：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裁判结果</w:t>
      </w:r>
      <w:bookmarkStart w:id="12" w:name="anchor-2"/>
      <w:bookmarkEnd w:id="12"/>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驳回上诉，维持原判。</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二审案件受理费800元，由孙某（S）负担（已交纳）。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本判决为终审判决。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落款</w:t>
      </w:r>
      <w:bookmarkStart w:id="13" w:name="anchor-12"/>
      <w:bookmarkEnd w:id="13"/>
    </w:p>
    <w:p w14:paraId="33B1BB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 判 长　陈立新</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 判 员　汤　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 判 员　赵小军</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二〇一九年六月十二日</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法官助理　任可娜</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书 记 员　苏　杭</w:t>
      </w:r>
    </w:p>
    <w:p w14:paraId="09A62FC3">
      <w:pPr>
        <w:rPr>
          <w:rFonts w:hint="eastAsia" w:ascii="微软雅黑" w:hAnsi="微软雅黑" w:eastAsia="微软雅黑" w:cs="微软雅黑"/>
          <w:i w:val="0"/>
          <w:iCs w:val="0"/>
          <w:caps w:val="0"/>
          <w:color w:val="000000"/>
          <w:spacing w:val="0"/>
          <w:sz w:val="24"/>
          <w:szCs w:val="24"/>
          <w:shd w:val="clear" w:fill="FFFFFF"/>
        </w:rPr>
      </w:pPr>
      <w:bookmarkStart w:id="14" w:name="_GoBack"/>
      <w:bookmarkEnd w:id="1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CD5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2025-09-19T13:03:46Z</dcterms:created>
  <dc:creator>Q</dc:creator>
  <cp:lastModifiedBy>覃丽金</cp:lastModifiedBy>
  <dcterms:modified xsi:type="dcterms:W3CDTF">2025-09-19T13:05:25Z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4D9AE2431B284B7EA5D4BC25D2DBF2CA_12</vt:lpwstr>
  </property>
</Properties>
</file>