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br/>
      </w:r>
      <w:r>
        <w:br/>
      </w:r>
      <w:r>
        <w:br/>
      </w:r>
    </w:p>
    <w:p>
      <w:pPr>
        <w:spacing w:after="360"/>
        <w:jc w:val="center"/>
      </w:pPr>
      <w:r>
        <w:rPr>
          <w:rFonts w:ascii="Times New Roman" w:hAnsi="Times New Roman" w:cs="Times New Roman" w:eastAsia="SimHei"/>
          <w:b/>
          <w:color w:val="3C6E71"/>
          <w:sz w:val="30"/>
        </w:rPr>
        <w:t>科 研 实 践 报 告</w:t>
      </w:r>
    </w:p>
    <w:p>
      <w:pPr>
        <w:pStyle w:val="Title"/>
        <w:keepLines/>
      </w:pPr>
      <w:r>
        <w:t>基于预定义知识图谱的轻量化混合 GraphRAG 机器学习知识问答 Agent</w:t>
      </w:r>
    </w:p>
    <w:p>
      <w:pPr>
        <w:pStyle w:val="Subtitle"/>
      </w:pPr>
      <w:r>
        <w:t>scikit-learn 知识问答 Agent</w:t>
      </w:r>
    </w:p>
    <w:p>
      <w:pPr>
        <w:spacing w:after="1640"/>
      </w:pP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SimHei"/>
          <w:b/>
          <w:sz w:val="21"/>
        </w:rPr>
        <w:t>项目仓库：</w:t>
      </w:r>
      <w:r>
        <w:rPr>
          <w:rFonts w:ascii="Times New Roman" w:hAnsi="Times New Roman" w:cs="Times New Roman" w:eastAsia="SimSun"/>
          <w:sz w:val="21"/>
        </w:rPr>
        <w:t>zzh1126/RAGagent</w:t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SimHei"/>
          <w:b/>
          <w:sz w:val="21"/>
        </w:rPr>
        <w:t>基线版本：</w:t>
      </w:r>
      <w:r>
        <w:rPr>
          <w:rFonts w:ascii="Times New Roman" w:hAnsi="Times New Roman" w:cs="Times New Roman" w:eastAsia="SimSun"/>
          <w:sz w:val="21"/>
        </w:rPr>
        <w:t>v1.0-baseline</w:t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SimHei"/>
          <w:b/>
          <w:sz w:val="21"/>
        </w:rPr>
        <w:t>扩展实验：</w:t>
      </w:r>
      <w:r>
        <w:rPr>
          <w:rFonts w:ascii="Times New Roman" w:hAnsi="Times New Roman" w:cs="Times New Roman" w:eastAsia="SimSun"/>
          <w:sz w:val="21"/>
        </w:rPr>
        <w:t>extension-qwen3-4b-v2-e207cb91</w:t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SimHei"/>
          <w:b/>
          <w:sz w:val="21"/>
        </w:rPr>
        <w:t>完成日期：</w:t>
      </w:r>
      <w:r>
        <w:rPr>
          <w:rFonts w:ascii="Times New Roman" w:hAnsi="Times New Roman" w:cs="Times New Roman" w:eastAsia="SimSun"/>
          <w:sz w:val="21"/>
        </w:rPr>
        <w:t>2026 年 7 月 24 日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ageBreakBefore w:val="0"/>
      </w:pPr>
      <w:r>
        <w:t>摘要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面向机器学习领域知识问答中存在的文本检索语义不足、结构关系难以表达以及生成答案缺少证据约束等问题，本项目构建了一个以六页 scikit-learn 官方文档为文本来源、以预定义领域知识图谱为结构知识的轻量化混合 GraphRAG 问答 Agent。系统将 164 个文档 Section 切分为 180 个稳定 Chunk，并构建包含 50 个实体、100 条 approved 关系的双语知识图谱；每条图关系均绑定真实 Chunk 证据。系统使用 LangGraph 编排查询路由、Vector/Graph/Hybrid 三路检索、离线规则生成、证据验证、一次重试和保守拒答，并通过统一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GraphRepository</w:t>
      </w:r>
      <w:r>
        <w:rPr>
          <w:rFonts w:ascii="Times New Roman" w:hAnsi="Times New Roman" w:cs="Times New Roman" w:eastAsia="SimSun"/>
          <w:b w:val="0"/>
          <w:i w:val="0"/>
        </w:rPr>
        <w:t xml:space="preserve"> 接口支持 NetworkX 离线后端与可选 Neo4j 后端。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本项目严格区分开发集、演示集、pilot 集和 final 冻结保留集。v1.0 在仅运行一次的 40 题 final 集上取得 97.5% 的 pass/refuse 决策准确率，4 道无答案题全部正确拒答；该指标不等同于回答正确率。进一步在 pilot 集上比较 Vector RAG、Graph Only、Proposed 和 No Verifier 四种配置，Proposed 的决策准确率和无答案拒答准确率分别为 100% 和 100%，而关闭 Verifier 的配置对 4 道无答案题均未作出正确决策。用户确认后的语义复核显示 Proposed 的回答正确性为 0.8625、证据忠实度为 1.0000；评分初稿由 Codex 辅助生成，随后由用户确认，当前状态为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user_confirmed</w:t>
      </w:r>
      <w:r>
        <w:rPr>
          <w:rFonts w:ascii="Times New Roman" w:hAnsi="Times New Roman" w:cs="Times New Roman" w:eastAsia="SimSun"/>
          <w:b w:val="0"/>
          <w:i w:val="0"/>
        </w:rPr>
        <w:t>。</w:t>
      </w:r>
    </w:p>
    <w:p>
      <w:r>
        <w:rPr>
          <w:rFonts w:ascii="Times New Roman" w:hAnsi="Times New Roman" w:cs="Times New Roman" w:eastAsia="SimSun"/>
          <w:b w:val="0"/>
          <w:i w:val="0"/>
        </w:rPr>
        <w:t>实验结果显示，在由 approved 图关系定义的保守 gold Chunk 子集上，包含图检索的配置具有更高的 Recall@5；在 pilot 的 4 道无答案题上，Proposed 将拒答准确率从 No Verifier 的 0 提高到 1.0000。同时，唯一 final 错误 T-DF-01 说明保守验证也可能导致过度拒答。v2 extension 的用户确认盲评进一步显示：Partial-pass 相比 Strict 将过度拒答从 16/19 降为 5/19，并保持 0/16 观察幻觉和 0.9375 Faithfulness，但 Correctness 0.5217 未超过规则基线 0.5870；No Verifier 的 Correctness 达到 0.7826，同时产生 6/22 hallucination。项目结果支持在短周期、小型领域知识库中采用“预定义知识图谱 + 文本证据 + 状态化验证”的可复现方案，并表明验证强度需要在覆盖率与证据边界之间权衡。</w:t>
      </w:r>
    </w:p>
    <w:p>
      <w:pPr>
        <w:spacing w:before="160"/>
        <w:ind w:firstLine="0"/>
      </w:pPr>
      <w:r>
        <w:rPr>
          <w:rFonts w:ascii="Times New Roman" w:hAnsi="Times New Roman" w:cs="Times New Roman" w:eastAsia="SimHei"/>
          <w:b/>
        </w:rPr>
        <w:t>关键词：</w:t>
      </w:r>
      <w:r>
        <w:rPr>
          <w:rFonts w:ascii="Times New Roman" w:hAnsi="Times New Roman" w:cs="Times New Roman" w:eastAsia="SimSun"/>
          <w:b w:val="0"/>
          <w:i w:val="0"/>
        </w:rPr>
        <w:t>检索增强生成；知识图谱；GraphRAG；LangGraph；证据验证；拒答机制；scikit-learn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pPr>
        <w:tabs>
          <w:tab w:pos="8755" w:val="right" w:leader="dot"/>
        </w:tabs>
        <w:spacing w:before="0" w:after="40" w:line="276" w:lineRule="auto"/>
        <w:ind w:firstLine="0"/>
        <w:jc w:val="left"/>
      </w:pPr>
      <w:r>
        <w:rPr>
          <w:rFonts w:ascii="Times New Roman" w:hAnsi="Times New Roman" w:cs="Times New Roman" w:eastAsia="SimSun"/>
          <w:sz w:val="21"/>
        </w:rPr>
        <w:t>摘要</w:t>
      </w:r>
      <w:r>
        <w:rPr>
          <w:rFonts w:ascii="Times New Roman" w:hAnsi="Times New Roman" w:cs="Times New Roman" w:eastAsia="SimSun"/>
          <w:sz w:val="21"/>
        </w:rPr>
        <w:tab/>
        <w:t>i</w:t>
      </w:r>
    </w:p>
    <w:p>
      <w:pPr>
        <w:tabs>
          <w:tab w:pos="8755" w:val="right" w:leader="dot"/>
        </w:tabs>
        <w:spacing w:before="0" w:after="40" w:line="276" w:lineRule="auto"/>
        <w:ind w:firstLine="0"/>
        <w:jc w:val="left"/>
      </w:pPr>
      <w:r>
        <w:rPr>
          <w:rFonts w:ascii="Times New Roman" w:hAnsi="Times New Roman" w:cs="Times New Roman" w:eastAsia="SimSun"/>
          <w:sz w:val="21"/>
        </w:rPr>
        <w:t>第 1 章 绪论</w:t>
      </w:r>
      <w:r>
        <w:rPr>
          <w:rFonts w:ascii="Times New Roman" w:hAnsi="Times New Roman" w:cs="Times New Roman" w:eastAsia="SimSun"/>
          <w:sz w:val="21"/>
        </w:rPr>
        <w:tab/>
        <w:t>1</w:t>
      </w:r>
    </w:p>
    <w:p>
      <w:pPr>
        <w:tabs>
          <w:tab w:pos="8755" w:val="right" w:leader="dot"/>
        </w:tabs>
        <w:spacing w:before="0" w:after="40" w:line="276" w:lineRule="auto"/>
        <w:ind w:firstLine="0"/>
        <w:jc w:val="left"/>
      </w:pPr>
      <w:r>
        <w:rPr>
          <w:rFonts w:ascii="Times New Roman" w:hAnsi="Times New Roman" w:cs="Times New Roman" w:eastAsia="SimSun"/>
          <w:sz w:val="21"/>
        </w:rPr>
        <w:t>第 2 章 相关技术</w:t>
      </w:r>
      <w:r>
        <w:rPr>
          <w:rFonts w:ascii="Times New Roman" w:hAnsi="Times New Roman" w:cs="Times New Roman" w:eastAsia="SimSun"/>
          <w:sz w:val="21"/>
        </w:rPr>
        <w:tab/>
        <w:t>3</w:t>
      </w:r>
    </w:p>
    <w:p>
      <w:pPr>
        <w:tabs>
          <w:tab w:pos="8755" w:val="right" w:leader="dot"/>
        </w:tabs>
        <w:spacing w:before="0" w:after="40" w:line="276" w:lineRule="auto"/>
        <w:ind w:firstLine="0"/>
        <w:jc w:val="left"/>
      </w:pPr>
      <w:r>
        <w:rPr>
          <w:rFonts w:ascii="Times New Roman" w:hAnsi="Times New Roman" w:cs="Times New Roman" w:eastAsia="SimSun"/>
          <w:sz w:val="21"/>
        </w:rPr>
        <w:t>第 3 章 数据与知识库构建</w:t>
      </w:r>
      <w:r>
        <w:rPr>
          <w:rFonts w:ascii="Times New Roman" w:hAnsi="Times New Roman" w:cs="Times New Roman" w:eastAsia="SimSun"/>
          <w:sz w:val="21"/>
        </w:rPr>
        <w:tab/>
        <w:t>4</w:t>
      </w:r>
    </w:p>
    <w:p>
      <w:pPr>
        <w:tabs>
          <w:tab w:pos="8755" w:val="right" w:leader="dot"/>
        </w:tabs>
        <w:spacing w:before="0" w:after="40" w:line="276" w:lineRule="auto"/>
        <w:ind w:firstLine="0"/>
        <w:jc w:val="left"/>
      </w:pPr>
      <w:r>
        <w:rPr>
          <w:rFonts w:ascii="Times New Roman" w:hAnsi="Times New Roman" w:cs="Times New Roman" w:eastAsia="SimSun"/>
          <w:sz w:val="21"/>
        </w:rPr>
        <w:t>第 4 章 系统总体架构</w:t>
      </w:r>
      <w:r>
        <w:rPr>
          <w:rFonts w:ascii="Times New Roman" w:hAnsi="Times New Roman" w:cs="Times New Roman" w:eastAsia="SimSun"/>
          <w:sz w:val="21"/>
        </w:rPr>
        <w:tab/>
        <w:t>6</w:t>
      </w:r>
    </w:p>
    <w:p>
      <w:pPr>
        <w:tabs>
          <w:tab w:pos="8755" w:val="right" w:leader="dot"/>
        </w:tabs>
        <w:spacing w:before="0" w:after="40" w:line="276" w:lineRule="auto"/>
        <w:ind w:firstLine="0"/>
        <w:jc w:val="left"/>
      </w:pPr>
      <w:r>
        <w:rPr>
          <w:rFonts w:ascii="Times New Roman" w:hAnsi="Times New Roman" w:cs="Times New Roman" w:eastAsia="SimSun"/>
          <w:sz w:val="21"/>
        </w:rPr>
        <w:t>第 5 章 核心方法</w:t>
      </w:r>
      <w:r>
        <w:rPr>
          <w:rFonts w:ascii="Times New Roman" w:hAnsi="Times New Roman" w:cs="Times New Roman" w:eastAsia="SimSun"/>
          <w:sz w:val="21"/>
        </w:rPr>
        <w:tab/>
        <w:t>8</w:t>
      </w:r>
    </w:p>
    <w:p>
      <w:pPr>
        <w:tabs>
          <w:tab w:pos="8755" w:val="right" w:leader="dot"/>
        </w:tabs>
        <w:spacing w:before="0" w:after="40" w:line="276" w:lineRule="auto"/>
        <w:ind w:firstLine="0"/>
        <w:jc w:val="left"/>
      </w:pPr>
      <w:r>
        <w:rPr>
          <w:rFonts w:ascii="Times New Roman" w:hAnsi="Times New Roman" w:cs="Times New Roman" w:eastAsia="SimSun"/>
          <w:sz w:val="21"/>
        </w:rPr>
        <w:t>第 6 章 系统实现</w:t>
      </w:r>
      <w:r>
        <w:rPr>
          <w:rFonts w:ascii="Times New Roman" w:hAnsi="Times New Roman" w:cs="Times New Roman" w:eastAsia="SimSun"/>
          <w:sz w:val="21"/>
        </w:rPr>
        <w:tab/>
        <w:t>13</w:t>
      </w:r>
    </w:p>
    <w:p>
      <w:pPr>
        <w:tabs>
          <w:tab w:pos="8755" w:val="right" w:leader="dot"/>
        </w:tabs>
        <w:spacing w:before="0" w:after="40" w:line="276" w:lineRule="auto"/>
        <w:ind w:firstLine="0"/>
        <w:jc w:val="left"/>
      </w:pPr>
      <w:r>
        <w:rPr>
          <w:rFonts w:ascii="Times New Roman" w:hAnsi="Times New Roman" w:cs="Times New Roman" w:eastAsia="SimSun"/>
          <w:sz w:val="21"/>
        </w:rPr>
        <w:t>第 7 章 实验设计与结果</w:t>
      </w:r>
      <w:r>
        <w:rPr>
          <w:rFonts w:ascii="Times New Roman" w:hAnsi="Times New Roman" w:cs="Times New Roman" w:eastAsia="SimSun"/>
          <w:sz w:val="21"/>
        </w:rPr>
        <w:tab/>
        <w:t>15</w:t>
      </w:r>
    </w:p>
    <w:p>
      <w:pPr>
        <w:tabs>
          <w:tab w:pos="8755" w:val="right" w:leader="dot"/>
        </w:tabs>
        <w:spacing w:before="0" w:after="40" w:line="276" w:lineRule="auto"/>
        <w:ind w:firstLine="0"/>
        <w:jc w:val="left"/>
      </w:pPr>
      <w:r>
        <w:rPr>
          <w:rFonts w:ascii="Times New Roman" w:hAnsi="Times New Roman" w:cs="Times New Roman" w:eastAsia="SimSun"/>
          <w:sz w:val="21"/>
        </w:rPr>
        <w:t>第 8 章 总结与展望</w:t>
      </w:r>
      <w:r>
        <w:rPr>
          <w:rFonts w:ascii="Times New Roman" w:hAnsi="Times New Roman" w:cs="Times New Roman" w:eastAsia="SimSun"/>
          <w:sz w:val="21"/>
        </w:rPr>
        <w:tab/>
        <w:t>25</w:t>
      </w:r>
    </w:p>
    <w:p>
      <w:pPr>
        <w:tabs>
          <w:tab w:pos="8755" w:val="right" w:leader="dot"/>
        </w:tabs>
        <w:spacing w:before="0" w:after="40" w:line="276" w:lineRule="auto"/>
        <w:ind w:firstLine="0"/>
        <w:jc w:val="left"/>
      </w:pPr>
      <w:r>
        <w:rPr>
          <w:rFonts w:ascii="Times New Roman" w:hAnsi="Times New Roman" w:cs="Times New Roman" w:eastAsia="SimSun"/>
          <w:sz w:val="21"/>
        </w:rPr>
        <w:t>参考文献</w:t>
      </w:r>
      <w:r>
        <w:rPr>
          <w:rFonts w:ascii="Times New Roman" w:hAnsi="Times New Roman" w:cs="Times New Roman" w:eastAsia="SimSun"/>
          <w:sz w:val="21"/>
        </w:rPr>
        <w:tab/>
        <w:t>26</w:t>
      </w:r>
    </w:p>
    <w:p>
      <w:pPr>
        <w:tabs>
          <w:tab w:pos="8755" w:val="right" w:leader="dot"/>
        </w:tabs>
        <w:spacing w:before="0" w:after="40" w:line="276" w:lineRule="auto"/>
        <w:ind w:firstLine="0"/>
        <w:jc w:val="left"/>
      </w:pPr>
      <w:r>
        <w:rPr>
          <w:rFonts w:ascii="Times New Roman" w:hAnsi="Times New Roman" w:cs="Times New Roman" w:eastAsia="SimSun"/>
          <w:sz w:val="21"/>
        </w:rPr>
        <w:t>附录 A 可复现实验命令</w:t>
      </w:r>
      <w:r>
        <w:rPr>
          <w:rFonts w:ascii="Times New Roman" w:hAnsi="Times New Roman" w:cs="Times New Roman" w:eastAsia="SimSun"/>
          <w:sz w:val="21"/>
        </w:rPr>
        <w:tab/>
        <w:t>27</w:t>
      </w:r>
    </w:p>
    <w:p>
      <w:pPr>
        <w:sectPr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  <w:pgNumType w:fmt="lowerRoman" w:start="1"/>
        </w:sectPr>
      </w:pPr>
    </w:p>
    <w:p>
      <w:pPr>
        <w:pStyle w:val="Heading1"/>
      </w:pPr>
      <w:r>
        <w:t>第 1 章 绪论</w:t>
      </w:r>
    </w:p>
    <w:p>
      <w:pPr>
        <w:pStyle w:val="Heading2"/>
      </w:pPr>
      <w:r>
        <w:t>1.1 研究背景</w:t>
      </w:r>
    </w:p>
    <w:p>
      <w:r>
        <w:rPr>
          <w:rFonts w:ascii="Times New Roman" w:hAnsi="Times New Roman" w:cs="Times New Roman" w:eastAsia="SimSun"/>
          <w:b w:val="0"/>
          <w:i w:val="0"/>
        </w:rPr>
        <w:t>大语言模型能够生成流畅答案，但在专业知识问答中可能出现事实错误、引用不匹配和知识边界不清等问题。传统 RAG 通过从外部文档检索相关片段来约束生成，但单纯文本检索难以稳定表达“算法属于哪个方法族”“算法解决什么任务”“任务使用什么指标”等结构关系。知识图谱擅长表示实体和关系，却可能缺少足够的原文上下文。因此，将文本证据与图结构结合，并在输出前验证引用与图路径，是构建可追溯领域问答系统的一条可行路径。</w:t>
      </w:r>
    </w:p>
    <w:p>
      <w:r>
        <w:rPr>
          <w:rFonts w:ascii="Times New Roman" w:hAnsi="Times New Roman" w:cs="Times New Roman" w:eastAsia="SimSun"/>
          <w:b w:val="0"/>
          <w:i w:val="0"/>
        </w:rPr>
        <w:t>本项目以 scikit-learn 官方文档为唯一文本来源，在六天科研实践范围内构建一个机器学习知识问答 Agent。系统不追求扩大知识库，而强调数据闭环、统一接口、可复现运行、证据回指和可审计实验。</w:t>
      </w:r>
    </w:p>
    <w:p>
      <w:pPr>
        <w:pStyle w:val="Heading2"/>
      </w:pPr>
      <w:r>
        <w:t>1.2 问题定义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给定自然语言问题 </w:t>
      </w:r>
      <w:r>
        <w:rPr>
          <w:rFonts w:ascii="Cambria Math" w:hAnsi="Cambria Math" w:cs="Cambria Math" w:eastAsia="Cambria Math"/>
          <w:b w:val="0"/>
          <w:i/>
        </w:rPr>
        <w:t>q</w:t>
      </w:r>
      <w:r>
        <w:rPr>
          <w:rFonts w:ascii="Times New Roman" w:hAnsi="Times New Roman" w:cs="Times New Roman" w:eastAsia="SimSun"/>
          <w:b w:val="0"/>
          <w:i w:val="0"/>
        </w:rPr>
        <w:t xml:space="preserve">，系统需要在限定知识库 </w:t>
      </w:r>
      <w:r>
        <w:rPr>
          <w:rFonts w:ascii="Cambria Math" w:hAnsi="Cambria Math" w:cs="Cambria Math" w:eastAsia="Cambria Math"/>
          <w:b w:val="0"/>
          <w:i/>
        </w:rPr>
        <w:t>K=(D,G)</w:t>
      </w:r>
      <w:r>
        <w:rPr>
          <w:rFonts w:ascii="Times New Roman" w:hAnsi="Times New Roman" w:cs="Times New Roman" w:eastAsia="SimSun"/>
          <w:b w:val="0"/>
          <w:i w:val="0"/>
        </w:rPr>
        <w:t xml:space="preserve"> 中完成：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Times New Roman" w:hAnsi="Times New Roman" w:cs="Times New Roman" w:eastAsia="SimSun"/>
          <w:b w:val="0"/>
          <w:i w:val="0"/>
        </w:rPr>
        <w:t>判断问题意图并选择文本检索、图检索或混合检索；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Times New Roman" w:hAnsi="Times New Roman" w:cs="Times New Roman" w:eastAsia="SimSun"/>
          <w:b w:val="0"/>
          <w:i w:val="0"/>
        </w:rPr>
        <w:t xml:space="preserve">从文档集合 </w:t>
      </w:r>
      <w:r>
        <w:rPr>
          <w:rFonts w:ascii="Cambria Math" w:hAnsi="Cambria Math" w:cs="Cambria Math" w:eastAsia="Cambria Math"/>
          <w:b w:val="0"/>
          <w:i/>
        </w:rPr>
        <w:t>D</w:t>
      </w:r>
      <w:r>
        <w:rPr>
          <w:rFonts w:ascii="Times New Roman" w:hAnsi="Times New Roman" w:cs="Times New Roman" w:eastAsia="SimSun"/>
          <w:b w:val="0"/>
          <w:i w:val="0"/>
        </w:rPr>
        <w:t xml:space="preserve"> 和预定义知识图谱 </w:t>
      </w:r>
      <w:r>
        <w:rPr>
          <w:rFonts w:ascii="Cambria Math" w:hAnsi="Cambria Math" w:cs="Cambria Math" w:eastAsia="Cambria Math"/>
          <w:b w:val="0"/>
          <w:i/>
        </w:rPr>
        <w:t>G</w:t>
      </w:r>
      <w:r>
        <w:rPr>
          <w:rFonts w:ascii="Times New Roman" w:hAnsi="Times New Roman" w:cs="Times New Roman" w:eastAsia="SimSun"/>
          <w:b w:val="0"/>
          <w:i w:val="0"/>
        </w:rPr>
        <w:t xml:space="preserve"> 获取证据；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Times New Roman" w:hAnsi="Times New Roman" w:cs="Times New Roman" w:eastAsia="SimSun"/>
          <w:b w:val="0"/>
          <w:i w:val="0"/>
        </w:rPr>
        <w:t>生成由证据编号支撑的回答；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Times New Roman" w:hAnsi="Times New Roman" w:cs="Times New Roman" w:eastAsia="SimSun"/>
          <w:b w:val="0"/>
          <w:i w:val="0"/>
        </w:rPr>
        <w:t>验证 Claim 引用、图路径和问题限定条件；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Times New Roman" w:hAnsi="Times New Roman" w:cs="Times New Roman" w:eastAsia="SimSun"/>
          <w:b w:val="0"/>
          <w:i w:val="0"/>
        </w:rPr>
        <w:t>在证据不足或前提错误时拒答，而不是补充知识库外事实。</w:t>
      </w:r>
    </w:p>
    <w:p>
      <w:pPr>
        <w:pStyle w:val="Heading2"/>
      </w:pPr>
      <w:r>
        <w:t>1.3 研究目标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Times New Roman" w:hAnsi="Times New Roman" w:cs="Times New Roman" w:eastAsia="SimSun"/>
          <w:b w:val="0"/>
          <w:i w:val="0"/>
        </w:rPr>
        <w:t>构建小型但闭环完整的 scikit-learn 文本与图谱知识库；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Times New Roman" w:hAnsi="Times New Roman" w:cs="Times New Roman" w:eastAsia="SimSun"/>
          <w:b w:val="0"/>
          <w:i w:val="0"/>
        </w:rPr>
        <w:t>实现 Vector、Graph 和 Hybrid 三路检索及动态路由；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Times New Roman" w:hAnsi="Times New Roman" w:cs="Times New Roman" w:eastAsia="SimSun"/>
          <w:b w:val="0"/>
          <w:i w:val="0"/>
        </w:rPr>
        <w:t>使用 LangGraph 表达检索、生成、验证、重试和终止状态；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Times New Roman" w:hAnsi="Times New Roman" w:cs="Times New Roman" w:eastAsia="SimSun"/>
          <w:b w:val="0"/>
          <w:i w:val="0"/>
        </w:rPr>
        <w:t>设计可解释的证据验证和拒答机制；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Times New Roman" w:hAnsi="Times New Roman" w:cs="Times New Roman" w:eastAsia="SimSun"/>
          <w:b w:val="0"/>
          <w:i w:val="0"/>
        </w:rPr>
        <w:t>通过冻结集、主实验、消融和误差分析评估各模块作用；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Times New Roman" w:hAnsi="Times New Roman" w:cs="Times New Roman" w:eastAsia="SimSun"/>
          <w:b w:val="0"/>
          <w:i w:val="0"/>
        </w:rPr>
        <w:t>保持项目离线可运行，并为 Neo4j 和后续生成器增强保留统一接口。</w:t>
      </w:r>
    </w:p>
    <w:p>
      <w:pPr>
        <w:pStyle w:val="Heading2"/>
      </w:pPr>
      <w:r>
        <w:t>1.4 研究问题</w:t>
      </w:r>
    </w:p>
    <w:p>
      <w:r>
        <w:rPr>
          <w:rFonts w:ascii="Times New Roman" w:hAnsi="Times New Roman" w:cs="Times New Roman" w:eastAsia="SimSun"/>
          <w:b/>
          <w:i w:val="0"/>
        </w:rPr>
        <w:t>RQ1：</w:t>
      </w:r>
      <w:r>
        <w:rPr>
          <w:rFonts w:ascii="Times New Roman" w:hAnsi="Times New Roman" w:cs="Times New Roman" w:eastAsia="SimSun"/>
          <w:b w:val="0"/>
          <w:i w:val="0"/>
        </w:rPr>
        <w:t xml:space="preserve"> 图结构知识与文本检索结合后，是否能够改善关系型问题的检索覆盖和回答完整性？</w:t>
      </w:r>
    </w:p>
    <w:p>
      <w:r>
        <w:rPr>
          <w:rFonts w:ascii="Times New Roman" w:hAnsi="Times New Roman" w:cs="Times New Roman" w:eastAsia="SimSun"/>
          <w:b/>
          <w:i w:val="0"/>
        </w:rPr>
        <w:t>RQ2：</w:t>
      </w:r>
      <w:r>
        <w:rPr>
          <w:rFonts w:ascii="Times New Roman" w:hAnsi="Times New Roman" w:cs="Times New Roman" w:eastAsia="SimSun"/>
          <w:b w:val="0"/>
          <w:i w:val="0"/>
        </w:rPr>
        <w:t xml:space="preserve"> Evidence Verifier 对无答案拒答、证据忠实度和过度拒答有什么影响？</w:t>
      </w:r>
    </w:p>
    <w:p>
      <w:r>
        <w:rPr>
          <w:rFonts w:ascii="Times New Roman" w:hAnsi="Times New Roman" w:cs="Times New Roman" w:eastAsia="SimSun"/>
          <w:b/>
          <w:i w:val="0"/>
        </w:rPr>
        <w:t>RQ3：</w:t>
      </w:r>
      <w:r>
        <w:rPr>
          <w:rFonts w:ascii="Times New Roman" w:hAnsi="Times New Roman" w:cs="Times New Roman" w:eastAsia="SimSun"/>
          <w:b w:val="0"/>
          <w:i w:val="0"/>
        </w:rPr>
        <w:t xml:space="preserve"> 在不依赖在线 LLM 的条件下，能否构建一个可复现、可追溯且具备完整 Agent 状态流的轻量化系统？</w:t>
      </w:r>
    </w:p>
    <w:p>
      <w:pPr>
        <w:pStyle w:val="Heading2"/>
      </w:pPr>
      <w:r>
        <w:t>1.5 主要贡献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Times New Roman" w:hAnsi="Times New Roman" w:cs="Times New Roman" w:eastAsia="SimSun"/>
          <w:b w:val="0"/>
          <w:i w:val="0"/>
        </w:rPr>
        <w:t>构建了一个以六页 scikit-learn 官方文档为文本证据、以预定义双语知识图谱为结构知识的领域知识库。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Times New Roman" w:hAnsi="Times New Roman" w:cs="Times New Roman" w:eastAsia="SimSun"/>
          <w:b w:val="0"/>
          <w:i w:val="0"/>
        </w:rPr>
        <w:t>设计并实现了基于 LangGraph 的查询理解、动态三路检索、证据融合、离线生成和验证回退流程。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Times New Roman" w:hAnsi="Times New Roman" w:cs="Times New Roman" w:eastAsia="SimSun"/>
          <w:b w:val="0"/>
          <w:i w:val="0"/>
        </w:rPr>
        <w:t>设计了引用合法性、Claim 覆盖、图路径真实性和查询限定条件联合验证机制，并支持无证据问题拒答。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Times New Roman" w:hAnsi="Times New Roman" w:cs="Times New Roman" w:eastAsia="SimSun"/>
          <w:b w:val="0"/>
          <w:i w:val="0"/>
        </w:rPr>
        <w:t xml:space="preserve">实现了 Neo4j 与 NetworkX 共用的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GraphRepository</w:t>
      </w:r>
      <w:r>
        <w:rPr>
          <w:rFonts w:ascii="Times New Roman" w:hAnsi="Times New Roman" w:cs="Times New Roman" w:eastAsia="SimSun"/>
          <w:b w:val="0"/>
          <w:i w:val="0"/>
        </w:rPr>
        <w:t xml:space="preserve"> 接口；当前实验使用 NetworkX 离线后端，Neo4j 作为可选部署后端。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Times New Roman" w:hAnsi="Times New Roman" w:cs="Times New Roman" w:eastAsia="SimSun"/>
          <w:b w:val="0"/>
          <w:i w:val="0"/>
        </w:rPr>
        <w:t>使用严格分离的 dev/demo/pilot/final 数据集，保留 final 唯一错误，并完成主实验、No Verifier 消融和 9 案例误差分析。</w:t>
      </w:r>
    </w:p>
    <w:p>
      <w:pPr>
        <w:pStyle w:val="Heading2"/>
      </w:pPr>
      <w:r>
        <w:t>1.6 课题定位</w:t>
      </w:r>
    </w:p>
    <w:p>
      <w:r>
        <w:rPr>
          <w:rFonts w:ascii="Times New Roman" w:hAnsi="Times New Roman" w:cs="Times New Roman" w:eastAsia="SimSun"/>
          <w:b w:val="0"/>
          <w:i w:val="0"/>
        </w:rPr>
        <w:t>本项目属于</w:t>
      </w:r>
      <w:r>
        <w:rPr>
          <w:rFonts w:ascii="Times New Roman" w:hAnsi="Times New Roman" w:cs="Times New Roman" w:eastAsia="SimSun"/>
          <w:b/>
          <w:i w:val="0"/>
        </w:rPr>
        <w:t>基于预定义知识图谱的轻量化混合 GraphRAG / Knowledge-Graph-Enhanced RAG</w:t>
      </w:r>
      <w:r>
        <w:rPr>
          <w:rFonts w:ascii="Times New Roman" w:hAnsi="Times New Roman" w:cs="Times New Roman" w:eastAsia="SimSun"/>
          <w:b w:val="0"/>
          <w:i w:val="0"/>
        </w:rPr>
        <w:t>。项目借鉴图结构知识与文本证据结合的思想，但</w:t>
      </w:r>
      <w:r>
        <w:rPr>
          <w:rFonts w:ascii="Times New Roman" w:hAnsi="Times New Roman" w:cs="Times New Roman" w:eastAsia="SimSun"/>
          <w:b/>
          <w:i w:val="0"/>
        </w:rPr>
        <w:t>未实现 Microsoft GraphRAG 的完整社区检测、社区摘要和全局检索流水线</w:t>
      </w:r>
      <w:r>
        <w:rPr>
          <w:rFonts w:ascii="Times New Roman" w:hAnsi="Times New Roman" w:cs="Times New Roman" w:eastAsia="SimSun"/>
          <w:b w:val="0"/>
          <w:i w:val="0"/>
        </w:rPr>
        <w:t>，因此不将其描述为 Microsoft GraphRAG 的完整复现。</w:t>
      </w:r>
    </w:p>
    <w:p>
      <w:pPr>
        <w:pStyle w:val="Heading1"/>
      </w:pPr>
      <w:r>
        <w:t>第 2 章 相关技术</w:t>
      </w:r>
    </w:p>
    <w:p>
      <w:pPr>
        <w:pStyle w:val="Heading2"/>
      </w:pPr>
      <w:r>
        <w:t>2.1 检索增强生成</w:t>
      </w:r>
    </w:p>
    <w:p>
      <w:r>
        <w:rPr>
          <w:rFonts w:ascii="Times New Roman" w:hAnsi="Times New Roman" w:cs="Times New Roman" w:eastAsia="SimSun"/>
          <w:b w:val="0"/>
          <w:i w:val="0"/>
        </w:rPr>
        <w:t>RAG 通常由文档切分、向量表示、相似度检索和生成器组成。其优势是能使用外部文档更新知识并提供来源；局限包括短查询语义偏移、复杂关系表达不足和“有引用但不回答问题”的表面接地。本项目使用 TF-IDF 稀疏表示构建本地检索，目的是获得稳定、低依赖和可复现的基线，而不声称使用了神经稠密 Embedding。</w:t>
      </w:r>
    </w:p>
    <w:p>
      <w:pPr>
        <w:pStyle w:val="Heading2"/>
      </w:pPr>
      <w:r>
        <w:t>2.2 知识图谱检索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知识图谱以三元组 </w:t>
      </w:r>
      <w:r>
        <w:rPr>
          <w:rFonts w:ascii="Cambria Math" w:hAnsi="Cambria Math" w:cs="Cambria Math" w:eastAsia="Cambria Math"/>
          <w:b w:val="0"/>
          <w:i/>
        </w:rPr>
        <w:t>(h,r,t)</w:t>
      </w:r>
      <w:r>
        <w:rPr>
          <w:rFonts w:ascii="Times New Roman" w:hAnsi="Times New Roman" w:cs="Times New Roman" w:eastAsia="SimSun"/>
          <w:b w:val="0"/>
          <w:i w:val="0"/>
        </w:rPr>
        <w:t xml:space="preserve"> 表示实体关系，适合回答方法族、用途、依赖、优缺点和评价指标等结构问题。本项目的图谱不是从文本自动诱导，而是根据领域 Schema 预定义并人工构建，再将每条关系绑定到官方文档 Chunk。这样可以降低图关系来源不明的问题，但也限制了图谱规模和自动扩展能力。</w:t>
      </w:r>
    </w:p>
    <w:p>
      <w:pPr>
        <w:pStyle w:val="Heading2"/>
      </w:pPr>
      <w:r>
        <w:t>2.3 GraphRAG 思想</w:t>
      </w:r>
    </w:p>
    <w:p>
      <w:r>
        <w:rPr>
          <w:rFonts w:ascii="Times New Roman" w:hAnsi="Times New Roman" w:cs="Times New Roman" w:eastAsia="SimSun"/>
          <w:b w:val="0"/>
          <w:i w:val="0"/>
        </w:rPr>
        <w:t>GraphRAG 的核心价值在于利用图结构组织和检索相关知识。完整 Microsoft GraphRAG 还包括实体关系抽取、社区检测、社区摘要和全局检索等环节。本项目仅采用“图路径证据 + 原文 Chunk”融合策略，范围更接近 Knowledge-Graph-Enhanced RAG。</w:t>
      </w:r>
    </w:p>
    <w:p>
      <w:pPr>
        <w:pStyle w:val="Heading2"/>
      </w:pPr>
      <w:r>
        <w:t>2.4 LangGraph 状态编排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LangGraph 使用状态图组织多节点 Agent 工作流。项目使用真实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StateGraph</w:t>
      </w:r>
      <w:r>
        <w:rPr>
          <w:rFonts w:ascii="Times New Roman" w:hAnsi="Times New Roman" w:cs="Times New Roman" w:eastAsia="SimSun"/>
          <w:b w:val="0"/>
          <w:i w:val="0"/>
        </w:rPr>
        <w:t xml:space="preserve"> 实现 route、retrieve、answer、verify、retry 和 finalize 节点，并通过条件边决定通过、重试或拒答。相较于单函数调用，状态图能清晰记录每一步输入输出和停止条件。</w:t>
      </w:r>
    </w:p>
    <w:p>
      <w:pPr>
        <w:pStyle w:val="Heading2"/>
      </w:pPr>
      <w:r>
        <w:t>2.5 证据验证与拒答</w:t>
      </w:r>
    </w:p>
    <w:p>
      <w:r>
        <w:rPr>
          <w:rFonts w:ascii="Times New Roman" w:hAnsi="Times New Roman" w:cs="Times New Roman" w:eastAsia="SimSun"/>
          <w:b w:val="0"/>
          <w:i w:val="0"/>
        </w:rPr>
        <w:t>仅检查是否存在引用不能证明答案忠实。Verifier 还需要检查：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Times New Roman" w:hAnsi="Times New Roman" w:cs="Times New Roman" w:eastAsia="SimSun"/>
          <w:b w:val="0"/>
          <w:i w:val="0"/>
        </w:rPr>
        <w:t>Claim 引用 ID 是否存在；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Times New Roman" w:hAnsi="Times New Roman" w:cs="Times New Roman" w:eastAsia="SimSun"/>
          <w:b w:val="0"/>
          <w:i w:val="0"/>
        </w:rPr>
        <w:t>引用文本是否覆盖 Claim 主题；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Times New Roman" w:hAnsi="Times New Roman" w:cs="Times New Roman" w:eastAsia="SimSun"/>
          <w:b w:val="0"/>
          <w:i w:val="0"/>
        </w:rPr>
        <w:t>图路径是否存在于 approved 图中；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Times New Roman" w:hAnsi="Times New Roman" w:cs="Times New Roman" w:eastAsia="SimSun"/>
          <w:b w:val="0"/>
          <w:i w:val="0"/>
        </w:rPr>
        <w:t>问题中的关键属性和限定条件是否得到证据支持；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Times New Roman" w:hAnsi="Times New Roman" w:cs="Times New Roman" w:eastAsia="SimSun"/>
          <w:b w:val="0"/>
          <w:i w:val="0"/>
        </w:rPr>
        <w:t>证据不足时是否应扩大检索或拒答。</w:t>
      </w:r>
    </w:p>
    <w:p>
      <w:r>
        <w:rPr>
          <w:rFonts w:ascii="Times New Roman" w:hAnsi="Times New Roman" w:cs="Times New Roman" w:eastAsia="SimSun"/>
          <w:b w:val="0"/>
          <w:i w:val="0"/>
        </w:rPr>
        <w:t>本项目的拒答是降低无依据输出的一种工程手段，但可能带来过度拒答，final 中的 T-DF-01 即为该权衡的实例。</w:t>
      </w:r>
    </w:p>
    <w:p>
      <w:pPr>
        <w:pStyle w:val="Heading1"/>
      </w:pPr>
      <w:r>
        <w:t>第 3 章 数据与知识库构建</w:t>
      </w:r>
    </w:p>
    <w:p>
      <w:pPr>
        <w:pStyle w:val="Heading2"/>
      </w:pPr>
      <w:r>
        <w:t>3.1 文档来源</w:t>
      </w:r>
    </w:p>
    <w:p>
      <w:pPr>
        <w:pStyle w:val="Caption"/>
        <w:keepNext/>
      </w:pPr>
      <w:r>
        <w:t>表 3-1  官方文档来源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1620"/>
        <w:gridCol w:w="3437"/>
        <w:gridCol w:w="3969"/>
      </w:tblGrid>
      <w:tr>
        <w:trPr>
          <w:cantSplit/>
          <w:tblHeader w:val="true"/>
        </w:trPr>
        <w:tc>
          <w:tcPr>
            <w:tcW w:type="dxa" w:w="16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ID</w:t>
            </w:r>
          </w:p>
        </w:tc>
        <w:tc>
          <w:tcPr>
            <w:tcW w:type="dxa" w:w="343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官方页面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主要覆盖内容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S1</w:t>
            </w:r>
          </w:p>
        </w:tc>
        <w:tc>
          <w:tcPr>
            <w:tcW w:type="dxa" w:w="343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Linear Models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线性回归、Ridge、Lasso、逻辑回归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S2</w:t>
            </w:r>
          </w:p>
        </w:tc>
        <w:tc>
          <w:tcPr>
            <w:tcW w:type="dxa" w:w="343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Support Vector Machines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SVC、SVR、核函数、使用注意事项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S3</w:t>
            </w:r>
          </w:p>
        </w:tc>
        <w:tc>
          <w:tcPr>
            <w:tcW w:type="dxa" w:w="343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Decision Trees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分类树、回归树、剪枝、局限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S4</w:t>
            </w:r>
          </w:p>
        </w:tc>
        <w:tc>
          <w:tcPr>
            <w:tcW w:type="dxa" w:w="343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Ensembles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Bagging、随机森林、AdaBoost、梯度提升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S5</w:t>
            </w:r>
          </w:p>
        </w:tc>
        <w:tc>
          <w:tcPr>
            <w:tcW w:type="dxa" w:w="343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Clustering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KMeans、DBSCAN、层次聚类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S6</w:t>
            </w:r>
          </w:p>
        </w:tc>
        <w:tc>
          <w:tcPr>
            <w:tcW w:type="dxa" w:w="343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Metrics and scoring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分类、回归和聚类评价指标</w:t>
            </w:r>
          </w:p>
        </w:tc>
      </w:tr>
    </w:tbl>
    <w:p>
      <w:pPr>
        <w:ind w:firstLine="0"/>
        <w:jc w:val="left"/>
      </w:pPr>
      <w:r>
        <w:rPr>
          <w:rFonts w:ascii="Times New Roman" w:hAnsi="Times New Roman" w:cs="Times New Roman" w:eastAsia="SimSun"/>
          <w:b w:val="0"/>
          <w:i w:val="0"/>
        </w:rPr>
        <w:t xml:space="preserve">全部来源为 scikit-learn 官方文档，抓取页面和时间戳保存在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data/raw/html/</w:t>
      </w:r>
      <w:r>
        <w:rPr>
          <w:rFonts w:ascii="Times New Roman" w:hAnsi="Times New Roman" w:cs="Times New Roman" w:eastAsia="SimSun"/>
          <w:b w:val="0"/>
          <w:i w:val="0"/>
        </w:rPr>
        <w:t>。</w:t>
      </w:r>
    </w:p>
    <w:p>
      <w:pPr>
        <w:pStyle w:val="Heading2"/>
      </w:pPr>
      <w:r>
        <w:t>3.2 文档处理与 Chunk</w:t>
      </w:r>
    </w:p>
    <w:p>
      <w:r>
        <w:rPr>
          <w:rFonts w:ascii="Times New Roman" w:hAnsi="Times New Roman" w:cs="Times New Roman" w:eastAsia="SimSun"/>
          <w:b w:val="0"/>
          <w:i w:val="0"/>
        </w:rPr>
        <w:t>系统使用 BeautifulSoup 和结构化 HTML 解析抽取标题层级与正文，生成 164 个 Section。随后按标题边界和长度切分，并按来源配额保留 180 个稳定 Chunk。Chunk 包含：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Times New Roman" w:hAnsi="Times New Roman" w:cs="Times New Roman" w:eastAsia="SimSun"/>
          <w:b w:val="0"/>
          <w:i w:val="0"/>
        </w:rPr>
        <w:t xml:space="preserve">稳定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chunk_id</w:t>
      </w:r>
      <w:r>
        <w:rPr>
          <w:rFonts w:ascii="Times New Roman" w:hAnsi="Times New Roman" w:cs="Times New Roman" w:eastAsia="SimSun"/>
          <w:b w:val="0"/>
          <w:i w:val="0"/>
        </w:rPr>
        <w:t>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source_id</w:t>
      </w:r>
      <w:r>
        <w:rPr>
          <w:rFonts w:ascii="Times New Roman" w:hAnsi="Times New Roman" w:cs="Times New Roman" w:eastAsia="SimSun"/>
          <w:b w:val="0"/>
          <w:i w:val="0"/>
        </w:rPr>
        <w:t>、页面标题和标题路径；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Times New Roman" w:hAnsi="Times New Roman" w:cs="Times New Roman" w:eastAsia="SimSun"/>
          <w:b w:val="0"/>
          <w:i w:val="0"/>
        </w:rPr>
        <w:t>官方 URL；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Times New Roman" w:hAnsi="Times New Roman" w:cs="Times New Roman" w:eastAsia="SimSun"/>
          <w:b w:val="0"/>
          <w:i w:val="0"/>
        </w:rPr>
        <w:t>展示文本与检索文本；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Times New Roman" w:hAnsi="Times New Roman" w:cs="Times New Roman" w:eastAsia="SimSun"/>
          <w:b w:val="0"/>
          <w:i w:val="0"/>
        </w:rPr>
        <w:t>抓取时间和内容哈希。</w:t>
      </w:r>
    </w:p>
    <w:p>
      <w:pPr>
        <w:pStyle w:val="Caption"/>
        <w:keepNext/>
      </w:pPr>
      <w:r>
        <w:t>表 3-2  各来源 Chunk 数量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3755"/>
        <w:gridCol w:w="5271"/>
      </w:tblGrid>
      <w:tr>
        <w:trPr>
          <w:cantSplit/>
          <w:tblHeader w:val="true"/>
        </w:trPr>
        <w:tc>
          <w:tcPr>
            <w:tcW w:type="dxa" w:w="37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来源</w:t>
            </w:r>
          </w:p>
        </w:tc>
        <w:tc>
          <w:tcPr>
            <w:tcW w:type="dxa" w:w="527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Chunk 数量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S1</w:t>
            </w:r>
          </w:p>
        </w:tc>
        <w:tc>
          <w:tcPr>
            <w:tcW w:type="dxa" w:w="527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S2</w:t>
            </w:r>
          </w:p>
        </w:tc>
        <w:tc>
          <w:tcPr>
            <w:tcW w:type="dxa" w:w="527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S3</w:t>
            </w:r>
          </w:p>
        </w:tc>
        <w:tc>
          <w:tcPr>
            <w:tcW w:type="dxa" w:w="527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S4</w:t>
            </w:r>
          </w:p>
        </w:tc>
        <w:tc>
          <w:tcPr>
            <w:tcW w:type="dxa" w:w="527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S5</w:t>
            </w:r>
          </w:p>
        </w:tc>
        <w:tc>
          <w:tcPr>
            <w:tcW w:type="dxa" w:w="527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S6</w:t>
            </w:r>
          </w:p>
        </w:tc>
        <w:tc>
          <w:tcPr>
            <w:tcW w:type="dxa" w:w="527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sz w:val="18"/>
              </w:rPr>
              <w:t>总计</w:t>
            </w:r>
          </w:p>
        </w:tc>
        <w:tc>
          <w:tcPr>
            <w:tcW w:type="dxa" w:w="527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sz w:val="18"/>
              </w:rPr>
              <w:t>180</w:t>
            </w:r>
          </w:p>
        </w:tc>
      </w:tr>
    </w:tbl>
    <w:p>
      <w:pPr>
        <w:pStyle w:val="Heading2"/>
      </w:pPr>
      <w:r>
        <w:t>3.3 图谱 Schema</w:t>
      </w:r>
    </w:p>
    <w:p>
      <w:r>
        <w:rPr>
          <w:rFonts w:ascii="Times New Roman" w:hAnsi="Times New Roman" w:cs="Times New Roman" w:eastAsia="SimSun"/>
          <w:b w:val="0"/>
          <w:i w:val="0"/>
        </w:rPr>
        <w:t>图谱包含 7 类节点：Algorithm、Concept、Task、Metric、MethodFamily、Technique 和 Problem。关系类型如下：</w:t>
      </w:r>
    </w:p>
    <w:p>
      <w:pPr>
        <w:pStyle w:val="Caption"/>
        <w:keepNext/>
      </w:pPr>
      <w:r>
        <w:t>表 3-3  图谱关系类型与数量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2315"/>
        <w:gridCol w:w="4255"/>
        <w:gridCol w:w="2456"/>
      </w:tblGrid>
      <w:tr>
        <w:trPr>
          <w:cantSplit/>
          <w:tblHeader w:val="true"/>
        </w:trPr>
        <w:tc>
          <w:tcPr>
            <w:tcW w:type="dxa" w:w="23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关系</w:t>
            </w:r>
          </w:p>
        </w:tc>
        <w:tc>
          <w:tcPr>
            <w:tcW w:type="dxa" w:w="42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含义</w:t>
            </w:r>
          </w:p>
        </w:tc>
        <w:tc>
          <w:tcPr>
            <w:tcW w:type="dxa" w:w="24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数量</w:t>
            </w:r>
          </w:p>
        </w:tc>
      </w:tr>
      <w:tr>
        <w:trPr>
          <w:cantSplit/>
        </w:trPr>
        <w:tc>
          <w:tcPr>
            <w:tcW w:type="dxa" w:w="23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BELONGS_TO</w:t>
            </w:r>
          </w:p>
        </w:tc>
        <w:tc>
          <w:tcPr>
            <w:tcW w:type="dxa" w:w="42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算法属于方法族</w:t>
            </w:r>
          </w:p>
        </w:tc>
        <w:tc>
          <w:tcPr>
            <w:tcW w:type="dxa" w:w="24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3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SOLVES</w:t>
            </w:r>
          </w:p>
        </w:tc>
        <w:tc>
          <w:tcPr>
            <w:tcW w:type="dxa" w:w="42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算法解决任务</w:t>
            </w:r>
          </w:p>
        </w:tc>
        <w:tc>
          <w:tcPr>
            <w:tcW w:type="dxa" w:w="24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23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USES</w:t>
            </w:r>
          </w:p>
        </w:tc>
        <w:tc>
          <w:tcPr>
            <w:tcW w:type="dxa" w:w="42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算法使用概念或技术</w:t>
            </w:r>
          </w:p>
        </w:tc>
        <w:tc>
          <w:tcPr>
            <w:tcW w:type="dxa" w:w="24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3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REQUIRES</w:t>
            </w:r>
          </w:p>
        </w:tc>
        <w:tc>
          <w:tcPr>
            <w:tcW w:type="dxa" w:w="42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算法需要技术</w:t>
            </w:r>
          </w:p>
        </w:tc>
        <w:tc>
          <w:tcPr>
            <w:tcW w:type="dxa" w:w="24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3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EVALUATED_BY</w:t>
            </w:r>
          </w:p>
        </w:tc>
        <w:tc>
          <w:tcPr>
            <w:tcW w:type="dxa" w:w="42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任务或算法由指标评价</w:t>
            </w:r>
          </w:p>
        </w:tc>
        <w:tc>
          <w:tcPr>
            <w:tcW w:type="dxa" w:w="24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3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DIFFERS_FROM</w:t>
            </w:r>
          </w:p>
        </w:tc>
        <w:tc>
          <w:tcPr>
            <w:tcW w:type="dxa" w:w="42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方法或指标存在差异</w:t>
            </w:r>
          </w:p>
        </w:tc>
        <w:tc>
          <w:tcPr>
            <w:tcW w:type="dxa" w:w="24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3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HAS_ADVANTAGE</w:t>
            </w:r>
          </w:p>
        </w:tc>
        <w:tc>
          <w:tcPr>
            <w:tcW w:type="dxa" w:w="42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优势关联</w:t>
            </w:r>
          </w:p>
        </w:tc>
        <w:tc>
          <w:tcPr>
            <w:tcW w:type="dxa" w:w="24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3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HAS_LIMITATION</w:t>
            </w:r>
          </w:p>
        </w:tc>
        <w:tc>
          <w:tcPr>
            <w:tcW w:type="dxa" w:w="42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局限关联</w:t>
            </w:r>
          </w:p>
        </w:tc>
        <w:tc>
          <w:tcPr>
            <w:tcW w:type="dxa" w:w="24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3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MITIGATES</w:t>
            </w:r>
          </w:p>
        </w:tc>
        <w:tc>
          <w:tcPr>
            <w:tcW w:type="dxa" w:w="42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缓解问题</w:t>
            </w:r>
          </w:p>
        </w:tc>
        <w:tc>
          <w:tcPr>
            <w:tcW w:type="dxa" w:w="24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3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sz w:val="18"/>
              </w:rPr>
              <w:t>总计</w:t>
            </w:r>
          </w:p>
        </w:tc>
        <w:tc>
          <w:tcPr>
            <w:tcW w:type="dxa" w:w="42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</w:p>
        </w:tc>
        <w:tc>
          <w:tcPr>
            <w:tcW w:type="dxa" w:w="24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sz w:val="18"/>
              </w:rPr>
              <w:t>100</w:t>
            </w:r>
          </w:p>
        </w:tc>
      </w:tr>
    </w:tbl>
    <w:p>
      <w:pPr>
        <w:pStyle w:val="Heading2"/>
      </w:pPr>
      <w:r>
        <w:t>3.4 关系证据绑定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Day 1 关系先以页面级证据和 pending 状态建立。Chunk 生成后，系统为每条关系绑定一个或多个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evidence_chunk_ids</w:t>
      </w:r>
      <w:r>
        <w:rPr>
          <w:rFonts w:ascii="Times New Roman" w:hAnsi="Times New Roman" w:cs="Times New Roman" w:eastAsia="SimSun"/>
          <w:b w:val="0"/>
          <w:i w:val="0"/>
        </w:rPr>
        <w:t>，再升级为 approved。运行时只读取 approved 关系。最终 100 条关系全部绑定真实 Chunk，形成：</w:t>
      </w:r>
    </w:p>
    <w:p>
      <w:pPr>
        <w:pStyle w:val="CodeBlock"/>
        <w:shd w:fill="F2F4F7" w:val="clear"/>
        <w:pBdr>
          <w:left w:val="single" w:sz="10" w:space="8" w:color="8093A7"/>
        </w:pBdr>
      </w:pPr>
      <w:r>
        <w:rPr>
          <w:rFonts w:ascii="Consolas" w:hAnsi="Consolas" w:cs="Consolas" w:eastAsia="Microsoft YaHei"/>
          <w:sz w:val="17"/>
        </w:rPr>
        <w:t>图关系 -&gt; evidence_chunk_ids -&gt; 官方页面标题路径与 URL</w:t>
      </w:r>
    </w:p>
    <w:p>
      <w:pPr>
        <w:pStyle w:val="Heading2"/>
      </w:pPr>
      <w:r>
        <w:t>3.5 数据集划分与防泄漏</w:t>
      </w:r>
    </w:p>
    <w:p>
      <w:pPr>
        <w:pStyle w:val="Caption"/>
        <w:keepNext/>
      </w:pPr>
      <w:r>
        <w:t>表 3-4  评测数据集划分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2380"/>
        <w:gridCol w:w="2129"/>
        <w:gridCol w:w="4517"/>
      </w:tblGrid>
      <w:tr>
        <w:trPr>
          <w:cantSplit/>
          <w:tblHeader w:val="true"/>
        </w:trPr>
        <w:tc>
          <w:tcPr>
            <w:tcW w:type="dxa" w:w="238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数据集</w:t>
            </w:r>
          </w:p>
        </w:tc>
        <w:tc>
          <w:tcPr>
            <w:tcW w:type="dxa" w:w="212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数量</w:t>
            </w:r>
          </w:p>
        </w:tc>
        <w:tc>
          <w:tcPr>
            <w:tcW w:type="dxa" w:w="451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dev</w:t>
            </w:r>
          </w:p>
        </w:tc>
        <w:tc>
          <w:tcPr>
            <w:tcW w:type="dxa" w:w="212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451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路由、阈值和回答模板调试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demo</w:t>
            </w:r>
          </w:p>
        </w:tc>
        <w:tc>
          <w:tcPr>
            <w:tcW w:type="dxa" w:w="212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8</w:t>
            </w:r>
          </w:p>
        </w:tc>
        <w:tc>
          <w:tcPr>
            <w:tcW w:type="dxa" w:w="451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Streamlit 演示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pilot</w:t>
            </w:r>
          </w:p>
        </w:tc>
        <w:tc>
          <w:tcPr>
            <w:tcW w:type="dxa" w:w="212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40</w:t>
            </w:r>
          </w:p>
        </w:tc>
        <w:tc>
          <w:tcPr>
            <w:tcW w:type="dxa" w:w="451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发现实现缺口及主实验/消融分析，不作为无泄漏最终结果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final</w:t>
            </w:r>
          </w:p>
        </w:tc>
        <w:tc>
          <w:tcPr>
            <w:tcW w:type="dxa" w:w="212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40</w:t>
            </w:r>
          </w:p>
        </w:tc>
        <w:tc>
          <w:tcPr>
            <w:tcW w:type="dxa" w:w="451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冻结保留集，仅运行一次</w:t>
            </w:r>
          </w:p>
        </w:tc>
      </w:tr>
    </w:tbl>
    <w:p>
      <w:r>
        <w:rPr>
          <w:rFonts w:ascii="Times New Roman" w:hAnsi="Times New Roman" w:cs="Times New Roman" w:eastAsia="SimSun"/>
          <w:b w:val="0"/>
          <w:i w:val="0"/>
        </w:rPr>
        <w:t>final 与 dev、pilot 题面重合均为 0。final 运行后没有根据 T-DF-01 调整路由、阈值或答案逻辑。</w:t>
      </w:r>
    </w:p>
    <w:p>
      <w:pPr>
        <w:pStyle w:val="Heading1"/>
      </w:pPr>
      <w:r>
        <w:t>第 4 章 系统总体架构</w:t>
      </w:r>
    </w:p>
    <w:p>
      <w:pPr>
        <w:pStyle w:val="Heading2"/>
      </w:pPr>
      <w:r>
        <w:t>4.1 总体流程</w:t>
      </w:r>
    </w:p>
    <w:p>
      <w:pPr>
        <w:keepNext/>
        <w:spacing w:before="1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2568484"/>
            <wp:docPr id="1" name="Picture 1" descr="图 4-1 系统状态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6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4-1 系统状态流</w:t>
      </w:r>
    </w:p>
    <w:p>
      <w:pPr>
        <w:spacing w:before="100" w:after="140" w:line="300" w:lineRule="auto"/>
        <w:ind w:firstLine="0" w:left="173" w:right="115"/>
        <w:jc w:val="left"/>
        <w:shd w:fill="F4F6F9" w:val="clear"/>
        <w:pBdr>
          <w:left w:val="single" w:sz="16" w:space="8" w:color="3C6E71"/>
        </w:pBdr>
      </w:pPr>
      <w:r>
        <w:rPr>
          <w:rFonts w:ascii="Times New Roman" w:hAnsi="Times New Roman" w:cs="Times New Roman" w:eastAsia="SimSun"/>
          <w:b w:val="0"/>
          <w:i w:val="0"/>
        </w:rPr>
        <w:t>来源：静态架构图由 scripts/generate_report_figures.py 根据当前实现生成。</w:t>
      </w:r>
    </w:p>
    <w:p>
      <w:pPr>
        <w:pStyle w:val="Heading2"/>
      </w:pPr>
      <w:r>
        <w:t>4.2 统一数据结构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核心运行结构包括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TextEvidence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GraphPath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LinkedEntity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RetrievalResult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EvidencePack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EvidencePackingTrace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AnswerPayload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VerifyResult</w:t>
      </w:r>
      <w:r>
        <w:rPr>
          <w:rFonts w:ascii="Times New Roman" w:hAnsi="Times New Roman" w:cs="Times New Roman" w:eastAsia="SimSun"/>
          <w:b w:val="0"/>
          <w:i w:val="0"/>
        </w:rPr>
        <w:t xml:space="preserve"> 和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FinalResponse</w:t>
      </w:r>
      <w:r>
        <w:rPr>
          <w:rFonts w:ascii="Times New Roman" w:hAnsi="Times New Roman" w:cs="Times New Roman" w:eastAsia="SimSun"/>
          <w:b w:val="0"/>
          <w:i w:val="0"/>
        </w:rPr>
        <w:t xml:space="preserve">。Stage 8.4 进一步增加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RouteTrace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RetrievalCall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VerificationCall</w:t>
      </w:r>
      <w:r>
        <w:rPr>
          <w:rFonts w:ascii="Times New Roman" w:hAnsi="Times New Roman" w:cs="Times New Roman" w:eastAsia="SimSun"/>
          <w:b w:val="0"/>
          <w:i w:val="0"/>
        </w:rPr>
        <w:t xml:space="preserve"> 与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WorkflowLatencyTrace</w:t>
      </w:r>
      <w:r>
        <w:rPr>
          <w:rFonts w:ascii="Times New Roman" w:hAnsi="Times New Roman" w:cs="Times New Roman" w:eastAsia="SimSun"/>
          <w:b w:val="0"/>
          <w:i w:val="0"/>
        </w:rPr>
        <w:t>。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EvidencePack</w:t>
      </w:r>
      <w:r>
        <w:rPr>
          <w:rFonts w:ascii="Times New Roman" w:hAnsi="Times New Roman" w:cs="Times New Roman" w:eastAsia="SimSun"/>
          <w:b w:val="0"/>
          <w:i w:val="0"/>
        </w:rPr>
        <w:t xml:space="preserve"> 只表示本次生成器可见的证据子集，完整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RetrievalResult</w:t>
      </w:r>
      <w:r>
        <w:rPr>
          <w:rFonts w:ascii="Times New Roman" w:hAnsi="Times New Roman" w:cs="Times New Roman" w:eastAsia="SimSun"/>
          <w:b w:val="0"/>
          <w:i w:val="0"/>
        </w:rPr>
        <w:t xml:space="preserve"> 仍交给 Verifier；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FinalResponse</w:t>
      </w:r>
      <w:r>
        <w:rPr>
          <w:rFonts w:ascii="Times New Roman" w:hAnsi="Times New Roman" w:cs="Times New Roman" w:eastAsia="SimSun"/>
          <w:b w:val="0"/>
          <w:i w:val="0"/>
        </w:rPr>
        <w:t xml:space="preserve"> 保存 routing、全部 retrieval/generation/packing/verification 调用、retry 分支墙钟时间、end-to-end 和 cache status。实验层另外定义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ExperimentRunReport</w:t>
      </w:r>
      <w:r>
        <w:rPr>
          <w:rFonts w:ascii="Times New Roman" w:hAnsi="Times New Roman" w:cs="Times New Roman" w:eastAsia="SimSun"/>
          <w:b w:val="0"/>
          <w:i w:val="0"/>
        </w:rPr>
        <w:t>，记录配置快照、数据集哈希、逐题结果、自动指标和人工指标状态，避免不同实验返回不同格式。</w:t>
      </w:r>
    </w:p>
    <w:p>
      <w:pPr>
        <w:pStyle w:val="Heading2"/>
      </w:pPr>
      <w:r>
        <w:t>4.3 GraphRepository 接口</w:t>
      </w:r>
    </w:p>
    <w:p>
      <w:r>
        <w:rPr>
          <w:rFonts w:ascii="Times New Roman" w:hAnsi="Times New Roman" w:cs="Times New Roman" w:eastAsia="SimSun"/>
          <w:b w:val="0"/>
          <w:i w:val="0"/>
        </w:rPr>
        <w:t>业务检索器只依赖以下统一能力：实体查找、邻居查询、多跳路径和路径验证。NetworkX 与 Neo4j 分别实现该接口。当前冻结评测和 pilot 实验均使用 NetworkX，以保证无外部数据库环境下可复现；Neo4j 实现和导入脚本已提供，但本报告不声称完成了在线 Neo4j 服务基准测试。</w:t>
      </w:r>
    </w:p>
    <w:p>
      <w:pPr>
        <w:pStyle w:val="Heading2"/>
      </w:pPr>
      <w:r>
        <w:t>4.4 LangGraph 节点与条件边</w:t>
      </w:r>
    </w:p>
    <w:p>
      <w:pPr>
        <w:pStyle w:val="Caption"/>
        <w:keepNext/>
      </w:pPr>
      <w:r>
        <w:t>表 4-1  LangGraph 节点输入输出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1834"/>
        <w:gridCol w:w="3299"/>
        <w:gridCol w:w="3893"/>
      </w:tblGrid>
      <w:tr>
        <w:trPr>
          <w:cantSplit/>
          <w:tblHeader w:val="true"/>
        </w:trPr>
        <w:tc>
          <w:tcPr>
            <w:tcW w:type="dxa" w:w="183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节点</w:t>
            </w:r>
          </w:p>
        </w:tc>
        <w:tc>
          <w:tcPr>
            <w:tcW w:type="dxa" w:w="329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输入</w:t>
            </w:r>
          </w:p>
        </w:tc>
        <w:tc>
          <w:tcPr>
            <w:tcW w:type="dxa" w:w="389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83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route</w:t>
            </w:r>
          </w:p>
        </w:tc>
        <w:tc>
          <w:tcPr>
            <w:tcW w:type="dxa" w:w="329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query</w:t>
            </w:r>
          </w:p>
        </w:tc>
        <w:tc>
          <w:tcPr>
            <w:tcW w:type="dxa" w:w="389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intent、retrieval mode</w:t>
            </w:r>
          </w:p>
        </w:tc>
      </w:tr>
      <w:tr>
        <w:trPr>
          <w:cantSplit/>
        </w:trPr>
        <w:tc>
          <w:tcPr>
            <w:tcW w:type="dxa" w:w="183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retrieve</w:t>
            </w:r>
          </w:p>
        </w:tc>
        <w:tc>
          <w:tcPr>
            <w:tcW w:type="dxa" w:w="329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query、route</w:t>
            </w:r>
          </w:p>
        </w:tc>
        <w:tc>
          <w:tcPr>
            <w:tcW w:type="dxa" w:w="389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文本证据、实体和图路径</w:t>
            </w:r>
          </w:p>
        </w:tc>
      </w:tr>
      <w:tr>
        <w:trPr>
          <w:cantSplit/>
        </w:trPr>
        <w:tc>
          <w:tcPr>
            <w:tcW w:type="dxa" w:w="183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answer</w:t>
            </w:r>
          </w:p>
        </w:tc>
        <w:tc>
          <w:tcPr>
            <w:tcW w:type="dxa" w:w="329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retrieval</w:t>
            </w:r>
          </w:p>
        </w:tc>
        <w:tc>
          <w:tcPr>
            <w:tcW w:type="dxa" w:w="389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Claim 与引用编号</w:t>
            </w:r>
          </w:p>
        </w:tc>
      </w:tr>
      <w:tr>
        <w:trPr>
          <w:cantSplit/>
        </w:trPr>
        <w:tc>
          <w:tcPr>
            <w:tcW w:type="dxa" w:w="183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verify</w:t>
            </w:r>
          </w:p>
        </w:tc>
        <w:tc>
          <w:tcPr>
            <w:tcW w:type="dxa" w:w="329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answer、retrieval</w:t>
            </w:r>
          </w:p>
        </w:tc>
        <w:tc>
          <w:tcPr>
            <w:tcW w:type="dxa" w:w="389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pass/retry/refuse 与分项分数</w:t>
            </w:r>
          </w:p>
        </w:tc>
      </w:tr>
      <w:tr>
        <w:trPr>
          <w:cantSplit/>
        </w:trPr>
        <w:tc>
          <w:tcPr>
            <w:tcW w:type="dxa" w:w="183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retry</w:t>
            </w:r>
          </w:p>
        </w:tc>
        <w:tc>
          <w:tcPr>
            <w:tcW w:type="dxa" w:w="329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failed verification</w:t>
            </w:r>
          </w:p>
        </w:tc>
        <w:tc>
          <w:tcPr>
            <w:tcW w:type="dxa" w:w="389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扩大后的 Hybrid 检索结果</w:t>
            </w:r>
          </w:p>
        </w:tc>
      </w:tr>
      <w:tr>
        <w:trPr>
          <w:cantSplit/>
        </w:trPr>
        <w:tc>
          <w:tcPr>
            <w:tcW w:type="dxa" w:w="183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finalize</w:t>
            </w:r>
          </w:p>
        </w:tc>
        <w:tc>
          <w:tcPr>
            <w:tcW w:type="dxa" w:w="329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verified state</w:t>
            </w:r>
          </w:p>
        </w:tc>
        <w:tc>
          <w:tcPr>
            <w:tcW w:type="dxa" w:w="389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Consolas" w:hAnsi="Consolas" w:cs="Consolas" w:eastAsia="Microsoft YaHei"/>
                <w:color w:val="8B3A3A"/>
                <w:sz w:val="18"/>
                <w:shd w:fill="F3F4F6" w:val="clear"/>
              </w:rPr>
              <w:t>FinalResponse</w:t>
            </w:r>
          </w:p>
        </w:tc>
      </w:tr>
    </w:tbl>
    <w:p>
      <w:r>
        <w:rPr>
          <w:rFonts w:ascii="Times New Roman" w:hAnsi="Times New Roman" w:cs="Times New Roman" w:eastAsia="SimSun"/>
          <w:b w:val="0"/>
          <w:i w:val="0"/>
        </w:rPr>
        <w:t xml:space="preserve">Verifier 最多触发一次重试，避免无限循环。LangGraph 不可用时保留等价本地状态机，但当前环境已安装并启用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langgraph 1.0.10</w:t>
      </w:r>
      <w:r>
        <w:rPr>
          <w:rFonts w:ascii="Times New Roman" w:hAnsi="Times New Roman" w:cs="Times New Roman" w:eastAsia="SimSun"/>
          <w:b w:val="0"/>
          <w:i w:val="0"/>
        </w:rPr>
        <w:t>。</w:t>
      </w:r>
    </w:p>
    <w:p>
      <w:pPr>
        <w:pStyle w:val="Heading2"/>
      </w:pPr>
      <w:r>
        <w:t>4.5 运行后端与降级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Times New Roman" w:hAnsi="Times New Roman" w:cs="Times New Roman" w:eastAsia="SimSun"/>
          <w:b w:val="0"/>
          <w:i w:val="0"/>
        </w:rPr>
        <w:t>默认图后端：NetworkX；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Times New Roman" w:hAnsi="Times New Roman" w:cs="Times New Roman" w:eastAsia="SimSun"/>
          <w:b w:val="0"/>
          <w:i w:val="0"/>
        </w:rPr>
        <w:t>可选图后端：Neo4j，需要 URI、用户和密码；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Times New Roman" w:hAnsi="Times New Roman" w:cs="Times New Roman" w:eastAsia="SimSun"/>
          <w:b w:val="0"/>
          <w:i w:val="0"/>
        </w:rPr>
        <w:t>当前向量表示：本地 TF-IDF；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Times New Roman" w:hAnsi="Times New Roman" w:cs="Times New Roman" w:eastAsia="SimSun"/>
          <w:b w:val="0"/>
          <w:i w:val="0"/>
        </w:rPr>
        <w:t>向量构建产物：Chroma collection 与本地 TF-IDF 稀疏索引；当前运行时检索读取后者；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Times New Roman" w:hAnsi="Times New Roman" w:cs="Times New Roman" w:eastAsia="SimSun"/>
          <w:b w:val="0"/>
          <w:i w:val="0"/>
        </w:rPr>
        <w:t>v1.0 冻结实验生成器：离线规则/模板；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Times New Roman" w:hAnsi="Times New Roman" w:cs="Times New Roman" w:eastAsia="SimSun"/>
          <w:b w:val="0"/>
          <w:i w:val="0"/>
        </w:rPr>
        <w:t xml:space="preserve">当前增强分支生成器：本地 Ollama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qwen3:4b</w:t>
      </w:r>
      <w:r>
        <w:rPr>
          <w:rFonts w:ascii="Times New Roman" w:hAnsi="Times New Roman" w:cs="Times New Roman" w:eastAsia="SimSun"/>
          <w:b w:val="0"/>
          <w:i w:val="0"/>
        </w:rPr>
        <w:t>，失败时回退离线规则生成器；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Times New Roman" w:hAnsi="Times New Roman" w:cs="Times New Roman" w:eastAsia="SimSun"/>
          <w:b w:val="0"/>
          <w:i w:val="0"/>
        </w:rPr>
        <w:t>v1.0 的 final/pilot 结果不包含 LLM；v2 LLM extension 已完成自动评测、匿名盲评、用户确认和解盲，人工答案质量指标以用户确认结果为准。</w:t>
      </w:r>
    </w:p>
    <w:p>
      <w:pPr>
        <w:pStyle w:val="Heading1"/>
      </w:pPr>
      <w:r>
        <w:t>第 5 章 核心方法</w:t>
      </w:r>
    </w:p>
    <w:p>
      <w:pPr>
        <w:pStyle w:val="Heading2"/>
      </w:pPr>
      <w:r>
        <w:t>5.1 查询意图与动态路由</w:t>
      </w:r>
    </w:p>
    <w:p>
      <w:r>
        <w:rPr>
          <w:rFonts w:ascii="Times New Roman" w:hAnsi="Times New Roman" w:cs="Times New Roman" w:eastAsia="SimSun"/>
          <w:b w:val="0"/>
          <w:i w:val="0"/>
        </w:rPr>
        <w:t>系统使用确定性规则识别 definition、relation、comparison、recommendation、explanation、multi-hop 和 general 等意图，再选择检索模式：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Times New Roman" w:hAnsi="Times New Roman" w:cs="Times New Roman" w:eastAsia="SimSun"/>
          <w:b w:val="0"/>
          <w:i w:val="0"/>
        </w:rPr>
        <w:t>定义题优先 Vector；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Times New Roman" w:hAnsi="Times New Roman" w:cs="Times New Roman" w:eastAsia="SimSun"/>
          <w:b w:val="0"/>
          <w:i w:val="0"/>
        </w:rPr>
        <w:t>明确关系题优先 Graph；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Times New Roman" w:hAnsi="Times New Roman" w:cs="Times New Roman" w:eastAsia="SimSun"/>
          <w:b w:val="0"/>
          <w:i w:val="0"/>
        </w:rPr>
        <w:t>对比、原因、指标推荐和多跳题优先 Hybrid；</w:t>
      </w:r>
    </w:p>
    <w:p>
      <w:pPr>
        <w:pStyle w:val="ListBullet"/>
        <w:keepLines/>
        <w:numPr>
          <w:ilvl w:val="0"/>
          <w:numId w:val="16"/>
        </w:numPr>
      </w:pPr>
      <w:r>
        <w:rPr>
          <w:rFonts w:ascii="Times New Roman" w:hAnsi="Times New Roman" w:cs="Times New Roman" w:eastAsia="SimSun"/>
          <w:b w:val="0"/>
          <w:i w:val="0"/>
        </w:rPr>
        <w:t>验证失败后的重试固定使用扩大 Top-K 的 Hybrid。</w:t>
      </w:r>
    </w:p>
    <w:p>
      <w:r>
        <w:rPr>
          <w:rFonts w:ascii="Times New Roman" w:hAnsi="Times New Roman" w:cs="Times New Roman" w:eastAsia="SimSun"/>
          <w:b w:val="0"/>
          <w:i w:val="0"/>
        </w:rPr>
        <w:t>该设计便于解释和消融，但规则覆盖有限，复杂改写和中英混合术语仍可能路由不准。</w:t>
      </w:r>
    </w:p>
    <w:p>
      <w:pPr>
        <w:pStyle w:val="Heading2"/>
      </w:pPr>
      <w:r>
        <w:t>5.2 Vector 检索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Vector 路径先将中文查询通过领域词典重写为英文检索表达，再使用本地 TF-IDF 向量检索官方文档 Chunk。设查询向量为 </w:t>
      </w:r>
      <w:r>
        <w:rPr>
          <w:rFonts w:ascii="Cambria Math" w:hAnsi="Cambria Math" w:cs="Cambria Math" w:eastAsia="Cambria Math"/>
          <w:b w:val="0"/>
          <w:i/>
        </w:rPr>
        <w:t>v_q</w:t>
      </w:r>
      <w:r>
        <w:rPr>
          <w:rFonts w:ascii="Times New Roman" w:hAnsi="Times New Roman" w:cs="Times New Roman" w:eastAsia="SimSun"/>
          <w:b w:val="0"/>
          <w:i w:val="0"/>
        </w:rPr>
        <w:t xml:space="preserve">，Chunk 向量为 </w:t>
      </w:r>
      <w:r>
        <w:rPr>
          <w:rFonts w:ascii="Cambria Math" w:hAnsi="Cambria Math" w:cs="Cambria Math" w:eastAsia="Cambria Math"/>
          <w:b w:val="0"/>
          <w:i/>
        </w:rPr>
        <w:t>v_i</w:t>
      </w:r>
      <w:r>
        <w:rPr>
          <w:rFonts w:ascii="Times New Roman" w:hAnsi="Times New Roman" w:cs="Times New Roman" w:eastAsia="SimSun"/>
          <w:b w:val="0"/>
          <w:i w:val="0"/>
        </w:rPr>
        <w:t>，以余弦相似度排序：</w:t>
      </w:r>
    </w:p>
    <w:p>
      <w:pPr>
        <w:spacing w:before="100" w:after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74720" cy="1630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3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SimSun"/>
          <w:b w:val="0"/>
          <w:i w:val="0"/>
        </w:rPr>
        <w:t>v1.0 的“Vector”是稀疏 TF-IDF 表示，不是神经稠密 Embedding。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sentence-transformers</w:t>
      </w:r>
      <w:r>
        <w:rPr>
          <w:rFonts w:ascii="Times New Roman" w:hAnsi="Times New Roman" w:cs="Times New Roman" w:eastAsia="SimSun"/>
          <w:b w:val="0"/>
          <w:i w:val="0"/>
        </w:rPr>
        <w:t xml:space="preserve"> 已安装为可选依赖，但当前正式索引没有使用其模型输出。</w:t>
      </w:r>
    </w:p>
    <w:p>
      <w:pPr>
        <w:pStyle w:val="Heading2"/>
      </w:pPr>
      <w:r>
        <w:t>5.3 Graph 检索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Graph 路径先进行实体链接，再根据问题标记约束关系类型，例如“属于”映射 BELONGS_TO，“需要”映射 REQUIRES，“指标”映射 EVALUATED_BY。对多跳题，系统在最多 2 跳范围内搜索，并优先保留最短路径。每条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GraphPath</w:t>
      </w:r>
      <w:r>
        <w:rPr>
          <w:rFonts w:ascii="Times New Roman" w:hAnsi="Times New Roman" w:cs="Times New Roman" w:eastAsia="SimSun"/>
          <w:b w:val="0"/>
          <w:i w:val="0"/>
        </w:rPr>
        <w:t xml:space="preserve"> 同时返回关系三元组和 evidence Chunk。</w:t>
      </w:r>
    </w:p>
    <w:p>
      <w:pPr>
        <w:pStyle w:val="Heading2"/>
      </w:pPr>
      <w:r>
        <w:t>5.4 Hybrid 融合与 Evidence Packer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Hybrid 同时调用 Graph 与 Vector。融合过程先放入图路径绑定的证据，再加入文本检索结果，以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chunk_id</w:t>
      </w:r>
      <w:r>
        <w:rPr>
          <w:rFonts w:ascii="Times New Roman" w:hAnsi="Times New Roman" w:cs="Times New Roman" w:eastAsia="SimSun"/>
          <w:b w:val="0"/>
          <w:i w:val="0"/>
        </w:rPr>
        <w:t xml:space="preserve"> 去重并重新编号为 E1...En。v1.0 融合采用稳定顺序与最高分保留策略，没有实现学习式重排序或 RRF。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当前增强分支在 Retriever 与 LLM Generator 之间增加确定性的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intent_aware_v2</w:t>
      </w:r>
      <w:r>
        <w:rPr>
          <w:rFonts w:ascii="Times New Roman" w:hAnsi="Times New Roman" w:cs="Times New Roman" w:eastAsia="SimSun"/>
          <w:b w:val="0"/>
          <w:i w:val="0"/>
        </w:rPr>
        <w:t xml:space="preserve"> Evidence Packer。它按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chunk_id</w:t>
      </w:r>
      <w:r>
        <w:rPr>
          <w:rFonts w:ascii="Times New Roman" w:hAnsi="Times New Roman" w:cs="Times New Roman" w:eastAsia="SimSun"/>
          <w:b w:val="0"/>
          <w:i w:val="0"/>
        </w:rPr>
        <w:t>、Evidence ID 和 Path ID 稳定去重，优先保留图路径绑定证据，再综合实体标题匹配、heading/正文匹配、题型标签、查询词命中、原检索分数与原顺序选择上下文。定义、单跳关系和指标推荐的目标上限为 4 条，对比、解释、多跳和一般问题为 6 条，配置硬上限仍为 8 条；对比题在证据可用时为两个实体各保留至少 2 条，解释题平衡机制、优势和局限，多跳题优先覆盖路径绑定 Chunk，指标题同时保留定义与适用场景。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Packer 不修改原始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RetrievalResult</w:t>
      </w:r>
      <w:r>
        <w:rPr>
          <w:rFonts w:ascii="Times New Roman" w:hAnsi="Times New Roman" w:cs="Times New Roman" w:eastAsia="SimSun"/>
          <w:b w:val="0"/>
          <w:i w:val="0"/>
        </w:rPr>
        <w:t xml:space="preserve">，只生成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EvidencePack</w:t>
      </w:r>
      <w:r>
        <w:rPr>
          <w:rFonts w:ascii="Times New Roman" w:hAnsi="Times New Roman" w:cs="Times New Roman" w:eastAsia="SimSun"/>
          <w:b w:val="0"/>
          <w:i w:val="0"/>
        </w:rPr>
        <w:t>；总上下文限制为 10,000 字符，单条证据最多 900 字符，预算不足时移除完整结构块并记录 gap，而不是任意截断结构。每次生成记录 selected E/Chunk/P IDs、选择原因、实体覆盖、coverage gaps、淘汰/截断 ID、字符数和 packing latency。LLM 只能引用本次上下文中可见的 E/P/R ID，Verifier 仍使用完整检索结果复核。该模块是确定性上下文组织，不是 Dense Retriever、RRF 或学习式重排。</w:t>
      </w:r>
    </w:p>
    <w:p>
      <w:pPr>
        <w:pStyle w:val="Heading2"/>
      </w:pPr>
      <w:r>
        <w:t>5.5 回答生成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v1.0 使用的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GroundedAnswerGenerator</w:t>
      </w:r>
      <w:r>
        <w:rPr>
          <w:rFonts w:ascii="Times New Roman" w:hAnsi="Times New Roman" w:cs="Times New Roman" w:eastAsia="SimSun"/>
          <w:b w:val="0"/>
          <w:i w:val="0"/>
        </w:rPr>
        <w:t xml:space="preserve"> 不调用在线 LLM。它将 approved 图关系转换为中文 Claim，并把每条 Claim 绑定到一个或多个 Evidence ID；定义题可使用图实体的中文描述和对应文本证据。若没有可用 Claim 和文本证据，则生成明确的“当前知识库证据不足”文本。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当前分支默认使用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qwen3:4b</w:t>
      </w:r>
      <w:r>
        <w:rPr>
          <w:rFonts w:ascii="Times New Roman" w:hAnsi="Times New Roman" w:cs="Times New Roman" w:eastAsia="SimSun"/>
          <w:b w:val="0"/>
          <w:i w:val="0"/>
        </w:rPr>
        <w:t xml:space="preserve"> 的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LLMAnswerGenerator</w:t>
      </w:r>
      <w:r>
        <w:rPr>
          <w:rFonts w:ascii="Times New Roman" w:hAnsi="Times New Roman" w:cs="Times New Roman" w:eastAsia="SimSun"/>
          <w:b w:val="0"/>
          <w:i w:val="0"/>
        </w:rPr>
        <w:t xml:space="preserve">。模型只能看到 Packer 选出的长度受控文本证据和图路径。Prompt v2 要求每条 Claim 有明确主语且只表达一个可独立验证事实，将定义、机制、结果、优势和局限分开，并逐一披露无证据子问；wire Schema 将 Claims 限制为 1～4 条，分别约束 E/P/R ID 命名空间。每个 Claim 至少有一个 E ID 和逐字 quote，每个 E ID 都必须有 quote，顶层路径必须等于 Claim 路径并集。程序还检查 ID 可见性、quote 的连续原文子串和大小写，并对关键中英术语做保守覆盖校验。服务不可达、超时、空 content 或两次 Schema 失败时自动回退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GroundedAnswerGenerator</w:t>
      </w:r>
      <w:r>
        <w:rPr>
          <w:rFonts w:ascii="Times New Roman" w:hAnsi="Times New Roman" w:cs="Times New Roman" w:eastAsia="SimSun"/>
          <w:b w:val="0"/>
          <w:i w:val="0"/>
        </w:rPr>
        <w:t>。该机制提高了语言组织能力和运行时可用性，但 quote/术语检查不等同于完整语义蕴含判断。</w:t>
      </w:r>
    </w:p>
    <w:p>
      <w:pPr>
        <w:pStyle w:val="Heading2"/>
      </w:pPr>
      <w:r>
        <w:t>5.6 Evidence Verifier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Verifier 计算 Claim 覆盖 </w:t>
      </w:r>
      <w:r>
        <w:rPr>
          <w:rFonts w:ascii="Cambria Math" w:hAnsi="Cambria Math" w:cs="Cambria Math" w:eastAsia="Cambria Math"/>
          <w:b w:val="0"/>
          <w:i/>
        </w:rPr>
        <w:t>C</w:t>
      </w:r>
      <w:r>
        <w:rPr>
          <w:rFonts w:ascii="Times New Roman" w:hAnsi="Times New Roman" w:cs="Times New Roman" w:eastAsia="SimSun"/>
          <w:b w:val="0"/>
          <w:i w:val="0"/>
        </w:rPr>
        <w:t xml:space="preserve">、引用合法性 </w:t>
      </w:r>
      <w:r>
        <w:rPr>
          <w:rFonts w:ascii="Cambria Math" w:hAnsi="Cambria Math" w:cs="Cambria Math" w:eastAsia="Cambria Math"/>
          <w:b w:val="0"/>
          <w:i/>
        </w:rPr>
        <w:t>V</w:t>
      </w:r>
      <w:r>
        <w:rPr>
          <w:rFonts w:ascii="Times New Roman" w:hAnsi="Times New Roman" w:cs="Times New Roman" w:eastAsia="SimSun"/>
          <w:b w:val="0"/>
          <w:i w:val="0"/>
        </w:rPr>
        <w:t xml:space="preserve">、路径有效性 </w:t>
      </w:r>
      <w:r>
        <w:rPr>
          <w:rFonts w:ascii="Cambria Math" w:hAnsi="Cambria Math" w:cs="Cambria Math" w:eastAsia="Cambria Math"/>
          <w:b w:val="0"/>
          <w:i/>
        </w:rPr>
        <w:t>P</w:t>
      </w:r>
      <w:r>
        <w:rPr>
          <w:rFonts w:ascii="Times New Roman" w:hAnsi="Times New Roman" w:cs="Times New Roman" w:eastAsia="SimSun"/>
          <w:b w:val="0"/>
          <w:i w:val="0"/>
        </w:rPr>
        <w:t xml:space="preserve"> 和检索充分度 </w:t>
      </w:r>
      <w:r>
        <w:rPr>
          <w:rFonts w:ascii="Cambria Math" w:hAnsi="Cambria Math" w:cs="Cambria Math" w:eastAsia="Cambria Math"/>
          <w:b w:val="0"/>
          <w:i/>
        </w:rPr>
        <w:t>R</w:t>
      </w:r>
      <w:r>
        <w:rPr>
          <w:rFonts w:ascii="Times New Roman" w:hAnsi="Times New Roman" w:cs="Times New Roman" w:eastAsia="SimSun"/>
          <w:b w:val="0"/>
          <w:i w:val="0"/>
        </w:rPr>
        <w:t>：</w:t>
      </w:r>
    </w:p>
    <w:p>
      <w:pPr>
        <w:spacing w:before="100" w:after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74720" cy="302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2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SimSun"/>
          <w:b w:val="0"/>
          <w:i w:val="0"/>
        </w:rPr>
        <w:t>当前阈值为：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Times New Roman" w:hAnsi="Times New Roman" w:cs="Times New Roman" w:eastAsia="SimSun"/>
          <w:b w:val="0"/>
          <w:i w:val="0"/>
        </w:rPr>
        <w:t>pass threshold：0.80；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Times New Roman" w:hAnsi="Times New Roman" w:cs="Times New Roman" w:eastAsia="SimSun"/>
          <w:b w:val="0"/>
          <w:i w:val="0"/>
        </w:rPr>
        <w:t>retry threshold：0.55；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Times New Roman" w:hAnsi="Times New Roman" w:cs="Times New Roman" w:eastAsia="SimSun"/>
          <w:b w:val="0"/>
          <w:i w:val="0"/>
        </w:rPr>
        <w:t>max retries：1；</w:t>
      </w:r>
    </w:p>
    <w:p>
      <w:pPr>
        <w:pStyle w:val="ListBullet"/>
        <w:keepLines/>
        <w:numPr>
          <w:ilvl w:val="0"/>
          <w:numId w:val="17"/>
        </w:numPr>
      </w:pPr>
      <w:r>
        <w:rPr>
          <w:rFonts w:ascii="Times New Roman" w:hAnsi="Times New Roman" w:cs="Times New Roman" w:eastAsia="SimSun"/>
          <w:b w:val="0"/>
          <w:i w:val="0"/>
        </w:rPr>
        <w:t>minimum vector score：0.08。</w:t>
      </w:r>
    </w:p>
    <w:p>
      <w:r>
        <w:rPr>
          <w:rFonts w:ascii="Times New Roman" w:hAnsi="Times New Roman" w:cs="Times New Roman" w:eastAsia="SimSun"/>
          <w:b w:val="0"/>
          <w:i w:val="0"/>
        </w:rPr>
        <w:t>除总分外，pass 还要求 Claim 覆盖、引用合法性和路径有效性均达到 0.80。Verifier 还检查查询中的关键限定条件和图谱前提。第一次证据不足可扩大检索；仍不足则拒答。</w:t>
      </w:r>
    </w:p>
    <w:p>
      <w:pPr>
        <w:pStyle w:val="Heading2"/>
      </w:pPr>
      <w:r>
        <w:t>5.7 No Verifier 消融</w:t>
      </w:r>
    </w:p>
    <w:p>
      <w:r>
        <w:rPr>
          <w:rFonts w:ascii="Times New Roman" w:hAnsi="Times New Roman" w:cs="Times New Roman" w:eastAsia="SimSun"/>
          <w:b w:val="0"/>
          <w:i w:val="0"/>
        </w:rPr>
        <w:t>No Verifier 配置保留完全相同的自适应路由、检索和生成器，只关闭证据验证与重试。其决策固定为 pass，因此可以观察 Verifier 对拒答能力和答案对齐的影响。需要注意，回答生成器本身可能输出“无证据”文本，因此实验同时保留状态决策和答案内容，不能仅凭 pass 标签判断文本是否真的作答。</w:t>
      </w:r>
    </w:p>
    <w:p>
      <w:pPr>
        <w:pStyle w:val="Heading2"/>
      </w:pPr>
      <w:r>
        <w:t>5.8 技术增强决策</w:t>
      </w:r>
    </w:p>
    <w:p>
      <w:r>
        <w:rPr>
          <w:rFonts w:ascii="Times New Roman" w:hAnsi="Times New Roman" w:cs="Times New Roman" w:eastAsia="SimSun"/>
          <w:b/>
          <w:i w:val="0"/>
        </w:rPr>
        <w:t xml:space="preserve">当前状态：LLM Answer Generator、Verifier 与规则 fallback 已接入默认主链路，Planner No-Go；v1 extension release 已在执行前撤销；v2 release 文件状态仍为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authorized_not_executed</w:t>
      </w:r>
      <w:r>
        <w:rPr>
          <w:rFonts w:ascii="Times New Roman" w:hAnsi="Times New Roman" w:cs="Times New Roman" w:eastAsia="SimSun"/>
          <w:b/>
          <w:i w:val="0"/>
        </w:rPr>
        <w:t xml:space="preserve">，有效执行状态为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completed_once</w:t>
      </w:r>
      <w:r>
        <w:rPr>
          <w:rFonts w:ascii="Times New Roman" w:hAnsi="Times New Roman" w:cs="Times New Roman" w:eastAsia="SimSun"/>
          <w:b/>
          <w:i w:val="0"/>
        </w:rPr>
        <w:t>；Stage 8.7 已完成 4 方法 × 23 题自动实验，Stage 8.8 的 92 行盲评已由用户确认并在确认后解盲。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阶段 8.1 已完成 Evidence Packer、可见 ID 边界和逐次 packing trace。dev/pilot 50 题只读合同检查平均选择 4.38 条文本证据，最长上下文 7,783 字符，只有无答案题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F-NA-01</w:t>
      </w:r>
      <w:r>
        <w:rPr>
          <w:rFonts w:ascii="Times New Roman" w:hAnsi="Times New Roman" w:cs="Times New Roman" w:eastAsia="SimSun"/>
          <w:b w:val="0"/>
          <w:i w:val="0"/>
        </w:rPr>
        <w:t xml:space="preserve"> 出现预期的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no_text_evidence</w:t>
      </w:r>
      <w:r>
        <w:rPr>
          <w:rFonts w:ascii="Times New Roman" w:hAnsi="Times New Roman" w:cs="Times New Roman" w:eastAsia="SimSun"/>
          <w:b w:val="0"/>
          <w:i w:val="0"/>
        </w:rPr>
        <w:t xml:space="preserve"> gap。对“随机森林为什么更稳定”的真实 dev smoke 仍在一次重试后拒答：citation/path validity 均为 1.0000，但严格术语覆盖仅支持 1/3 Claim。因此 Packer 已通过工程验收，但尚未解决过度拒答，也不能视为独立增强效果结论。</w:t>
      </w:r>
    </w:p>
    <w:p>
      <w:pPr>
        <w:ind w:firstLine="0"/>
        <w:jc w:val="left"/>
      </w:pPr>
      <w:r>
        <w:rPr>
          <w:rFonts w:ascii="Times New Roman" w:hAnsi="Times New Roman" w:cs="Times New Roman" w:eastAsia="SimSun"/>
          <w:b w:val="0"/>
          <w:i w:val="0"/>
        </w:rPr>
        <w:t xml:space="preserve">阶段 8.2 已冻结原子 Claim Prompt v2 和 wire Schema。Prompt v2 合成探针成功为 20/20；Prompt v2 SHA-256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e5c6fa6bbc992a9af2c66daffd8fcffeb2da1eae02202d932aef33fbbb774cad</w:t>
      </w:r>
      <w:r>
        <w:rPr>
          <w:rFonts w:ascii="Times New Roman" w:hAnsi="Times New Roman" w:cs="Times New Roman" w:eastAsia="SimSun"/>
          <w:b w:val="0"/>
          <w:i w:val="0"/>
        </w:rPr>
        <w:t xml:space="preserve">，wire Schema SHA-256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b11bf9c445d3aa37c98cd571b880a157387661fdebf63a11a43aef786c7087eb</w:t>
      </w:r>
      <w:r>
        <w:rPr>
          <w:rFonts w:ascii="Times New Roman" w:hAnsi="Times New Roman" w:cs="Times New Roman" w:eastAsia="SimSun"/>
          <w:b w:val="0"/>
          <w:i w:val="0"/>
        </w:rPr>
        <w:t>。这只是工程结构门槛，不是独立回答质量实验。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同一随机森林 dev smoke 在 Prompt v2 下生成 4 条分离 Claim，citation/path validity 仍为 1.0000，Claim coverage 从 0.3333 提高到 0.5000，但阶段 8.2 的整题 Verifier 仍在一次重试后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refuse</w:t>
      </w:r>
      <w:r>
        <w:rPr>
          <w:rFonts w:ascii="Times New Roman" w:hAnsi="Times New Roman" w:cs="Times New Roman" w:eastAsia="SimSun"/>
          <w:b w:val="0"/>
          <w:i w:val="0"/>
        </w:rPr>
        <w:t>。该历史对照说明 Prompt 改善不能替代决策层过滤。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阶段 8.3 已接入 Claim-level Verifier 和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PARTIAL_PASS</w:t>
      </w:r>
      <w:r>
        <w:rPr>
          <w:rFonts w:ascii="Times New Roman" w:hAnsi="Times New Roman" w:cs="Times New Roman" w:eastAsia="SimSun"/>
          <w:b w:val="0"/>
          <w:i w:val="0"/>
        </w:rPr>
        <w:t>。每条 Claim 现在具有 C ID、supported/retained、有效 E/P ID 和 reason codes；默认 LLM 使用 partial-pass，规则基线保持 strict。DEV02 脱敏 smoke 保留 C1/C2、删除 C3/C4，decision=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partial_pass</w:t>
      </w:r>
      <w:r>
        <w:rPr>
          <w:rFonts w:ascii="Times New Roman" w:hAnsi="Times New Roman" w:cs="Times New Roman" w:eastAsia="SimSun"/>
          <w:b w:val="0"/>
          <w:i w:val="0"/>
        </w:rPr>
        <w:t>，Claim coverage=0.5000，citation/path validity=1.0000，retry count=0，generation call count=1，unsupported Claim leakage=0；warm generation latency 为 7275.8 ms，end-to-end latency 为 7288 ms。该单题开发 smoke 只证明过滤机制按设计工作，不是完整 dev/pilot 回归，也不能证明 LLM 增强有效。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阶段 8.4 已补齐 routing、retrieval、packing、generation、verification、retry 和 end-to-end trace，并记录 provider/model、requested/actual backend 与 fallback。Streamlit 使用不读取评测题面的固定合成预热，问题响应明确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cache_status=disabled</w:t>
      </w:r>
      <w:r>
        <w:rPr>
          <w:rFonts w:ascii="Times New Roman" w:hAnsi="Times New Roman" w:cs="Times New Roman" w:eastAsia="SimSun"/>
          <w:b w:val="0"/>
          <w:i w:val="0"/>
        </w:rPr>
        <w:t>；CLI、开发评测和 extension runner 共用该 trace。该阶段没有运行完整 dev/pilot/final/extension，因此只证明 trace 与 UI 合同成立。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阶段 8.5 只使用 10 道 dev、合成测试和单元测试完成误差审计。当前 v2 dev candidate 的结构化输出成功率为 1.0000，pass/partial/refuse 自动决策准确率为 0.9000，fallback rate 为 0.0000；2 道无答案题均正确拒答，可回答题 over-refusal 为 1/8，retry rate 为 3/10，unsupported Claim leakage 为 0。19 条生成 Claim 中 9 条 retained、10 条 removed。DEV02、DEV03 和 DEV10 从历史整题拒答转为过滤后的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partial_pass</w:t>
      </w:r>
      <w:r>
        <w:rPr>
          <w:rFonts w:ascii="Times New Roman" w:hAnsi="Times New Roman" w:cs="Times New Roman" w:eastAsia="SimSun"/>
          <w:b w:val="0"/>
          <w:i w:val="0"/>
        </w:rPr>
        <w:t xml:space="preserve">；DEV05 仍拒答，因为当前 180 个 Chunk 没有 AdaBoost 样本权重更新机制的直接原文。DEV10 只增加大小写、ASCII/Unicode 连字符、弯引号和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overfit</w:t>
      </w:r>
      <w:r>
        <w:rPr>
          <w:rFonts w:ascii="Times New Roman" w:hAnsi="Times New Roman" w:cs="Times New Roman" w:eastAsia="SimSun"/>
          <w:b w:val="0"/>
          <w:i w:val="0"/>
        </w:rPr>
        <w:t>/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do not generalize</w:t>
      </w:r>
      <w:r>
        <w:rPr>
          <w:rFonts w:ascii="Times New Roman" w:hAnsi="Times New Roman" w:cs="Times New Roman" w:eastAsia="SimSun"/>
          <w:b w:val="0"/>
          <w:i w:val="0"/>
        </w:rPr>
        <w:t xml:space="preserve"> 直接变体的保守规范化，实质改写 quote 的负向测试仍拒绝。该 dev 已用于调试，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partial_pass</w:t>
      </w:r>
      <w:r>
        <w:rPr>
          <w:rFonts w:ascii="Times New Roman" w:hAnsi="Times New Roman" w:cs="Times New Roman" w:eastAsia="SimSun"/>
          <w:b w:val="0"/>
          <w:i w:val="0"/>
        </w:rPr>
        <w:t xml:space="preserve"> 也未经独立人工正确性评分，因此以上结果只是进入 pilot 冻结前回归的工程门槛，不能证明 LLM 增强有效或优于规则基线。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阶段 8.6 在实现提交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e207cb9</w:t>
      </w:r>
      <w:r>
        <w:rPr>
          <w:rFonts w:ascii="Times New Roman" w:hAnsi="Times New Roman" w:cs="Times New Roman" w:eastAsia="SimSun"/>
          <w:b w:val="0"/>
          <w:i w:val="0"/>
        </w:rPr>
        <w:t xml:space="preserve"> 上只运行一次 40 题 pilot 冻结前回归。结果为 Decision Accuracy 0.8250、Structured Output Success 0.9750、Fallback Rate 0.0000、4/4 无答案正确拒答、可回答题 over-refusal 7/36、retry rate 13/40、unsupported Claim leakage 为 0；91 条生成 Claim 中 49 条 supported/retained、42 条 removed，平均端到端延迟为 34180.72 ms。预声明 gate 的全部检查通过并返回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go</w:t>
      </w:r>
      <w:r>
        <w:rPr>
          <w:rFonts w:ascii="Times New Roman" w:hAnsi="Times New Roman" w:cs="Times New Roman" w:eastAsia="SimSun"/>
          <w:b w:val="0"/>
          <w:i w:val="0"/>
        </w:rPr>
        <w:t>，但 pilot 已在历史开发中被消费，本轮也只用于工程冻结和风险披露，不能视为独立保留集或 LLM 优于规则基线的证据。该轮之后未按逐题结果修改 Prompt、阈值、路由、Packer、Verifier、语料或图谱。</w:t>
      </w:r>
    </w:p>
    <w:p>
      <w:r>
        <w:rPr>
          <w:rFonts w:ascii="Times New Roman" w:hAnsi="Times New Roman" w:cs="Times New Roman" w:eastAsia="SimSun"/>
          <w:b w:val="0"/>
          <w:i w:val="0"/>
        </w:rPr>
        <w:t>Stage 8.7 自动实验完成 92 次 QA 调用：冻结的 23 道 extension 题分别交给 Rule Baseline、LLM Strict v2、LLM No Verifier v2 和 LLM Partial-pass v2。四方法自动 Decision Accuracy 分别为 21/23 (0.9130)、7/23 (0.3043)、19/23 (0.8261) 和 16/23 (0.6957)。LLM Partial-pass v2 自动决策准确率为 0.6957，LLM Partial-pass v2 可回答题 over-refusal 为 5/19，LLM Partial-pass v2 unsupported Claim leakage 为 0/27；相对 Strict 的 16/19 over-refusal，Claim-level Partial-pass 确实保留了更多可回答题，同时没有将已判不支持 Claim 留在最终答案中。另一方面，Partial-pass 仅 2/4 无答案题正确拒答，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X-NA-03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X-NA-04</w:t>
      </w:r>
      <w:r>
        <w:rPr>
          <w:rFonts w:ascii="Times New Roman" w:hAnsi="Times New Roman" w:cs="Times New Roman" w:eastAsia="SimSun"/>
          <w:b w:val="0"/>
          <w:i w:val="0"/>
        </w:rPr>
        <w:t xml:space="preserve"> 被误作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partial_pass</w:t>
      </w:r>
      <w:r>
        <w:rPr>
          <w:rFonts w:ascii="Times New Roman" w:hAnsi="Times New Roman" w:cs="Times New Roman" w:eastAsia="SimSun"/>
          <w:b w:val="0"/>
          <w:i w:val="0"/>
        </w:rPr>
        <w:t>，并没有超过 Rule Baseline 的自动决策指标。No Verifier 接受全部 4 道无答案题并有 25/25 unsupported Claim leakage，表明 Verifier 对边界控制仍有直接作用。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本轮 state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completed</w:t>
      </w:r>
      <w:r>
        <w:rPr>
          <w:rFonts w:ascii="Times New Roman" w:hAnsi="Times New Roman" w:cs="Times New Roman" w:eastAsia="SimSun"/>
          <w:b w:val="0"/>
          <w:i w:val="0"/>
        </w:rPr>
        <w:t xml:space="preserve">，receipt 的有效执行状态为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completed_once</w:t>
      </w:r>
      <w:r>
        <w:rPr>
          <w:rFonts w:ascii="Times New Roman" w:hAnsi="Times New Roman" w:cs="Times New Roman" w:eastAsia="SimSun"/>
          <w:b w:val="0"/>
          <w:i w:val="0"/>
        </w:rPr>
        <w:t xml:space="preserve">；release 文件的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authorized_not_executed</w:t>
      </w:r>
      <w:r>
        <w:rPr>
          <w:rFonts w:ascii="Times New Roman" w:hAnsi="Times New Roman" w:cs="Times New Roman" w:eastAsia="SimSun"/>
          <w:b w:val="0"/>
          <w:i w:val="0"/>
        </w:rPr>
        <w:t xml:space="preserve"> 字段按不可变授权合同保留。A/B/C/D 盲评表包含 92 行且不暴露方法身份或 expected 字段，method key 单独存放。Codex 辅助初评经用户逐行审核确认后才读取 method key 解盲。自动决策指标与用户确认人工指标分别报告，自动决策指标不能替代人工回答正确性、证据忠实度和可读性评分。Partial-pass 的用户确认 Correctness/Faithfulness/Hallucination/Over-refusal/Readability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0.5217/0.9375/0.0000/0.2632/3.73</w:t>
      </w:r>
      <w:r>
        <w:rPr>
          <w:rFonts w:ascii="Times New Roman" w:hAnsi="Times New Roman" w:cs="Times New Roman" w:eastAsia="SimSun"/>
          <w:b w:val="0"/>
          <w:i w:val="0"/>
        </w:rPr>
        <w:t xml:space="preserve">；Rule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0.5870/0.8810/0.0000/0.0000/3.56</w:t>
      </w:r>
      <w:r>
        <w:rPr>
          <w:rFonts w:ascii="Times New Roman" w:hAnsi="Times New Roman" w:cs="Times New Roman" w:eastAsia="SimSun"/>
          <w:b w:val="0"/>
          <w:i w:val="0"/>
        </w:rPr>
        <w:t xml:space="preserve">，Strict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0.3043/1.0000/0.0000/0.8421/5.00</w:t>
      </w:r>
      <w:r>
        <w:rPr>
          <w:rFonts w:ascii="Times New Roman" w:hAnsi="Times New Roman" w:cs="Times New Roman" w:eastAsia="SimSun"/>
          <w:b w:val="0"/>
          <w:i w:val="0"/>
        </w:rPr>
        <w:t xml:space="preserve">，No Verifier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0.7826/0.8182/0.2727/0.0000/4.32</w:t>
      </w:r>
      <w:r>
        <w:rPr>
          <w:rFonts w:ascii="Times New Roman" w:hAnsi="Times New Roman" w:cs="Times New Roman" w:eastAsia="SimSun"/>
          <w:b w:val="0"/>
          <w:i w:val="0"/>
        </w:rPr>
        <w:t>。Strict 的 Faithfulness 和 Readability 只基于 3 条实质答案，No Verifier 的 hallucination 为 6/22。结果支持 Partial-pass 缓解 Strict 的过度拒答并维持证据边界，但不支持其全面提高回答正确性；冻结实现未因 holdout 结果修改。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初始审计中，Ollama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0.32.1</w:t>
      </w:r>
      <w:r>
        <w:rPr>
          <w:rFonts w:ascii="Times New Roman" w:hAnsi="Times New Roman" w:cs="Times New Roman" w:eastAsia="SimSun"/>
          <w:b w:val="0"/>
          <w:i w:val="0"/>
        </w:rPr>
        <w:t xml:space="preserve"> 与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qwen3-vl:8b</w:t>
      </w:r>
      <w:r>
        <w:rPr>
          <w:rFonts w:ascii="Times New Roman" w:hAnsi="Times New Roman" w:cs="Times New Roman" w:eastAsia="SimSun"/>
          <w:b w:val="0"/>
          <w:i w:val="0"/>
        </w:rPr>
        <w:t xml:space="preserve"> 的 5 次手工受控调用和 1 次自动复验均把 JSON Schema 内容放入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thinking</w:t>
      </w:r>
      <w:r>
        <w:rPr>
          <w:rFonts w:ascii="Times New Roman" w:hAnsi="Times New Roman" w:cs="Times New Roman" w:eastAsia="SimSun"/>
          <w:b w:val="0"/>
          <w:i w:val="0"/>
        </w:rPr>
        <w:t xml:space="preserve"> 字段，正式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response</w:t>
      </w:r>
      <w:r>
        <w:rPr>
          <w:rFonts w:ascii="Times New Roman" w:hAnsi="Times New Roman" w:cs="Times New Roman" w:eastAsia="SimSun"/>
          <w:b w:val="0"/>
          <w:i w:val="0"/>
        </w:rPr>
        <w:t xml:space="preserve"> 或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message.content</w:t>
      </w:r>
      <w:r>
        <w:rPr>
          <w:rFonts w:ascii="Times New Roman" w:hAnsi="Times New Roman" w:cs="Times New Roman" w:eastAsia="SimSun"/>
          <w:b w:val="0"/>
          <w:i w:val="0"/>
        </w:rPr>
        <w:t xml:space="preserve"> 为空，因此该视觉模型组合仍为 No-Go，且没有读取 thinking 绕过接口合同。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随后在独立分支安装纯文本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qwen3:4b</w:t>
      </w:r>
      <w:r>
        <w:rPr>
          <w:rFonts w:ascii="Times New Roman" w:hAnsi="Times New Roman" w:cs="Times New Roman" w:eastAsia="SimSun"/>
          <w:b w:val="0"/>
          <w:i w:val="0"/>
        </w:rPr>
        <w:t xml:space="preserve"> 并执行三类各 20 次正式探针。结构化 Schema 成功为 60/60，空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message.content</w:t>
      </w:r>
      <w:r>
        <w:rPr>
          <w:rFonts w:ascii="Times New Roman" w:hAnsi="Times New Roman" w:cs="Times New Roman" w:eastAsia="SimSun"/>
          <w:b w:val="0"/>
          <w:i w:val="0"/>
        </w:rPr>
        <w:t xml:space="preserve"> 和非空 thinking 均为 0；简单状态与嵌套 AnswerPayload 的语义成功均为 20/20，但 QueryPlan 语义成功仅为 1/20。冷启动约 20.698 s，全部热请求平均约 0.930 s、P95 约 1.294 s。因此当前只批准 LLM Answer Generator，继续使用规则 Router，不实现或宣称 LLM Planner。</w:t>
      </w:r>
    </w:p>
    <w:p>
      <w:pPr>
        <w:ind w:firstLine="0"/>
        <w:jc w:val="left"/>
      </w:pPr>
      <w:r>
        <w:rPr>
          <w:rFonts w:ascii="Times New Roman" w:hAnsi="Times New Roman" w:cs="Times New Roman" w:eastAsia="SimSun"/>
          <w:b w:val="0"/>
          <w:i w:val="0"/>
        </w:rPr>
        <w:t xml:space="preserve">项目在实现前冻结 23 题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extension_holdout</w:t>
      </w:r>
      <w:r>
        <w:rPr>
          <w:rFonts w:ascii="Times New Roman" w:hAnsi="Times New Roman" w:cs="Times New Roman" w:eastAsia="SimSun"/>
          <w:b w:val="0"/>
          <w:i w:val="0"/>
        </w:rPr>
        <w:t xml:space="preserve"> 和评分合同，题集 SHA-256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7b2b2e76ecdd690574fd0c8220bee7edf20a326bcd2ff8e401659f4acc15e3a5</w:t>
      </w:r>
      <w:r>
        <w:rPr>
          <w:rFonts w:ascii="Times New Roman" w:hAnsi="Times New Roman" w:cs="Times New Roman" w:eastAsia="SimSun"/>
          <w:b w:val="0"/>
          <w:i w:val="0"/>
        </w:rPr>
        <w:t xml:space="preserve">。v1 实现冻结于提交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bdedf7d</w:t>
      </w:r>
      <w:r>
        <w:rPr>
          <w:rFonts w:ascii="Times New Roman" w:hAnsi="Times New Roman" w:cs="Times New Roman" w:eastAsia="SimSun"/>
          <w:b w:val="0"/>
          <w:i w:val="0"/>
        </w:rPr>
        <w:t xml:space="preserve">：runtime bundle SHA-256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b4676d37dc9f2babde6ade4f1a3d212ed775d590adf202e3cef710cadbbe03f0</w:t>
      </w:r>
      <w:r>
        <w:rPr>
          <w:rFonts w:ascii="Times New Roman" w:hAnsi="Times New Roman" w:cs="Times New Roman" w:eastAsia="SimSun"/>
          <w:b w:val="0"/>
          <w:i w:val="0"/>
        </w:rPr>
        <w:t xml:space="preserve">，Prompt v1 SHA-256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f4af2d9668b8ba53cb8f884ff840e4ce282d55d15e4468039b039ff3a0e5c60e</w:t>
      </w:r>
      <w:r>
        <w:rPr>
          <w:rFonts w:ascii="Times New Roman" w:hAnsi="Times New Roman" w:cs="Times New Roman" w:eastAsia="SimSun"/>
          <w:b w:val="0"/>
          <w:i w:val="0"/>
        </w:rPr>
        <w:t xml:space="preserve">，trace contract SHA-256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f68cde4cae30845e1b04a98f27c6d95dd08a8af4d2edf4f32b615b25da08185d</w:t>
      </w:r>
      <w:r>
        <w:rPr>
          <w:rFonts w:ascii="Times New Roman" w:hAnsi="Times New Roman" w:cs="Times New Roman" w:eastAsia="SimSun"/>
          <w:b w:val="0"/>
          <w:i w:val="0"/>
        </w:rPr>
        <w:t xml:space="preserve">。一次性 release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extension-qwen3-4b-v1-bdedf7dc</w:t>
      </w:r>
      <w:r>
        <w:rPr>
          <w:rFonts w:ascii="Times New Roman" w:hAnsi="Times New Roman" w:cs="Times New Roman" w:eastAsia="SimSun"/>
          <w:b w:val="0"/>
          <w:i w:val="0"/>
        </w:rPr>
        <w:t xml:space="preserve"> 的原文件保留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authorized_not_executed</w:t>
      </w:r>
      <w:r>
        <w:rPr>
          <w:rFonts w:ascii="Times New Roman" w:hAnsi="Times New Roman" w:cs="Times New Roman" w:eastAsia="SimSun"/>
          <w:b w:val="0"/>
          <w:i w:val="0"/>
        </w:rPr>
        <w:t xml:space="preserve">，但不可变撤销记录已将有效状态固定为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revoked_before_execution</w:t>
      </w:r>
      <w:r>
        <w:rPr>
          <w:rFonts w:ascii="Times New Roman" w:hAnsi="Times New Roman" w:cs="Times New Roman" w:eastAsia="SimSun"/>
          <w:b w:val="0"/>
          <w:i w:val="0"/>
        </w:rPr>
        <w:t xml:space="preserve">；v1 没有 extension 输出或 enhanced 指标。v2 四方法评分与 trace 合同也在输出前冻结；Stage 8.6 实现冻结于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e207cb9</w:t>
      </w:r>
      <w:r>
        <w:rPr>
          <w:rFonts w:ascii="Times New Roman" w:hAnsi="Times New Roman" w:cs="Times New Roman" w:eastAsia="SimSun"/>
          <w:b w:val="0"/>
          <w:i w:val="0"/>
        </w:rPr>
        <w:t xml:space="preserve">，runtime bundle SHA-256 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ae639c6a51bdb65c3cd291db865485ffa8eb22ffcc0dd2c443e339cd0e00e44b</w:t>
      </w:r>
      <w:r>
        <w:rPr>
          <w:rFonts w:ascii="Times New Roman" w:hAnsi="Times New Roman" w:cs="Times New Roman" w:eastAsia="SimSun"/>
          <w:b w:val="0"/>
          <w:i w:val="0"/>
        </w:rPr>
        <w:t xml:space="preserve">，并创建 release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extension-qwen3-4b-v2-e207cb91</w:t>
      </w:r>
      <w:r>
        <w:rPr>
          <w:rFonts w:ascii="Times New Roman" w:hAnsi="Times New Roman" w:cs="Times New Roman" w:eastAsia="SimSun"/>
          <w:b w:val="0"/>
          <w:i w:val="0"/>
        </w:rPr>
        <w:t xml:space="preserve">。Stage 8.7 唯一一次受控运行状态为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completed_once</w:t>
      </w:r>
      <w:r>
        <w:rPr>
          <w:rFonts w:ascii="Times New Roman" w:hAnsi="Times New Roman" w:cs="Times New Roman" w:eastAsia="SimSun"/>
          <w:b w:val="0"/>
          <w:i w:val="0"/>
        </w:rPr>
        <w:t>。候选 dev 的结构化输出成功率为 1.0000、fallback rate 为 0.0000、pass/refuse 决策准确率为 0.6000；该结果只用于开发调试，不能证明 LLM 增强有效。</w:t>
      </w:r>
    </w:p>
    <w:p>
      <w:pPr>
        <w:pStyle w:val="Heading1"/>
      </w:pPr>
      <w:r>
        <w:t>第 6 章 系统实现</w:t>
      </w:r>
    </w:p>
    <w:p>
      <w:pPr>
        <w:pStyle w:val="Heading2"/>
      </w:pPr>
      <w:r>
        <w:t>6.1 软件环境</w:t>
      </w:r>
    </w:p>
    <w:p>
      <w:pPr>
        <w:pStyle w:val="Caption"/>
        <w:keepNext/>
      </w:pPr>
      <w:r>
        <w:t>表 6-1  软件环境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2923"/>
        <w:gridCol w:w="6103"/>
      </w:tblGrid>
      <w:tr>
        <w:trPr>
          <w:cantSplit/>
          <w:tblHeader w:val="true"/>
        </w:trPr>
        <w:tc>
          <w:tcPr>
            <w:tcW w:type="dxa" w:w="292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组件</w:t>
            </w:r>
          </w:p>
        </w:tc>
        <w:tc>
          <w:tcPr>
            <w:tcW w:type="dxa" w:w="61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当前版本或状态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61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3.12.7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LangGraph</w:t>
            </w:r>
          </w:p>
        </w:tc>
        <w:tc>
          <w:tcPr>
            <w:tcW w:type="dxa" w:w="61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1.0.10，真实 StateGraph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scikit-learn</w:t>
            </w:r>
          </w:p>
        </w:tc>
        <w:tc>
          <w:tcPr>
            <w:tcW w:type="dxa" w:w="61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1.5.1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NetworkX</w:t>
            </w:r>
          </w:p>
        </w:tc>
        <w:tc>
          <w:tcPr>
            <w:tcW w:type="dxa" w:w="61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3.3，当前评测后端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ChromaDB</w:t>
            </w:r>
          </w:p>
        </w:tc>
        <w:tc>
          <w:tcPr>
            <w:tcW w:type="dxa" w:w="61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1.5.9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Streamlit</w:t>
            </w:r>
          </w:p>
        </w:tc>
        <w:tc>
          <w:tcPr>
            <w:tcW w:type="dxa" w:w="61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1.37.1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Playwright</w:t>
            </w:r>
          </w:p>
        </w:tc>
        <w:tc>
          <w:tcPr>
            <w:tcW w:type="dxa" w:w="61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1.61.0，仅用于本机 UI smoke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Pydantic</w:t>
            </w:r>
          </w:p>
        </w:tc>
        <w:tc>
          <w:tcPr>
            <w:tcW w:type="dxa" w:w="61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2.8.2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操作系统</w:t>
            </w:r>
          </w:p>
        </w:tc>
        <w:tc>
          <w:tcPr>
            <w:tcW w:type="dxa" w:w="61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Windows 11</w:t>
            </w:r>
          </w:p>
        </w:tc>
      </w:tr>
    </w:tbl>
    <w:p>
      <w:pPr>
        <w:ind w:firstLine="0"/>
        <w:jc w:val="left"/>
      </w:pPr>
      <w:r>
        <w:rPr>
          <w:rFonts w:ascii="Times New Roman" w:hAnsi="Times New Roman" w:cs="Times New Roman" w:eastAsia="SimSun"/>
          <w:b w:val="0"/>
          <w:i w:val="0"/>
        </w:rPr>
        <w:t xml:space="preserve">完整环境快照和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pip freeze</w:t>
      </w:r>
      <w:r>
        <w:rPr>
          <w:rFonts w:ascii="Times New Roman" w:hAnsi="Times New Roman" w:cs="Times New Roman" w:eastAsia="SimSun"/>
          <w:b w:val="0"/>
          <w:i w:val="0"/>
        </w:rPr>
        <w:t xml:space="preserve"> 位于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reports/releases/v1.0-baseline/</w:t>
      </w:r>
      <w:r>
        <w:rPr>
          <w:rFonts w:ascii="Times New Roman" w:hAnsi="Times New Roman" w:cs="Times New Roman" w:eastAsia="SimSun"/>
          <w:b w:val="0"/>
          <w:i w:val="0"/>
        </w:rPr>
        <w:t>。</w:t>
      </w:r>
    </w:p>
    <w:p>
      <w:pPr>
        <w:pStyle w:val="Heading2"/>
      </w:pPr>
      <w:r>
        <w:t>6.2 模块结构</w:t>
      </w:r>
    </w:p>
    <w:p>
      <w:pPr>
        <w:pStyle w:val="Caption"/>
        <w:keepNext/>
      </w:pPr>
      <w:r>
        <w:t>表 6-2  主要模块与职责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3908"/>
        <w:gridCol w:w="5118"/>
      </w:tblGrid>
      <w:tr>
        <w:trPr>
          <w:cantSplit/>
          <w:tblHeader w:val="true"/>
        </w:trPr>
        <w:tc>
          <w:tcPr>
            <w:tcW w:type="dxa" w:w="3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模块</w:t>
            </w:r>
          </w:p>
        </w:tc>
        <w:tc>
          <w:tcPr>
            <w:tcW w:type="dxa" w:w="51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Consolas" w:hAnsi="Consolas" w:cs="Consolas" w:eastAsia="Microsoft YaHei"/>
                <w:color w:val="8B3A3A"/>
                <w:sz w:val="18"/>
                <w:shd w:fill="F3F4F6" w:val="clear"/>
              </w:rPr>
              <w:t>src/ingestion/</w:t>
            </w:r>
          </w:p>
        </w:tc>
        <w:tc>
          <w:tcPr>
            <w:tcW w:type="dxa" w:w="51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HTML 主体解析、Section 和 Chunk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Consolas" w:hAnsi="Consolas" w:cs="Consolas" w:eastAsia="Microsoft YaHei"/>
                <w:color w:val="8B3A3A"/>
                <w:sz w:val="18"/>
                <w:shd w:fill="F3F4F6" w:val="clear"/>
              </w:rPr>
              <w:t>src/retrieval/</w:t>
            </w:r>
          </w:p>
        </w:tc>
        <w:tc>
          <w:tcPr>
            <w:tcW w:type="dxa" w:w="51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查询重写、实体链接、Vector/Graph/Hybrid 检索与路由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Consolas" w:hAnsi="Consolas" w:cs="Consolas" w:eastAsia="Microsoft YaHei"/>
                <w:color w:val="8B3A3A"/>
                <w:sz w:val="18"/>
                <w:shd w:fill="F3F4F6" w:val="clear"/>
              </w:rPr>
              <w:t>src/graph/</w:t>
            </w:r>
          </w:p>
        </w:tc>
        <w:tc>
          <w:tcPr>
            <w:tcW w:type="dxa" w:w="51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GraphRepository、NetworkX、Neo4j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Consolas" w:hAnsi="Consolas" w:cs="Consolas" w:eastAsia="Microsoft YaHei"/>
                <w:color w:val="8B3A3A"/>
                <w:sz w:val="18"/>
                <w:shd w:fill="F3F4F6" w:val="clear"/>
              </w:rPr>
              <w:t>src/agent/</w:t>
            </w:r>
          </w:p>
        </w:tc>
        <w:tc>
          <w:tcPr>
            <w:tcW w:type="dxa" w:w="51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回答生成和 LangGraph 工作流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Consolas" w:hAnsi="Consolas" w:cs="Consolas" w:eastAsia="Microsoft YaHei"/>
                <w:color w:val="8B3A3A"/>
                <w:sz w:val="18"/>
                <w:shd w:fill="F3F4F6" w:val="clear"/>
              </w:rPr>
              <w:t>src/verification/</w:t>
            </w:r>
          </w:p>
        </w:tc>
        <w:tc>
          <w:tcPr>
            <w:tcW w:type="dxa" w:w="51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Evidence Verifier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Consolas" w:hAnsi="Consolas" w:cs="Consolas" w:eastAsia="Microsoft YaHei"/>
                <w:color w:val="8B3A3A"/>
                <w:sz w:val="18"/>
                <w:shd w:fill="F3F4F6" w:val="clear"/>
              </w:rPr>
              <w:t>src/evaluation/</w:t>
            </w:r>
          </w:p>
        </w:tc>
        <w:tc>
          <w:tcPr>
            <w:tcW w:type="dxa" w:w="51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实验配置、工作流工厂和统一结果 Schema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Consolas" w:hAnsi="Consolas" w:cs="Consolas" w:eastAsia="Microsoft YaHei"/>
                <w:color w:val="8B3A3A"/>
                <w:sz w:val="18"/>
                <w:shd w:fill="F3F4F6" w:val="clear"/>
              </w:rPr>
              <w:t>app/</w:t>
            </w:r>
          </w:p>
        </w:tc>
        <w:tc>
          <w:tcPr>
            <w:tcW w:type="dxa" w:w="51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Streamlit 演示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Consolas" w:hAnsi="Consolas" w:cs="Consolas" w:eastAsia="Microsoft YaHei"/>
                <w:color w:val="8B3A3A"/>
                <w:sz w:val="18"/>
                <w:shd w:fill="F3F4F6" w:val="clear"/>
              </w:rPr>
              <w:t>scripts/</w:t>
            </w:r>
          </w:p>
        </w:tc>
        <w:tc>
          <w:tcPr>
            <w:tcW w:type="dxa" w:w="51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数据构建、校验、评测、冻结和实验工具</w:t>
            </w:r>
          </w:p>
        </w:tc>
      </w:tr>
    </w:tbl>
    <w:p>
      <w:pPr>
        <w:pStyle w:val="Heading2"/>
      </w:pPr>
      <w:r>
        <w:t>6.3 Streamlit 演示</w:t>
      </w:r>
    </w:p>
    <w:p>
      <w:r>
        <w:rPr>
          <w:rFonts w:ascii="Times New Roman" w:hAnsi="Times New Roman" w:cs="Times New Roman" w:eastAsia="SimSun"/>
          <w:b w:val="0"/>
          <w:i w:val="0"/>
        </w:rPr>
        <w:t>界面支持问题输入和 8 道演示题，显示检索模式、意图、证据分数、Claim coverage、重试次数和端到端耗时，并显示 model、requested/actual backend、fallback、结构化输出、预热、缓存及完整阶段延迟。新增“运行轨迹”页签展示 route/retrieval/generation/verification 调用。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PASS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PARTIAL_PASS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REFUSE</w:t>
      </w:r>
      <w:r>
        <w:rPr>
          <w:rFonts w:ascii="Times New Roman" w:hAnsi="Times New Roman" w:cs="Times New Roman" w:eastAsia="SimSun"/>
          <w:b w:val="0"/>
          <w:i w:val="0"/>
        </w:rPr>
        <w:t xml:space="preserve"> 和 Ollama 故障 fallback 四条路径均在桌面 1440×1000 与移动 390×844 视口完成浏览器 smoke，自动检查无水平溢出；截图只作为工程验收，不作为答案质量结果。</w:t>
      </w:r>
    </w:p>
    <w:p>
      <w:pPr>
        <w:pStyle w:val="Heading2"/>
      </w:pPr>
      <w:r>
        <w:t>6.4 可复现与版本冻结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Times New Roman" w:hAnsi="Times New Roman" w:cs="Times New Roman" w:eastAsia="SimSun"/>
          <w:b w:val="0"/>
          <w:i w:val="0"/>
        </w:rPr>
        <w:t>v1.0 Git tag：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v1.0-baseline</w:t>
      </w:r>
      <w:r>
        <w:rPr>
          <w:rFonts w:ascii="Times New Roman" w:hAnsi="Times New Roman" w:cs="Times New Roman" w:eastAsia="SimSun"/>
          <w:b w:val="0"/>
          <w:i w:val="0"/>
        </w:rPr>
        <w:t>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Times New Roman" w:hAnsi="Times New Roman" w:cs="Times New Roman" w:eastAsia="SimSun"/>
          <w:b w:val="0"/>
          <w:i w:val="0"/>
        </w:rPr>
        <w:t>基线 commit：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04f54f6039023b1165f569efef3a5191c52dde19</w:t>
      </w:r>
      <w:r>
        <w:rPr>
          <w:rFonts w:ascii="Times New Roman" w:hAnsi="Times New Roman" w:cs="Times New Roman" w:eastAsia="SimSun"/>
          <w:b w:val="0"/>
          <w:i w:val="0"/>
        </w:rPr>
        <w:t>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Times New Roman" w:hAnsi="Times New Roman" w:cs="Times New Roman" w:eastAsia="SimSun"/>
          <w:b w:val="0"/>
          <w:i w:val="0"/>
        </w:rPr>
        <w:t>归档 payload：23 个；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Times New Roman" w:hAnsi="Times New Roman" w:cs="Times New Roman" w:eastAsia="SimSun"/>
          <w:b w:val="0"/>
          <w:i w:val="0"/>
        </w:rPr>
        <w:t>Manifest SHA-256：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2e9c08ff379c2a953d4356b307e20adca62ee2b3bf19ffe602be2832c4c44ba1</w:t>
      </w:r>
      <w:r>
        <w:rPr>
          <w:rFonts w:ascii="Times New Roman" w:hAnsi="Times New Roman" w:cs="Times New Roman" w:eastAsia="SimSun"/>
          <w:b w:val="0"/>
          <w:i w:val="0"/>
        </w:rPr>
        <w:t>；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Times New Roman" w:hAnsi="Times New Roman" w:cs="Times New Roman" w:eastAsia="SimSun"/>
          <w:b w:val="0"/>
          <w:i w:val="0"/>
        </w:rPr>
        <w:t>GitHub：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https://github.com/zzh1126/RAGagent</w:t>
      </w:r>
      <w:r>
        <w:rPr>
          <w:rFonts w:ascii="Times New Roman" w:hAnsi="Times New Roman" w:cs="Times New Roman" w:eastAsia="SimSun"/>
          <w:b w:val="0"/>
          <w:i w:val="0"/>
        </w:rPr>
        <w:t>。</w:t>
      </w:r>
    </w:p>
    <w:p>
      <w:r>
        <w:rPr>
          <w:rFonts w:ascii="Times New Roman" w:hAnsi="Times New Roman" w:cs="Times New Roman" w:eastAsia="SimSun"/>
          <w:b w:val="0"/>
          <w:i w:val="0"/>
        </w:rPr>
        <w:t>归档同时保留结果、配置、数据、环境、截图和源代码快照。后续实验位于独立分支，不移动 v1.0 tag。</w:t>
      </w:r>
    </w:p>
    <w:p>
      <w:pPr>
        <w:pStyle w:val="Heading2"/>
      </w:pPr>
      <w:r>
        <w:t>6.5 工程测试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当前全量测试为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140 passed</w:t>
      </w:r>
      <w:r>
        <w:rPr>
          <w:rFonts w:ascii="Times New Roman" w:hAnsi="Times New Roman" w:cs="Times New Roman" w:eastAsia="SimSun"/>
          <w:b w:val="0"/>
          <w:i w:val="0"/>
        </w:rPr>
        <w:t>，覆盖 GraphRepository、Vector/Graph Retriever、Evidence Packer、Prompt v2/wire Schema、LLM Generator/fallback、Claim-level Verifier、strict/partial-pass 状态机、LangGraph 工作流、评测集隔离、extension 治理、实验配置、实验运行器和用户确认图表重算。定向测试覆盖第 5 条 Claim、缺 E ID、缺 quote、E/P/R 混填、非逐字 quote、多事实 Claim、逐 Claim reason codes、retained/removed 过滤、Schema 汇总一致性、错误前提、零支持重试、partial 无泄漏及 92 行类别指标重算；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pip check</w:t>
      </w:r>
      <w:r>
        <w:rPr>
          <w:rFonts w:ascii="Times New Roman" w:hAnsi="Times New Roman" w:cs="Times New Roman" w:eastAsia="SimSun"/>
          <w:b w:val="0"/>
          <w:i w:val="0"/>
        </w:rPr>
        <w:t xml:space="preserve"> 无依赖冲突，100 条 approved 图关系的证据回指校验通过。</w:t>
      </w:r>
    </w:p>
    <w:p>
      <w:pPr>
        <w:pStyle w:val="Heading2"/>
      </w:pPr>
      <w:r>
        <w:t>6.6 运行命令</w:t>
      </w:r>
    </w:p>
    <w:p>
      <w:pPr>
        <w:pStyle w:val="CodeBlock"/>
        <w:shd w:fill="F2F4F7" w:val="clear"/>
        <w:pBdr>
          <w:left w:val="single" w:sz="10" w:space="8" w:color="8093A7"/>
        </w:pBdr>
      </w:pPr>
      <w:r>
        <w:rPr>
          <w:rFonts w:ascii="Consolas" w:hAnsi="Consolas" w:cs="Consolas" w:eastAsia="Microsoft YaHei"/>
          <w:sz w:val="17"/>
        </w:rPr>
        <w:t>python scripts/validate_config.py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scripts/validate_graph_data.py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scripts/validate_graph_evidence.py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scripts/validate_evidence_packer.py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scripts/validate_atomic_claim_prompt.py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scripts/validate_claim_level_verifier.py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scripts/validate_evaluation.py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scripts/validate_experiments.py</w:t>
      </w:r>
      <w:r>
        <w:br/>
      </w:r>
      <w:r>
        <w:rPr>
          <w:rFonts w:ascii="Consolas" w:hAnsi="Consolas" w:cs="Consolas" w:eastAsia="Microsoft YaHei"/>
          <w:sz w:val="17"/>
        </w:rPr>
        <w:t>pytest -q</w:t>
      </w:r>
      <w:r>
        <w:br/>
      </w:r>
      <w:r>
        <w:rPr>
          <w:rFonts w:ascii="Consolas" w:hAnsi="Consolas" w:cs="Consolas" w:eastAsia="Microsoft YaHei"/>
          <w:sz w:val="17"/>
        </w:rPr>
        <w:t>streamlit run app/streamlit_app.py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final 已冻结，不应再次执行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run_evaluation.py --split final</w:t>
      </w:r>
      <w:r>
        <w:rPr>
          <w:rFonts w:ascii="Times New Roman" w:hAnsi="Times New Roman" w:cs="Times New Roman" w:eastAsia="SimSun"/>
          <w:b w:val="0"/>
          <w:i w:val="0"/>
        </w:rPr>
        <w:t>。实验运行器也会主动拒绝 final split。</w:t>
      </w:r>
    </w:p>
    <w:p>
      <w:pPr>
        <w:pStyle w:val="Heading1"/>
      </w:pPr>
      <w:r>
        <w:t>第 7 章 实验设计与结果</w:t>
      </w:r>
    </w:p>
    <w:p>
      <w:pPr>
        <w:pStyle w:val="Heading2"/>
      </w:pPr>
      <w:r>
        <w:t>7.1 实验原则</w:t>
      </w:r>
    </w:p>
    <w:p>
      <w:pPr>
        <w:pStyle w:val="ListNumber"/>
        <w:keepLines/>
        <w:numPr>
          <w:ilvl w:val="0"/>
          <w:numId w:val="19"/>
        </w:numPr>
      </w:pPr>
      <w:r>
        <w:rPr>
          <w:rFonts w:ascii="Times New Roman" w:hAnsi="Times New Roman" w:cs="Times New Roman" w:eastAsia="SimSun"/>
          <w:b w:val="0"/>
          <w:i w:val="0"/>
        </w:rPr>
        <w:t>dev 用于调试，pilot 曾参与发现实现缺口，只用于方法比较和误差分析；</w:t>
      </w:r>
    </w:p>
    <w:p>
      <w:pPr>
        <w:pStyle w:val="ListNumber"/>
        <w:keepLines/>
        <w:numPr>
          <w:ilvl w:val="0"/>
          <w:numId w:val="19"/>
        </w:numPr>
      </w:pPr>
      <w:r>
        <w:rPr>
          <w:rFonts w:ascii="Times New Roman" w:hAnsi="Times New Roman" w:cs="Times New Roman" w:eastAsia="SimSun"/>
          <w:b w:val="0"/>
          <w:i w:val="0"/>
        </w:rPr>
        <w:t>final 与 dev/pilot 题面无重合，冻结后仅运行一次；</w:t>
      </w:r>
    </w:p>
    <w:p>
      <w:pPr>
        <w:pStyle w:val="ListNumber"/>
        <w:keepLines/>
        <w:numPr>
          <w:ilvl w:val="0"/>
          <w:numId w:val="19"/>
        </w:numPr>
      </w:pPr>
      <w:r>
        <w:rPr>
          <w:rFonts w:ascii="Times New Roman" w:hAnsi="Times New Roman" w:cs="Times New Roman" w:eastAsia="SimSun"/>
          <w:b w:val="0"/>
          <w:i w:val="0"/>
        </w:rPr>
        <w:t>不针对 final 唯一错误 T-DF-01 再调参并重新声称无泄漏结果；</w:t>
      </w:r>
    </w:p>
    <w:p>
      <w:pPr>
        <w:pStyle w:val="ListNumber"/>
        <w:keepLines/>
        <w:numPr>
          <w:ilvl w:val="0"/>
          <w:numId w:val="19"/>
        </w:numPr>
      </w:pPr>
      <w:r>
        <w:rPr>
          <w:rFonts w:ascii="Times New Roman" w:hAnsi="Times New Roman" w:cs="Times New Roman" w:eastAsia="SimSun"/>
          <w:b w:val="0"/>
          <w:i w:val="0"/>
        </w:rPr>
        <w:t>自动决策准确率、引用率和人工回答正确性是不同指标；</w:t>
      </w:r>
    </w:p>
    <w:p>
      <w:pPr>
        <w:pStyle w:val="ListNumber"/>
        <w:keepLines/>
        <w:numPr>
          <w:ilvl w:val="0"/>
          <w:numId w:val="19"/>
        </w:numPr>
      </w:pPr>
      <w:r>
        <w:rPr>
          <w:rFonts w:ascii="Times New Roman" w:hAnsi="Times New Roman" w:cs="Times New Roman" w:eastAsia="SimSun"/>
          <w:b w:val="0"/>
          <w:i w:val="0"/>
        </w:rPr>
        <w:t>pilot 语义评分已由用户确认；本文将其称为用户确认后的语义复核，不将其描述为独立双人标注。</w:t>
      </w:r>
    </w:p>
    <w:p>
      <w:pPr>
        <w:pStyle w:val="Heading2"/>
      </w:pPr>
      <w:r>
        <w:t>7.2 实验配置</w:t>
      </w:r>
    </w:p>
    <w:p>
      <w:pPr>
        <w:pStyle w:val="Caption"/>
        <w:keepNext/>
      </w:pPr>
      <w:r>
        <w:t>表 7-1  四种实验方法配置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1908"/>
        <w:gridCol w:w="1415"/>
        <w:gridCol w:w="1291"/>
        <w:gridCol w:w="1582"/>
        <w:gridCol w:w="1415"/>
        <w:gridCol w:w="1415"/>
      </w:tblGrid>
      <w:tr>
        <w:trPr>
          <w:cantSplit/>
          <w:tblHeader w:val="true"/>
        </w:trPr>
        <w:tc>
          <w:tcPr>
            <w:tcW w:type="dxa" w:w="1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方法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文本检索</w:t>
            </w:r>
          </w:p>
        </w:tc>
        <w:tc>
          <w:tcPr>
            <w:tcW w:type="dxa" w:w="129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图检索</w:t>
            </w:r>
          </w:p>
        </w:tc>
        <w:tc>
          <w:tcPr>
            <w:tcW w:type="dxa" w:w="158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路由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Verifier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生成器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Vector RAG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29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58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固定 Vector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离线规则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Graph Only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仅图证据</w:t>
            </w:r>
          </w:p>
        </w:tc>
        <w:tc>
          <w:tcPr>
            <w:tcW w:type="dxa" w:w="129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58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固定 Graph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离线规则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Proposed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29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58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Adaptive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离线规则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No Verifier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291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58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Adaptive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41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离线规则</w:t>
            </w:r>
          </w:p>
        </w:tc>
      </w:tr>
    </w:tbl>
    <w:p>
      <w:r>
        <w:rPr>
          <w:rFonts w:ascii="Times New Roman" w:hAnsi="Times New Roman" w:cs="Times New Roman" w:eastAsia="SimSun"/>
          <w:b w:val="0"/>
          <w:i w:val="0"/>
        </w:rPr>
        <w:t>Direct LLM 因没有稳定真实接口而禁用；No Router 为可选消融，当前未运行。</w:t>
      </w:r>
    </w:p>
    <w:p>
      <w:pPr>
        <w:pStyle w:val="Heading2"/>
      </w:pPr>
      <w:r>
        <w:t>7.3 评价指标</w:t>
      </w:r>
    </w:p>
    <w:p>
      <w:r>
        <w:rPr>
          <w:rFonts w:ascii="Times New Roman" w:hAnsi="Times New Roman" w:cs="Times New Roman" w:eastAsia="SimSun"/>
          <w:b w:val="0"/>
          <w:i w:val="0"/>
        </w:rPr>
        <w:t xml:space="preserve">设题目总数为 </w:t>
      </w:r>
      <w:r>
        <w:rPr>
          <w:rFonts w:ascii="Cambria Math" w:hAnsi="Cambria Math" w:cs="Cambria Math" w:eastAsia="Cambria Math"/>
          <w:b w:val="0"/>
          <w:i/>
        </w:rPr>
        <w:t>N</w:t>
      </w:r>
      <w:r>
        <w:rPr>
          <w:rFonts w:ascii="Times New Roman" w:hAnsi="Times New Roman" w:cs="Times New Roman" w:eastAsia="SimSun"/>
          <w:b w:val="0"/>
          <w:i w:val="0"/>
        </w:rPr>
        <w:t>，人工正确性评分 c_i∈</w:t>
      </w:r>
      <w:r>
        <w:rPr>
          <w:rFonts w:ascii="Times New Roman" w:hAnsi="Times New Roman" w:cs="Times New Roman" w:eastAsia="SimSun"/>
          <w:b w:val="0"/>
          <w:i w:val="0"/>
        </w:rPr>
        <w:t>{</w:t>
      </w:r>
      <w:r>
        <w:rPr>
          <w:rFonts w:ascii="Times New Roman" w:hAnsi="Times New Roman" w:cs="Times New Roman" w:eastAsia="SimSun"/>
          <w:b w:val="0"/>
          <w:i w:val="0"/>
        </w:rPr>
        <w:t>0,1,2</w:t>
      </w:r>
      <w:r>
        <w:rPr>
          <w:rFonts w:ascii="Times New Roman" w:hAnsi="Times New Roman" w:cs="Times New Roman" w:eastAsia="SimSun"/>
          <w:b w:val="0"/>
          <w:i w:val="0"/>
        </w:rPr>
        <w:t>}</w:t>
      </w:r>
      <w:r>
        <w:rPr>
          <w:rFonts w:ascii="Cambria Math" w:hAnsi="Cambria Math" w:cs="Cambria Math" w:eastAsia="Cambria Math"/>
          <w:b w:val="0"/>
          <w:i/>
        </w:rPr>
        <w:t xml:space="preserve">，忠实度评分 </w:t>
      </w:r>
      <w:r>
        <w:rPr>
          <w:rFonts w:ascii="Times New Roman" w:hAnsi="Times New Roman" w:cs="Times New Roman" w:eastAsia="SimSun"/>
          <w:b w:val="0"/>
          <w:i w:val="0"/>
        </w:rPr>
        <w:t>f_i∈</w:t>
      </w:r>
      <w:r>
        <w:rPr>
          <w:rFonts w:ascii="Times New Roman" w:hAnsi="Times New Roman" w:cs="Times New Roman" w:eastAsia="SimSun"/>
          <w:b w:val="0"/>
          <w:i w:val="0"/>
        </w:rPr>
        <w:t>{</w:t>
      </w:r>
      <w:r>
        <w:rPr>
          <w:rFonts w:ascii="Times New Roman" w:hAnsi="Times New Roman" w:cs="Times New Roman" w:eastAsia="SimSun"/>
          <w:b w:val="0"/>
          <w:i w:val="0"/>
        </w:rPr>
        <w:t>0,1,2</w:t>
      </w:r>
      <w:r>
        <w:rPr>
          <w:rFonts w:ascii="Times New Roman" w:hAnsi="Times New Roman" w:cs="Times New Roman" w:eastAsia="SimSun"/>
          <w:b w:val="0"/>
          <w:i w:val="0"/>
        </w:rPr>
        <w:t>}</w:t>
      </w:r>
      <w:r>
        <w:rPr>
          <w:rFonts w:ascii="Cambria Math" w:hAnsi="Cambria Math" w:cs="Cambria Math" w:eastAsia="Cambria Math"/>
          <w:b w:val="0"/>
          <w:i w:val="0"/>
        </w:rPr>
        <w:t>：</w:t>
      </w:r>
    </w:p>
    <w:p>
      <w:pPr>
        <w:spacing w:before="100" w:after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74720" cy="419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1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74720" cy="7956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9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74720" cy="1130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13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625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SimSun"/>
          <w:b w:val="0"/>
          <w:i w:val="0"/>
        </w:rPr>
        <w:t>同时统计 Path Validity、Refusal Accuracy、Hallucination Rate、Over-refusal Rate 和本地端到端延迟。当前 gold Chunk 只在可由 approved 图关系保守推导的题上计算，因此 Recall@5 的适用范围必须在表注中说明。</w:t>
      </w:r>
    </w:p>
    <w:p>
      <w:pPr>
        <w:pStyle w:val="Heading2"/>
      </w:pPr>
      <w:r>
        <w:t>7.4 final 冻结结果</w:t>
      </w:r>
    </w:p>
    <w:p>
      <w:pPr>
        <w:pStyle w:val="Caption"/>
        <w:keepNext/>
      </w:pPr>
      <w:r>
        <w:t>表 7-2  Final 冻结结果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2008"/>
        <w:gridCol w:w="2498"/>
        <w:gridCol w:w="4520"/>
      </w:tblGrid>
      <w:tr>
        <w:trPr>
          <w:cantSplit/>
          <w:tblHeader w:val="true"/>
        </w:trPr>
        <w:tc>
          <w:tcPr>
            <w:tcW w:type="dxa" w:w="20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指标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结果</w:t>
            </w:r>
          </w:p>
        </w:tc>
        <w:tc>
          <w:tcPr>
            <w:tcW w:type="dxa" w:w="45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正确解释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问题数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40</w:t>
            </w:r>
          </w:p>
        </w:tc>
        <w:tc>
          <w:tcPr>
            <w:tcW w:type="dxa" w:w="45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final 仅运行一次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决策准确率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0.9750</w:t>
            </w:r>
          </w:p>
        </w:tc>
        <w:tc>
          <w:tcPr>
            <w:tcW w:type="dxa" w:w="45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39/40 的 pass/refuse 决策正确，不是问答准确率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引用率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0.9750</w:t>
            </w:r>
          </w:p>
        </w:tc>
        <w:tc>
          <w:tcPr>
            <w:tcW w:type="dxa" w:w="45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39 道输出包含引用，不等于忠实度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平均关键词覆盖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0.8375</w:t>
            </w:r>
          </w:p>
        </w:tc>
        <w:tc>
          <w:tcPr>
            <w:tcW w:type="dxa" w:w="45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自动字符串覆盖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平均实体覆盖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0.9208</w:t>
            </w:r>
          </w:p>
        </w:tc>
        <w:tc>
          <w:tcPr>
            <w:tcW w:type="dxa" w:w="45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检索实体覆盖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无答案拒答准确率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45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4/4，样本数较小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平均本地工作流耗时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1.48 ms</w:t>
            </w:r>
          </w:p>
        </w:tc>
        <w:tc>
          <w:tcPr>
            <w:tcW w:type="dxa" w:w="452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离线规则生成热路径，不是在线 LLM 延迟</w:t>
            </w:r>
          </w:p>
        </w:tc>
      </w:tr>
    </w:tbl>
    <w:p>
      <w:r>
        <w:rPr>
          <w:rFonts w:ascii="Times New Roman" w:hAnsi="Times New Roman" w:cs="Times New Roman" w:eastAsia="SimSun"/>
          <w:b w:val="0"/>
          <w:i w:val="0"/>
        </w:rPr>
        <w:t>唯一错误是 T-DF-01：AdaBoost 定义题被保守拒答。该结果保持不变。</w:t>
      </w:r>
    </w:p>
    <w:p>
      <w:pPr>
        <w:pStyle w:val="Heading2"/>
      </w:pPr>
      <w:r>
        <w:t>7.5 pilot 主结果</w:t>
      </w:r>
    </w:p>
    <w:p>
      <w:pPr>
        <w:pStyle w:val="Caption"/>
        <w:keepNext/>
      </w:pPr>
      <w:r>
        <w:t>表 7-3  Pilot 主结果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1192"/>
        <w:gridCol w:w="956"/>
        <w:gridCol w:w="1203"/>
        <w:gridCol w:w="1022"/>
        <w:gridCol w:w="885"/>
        <w:gridCol w:w="1053"/>
        <w:gridCol w:w="1022"/>
        <w:gridCol w:w="808"/>
        <w:gridCol w:w="885"/>
      </w:tblGrid>
      <w:tr>
        <w:trPr>
          <w:cantSplit/>
          <w:tblHeader w:val="true"/>
        </w:trPr>
        <w:tc>
          <w:tcPr>
            <w:tcW w:type="dxa" w:w="119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方法</w:t>
            </w:r>
          </w:p>
        </w:tc>
        <w:tc>
          <w:tcPr>
            <w:tcW w:type="dxa" w:w="9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决策准确率</w:t>
            </w:r>
          </w:p>
        </w:tc>
        <w:tc>
          <w:tcPr>
            <w:tcW w:type="dxa" w:w="12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Answer Correctness</w:t>
            </w:r>
          </w:p>
        </w:tc>
        <w:tc>
          <w:tcPr>
            <w:tcW w:type="dxa" w:w="10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Faithfulness</w:t>
            </w:r>
          </w:p>
        </w:tc>
        <w:tc>
          <w:tcPr>
            <w:tcW w:type="dxa" w:w="88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Recall@5</w:t>
            </w:r>
          </w:p>
        </w:tc>
        <w:tc>
          <w:tcPr>
            <w:tcW w:type="dxa" w:w="105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Path Validity</w:t>
            </w:r>
          </w:p>
        </w:tc>
        <w:tc>
          <w:tcPr>
            <w:tcW w:type="dxa" w:w="10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Refusal Acc.</w:t>
            </w:r>
          </w:p>
        </w:tc>
        <w:tc>
          <w:tcPr>
            <w:tcW w:type="dxa" w:w="8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幻觉率</w:t>
            </w:r>
          </w:p>
        </w:tc>
        <w:tc>
          <w:tcPr>
            <w:tcW w:type="dxa" w:w="88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Latency</w:t>
            </w:r>
          </w:p>
        </w:tc>
      </w:tr>
      <w:tr>
        <w:trPr>
          <w:cantSplit/>
        </w:trPr>
        <w:tc>
          <w:tcPr>
            <w:tcW w:type="dxa" w:w="119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Vector RAG</w:t>
            </w:r>
          </w:p>
        </w:tc>
        <w:tc>
          <w:tcPr>
            <w:tcW w:type="dxa" w:w="9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0.9000</w:t>
            </w:r>
          </w:p>
        </w:tc>
        <w:tc>
          <w:tcPr>
            <w:tcW w:type="dxa" w:w="12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0.5375</w:t>
            </w:r>
          </w:p>
        </w:tc>
        <w:tc>
          <w:tcPr>
            <w:tcW w:type="dxa" w:w="10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0.4875</w:t>
            </w:r>
          </w:p>
        </w:tc>
        <w:tc>
          <w:tcPr>
            <w:tcW w:type="dxa" w:w="88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0.8276</w:t>
            </w:r>
          </w:p>
        </w:tc>
        <w:tc>
          <w:tcPr>
            <w:tcW w:type="dxa" w:w="105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不适用</w:t>
            </w:r>
          </w:p>
        </w:tc>
        <w:tc>
          <w:tcPr>
            <w:tcW w:type="dxa" w:w="10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8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88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1.325 ms</w:t>
            </w:r>
          </w:p>
        </w:tc>
      </w:tr>
      <w:tr>
        <w:trPr>
          <w:cantSplit/>
        </w:trPr>
        <w:tc>
          <w:tcPr>
            <w:tcW w:type="dxa" w:w="119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Graph Only</w:t>
            </w:r>
          </w:p>
        </w:tc>
        <w:tc>
          <w:tcPr>
            <w:tcW w:type="dxa" w:w="9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0.9000</w:t>
            </w:r>
          </w:p>
        </w:tc>
        <w:tc>
          <w:tcPr>
            <w:tcW w:type="dxa" w:w="12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0.8375</w:t>
            </w:r>
          </w:p>
        </w:tc>
        <w:tc>
          <w:tcPr>
            <w:tcW w:type="dxa" w:w="10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0.9250</w:t>
            </w:r>
          </w:p>
        </w:tc>
        <w:tc>
          <w:tcPr>
            <w:tcW w:type="dxa" w:w="88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0.9655</w:t>
            </w:r>
          </w:p>
        </w:tc>
        <w:tc>
          <w:tcPr>
            <w:tcW w:type="dxa" w:w="105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1.0000</w:t>
            </w:r>
          </w:p>
        </w:tc>
        <w:tc>
          <w:tcPr>
            <w:tcW w:type="dxa" w:w="10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8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88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1.000 ms</w:t>
            </w:r>
          </w:p>
        </w:tc>
      </w:tr>
      <w:tr>
        <w:trPr>
          <w:cantSplit/>
        </w:trPr>
        <w:tc>
          <w:tcPr>
            <w:tcW w:type="dxa" w:w="119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Proposed</w:t>
            </w:r>
          </w:p>
        </w:tc>
        <w:tc>
          <w:tcPr>
            <w:tcW w:type="dxa" w:w="9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1.0000</w:t>
            </w:r>
          </w:p>
        </w:tc>
        <w:tc>
          <w:tcPr>
            <w:tcW w:type="dxa" w:w="12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0.8625</w:t>
            </w:r>
          </w:p>
        </w:tc>
        <w:tc>
          <w:tcPr>
            <w:tcW w:type="dxa" w:w="10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1.0000</w:t>
            </w:r>
          </w:p>
        </w:tc>
        <w:tc>
          <w:tcPr>
            <w:tcW w:type="dxa" w:w="88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0.9655</w:t>
            </w:r>
          </w:p>
        </w:tc>
        <w:tc>
          <w:tcPr>
            <w:tcW w:type="dxa" w:w="105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1.0000</w:t>
            </w:r>
          </w:p>
        </w:tc>
        <w:tc>
          <w:tcPr>
            <w:tcW w:type="dxa" w:w="10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1.0000</w:t>
            </w:r>
          </w:p>
        </w:tc>
        <w:tc>
          <w:tcPr>
            <w:tcW w:type="dxa" w:w="8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88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1.700 ms</w:t>
            </w:r>
          </w:p>
        </w:tc>
      </w:tr>
      <w:tr>
        <w:trPr>
          <w:cantSplit/>
        </w:trPr>
        <w:tc>
          <w:tcPr>
            <w:tcW w:type="dxa" w:w="119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No Verifier</w:t>
            </w:r>
          </w:p>
        </w:tc>
        <w:tc>
          <w:tcPr>
            <w:tcW w:type="dxa" w:w="95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0.9000</w:t>
            </w:r>
          </w:p>
        </w:tc>
        <w:tc>
          <w:tcPr>
            <w:tcW w:type="dxa" w:w="120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0.8000</w:t>
            </w:r>
          </w:p>
        </w:tc>
        <w:tc>
          <w:tcPr>
            <w:tcW w:type="dxa" w:w="10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0.8500</w:t>
            </w:r>
          </w:p>
        </w:tc>
        <w:tc>
          <w:tcPr>
            <w:tcW w:type="dxa" w:w="88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0.9655</w:t>
            </w:r>
          </w:p>
        </w:tc>
        <w:tc>
          <w:tcPr>
            <w:tcW w:type="dxa" w:w="1053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1.0000</w:t>
            </w:r>
          </w:p>
        </w:tc>
        <w:tc>
          <w:tcPr>
            <w:tcW w:type="dxa" w:w="10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8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0.0000</w:t>
            </w:r>
          </w:p>
        </w:tc>
        <w:tc>
          <w:tcPr>
            <w:tcW w:type="dxa" w:w="88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1.225 ms</w:t>
            </w:r>
          </w:p>
        </w:tc>
      </w:tr>
    </w:tbl>
    <w:p>
      <w:r>
        <w:rPr>
          <w:rFonts w:ascii="Times New Roman" w:hAnsi="Times New Roman" w:cs="Times New Roman" w:eastAsia="SimSun"/>
          <w:b w:val="0"/>
          <w:i w:val="0"/>
        </w:rPr>
        <w:t xml:space="preserve">语义列为用户确认后的复核结果，状态为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user_confirmed</w:t>
      </w:r>
      <w:r>
        <w:rPr>
          <w:rFonts w:ascii="Times New Roman" w:hAnsi="Times New Roman" w:cs="Times New Roman" w:eastAsia="SimSun"/>
          <w:b w:val="0"/>
          <w:i w:val="0"/>
        </w:rPr>
        <w:t>。评分初稿由 Codex 辅助生成后经用户确认；该流程不等同于独立双人标注。</w:t>
      </w:r>
    </w:p>
    <w:p>
      <w:pPr>
        <w:keepNext/>
        <w:spacing w:before="1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645222"/>
            <wp:docPr id="8" name="Picture 8" descr="图 7-1 Pilot 自动指标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ot_automatic_metri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45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7-1 Pilot 自动指标对比</w:t>
      </w:r>
    </w:p>
    <w:p>
      <w:pPr>
        <w:keepNext/>
        <w:spacing w:before="1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931920"/>
            <wp:docPr id="9" name="Picture 9" descr="图 7-2 Pilot 用户确认语义指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ot_semantic_confirm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7-2 Pilot 用户确认语义指标</w:t>
      </w:r>
    </w:p>
    <w:p>
      <w:pPr>
        <w:keepNext/>
        <w:spacing w:before="1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678249"/>
            <wp:docPr id="10" name="Picture 10" descr="图 7-3 Pilot 本地工作流耗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ot_latenc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78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7-3 Pilot 本地工作流耗时</w:t>
      </w:r>
    </w:p>
    <w:p>
      <w:pPr>
        <w:pStyle w:val="Heading2"/>
      </w:pPr>
      <w:r>
        <w:t>7.6 结果分析</w:t>
      </w:r>
    </w:p>
    <w:p>
      <w:r>
        <w:rPr>
          <w:rFonts w:ascii="Times New Roman" w:hAnsi="Times New Roman" w:cs="Times New Roman" w:eastAsia="SimSun"/>
          <w:b/>
          <w:i w:val="0"/>
        </w:rPr>
        <w:t>回答 RQ1：</w:t>
      </w:r>
      <w:r>
        <w:rPr>
          <w:rFonts w:ascii="Times New Roman" w:hAnsi="Times New Roman" w:cs="Times New Roman" w:eastAsia="SimSun"/>
          <w:b w:val="0"/>
          <w:i w:val="0"/>
        </w:rPr>
        <w:t xml:space="preserve"> Graph Only、Proposed 和 No Verifier 在保守 gold 子集上的 Recall@5 均为 0.9655，高于 Vector RAG 的 0.8276。用户确认的语义评分中 Graph Only 和 Proposed 的回答正确性也明显高于 Vector RAG，说明图关系有助于结构问题，但多跳路径不完整仍会降低答案覆盖。</w:t>
      </w:r>
    </w:p>
    <w:p>
      <w:r>
        <w:rPr>
          <w:rFonts w:ascii="Times New Roman" w:hAnsi="Times New Roman" w:cs="Times New Roman" w:eastAsia="SimSun"/>
          <w:b/>
          <w:i w:val="0"/>
        </w:rPr>
        <w:t>回答 RQ2：</w:t>
      </w:r>
      <w:r>
        <w:rPr>
          <w:rFonts w:ascii="Times New Roman" w:hAnsi="Times New Roman" w:cs="Times New Roman" w:eastAsia="SimSun"/>
          <w:b w:val="0"/>
          <w:i w:val="0"/>
        </w:rPr>
        <w:t xml:space="preserve"> Proposed 对 4 道无答案题全部拒答，No Verifier 的拒答准确率为 0。No Verifier 的用户确认忠实度低于 Proposed，主要原因是回答虽然带引用，却可能与问题限定条件不匹配。当前规则生成器没有观察到明显无证据专业事实，因此本次用户确认样本中的 Hallucination Rate 为 0；Verifier 的主要收益体现为拒答和问题对齐，而不是该小样本中的事实幻觉下降。</w:t>
      </w:r>
    </w:p>
    <w:p>
      <w:r>
        <w:rPr>
          <w:rFonts w:ascii="Times New Roman" w:hAnsi="Times New Roman" w:cs="Times New Roman" w:eastAsia="SimSun"/>
          <w:b/>
          <w:i w:val="0"/>
        </w:rPr>
        <w:t>回答 RQ3：</w:t>
      </w:r>
      <w:r>
        <w:rPr>
          <w:rFonts w:ascii="Times New Roman" w:hAnsi="Times New Roman" w:cs="Times New Roman" w:eastAsia="SimSun"/>
          <w:b w:val="0"/>
          <w:i w:val="0"/>
        </w:rPr>
        <w:t xml:space="preserve"> 系统在 NetworkX、TF-IDF 和离线规则生成器下可独立运行，真实 LangGraph、数据哈希、配置指纹、归档清单和 26 项测试提供了可复现基础。</w:t>
      </w:r>
    </w:p>
    <w:p>
      <w:pPr>
        <w:pStyle w:val="Heading2"/>
      </w:pPr>
      <w:r>
        <w:t>7.7 No Verifier 消融</w:t>
      </w:r>
    </w:p>
    <w:p>
      <w:pPr>
        <w:pStyle w:val="Caption"/>
        <w:keepNext/>
      </w:pPr>
      <w:r>
        <w:t>表 7-4  No Verifier 消融配置与结果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1437"/>
        <w:gridCol w:w="1269"/>
        <w:gridCol w:w="1066"/>
        <w:gridCol w:w="1152"/>
        <w:gridCol w:w="1232"/>
        <w:gridCol w:w="1152"/>
        <w:gridCol w:w="1718"/>
      </w:tblGrid>
      <w:tr>
        <w:trPr>
          <w:cantSplit/>
          <w:tblHeader w:val="true"/>
        </w:trPr>
        <w:tc>
          <w:tcPr>
            <w:tcW w:type="dxa" w:w="143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方法</w:t>
            </w:r>
          </w:p>
        </w:tc>
        <w:tc>
          <w:tcPr>
            <w:tcW w:type="dxa" w:w="126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Adaptive 路由</w:t>
            </w:r>
          </w:p>
        </w:tc>
        <w:tc>
          <w:tcPr>
            <w:tcW w:type="dxa" w:w="106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Verifier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决策准确率</w:t>
            </w:r>
          </w:p>
        </w:tc>
        <w:tc>
          <w:tcPr>
            <w:tcW w:type="dxa" w:w="123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Faithfulness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拒答准确率</w:t>
            </w:r>
          </w:p>
        </w:tc>
        <w:tc>
          <w:tcPr>
            <w:tcW w:type="dxa" w:w="17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6"/>
              </w:rPr>
              <w:t>平均重试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Proposed</w:t>
            </w:r>
          </w:p>
        </w:tc>
        <w:tc>
          <w:tcPr>
            <w:tcW w:type="dxa" w:w="126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06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1.0000</w:t>
            </w:r>
          </w:p>
        </w:tc>
        <w:tc>
          <w:tcPr>
            <w:tcW w:type="dxa" w:w="123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1.0000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1.0000</w:t>
            </w:r>
          </w:p>
        </w:tc>
        <w:tc>
          <w:tcPr>
            <w:tcW w:type="dxa" w:w="17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无答案题中 3/4 触发一次重试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No Verifier</w:t>
            </w:r>
          </w:p>
        </w:tc>
        <w:tc>
          <w:tcPr>
            <w:tcW w:type="dxa" w:w="126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06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0.9000</w:t>
            </w:r>
          </w:p>
        </w:tc>
        <w:tc>
          <w:tcPr>
            <w:tcW w:type="dxa" w:w="123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0.8500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0.0000</w:t>
            </w:r>
          </w:p>
        </w:tc>
        <w:tc>
          <w:tcPr>
            <w:tcW w:type="dxa" w:w="171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6"/>
              </w:rPr>
              <w:t>0</w:t>
            </w:r>
          </w:p>
        </w:tc>
      </w:tr>
    </w:tbl>
    <w:p>
      <w:r>
        <w:rPr>
          <w:rFonts w:ascii="Times New Roman" w:hAnsi="Times New Roman" w:cs="Times New Roman" w:eastAsia="SimSun"/>
          <w:b w:val="0"/>
          <w:i w:val="0"/>
        </w:rPr>
        <w:t>两者具有相同检索与生成配置，差异集中在验证器。该结果支持 Verifier 对错误前提、属性不存在和知识库外问题的拒答作用。</w:t>
      </w:r>
    </w:p>
    <w:p>
      <w:pPr>
        <w:pStyle w:val="Heading2"/>
      </w:pPr>
      <w:r>
        <w:t>7.8 final 错误案例 T-DF-01</w:t>
      </w:r>
    </w:p>
    <w:p>
      <w:pPr>
        <w:pStyle w:val="Caption"/>
        <w:keepNext/>
      </w:pPr>
      <w:r>
        <w:t>表 7-5  Final 错误案例 T-DF-01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2777"/>
        <w:gridCol w:w="6249"/>
      </w:tblGrid>
      <w:tr>
        <w:trPr>
          <w:cantSplit/>
          <w:tblHeader w:val="true"/>
        </w:trPr>
        <w:tc>
          <w:tcPr>
            <w:tcW w:type="dxa" w:w="277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项目</w:t>
            </w:r>
          </w:p>
        </w:tc>
        <w:tc>
          <w:tcPr>
            <w:tcW w:type="dxa" w:w="624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77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问题</w:t>
            </w:r>
          </w:p>
        </w:tc>
        <w:tc>
          <w:tcPr>
            <w:tcW w:type="dxa" w:w="624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请解释 AdaBoost 的基本含义。</w:t>
            </w:r>
          </w:p>
        </w:tc>
      </w:tr>
      <w:tr>
        <w:trPr>
          <w:cantSplit/>
        </w:trPr>
        <w:tc>
          <w:tcPr>
            <w:tcW w:type="dxa" w:w="277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期望行为</w:t>
            </w:r>
          </w:p>
        </w:tc>
        <w:tc>
          <w:tcPr>
            <w:tcW w:type="dxa" w:w="624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给出 AdaBoost 定义并引用 Ensemble 页面</w:t>
            </w:r>
          </w:p>
        </w:tc>
      </w:tr>
      <w:tr>
        <w:trPr>
          <w:cantSplit/>
        </w:trPr>
        <w:tc>
          <w:tcPr>
            <w:tcW w:type="dxa" w:w="277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实际行为</w:t>
            </w:r>
          </w:p>
        </w:tc>
        <w:tc>
          <w:tcPr>
            <w:tcW w:type="dxa" w:w="624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Verifier 判定证据不足并拒答</w:t>
            </w:r>
          </w:p>
        </w:tc>
      </w:tr>
      <w:tr>
        <w:trPr>
          <w:cantSplit/>
        </w:trPr>
        <w:tc>
          <w:tcPr>
            <w:tcW w:type="dxa" w:w="2777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类型</w:t>
            </w:r>
          </w:p>
        </w:tc>
        <w:tc>
          <w:tcPr>
            <w:tcW w:type="dxa" w:w="624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8"/>
              </w:rPr>
              <w:t>Over-refusal / 定义证据充分度判断过严</w:t>
            </w:r>
          </w:p>
        </w:tc>
      </w:tr>
    </w:tbl>
    <w:p>
      <w:r>
        <w:rPr>
          <w:rFonts w:ascii="Times New Roman" w:hAnsi="Times New Roman" w:cs="Times New Roman" w:eastAsia="SimSun"/>
          <w:b w:val="0"/>
          <w:i w:val="0"/>
        </w:rPr>
        <w:t>可能原因是直接定义 Chunk 排序不足、标题与实体奖励不足，以及统一阈值对定义题偏保守。可考虑定义意图专用检索奖励和阈值，但不能在已观察 final 后修改并重新报告该成绩。</w:t>
      </w:r>
    </w:p>
    <w:p>
      <w:pPr>
        <w:pStyle w:val="Heading2"/>
      </w:pPr>
      <w:r>
        <w:t>7.9 pilot 误差分析</w:t>
      </w:r>
    </w:p>
    <w:p>
      <w:pPr>
        <w:pStyle w:val="Caption"/>
        <w:keepNext/>
      </w:pPr>
      <w:r>
        <w:t>表 7-6  Pilot 典型误差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1026"/>
        <w:gridCol w:w="1286"/>
        <w:gridCol w:w="2089"/>
        <w:gridCol w:w="2330"/>
        <w:gridCol w:w="2295"/>
      </w:tblGrid>
      <w:tr>
        <w:trPr>
          <w:cantSplit/>
          <w:tblHeader w:val="true"/>
        </w:trPr>
        <w:tc>
          <w:tcPr>
            <w:tcW w:type="dxa" w:w="102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7"/>
              </w:rPr>
              <w:t>ID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7"/>
              </w:rPr>
              <w:t>问题</w:t>
            </w:r>
          </w:p>
        </w:tc>
        <w:tc>
          <w:tcPr>
            <w:tcW w:type="dxa" w:w="2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7"/>
              </w:rPr>
              <w:t>阶段</w:t>
            </w:r>
          </w:p>
        </w:tc>
        <w:tc>
          <w:tcPr>
            <w:tcW w:type="dxa" w:w="233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7"/>
              </w:rPr>
              <w:t>主要原因</w:t>
            </w:r>
          </w:p>
        </w:tc>
        <w:tc>
          <w:tcPr>
            <w:tcW w:type="dxa" w:w="229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7"/>
              </w:rPr>
              <w:t>改进方向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E01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F-NA-01</w:t>
            </w:r>
          </w:p>
        </w:tc>
        <w:tc>
          <w:tcPr>
            <w:tcW w:type="dxa" w:w="2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verification/finalization</w:t>
            </w:r>
          </w:p>
        </w:tc>
        <w:tc>
          <w:tcPr>
            <w:tcW w:type="dxa" w:w="233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生成器已输出拒答文本，但 No Verifier 状态仍为 pass</w:t>
            </w:r>
          </w:p>
        </w:tc>
        <w:tc>
          <w:tcPr>
            <w:tcW w:type="dxa" w:w="229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分离内容级拒答与验证决策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E02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F-NA-02</w:t>
            </w:r>
          </w:p>
        </w:tc>
        <w:tc>
          <w:tcPr>
            <w:tcW w:type="dxa" w:w="2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entity/text/verification</w:t>
            </w:r>
          </w:p>
        </w:tc>
        <w:tc>
          <w:tcPr>
            <w:tcW w:type="dxa" w:w="233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参考文献提及 XGBoost，但无缺失值证据</w:t>
            </w:r>
          </w:p>
        </w:tc>
        <w:tc>
          <w:tcPr>
            <w:tcW w:type="dxa" w:w="229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实体范围与属性证据门控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E03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F-NA-03</w:t>
            </w:r>
          </w:p>
        </w:tc>
        <w:tc>
          <w:tcPr>
            <w:tcW w:type="dxa" w:w="2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query alignment</w:t>
            </w:r>
          </w:p>
        </w:tc>
        <w:tc>
          <w:tcPr>
            <w:tcW w:type="dxa" w:w="233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实体存在但学习率属性不存在</w:t>
            </w:r>
          </w:p>
        </w:tc>
        <w:tc>
          <w:tcPr>
            <w:tcW w:type="dxa" w:w="229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属性白名单与不存在属性检测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E04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F-NA-04</w:t>
            </w:r>
          </w:p>
        </w:tc>
        <w:tc>
          <w:tcPr>
            <w:tcW w:type="dxa" w:w="2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premise validation</w:t>
            </w:r>
          </w:p>
        </w:tc>
        <w:tc>
          <w:tcPr>
            <w:tcW w:type="dxa" w:w="233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检索到聚类事实但未明确否定错误前提</w:t>
            </w:r>
          </w:p>
        </w:tc>
        <w:tc>
          <w:tcPr>
            <w:tcW w:type="dxa" w:w="229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图谱前提校验与纠正生成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E05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F-SH-04</w:t>
            </w:r>
          </w:p>
        </w:tc>
        <w:tc>
          <w:tcPr>
            <w:tcW w:type="dxa" w:w="2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entity/graph retrieval</w:t>
            </w:r>
          </w:p>
        </w:tc>
        <w:tc>
          <w:tcPr>
            <w:tcW w:type="dxa" w:w="233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Ridge 查询扩展成多个算法的 SOLVES 关系</w:t>
            </w:r>
          </w:p>
        </w:tc>
        <w:tc>
          <w:tcPr>
            <w:tcW w:type="dxa" w:w="229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算法实体 + USES 关系联合约束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E06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F-MH-01</w:t>
            </w:r>
          </w:p>
        </w:tc>
        <w:tc>
          <w:tcPr>
            <w:tcW w:type="dxa" w:w="2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multi-hop/fusion</w:t>
            </w:r>
          </w:p>
        </w:tc>
        <w:tc>
          <w:tcPr>
            <w:tcW w:type="dxa" w:w="233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未完成 RF--Tree--TreeFamily 路径</w:t>
            </w:r>
          </w:p>
        </w:tc>
        <w:tc>
          <w:tcPr>
            <w:tcW w:type="dxa" w:w="229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按中间实体拆分并合并最短路径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E07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F-MH-03</w:t>
            </w:r>
          </w:p>
        </w:tc>
        <w:tc>
          <w:tcPr>
            <w:tcW w:type="dxa" w:w="2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multi-hop/fusion</w:t>
            </w:r>
          </w:p>
        </w:tc>
        <w:tc>
          <w:tcPr>
            <w:tcW w:type="dxa" w:w="233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只覆盖特征缩放，遗漏高维问题</w:t>
            </w:r>
          </w:p>
        </w:tc>
        <w:tc>
          <w:tcPr>
            <w:tcW w:type="dxa" w:w="229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全目标实体路径覆盖检查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E08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F-DF-05</w:t>
            </w:r>
          </w:p>
        </w:tc>
        <w:tc>
          <w:tcPr>
            <w:tcW w:type="dxa" w:w="2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entity/generation</w:t>
            </w:r>
          </w:p>
        </w:tc>
        <w:tc>
          <w:tcPr>
            <w:tcW w:type="dxa" w:w="233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通用分类任务优先于 SVC 算法</w:t>
            </w:r>
          </w:p>
        </w:tc>
        <w:tc>
          <w:tcPr>
            <w:tcW w:type="dxa" w:w="229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定义题优先精确 Algorithm 实体</w:t>
            </w:r>
          </w:p>
        </w:tc>
      </w:tr>
      <w:tr>
        <w:trPr>
          <w:cantSplit/>
        </w:trPr>
        <w:tc>
          <w:tcPr>
            <w:tcW w:type="dxa" w:w="102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E09</w:t>
            </w:r>
          </w:p>
        </w:tc>
        <w:tc>
          <w:tcPr>
            <w:tcW w:type="dxa" w:w="1286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F-MS-02</w:t>
            </w:r>
          </w:p>
        </w:tc>
        <w:tc>
          <w:tcPr>
            <w:tcW w:type="dxa" w:w="2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routing/graph retrieval</w:t>
            </w:r>
          </w:p>
        </w:tc>
        <w:tc>
          <w:tcPr>
            <w:tcW w:type="dxa" w:w="2330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返回回归算法而非 MSE/R2 指标</w:t>
            </w:r>
          </w:p>
        </w:tc>
        <w:tc>
          <w:tcPr>
            <w:tcW w:type="dxa" w:w="229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7"/>
              </w:rPr>
              <w:t>优先 Task--EVALUATED_BY--Metric</w:t>
            </w:r>
          </w:p>
        </w:tc>
      </w:tr>
    </w:tbl>
    <w:p>
      <w:pPr>
        <w:ind w:firstLine="0"/>
        <w:jc w:val="left"/>
      </w:pPr>
      <w:r>
        <w:rPr>
          <w:rFonts w:ascii="Times New Roman" w:hAnsi="Times New Roman" w:cs="Times New Roman" w:eastAsia="SimSun"/>
          <w:b w:val="0"/>
          <w:i w:val="0"/>
        </w:rPr>
        <w:t xml:space="preserve">用户确认版误差分析见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reports/experiments/pilot_error_analysis.md</w:t>
      </w:r>
      <w:r>
        <w:rPr>
          <w:rFonts w:ascii="Times New Roman" w:hAnsi="Times New Roman" w:cs="Times New Roman" w:eastAsia="SimSun"/>
          <w:b w:val="0"/>
          <w:i w:val="0"/>
        </w:rPr>
        <w:t xml:space="preserve">；原始分析草稿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pilot_error_analysis_draft.md</w:t>
      </w:r>
      <w:r>
        <w:rPr>
          <w:rFonts w:ascii="Times New Roman" w:hAnsi="Times New Roman" w:cs="Times New Roman" w:eastAsia="SimSun"/>
          <w:b w:val="0"/>
          <w:i w:val="0"/>
        </w:rPr>
        <w:t xml:space="preserve"> 保留用于审计。</w:t>
      </w:r>
    </w:p>
    <w:p>
      <w:pPr>
        <w:keepNext/>
        <w:spacing w:before="1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2751378"/>
            <wp:docPr id="11" name="Picture 11" descr="图 7-4 Pilot 各题型决策准确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ot_category_decision_accurac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51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7-4 Pilot 各题型决策准确率</w:t>
      </w:r>
    </w:p>
    <w:p>
      <w:pPr>
        <w:pStyle w:val="Heading2"/>
      </w:pPr>
      <w:r>
        <w:t>7.10 v2 Extension 用户确认结果</w:t>
      </w:r>
    </w:p>
    <w:p>
      <w:pPr>
        <w:pStyle w:val="Heading3"/>
      </w:pPr>
      <w:r>
        <w:t>7.10.1 总体质量与安全权衡</w:t>
      </w:r>
    </w:p>
    <w:p>
      <w:pPr>
        <w:pStyle w:val="Caption"/>
        <w:keepNext/>
      </w:pPr>
      <w:r>
        <w:t>表 7-7  v2 Extension 用户确认结果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AB7C4"/>
          <w:left w:val="single" w:sz="5" w:space="0" w:color="AAB7C4"/>
          <w:bottom w:val="single" w:sz="5" w:space="0" w:color="AAB7C4"/>
          <w:right w:val="single" w:sz="5" w:space="0" w:color="AAB7C4"/>
          <w:insideH w:val="single" w:sz="5" w:space="0" w:color="AAB7C4"/>
          <w:insideV w:val="single" w:sz="5" w:space="0" w:color="AAB7C4"/>
        </w:tblBorders>
      </w:tblPr>
      <w:tblGrid>
        <w:gridCol w:w="1308"/>
        <w:gridCol w:w="1155"/>
        <w:gridCol w:w="1054"/>
        <w:gridCol w:w="1089"/>
        <w:gridCol w:w="1122"/>
        <w:gridCol w:w="1089"/>
        <w:gridCol w:w="1054"/>
        <w:gridCol w:w="1155"/>
      </w:tblGrid>
      <w:tr>
        <w:trPr>
          <w:cantSplit/>
          <w:tblHeader w:val="true"/>
        </w:trPr>
        <w:tc>
          <w:tcPr>
            <w:tcW w:type="dxa" w:w="13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方法</w:t>
            </w:r>
          </w:p>
        </w:tc>
        <w:tc>
          <w:tcPr>
            <w:tcW w:type="dxa" w:w="11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自动决策准确率</w:t>
            </w:r>
          </w:p>
        </w:tc>
        <w:tc>
          <w:tcPr>
            <w:tcW w:type="dxa" w:w="105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Correctness</w:t>
            </w:r>
          </w:p>
        </w:tc>
        <w:tc>
          <w:tcPr>
            <w:tcW w:type="dxa" w:w="1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Faithfulness</w:t>
            </w:r>
          </w:p>
        </w:tc>
        <w:tc>
          <w:tcPr>
            <w:tcW w:type="dxa" w:w="11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Hallucination</w:t>
            </w:r>
          </w:p>
        </w:tc>
        <w:tc>
          <w:tcPr>
            <w:tcW w:type="dxa" w:w="1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Over-refusal</w:t>
            </w:r>
          </w:p>
        </w:tc>
        <w:tc>
          <w:tcPr>
            <w:tcW w:type="dxa" w:w="105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Readability</w:t>
            </w:r>
          </w:p>
        </w:tc>
        <w:tc>
          <w:tcPr>
            <w:tcW w:type="dxa" w:w="11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  <w:shd w:fill="E8EEF5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Hei"/>
                <w:b/>
                <w:i w:val="0"/>
                <w:sz w:val="15"/>
              </w:rPr>
              <w:t>平均端到端延迟</w:t>
            </w:r>
          </w:p>
        </w:tc>
      </w:tr>
      <w:tr>
        <w:trPr>
          <w:cantSplit/>
        </w:trPr>
        <w:tc>
          <w:tcPr>
            <w:tcW w:type="dxa" w:w="13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Rule Baseline</w:t>
            </w:r>
          </w:p>
        </w:tc>
        <w:tc>
          <w:tcPr>
            <w:tcW w:type="dxa" w:w="11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0.9130</w:t>
            </w:r>
          </w:p>
        </w:tc>
        <w:tc>
          <w:tcPr>
            <w:tcW w:type="dxa" w:w="105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0.5870</w:t>
            </w:r>
          </w:p>
        </w:tc>
        <w:tc>
          <w:tcPr>
            <w:tcW w:type="dxa" w:w="1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0.8810</w:t>
            </w:r>
          </w:p>
        </w:tc>
        <w:tc>
          <w:tcPr>
            <w:tcW w:type="dxa" w:w="11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0/21</w:t>
            </w:r>
          </w:p>
        </w:tc>
        <w:tc>
          <w:tcPr>
            <w:tcW w:type="dxa" w:w="1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0/19</w:t>
            </w:r>
          </w:p>
        </w:tc>
        <w:tc>
          <w:tcPr>
            <w:tcW w:type="dxa" w:w="105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3.56 (n=18)</w:t>
            </w:r>
          </w:p>
        </w:tc>
        <w:tc>
          <w:tcPr>
            <w:tcW w:type="dxa" w:w="11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5.46 ms</w:t>
            </w:r>
          </w:p>
        </w:tc>
      </w:tr>
      <w:tr>
        <w:trPr>
          <w:cantSplit/>
        </w:trPr>
        <w:tc>
          <w:tcPr>
            <w:tcW w:type="dxa" w:w="13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LLM Strict v2</w:t>
            </w:r>
          </w:p>
        </w:tc>
        <w:tc>
          <w:tcPr>
            <w:tcW w:type="dxa" w:w="11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0.3043</w:t>
            </w:r>
          </w:p>
        </w:tc>
        <w:tc>
          <w:tcPr>
            <w:tcW w:type="dxa" w:w="105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0.3043</w:t>
            </w:r>
          </w:p>
        </w:tc>
        <w:tc>
          <w:tcPr>
            <w:tcW w:type="dxa" w:w="1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1.0000</w:t>
            </w:r>
          </w:p>
        </w:tc>
        <w:tc>
          <w:tcPr>
            <w:tcW w:type="dxa" w:w="11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0/3</w:t>
            </w:r>
          </w:p>
        </w:tc>
        <w:tc>
          <w:tcPr>
            <w:tcW w:type="dxa" w:w="1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16/19</w:t>
            </w:r>
          </w:p>
        </w:tc>
        <w:tc>
          <w:tcPr>
            <w:tcW w:type="dxa" w:w="105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5.00 (n=3)</w:t>
            </w:r>
          </w:p>
        </w:tc>
        <w:tc>
          <w:tcPr>
            <w:tcW w:type="dxa" w:w="11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11891.29 ms</w:t>
            </w:r>
          </w:p>
        </w:tc>
      </w:tr>
      <w:tr>
        <w:trPr>
          <w:cantSplit/>
        </w:trPr>
        <w:tc>
          <w:tcPr>
            <w:tcW w:type="dxa" w:w="13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LLM No Verifier v2</w:t>
            </w:r>
          </w:p>
        </w:tc>
        <w:tc>
          <w:tcPr>
            <w:tcW w:type="dxa" w:w="11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0.8261</w:t>
            </w:r>
          </w:p>
        </w:tc>
        <w:tc>
          <w:tcPr>
            <w:tcW w:type="dxa" w:w="105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0.7826</w:t>
            </w:r>
          </w:p>
        </w:tc>
        <w:tc>
          <w:tcPr>
            <w:tcW w:type="dxa" w:w="1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0.8182</w:t>
            </w:r>
          </w:p>
        </w:tc>
        <w:tc>
          <w:tcPr>
            <w:tcW w:type="dxa" w:w="11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6/22</w:t>
            </w:r>
          </w:p>
        </w:tc>
        <w:tc>
          <w:tcPr>
            <w:tcW w:type="dxa" w:w="1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0/19</w:t>
            </w:r>
          </w:p>
        </w:tc>
        <w:tc>
          <w:tcPr>
            <w:tcW w:type="dxa" w:w="105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4.32 (n=19)</w:t>
            </w:r>
          </w:p>
        </w:tc>
        <w:tc>
          <w:tcPr>
            <w:tcW w:type="dxa" w:w="11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5207.65 ms</w:t>
            </w:r>
          </w:p>
        </w:tc>
      </w:tr>
      <w:tr>
        <w:trPr>
          <w:cantSplit/>
        </w:trPr>
        <w:tc>
          <w:tcPr>
            <w:tcW w:type="dxa" w:w="1308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LLM Partial-pass v2</w:t>
            </w:r>
          </w:p>
        </w:tc>
        <w:tc>
          <w:tcPr>
            <w:tcW w:type="dxa" w:w="11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0.6957</w:t>
            </w:r>
          </w:p>
        </w:tc>
        <w:tc>
          <w:tcPr>
            <w:tcW w:type="dxa" w:w="105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0.5217</w:t>
            </w:r>
          </w:p>
        </w:tc>
        <w:tc>
          <w:tcPr>
            <w:tcW w:type="dxa" w:w="1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0.9375</w:t>
            </w:r>
          </w:p>
        </w:tc>
        <w:tc>
          <w:tcPr>
            <w:tcW w:type="dxa" w:w="1122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0/16</w:t>
            </w:r>
          </w:p>
        </w:tc>
        <w:tc>
          <w:tcPr>
            <w:tcW w:type="dxa" w:w="1089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5/19</w:t>
            </w:r>
          </w:p>
        </w:tc>
        <w:tc>
          <w:tcPr>
            <w:tcW w:type="dxa" w:w="1054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3.73 (n=15)</w:t>
            </w:r>
          </w:p>
        </w:tc>
        <w:tc>
          <w:tcPr>
            <w:tcW w:type="dxa" w:w="1155"/>
            <w:vAlign w:val="center"/>
            <w:tcMar>
              <w:top w:w="70" w:type="dxa"/>
              <w:bottom w:w="70" w:type="dxa"/>
              <w:start w:w="105" w:type="dxa"/>
              <w:end w:w="105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SimSun"/>
                <w:b w:val="0"/>
                <w:i w:val="0"/>
                <w:sz w:val="15"/>
              </w:rPr>
              <w:t>7607.35 ms</w:t>
            </w:r>
          </w:p>
        </w:tc>
      </w:tr>
    </w:tbl>
    <w:p>
      <w:r>
        <w:rPr>
          <w:rFonts w:ascii="Times New Roman" w:hAnsi="Times New Roman" w:cs="Times New Roman" w:eastAsia="SimSun"/>
          <w:b w:val="0"/>
          <w:i w:val="0"/>
        </w:rPr>
        <w:t>92 行匿名评分先由 Codex 辅助生成，再由用户审核确认；method key 只在确认后读取。该流程不是独立双人标注，也没有标注者一致性统计。Correctness 和 Faithfulness 归一化到 0-1，Readability 为 1-5 原始均值。拒答不进入 Faithfulness、Hallucination 和 Readability 分母，因此不能忽略括号中的有效样本数。</w:t>
      </w:r>
    </w:p>
    <w:p>
      <w:pPr>
        <w:keepNext/>
        <w:spacing w:before="1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819059"/>
            <wp:docPr id="12" name="Picture 12" descr="图 7-5 Extension 用户确认 Correctness 与 Faithful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nsion_answer_qual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1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7-5 Extension 用户确认 Correctness 与 Faithfulness</w:t>
      </w:r>
    </w:p>
    <w:p>
      <w:r>
        <w:rPr>
          <w:rFonts w:ascii="Times New Roman" w:hAnsi="Times New Roman" w:cs="Times New Roman" w:eastAsia="SimSun"/>
          <w:b w:val="0"/>
          <w:i w:val="0"/>
        </w:rPr>
        <w:t>本轮没有出现单一方法在所有维度领先。Strict 具有最高 Faithfulness，但以 16/19 over-refusal 和最低 Correctness 为代价。No Verifier 具有最高 Correctness 和较高 Readability，同时出现 6/22 hallucination 且 4 道无答案题全部未拒答。Partial-pass 位于两者之间：相较 Strict 大幅降低过度拒答并保持零观察 hallucination，但 Correctness 0.5217 低于 Rule Baseline 的 0.5870，因此结果不支持“LLM 或 Partial-pass 全面优于规则基线”的结论。</w:t>
      </w:r>
    </w:p>
    <w:p>
      <w:pPr>
        <w:keepNext/>
        <w:spacing w:before="1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880168"/>
            <wp:docPr id="13" name="Picture 13" descr="图 7-6 Extension Hallucination 与 Over-refusal 权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nsion_safety_tradeof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8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7-6 Extension Hallucination 与 Over-refusal 权衡</w:t>
      </w:r>
    </w:p>
    <w:p>
      <w:r>
        <w:rPr>
          <w:rFonts w:ascii="Times New Roman" w:hAnsi="Times New Roman" w:cs="Times New Roman" w:eastAsia="SimSun"/>
          <w:b w:val="0"/>
          <w:i w:val="0"/>
        </w:rPr>
        <w:t>图 7-6 的左下角代表较低的过度拒答与较低的观察幻觉率。Rule 位于左下角，但总体 Correctness 只有 0.5870；Strict 的观察 hallucination 为 0/3，却位于高过度拒答区域；No Verifier 没有过度拒答，却有 6/22 hallucination；Partial-pass 的位置表明它改善了 Strict 的覆盖率并维持零观察 hallucination，但仍未达到 Rule 的 Correctness。由于各方法 hallucination 分母不同，该图只能用于展示描述性权衡。</w:t>
      </w:r>
    </w:p>
    <w:p>
      <w:pPr>
        <w:pStyle w:val="Heading3"/>
      </w:pPr>
      <w:r>
        <w:t>7.10.2 分题型与典型错误</w:t>
      </w:r>
    </w:p>
    <w:p>
      <w:pPr>
        <w:keepNext/>
        <w:spacing w:before="1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2412323"/>
            <wp:docPr id="14" name="Picture 14" descr="图 7-7 Extension 各题型用户确认 Correct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nsion_category_correctne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1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7-7 Extension 各题型用户确认 Correctness</w:t>
      </w:r>
    </w:p>
    <w:p>
      <w:r>
        <w:rPr>
          <w:rFonts w:ascii="Times New Roman" w:hAnsi="Times New Roman" w:cs="Times New Roman" w:eastAsia="SimSun"/>
          <w:b w:val="0"/>
          <w:i w:val="0"/>
        </w:rPr>
        <w:t>类别重算显示，定义题对 Rule、No Verifier 和 Partial-pass 相对稳定；多跳题的主要错误是只覆盖路径或双重要求的一部分；指标选择是 Rule 和 Partial-pass 的共同短板，二者分别为 0.2500 和 0；无答案题则直接体现验证强度差异，Strict、Rule、Partial-pass 和 No Verifier 分别为 1.0000、0.7500、0.7500 和 0.3750。每类只有 2 至 4 题，这些数值用于定位错误，不用于主张稳定的类别排名。</w:t>
      </w:r>
    </w:p>
    <w:p>
      <w:pPr>
        <w:ind w:firstLine="0"/>
        <w:jc w:val="left"/>
      </w:pPr>
      <w:r>
        <w:rPr>
          <w:rFonts w:ascii="Times New Roman" w:hAnsi="Times New Roman" w:cs="Times New Roman" w:eastAsia="SimSun"/>
          <w:b w:val="0"/>
          <w:i w:val="0"/>
        </w:rPr>
        <w:t xml:space="preserve">逐题复核进一步定位出四类典型错误：Rule 常返回正确但不响应问题动作的相关事实；Strict 在 16 道可回答题上整题拒答；No Verifier 在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X-MH-03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X-MH-04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X-PC-01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X-PC-02</w:t>
      </w:r>
      <w:r>
        <w:rPr>
          <w:rFonts w:ascii="Times New Roman" w:hAnsi="Times New Roman" w:cs="Times New Roman" w:eastAsia="SimSun"/>
          <w:b w:val="0"/>
          <w:i w:val="0"/>
        </w:rPr>
        <w:t>、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X-MS-01</w:t>
      </w:r>
      <w:r>
        <w:rPr>
          <w:rFonts w:ascii="Times New Roman" w:hAnsi="Times New Roman" w:cs="Times New Roman" w:eastAsia="SimSun"/>
          <w:b w:val="0"/>
          <w:i w:val="0"/>
        </w:rPr>
        <w:t xml:space="preserve"> 和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X-NA-02</w:t>
      </w:r>
      <w:r>
        <w:rPr>
          <w:rFonts w:ascii="Times New Roman" w:hAnsi="Times New Roman" w:cs="Times New Roman" w:eastAsia="SimSun"/>
          <w:b w:val="0"/>
          <w:i w:val="0"/>
        </w:rPr>
        <w:t xml:space="preserve"> 六条实质答案中出现不受直接证据支持的专业事实；Partial-pass 能删除这些不支持 Claim，但在多跳、原理与指标选择题上常只留下不完整答案，并对 5 道可回答题过度拒答。完整逐题依据与未来改进优先级见 </w:t>
      </w:r>
      <w:r>
        <w:rPr>
          <w:rFonts w:ascii="Consolas" w:hAnsi="Consolas" w:cs="Consolas" w:eastAsia="Microsoft YaHei"/>
          <w:color w:val="8B3A3A"/>
          <w:sz w:val="19"/>
          <w:shd w:fill="F3F4F6" w:val="clear"/>
        </w:rPr>
        <w:t>reports/extension_v2/category_error_analysis_user_confirmed.md</w:t>
      </w:r>
      <w:r>
        <w:rPr>
          <w:rFonts w:ascii="Times New Roman" w:hAnsi="Times New Roman" w:cs="Times New Roman" w:eastAsia="SimSun"/>
          <w:b w:val="0"/>
          <w:i w:val="0"/>
        </w:rPr>
        <w:t>。</w:t>
      </w:r>
    </w:p>
    <w:p>
      <w:pPr>
        <w:pStyle w:val="Heading3"/>
      </w:pPr>
      <w:r>
        <w:t>7.10.3 延迟</w:t>
      </w:r>
    </w:p>
    <w:p>
      <w:pPr>
        <w:keepNext/>
        <w:spacing w:before="1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567653"/>
            <wp:docPr id="15" name="Picture 15" descr="图 7-8 Extension 四方法平均端到端延迟（对数坐标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nsion_latency_lo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67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7-8 Extension 四方法平均端到端延迟（对数坐标）</w:t>
      </w:r>
    </w:p>
    <w:p>
      <w:r>
        <w:rPr>
          <w:rFonts w:ascii="Times New Roman" w:hAnsi="Times New Roman" w:cs="Times New Roman" w:eastAsia="SimSun"/>
          <w:b w:val="0"/>
          <w:i w:val="0"/>
        </w:rPr>
        <w:t>Rule 的平均端到端延迟为 5.46 ms，三个 LLM 方法为 5.21 至 11.89 s。Strict 最慢，原因之一是其 41 次 generation attempts 和重试路径；Partial-pass 的 30 次 generation attempts 也使平均延迟高于 No Verifier。图 7-8 使用对数坐标以同时显示毫秒级规则路径和秒级 LLM 路径；这些数字来自同一台本地机器的一次受控运行，不代表跨硬件性能。</w:t>
      </w:r>
    </w:p>
    <w:p>
      <w:pPr>
        <w:pStyle w:val="Heading2"/>
      </w:pPr>
      <w:r>
        <w:t>7.11 有效性威胁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Times New Roman" w:hAnsi="Times New Roman" w:cs="Times New Roman" w:eastAsia="SimSun"/>
          <w:b w:val="0"/>
          <w:i w:val="0"/>
        </w:rPr>
        <w:t>final 仅 40 题，无答案题仅 4 道，统计置信度有限；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Times New Roman" w:hAnsi="Times New Roman" w:cs="Times New Roman" w:eastAsia="SimSun"/>
          <w:b w:val="0"/>
          <w:i w:val="0"/>
        </w:rPr>
        <w:t>pilot 曾用于发现实现缺口，不能视为无泄漏最终结果；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Times New Roman" w:hAnsi="Times New Roman" w:cs="Times New Roman" w:eastAsia="SimSun"/>
          <w:b w:val="0"/>
          <w:i w:val="0"/>
        </w:rPr>
        <w:t>语义评分由 Codex 辅助生成并经用户确认，但未进行独立双人标注或一致性统计；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Times New Roman" w:hAnsi="Times New Roman" w:cs="Times New Roman" w:eastAsia="SimSun"/>
          <w:b w:val="0"/>
          <w:i w:val="0"/>
        </w:rPr>
        <w:t>gold Chunk 由图关系保守推导，仅覆盖部分题；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Times New Roman" w:hAnsi="Times New Roman" w:cs="Times New Roman" w:eastAsia="SimSun"/>
          <w:b w:val="0"/>
          <w:i w:val="0"/>
        </w:rPr>
        <w:t>extension 人工指标来自 Codex 辅助初评后的用户单一确认，不是独立双人标注；各方法 Faithfulness、Hallucination 和 Readability 分母因拒答数量不同；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Times New Roman" w:hAnsi="Times New Roman" w:cs="Times New Roman" w:eastAsia="SimSun"/>
          <w:b w:val="0"/>
          <w:i w:val="0"/>
        </w:rPr>
        <w:t>extension 每个题型只有 2 至 4 题，类别热图仅用于描述性定位，不能建立稳定的题型优劣排序；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Times New Roman" w:hAnsi="Times New Roman" w:cs="Times New Roman" w:eastAsia="SimSun"/>
          <w:b w:val="0"/>
          <w:i w:val="0"/>
        </w:rPr>
        <w:t>延迟为单机本地服务结果；Stage 8.4 已拆分预热与问题阶段，但尚无完整 dev 的 cold/warm 统计图或跨硬件基准；</w:t>
      </w:r>
    </w:p>
    <w:p>
      <w:pPr>
        <w:pStyle w:val="ListBullet"/>
        <w:keepLines/>
        <w:numPr>
          <w:ilvl w:val="0"/>
          <w:numId w:val="20"/>
        </w:numPr>
      </w:pPr>
      <w:r>
        <w:rPr>
          <w:rFonts w:ascii="Times New Roman" w:hAnsi="Times New Roman" w:cs="Times New Roman" w:eastAsia="SimSun"/>
          <w:b w:val="0"/>
          <w:i w:val="0"/>
        </w:rPr>
        <w:t>知识库仅包含六页文档，结论不应泛化到完整 scikit-learn。</w:t>
      </w:r>
    </w:p>
    <w:p>
      <w:pPr>
        <w:pStyle w:val="Heading1"/>
      </w:pPr>
      <w:r>
        <w:t>第 8 章 总结与展望</w:t>
      </w:r>
    </w:p>
    <w:p>
      <w:pPr>
        <w:pStyle w:val="Heading2"/>
      </w:pPr>
      <w:r>
        <w:t>8.1 研究结论</w:t>
      </w:r>
    </w:p>
    <w:p>
      <w:r>
        <w:rPr>
          <w:rFonts w:ascii="Times New Roman" w:hAnsi="Times New Roman" w:cs="Times New Roman" w:eastAsia="SimSun"/>
          <w:b w:val="0"/>
          <w:i w:val="0"/>
        </w:rPr>
        <w:t>本项目完成了一个可运行、可追溯和可复现的 scikit-learn 知识问答 Agent。系统使用预定义知识图谱表达机器学习结构关系，使用官方文档 Chunk 提供文本证据，并通过 LangGraph 将检索、生成、验证和拒答组织成状态流。final 冻结结果显示系统在该限定知识库与 40 题测试集上具有较高的决策稳定性；pilot 消融进一步说明图检索改善结构证据覆盖，Verifier 对无答案拒答和问题对齐具有直接作用。</w:t>
      </w:r>
    </w:p>
    <w:p>
      <w:pPr>
        <w:pStyle w:val="Heading2"/>
      </w:pPr>
      <w:r>
        <w:t>8.2 局限</w:t>
      </w:r>
    </w:p>
    <w:p>
      <w:pPr>
        <w:pStyle w:val="ListNumber"/>
        <w:keepLines/>
        <w:numPr>
          <w:ilvl w:val="0"/>
          <w:numId w:val="21"/>
        </w:numPr>
      </w:pPr>
      <w:r>
        <w:rPr>
          <w:rFonts w:ascii="Times New Roman" w:hAnsi="Times New Roman" w:cs="Times New Roman" w:eastAsia="SimSun"/>
          <w:b w:val="0"/>
          <w:i w:val="0"/>
        </w:rPr>
        <w:t>文本检索仍为 TF-IDF，复杂语义改写能力有限；</w:t>
      </w:r>
    </w:p>
    <w:p>
      <w:pPr>
        <w:pStyle w:val="ListNumber"/>
        <w:keepLines/>
        <w:numPr>
          <w:ilvl w:val="0"/>
          <w:numId w:val="21"/>
        </w:numPr>
      </w:pPr>
      <w:r>
        <w:rPr>
          <w:rFonts w:ascii="Times New Roman" w:hAnsi="Times New Roman" w:cs="Times New Roman" w:eastAsia="SimSun"/>
          <w:b w:val="0"/>
          <w:i w:val="0"/>
        </w:rPr>
        <w:t>v1.0 生成器为规则模板；v2 extension 已完成用户确认盲评，但 Partial-pass Correctness 未超过 Rule，不能宣称其全面改善回答质量；</w:t>
      </w:r>
    </w:p>
    <w:p>
      <w:pPr>
        <w:pStyle w:val="ListNumber"/>
        <w:keepLines/>
        <w:numPr>
          <w:ilvl w:val="0"/>
          <w:numId w:val="21"/>
        </w:numPr>
      </w:pPr>
      <w:r>
        <w:rPr>
          <w:rFonts w:ascii="Times New Roman" w:hAnsi="Times New Roman" w:cs="Times New Roman" w:eastAsia="SimSun"/>
          <w:b w:val="0"/>
          <w:i w:val="0"/>
        </w:rPr>
        <w:t>多跳检索对中间实体和关系方向敏感；</w:t>
      </w:r>
    </w:p>
    <w:p>
      <w:pPr>
        <w:pStyle w:val="ListNumber"/>
        <w:keepLines/>
        <w:numPr>
          <w:ilvl w:val="0"/>
          <w:numId w:val="21"/>
        </w:numPr>
      </w:pPr>
      <w:r>
        <w:rPr>
          <w:rFonts w:ascii="Times New Roman" w:hAnsi="Times New Roman" w:cs="Times New Roman" w:eastAsia="SimSun"/>
          <w:b w:val="0"/>
          <w:i w:val="0"/>
        </w:rPr>
        <w:t>Verifier 仍可能产生过度拒答，且固定语料缺失时只能部分回答或拒答；</w:t>
      </w:r>
    </w:p>
    <w:p>
      <w:pPr>
        <w:pStyle w:val="ListNumber"/>
        <w:keepLines/>
        <w:numPr>
          <w:ilvl w:val="0"/>
          <w:numId w:val="21"/>
        </w:numPr>
      </w:pPr>
      <w:r>
        <w:rPr>
          <w:rFonts w:ascii="Times New Roman" w:hAnsi="Times New Roman" w:cs="Times New Roman" w:eastAsia="SimSun"/>
          <w:b w:val="0"/>
          <w:i w:val="0"/>
        </w:rPr>
        <w:t>数据集和知识库规模较小；</w:t>
      </w:r>
    </w:p>
    <w:p>
      <w:pPr>
        <w:pStyle w:val="ListNumber"/>
        <w:keepLines/>
        <w:numPr>
          <w:ilvl w:val="0"/>
          <w:numId w:val="21"/>
        </w:numPr>
      </w:pPr>
      <w:r>
        <w:rPr>
          <w:rFonts w:ascii="Times New Roman" w:hAnsi="Times New Roman" w:cs="Times New Roman" w:eastAsia="SimSun"/>
          <w:b w:val="0"/>
          <w:i w:val="0"/>
        </w:rPr>
        <w:t>Neo4j 代码接口已实现，但当前实验使用 NetworkX，未提供独立在线 Neo4j 性能结果；</w:t>
      </w:r>
    </w:p>
    <w:p>
      <w:pPr>
        <w:pStyle w:val="ListNumber"/>
        <w:keepLines/>
        <w:numPr>
          <w:ilvl w:val="0"/>
          <w:numId w:val="21"/>
        </w:numPr>
      </w:pPr>
      <w:r>
        <w:rPr>
          <w:rFonts w:ascii="Times New Roman" w:hAnsi="Times New Roman" w:cs="Times New Roman" w:eastAsia="SimSun"/>
          <w:b w:val="0"/>
          <w:i w:val="0"/>
        </w:rPr>
        <w:t>用户确认的语义评分来自单一确认流程，尚未进行双人一致性评估。</w:t>
      </w:r>
    </w:p>
    <w:p>
      <w:pPr>
        <w:pStyle w:val="Heading2"/>
      </w:pPr>
      <w:r>
        <w:t>8.3 后续工作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Times New Roman" w:hAnsi="Times New Roman" w:cs="Times New Roman" w:eastAsia="SimSun"/>
          <w:b w:val="0"/>
          <w:i w:val="0"/>
        </w:rPr>
        <w:t>保持 Stage 8.6 冻结的配置，不重跑 pilot 或依据逐题结果调参；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Times New Roman" w:hAnsi="Times New Roman" w:cs="Times New Roman" w:eastAsia="SimSun"/>
          <w:b w:val="0"/>
          <w:i w:val="0"/>
        </w:rPr>
        <w:t>将已确认的 extension 图表、类别误差分析和答辩摘要转入最终 DOCX 与答辩 PPT；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Times New Roman" w:hAnsi="Times New Roman" w:cs="Times New Roman" w:eastAsia="SimSun"/>
          <w:b w:val="0"/>
          <w:i w:val="0"/>
        </w:rPr>
        <w:t>完善属性级问题对齐和错误前提验证；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Times New Roman" w:hAnsi="Times New Roman" w:cs="Times New Roman" w:eastAsia="SimSun"/>
          <w:b w:val="0"/>
          <w:i w:val="0"/>
        </w:rPr>
        <w:t>改进多目标实体和多跳路径覆盖；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Times New Roman" w:hAnsi="Times New Roman" w:cs="Times New Roman" w:eastAsia="SimSun"/>
          <w:b w:val="0"/>
          <w:i w:val="0"/>
        </w:rPr>
        <w:t>汇总完整 dev/pilot 的冷启动、热启动和分阶段延迟统计图；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Times New Roman" w:hAnsi="Times New Roman" w:cs="Times New Roman" w:eastAsia="SimSun"/>
          <w:b w:val="0"/>
          <w:i w:val="0"/>
        </w:rPr>
        <w:t>扩大人工标注集并进行双人一致性评估；</w:t>
      </w:r>
    </w:p>
    <w:p>
      <w:pPr>
        <w:pStyle w:val="ListBullet"/>
        <w:keepLines/>
        <w:numPr>
          <w:ilvl w:val="0"/>
          <w:numId w:val="22"/>
        </w:numPr>
      </w:pPr>
      <w:r>
        <w:rPr>
          <w:rFonts w:ascii="Times New Roman" w:hAnsi="Times New Roman" w:cs="Times New Roman" w:eastAsia="SimSun"/>
          <w:b w:val="0"/>
          <w:i w:val="0"/>
        </w:rPr>
        <w:t>在不改变 v1.0 final 结果的前提下研究定义题检索充分度。</w:t>
      </w:r>
    </w:p>
    <w:p>
      <w:pPr>
        <w:pStyle w:val="Heading2"/>
      </w:pPr>
      <w:r>
        <w:t>8.4 当前可提交性</w:t>
      </w:r>
    </w:p>
    <w:p>
      <w:r>
        <w:rPr>
          <w:rFonts w:ascii="Times New Roman" w:hAnsi="Times New Roman" w:cs="Times New Roman" w:eastAsia="SimSun"/>
          <w:b w:val="0"/>
          <w:i w:val="0"/>
        </w:rPr>
        <w:t>LLM Agent 增强已进入 LangGraph 主链路并支持规则故障回退。v1 release 已在执行前撤销；v2 四方法 extension 与用户确认盲评已完成。Partial-pass 相比 Strict 降低过度拒答且保持零观察 hallucination，但 Correctness 未超过 Rule Baseline；No Verifier 有 6/22 hallucination。因此 v1.0 仍为保底版本，增强分支只报告权衡，不宣称全面优于规则基线。</w:t>
      </w:r>
    </w:p>
    <w:p>
      <w:pPr>
        <w:pStyle w:val="Heading1"/>
      </w:pPr>
      <w:r>
        <w:t>参考文献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[1]</w:t>
      </w:r>
      <w:r>
        <w:rPr>
          <w:rFonts w:ascii="Times New Roman" w:hAnsi="Times New Roman" w:cs="Times New Roman" w:eastAsia="SimSun"/>
          <w:b w:val="0"/>
          <w:i w:val="0"/>
        </w:rPr>
        <w:t xml:space="preserve"> Pedregosa F, Varoquaux G, Gramfort A, et al. Scikit-learn: Machine Learning in Python. </w:t>
      </w:r>
      <w:r>
        <w:rPr>
          <w:rFonts w:ascii="Times New Roman" w:hAnsi="Times New Roman" w:cs="Times New Roman" w:eastAsia="SimSun"/>
          <w:b w:val="0"/>
          <w:i/>
        </w:rPr>
        <w:t>Journal of Machine Learning Research</w:t>
      </w:r>
      <w:r>
        <w:rPr>
          <w:rFonts w:ascii="Times New Roman" w:hAnsi="Times New Roman" w:cs="Times New Roman" w:eastAsia="SimSun"/>
          <w:b w:val="0"/>
          <w:i w:val="0"/>
        </w:rPr>
        <w:t>, 2011, 12: 2825-2830.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[2]</w:t>
      </w:r>
      <w:r>
        <w:rPr>
          <w:rFonts w:ascii="Times New Roman" w:hAnsi="Times New Roman" w:cs="Times New Roman" w:eastAsia="SimSun"/>
          <w:b w:val="0"/>
          <w:i w:val="0"/>
        </w:rPr>
        <w:t xml:space="preserve"> Lewis P, Perez E, Piktus A, et al. Retrieval-Augmented Generation for Knowledge-Intensive NLP Tasks. </w:t>
      </w:r>
      <w:r>
        <w:rPr>
          <w:rFonts w:ascii="Times New Roman" w:hAnsi="Times New Roman" w:cs="Times New Roman" w:eastAsia="SimSun"/>
          <w:b w:val="0"/>
          <w:i/>
        </w:rPr>
        <w:t>NeurIPS</w:t>
      </w:r>
      <w:r>
        <w:rPr>
          <w:rFonts w:ascii="Times New Roman" w:hAnsi="Times New Roman" w:cs="Times New Roman" w:eastAsia="SimSun"/>
          <w:b w:val="0"/>
          <w:i w:val="0"/>
        </w:rPr>
        <w:t>, 2020.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[3]</w:t>
      </w:r>
      <w:r>
        <w:rPr>
          <w:rFonts w:ascii="Times New Roman" w:hAnsi="Times New Roman" w:cs="Times New Roman" w:eastAsia="SimSun"/>
          <w:b w:val="0"/>
          <w:i w:val="0"/>
        </w:rPr>
        <w:t xml:space="preserve"> Edge D, Trinh H, Cheng N, et al. From Local to Global: A Graph RAG Approach to Query-Focused Summarization. arXiv:2404.16130, 2024.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[4]</w:t>
      </w:r>
      <w:r>
        <w:rPr>
          <w:rFonts w:ascii="Times New Roman" w:hAnsi="Times New Roman" w:cs="Times New Roman" w:eastAsia="SimSun"/>
          <w:b w:val="0"/>
          <w:i w:val="0"/>
        </w:rPr>
        <w:t xml:space="preserve"> scikit-learn User Guide: Linear Models. https://scikit-learn.org/stable/modules/linear_model.html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[5]</w:t>
      </w:r>
      <w:r>
        <w:rPr>
          <w:rFonts w:ascii="Times New Roman" w:hAnsi="Times New Roman" w:cs="Times New Roman" w:eastAsia="SimSun"/>
          <w:b w:val="0"/>
          <w:i w:val="0"/>
        </w:rPr>
        <w:t xml:space="preserve"> scikit-learn User Guide: Support Vector Machines. https://scikit-learn.org/stable/modules/svm.html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[6]</w:t>
      </w:r>
      <w:r>
        <w:rPr>
          <w:rFonts w:ascii="Times New Roman" w:hAnsi="Times New Roman" w:cs="Times New Roman" w:eastAsia="SimSun"/>
          <w:b w:val="0"/>
          <w:i w:val="0"/>
        </w:rPr>
        <w:t xml:space="preserve"> scikit-learn User Guide: Decision Trees. https://scikit-learn.org/stable/modules/tree.html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[7]</w:t>
      </w:r>
      <w:r>
        <w:rPr>
          <w:rFonts w:ascii="Times New Roman" w:hAnsi="Times New Roman" w:cs="Times New Roman" w:eastAsia="SimSun"/>
          <w:b w:val="0"/>
          <w:i w:val="0"/>
        </w:rPr>
        <w:t xml:space="preserve"> scikit-learn User Guide: Ensembles. https://scikit-learn.org/stable/modules/ensemble.html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[8]</w:t>
      </w:r>
      <w:r>
        <w:rPr>
          <w:rFonts w:ascii="Times New Roman" w:hAnsi="Times New Roman" w:cs="Times New Roman" w:eastAsia="SimSun"/>
          <w:b w:val="0"/>
          <w:i w:val="0"/>
        </w:rPr>
        <w:t xml:space="preserve"> scikit-learn User Guide: Clustering. https://scikit-learn.org/stable/modules/clustering.html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[9]</w:t>
      </w:r>
      <w:r>
        <w:rPr>
          <w:rFonts w:ascii="Times New Roman" w:hAnsi="Times New Roman" w:cs="Times New Roman" w:eastAsia="SimSun"/>
          <w:b w:val="0"/>
          <w:i w:val="0"/>
        </w:rPr>
        <w:t xml:space="preserve"> scikit-learn User Guide: Metrics and scoring. https://scikit-learn.org/stable/modules/model_evaluation.html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[10]</w:t>
      </w:r>
      <w:r>
        <w:rPr>
          <w:rFonts w:ascii="Times New Roman" w:hAnsi="Times New Roman" w:cs="Times New Roman" w:eastAsia="SimSun"/>
          <w:b w:val="0"/>
          <w:i w:val="0"/>
        </w:rPr>
        <w:t xml:space="preserve"> LangGraph Documentation. https://langchain-ai.github.io/langgraph/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[11]</w:t>
      </w:r>
      <w:r>
        <w:rPr>
          <w:rFonts w:ascii="Times New Roman" w:hAnsi="Times New Roman" w:cs="Times New Roman" w:eastAsia="SimSun"/>
          <w:b w:val="0"/>
          <w:i w:val="0"/>
        </w:rPr>
        <w:t xml:space="preserve"> Neo4j Documentation. https://neo4j.com/docs/</w:t>
      </w:r>
    </w:p>
    <w:p>
      <w:pPr>
        <w:pStyle w:val="Reference"/>
      </w:pPr>
      <w:r>
        <w:rPr>
          <w:rFonts w:ascii="Times New Roman" w:hAnsi="Times New Roman" w:cs="Times New Roman" w:eastAsia="SimSun"/>
          <w:b w:val="0"/>
          <w:i w:val="0"/>
        </w:rPr>
        <w:t>[12]</w:t>
      </w:r>
      <w:r>
        <w:rPr>
          <w:rFonts w:ascii="Times New Roman" w:hAnsi="Times New Roman" w:cs="Times New Roman" w:eastAsia="SimSun"/>
          <w:b w:val="0"/>
          <w:i w:val="0"/>
        </w:rPr>
        <w:t xml:space="preserve"> NetworkX Documentation. https://networkx.org/documentation/stable/</w:t>
      </w:r>
    </w:p>
    <w:p>
      <w:pPr>
        <w:pStyle w:val="Heading1"/>
      </w:pPr>
      <w:r>
        <w:t>附录 A 可复现实验命令</w:t>
      </w:r>
    </w:p>
    <w:p>
      <w:pPr>
        <w:pStyle w:val="CodeBlock"/>
        <w:shd w:fill="F2F4F7" w:val="clear"/>
        <w:pBdr>
          <w:left w:val="single" w:sz="10" w:space="8" w:color="8093A7"/>
        </w:pBdr>
      </w:pPr>
      <w:r>
        <w:rPr>
          <w:rFonts w:ascii="Consolas" w:hAnsi="Consolas" w:cs="Consolas" w:eastAsia="Microsoft YaHei"/>
          <w:sz w:val="17"/>
        </w:rPr>
        <w:t>python scripts/validate_config.py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scripts/validate_graph_data.py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scripts/validate_graph_evidence.py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scripts/validate_evidence_packer.py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scripts/validate_atomic_claim_prompt.py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scripts/validate_evaluation.py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scripts/validate_extension_holdout.py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scripts/validate_extension_results_v2.py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scripts/validate_extension_blind_confirmation.py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scripts/validate_experiments.py</w:t>
      </w:r>
      <w:r>
        <w:br/>
      </w:r>
      <w:r>
        <w:rPr>
          <w:rFonts w:ascii="Consolas" w:hAnsi="Consolas" w:cs="Consolas" w:eastAsia="Microsoft YaHei"/>
          <w:sz w:val="17"/>
        </w:rPr>
        <w:t>python scripts/validate_report_claims.py</w:t>
      </w:r>
      <w:r>
        <w:br/>
      </w:r>
      <w:r>
        <w:rPr>
          <w:rFonts w:ascii="Consolas" w:hAnsi="Consolas" w:cs="Consolas" w:eastAsia="Microsoft YaHei"/>
          <w:sz w:val="17"/>
        </w:rPr>
        <w:t>python scripts/generate_report_figures.py --check</w:t>
      </w:r>
      <w:r>
        <w:br/>
      </w:r>
      <w:r>
        <w:rPr>
          <w:rFonts w:ascii="Consolas" w:hAnsi="Consolas" w:cs="Consolas" w:eastAsia="Microsoft YaHei"/>
          <w:sz w:val="17"/>
        </w:rPr>
        <w:t>python scripts/generate_extension_figures.py --check</w:t>
      </w:r>
      <w:r>
        <w:br/>
      </w:r>
      <w:r>
        <w:rPr>
          <w:rFonts w:ascii="Consolas" w:hAnsi="Consolas" w:cs="Consolas" w:eastAsia="Microsoft YaHei"/>
          <w:sz w:val="17"/>
        </w:rPr>
        <w:t>python scripts/freeze_baseline.py --verify</w:t>
      </w:r>
      <w:r>
        <w:br/>
      </w:r>
      <w:r>
        <w:rPr>
          <w:rFonts w:ascii="Consolas" w:hAnsi="Consolas" w:cs="Consolas" w:eastAsia="Microsoft YaHei"/>
          <w:sz w:val="17"/>
        </w:rPr>
        <w:t>python scripts/smoke_llm_client.py --timeout 180</w:t>
      </w:r>
      <w:r>
        <w:br/>
      </w:r>
      <w:r>
        <w:rPr>
          <w:rFonts w:ascii="Consolas" w:hAnsi="Consolas" w:cs="Consolas" w:eastAsia="Microsoft YaHei"/>
          <w:sz w:val="17"/>
        </w:rPr>
        <w:t>pytest -q</w:t>
      </w:r>
      <w:r>
        <w:br/>
      </w:r>
      <w:r>
        <w:rPr>
          <w:rFonts w:ascii="Consolas" w:hAnsi="Consolas" w:cs="Consolas" w:eastAsia="Microsoft YaHei"/>
          <w:sz w:val="17"/>
        </w:rPr>
      </w:r>
      <w:r>
        <w:br/>
      </w:r>
      <w:r>
        <w:rPr>
          <w:rFonts w:ascii="Consolas" w:hAnsi="Consolas" w:cs="Consolas" w:eastAsia="Microsoft YaHei"/>
          <w:sz w:val="17"/>
        </w:rPr>
        <w:t># pilot 实验结果已经生成；运行器会拒绝覆盖已有文件</w:t>
      </w:r>
      <w:r>
        <w:br/>
      </w:r>
      <w:r>
        <w:rPr>
          <w:rFonts w:ascii="Consolas" w:hAnsi="Consolas" w:cs="Consolas" w:eastAsia="Microsoft YaHei"/>
          <w:sz w:val="17"/>
        </w:rPr>
        <w:t>python scripts/run_experiments.py --dry-run</w:t>
      </w:r>
      <w:r>
        <w:br/>
      </w:r>
      <w:r>
        <w:rPr>
          <w:rFonts w:ascii="Consolas" w:hAnsi="Consolas" w:cs="Consolas" w:eastAsia="Microsoft YaHei"/>
          <w:sz w:val="17"/>
        </w:rPr>
        <w:t>python scripts/validate_scoring.py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cs="Times New Roman" w:eastAsia="SimSun"/>
        <w:color w:val="5B6573"/>
        <w:sz w:val="18"/>
      </w:rPr>
      <w:t xml:space="preserve">- </w:t>
    </w:r>
    <w:r>
      <w:rPr>
        <w:rFonts w:ascii="Times New Roman" w:hAnsi="Times New Roman" w:cs="Times New Roman" w:eastAsia="SimSun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cs="Times New Roman" w:eastAsia="SimSun"/>
        <w:color w:val="5B6573"/>
        <w:sz w:val="18"/>
      </w:rPr>
      <w:t xml:space="preserve"> -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cs="Times New Roman" w:eastAsia="SimSun"/>
        <w:color w:val="5B6573"/>
        <w:sz w:val="18"/>
      </w:rPr>
      <w:t xml:space="preserve">- </w:t>
    </w:r>
    <w:r>
      <w:rPr>
        <w:rFonts w:ascii="Times New Roman" w:hAnsi="Times New Roman" w:cs="Times New Roman" w:eastAsia="SimSun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cs="Times New Roman" w:eastAsia="SimSun"/>
        <w:color w:val="5B6573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 w:cs="Times New Roman" w:eastAsia="SimSun"/>
        <w:color w:val="5B6573"/>
        <w:sz w:val="17"/>
      </w:rPr>
      <w:t>科研实践报告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 w:cs="Times New Roman" w:eastAsia="SimSun"/>
        <w:color w:val="5B6573"/>
        <w:sz w:val="17"/>
      </w:rPr>
      <w:t>轻量化混合 GraphRAG 机器学习知识问答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300" w:lineRule="auto"/>
      </w:pPr>
    </w:lvl>
  </w:abstractNum>
  <w:num w:numId="10">
    <w:abstractNumId w:val="10"/>
    <w:lvlOverride w:ilvl="0">
      <w:startOverride w:val="1"/>
    </w:lvlOverride>
  </w:num>
  <w:num w:numId="11">
    <w:abstractNumId w:val="9"/>
  </w:num>
  <w:num w:numId="12">
    <w:abstractNumId w:val="10"/>
    <w:lvlOverride w:ilvl="0">
      <w:startOverride w:val="1"/>
    </w:lvlOverride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10"/>
    <w:lvlOverride w:ilvl="0">
      <w:startOverride w:val="1"/>
    </w:lvlOverride>
  </w:num>
  <w:num w:numId="20">
    <w:abstractNumId w:val="9"/>
  </w:num>
  <w:num w:numId="21">
    <w:abstractNumId w:val="10"/>
    <w:lvlOverride w:ilvl="0">
      <w:startOverride w:val="1"/>
    </w:lvlOverride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312" w:lineRule="auto"/>
      <w:ind w:firstLine="440"/>
      <w:jc w:val="both"/>
    </w:pPr>
    <w:rPr>
      <w:rFonts w:ascii="Times New Roman" w:hAnsi="Times New Roman" w:cs="Times New Roma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320" w:line="288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Sim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Sim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88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Sim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88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Sim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  <w:jc w:val="center"/>
    </w:pPr>
    <w:rPr>
      <w:rFonts w:asciiTheme="majorHAnsi" w:eastAsiaTheme="majorEastAsia" w:hAnsiTheme="majorHAnsi" w:cstheme="majorBidi" w:ascii="Times New Roman" w:hAnsi="Times New Roman" w:cs="Times New Roman" w:eastAsia="SimHei"/>
      <w:i/>
      <w:iCs/>
      <w:color w:val="1F4E7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88" w:lineRule="auto"/>
      <w:ind w:firstLine="0"/>
      <w:contextualSpacing/>
      <w:jc w:val="left"/>
    </w:pPr>
    <w:rPr>
      <w:rFonts w:ascii="Times New Roman" w:hAnsi="Times New Roman" w:cs="Times New Roman" w:eastAsia="SimSu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88" w:lineRule="auto"/>
      <w:ind w:firstLine="0"/>
      <w:contextualSpacing/>
      <w:jc w:val="left"/>
    </w:pPr>
    <w:rPr>
      <w:rFonts w:ascii="Times New Roman" w:hAnsi="Times New Roman" w:cs="Times New Roman" w:eastAsia="SimSu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76" w:lineRule="auto" w:before="100" w:after="140"/>
      <w:ind w:firstLine="0"/>
      <w:jc w:val="center"/>
    </w:pPr>
    <w:rPr>
      <w:rFonts w:ascii="Times New Roman" w:hAnsi="Times New Roman" w:cs="Times New Roman" w:eastAsia="SimSun"/>
      <w:b/>
      <w:bCs/>
      <w:color w:val="5B657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 w:line="276" w:lineRule="auto"/>
      <w:ind w:left="259" w:right="115" w:firstLine="0"/>
      <w:jc w:val="left"/>
    </w:pPr>
    <w:rPr>
      <w:rFonts w:ascii="Consolas" w:hAnsi="Consolas" w:cs="Consolas" w:eastAsia="Microsoft YaHei"/>
      <w:color w:val="243B53"/>
      <w:sz w:val="17"/>
    </w:rPr>
  </w:style>
  <w:style w:type="paragraph" w:customStyle="1" w:styleId="Reference">
    <w:name w:val="Reference"/>
    <w:pPr>
      <w:spacing w:before="0" w:after="100" w:line="300" w:lineRule="auto"/>
      <w:ind w:left="403" w:hanging="403"/>
      <w:jc w:val="left"/>
    </w:pPr>
    <w:rPr>
      <w:rFonts w:ascii="Times New Roman" w:hAnsi="Times New Roman" w:cs="Times New Roman" w:eastAsia="SimSu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基于预定义知识图谱的轻量化混合 GraphRAG 机器学习知识问答 Agent</dc:title>
  <dc:subject>scikit-learn 知识问答 Agent 科研实践报告</dc:subject>
  <dc:creator>RAGagent Project</dc:creator>
  <cp:keywords>GraphRAG；知识图谱；检索增强生成；LangGraph；证据验证</cp:keywords>
  <dc:description>Generated from the validated Markdown research report.</dc:description>
  <cp:lastModifiedBy/>
  <cp:revision>1</cp:revision>
  <dcterms:created xsi:type="dcterms:W3CDTF">2026-07-24T00:00:00Z</dcterms:created>
  <dcterms:modified xsi:type="dcterms:W3CDTF">2026-07-24T00:00:00Z</dcterms:modified>
  <cp:category/>
</cp:coreProperties>
</file>