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table caption holdout</w:t>
      </w:r>
    </w:p>
    <w:p>
      <w:r>
        <w:t>Intro paragraph.</w:t>
      </w:r>
    </w:p>
    <w:p>
      <w:r>
        <w:t>Table 1. Module status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S1A</w:t>
            </w:r>
          </w:p>
        </w:tc>
        <w:tc>
          <w:tcPr>
            <w:tcW w:type="dxa" w:w="4320"/>
          </w:tcPr>
          <w:p>
            <w:r>
              <w:t>S1B</w:t>
            </w:r>
          </w:p>
        </w:tc>
      </w:tr>
      <w:tr>
        <w:tc>
          <w:tcPr>
            <w:tcW w:type="dxa" w:w="4320"/>
          </w:tcPr>
          <w:p>
            <w:r>
              <w:t>S2A</w:t>
            </w:r>
          </w:p>
        </w:tc>
        <w:tc>
          <w:tcPr>
            <w:tcW w:type="dxa" w:w="4320"/>
          </w:tcPr>
          <w:p>
            <w:r>
              <w:t>S2B</w:t>
            </w:r>
          </w:p>
        </w:tc>
      </w:tr>
    </w:tbl>
    <w:p>
      <w:r>
        <w:t>T2 table has no caption before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U1A</w:t>
            </w:r>
          </w:p>
        </w:tc>
        <w:tc>
          <w:tcPr>
            <w:tcW w:type="dxa" w:w="4320"/>
          </w:tcPr>
          <w:p>
            <w:r>
              <w:t>U1B</w:t>
            </w:r>
          </w:p>
        </w:tc>
      </w:tr>
      <w:tr>
        <w:tc>
          <w:tcPr>
            <w:tcW w:type="dxa" w:w="4320"/>
          </w:tcPr>
          <w:p>
            <w:r>
              <w:t>U2A</w:t>
            </w:r>
          </w:p>
        </w:tc>
        <w:tc>
          <w:tcPr>
            <w:tcW w:type="dxa" w:w="4320"/>
          </w:tcPr>
          <w:p>
            <w:r>
              <w:t>U2B</w:t>
            </w:r>
          </w:p>
        </w:tc>
      </w:tr>
    </w:tbl>
    <w:p>
      <w:r>
        <w:t>表 2、孤立说明</w:t>
      </w:r>
    </w:p>
    <w:p>
      <w:r>
        <w:t>Plain paragraph after orphan caption.</w:t>
      </w:r>
    </w:p>
    <w:p>
      <w:r>
        <w:t>Figure 3. demo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V1A</w:t>
            </w:r>
          </w:p>
        </w:tc>
        <w:tc>
          <w:tcPr>
            <w:tcW w:type="dxa" w:w="4320"/>
          </w:tcPr>
          <w:p>
            <w:r>
              <w:t>V1B</w:t>
            </w:r>
          </w:p>
        </w:tc>
      </w:tr>
      <w:tr>
        <w:tc>
          <w:tcPr>
            <w:tcW w:type="dxa" w:w="4320"/>
          </w:tcPr>
          <w:p>
            <w:r>
              <w:t>V2A</w:t>
            </w:r>
          </w:p>
        </w:tc>
        <w:tc>
          <w:tcPr>
            <w:tcW w:type="dxa" w:w="4320"/>
          </w:tcPr>
          <w:p>
            <w:r>
              <w:t>V2B</w:t>
            </w:r>
          </w:p>
        </w:tc>
      </w:tr>
    </w:tbl>
    <w:p>
      <w:r>
        <w:t>Closing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