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1807" w:firstLineChars="500"/>
        <w:rPr>
          <w:b/>
          <w:sz w:val="36"/>
          <w:szCs w:val="36"/>
        </w:rPr>
      </w:pPr>
      <w:r>
        <w:rPr>
          <w:rFonts w:hint="eastAsia"/>
          <w:b/>
          <w:sz w:val="36"/>
          <w:szCs w:val="36"/>
        </w:rPr>
        <w:t>实验二、控制器参数整定实验</w:t>
      </w:r>
      <w:r>
        <w:rPr>
          <w:b/>
          <w:sz w:val="36"/>
          <w:szCs w:val="36"/>
        </w:rPr>
        <w:t xml:space="preserve"> </w:t>
      </w:r>
    </w:p>
    <w:p/>
    <w:p>
      <w:pPr>
        <w:rPr>
          <w:b/>
          <w:sz w:val="32"/>
          <w:szCs w:val="32"/>
        </w:rPr>
      </w:pPr>
      <w:r>
        <w:rPr>
          <w:rFonts w:hint="eastAsia"/>
          <w:b/>
          <w:sz w:val="32"/>
          <w:szCs w:val="32"/>
        </w:rPr>
        <w:t>实验目的：</w:t>
      </w:r>
    </w:p>
    <w:p>
      <w:pPr>
        <w:spacing w:line="360" w:lineRule="auto"/>
        <w:ind w:firstLine="480" w:firstLineChars="200"/>
        <w:rPr>
          <w:rFonts w:hAnsi="宋体"/>
          <w:sz w:val="24"/>
        </w:rPr>
      </w:pPr>
      <w:r>
        <w:rPr>
          <w:rFonts w:hint="eastAsia" w:hAnsi="宋体"/>
          <w:sz w:val="24"/>
        </w:rPr>
        <w:t>掌握P</w:t>
      </w:r>
      <w:r>
        <w:rPr>
          <w:rFonts w:hAnsi="宋体"/>
          <w:sz w:val="24"/>
        </w:rPr>
        <w:t>ID</w:t>
      </w:r>
      <w:r>
        <w:rPr>
          <w:rFonts w:hint="eastAsia" w:hAnsi="宋体"/>
          <w:sz w:val="24"/>
        </w:rPr>
        <w:t xml:space="preserve">控制器基本原理和控制器参数整定的三种方法，分别应用三种方法求出 </w:t>
      </w:r>
      <w:r>
        <w:rPr>
          <w:rFonts w:hAnsi="宋体"/>
          <w:sz w:val="24"/>
        </w:rPr>
        <w:t>P</w:t>
      </w:r>
      <w:r>
        <w:rPr>
          <w:rFonts w:hint="eastAsia" w:hAnsi="宋体"/>
          <w:sz w:val="24"/>
        </w:rPr>
        <w:t>，P</w:t>
      </w:r>
      <w:r>
        <w:rPr>
          <w:rFonts w:hAnsi="宋体"/>
          <w:sz w:val="24"/>
        </w:rPr>
        <w:t>I</w:t>
      </w:r>
      <w:r>
        <w:rPr>
          <w:rFonts w:hint="eastAsia" w:hAnsi="宋体"/>
          <w:sz w:val="24"/>
        </w:rPr>
        <w:t>，P</w:t>
      </w:r>
      <w:r>
        <w:rPr>
          <w:rFonts w:hAnsi="宋体"/>
          <w:sz w:val="24"/>
        </w:rPr>
        <w:t>ID</w:t>
      </w:r>
      <w:r>
        <w:rPr>
          <w:rFonts w:hint="eastAsia" w:hAnsi="宋体"/>
          <w:sz w:val="24"/>
        </w:rPr>
        <w:t>类型控制器的参数。在选定整定方法后，运用Simulink仿真软件搭建出给定要求的控制系统，调整控制系统中控制器类型结构和参数，观察输出的控制系统阶跃响应曲线，分析控制器参数对系统性能的影响。</w:t>
      </w:r>
      <w:r>
        <w:rPr>
          <w:rFonts w:hAnsi="宋体"/>
          <w:sz w:val="24"/>
        </w:rPr>
        <w:t xml:space="preserve"> </w:t>
      </w:r>
    </w:p>
    <w:p>
      <w:pPr>
        <w:spacing w:line="360" w:lineRule="auto"/>
        <w:rPr>
          <w:b/>
          <w:sz w:val="32"/>
          <w:szCs w:val="32"/>
        </w:rPr>
      </w:pPr>
      <w:r>
        <w:rPr>
          <w:rFonts w:hint="eastAsia"/>
          <w:b/>
          <w:sz w:val="32"/>
          <w:szCs w:val="32"/>
        </w:rPr>
        <w:t>预备知识：</w:t>
      </w:r>
    </w:p>
    <w:p>
      <w:pPr>
        <w:numPr>
          <w:ilvl w:val="0"/>
          <w:numId w:val="1"/>
        </w:numPr>
        <w:spacing w:line="360" w:lineRule="auto"/>
        <w:rPr>
          <w:bCs/>
          <w:sz w:val="24"/>
        </w:rPr>
      </w:pPr>
      <w:r>
        <w:rPr>
          <w:rFonts w:hint="eastAsia"/>
          <w:bCs/>
          <w:sz w:val="24"/>
        </w:rPr>
        <w:t>P，P</w:t>
      </w:r>
      <w:r>
        <w:rPr>
          <w:bCs/>
          <w:sz w:val="24"/>
        </w:rPr>
        <w:t>I</w:t>
      </w:r>
      <w:r>
        <w:rPr>
          <w:rFonts w:hint="eastAsia"/>
          <w:bCs/>
          <w:sz w:val="24"/>
        </w:rPr>
        <w:t>，P</w:t>
      </w:r>
      <w:r>
        <w:rPr>
          <w:bCs/>
          <w:sz w:val="24"/>
        </w:rPr>
        <w:t>ID</w:t>
      </w:r>
      <w:r>
        <w:rPr>
          <w:rFonts w:hint="eastAsia"/>
          <w:bCs/>
          <w:sz w:val="24"/>
        </w:rPr>
        <w:t>控制器工作原理</w:t>
      </w:r>
    </w:p>
    <w:p>
      <w:pPr>
        <w:numPr>
          <w:ilvl w:val="0"/>
          <w:numId w:val="1"/>
        </w:numPr>
        <w:spacing w:line="360" w:lineRule="auto"/>
      </w:pPr>
      <w:r>
        <w:rPr>
          <w:rFonts w:hint="eastAsia"/>
          <w:bCs/>
          <w:sz w:val="24"/>
        </w:rPr>
        <w:t>Ziegler-Nichols整定法原理</w:t>
      </w:r>
    </w:p>
    <w:p>
      <w:pPr>
        <w:numPr>
          <w:ilvl w:val="0"/>
          <w:numId w:val="1"/>
        </w:numPr>
        <w:spacing w:line="360" w:lineRule="auto"/>
      </w:pPr>
      <w:r>
        <w:rPr>
          <w:rFonts w:hint="eastAsia"/>
          <w:bCs/>
          <w:sz w:val="24"/>
        </w:rPr>
        <w:t>临界比例度整定法原理</w:t>
      </w:r>
    </w:p>
    <w:p>
      <w:pPr>
        <w:numPr>
          <w:ilvl w:val="0"/>
          <w:numId w:val="1"/>
        </w:numPr>
        <w:spacing w:line="360" w:lineRule="auto"/>
      </w:pPr>
      <w:r>
        <w:rPr>
          <w:rFonts w:hint="eastAsia"/>
          <w:bCs/>
          <w:sz w:val="24"/>
        </w:rPr>
        <w:t>衰减曲线整定法原理</w:t>
      </w:r>
    </w:p>
    <w:p>
      <w:pPr>
        <w:rPr>
          <w:b/>
          <w:sz w:val="32"/>
          <w:szCs w:val="32"/>
        </w:rPr>
      </w:pPr>
      <w:r>
        <w:rPr>
          <w:rFonts w:hint="eastAsia"/>
          <w:b/>
          <w:sz w:val="32"/>
          <w:szCs w:val="32"/>
        </w:rPr>
        <w:t>实验环境：</w:t>
      </w:r>
    </w:p>
    <w:p>
      <w:pPr>
        <w:numPr>
          <w:ilvl w:val="0"/>
          <w:numId w:val="2"/>
        </w:numPr>
        <w:spacing w:line="360" w:lineRule="auto"/>
        <w:rPr>
          <w:rFonts w:ascii="宋体" w:hAnsi="宋体" w:cs="宋体"/>
          <w:bCs/>
          <w:sz w:val="24"/>
        </w:rPr>
      </w:pPr>
      <w:r>
        <w:rPr>
          <w:rFonts w:hint="eastAsia" w:ascii="宋体" w:hAnsi="宋体" w:cs="宋体"/>
          <w:bCs/>
          <w:sz w:val="24"/>
        </w:rPr>
        <w:t>实验人数50人，每2人一组</w:t>
      </w:r>
    </w:p>
    <w:p>
      <w:pPr>
        <w:numPr>
          <w:ilvl w:val="0"/>
          <w:numId w:val="2"/>
        </w:numPr>
        <w:spacing w:line="360" w:lineRule="auto"/>
        <w:rPr>
          <w:rFonts w:ascii="宋体" w:hAnsi="宋体" w:cs="宋体"/>
          <w:bCs/>
          <w:sz w:val="24"/>
        </w:rPr>
      </w:pPr>
      <w:r>
        <w:rPr>
          <w:rFonts w:hint="eastAsia" w:ascii="宋体" w:hAnsi="宋体" w:cs="宋体"/>
          <w:bCs/>
          <w:sz w:val="24"/>
        </w:rPr>
        <w:t>电脑50台，每台电脑安装Matlab</w:t>
      </w:r>
      <w:r>
        <w:rPr>
          <w:rFonts w:ascii="宋体" w:hAnsi="宋体" w:cs="宋体"/>
          <w:bCs/>
          <w:sz w:val="24"/>
        </w:rPr>
        <w:t xml:space="preserve"> R</w:t>
      </w:r>
      <w:r>
        <w:rPr>
          <w:rFonts w:hint="eastAsia" w:ascii="宋体" w:hAnsi="宋体" w:cs="宋体"/>
          <w:bCs/>
          <w:sz w:val="24"/>
        </w:rPr>
        <w:t>2016a版本</w:t>
      </w:r>
    </w:p>
    <w:p>
      <w:pPr>
        <w:spacing w:line="360" w:lineRule="auto"/>
        <w:rPr>
          <w:b/>
          <w:sz w:val="32"/>
          <w:szCs w:val="32"/>
        </w:rPr>
      </w:pPr>
      <w:r>
        <w:rPr>
          <w:rFonts w:hint="eastAsia"/>
          <w:b/>
          <w:sz w:val="32"/>
          <w:szCs w:val="32"/>
        </w:rPr>
        <w:t>实验内容：</w:t>
      </w:r>
    </w:p>
    <w:p>
      <w:pPr>
        <w:numPr>
          <w:ilvl w:val="0"/>
          <w:numId w:val="3"/>
        </w:numPr>
        <w:spacing w:line="360" w:lineRule="auto"/>
        <w:rPr>
          <w:rFonts w:ascii="宋体" w:hAnsi="宋体" w:cs="宋体"/>
          <w:bCs/>
          <w:sz w:val="24"/>
        </w:rPr>
      </w:pPr>
      <w:r>
        <w:rPr>
          <w:rFonts w:hint="eastAsia" w:ascii="宋体" w:hAnsi="宋体" w:cs="宋体"/>
          <w:bCs/>
          <w:sz w:val="24"/>
        </w:rPr>
        <w:t>搭建</w:t>
      </w:r>
      <w:r>
        <w:rPr>
          <w:rFonts w:hint="eastAsia"/>
          <w:bCs/>
          <w:sz w:val="24"/>
        </w:rPr>
        <w:t>Ziegler-Nichols整定法下的仿真模型，分析各类型控制器系统响应曲线；</w:t>
      </w:r>
    </w:p>
    <w:p>
      <w:pPr>
        <w:numPr>
          <w:ilvl w:val="0"/>
          <w:numId w:val="3"/>
        </w:numPr>
        <w:spacing w:line="360" w:lineRule="auto"/>
        <w:rPr>
          <w:rFonts w:ascii="宋体" w:hAnsi="宋体" w:cs="宋体"/>
          <w:bCs/>
          <w:sz w:val="24"/>
        </w:rPr>
      </w:pPr>
      <w:r>
        <w:rPr>
          <w:rFonts w:hint="eastAsia" w:ascii="宋体" w:hAnsi="宋体" w:cs="宋体"/>
          <w:bCs/>
          <w:sz w:val="24"/>
        </w:rPr>
        <w:t>搭建临界比例度</w:t>
      </w:r>
      <w:r>
        <w:rPr>
          <w:rFonts w:hint="eastAsia"/>
          <w:bCs/>
          <w:sz w:val="24"/>
        </w:rPr>
        <w:t>整定法下的仿真模型，分析各类型控制器系统响应曲线；</w:t>
      </w:r>
    </w:p>
    <w:p>
      <w:pPr>
        <w:numPr>
          <w:ilvl w:val="0"/>
          <w:numId w:val="3"/>
        </w:numPr>
        <w:spacing w:line="360" w:lineRule="auto"/>
        <w:rPr>
          <w:rFonts w:ascii="宋体" w:hAnsi="宋体" w:cs="宋体"/>
          <w:bCs/>
          <w:sz w:val="24"/>
        </w:rPr>
      </w:pPr>
      <w:r>
        <w:rPr>
          <w:rFonts w:hint="eastAsia" w:ascii="宋体" w:hAnsi="宋体" w:cs="宋体"/>
          <w:bCs/>
          <w:sz w:val="24"/>
        </w:rPr>
        <w:t>搭建</w:t>
      </w:r>
      <w:r>
        <w:rPr>
          <w:rFonts w:hint="eastAsia"/>
          <w:bCs/>
          <w:sz w:val="24"/>
        </w:rPr>
        <w:t>衰减曲线整定法下的仿真模型，分析各类型控制器系统响应曲线；</w:t>
      </w:r>
    </w:p>
    <w:p>
      <w:pPr>
        <w:spacing w:line="360" w:lineRule="auto"/>
        <w:rPr>
          <w:bCs/>
          <w:sz w:val="28"/>
          <w:szCs w:val="28"/>
        </w:rPr>
      </w:pPr>
      <w:r>
        <w:rPr>
          <w:rFonts w:hint="eastAsia"/>
          <w:b/>
          <w:sz w:val="32"/>
          <w:szCs w:val="32"/>
        </w:rPr>
        <w:t>实验原理：</w:t>
      </w:r>
    </w:p>
    <w:p>
      <w:pPr>
        <w:numPr>
          <w:ilvl w:val="0"/>
          <w:numId w:val="4"/>
        </w:numPr>
        <w:spacing w:line="360" w:lineRule="auto"/>
        <w:rPr>
          <w:b/>
          <w:bCs/>
          <w:sz w:val="24"/>
          <w:szCs w:val="28"/>
        </w:rPr>
      </w:pPr>
      <w:r>
        <w:rPr>
          <w:rFonts w:hint="eastAsia"/>
          <w:b/>
          <w:bCs/>
          <w:sz w:val="24"/>
          <w:szCs w:val="28"/>
        </w:rPr>
        <w:t>P（比例），P</w:t>
      </w:r>
      <w:r>
        <w:rPr>
          <w:b/>
          <w:bCs/>
          <w:sz w:val="24"/>
          <w:szCs w:val="28"/>
        </w:rPr>
        <w:t>I</w:t>
      </w:r>
      <w:r>
        <w:rPr>
          <w:rFonts w:hint="eastAsia"/>
          <w:b/>
          <w:bCs/>
          <w:sz w:val="24"/>
          <w:szCs w:val="28"/>
        </w:rPr>
        <w:t>（比例积分），P</w:t>
      </w:r>
      <w:r>
        <w:rPr>
          <w:b/>
          <w:bCs/>
          <w:sz w:val="24"/>
          <w:szCs w:val="28"/>
        </w:rPr>
        <w:t>ID</w:t>
      </w:r>
      <w:r>
        <w:rPr>
          <w:rFonts w:hint="eastAsia"/>
          <w:b/>
          <w:bCs/>
          <w:sz w:val="24"/>
          <w:szCs w:val="28"/>
        </w:rPr>
        <w:t>（比例积分微分）类型控制器原理：</w:t>
      </w:r>
    </w:p>
    <w:p>
      <w:pPr>
        <w:tabs>
          <w:tab w:val="left" w:pos="425"/>
        </w:tabs>
        <w:spacing w:line="360" w:lineRule="auto"/>
        <w:ind w:left="425"/>
        <w:rPr>
          <w:bCs/>
          <w:sz w:val="24"/>
        </w:rPr>
      </w:pPr>
      <w:r>
        <w:rPr>
          <w:rFonts w:hint="eastAsia"/>
          <w:bCs/>
          <w:sz w:val="24"/>
        </w:rPr>
        <w:t>P控制器的输出信号</w:t>
      </w:r>
      <w:r>
        <w:rPr>
          <w:bCs/>
          <w:sz w:val="24"/>
        </w:rPr>
        <w:t>m</w:t>
      </w:r>
      <w:r>
        <w:rPr>
          <w:rFonts w:hint="eastAsia"/>
          <w:bCs/>
          <w:sz w:val="24"/>
        </w:rPr>
        <w:t>(</w:t>
      </w:r>
      <w:r>
        <w:rPr>
          <w:bCs/>
          <w:sz w:val="24"/>
        </w:rPr>
        <w:t>t)</w:t>
      </w:r>
      <w:r>
        <w:rPr>
          <w:rFonts w:hint="eastAsia"/>
          <w:bCs/>
          <w:sz w:val="24"/>
        </w:rPr>
        <w:t>成比例地反映其输入信号e</w:t>
      </w:r>
      <w:r>
        <w:rPr>
          <w:bCs/>
          <w:sz w:val="24"/>
        </w:rPr>
        <w:t>(t)</w:t>
      </w:r>
      <w:r>
        <w:rPr>
          <w:rFonts w:hint="eastAsia"/>
          <w:bCs/>
          <w:sz w:val="24"/>
        </w:rPr>
        <w:t>，其表达式为：</w:t>
      </w:r>
    </w:p>
    <w:p>
      <w:pPr>
        <w:tabs>
          <w:tab w:val="left" w:pos="425"/>
        </w:tabs>
        <w:spacing w:line="360" w:lineRule="auto"/>
        <w:ind w:left="425" w:firstLine="2760" w:firstLineChars="1150"/>
        <w:rPr>
          <w:bCs/>
          <w:sz w:val="24"/>
        </w:rPr>
      </w:pPr>
      <m:oMath>
        <m:r>
          <m:rPr>
            <m:sty m:val="p"/>
          </m:rPr>
          <w:rPr>
            <w:rFonts w:ascii="Cambria Math" w:hAnsi="Cambria Math"/>
            <w:sz w:val="24"/>
          </w:rPr>
          <m:t>m</m:t>
        </m:r>
        <m:d>
          <m:dPr>
            <m:ctrlPr>
              <w:rPr>
                <w:rFonts w:ascii="Cambria Math" w:hAnsi="Cambria Math"/>
                <w:bCs/>
                <w:sz w:val="24"/>
              </w:rPr>
            </m:ctrlPr>
          </m:dPr>
          <m:e>
            <m:r>
              <m:rPr>
                <m:sty m:val="p"/>
              </m:rPr>
              <w:rPr>
                <w:rFonts w:ascii="Cambria Math" w:hAnsi="Cambria Math"/>
                <w:sz w:val="24"/>
              </w:rPr>
              <m:t>t</m:t>
            </m:r>
            <m:ctrlPr>
              <w:rPr>
                <w:rFonts w:ascii="Cambria Math" w:hAnsi="Cambria Math"/>
                <w:bCs/>
                <w:sz w:val="24"/>
              </w:rPr>
            </m:ctrlPr>
          </m:e>
        </m:d>
        <m:r>
          <m:rPr>
            <m:sty m:val="p"/>
          </m:rPr>
          <w:rPr>
            <w:rFonts w:ascii="Cambria Math" w:hAnsi="Cambria Math"/>
            <w:sz w:val="24"/>
          </w:rPr>
          <m:t>=</m:t>
        </m:r>
        <m:sSub>
          <m:sSubPr>
            <m:ctrlPr>
              <w:rPr>
                <w:rFonts w:ascii="Cambria Math" w:hAnsi="Cambria Math"/>
                <w:bCs/>
                <w:sz w:val="24"/>
              </w:rPr>
            </m:ctrlPr>
          </m:sSubPr>
          <m:e>
            <m:r>
              <w:rPr>
                <w:rFonts w:ascii="Cambria Math" w:hAnsi="Cambria Math"/>
                <w:sz w:val="24"/>
              </w:rPr>
              <m:t>K</m:t>
            </m:r>
            <m:ctrlPr>
              <w:rPr>
                <w:rFonts w:ascii="Cambria Math" w:hAnsi="Cambria Math"/>
                <w:bCs/>
                <w:sz w:val="24"/>
              </w:rPr>
            </m:ctrlPr>
          </m:e>
          <m:sub>
            <m:r>
              <w:rPr>
                <w:rFonts w:ascii="Cambria Math" w:hAnsi="Cambria Math"/>
                <w:sz w:val="24"/>
              </w:rPr>
              <m:t>p</m:t>
            </m:r>
            <m:ctrlPr>
              <w:rPr>
                <w:rFonts w:ascii="Cambria Math" w:hAnsi="Cambria Math"/>
                <w:bCs/>
                <w:sz w:val="24"/>
              </w:rPr>
            </m:ctrlPr>
          </m:sub>
        </m:sSub>
        <m:r>
          <w:rPr>
            <w:rFonts w:ascii="Cambria Math" w:hAnsi="Cambria Math"/>
            <w:sz w:val="24"/>
          </w:rPr>
          <m:t>e(t)</m:t>
        </m:r>
      </m:oMath>
      <w:r>
        <w:rPr>
          <w:rFonts w:hint="eastAsia"/>
          <w:bCs/>
          <w:sz w:val="24"/>
        </w:rPr>
        <w:t xml:space="preserve"> </w:t>
      </w:r>
      <w:r>
        <w:rPr>
          <w:bCs/>
          <w:sz w:val="24"/>
        </w:rPr>
        <w:t xml:space="preserve">                          </w:t>
      </w:r>
      <w:r>
        <w:rPr>
          <w:rFonts w:hint="eastAsia"/>
          <w:bCs/>
          <w:sz w:val="24"/>
        </w:rPr>
        <w:t>(</w:t>
      </w:r>
      <w:r>
        <w:rPr>
          <w:bCs/>
          <w:sz w:val="24"/>
        </w:rPr>
        <w:t>1)</w:t>
      </w:r>
    </w:p>
    <w:p>
      <w:pPr>
        <w:tabs>
          <w:tab w:val="left" w:pos="425"/>
        </w:tabs>
        <w:spacing w:line="360" w:lineRule="auto"/>
        <w:rPr>
          <w:bCs/>
          <w:sz w:val="24"/>
        </w:rPr>
      </w:pPr>
      <w:r>
        <w:rPr>
          <w:rFonts w:hint="eastAsia"/>
          <w:bCs/>
          <w:sz w:val="24"/>
        </w:rPr>
        <w:t>其中为</w:t>
      </w:r>
      <m:oMath>
        <m:sSub>
          <m:sSubPr>
            <m:ctrlPr>
              <w:rPr>
                <w:rFonts w:ascii="Cambria Math" w:hAnsi="Cambria Math"/>
                <w:bCs/>
                <w:sz w:val="24"/>
              </w:rPr>
            </m:ctrlPr>
          </m:sSubPr>
          <m:e>
            <m:r>
              <w:rPr>
                <w:rFonts w:ascii="Cambria Math" w:hAnsi="Cambria Math"/>
                <w:sz w:val="24"/>
              </w:rPr>
              <m:t>K</m:t>
            </m:r>
            <m:ctrlPr>
              <w:rPr>
                <w:rFonts w:ascii="Cambria Math" w:hAnsi="Cambria Math"/>
                <w:bCs/>
                <w:sz w:val="24"/>
              </w:rPr>
            </m:ctrlPr>
          </m:e>
          <m:sub>
            <m:r>
              <w:rPr>
                <w:rFonts w:ascii="Cambria Math" w:hAnsi="Cambria Math"/>
                <w:sz w:val="24"/>
              </w:rPr>
              <m:t>p</m:t>
            </m:r>
            <m:ctrlPr>
              <w:rPr>
                <w:rFonts w:ascii="Cambria Math" w:hAnsi="Cambria Math"/>
                <w:bCs/>
                <w:sz w:val="24"/>
              </w:rPr>
            </m:ctrlPr>
          </m:sub>
        </m:sSub>
      </m:oMath>
      <w:r>
        <w:rPr>
          <w:rFonts w:hint="eastAsia"/>
          <w:bCs/>
          <w:sz w:val="24"/>
        </w:rPr>
        <w:t>比例系数；P控制器可以调整系统的开环增益，提高系统的稳态精度，增大比例系数可以提高系统的开环增益，减小系统的稳态误差，但也会降低系统的相对稳定性，一般在系统校正和设计中不会单独使用。具有</w:t>
      </w:r>
      <w:r>
        <w:rPr>
          <w:bCs/>
          <w:sz w:val="24"/>
        </w:rPr>
        <w:t>P</w:t>
      </w:r>
      <w:r>
        <w:rPr>
          <w:rFonts w:hint="eastAsia"/>
          <w:bCs/>
          <w:sz w:val="24"/>
        </w:rPr>
        <w:t>控制器系统的结构如图1所示：</w:t>
      </w:r>
    </w:p>
    <w:p>
      <w:pPr>
        <w:tabs>
          <w:tab w:val="left" w:pos="425"/>
        </w:tabs>
        <w:spacing w:line="360" w:lineRule="auto"/>
        <w:rPr>
          <w:bCs/>
          <w:sz w:val="24"/>
        </w:rPr>
      </w:pPr>
      <w:r>
        <w:drawing>
          <wp:inline distT="0" distB="0" distL="0" distR="0">
            <wp:extent cx="5274310" cy="1621155"/>
            <wp:effectExtent l="0" t="0" r="13970" b="9525"/>
            <wp:docPr id="10" name="Picture 7" descr="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80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1621155"/>
                    </a:xfrm>
                    <a:prstGeom prst="rect">
                      <a:avLst/>
                    </a:prstGeom>
                    <a:noFill/>
                    <a:ln>
                      <a:noFill/>
                    </a:ln>
                  </pic:spPr>
                </pic:pic>
              </a:graphicData>
            </a:graphic>
          </wp:inline>
        </w:drawing>
      </w:r>
    </w:p>
    <w:p>
      <w:pPr>
        <w:tabs>
          <w:tab w:val="left" w:pos="425"/>
        </w:tabs>
        <w:spacing w:line="360" w:lineRule="auto"/>
        <w:ind w:firstLine="2520" w:firstLineChars="1200"/>
        <w:rPr>
          <w:bCs/>
        </w:rPr>
      </w:pPr>
      <w:r>
        <w:rPr>
          <w:rFonts w:hint="eastAsia"/>
          <w:bCs/>
        </w:rPr>
        <w:t>图1</w:t>
      </w:r>
      <w:r>
        <w:rPr>
          <w:bCs/>
        </w:rPr>
        <w:t xml:space="preserve">  P</w:t>
      </w:r>
      <w:r>
        <w:rPr>
          <w:rFonts w:hint="eastAsia"/>
          <w:bCs/>
        </w:rPr>
        <w:t>控制器系统传递数学模型</w:t>
      </w:r>
    </w:p>
    <w:p>
      <w:pPr>
        <w:tabs>
          <w:tab w:val="left" w:pos="425"/>
        </w:tabs>
        <w:spacing w:line="360" w:lineRule="auto"/>
        <w:rPr>
          <w:bCs/>
          <w:sz w:val="24"/>
        </w:rPr>
      </w:pPr>
      <w:r>
        <w:rPr>
          <w:rFonts w:hint="eastAsia"/>
          <w:bCs/>
          <w:sz w:val="24"/>
        </w:rPr>
        <w:t>其中R(</w:t>
      </w:r>
      <w:r>
        <w:rPr>
          <w:bCs/>
          <w:sz w:val="24"/>
        </w:rPr>
        <w:t>s)</w:t>
      </w:r>
      <w:r>
        <w:rPr>
          <w:rFonts w:hint="eastAsia"/>
          <w:bCs/>
          <w:sz w:val="24"/>
        </w:rPr>
        <w:t>为系统输入信号的拉普拉斯变换，C(</w:t>
      </w:r>
      <w:r>
        <w:rPr>
          <w:bCs/>
          <w:sz w:val="24"/>
        </w:rPr>
        <w:t>s)</w:t>
      </w:r>
      <w:r>
        <w:rPr>
          <w:rFonts w:hint="eastAsia"/>
          <w:bCs/>
          <w:sz w:val="24"/>
        </w:rPr>
        <w:t>为系统输出信号的拉普拉斯变换，H(</w:t>
      </w:r>
      <w:r>
        <w:rPr>
          <w:bCs/>
          <w:sz w:val="24"/>
        </w:rPr>
        <w:t>s)</w:t>
      </w:r>
      <w:r>
        <w:rPr>
          <w:rFonts w:hint="eastAsia"/>
          <w:bCs/>
          <w:sz w:val="24"/>
        </w:rPr>
        <w:t>为反馈系统传递函数，</w:t>
      </w:r>
      <m:oMath>
        <m:sSub>
          <m:sSubPr>
            <m:ctrlPr>
              <w:rPr>
                <w:rFonts w:ascii="Cambria Math" w:hAnsi="Cambria Math"/>
                <w:bCs/>
                <w:sz w:val="24"/>
              </w:rPr>
            </m:ctrlPr>
          </m:sSubPr>
          <m:e>
            <m:r>
              <w:rPr>
                <w:rFonts w:ascii="Cambria Math" w:hAnsi="Cambria Math"/>
                <w:sz w:val="24"/>
              </w:rPr>
              <m:t>G</m:t>
            </m:r>
            <m:ctrlPr>
              <w:rPr>
                <w:rFonts w:ascii="Cambria Math" w:hAnsi="Cambria Math"/>
                <w:bCs/>
                <w:sz w:val="24"/>
              </w:rPr>
            </m:ctrlPr>
          </m:e>
          <m:sub>
            <m:r>
              <w:rPr>
                <w:rFonts w:hint="eastAsia" w:ascii="Cambria Math" w:hAnsi="Cambria Math"/>
                <w:sz w:val="24"/>
              </w:rPr>
              <m:t>0</m:t>
            </m:r>
            <m:ctrlPr>
              <w:rPr>
                <w:rFonts w:ascii="Cambria Math" w:hAnsi="Cambria Math"/>
                <w:bCs/>
                <w:sz w:val="24"/>
              </w:rPr>
            </m:ctrlPr>
          </m:sub>
        </m:sSub>
        <m:r>
          <w:rPr>
            <w:rFonts w:ascii="Cambria Math" w:hAnsi="Cambria Math"/>
            <w:sz w:val="24"/>
          </w:rPr>
          <m:t>(s)</m:t>
        </m:r>
      </m:oMath>
      <w:r>
        <w:rPr>
          <w:rFonts w:hint="eastAsia"/>
          <w:bCs/>
          <w:sz w:val="24"/>
        </w:rPr>
        <w:t>为系统开环增益，</w:t>
      </w:r>
      <m:oMath>
        <m:sSub>
          <m:sSubPr>
            <m:ctrlPr>
              <w:rPr>
                <w:rFonts w:ascii="Cambria Math" w:hAnsi="Cambria Math"/>
                <w:bCs/>
                <w:sz w:val="24"/>
              </w:rPr>
            </m:ctrlPr>
          </m:sSubPr>
          <m:e>
            <m:r>
              <w:rPr>
                <w:rFonts w:ascii="Cambria Math" w:hAnsi="Cambria Math"/>
                <w:sz w:val="24"/>
              </w:rPr>
              <m:t>K</m:t>
            </m:r>
            <m:ctrlPr>
              <w:rPr>
                <w:rFonts w:ascii="Cambria Math" w:hAnsi="Cambria Math"/>
                <w:bCs/>
                <w:sz w:val="24"/>
              </w:rPr>
            </m:ctrlPr>
          </m:e>
          <m:sub>
            <m:r>
              <w:rPr>
                <w:rFonts w:ascii="Cambria Math" w:hAnsi="Cambria Math"/>
                <w:sz w:val="24"/>
              </w:rPr>
              <m:t>p</m:t>
            </m:r>
            <m:ctrlPr>
              <w:rPr>
                <w:rFonts w:ascii="Cambria Math" w:hAnsi="Cambria Math"/>
                <w:bCs/>
                <w:sz w:val="24"/>
              </w:rPr>
            </m:ctrlPr>
          </m:sub>
        </m:sSub>
      </m:oMath>
      <w:r>
        <w:rPr>
          <w:rFonts w:hint="eastAsia"/>
          <w:bCs/>
          <w:sz w:val="24"/>
        </w:rPr>
        <w:t>为比例系数。</w:t>
      </w:r>
    </w:p>
    <w:p>
      <w:pPr>
        <w:tabs>
          <w:tab w:val="left" w:pos="425"/>
        </w:tabs>
        <w:spacing w:line="360" w:lineRule="auto"/>
        <w:ind w:firstLine="480" w:firstLineChars="200"/>
        <w:rPr>
          <w:bCs/>
          <w:sz w:val="24"/>
        </w:rPr>
      </w:pPr>
      <w:r>
        <w:rPr>
          <w:rFonts w:hint="eastAsia"/>
          <w:bCs/>
          <w:sz w:val="24"/>
        </w:rPr>
        <w:t>P</w:t>
      </w:r>
      <w:r>
        <w:rPr>
          <w:bCs/>
          <w:sz w:val="24"/>
        </w:rPr>
        <w:t>I</w:t>
      </w:r>
      <w:r>
        <w:rPr>
          <w:rFonts w:hint="eastAsia"/>
          <w:bCs/>
          <w:sz w:val="24"/>
        </w:rPr>
        <w:t>控制器是一种线性控制器，根据系统输入值与输出值构成的偏差值，对偏差值进行比例运算和积分运算后通过线性组合构成控制器的输出值来控制被控对象。P</w:t>
      </w:r>
      <w:r>
        <w:rPr>
          <w:bCs/>
          <w:sz w:val="24"/>
        </w:rPr>
        <w:t>I</w:t>
      </w:r>
      <w:r>
        <w:rPr>
          <w:rFonts w:hint="eastAsia"/>
          <w:bCs/>
          <w:sz w:val="24"/>
        </w:rPr>
        <w:t>控制器的输入信号e</w:t>
      </w:r>
      <w:r>
        <w:rPr>
          <w:bCs/>
          <w:sz w:val="24"/>
        </w:rPr>
        <w:t>(t)</w:t>
      </w:r>
      <w:r>
        <w:rPr>
          <w:rFonts w:hint="eastAsia"/>
          <w:bCs/>
          <w:sz w:val="24"/>
        </w:rPr>
        <w:t>与输出信号</w:t>
      </w:r>
      <w:r>
        <w:rPr>
          <w:bCs/>
          <w:sz w:val="24"/>
        </w:rPr>
        <w:t>m(t)</w:t>
      </w:r>
      <w:r>
        <w:rPr>
          <w:rFonts w:hint="eastAsia"/>
          <w:bCs/>
          <w:sz w:val="24"/>
        </w:rPr>
        <w:t>的表达式为：</w:t>
      </w:r>
    </w:p>
    <w:p>
      <w:pPr>
        <w:tabs>
          <w:tab w:val="left" w:pos="425"/>
        </w:tabs>
        <w:spacing w:line="360" w:lineRule="auto"/>
        <w:ind w:firstLine="2520" w:firstLineChars="1050"/>
        <w:rPr>
          <w:bCs/>
          <w:sz w:val="24"/>
        </w:rPr>
      </w:pPr>
      <m:oMath>
        <m:r>
          <m:rPr>
            <m:sty m:val="p"/>
          </m:rPr>
          <w:rPr>
            <w:rFonts w:ascii="Cambria Math" w:hAnsi="Cambria Math"/>
            <w:sz w:val="24"/>
          </w:rPr>
          <m:t>m</m:t>
        </m:r>
        <m:d>
          <m:dPr>
            <m:ctrlPr>
              <w:rPr>
                <w:rFonts w:ascii="Cambria Math" w:hAnsi="Cambria Math"/>
                <w:bCs/>
                <w:sz w:val="24"/>
              </w:rPr>
            </m:ctrlPr>
          </m:dPr>
          <m:e>
            <m:r>
              <m:rPr>
                <m:sty m:val="p"/>
              </m:rPr>
              <w:rPr>
                <w:rFonts w:ascii="Cambria Math" w:hAnsi="Cambria Math"/>
                <w:sz w:val="24"/>
              </w:rPr>
              <m:t>t</m:t>
            </m:r>
            <m:ctrlPr>
              <w:rPr>
                <w:rFonts w:ascii="Cambria Math" w:hAnsi="Cambria Math"/>
                <w:bCs/>
                <w:sz w:val="24"/>
              </w:rPr>
            </m:ctrlPr>
          </m:e>
        </m:d>
        <m:r>
          <m:rPr>
            <m:sty m:val="p"/>
          </m:rPr>
          <w:rPr>
            <w:rFonts w:ascii="Cambria Math" w:hAnsi="Cambria Math"/>
            <w:sz w:val="24"/>
          </w:rPr>
          <m:t>=</m:t>
        </m:r>
        <m:sSub>
          <m:sSubPr>
            <m:ctrlPr>
              <w:rPr>
                <w:rFonts w:ascii="Cambria Math" w:hAnsi="Cambria Math"/>
                <w:bCs/>
                <w:sz w:val="24"/>
              </w:rPr>
            </m:ctrlPr>
          </m:sSubPr>
          <m:e>
            <m:r>
              <w:rPr>
                <w:rFonts w:ascii="Cambria Math" w:hAnsi="Cambria Math"/>
                <w:sz w:val="24"/>
              </w:rPr>
              <m:t>K</m:t>
            </m:r>
            <m:ctrlPr>
              <w:rPr>
                <w:rFonts w:ascii="Cambria Math" w:hAnsi="Cambria Math"/>
                <w:bCs/>
                <w:sz w:val="24"/>
              </w:rPr>
            </m:ctrlPr>
          </m:e>
          <m:sub>
            <m:r>
              <w:rPr>
                <w:rFonts w:ascii="Cambria Math" w:hAnsi="Cambria Math"/>
                <w:sz w:val="24"/>
              </w:rPr>
              <m:t>p</m:t>
            </m:r>
            <m:ctrlPr>
              <w:rPr>
                <w:rFonts w:ascii="Cambria Math" w:hAnsi="Cambria Math"/>
                <w:bCs/>
                <w:sz w:val="24"/>
              </w:rPr>
            </m:ctrlPr>
          </m:sub>
        </m:sSub>
        <m:r>
          <w:rPr>
            <w:rFonts w:ascii="Cambria Math" w:hAnsi="Cambria Math"/>
            <w:sz w:val="24"/>
          </w:rPr>
          <m:t>e</m:t>
        </m:r>
        <m:d>
          <m:dPr>
            <m:ctrlPr>
              <w:rPr>
                <w:rFonts w:ascii="Cambria Math" w:hAnsi="Cambria Math"/>
                <w:bCs/>
                <w:i/>
                <w:sz w:val="24"/>
              </w:rPr>
            </m:ctrlPr>
          </m:dPr>
          <m:e>
            <m:r>
              <w:rPr>
                <w:rFonts w:ascii="Cambria Math" w:hAnsi="Cambria Math"/>
                <w:sz w:val="24"/>
              </w:rPr>
              <m:t>t</m:t>
            </m:r>
            <m:ctrlPr>
              <w:rPr>
                <w:rFonts w:ascii="Cambria Math" w:hAnsi="Cambria Math"/>
                <w:bCs/>
                <w:i/>
                <w:sz w:val="24"/>
              </w:rPr>
            </m:ctrlPr>
          </m:e>
        </m:d>
        <m:r>
          <w:rPr>
            <w:rFonts w:hint="eastAsia" w:ascii="Cambria Math" w:hAnsi="Cambria Math"/>
            <w:sz w:val="24"/>
          </w:rPr>
          <m:t>+</m:t>
        </m:r>
        <m:f>
          <m:fPr>
            <m:ctrlPr>
              <w:rPr>
                <w:rFonts w:ascii="Cambria Math" w:hAnsi="Cambria Math"/>
                <w:bCs/>
                <w:i/>
                <w:sz w:val="24"/>
              </w:rPr>
            </m:ctrlPr>
          </m:fPr>
          <m:num>
            <m:sSub>
              <m:sSubPr>
                <m:ctrlPr>
                  <w:rPr>
                    <w:rFonts w:ascii="Cambria Math" w:hAnsi="Cambria Math"/>
                    <w:bCs/>
                    <w:i/>
                    <w:sz w:val="24"/>
                  </w:rPr>
                </m:ctrlPr>
              </m:sSubPr>
              <m:e>
                <m:r>
                  <w:rPr>
                    <w:rFonts w:ascii="Cambria Math" w:hAnsi="Cambria Math"/>
                    <w:sz w:val="24"/>
                  </w:rPr>
                  <m:t>K</m:t>
                </m:r>
                <m:ctrlPr>
                  <w:rPr>
                    <w:rFonts w:ascii="Cambria Math" w:hAnsi="Cambria Math"/>
                    <w:bCs/>
                    <w:i/>
                    <w:sz w:val="24"/>
                  </w:rPr>
                </m:ctrlPr>
              </m:e>
              <m:sub>
                <m:r>
                  <w:rPr>
                    <w:rFonts w:ascii="Cambria Math" w:hAnsi="Cambria Math"/>
                    <w:sz w:val="24"/>
                  </w:rPr>
                  <m:t>p</m:t>
                </m:r>
                <m:ctrlPr>
                  <w:rPr>
                    <w:rFonts w:ascii="Cambria Math" w:hAnsi="Cambria Math"/>
                    <w:bCs/>
                    <w:i/>
                    <w:sz w:val="24"/>
                  </w:rPr>
                </m:ctrlPr>
              </m:sub>
            </m:sSub>
            <m:ctrlPr>
              <w:rPr>
                <w:rFonts w:ascii="Cambria Math" w:hAnsi="Cambria Math"/>
                <w:bCs/>
                <w:i/>
                <w:sz w:val="24"/>
              </w:rPr>
            </m:ctrlPr>
          </m:num>
          <m:den>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i</m:t>
                </m:r>
                <m:ctrlPr>
                  <w:rPr>
                    <w:rFonts w:ascii="Cambria Math" w:hAnsi="Cambria Math"/>
                    <w:bCs/>
                    <w:i/>
                    <w:sz w:val="24"/>
                  </w:rPr>
                </m:ctrlPr>
              </m:sub>
            </m:sSub>
            <m:ctrlPr>
              <w:rPr>
                <w:rFonts w:ascii="Cambria Math" w:hAnsi="Cambria Math"/>
                <w:bCs/>
                <w:i/>
                <w:sz w:val="24"/>
              </w:rPr>
            </m:ctrlPr>
          </m:den>
        </m:f>
        <m:nary>
          <m:naryPr>
            <m:chr m:val="∫"/>
            <m:limLoc m:val="subSup"/>
            <m:ctrlPr>
              <w:rPr>
                <w:rFonts w:ascii="Cambria Math" w:hAnsi="Cambria Math"/>
                <w:bCs/>
                <w:i/>
                <w:sz w:val="24"/>
              </w:rPr>
            </m:ctrlPr>
          </m:naryPr>
          <m:sub>
            <m:r>
              <w:rPr>
                <w:rFonts w:ascii="Cambria Math" w:hAnsi="Cambria Math"/>
                <w:sz w:val="24"/>
              </w:rPr>
              <m:t>0</m:t>
            </m:r>
            <m:ctrlPr>
              <w:rPr>
                <w:rFonts w:ascii="Cambria Math" w:hAnsi="Cambria Math"/>
                <w:bCs/>
                <w:i/>
                <w:sz w:val="24"/>
              </w:rPr>
            </m:ctrlPr>
          </m:sub>
          <m:sup>
            <m:r>
              <w:rPr>
                <w:rFonts w:ascii="Cambria Math" w:hAnsi="Cambria Math"/>
                <w:sz w:val="24"/>
              </w:rPr>
              <m:t>t</m:t>
            </m:r>
            <m:ctrlPr>
              <w:rPr>
                <w:rFonts w:ascii="Cambria Math" w:hAnsi="Cambria Math"/>
                <w:bCs/>
                <w:i/>
                <w:sz w:val="24"/>
              </w:rPr>
            </m:ctrlPr>
          </m:sup>
          <m:e>
            <m:r>
              <w:rPr>
                <w:rFonts w:ascii="Cambria Math" w:hAnsi="Cambria Math"/>
                <w:sz w:val="24"/>
              </w:rPr>
              <m:t>e(t)</m:t>
            </m:r>
            <m:ctrlPr>
              <w:rPr>
                <w:rFonts w:ascii="Cambria Math" w:hAnsi="Cambria Math"/>
                <w:bCs/>
                <w:i/>
                <w:sz w:val="24"/>
              </w:rPr>
            </m:ctrlPr>
          </m:e>
        </m:nary>
        <m:r>
          <w:rPr>
            <w:rFonts w:ascii="Cambria Math" w:hAnsi="Cambria Math"/>
            <w:sz w:val="24"/>
          </w:rPr>
          <m:t>dt</m:t>
        </m:r>
      </m:oMath>
      <w:r>
        <w:rPr>
          <w:rFonts w:hint="eastAsia"/>
          <w:bCs/>
          <w:sz w:val="24"/>
        </w:rPr>
        <w:t xml:space="preserve"> </w:t>
      </w:r>
      <w:r>
        <w:rPr>
          <w:bCs/>
          <w:sz w:val="24"/>
        </w:rPr>
        <w:t xml:space="preserve">                   </w:t>
      </w:r>
      <w:r>
        <w:rPr>
          <w:rFonts w:hint="eastAsia"/>
          <w:bCs/>
          <w:sz w:val="24"/>
        </w:rPr>
        <w:t>(</w:t>
      </w:r>
      <w:r>
        <w:rPr>
          <w:bCs/>
          <w:sz w:val="24"/>
        </w:rPr>
        <w:t>2</w:t>
      </w:r>
      <w:r>
        <w:rPr>
          <w:rFonts w:hint="eastAsia"/>
          <w:bCs/>
          <w:sz w:val="24"/>
        </w:rPr>
        <w:t>)</w:t>
      </w:r>
    </w:p>
    <w:p>
      <w:pPr>
        <w:tabs>
          <w:tab w:val="left" w:pos="425"/>
        </w:tabs>
        <w:spacing w:line="360" w:lineRule="auto"/>
        <w:rPr>
          <w:bCs/>
          <w:sz w:val="24"/>
        </w:rPr>
      </w:pPr>
      <w:r>
        <w:rPr>
          <w:rFonts w:hint="eastAsia"/>
          <w:bCs/>
          <w:sz w:val="24"/>
        </w:rPr>
        <w:t>其中</w:t>
      </w:r>
      <m:oMath>
        <m:sSub>
          <m:sSubPr>
            <m:ctrlPr>
              <w:rPr>
                <w:rFonts w:ascii="Cambria Math" w:hAnsi="Cambria Math"/>
                <w:bCs/>
                <w:sz w:val="24"/>
              </w:rPr>
            </m:ctrlPr>
          </m:sSubPr>
          <m:e>
            <m:r>
              <w:rPr>
                <w:rFonts w:ascii="Cambria Math" w:hAnsi="Cambria Math"/>
                <w:sz w:val="24"/>
              </w:rPr>
              <m:t>K</m:t>
            </m:r>
            <m:ctrlPr>
              <w:rPr>
                <w:rFonts w:ascii="Cambria Math" w:hAnsi="Cambria Math"/>
                <w:bCs/>
                <w:sz w:val="24"/>
              </w:rPr>
            </m:ctrlPr>
          </m:e>
          <m:sub>
            <m:r>
              <w:rPr>
                <w:rFonts w:ascii="Cambria Math" w:hAnsi="Cambria Math"/>
                <w:sz w:val="24"/>
              </w:rPr>
              <m:t>p</m:t>
            </m:r>
            <m:ctrlPr>
              <w:rPr>
                <w:rFonts w:ascii="Cambria Math" w:hAnsi="Cambria Math"/>
                <w:bCs/>
                <w:sz w:val="24"/>
              </w:rPr>
            </m:ctrlPr>
          </m:sub>
        </m:sSub>
      </m:oMath>
      <w:r>
        <w:rPr>
          <w:rFonts w:hint="eastAsia"/>
          <w:bCs/>
          <w:sz w:val="24"/>
        </w:rPr>
        <w:t>为比例系数，</w:t>
      </w:r>
      <m:oMath>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i</m:t>
            </m:r>
            <m:ctrlPr>
              <w:rPr>
                <w:rFonts w:ascii="Cambria Math" w:hAnsi="Cambria Math"/>
                <w:bCs/>
                <w:i/>
                <w:sz w:val="24"/>
              </w:rPr>
            </m:ctrlPr>
          </m:sub>
        </m:sSub>
      </m:oMath>
      <w:r>
        <w:rPr>
          <w:rFonts w:hint="eastAsia"/>
          <w:bCs/>
          <w:sz w:val="24"/>
        </w:rPr>
        <w:t>为积分时间常数；按照表达式可将</w:t>
      </w:r>
      <w:r>
        <w:rPr>
          <w:bCs/>
          <w:sz w:val="24"/>
        </w:rPr>
        <w:t>PI</w:t>
      </w:r>
      <w:r>
        <w:rPr>
          <w:rFonts w:hint="eastAsia"/>
          <w:bCs/>
          <w:sz w:val="24"/>
        </w:rPr>
        <w:t>控制器处理偏差信号分为两个环节：比例环节和积分环节；比例环节基于偏差进行调节，可以调整开环增益提高稳态精度，比例系数过大会降低系统稳定性；积分环节主要用于消除稳态误差，提高系统的无差度，积分作用的强弱取决于积分时间常数</w:t>
      </w:r>
      <m:oMath>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i</m:t>
            </m:r>
            <m:ctrlPr>
              <w:rPr>
                <w:rFonts w:ascii="Cambria Math" w:hAnsi="Cambria Math"/>
                <w:bCs/>
                <w:i/>
                <w:sz w:val="24"/>
              </w:rPr>
            </m:ctrlPr>
          </m:sub>
        </m:sSub>
      </m:oMath>
      <w:r>
        <w:rPr>
          <w:rFonts w:hint="eastAsia"/>
          <w:bCs/>
          <w:sz w:val="24"/>
        </w:rPr>
        <w:t>，</w:t>
      </w:r>
      <m:oMath>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i</m:t>
            </m:r>
            <m:ctrlPr>
              <w:rPr>
                <w:rFonts w:ascii="Cambria Math" w:hAnsi="Cambria Math"/>
                <w:bCs/>
                <w:i/>
                <w:sz w:val="24"/>
              </w:rPr>
            </m:ctrlPr>
          </m:sub>
        </m:sSub>
      </m:oMath>
      <w:r>
        <w:rPr>
          <w:rFonts w:hint="eastAsia"/>
          <w:bCs/>
          <w:sz w:val="24"/>
        </w:rPr>
        <w:t>越大，积分作用越弱，反之则越强。具有</w:t>
      </w:r>
      <w:r>
        <w:rPr>
          <w:bCs/>
          <w:sz w:val="24"/>
        </w:rPr>
        <w:t>PI</w:t>
      </w:r>
      <w:r>
        <w:rPr>
          <w:rFonts w:hint="eastAsia"/>
          <w:bCs/>
          <w:sz w:val="24"/>
        </w:rPr>
        <w:t>控制器系统的结构如图2所示：</w:t>
      </w:r>
    </w:p>
    <w:p>
      <w:pPr>
        <w:widowControl/>
        <w:jc w:val="left"/>
        <w:rPr>
          <w:rFonts w:ascii="宋体" w:hAnsi="宋体" w:cs="宋体"/>
          <w:kern w:val="0"/>
          <w:sz w:val="24"/>
        </w:rPr>
      </w:pPr>
      <w:r>
        <w:rPr>
          <w:rFonts w:ascii="宋体" w:hAnsi="宋体" w:cs="宋体"/>
          <w:kern w:val="0"/>
          <w:sz w:val="24"/>
        </w:rPr>
        <w:drawing>
          <wp:inline distT="0" distB="0" distL="0" distR="0">
            <wp:extent cx="5248275" cy="1681480"/>
            <wp:effectExtent l="0" t="0" r="9525" b="10160"/>
            <wp:docPr id="2" name="图片 2" descr="C:\Users\liangjiaji\AppData\Roaming\Tencent\Users\2419708491\QQ\WinTemp\RichOle\38PZK2Q8V7KHTETU7Q@8%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iangjiaji\AppData\Roaming\Tencent\Users\2419708491\QQ\WinTemp\RichOle\38PZK2Q8V7KHTETU7Q@8%C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5411" cy="1690547"/>
                    </a:xfrm>
                    <a:prstGeom prst="rect">
                      <a:avLst/>
                    </a:prstGeom>
                    <a:noFill/>
                    <a:ln>
                      <a:noFill/>
                    </a:ln>
                  </pic:spPr>
                </pic:pic>
              </a:graphicData>
            </a:graphic>
          </wp:inline>
        </w:drawing>
      </w:r>
    </w:p>
    <w:p>
      <w:pPr>
        <w:widowControl/>
        <w:jc w:val="left"/>
        <w:rPr>
          <w:rFonts w:ascii="宋体" w:hAnsi="宋体" w:cs="宋体"/>
          <w:kern w:val="0"/>
          <w:sz w:val="24"/>
        </w:rPr>
      </w:pPr>
    </w:p>
    <w:p>
      <w:pPr>
        <w:tabs>
          <w:tab w:val="left" w:pos="425"/>
        </w:tabs>
        <w:spacing w:line="360" w:lineRule="auto"/>
        <w:ind w:firstLine="2520" w:firstLineChars="1200"/>
        <w:rPr>
          <w:bCs/>
        </w:rPr>
      </w:pPr>
      <w:r>
        <w:rPr>
          <w:rFonts w:hint="eastAsia"/>
          <w:bCs/>
        </w:rPr>
        <w:t>图2</w:t>
      </w:r>
      <w:r>
        <w:rPr>
          <w:bCs/>
        </w:rPr>
        <w:t xml:space="preserve">  PI</w:t>
      </w:r>
      <w:r>
        <w:rPr>
          <w:rFonts w:hint="eastAsia"/>
          <w:bCs/>
        </w:rPr>
        <w:t>控制器系统传递数学模型</w:t>
      </w:r>
    </w:p>
    <w:p>
      <w:pPr>
        <w:tabs>
          <w:tab w:val="left" w:pos="425"/>
        </w:tabs>
        <w:spacing w:line="360" w:lineRule="auto"/>
        <w:rPr>
          <w:bCs/>
          <w:sz w:val="24"/>
        </w:rPr>
      </w:pPr>
      <w:r>
        <w:rPr>
          <w:rFonts w:hint="eastAsia"/>
          <w:bCs/>
          <w:sz w:val="24"/>
        </w:rPr>
        <w:t>其中R(</w:t>
      </w:r>
      <w:r>
        <w:rPr>
          <w:bCs/>
          <w:sz w:val="24"/>
        </w:rPr>
        <w:t>s)</w:t>
      </w:r>
      <w:r>
        <w:rPr>
          <w:rFonts w:hint="eastAsia"/>
          <w:bCs/>
          <w:sz w:val="24"/>
        </w:rPr>
        <w:t>为系统输入信号的拉普拉斯变换，C(</w:t>
      </w:r>
      <w:r>
        <w:rPr>
          <w:bCs/>
          <w:sz w:val="24"/>
        </w:rPr>
        <w:t>s)</w:t>
      </w:r>
      <w:r>
        <w:rPr>
          <w:rFonts w:hint="eastAsia"/>
          <w:bCs/>
          <w:sz w:val="24"/>
        </w:rPr>
        <w:t>为系统输出信号的拉普拉斯变换，H(</w:t>
      </w:r>
      <w:r>
        <w:rPr>
          <w:bCs/>
          <w:sz w:val="24"/>
        </w:rPr>
        <w:t>s)</w:t>
      </w:r>
      <w:r>
        <w:rPr>
          <w:rFonts w:hint="eastAsia"/>
          <w:bCs/>
          <w:sz w:val="24"/>
        </w:rPr>
        <w:t>为反馈系统传递函数，</w:t>
      </w:r>
      <m:oMath>
        <m:sSub>
          <m:sSubPr>
            <m:ctrlPr>
              <w:rPr>
                <w:rFonts w:ascii="Cambria Math" w:hAnsi="Cambria Math"/>
                <w:bCs/>
                <w:sz w:val="24"/>
              </w:rPr>
            </m:ctrlPr>
          </m:sSubPr>
          <m:e>
            <m:r>
              <w:rPr>
                <w:rFonts w:ascii="Cambria Math" w:hAnsi="Cambria Math"/>
                <w:sz w:val="24"/>
              </w:rPr>
              <m:t>G</m:t>
            </m:r>
            <m:ctrlPr>
              <w:rPr>
                <w:rFonts w:ascii="Cambria Math" w:hAnsi="Cambria Math"/>
                <w:bCs/>
                <w:sz w:val="24"/>
              </w:rPr>
            </m:ctrlPr>
          </m:e>
          <m:sub>
            <m:r>
              <w:rPr>
                <w:rFonts w:hint="eastAsia" w:ascii="Cambria Math" w:hAnsi="Cambria Math"/>
                <w:sz w:val="24"/>
              </w:rPr>
              <m:t>0</m:t>
            </m:r>
            <m:ctrlPr>
              <w:rPr>
                <w:rFonts w:ascii="Cambria Math" w:hAnsi="Cambria Math"/>
                <w:bCs/>
                <w:sz w:val="24"/>
              </w:rPr>
            </m:ctrlPr>
          </m:sub>
        </m:sSub>
        <m:r>
          <w:rPr>
            <w:rFonts w:ascii="Cambria Math" w:hAnsi="Cambria Math"/>
            <w:sz w:val="24"/>
          </w:rPr>
          <m:t>(s)</m:t>
        </m:r>
      </m:oMath>
      <w:r>
        <w:rPr>
          <w:rFonts w:hint="eastAsia"/>
          <w:bCs/>
          <w:sz w:val="24"/>
        </w:rPr>
        <w:t>为系统开环增益，</w:t>
      </w:r>
      <m:oMath>
        <m:sSub>
          <m:sSubPr>
            <m:ctrlPr>
              <w:rPr>
                <w:rFonts w:ascii="Cambria Math" w:hAnsi="Cambria Math"/>
                <w:bCs/>
                <w:sz w:val="24"/>
              </w:rPr>
            </m:ctrlPr>
          </m:sSubPr>
          <m:e>
            <m:sSub>
              <m:sSubPr>
                <m:ctrlPr>
                  <w:rPr>
                    <w:rFonts w:ascii="Cambria Math" w:hAnsi="Cambria Math"/>
                    <w:bCs/>
                    <w:i/>
                    <w:sz w:val="24"/>
                  </w:rPr>
                </m:ctrlPr>
              </m:sSubPr>
              <m:e>
                <m:r>
                  <w:rPr>
                    <w:rFonts w:ascii="Cambria Math" w:hAnsi="Cambria Math"/>
                    <w:sz w:val="24"/>
                  </w:rPr>
                  <m:t>K</m:t>
                </m:r>
                <m:ctrlPr>
                  <w:rPr>
                    <w:rFonts w:ascii="Cambria Math" w:hAnsi="Cambria Math"/>
                    <w:bCs/>
                    <w:i/>
                    <w:sz w:val="24"/>
                  </w:rPr>
                </m:ctrlPr>
              </m:e>
              <m:sub>
                <m:r>
                  <w:rPr>
                    <w:rFonts w:ascii="Cambria Math" w:hAnsi="Cambria Math"/>
                    <w:sz w:val="24"/>
                  </w:rPr>
                  <m:t>I</m:t>
                </m:r>
                <m:ctrlPr>
                  <w:rPr>
                    <w:rFonts w:ascii="Cambria Math" w:hAnsi="Cambria Math"/>
                    <w:bCs/>
                    <w:i/>
                    <w:sz w:val="24"/>
                  </w:rPr>
                </m:ctrlPr>
              </m:sub>
            </m:sSub>
            <m:r>
              <w:rPr>
                <w:rFonts w:ascii="Cambria Math" w:hAnsi="Cambria Math"/>
                <w:sz w:val="24"/>
              </w:rPr>
              <m:t>=K</m:t>
            </m:r>
            <m:ctrlPr>
              <w:rPr>
                <w:rFonts w:ascii="Cambria Math" w:hAnsi="Cambria Math"/>
                <w:bCs/>
                <w:sz w:val="24"/>
              </w:rPr>
            </m:ctrlPr>
          </m:e>
          <m:sub>
            <m:r>
              <w:rPr>
                <w:rFonts w:ascii="Cambria Math" w:hAnsi="Cambria Math"/>
                <w:sz w:val="24"/>
              </w:rPr>
              <m:t>p</m:t>
            </m:r>
            <m:ctrlPr>
              <w:rPr>
                <w:rFonts w:ascii="Cambria Math" w:hAnsi="Cambria Math"/>
                <w:bCs/>
                <w:sz w:val="24"/>
              </w:rPr>
            </m:ctrlPr>
          </m:sub>
        </m:sSub>
        <m:r>
          <w:rPr>
            <w:rFonts w:ascii="Cambria Math" w:hAnsi="Cambria Math"/>
            <w:sz w:val="24"/>
          </w:rPr>
          <m:t>(1+</m:t>
        </m:r>
        <m:f>
          <m:fPr>
            <m:ctrlPr>
              <w:rPr>
                <w:rFonts w:ascii="Cambria Math" w:hAnsi="Cambria Math"/>
                <w:bCs/>
                <w:i/>
                <w:sz w:val="24"/>
              </w:rPr>
            </m:ctrlPr>
          </m:fPr>
          <m:num>
            <m:r>
              <w:rPr>
                <w:rFonts w:ascii="Cambria Math" w:hAnsi="Cambria Math"/>
                <w:sz w:val="24"/>
              </w:rPr>
              <m:t>1</m:t>
            </m:r>
            <m:ctrlPr>
              <w:rPr>
                <w:rFonts w:ascii="Cambria Math" w:hAnsi="Cambria Math"/>
                <w:bCs/>
                <w:i/>
                <w:sz w:val="24"/>
              </w:rPr>
            </m:ctrlPr>
          </m:num>
          <m:den>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i</m:t>
                </m:r>
                <m:ctrlPr>
                  <w:rPr>
                    <w:rFonts w:ascii="Cambria Math" w:hAnsi="Cambria Math"/>
                    <w:bCs/>
                    <w:i/>
                    <w:sz w:val="24"/>
                  </w:rPr>
                </m:ctrlPr>
              </m:sub>
            </m:sSub>
            <m:r>
              <w:rPr>
                <w:rFonts w:ascii="Cambria Math" w:hAnsi="Cambria Math"/>
                <w:sz w:val="24"/>
              </w:rPr>
              <m:t>s</m:t>
            </m:r>
            <m:ctrlPr>
              <w:rPr>
                <w:rFonts w:ascii="Cambria Math" w:hAnsi="Cambria Math"/>
                <w:bCs/>
                <w:i/>
                <w:sz w:val="24"/>
              </w:rPr>
            </m:ctrlPr>
          </m:den>
        </m:f>
        <m:r>
          <w:rPr>
            <w:rFonts w:ascii="Cambria Math" w:hAnsi="Cambria Math"/>
            <w:sz w:val="24"/>
          </w:rPr>
          <m:t>)</m:t>
        </m:r>
      </m:oMath>
      <w:r>
        <w:rPr>
          <w:rFonts w:hint="eastAsia"/>
          <w:bCs/>
          <w:sz w:val="24"/>
        </w:rPr>
        <w:t>为积分系数。</w:t>
      </w:r>
    </w:p>
    <w:p>
      <w:pPr>
        <w:tabs>
          <w:tab w:val="left" w:pos="425"/>
        </w:tabs>
        <w:spacing w:line="360" w:lineRule="auto"/>
        <w:ind w:firstLine="480" w:firstLineChars="200"/>
        <w:rPr>
          <w:bCs/>
          <w:sz w:val="24"/>
        </w:rPr>
      </w:pPr>
      <w:r>
        <w:rPr>
          <w:rFonts w:hint="eastAsia"/>
          <w:bCs/>
          <w:sz w:val="24"/>
        </w:rPr>
        <w:t>PID控制器是一种线性控制器，它根据给定值与实际输出值构成偏差。将偏差的比例(P)、积分(I)和微分(D)通过线性组合构成控制量，对受控对象进行控制。</w:t>
      </w:r>
    </w:p>
    <w:p>
      <w:pPr>
        <w:tabs>
          <w:tab w:val="left" w:pos="425"/>
        </w:tabs>
        <w:spacing w:line="360" w:lineRule="auto"/>
        <w:rPr>
          <w:bCs/>
          <w:sz w:val="24"/>
        </w:rPr>
      </w:pPr>
      <w:r>
        <w:rPr>
          <w:rFonts w:hint="eastAsia"/>
          <w:bCs/>
          <w:sz w:val="24"/>
        </w:rPr>
        <w:t>P</w:t>
      </w:r>
      <w:r>
        <w:rPr>
          <w:bCs/>
          <w:sz w:val="24"/>
        </w:rPr>
        <w:t>ID</w:t>
      </w:r>
      <w:r>
        <w:rPr>
          <w:rFonts w:hint="eastAsia"/>
          <w:bCs/>
          <w:sz w:val="24"/>
        </w:rPr>
        <w:t>控制器的输入信号e</w:t>
      </w:r>
      <w:r>
        <w:rPr>
          <w:bCs/>
          <w:sz w:val="24"/>
        </w:rPr>
        <w:t>(t)</w:t>
      </w:r>
      <w:r>
        <w:rPr>
          <w:rFonts w:hint="eastAsia"/>
          <w:bCs/>
          <w:sz w:val="24"/>
        </w:rPr>
        <w:t>与输出信号</w:t>
      </w:r>
      <w:r>
        <w:rPr>
          <w:bCs/>
          <w:sz w:val="24"/>
        </w:rPr>
        <w:t>m(t)</w:t>
      </w:r>
      <w:r>
        <w:rPr>
          <w:rFonts w:hint="eastAsia"/>
          <w:bCs/>
          <w:sz w:val="24"/>
        </w:rPr>
        <w:t>的表达式为：</w:t>
      </w:r>
    </w:p>
    <w:p>
      <w:pPr>
        <w:tabs>
          <w:tab w:val="left" w:pos="425"/>
        </w:tabs>
        <w:spacing w:line="360" w:lineRule="auto"/>
        <w:ind w:firstLine="2040" w:firstLineChars="850"/>
        <w:rPr>
          <w:bCs/>
          <w:sz w:val="24"/>
        </w:rPr>
      </w:pPr>
      <m:oMath>
        <m:r>
          <m:rPr>
            <m:sty m:val="p"/>
          </m:rPr>
          <w:rPr>
            <w:rFonts w:ascii="Cambria Math" w:hAnsi="Cambria Math"/>
            <w:sz w:val="24"/>
          </w:rPr>
          <m:t>m</m:t>
        </m:r>
        <m:d>
          <m:dPr>
            <m:ctrlPr>
              <w:rPr>
                <w:rFonts w:ascii="Cambria Math" w:hAnsi="Cambria Math"/>
                <w:bCs/>
                <w:sz w:val="24"/>
              </w:rPr>
            </m:ctrlPr>
          </m:dPr>
          <m:e>
            <m:r>
              <m:rPr>
                <m:sty m:val="p"/>
              </m:rPr>
              <w:rPr>
                <w:rFonts w:ascii="Cambria Math" w:hAnsi="Cambria Math"/>
                <w:sz w:val="24"/>
              </w:rPr>
              <m:t>t</m:t>
            </m:r>
            <m:ctrlPr>
              <w:rPr>
                <w:rFonts w:ascii="Cambria Math" w:hAnsi="Cambria Math"/>
                <w:bCs/>
                <w:sz w:val="24"/>
              </w:rPr>
            </m:ctrlPr>
          </m:e>
        </m:d>
        <m:r>
          <m:rPr>
            <m:sty m:val="p"/>
          </m:rPr>
          <w:rPr>
            <w:rFonts w:ascii="Cambria Math" w:hAnsi="Cambria Math"/>
            <w:sz w:val="24"/>
          </w:rPr>
          <m:t>=</m:t>
        </m:r>
        <m:sSub>
          <m:sSubPr>
            <m:ctrlPr>
              <w:rPr>
                <w:rFonts w:ascii="Cambria Math" w:hAnsi="Cambria Math"/>
                <w:bCs/>
                <w:sz w:val="24"/>
              </w:rPr>
            </m:ctrlPr>
          </m:sSubPr>
          <m:e>
            <m:r>
              <w:rPr>
                <w:rFonts w:ascii="Cambria Math" w:hAnsi="Cambria Math"/>
                <w:sz w:val="24"/>
              </w:rPr>
              <m:t>K</m:t>
            </m:r>
            <m:ctrlPr>
              <w:rPr>
                <w:rFonts w:ascii="Cambria Math" w:hAnsi="Cambria Math"/>
                <w:bCs/>
                <w:sz w:val="24"/>
              </w:rPr>
            </m:ctrlPr>
          </m:e>
          <m:sub>
            <m:r>
              <w:rPr>
                <w:rFonts w:ascii="Cambria Math" w:hAnsi="Cambria Math"/>
                <w:sz w:val="24"/>
              </w:rPr>
              <m:t>p</m:t>
            </m:r>
            <m:ctrlPr>
              <w:rPr>
                <w:rFonts w:ascii="Cambria Math" w:hAnsi="Cambria Math"/>
                <w:bCs/>
                <w:sz w:val="24"/>
              </w:rPr>
            </m:ctrlPr>
          </m:sub>
        </m:sSub>
        <m:r>
          <m:rPr>
            <m:sty m:val="p"/>
          </m:rPr>
          <w:rPr>
            <w:rFonts w:ascii="Cambria Math" w:hAnsi="Cambria Math"/>
            <w:sz w:val="24"/>
          </w:rPr>
          <m:t>[e</m:t>
        </m:r>
        <m:d>
          <m:dPr>
            <m:ctrlPr>
              <w:rPr>
                <w:rFonts w:ascii="Cambria Math" w:hAnsi="Cambria Math"/>
                <w:bCs/>
                <w:sz w:val="24"/>
              </w:rPr>
            </m:ctrlPr>
          </m:dPr>
          <m:e>
            <m:r>
              <m:rPr>
                <m:sty m:val="p"/>
              </m:rPr>
              <w:rPr>
                <w:rFonts w:ascii="Cambria Math" w:hAnsi="Cambria Math"/>
                <w:sz w:val="24"/>
              </w:rPr>
              <m:t>t</m:t>
            </m:r>
            <m:ctrlPr>
              <w:rPr>
                <w:rFonts w:ascii="Cambria Math" w:hAnsi="Cambria Math"/>
                <w:bCs/>
                <w:sz w:val="24"/>
              </w:rPr>
            </m:ctrlPr>
          </m:e>
        </m:d>
        <m:r>
          <m:rPr>
            <m:sty m:val="p"/>
          </m:rPr>
          <w:rPr>
            <w:rFonts w:ascii="Cambria Math" w:hAnsi="Cambria Math"/>
            <w:sz w:val="24"/>
          </w:rPr>
          <m:t>+</m:t>
        </m:r>
        <m:f>
          <m:fPr>
            <m:ctrlPr>
              <w:rPr>
                <w:rFonts w:ascii="Cambria Math" w:hAnsi="Cambria Math"/>
                <w:bCs/>
                <w:sz w:val="24"/>
              </w:rPr>
            </m:ctrlPr>
          </m:fPr>
          <m:num>
            <m:r>
              <w:rPr>
                <w:rFonts w:ascii="Cambria Math" w:hAnsi="Cambria Math"/>
                <w:sz w:val="24"/>
              </w:rPr>
              <m:t>1</m:t>
            </m:r>
            <m:ctrlPr>
              <w:rPr>
                <w:rFonts w:ascii="Cambria Math" w:hAnsi="Cambria Math"/>
                <w:bCs/>
                <w:sz w:val="24"/>
              </w:rPr>
            </m:ctrlPr>
          </m:num>
          <m:den>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i</m:t>
                </m:r>
                <m:ctrlPr>
                  <w:rPr>
                    <w:rFonts w:ascii="Cambria Math" w:hAnsi="Cambria Math"/>
                    <w:bCs/>
                    <w:i/>
                    <w:sz w:val="24"/>
                  </w:rPr>
                </m:ctrlPr>
              </m:sub>
            </m:sSub>
            <m:ctrlPr>
              <w:rPr>
                <w:rFonts w:ascii="Cambria Math" w:hAnsi="Cambria Math"/>
                <w:bCs/>
                <w:sz w:val="24"/>
              </w:rPr>
            </m:ctrlPr>
          </m:den>
        </m:f>
        <m:nary>
          <m:naryPr>
            <m:chr m:val="∫"/>
            <m:limLoc m:val="subSup"/>
            <m:ctrlPr>
              <w:rPr>
                <w:rFonts w:ascii="Cambria Math" w:hAnsi="Cambria Math"/>
                <w:bCs/>
                <w:sz w:val="24"/>
              </w:rPr>
            </m:ctrlPr>
          </m:naryPr>
          <m:sub>
            <m:r>
              <w:rPr>
                <w:rFonts w:ascii="Cambria Math" w:hAnsi="Cambria Math"/>
                <w:sz w:val="24"/>
              </w:rPr>
              <m:t>0</m:t>
            </m:r>
            <m:ctrlPr>
              <w:rPr>
                <w:rFonts w:ascii="Cambria Math" w:hAnsi="Cambria Math"/>
                <w:bCs/>
                <w:sz w:val="24"/>
              </w:rPr>
            </m:ctrlPr>
          </m:sub>
          <m:sup>
            <m:r>
              <w:rPr>
                <w:rFonts w:ascii="Cambria Math" w:hAnsi="Cambria Math"/>
                <w:sz w:val="24"/>
              </w:rPr>
              <m:t>t</m:t>
            </m:r>
            <m:ctrlPr>
              <w:rPr>
                <w:rFonts w:ascii="Cambria Math" w:hAnsi="Cambria Math"/>
                <w:bCs/>
                <w:sz w:val="24"/>
              </w:rPr>
            </m:ctrlPr>
          </m:sup>
          <m:e>
            <m:r>
              <w:rPr>
                <w:rFonts w:ascii="Cambria Math" w:hAnsi="Cambria Math"/>
                <w:sz w:val="24"/>
              </w:rPr>
              <m:t>e</m:t>
            </m:r>
            <m:d>
              <m:dPr>
                <m:ctrlPr>
                  <w:rPr>
                    <w:rFonts w:ascii="Cambria Math" w:hAnsi="Cambria Math"/>
                    <w:bCs/>
                    <w:i/>
                    <w:sz w:val="24"/>
                  </w:rPr>
                </m:ctrlPr>
              </m:dPr>
              <m:e>
                <m:r>
                  <w:rPr>
                    <w:rFonts w:ascii="Cambria Math" w:hAnsi="Cambria Math"/>
                    <w:sz w:val="24"/>
                  </w:rPr>
                  <m:t>t</m:t>
                </m:r>
                <m:ctrlPr>
                  <w:rPr>
                    <w:rFonts w:ascii="Cambria Math" w:hAnsi="Cambria Math"/>
                    <w:bCs/>
                    <w:i/>
                    <w:sz w:val="24"/>
                  </w:rPr>
                </m:ctrlPr>
              </m:e>
            </m:d>
            <m:ctrlPr>
              <w:rPr>
                <w:rFonts w:ascii="Cambria Math" w:hAnsi="Cambria Math"/>
                <w:bCs/>
                <w:sz w:val="24"/>
              </w:rPr>
            </m:ctrlPr>
          </m:e>
        </m:nary>
        <m:r>
          <m:rPr>
            <m:sty m:val="p"/>
          </m:rPr>
          <w:rPr>
            <w:rFonts w:ascii="Cambria Math" w:hAnsi="Cambria Math"/>
            <w:sz w:val="24"/>
          </w:rPr>
          <m:t>dt</m:t>
        </m:r>
        <m:r>
          <m:rPr>
            <m:sty m:val="p"/>
          </m:rPr>
          <w:rPr>
            <w:rFonts w:hint="eastAsia" w:ascii="Cambria Math" w:hAnsi="Cambria Math"/>
            <w:sz w:val="24"/>
          </w:rPr>
          <m:t>+</m:t>
        </m:r>
        <m:sSub>
          <m:sSubPr>
            <m:ctrlPr>
              <w:rPr>
                <w:rFonts w:ascii="Cambria Math" w:hAnsi="Cambria Math"/>
                <w:bCs/>
                <w:sz w:val="24"/>
              </w:rPr>
            </m:ctrlPr>
          </m:sSubPr>
          <m:e>
            <m:r>
              <w:rPr>
                <w:rFonts w:ascii="Cambria Math" w:hAnsi="Cambria Math"/>
                <w:sz w:val="24"/>
              </w:rPr>
              <m:t>T</m:t>
            </m:r>
            <m:ctrlPr>
              <w:rPr>
                <w:rFonts w:ascii="Cambria Math" w:hAnsi="Cambria Math"/>
                <w:bCs/>
                <w:sz w:val="24"/>
              </w:rPr>
            </m:ctrlPr>
          </m:e>
          <m:sub>
            <m:r>
              <w:rPr>
                <w:rFonts w:hint="eastAsia" w:ascii="Cambria Math" w:hAnsi="Cambria Math"/>
                <w:sz w:val="24"/>
              </w:rPr>
              <m:t>d</m:t>
            </m:r>
            <m:ctrlPr>
              <w:rPr>
                <w:rFonts w:ascii="Cambria Math" w:hAnsi="Cambria Math"/>
                <w:bCs/>
                <w:sz w:val="24"/>
              </w:rPr>
            </m:ctrlPr>
          </m:sub>
        </m:sSub>
        <m:f>
          <m:fPr>
            <m:ctrlPr>
              <w:rPr>
                <w:rFonts w:ascii="Cambria Math" w:hAnsi="Cambria Math"/>
                <w:bCs/>
                <w:sz w:val="24"/>
              </w:rPr>
            </m:ctrlPr>
          </m:fPr>
          <m:num>
            <m:r>
              <w:rPr>
                <w:rFonts w:ascii="Cambria Math" w:hAnsi="Cambria Math"/>
                <w:sz w:val="24"/>
              </w:rPr>
              <m:t>de</m:t>
            </m:r>
            <m:d>
              <m:dPr>
                <m:ctrlPr>
                  <w:rPr>
                    <w:rFonts w:ascii="Cambria Math" w:hAnsi="Cambria Math"/>
                    <w:bCs/>
                    <w:i/>
                    <w:sz w:val="24"/>
                  </w:rPr>
                </m:ctrlPr>
              </m:dPr>
              <m:e>
                <m:r>
                  <w:rPr>
                    <w:rFonts w:ascii="Cambria Math" w:hAnsi="Cambria Math"/>
                    <w:sz w:val="24"/>
                  </w:rPr>
                  <m:t>t</m:t>
                </m:r>
                <m:ctrlPr>
                  <w:rPr>
                    <w:rFonts w:ascii="Cambria Math" w:hAnsi="Cambria Math"/>
                    <w:bCs/>
                    <w:i/>
                    <w:sz w:val="24"/>
                  </w:rPr>
                </m:ctrlPr>
              </m:e>
            </m:d>
            <m:ctrlPr>
              <w:rPr>
                <w:rFonts w:ascii="Cambria Math" w:hAnsi="Cambria Math"/>
                <w:bCs/>
                <w:sz w:val="24"/>
              </w:rPr>
            </m:ctrlPr>
          </m:num>
          <m:den>
            <m:r>
              <w:rPr>
                <w:rFonts w:ascii="Cambria Math" w:hAnsi="Cambria Math"/>
                <w:sz w:val="24"/>
              </w:rPr>
              <m:t>dt</m:t>
            </m:r>
            <m:ctrlPr>
              <w:rPr>
                <w:rFonts w:ascii="Cambria Math" w:hAnsi="Cambria Math"/>
                <w:bCs/>
                <w:sz w:val="24"/>
              </w:rPr>
            </m:ctrlPr>
          </m:den>
        </m:f>
        <m:r>
          <m:rPr>
            <m:sty m:val="p"/>
          </m:rPr>
          <w:rPr>
            <w:rFonts w:ascii="Cambria Math" w:hAnsi="Cambria Math"/>
            <w:sz w:val="24"/>
          </w:rPr>
          <m:t>]</m:t>
        </m:r>
      </m:oMath>
      <w:r>
        <w:rPr>
          <w:rFonts w:hint="eastAsia"/>
          <w:bCs/>
          <w:sz w:val="24"/>
        </w:rPr>
        <w:t xml:space="preserve"> </w:t>
      </w:r>
      <w:r>
        <w:rPr>
          <w:bCs/>
          <w:sz w:val="24"/>
        </w:rPr>
        <w:t xml:space="preserve">               </w:t>
      </w:r>
      <w:r>
        <w:rPr>
          <w:rFonts w:hint="eastAsia"/>
          <w:bCs/>
          <w:sz w:val="24"/>
        </w:rPr>
        <w:t>(</w:t>
      </w:r>
      <w:r>
        <w:rPr>
          <w:bCs/>
          <w:sz w:val="24"/>
        </w:rPr>
        <w:t>3</w:t>
      </w:r>
      <w:r>
        <w:rPr>
          <w:rFonts w:hint="eastAsia"/>
          <w:bCs/>
          <w:sz w:val="24"/>
        </w:rPr>
        <w:t>)</w:t>
      </w:r>
    </w:p>
    <w:p>
      <w:pPr>
        <w:tabs>
          <w:tab w:val="left" w:pos="425"/>
        </w:tabs>
        <w:spacing w:line="360" w:lineRule="auto"/>
        <w:rPr>
          <w:bCs/>
          <w:sz w:val="24"/>
        </w:rPr>
      </w:pPr>
      <w:r>
        <w:rPr>
          <w:rFonts w:hint="eastAsia"/>
          <w:bCs/>
          <w:sz w:val="24"/>
        </w:rPr>
        <w:t>式中</w:t>
      </w:r>
      <m:oMath>
        <m:sSub>
          <m:sSubPr>
            <m:ctrlPr>
              <w:rPr>
                <w:rFonts w:ascii="Cambria Math" w:hAnsi="Cambria Math"/>
                <w:bCs/>
                <w:sz w:val="24"/>
              </w:rPr>
            </m:ctrlPr>
          </m:sSubPr>
          <m:e>
            <m:r>
              <w:rPr>
                <w:rFonts w:ascii="Cambria Math" w:hAnsi="Cambria Math"/>
                <w:sz w:val="24"/>
              </w:rPr>
              <m:t>K</m:t>
            </m:r>
            <m:ctrlPr>
              <w:rPr>
                <w:rFonts w:ascii="Cambria Math" w:hAnsi="Cambria Math"/>
                <w:bCs/>
                <w:sz w:val="24"/>
              </w:rPr>
            </m:ctrlPr>
          </m:e>
          <m:sub>
            <m:r>
              <w:rPr>
                <w:rFonts w:ascii="Cambria Math" w:hAnsi="Cambria Math"/>
                <w:sz w:val="24"/>
              </w:rPr>
              <m:t>p</m:t>
            </m:r>
            <m:ctrlPr>
              <w:rPr>
                <w:rFonts w:ascii="Cambria Math" w:hAnsi="Cambria Math"/>
                <w:bCs/>
                <w:sz w:val="24"/>
              </w:rPr>
            </m:ctrlPr>
          </m:sub>
        </m:sSub>
      </m:oMath>
      <w:r>
        <w:rPr>
          <w:rFonts w:hint="eastAsia"/>
          <w:bCs/>
          <w:sz w:val="24"/>
        </w:rPr>
        <w:t>为比例系数，</w:t>
      </w:r>
      <m:oMath>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i</m:t>
            </m:r>
            <m:ctrlPr>
              <w:rPr>
                <w:rFonts w:ascii="Cambria Math" w:hAnsi="Cambria Math"/>
                <w:bCs/>
                <w:i/>
                <w:sz w:val="24"/>
              </w:rPr>
            </m:ctrlPr>
          </m:sub>
        </m:sSub>
      </m:oMath>
      <w:r>
        <w:rPr>
          <w:rFonts w:hint="eastAsia"/>
          <w:bCs/>
          <w:sz w:val="24"/>
        </w:rPr>
        <w:t>为积分时间常数，</w:t>
      </w:r>
      <m:oMath>
        <m:sSub>
          <m:sSubPr>
            <m:ctrlPr>
              <w:rPr>
                <w:rFonts w:ascii="Cambria Math" w:hAnsi="Cambria Math"/>
                <w:bCs/>
                <w:sz w:val="24"/>
              </w:rPr>
            </m:ctrlPr>
          </m:sSubPr>
          <m:e>
            <m:r>
              <w:rPr>
                <w:rFonts w:ascii="Cambria Math" w:hAnsi="Cambria Math"/>
                <w:sz w:val="24"/>
              </w:rPr>
              <m:t>T</m:t>
            </m:r>
            <m:ctrlPr>
              <w:rPr>
                <w:rFonts w:ascii="Cambria Math" w:hAnsi="Cambria Math"/>
                <w:bCs/>
                <w:sz w:val="24"/>
              </w:rPr>
            </m:ctrlPr>
          </m:e>
          <m:sub>
            <m:r>
              <w:rPr>
                <w:rFonts w:hint="eastAsia" w:ascii="Cambria Math" w:hAnsi="Cambria Math"/>
                <w:sz w:val="24"/>
              </w:rPr>
              <m:t>d</m:t>
            </m:r>
            <m:ctrlPr>
              <w:rPr>
                <w:rFonts w:ascii="Cambria Math" w:hAnsi="Cambria Math"/>
                <w:bCs/>
                <w:sz w:val="24"/>
              </w:rPr>
            </m:ctrlPr>
          </m:sub>
        </m:sSub>
      </m:oMath>
      <w:r>
        <w:rPr>
          <w:rFonts w:hint="eastAsia"/>
          <w:bCs/>
          <w:sz w:val="24"/>
        </w:rPr>
        <w:t>为微分时间常数，该控制器的传递函数为：</w:t>
      </w:r>
    </w:p>
    <w:p>
      <w:pPr>
        <w:tabs>
          <w:tab w:val="left" w:pos="425"/>
        </w:tabs>
        <w:spacing w:line="360" w:lineRule="auto"/>
        <w:ind w:firstLine="1560" w:firstLineChars="650"/>
        <w:rPr>
          <w:bCs/>
          <w:sz w:val="24"/>
        </w:rPr>
      </w:pPr>
      <m:oMath>
        <m:r>
          <m:rPr>
            <m:sty m:val="p"/>
          </m:rPr>
          <w:rPr>
            <w:rFonts w:ascii="Cambria Math" w:hAnsi="Cambria Math"/>
            <w:sz w:val="24"/>
          </w:rPr>
          <m:t>G</m:t>
        </m:r>
        <m:d>
          <m:dPr>
            <m:ctrlPr>
              <w:rPr>
                <w:rFonts w:ascii="Cambria Math" w:hAnsi="Cambria Math"/>
                <w:bCs/>
                <w:sz w:val="24"/>
              </w:rPr>
            </m:ctrlPr>
          </m:dPr>
          <m:e>
            <m:r>
              <m:rPr>
                <m:sty m:val="p"/>
              </m:rPr>
              <w:rPr>
                <w:rFonts w:ascii="Cambria Math" w:hAnsi="Cambria Math"/>
                <w:sz w:val="24"/>
              </w:rPr>
              <m:t>s</m:t>
            </m:r>
            <m:ctrlPr>
              <w:rPr>
                <w:rFonts w:ascii="Cambria Math" w:hAnsi="Cambria Math"/>
                <w:bCs/>
                <w:sz w:val="24"/>
              </w:rPr>
            </m:ctrlPr>
          </m:e>
        </m:d>
        <m:r>
          <m:rPr>
            <m:sty m:val="p"/>
          </m:rPr>
          <w:rPr>
            <w:rFonts w:ascii="Cambria Math" w:hAnsi="Cambria Math"/>
            <w:sz w:val="24"/>
          </w:rPr>
          <m:t>=</m:t>
        </m:r>
        <m:f>
          <m:fPr>
            <m:ctrlPr>
              <w:rPr>
                <w:rFonts w:ascii="Cambria Math" w:hAnsi="Cambria Math"/>
                <w:bCs/>
                <w:sz w:val="24"/>
              </w:rPr>
            </m:ctrlPr>
          </m:fPr>
          <m:num>
            <m:r>
              <w:rPr>
                <w:rFonts w:ascii="Cambria Math" w:hAnsi="Cambria Math"/>
                <w:sz w:val="24"/>
              </w:rPr>
              <m:t>M(s)</m:t>
            </m:r>
            <m:ctrlPr>
              <w:rPr>
                <w:rFonts w:ascii="Cambria Math" w:hAnsi="Cambria Math"/>
                <w:bCs/>
                <w:sz w:val="24"/>
              </w:rPr>
            </m:ctrlPr>
          </m:num>
          <m:den>
            <m:r>
              <w:rPr>
                <w:rFonts w:ascii="Cambria Math" w:hAnsi="Cambria Math"/>
                <w:sz w:val="24"/>
              </w:rPr>
              <m:t>E(s)</m:t>
            </m:r>
            <m:ctrlPr>
              <w:rPr>
                <w:rFonts w:ascii="Cambria Math" w:hAnsi="Cambria Math"/>
                <w:bCs/>
                <w:sz w:val="24"/>
              </w:rPr>
            </m:ctrlPr>
          </m:den>
        </m:f>
        <m:r>
          <w:rPr>
            <w:rFonts w:ascii="Cambria Math" w:hAnsi="Cambria Math"/>
            <w:sz w:val="24"/>
          </w:rPr>
          <m:t>=</m:t>
        </m:r>
        <m:sSub>
          <m:sSubPr>
            <m:ctrlPr>
              <w:rPr>
                <w:rFonts w:ascii="Cambria Math" w:hAnsi="Cambria Math"/>
                <w:bCs/>
                <w:sz w:val="24"/>
              </w:rPr>
            </m:ctrlPr>
          </m:sSubPr>
          <m:e>
            <m:r>
              <w:rPr>
                <w:rFonts w:ascii="Cambria Math" w:hAnsi="Cambria Math"/>
                <w:sz w:val="24"/>
              </w:rPr>
              <m:t>K</m:t>
            </m:r>
            <m:ctrlPr>
              <w:rPr>
                <w:rFonts w:ascii="Cambria Math" w:hAnsi="Cambria Math"/>
                <w:bCs/>
                <w:sz w:val="24"/>
              </w:rPr>
            </m:ctrlPr>
          </m:e>
          <m:sub>
            <m:r>
              <w:rPr>
                <w:rFonts w:ascii="Cambria Math" w:hAnsi="Cambria Math"/>
                <w:sz w:val="24"/>
              </w:rPr>
              <m:t>p</m:t>
            </m:r>
            <m:ctrlPr>
              <w:rPr>
                <w:rFonts w:ascii="Cambria Math" w:hAnsi="Cambria Math"/>
                <w:bCs/>
                <w:sz w:val="24"/>
              </w:rPr>
            </m:ctrlPr>
          </m:sub>
        </m:sSub>
        <m:d>
          <m:dPr>
            <m:ctrlPr>
              <w:rPr>
                <w:rFonts w:ascii="Cambria Math" w:hAnsi="Cambria Math"/>
                <w:bCs/>
                <w:i/>
                <w:sz w:val="24"/>
              </w:rPr>
            </m:ctrlPr>
          </m:dPr>
          <m:e>
            <m:r>
              <w:rPr>
                <w:rFonts w:ascii="Cambria Math" w:hAnsi="Cambria Math"/>
                <w:sz w:val="24"/>
              </w:rPr>
              <m:t>1+</m:t>
            </m:r>
            <m:f>
              <m:fPr>
                <m:ctrlPr>
                  <w:rPr>
                    <w:rFonts w:ascii="Cambria Math" w:hAnsi="Cambria Math"/>
                    <w:bCs/>
                    <w:i/>
                    <w:sz w:val="24"/>
                  </w:rPr>
                </m:ctrlPr>
              </m:fPr>
              <m:num>
                <m:r>
                  <w:rPr>
                    <w:rFonts w:ascii="Cambria Math" w:hAnsi="Cambria Math"/>
                    <w:sz w:val="24"/>
                  </w:rPr>
                  <m:t>1</m:t>
                </m:r>
                <m:ctrlPr>
                  <w:rPr>
                    <w:rFonts w:ascii="Cambria Math" w:hAnsi="Cambria Math"/>
                    <w:bCs/>
                    <w:i/>
                    <w:sz w:val="24"/>
                  </w:rPr>
                </m:ctrlPr>
              </m:num>
              <m:den>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i</m:t>
                    </m:r>
                    <m:ctrlPr>
                      <w:rPr>
                        <w:rFonts w:ascii="Cambria Math" w:hAnsi="Cambria Math"/>
                        <w:bCs/>
                        <w:i/>
                        <w:sz w:val="24"/>
                      </w:rPr>
                    </m:ctrlPr>
                  </m:sub>
                </m:sSub>
                <m:r>
                  <w:rPr>
                    <w:rFonts w:ascii="Cambria Math" w:hAnsi="Cambria Math"/>
                    <w:sz w:val="24"/>
                  </w:rPr>
                  <m:t>s</m:t>
                </m:r>
                <m:ctrlPr>
                  <w:rPr>
                    <w:rFonts w:ascii="Cambria Math" w:hAnsi="Cambria Math"/>
                    <w:bCs/>
                    <w:i/>
                    <w:sz w:val="24"/>
                  </w:rPr>
                </m:ctrlPr>
              </m:den>
            </m:f>
            <m:r>
              <w:rPr>
                <w:rFonts w:ascii="Cambria Math" w:hAnsi="Cambria Math"/>
                <w:sz w:val="24"/>
              </w:rPr>
              <m:t>+</m:t>
            </m:r>
            <m:sSub>
              <m:sSubPr>
                <m:ctrlPr>
                  <w:rPr>
                    <w:rFonts w:ascii="Cambria Math" w:hAnsi="Cambria Math"/>
                    <w:bCs/>
                    <w:i/>
                    <w:sz w:val="24"/>
                  </w:rPr>
                </m:ctrlPr>
              </m:sSubPr>
              <m:e>
                <m:r>
                  <w:rPr>
                    <w:rFonts w:ascii="Cambria Math" w:hAnsi="Cambria Math"/>
                    <w:sz w:val="24"/>
                  </w:rPr>
                  <m:t>T</m:t>
                </m:r>
                <m:ctrlPr>
                  <w:rPr>
                    <w:rFonts w:ascii="Cambria Math" w:hAnsi="Cambria Math"/>
                    <w:bCs/>
                    <w:i/>
                    <w:sz w:val="24"/>
                  </w:rPr>
                </m:ctrlPr>
              </m:e>
              <m:sub>
                <m:r>
                  <w:rPr>
                    <w:rFonts w:ascii="Cambria Math" w:hAnsi="Cambria Math"/>
                    <w:sz w:val="24"/>
                  </w:rPr>
                  <m:t>d</m:t>
                </m:r>
                <m:ctrlPr>
                  <w:rPr>
                    <w:rFonts w:ascii="Cambria Math" w:hAnsi="Cambria Math"/>
                    <w:bCs/>
                    <w:i/>
                    <w:sz w:val="24"/>
                  </w:rPr>
                </m:ctrlPr>
              </m:sub>
            </m:sSub>
            <m:r>
              <w:rPr>
                <w:rFonts w:ascii="Cambria Math" w:hAnsi="Cambria Math"/>
                <w:sz w:val="24"/>
              </w:rPr>
              <m:t>s</m:t>
            </m:r>
            <m:ctrlPr>
              <w:rPr>
                <w:rFonts w:ascii="Cambria Math" w:hAnsi="Cambria Math"/>
                <w:bCs/>
                <w:i/>
                <w:sz w:val="24"/>
              </w:rPr>
            </m:ctrlPr>
          </m:e>
        </m:d>
        <m:r>
          <w:rPr>
            <w:rFonts w:ascii="Cambria Math" w:hAnsi="Cambria Math"/>
            <w:sz w:val="24"/>
          </w:rPr>
          <m:t>=</m:t>
        </m:r>
        <m:sSub>
          <m:sSubPr>
            <m:ctrlPr>
              <w:rPr>
                <w:rFonts w:ascii="Cambria Math" w:hAnsi="Cambria Math"/>
                <w:bCs/>
                <w:i/>
                <w:sz w:val="24"/>
              </w:rPr>
            </m:ctrlPr>
          </m:sSubPr>
          <m:e>
            <m:r>
              <w:rPr>
                <w:rFonts w:ascii="Cambria Math" w:hAnsi="Cambria Math"/>
                <w:sz w:val="24"/>
              </w:rPr>
              <m:t>K</m:t>
            </m:r>
            <m:ctrlPr>
              <w:rPr>
                <w:rFonts w:ascii="Cambria Math" w:hAnsi="Cambria Math"/>
                <w:bCs/>
                <w:i/>
                <w:sz w:val="24"/>
              </w:rPr>
            </m:ctrlPr>
          </m:e>
          <m:sub>
            <m:r>
              <w:rPr>
                <w:rFonts w:ascii="Cambria Math" w:hAnsi="Cambria Math"/>
                <w:sz w:val="24"/>
              </w:rPr>
              <m:t>p</m:t>
            </m:r>
            <m:ctrlPr>
              <w:rPr>
                <w:rFonts w:ascii="Cambria Math" w:hAnsi="Cambria Math"/>
                <w:bCs/>
                <w:i/>
                <w:sz w:val="24"/>
              </w:rPr>
            </m:ctrlPr>
          </m:sub>
        </m:sSub>
        <m:r>
          <w:rPr>
            <w:rFonts w:ascii="Cambria Math" w:hAnsi="Cambria Math"/>
            <w:sz w:val="24"/>
          </w:rPr>
          <m:t>+</m:t>
        </m:r>
        <m:sSub>
          <m:sSubPr>
            <m:ctrlPr>
              <w:rPr>
                <w:rFonts w:ascii="Cambria Math" w:hAnsi="Cambria Math"/>
                <w:bCs/>
                <w:i/>
                <w:sz w:val="24"/>
              </w:rPr>
            </m:ctrlPr>
          </m:sSubPr>
          <m:e>
            <m:r>
              <w:rPr>
                <w:rFonts w:ascii="Cambria Math" w:hAnsi="Cambria Math"/>
                <w:sz w:val="24"/>
              </w:rPr>
              <m:t>K</m:t>
            </m:r>
            <m:ctrlPr>
              <w:rPr>
                <w:rFonts w:ascii="Cambria Math" w:hAnsi="Cambria Math"/>
                <w:bCs/>
                <w:i/>
                <w:sz w:val="24"/>
              </w:rPr>
            </m:ctrlPr>
          </m:e>
          <m:sub>
            <m:r>
              <w:rPr>
                <w:rFonts w:ascii="Cambria Math" w:hAnsi="Cambria Math"/>
                <w:sz w:val="24"/>
              </w:rPr>
              <m:t>i</m:t>
            </m:r>
            <m:ctrlPr>
              <w:rPr>
                <w:rFonts w:ascii="Cambria Math" w:hAnsi="Cambria Math"/>
                <w:bCs/>
                <w:i/>
                <w:sz w:val="24"/>
              </w:rPr>
            </m:ctrlPr>
          </m:sub>
        </m:sSub>
        <m:f>
          <m:fPr>
            <m:ctrlPr>
              <w:rPr>
                <w:rFonts w:ascii="Cambria Math" w:hAnsi="Cambria Math"/>
                <w:bCs/>
                <w:i/>
                <w:sz w:val="24"/>
              </w:rPr>
            </m:ctrlPr>
          </m:fPr>
          <m:num>
            <m:r>
              <w:rPr>
                <w:rFonts w:ascii="Cambria Math" w:hAnsi="Cambria Math"/>
                <w:sz w:val="24"/>
              </w:rPr>
              <m:t>1</m:t>
            </m:r>
            <m:ctrlPr>
              <w:rPr>
                <w:rFonts w:ascii="Cambria Math" w:hAnsi="Cambria Math"/>
                <w:bCs/>
                <w:i/>
                <w:sz w:val="24"/>
              </w:rPr>
            </m:ctrlPr>
          </m:num>
          <m:den>
            <m:r>
              <w:rPr>
                <w:rFonts w:ascii="Cambria Math" w:hAnsi="Cambria Math"/>
                <w:sz w:val="24"/>
              </w:rPr>
              <m:t>s</m:t>
            </m:r>
            <m:ctrlPr>
              <w:rPr>
                <w:rFonts w:ascii="Cambria Math" w:hAnsi="Cambria Math"/>
                <w:bCs/>
                <w:i/>
                <w:sz w:val="24"/>
              </w:rPr>
            </m:ctrlPr>
          </m:den>
        </m:f>
        <m:r>
          <w:rPr>
            <w:rFonts w:ascii="Cambria Math" w:hAnsi="Cambria Math"/>
            <w:sz w:val="24"/>
          </w:rPr>
          <m:t>+</m:t>
        </m:r>
        <m:sSub>
          <m:sSubPr>
            <m:ctrlPr>
              <w:rPr>
                <w:rFonts w:ascii="Cambria Math" w:hAnsi="Cambria Math"/>
                <w:bCs/>
                <w:i/>
                <w:sz w:val="24"/>
              </w:rPr>
            </m:ctrlPr>
          </m:sSubPr>
          <m:e>
            <m:r>
              <w:rPr>
                <w:rFonts w:ascii="Cambria Math" w:hAnsi="Cambria Math"/>
                <w:sz w:val="24"/>
              </w:rPr>
              <m:t>K</m:t>
            </m:r>
            <m:ctrlPr>
              <w:rPr>
                <w:rFonts w:ascii="Cambria Math" w:hAnsi="Cambria Math"/>
                <w:bCs/>
                <w:i/>
                <w:sz w:val="24"/>
              </w:rPr>
            </m:ctrlPr>
          </m:e>
          <m:sub>
            <m:r>
              <w:rPr>
                <w:rFonts w:ascii="Cambria Math" w:hAnsi="Cambria Math"/>
                <w:sz w:val="24"/>
              </w:rPr>
              <m:t>d</m:t>
            </m:r>
            <m:ctrlPr>
              <w:rPr>
                <w:rFonts w:ascii="Cambria Math" w:hAnsi="Cambria Math"/>
                <w:bCs/>
                <w:i/>
                <w:sz w:val="24"/>
              </w:rPr>
            </m:ctrlPr>
          </m:sub>
        </m:sSub>
        <m:r>
          <w:rPr>
            <w:rFonts w:ascii="Cambria Math" w:hAnsi="Cambria Math"/>
            <w:sz w:val="24"/>
          </w:rPr>
          <m:t>s</m:t>
        </m:r>
      </m:oMath>
      <w:r>
        <w:rPr>
          <w:rFonts w:hint="eastAsia"/>
          <w:bCs/>
          <w:sz w:val="24"/>
        </w:rPr>
        <w:t xml:space="preserve"> </w:t>
      </w:r>
      <w:r>
        <w:rPr>
          <w:bCs/>
          <w:sz w:val="24"/>
        </w:rPr>
        <w:t xml:space="preserve">         </w:t>
      </w:r>
      <w:r>
        <w:rPr>
          <w:rFonts w:hint="eastAsia"/>
          <w:bCs/>
          <w:sz w:val="24"/>
        </w:rPr>
        <w:t>(</w:t>
      </w:r>
      <w:r>
        <w:rPr>
          <w:bCs/>
          <w:sz w:val="24"/>
        </w:rPr>
        <w:t>4)</w:t>
      </w:r>
    </w:p>
    <w:p>
      <w:pPr>
        <w:tabs>
          <w:tab w:val="left" w:pos="425"/>
        </w:tabs>
        <w:spacing w:line="360" w:lineRule="auto"/>
        <w:rPr>
          <w:bCs/>
          <w:sz w:val="24"/>
        </w:rPr>
      </w:pPr>
      <w:r>
        <w:rPr>
          <w:rFonts w:hint="eastAsia"/>
          <w:bCs/>
          <w:sz w:val="24"/>
        </w:rPr>
        <w:t>其中</w:t>
      </w:r>
      <m:oMath>
        <m:sSub>
          <m:sSubPr>
            <m:ctrlPr>
              <w:rPr>
                <w:rFonts w:ascii="Cambria Math" w:hAnsi="Cambria Math"/>
                <w:bCs/>
                <w:i/>
                <w:sz w:val="24"/>
              </w:rPr>
            </m:ctrlPr>
          </m:sSubPr>
          <m:e>
            <m:r>
              <w:rPr>
                <w:rFonts w:ascii="Cambria Math" w:hAnsi="Cambria Math"/>
                <w:sz w:val="24"/>
              </w:rPr>
              <m:t>K</m:t>
            </m:r>
            <m:ctrlPr>
              <w:rPr>
                <w:rFonts w:ascii="Cambria Math" w:hAnsi="Cambria Math"/>
                <w:bCs/>
                <w:i/>
                <w:sz w:val="24"/>
              </w:rPr>
            </m:ctrlPr>
          </m:e>
          <m:sub>
            <m:r>
              <w:rPr>
                <w:rFonts w:ascii="Cambria Math" w:hAnsi="Cambria Math"/>
                <w:sz w:val="24"/>
              </w:rPr>
              <m:t>i</m:t>
            </m:r>
            <m:ctrlPr>
              <w:rPr>
                <w:rFonts w:ascii="Cambria Math" w:hAnsi="Cambria Math"/>
                <w:bCs/>
                <w:i/>
                <w:sz w:val="24"/>
              </w:rPr>
            </m:ctrlPr>
          </m:sub>
        </m:sSub>
      </m:oMath>
      <w:r>
        <w:rPr>
          <w:rFonts w:hint="eastAsia"/>
          <w:bCs/>
          <w:sz w:val="24"/>
        </w:rPr>
        <w:t>为积分系数，</w:t>
      </w:r>
      <m:oMath>
        <m:sSub>
          <m:sSubPr>
            <m:ctrlPr>
              <w:rPr>
                <w:rFonts w:ascii="Cambria Math" w:hAnsi="Cambria Math"/>
                <w:bCs/>
                <w:i/>
                <w:sz w:val="24"/>
              </w:rPr>
            </m:ctrlPr>
          </m:sSubPr>
          <m:e>
            <m:r>
              <w:rPr>
                <w:rFonts w:ascii="Cambria Math" w:hAnsi="Cambria Math"/>
                <w:sz w:val="24"/>
              </w:rPr>
              <m:t>K</m:t>
            </m:r>
            <m:ctrlPr>
              <w:rPr>
                <w:rFonts w:ascii="Cambria Math" w:hAnsi="Cambria Math"/>
                <w:bCs/>
                <w:i/>
                <w:sz w:val="24"/>
              </w:rPr>
            </m:ctrlPr>
          </m:e>
          <m:sub>
            <m:r>
              <w:rPr>
                <w:rFonts w:ascii="Cambria Math" w:hAnsi="Cambria Math"/>
                <w:sz w:val="24"/>
              </w:rPr>
              <m:t>d</m:t>
            </m:r>
            <m:ctrlPr>
              <w:rPr>
                <w:rFonts w:ascii="Cambria Math" w:hAnsi="Cambria Math"/>
                <w:bCs/>
                <w:i/>
                <w:sz w:val="24"/>
              </w:rPr>
            </m:ctrlPr>
          </m:sub>
        </m:sSub>
      </m:oMath>
      <w:r>
        <w:rPr>
          <w:rFonts w:hint="eastAsia"/>
          <w:bCs/>
          <w:sz w:val="24"/>
        </w:rPr>
        <w:t>为微分系数。</w:t>
      </w:r>
      <w:r>
        <w:rPr>
          <w:bCs/>
          <w:sz w:val="24"/>
        </w:rPr>
        <w:t>PID</w:t>
      </w:r>
      <w:r>
        <w:rPr>
          <w:rFonts w:hint="eastAsia"/>
          <w:bCs/>
          <w:sz w:val="24"/>
        </w:rPr>
        <w:t>控制器相比于P</w:t>
      </w:r>
      <w:r>
        <w:rPr>
          <w:bCs/>
          <w:sz w:val="24"/>
        </w:rPr>
        <w:t>I</w:t>
      </w:r>
      <w:r>
        <w:rPr>
          <w:rFonts w:hint="eastAsia"/>
          <w:bCs/>
          <w:sz w:val="24"/>
        </w:rPr>
        <w:t>控制器的偏差处理环节多了微分环节，微分环节能反映偏差信号的变化趋势(变化速率)，并能在偏差信号值变得很大之前，在系统中引入一个有效的早期修正信号，从而加快系统的动作速度，减小调节时间。具有P</w:t>
      </w:r>
      <w:r>
        <w:rPr>
          <w:bCs/>
          <w:sz w:val="24"/>
        </w:rPr>
        <w:t>ID</w:t>
      </w:r>
      <w:r>
        <w:rPr>
          <w:rFonts w:hint="eastAsia"/>
          <w:bCs/>
          <w:sz w:val="24"/>
        </w:rPr>
        <w:t>控制器系统的结构如图3所示：</w:t>
      </w:r>
    </w:p>
    <w:p>
      <w:pPr>
        <w:widowControl/>
        <w:jc w:val="left"/>
        <w:rPr>
          <w:rFonts w:ascii="宋体" w:hAnsi="宋体" w:cs="宋体"/>
          <w:kern w:val="0"/>
          <w:sz w:val="24"/>
        </w:rPr>
      </w:pPr>
      <w:r>
        <w:rPr>
          <w:rFonts w:ascii="宋体" w:hAnsi="宋体" w:cs="宋体"/>
          <w:kern w:val="0"/>
          <w:sz w:val="24"/>
        </w:rPr>
        <w:drawing>
          <wp:inline distT="0" distB="0" distL="0" distR="0">
            <wp:extent cx="5295900" cy="1677035"/>
            <wp:effectExtent l="0" t="0" r="7620" b="14605"/>
            <wp:docPr id="9" name="图片 9" descr="C:\Users\liangjiaji\AppData\Roaming\Tencent\Users\2419708491\QQ\WinTemp\RichOle\54~JF(`H3AJLT}DXG))P2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iangjiaji\AppData\Roaming\Tencent\Users\2419708491\QQ\WinTemp\RichOle\54~JF(`H3AJLT}DXG))P2S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06608" cy="1680426"/>
                    </a:xfrm>
                    <a:prstGeom prst="rect">
                      <a:avLst/>
                    </a:prstGeom>
                    <a:noFill/>
                    <a:ln>
                      <a:noFill/>
                    </a:ln>
                  </pic:spPr>
                </pic:pic>
              </a:graphicData>
            </a:graphic>
          </wp:inline>
        </w:drawing>
      </w:r>
    </w:p>
    <w:p>
      <w:pPr>
        <w:tabs>
          <w:tab w:val="left" w:pos="425"/>
        </w:tabs>
        <w:spacing w:line="360" w:lineRule="auto"/>
        <w:ind w:firstLine="2520" w:firstLineChars="1200"/>
        <w:rPr>
          <w:bCs/>
        </w:rPr>
      </w:pPr>
      <w:r>
        <w:rPr>
          <w:rFonts w:hint="eastAsia"/>
          <w:bCs/>
        </w:rPr>
        <w:t>图</w:t>
      </w:r>
      <w:r>
        <w:rPr>
          <w:bCs/>
        </w:rPr>
        <w:t>3  PID</w:t>
      </w:r>
      <w:r>
        <w:rPr>
          <w:rFonts w:hint="eastAsia"/>
          <w:bCs/>
        </w:rPr>
        <w:t>控制器系统传递数学模型</w:t>
      </w:r>
    </w:p>
    <w:p>
      <w:pPr>
        <w:tabs>
          <w:tab w:val="left" w:pos="425"/>
        </w:tabs>
        <w:spacing w:line="360" w:lineRule="auto"/>
        <w:rPr>
          <w:bCs/>
          <w:sz w:val="24"/>
        </w:rPr>
      </w:pPr>
    </w:p>
    <w:p>
      <w:pPr>
        <w:spacing w:line="360" w:lineRule="auto"/>
        <w:rPr>
          <w:b/>
          <w:sz w:val="32"/>
          <w:szCs w:val="32"/>
        </w:rPr>
      </w:pPr>
      <w:bookmarkStart w:id="0" w:name="_GoBack"/>
      <w:bookmarkEnd w:id="0"/>
      <w:r>
        <w:rPr>
          <w:rFonts w:hint="eastAsia"/>
          <w:b/>
          <w:sz w:val="32"/>
          <w:szCs w:val="32"/>
        </w:rPr>
        <w:t>实验步骤：</w:t>
      </w:r>
    </w:p>
    <w:p>
      <w:pPr>
        <w:spacing w:line="360" w:lineRule="auto"/>
        <w:rPr>
          <w:b/>
          <w:sz w:val="24"/>
        </w:rPr>
      </w:pPr>
      <w:r>
        <w:rPr>
          <w:b/>
          <w:sz w:val="24"/>
        </w:rPr>
        <w:t>Z-N</w:t>
      </w:r>
      <w:r>
        <w:rPr>
          <w:rFonts w:hint="eastAsia"/>
          <w:b/>
          <w:sz w:val="24"/>
        </w:rPr>
        <w:t>参数整定法</w:t>
      </w:r>
    </w:p>
    <w:p>
      <w:pPr>
        <w:spacing w:line="360" w:lineRule="auto"/>
        <w:rPr>
          <w:rFonts w:asciiTheme="minorEastAsia" w:hAnsiTheme="minorEastAsia" w:eastAsiaTheme="minorEastAsia"/>
          <w:sz w:val="24"/>
        </w:rPr>
      </w:pPr>
      <w:r>
        <w:rPr>
          <w:rFonts w:hint="eastAsia"/>
          <w:sz w:val="24"/>
        </w:rPr>
        <w:t xml:space="preserve"> </w:t>
      </w:r>
      <w:r>
        <w:rPr>
          <w:sz w:val="24"/>
        </w:rPr>
        <w:t xml:space="preserve"> </w:t>
      </w:r>
      <w:r>
        <w:rPr>
          <w:rFonts w:hint="eastAsia" w:asciiTheme="minorEastAsia" w:hAnsiTheme="minorEastAsia" w:eastAsiaTheme="minorEastAsia"/>
          <w:sz w:val="24"/>
        </w:rPr>
        <w:t>首先通过t</w:t>
      </w:r>
      <w:r>
        <w:rPr>
          <w:rFonts w:asciiTheme="minorEastAsia" w:hAnsiTheme="minorEastAsia" w:eastAsiaTheme="minorEastAsia"/>
          <w:sz w:val="24"/>
        </w:rPr>
        <w:t>f()</w:t>
      </w:r>
      <w:r>
        <w:rPr>
          <w:rFonts w:hint="eastAsia" w:asciiTheme="minorEastAsia" w:hAnsiTheme="minorEastAsia" w:eastAsiaTheme="minorEastAsia"/>
          <w:sz w:val="24"/>
        </w:rPr>
        <w:t>函数构造开环传递函数G；调用</w:t>
      </w:r>
      <w:r>
        <w:rPr>
          <w:rFonts w:asciiTheme="minorEastAsia" w:hAnsiTheme="minorEastAsia" w:eastAsiaTheme="minorEastAsia"/>
          <w:sz w:val="24"/>
        </w:rPr>
        <w:t>step(G</w:t>
      </w:r>
      <w:r>
        <w:rPr>
          <w:rFonts w:hint="eastAsia" w:asciiTheme="minorEastAsia" w:hAnsiTheme="minorEastAsia" w:eastAsiaTheme="minorEastAsia"/>
          <w:sz w:val="24"/>
        </w:rPr>
        <w:t>)函数得到开环传递函数G的时间点和对应时间点的响应曲线值；</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通过d</w:t>
      </w:r>
      <w:r>
        <w:rPr>
          <w:rFonts w:asciiTheme="minorEastAsia" w:hAnsiTheme="minorEastAsia" w:eastAsiaTheme="minorEastAsia"/>
          <w:sz w:val="24"/>
        </w:rPr>
        <w:t>cgain()</w:t>
      </w:r>
      <w:r>
        <w:rPr>
          <w:rFonts w:hint="eastAsia" w:asciiTheme="minorEastAsia" w:hAnsiTheme="minorEastAsia" w:eastAsiaTheme="minorEastAsia"/>
          <w:sz w:val="24"/>
        </w:rPr>
        <w:t>函数可以得到开环传递函数的稳态响应值K。</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通过d</w:t>
      </w:r>
      <w:r>
        <w:rPr>
          <w:rFonts w:asciiTheme="minorEastAsia" w:hAnsiTheme="minorEastAsia" w:eastAsiaTheme="minorEastAsia"/>
          <w:sz w:val="24"/>
        </w:rPr>
        <w:t>iff()</w:t>
      </w:r>
      <w:r>
        <w:rPr>
          <w:rFonts w:hint="eastAsia" w:asciiTheme="minorEastAsia" w:hAnsiTheme="minorEastAsia" w:eastAsiaTheme="minorEastAsia"/>
          <w:sz w:val="24"/>
        </w:rPr>
        <w:t>函数求出响应曲线各时间点的一阶导数值和二阶导数值，找到二阶导数值中由正转为负的转折点即为响应曲线的拐点，得到拐点的横坐标。</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找到拐点横坐标对应的一阶导数值，即为拐点的切线斜率，构造拐点切线方程；</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求出切线方程在</w:t>
      </w:r>
      <w:r>
        <w:rPr>
          <w:rFonts w:asciiTheme="minorEastAsia" w:hAnsiTheme="minorEastAsia" w:eastAsiaTheme="minorEastAsia"/>
          <w:sz w:val="24"/>
        </w:rPr>
        <w:t>t</w:t>
      </w:r>
      <w:r>
        <w:rPr>
          <w:rFonts w:hint="eastAsia" w:asciiTheme="minorEastAsia" w:hAnsiTheme="minorEastAsia" w:eastAsiaTheme="minorEastAsia"/>
          <w:sz w:val="24"/>
        </w:rPr>
        <w:t>时间轴上的截距，即为待求的延迟时间</w:t>
      </w:r>
      <m:oMath>
        <m:r>
          <m:rPr>
            <m:sty m:val="p"/>
          </m:rPr>
          <w:rPr>
            <w:rFonts w:ascii="Cambria Math" w:hAnsi="Cambria Math" w:eastAsiaTheme="minorEastAsia"/>
            <w:sz w:val="24"/>
          </w:rPr>
          <m:t>τ</m:t>
        </m:r>
      </m:oMath>
      <w:r>
        <w:rPr>
          <w:rFonts w:hint="eastAsia" w:asciiTheme="minorEastAsia" w:hAnsiTheme="minorEastAsia" w:eastAsiaTheme="minorEastAsia"/>
          <w:sz w:val="24"/>
        </w:rPr>
        <w:t>；求出切线方程与稳态值K相交点的横坐标减去延迟时间</w:t>
      </w:r>
      <m:oMath>
        <m:r>
          <m:rPr>
            <m:sty m:val="p"/>
          </m:rPr>
          <w:rPr>
            <w:rFonts w:ascii="Cambria Math" w:hAnsi="Cambria Math" w:eastAsiaTheme="minorEastAsia"/>
            <w:sz w:val="24"/>
          </w:rPr>
          <m:t>τ</m:t>
        </m:r>
      </m:oMath>
      <w:r>
        <w:rPr>
          <w:rFonts w:hint="eastAsia" w:asciiTheme="minorEastAsia" w:hAnsiTheme="minorEastAsia" w:eastAsiaTheme="minorEastAsia"/>
          <w:sz w:val="24"/>
        </w:rPr>
        <w:t>，差值即为时间常数T；</w:t>
      </w:r>
    </w:p>
    <w:p>
      <w:pPr>
        <w:spacing w:line="360" w:lineRule="auto"/>
        <w:rPr>
          <w:bCs/>
          <w:sz w:val="24"/>
        </w:rPr>
      </w:pP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自定义一个函数，可以在选择不同类型控制器模式下，根据</w:t>
      </w:r>
      <w:r>
        <w:rPr>
          <w:rFonts w:asciiTheme="minorEastAsia" w:hAnsiTheme="minorEastAsia" w:eastAsiaTheme="minorEastAsia"/>
          <w:sz w:val="24"/>
        </w:rPr>
        <w:t>ZN</w:t>
      </w:r>
      <w:r>
        <w:rPr>
          <w:rFonts w:hint="eastAsia"/>
          <w:bCs/>
          <w:sz w:val="24"/>
        </w:rPr>
        <w:t>整定法控制器参数表输出响应的控制器传递函数Gc和控制器各参数（比例系数</w:t>
      </w:r>
      <m:oMath>
        <m:sSub>
          <m:sSubPr>
            <m:ctrlPr>
              <w:rPr>
                <w:rFonts w:ascii="Cambria Math" w:hAnsi="Cambria Math"/>
                <w:bCs/>
                <w:sz w:val="24"/>
              </w:rPr>
            </m:ctrlPr>
          </m:sSubPr>
          <m:e>
            <m:r>
              <w:rPr>
                <w:rFonts w:ascii="Cambria Math" w:hAnsi="Cambria Math"/>
                <w:sz w:val="24"/>
              </w:rPr>
              <m:t>K</m:t>
            </m:r>
            <m:ctrlPr>
              <w:rPr>
                <w:rFonts w:ascii="Cambria Math" w:hAnsi="Cambria Math"/>
                <w:bCs/>
                <w:sz w:val="24"/>
              </w:rPr>
            </m:ctrlPr>
          </m:e>
          <m:sub>
            <m:r>
              <w:rPr>
                <w:rFonts w:ascii="Cambria Math" w:hAnsi="Cambria Math"/>
                <w:sz w:val="24"/>
              </w:rPr>
              <m:t>p</m:t>
            </m:r>
            <m:ctrlPr>
              <w:rPr>
                <w:rFonts w:ascii="Cambria Math" w:hAnsi="Cambria Math"/>
                <w:bCs/>
                <w:sz w:val="24"/>
              </w:rPr>
            </m:ctrlPr>
          </m:sub>
        </m:sSub>
      </m:oMath>
      <w:r>
        <w:rPr>
          <w:rFonts w:hint="eastAsia"/>
          <w:bCs/>
          <w:sz w:val="24"/>
        </w:rPr>
        <w:t>、积分时间常数</w:t>
      </w:r>
      <m:oMath>
        <m:sSub>
          <m:sSubPr>
            <m:ctrlPr>
              <w:rPr>
                <w:rFonts w:ascii="Cambria Math" w:hAnsi="Cambria Math"/>
                <w:bCs/>
                <w:sz w:val="24"/>
              </w:rPr>
            </m:ctrlPr>
          </m:sSubPr>
          <m:e>
            <m:r>
              <w:rPr>
                <w:rFonts w:ascii="Cambria Math" w:hAnsi="Cambria Math"/>
                <w:sz w:val="24"/>
              </w:rPr>
              <m:t>T</m:t>
            </m:r>
            <m:ctrlPr>
              <w:rPr>
                <w:rFonts w:ascii="Cambria Math" w:hAnsi="Cambria Math"/>
                <w:bCs/>
                <w:sz w:val="24"/>
              </w:rPr>
            </m:ctrlPr>
          </m:e>
          <m:sub>
            <m:r>
              <w:rPr>
                <w:rFonts w:hint="eastAsia" w:ascii="Cambria Math" w:hAnsi="Cambria Math"/>
                <w:sz w:val="24"/>
              </w:rPr>
              <m:t>i</m:t>
            </m:r>
            <m:ctrlPr>
              <w:rPr>
                <w:rFonts w:ascii="Cambria Math" w:hAnsi="Cambria Math"/>
                <w:bCs/>
                <w:sz w:val="24"/>
              </w:rPr>
            </m:ctrlPr>
          </m:sub>
        </m:sSub>
      </m:oMath>
      <w:r>
        <w:rPr>
          <w:rFonts w:hint="eastAsia"/>
          <w:bCs/>
          <w:sz w:val="24"/>
        </w:rPr>
        <w:t>和微分时间常数</w:t>
      </w:r>
      <m:oMath>
        <m:sSub>
          <m:sSubPr>
            <m:ctrlPr>
              <w:rPr>
                <w:rFonts w:ascii="Cambria Math" w:hAnsi="Cambria Math"/>
                <w:bCs/>
                <w:sz w:val="24"/>
              </w:rPr>
            </m:ctrlPr>
          </m:sSubPr>
          <m:e>
            <m:r>
              <w:rPr>
                <w:rFonts w:ascii="Cambria Math" w:hAnsi="Cambria Math"/>
                <w:sz w:val="24"/>
              </w:rPr>
              <m:t>T</m:t>
            </m:r>
            <m:ctrlPr>
              <w:rPr>
                <w:rFonts w:ascii="Cambria Math" w:hAnsi="Cambria Math"/>
                <w:bCs/>
                <w:sz w:val="24"/>
              </w:rPr>
            </m:ctrlPr>
          </m:e>
          <m:sub>
            <m:r>
              <w:rPr>
                <w:rFonts w:hint="eastAsia" w:ascii="Cambria Math" w:hAnsi="Cambria Math"/>
                <w:sz w:val="24"/>
              </w:rPr>
              <m:t>d</m:t>
            </m:r>
            <m:ctrlPr>
              <w:rPr>
                <w:rFonts w:ascii="Cambria Math" w:hAnsi="Cambria Math"/>
                <w:bCs/>
                <w:sz w:val="24"/>
              </w:rPr>
            </m:ctrlPr>
          </m:sub>
        </m:sSub>
      </m:oMath>
      <w:r>
        <w:rPr>
          <w:rFonts w:hint="eastAsia"/>
          <w:bCs/>
          <w:sz w:val="24"/>
        </w:rPr>
        <w:t>）。</w:t>
      </w:r>
    </w:p>
    <w:p>
      <w:pPr>
        <w:spacing w:line="360" w:lineRule="auto"/>
        <w:rPr>
          <w:bCs/>
          <w:sz w:val="24"/>
        </w:rPr>
      </w:pPr>
      <w:r>
        <w:rPr>
          <w:rFonts w:hint="eastAsia"/>
          <w:bCs/>
          <w:sz w:val="24"/>
        </w:rPr>
        <w:t xml:space="preserve"> </w:t>
      </w:r>
      <w:r>
        <w:rPr>
          <w:bCs/>
          <w:sz w:val="24"/>
        </w:rPr>
        <w:t xml:space="preserve"> </w:t>
      </w:r>
      <w:r>
        <w:rPr>
          <w:rFonts w:hint="eastAsia"/>
          <w:bCs/>
          <w:sz w:val="24"/>
        </w:rPr>
        <w:t>最后通过f</w:t>
      </w:r>
      <w:r>
        <w:rPr>
          <w:bCs/>
          <w:sz w:val="24"/>
        </w:rPr>
        <w:t>eedback()</w:t>
      </w:r>
      <w:r>
        <w:rPr>
          <w:rFonts w:hint="eastAsia"/>
          <w:bCs/>
          <w:sz w:val="24"/>
        </w:rPr>
        <w:t>函数得到闭环单元负反馈下的系统传递函数，再调用s</w:t>
      </w:r>
      <w:r>
        <w:rPr>
          <w:bCs/>
          <w:sz w:val="24"/>
        </w:rPr>
        <w:t>tep()</w:t>
      </w:r>
      <w:r>
        <w:rPr>
          <w:rFonts w:hint="eastAsia"/>
          <w:bCs/>
          <w:sz w:val="24"/>
        </w:rPr>
        <w:t>函数即可得到系统单位阶跃响应曲线。</w:t>
      </w:r>
    </w:p>
    <w:p>
      <w:pPr>
        <w:spacing w:line="36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比较P、P</w:t>
      </w:r>
      <w:r>
        <w:rPr>
          <w:rFonts w:asciiTheme="minorEastAsia" w:hAnsiTheme="minorEastAsia" w:eastAsiaTheme="minorEastAsia"/>
          <w:sz w:val="24"/>
        </w:rPr>
        <w:t>I</w:t>
      </w:r>
      <w:r>
        <w:rPr>
          <w:rFonts w:hint="eastAsia" w:asciiTheme="minorEastAsia" w:hAnsiTheme="minorEastAsia" w:eastAsiaTheme="minorEastAsia"/>
          <w:sz w:val="24"/>
        </w:rPr>
        <w:t>和</w:t>
      </w:r>
      <w:r>
        <w:rPr>
          <w:rFonts w:asciiTheme="minorEastAsia" w:hAnsiTheme="minorEastAsia" w:eastAsiaTheme="minorEastAsia"/>
          <w:sz w:val="24"/>
        </w:rPr>
        <w:t>PID</w:t>
      </w:r>
      <w:r>
        <w:rPr>
          <w:rFonts w:hint="eastAsia" w:asciiTheme="minorEastAsia" w:hAnsiTheme="minorEastAsia" w:eastAsiaTheme="minorEastAsia"/>
          <w:sz w:val="24"/>
        </w:rPr>
        <w:t>控制器下响应曲线的区别。</w:t>
      </w:r>
    </w:p>
    <w:p>
      <w:pPr>
        <w:spacing w:line="360" w:lineRule="auto"/>
        <w:rPr>
          <w:b/>
          <w:sz w:val="32"/>
          <w:szCs w:val="32"/>
        </w:rPr>
      </w:pPr>
      <w:r>
        <w:rPr>
          <w:rFonts w:hint="eastAsia"/>
          <w:b/>
          <w:sz w:val="32"/>
          <w:szCs w:val="32"/>
        </w:rPr>
        <w:t>实验</w:t>
      </w:r>
      <w:r>
        <w:rPr>
          <w:rFonts w:hint="eastAsia"/>
          <w:b/>
          <w:sz w:val="32"/>
          <w:szCs w:val="32"/>
          <w:lang w:val="en-US" w:eastAsia="zh-CN"/>
        </w:rPr>
        <w:t>结果</w:t>
      </w:r>
      <w:r>
        <w:rPr>
          <w:rFonts w:hint="eastAsia"/>
          <w:b/>
          <w:sz w:val="32"/>
          <w:szCs w:val="32"/>
        </w:rPr>
        <w:t>：</w:t>
      </w:r>
    </w:p>
    <w:p>
      <w:r>
        <w:drawing>
          <wp:inline distT="0" distB="0" distL="114300" distR="114300">
            <wp:extent cx="5271135" cy="5582920"/>
            <wp:effectExtent l="0" t="0" r="19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135" cy="5582920"/>
                    </a:xfrm>
                    <a:prstGeom prst="rect">
                      <a:avLst/>
                    </a:prstGeom>
                    <a:noFill/>
                    <a:ln>
                      <a:noFill/>
                    </a:ln>
                  </pic:spPr>
                </pic:pic>
              </a:graphicData>
            </a:graphic>
          </wp:inline>
        </w:drawing>
      </w:r>
    </w:p>
    <w:p>
      <w:r>
        <w:drawing>
          <wp:inline distT="0" distB="0" distL="114300" distR="114300">
            <wp:extent cx="5270500" cy="3339465"/>
            <wp:effectExtent l="0" t="0" r="2540" b="133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0500" cy="3339465"/>
                    </a:xfrm>
                    <a:prstGeom prst="rect">
                      <a:avLst/>
                    </a:prstGeom>
                    <a:noFill/>
                    <a:ln>
                      <a:noFill/>
                    </a:ln>
                  </pic:spPr>
                </pic:pic>
              </a:graphicData>
            </a:graphic>
          </wp:inline>
        </w:drawing>
      </w:r>
    </w:p>
    <w:p>
      <w:r>
        <w:drawing>
          <wp:inline distT="0" distB="0" distL="114300" distR="114300">
            <wp:extent cx="5268595" cy="4937760"/>
            <wp:effectExtent l="0" t="0" r="444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68595" cy="4937760"/>
                    </a:xfrm>
                    <a:prstGeom prst="rect">
                      <a:avLst/>
                    </a:prstGeom>
                    <a:noFill/>
                    <a:ln>
                      <a:noFill/>
                    </a:ln>
                  </pic:spPr>
                </pic:pic>
              </a:graphicData>
            </a:graphic>
          </wp:inline>
        </w:drawing>
      </w:r>
    </w:p>
    <w:p>
      <w:pPr>
        <w:spacing w:line="360" w:lineRule="auto"/>
        <w:rPr>
          <w:rFonts w:hint="eastAsia"/>
          <w:b/>
          <w:sz w:val="32"/>
          <w:szCs w:val="32"/>
          <w:lang w:val="en-US" w:eastAsia="zh-CN"/>
        </w:rPr>
      </w:pPr>
    </w:p>
    <w:p>
      <w:pPr>
        <w:spacing w:line="360" w:lineRule="auto"/>
        <w:rPr>
          <w:rFonts w:hint="eastAsia"/>
          <w:b/>
          <w:sz w:val="32"/>
          <w:szCs w:val="32"/>
        </w:rPr>
      </w:pPr>
      <w:r>
        <w:rPr>
          <w:rFonts w:hint="eastAsia"/>
          <w:b/>
          <w:sz w:val="32"/>
          <w:szCs w:val="32"/>
          <w:lang w:val="en-US" w:eastAsia="zh-CN"/>
        </w:rPr>
        <w:t>P控制</w:t>
      </w:r>
      <w:r>
        <w:rPr>
          <w:rFonts w:hint="eastAsia"/>
          <w:b/>
          <w:sz w:val="32"/>
          <w:szCs w:val="32"/>
        </w:rPr>
        <w:t>：</w:t>
      </w:r>
    </w:p>
    <w:p>
      <w:pPr>
        <w:spacing w:line="360" w:lineRule="auto"/>
        <w:rPr>
          <w:rFonts w:hint="eastAsia"/>
          <w:b/>
          <w:sz w:val="32"/>
          <w:szCs w:val="32"/>
        </w:rPr>
      </w:pPr>
      <w:r>
        <w:drawing>
          <wp:inline distT="0" distB="0" distL="114300" distR="114300">
            <wp:extent cx="5271770" cy="2066925"/>
            <wp:effectExtent l="0" t="0" r="1270" b="57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5271770" cy="2066925"/>
                    </a:xfrm>
                    <a:prstGeom prst="rect">
                      <a:avLst/>
                    </a:prstGeom>
                    <a:noFill/>
                    <a:ln>
                      <a:noFill/>
                    </a:ln>
                  </pic:spPr>
                </pic:pic>
              </a:graphicData>
            </a:graphic>
          </wp:inline>
        </w:drawing>
      </w:r>
    </w:p>
    <w:p>
      <w:pPr>
        <w:spacing w:line="360" w:lineRule="auto"/>
        <w:rPr>
          <w:rFonts w:hint="eastAsia"/>
          <w:b/>
          <w:sz w:val="32"/>
          <w:szCs w:val="32"/>
        </w:rPr>
      </w:pPr>
      <w:r>
        <w:rPr>
          <w:rFonts w:hint="eastAsia"/>
          <w:b/>
          <w:sz w:val="32"/>
          <w:szCs w:val="32"/>
          <w:lang w:val="en-US" w:eastAsia="zh-CN"/>
        </w:rPr>
        <w:t>PI控制</w:t>
      </w:r>
      <w:r>
        <w:rPr>
          <w:rFonts w:hint="eastAsia"/>
          <w:b/>
          <w:sz w:val="32"/>
          <w:szCs w:val="32"/>
        </w:rPr>
        <w:t>：</w:t>
      </w:r>
    </w:p>
    <w:p>
      <w:pPr>
        <w:spacing w:line="360" w:lineRule="auto"/>
      </w:pPr>
      <w:r>
        <w:drawing>
          <wp:inline distT="0" distB="0" distL="114300" distR="114300">
            <wp:extent cx="5273675" cy="2249170"/>
            <wp:effectExtent l="0" t="0" r="14605"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5273675" cy="2249170"/>
                    </a:xfrm>
                    <a:prstGeom prst="rect">
                      <a:avLst/>
                    </a:prstGeom>
                    <a:noFill/>
                    <a:ln>
                      <a:noFill/>
                    </a:ln>
                  </pic:spPr>
                </pic:pic>
              </a:graphicData>
            </a:graphic>
          </wp:inline>
        </w:drawing>
      </w:r>
    </w:p>
    <w:p>
      <w:pPr>
        <w:spacing w:line="360" w:lineRule="auto"/>
        <w:rPr>
          <w:rFonts w:hint="eastAsia"/>
          <w:b/>
          <w:sz w:val="32"/>
          <w:szCs w:val="32"/>
        </w:rPr>
      </w:pPr>
      <w:r>
        <w:rPr>
          <w:rFonts w:hint="eastAsia"/>
          <w:b/>
          <w:sz w:val="32"/>
          <w:szCs w:val="32"/>
          <w:lang w:val="en-US" w:eastAsia="zh-CN"/>
        </w:rPr>
        <w:t>PID控制</w:t>
      </w:r>
      <w:r>
        <w:rPr>
          <w:rFonts w:hint="eastAsia"/>
          <w:b/>
          <w:sz w:val="32"/>
          <w:szCs w:val="32"/>
        </w:rPr>
        <w:t>：</w:t>
      </w:r>
    </w:p>
    <w:p>
      <w:pPr>
        <w:spacing w:line="360" w:lineRule="auto"/>
        <w:rPr>
          <w:rFonts w:hint="eastAsia"/>
        </w:rPr>
      </w:pPr>
      <w:r>
        <w:drawing>
          <wp:inline distT="0" distB="0" distL="114300" distR="114300">
            <wp:extent cx="5266690" cy="2186305"/>
            <wp:effectExtent l="0" t="0" r="6350" b="825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5266690" cy="2186305"/>
                    </a:xfrm>
                    <a:prstGeom prst="rect">
                      <a:avLst/>
                    </a:prstGeom>
                    <a:noFill/>
                    <a:ln>
                      <a:noFill/>
                    </a:ln>
                  </pic:spPr>
                </pic:pic>
              </a:graphicData>
            </a:graphic>
          </wp:inline>
        </w:drawing>
      </w:r>
    </w:p>
    <w:p>
      <w:pPr>
        <w:rPr>
          <w:rFonts w:hint="default"/>
          <w:sz w:val="24"/>
          <w:szCs w:val="24"/>
          <w:lang w:val="en-US" w:eastAsia="zh-CN"/>
        </w:rPr>
      </w:pPr>
      <w:r>
        <w:rPr>
          <w:rFonts w:hint="eastAsia"/>
          <w:sz w:val="24"/>
          <w:szCs w:val="24"/>
          <w:lang w:val="en-US" w:eastAsia="zh-CN"/>
        </w:rPr>
        <w:t>P控制下的单位脉冲响应，冲激不明显，且在冲激处有较大浮动</w:t>
      </w:r>
    </w:p>
    <w:p>
      <w:pPr>
        <w:rPr>
          <w:rFonts w:hint="default"/>
          <w:sz w:val="24"/>
          <w:szCs w:val="24"/>
          <w:lang w:val="en-US" w:eastAsia="zh-CN"/>
        </w:rPr>
      </w:pPr>
      <w:r>
        <w:rPr>
          <w:rFonts w:hint="eastAsia"/>
          <w:sz w:val="24"/>
          <w:szCs w:val="24"/>
          <w:lang w:val="en-US" w:eastAsia="zh-CN"/>
        </w:rPr>
        <w:t>PI控制下的单位脉冲响应，冲激明显，但是冲激处仍有较大浮动</w:t>
      </w:r>
    </w:p>
    <w:p>
      <w:pPr>
        <w:rPr>
          <w:rFonts w:hint="default"/>
          <w:lang w:val="en-US" w:eastAsia="zh-CN"/>
        </w:rPr>
      </w:pPr>
      <w:r>
        <w:rPr>
          <w:rFonts w:hint="eastAsia"/>
          <w:sz w:val="24"/>
          <w:szCs w:val="24"/>
          <w:lang w:val="en-US" w:eastAsia="zh-CN"/>
        </w:rPr>
        <w:t>PID控制下的单位脉冲响应，冲激明显，而且冲激处浮动较小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97411"/>
    <w:multiLevelType w:val="singleLevel"/>
    <w:tmpl w:val="56397411"/>
    <w:lvl w:ilvl="0" w:tentative="0">
      <w:start w:val="1"/>
      <w:numFmt w:val="decimal"/>
      <w:lvlText w:val="%1."/>
      <w:lvlJc w:val="left"/>
      <w:pPr>
        <w:tabs>
          <w:tab w:val="left" w:pos="425"/>
        </w:tabs>
        <w:ind w:left="425" w:hanging="425"/>
      </w:pPr>
      <w:rPr>
        <w:rFonts w:hint="default"/>
      </w:rPr>
    </w:lvl>
  </w:abstractNum>
  <w:abstractNum w:abstractNumId="1">
    <w:nsid w:val="56397B03"/>
    <w:multiLevelType w:val="singleLevel"/>
    <w:tmpl w:val="56397B03"/>
    <w:lvl w:ilvl="0" w:tentative="0">
      <w:start w:val="1"/>
      <w:numFmt w:val="decimal"/>
      <w:suff w:val="space"/>
      <w:lvlText w:val="%1."/>
      <w:lvlJc w:val="left"/>
    </w:lvl>
  </w:abstractNum>
  <w:abstractNum w:abstractNumId="2">
    <w:nsid w:val="56397BDE"/>
    <w:multiLevelType w:val="singleLevel"/>
    <w:tmpl w:val="56397BDE"/>
    <w:lvl w:ilvl="0" w:tentative="0">
      <w:start w:val="1"/>
      <w:numFmt w:val="decimal"/>
      <w:lvlText w:val="%1)"/>
      <w:lvlJc w:val="left"/>
      <w:pPr>
        <w:tabs>
          <w:tab w:val="left" w:pos="425"/>
        </w:tabs>
        <w:ind w:left="425" w:hanging="425"/>
      </w:pPr>
      <w:rPr>
        <w:rFonts w:hint="default"/>
      </w:rPr>
    </w:lvl>
  </w:abstractNum>
  <w:abstractNum w:abstractNumId="3">
    <w:nsid w:val="563C205C"/>
    <w:multiLevelType w:val="singleLevel"/>
    <w:tmpl w:val="563C205C"/>
    <w:lvl w:ilvl="0" w:tentative="0">
      <w:start w:val="1"/>
      <w:numFmt w:val="decimal"/>
      <w:lvlText w:val="%1."/>
      <w:lvlJc w:val="left"/>
      <w:pPr>
        <w:tabs>
          <w:tab w:val="left" w:pos="425"/>
        </w:tabs>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B492B"/>
    <w:rsid w:val="069B492B"/>
    <w:rsid w:val="1B1D5D91"/>
    <w:rsid w:val="1B79149D"/>
    <w:rsid w:val="1FD528FF"/>
    <w:rsid w:val="28003DC2"/>
    <w:rsid w:val="2EFF4DEF"/>
    <w:rsid w:val="33155427"/>
    <w:rsid w:val="338D2600"/>
    <w:rsid w:val="33DC5110"/>
    <w:rsid w:val="37F6478B"/>
    <w:rsid w:val="3B1C7E1F"/>
    <w:rsid w:val="3F4C0A49"/>
    <w:rsid w:val="4CEB7F9C"/>
    <w:rsid w:val="4D720E53"/>
    <w:rsid w:val="53D3047D"/>
    <w:rsid w:val="53F02C6D"/>
    <w:rsid w:val="66431EEC"/>
    <w:rsid w:val="6D59075C"/>
    <w:rsid w:val="6F0A41A7"/>
    <w:rsid w:val="71A04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2020-03-27T14:06:00Z</dcterms:created>
  <dc:creator>缘</dc:creator>
  <cp:lastModifiedBy>缘</cp:lastModifiedBy>
  <dcterms:modified xsi:type="dcterms:W3CDTF">2020-12-24T03:56:55Z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