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D04" w:rsidRDefault="00CC1D04" w:rsidP="00CD32C8">
      <w:pPr>
        <w:jc w:val="center"/>
        <w:rPr>
          <w:rFonts w:ascii="Cambria" w:hAnsi="Cambria"/>
          <w:b/>
          <w:bCs/>
          <w:sz w:val="28"/>
          <w:szCs w:val="28"/>
        </w:rPr>
      </w:pPr>
      <w:r>
        <w:rPr>
          <w:rFonts w:ascii="Cambria" w:hAnsi="Cambria"/>
          <w:b/>
          <w:bCs/>
          <w:sz w:val="28"/>
          <w:szCs w:val="28"/>
        </w:rPr>
        <w:t xml:space="preserve">A Logistic Analysis </w:t>
      </w:r>
      <w:r w:rsidR="00CD32C8">
        <w:rPr>
          <w:rFonts w:ascii="Cambria" w:hAnsi="Cambria"/>
          <w:b/>
          <w:bCs/>
          <w:sz w:val="28"/>
          <w:szCs w:val="28"/>
        </w:rPr>
        <w:t>to Assess Survival Chance among Passengers based on Class and Gender on Titanic</w:t>
      </w:r>
    </w:p>
    <w:p w:rsidR="00CC1D04" w:rsidRDefault="00CC1D04" w:rsidP="00CC1D04">
      <w:pPr>
        <w:jc w:val="center"/>
        <w:rPr>
          <w:rFonts w:ascii="Cambria" w:hAnsi="Cambria"/>
          <w:b/>
          <w:bCs/>
          <w:sz w:val="28"/>
          <w:szCs w:val="28"/>
        </w:rPr>
      </w:pPr>
    </w:p>
    <w:p w:rsidR="00D505D3" w:rsidRPr="00D505D3" w:rsidRDefault="00D505D3" w:rsidP="00CC1D04">
      <w:pPr>
        <w:rPr>
          <w:rFonts w:ascii="Cambria" w:hAnsi="Cambria"/>
        </w:rPr>
      </w:pPr>
      <w:r>
        <w:rPr>
          <w:rFonts w:ascii="Cambria" w:hAnsi="Cambria"/>
          <w:b/>
          <w:bCs/>
          <w:sz w:val="28"/>
          <w:szCs w:val="28"/>
        </w:rPr>
        <w:t>Abstract</w:t>
      </w:r>
    </w:p>
    <w:p w:rsidR="00D505D3" w:rsidRPr="00CD32C8" w:rsidRDefault="00B94B16" w:rsidP="00CC1D04">
      <w:pPr>
        <w:rPr>
          <w:rFonts w:ascii="Cambria" w:hAnsi="Cambria"/>
        </w:rPr>
      </w:pPr>
      <w:r>
        <w:rPr>
          <w:rFonts w:ascii="Cambria" w:hAnsi="Cambria"/>
          <w:b/>
          <w:bCs/>
        </w:rPr>
        <w:tab/>
      </w:r>
      <w:r w:rsidR="00CD32C8">
        <w:rPr>
          <w:rFonts w:ascii="Cambria" w:hAnsi="Cambria"/>
        </w:rPr>
        <w:t xml:space="preserve">Due to the “lady first” principle during the rescue of Titanic, we observe high survival chance for female passengers on Titanic. High survival chance also exists among first-class passengers because they were the priority during the rescue mission. </w:t>
      </w:r>
      <w:r w:rsidR="00572DEA">
        <w:rPr>
          <w:rFonts w:ascii="Cambria" w:hAnsi="Cambria"/>
        </w:rPr>
        <w:t xml:space="preserve">However, if we compare third-class female and first-class men, which factor, gender or class, would be more crucial on survival chance? The purpose of this study is to examine the significance of class and gender effect on survival chance on Titanic and to answer the question above. We find that both effects are statistically significant, and survival chance for third-class </w:t>
      </w:r>
      <w:bookmarkStart w:id="0" w:name="_GoBack"/>
      <w:bookmarkEnd w:id="0"/>
      <w:r w:rsidR="00572DEA">
        <w:rPr>
          <w:rFonts w:ascii="Cambria" w:hAnsi="Cambria"/>
        </w:rPr>
        <w:t>female are higher than first-class men but might not be significantly. The effect of class might be more obvious among female group than that of male group.</w:t>
      </w:r>
    </w:p>
    <w:p w:rsidR="00D505D3" w:rsidRPr="00D505D3" w:rsidRDefault="00D505D3" w:rsidP="00CC1D04">
      <w:pPr>
        <w:rPr>
          <w:rFonts w:ascii="Cambria" w:hAnsi="Cambria"/>
          <w:b/>
          <w:bCs/>
        </w:rPr>
      </w:pPr>
    </w:p>
    <w:p w:rsidR="00CC1D04" w:rsidRDefault="000218CC" w:rsidP="00CC1D04">
      <w:pPr>
        <w:rPr>
          <w:rFonts w:ascii="Cambria" w:hAnsi="Cambria"/>
          <w:b/>
          <w:bCs/>
          <w:sz w:val="28"/>
          <w:szCs w:val="28"/>
        </w:rPr>
      </w:pPr>
      <w:r>
        <w:rPr>
          <w:rFonts w:ascii="Cambria" w:hAnsi="Cambria"/>
          <w:b/>
          <w:bCs/>
          <w:sz w:val="28"/>
          <w:szCs w:val="28"/>
        </w:rPr>
        <w:t>Introduction</w:t>
      </w:r>
    </w:p>
    <w:p w:rsidR="00CC1D04" w:rsidRPr="000218CC" w:rsidRDefault="00CC1D04" w:rsidP="00CC1D04">
      <w:pPr>
        <w:rPr>
          <w:rFonts w:ascii="Cambria" w:hAnsi="Cambria"/>
          <w:b/>
          <w:bCs/>
        </w:rPr>
      </w:pPr>
    </w:p>
    <w:p w:rsidR="0091234C" w:rsidRDefault="00CC1D04" w:rsidP="00CC1D04">
      <w:pPr>
        <w:rPr>
          <w:rFonts w:ascii="Cambria" w:hAnsi="Cambria"/>
        </w:rPr>
      </w:pPr>
      <w:r>
        <w:rPr>
          <w:rFonts w:ascii="Cambria" w:hAnsi="Cambria"/>
        </w:rPr>
        <w:tab/>
        <w:t xml:space="preserve">The well-known movie Titanic in 1997 directed by James Cameron depicts </w:t>
      </w:r>
      <w:r w:rsidR="00344F34">
        <w:rPr>
          <w:rFonts w:ascii="Cambria" w:hAnsi="Cambria"/>
        </w:rPr>
        <w:t xml:space="preserve">the disaster happened </w:t>
      </w:r>
      <w:r>
        <w:rPr>
          <w:rFonts w:ascii="Cambria" w:hAnsi="Cambria"/>
        </w:rPr>
        <w:t>during the first, and also the last, trip of the gorgeous and gigantic</w:t>
      </w:r>
      <w:r w:rsidR="004B6B06">
        <w:rPr>
          <w:rFonts w:ascii="Cambria" w:hAnsi="Cambria"/>
        </w:rPr>
        <w:t xml:space="preserve"> </w:t>
      </w:r>
      <w:r w:rsidR="00344F34">
        <w:rPr>
          <w:rFonts w:ascii="Cambria" w:hAnsi="Cambria"/>
        </w:rPr>
        <w:t xml:space="preserve">Cruise </w:t>
      </w:r>
      <w:r w:rsidR="004B6B06">
        <w:rPr>
          <w:rFonts w:ascii="Cambria" w:hAnsi="Cambria"/>
        </w:rPr>
        <w:t>Titanic</w:t>
      </w:r>
      <w:r w:rsidR="00344F34">
        <w:rPr>
          <w:rFonts w:ascii="Cambria" w:hAnsi="Cambria"/>
        </w:rPr>
        <w:t xml:space="preserve">. The movie leaves audience a romantic impression between two main characters and the heroic “lady-first” principle when facing the upcoming death. However, the inequality between social classes during the last hours of Titanic might disgrace the above impressions. There is higher survival rate of passengers from first and second class compared to the </w:t>
      </w:r>
      <w:r w:rsidR="00D17951">
        <w:rPr>
          <w:rFonts w:ascii="Cambria" w:hAnsi="Cambria"/>
        </w:rPr>
        <w:t xml:space="preserve">third-class passengers, highlighting the demonstration of social class affects mortality rate (Pearson, 2008). Therefore, a question was proposed: what about the survival rate of female passengers of the third class? Is the </w:t>
      </w:r>
      <w:r w:rsidR="0091234C">
        <w:rPr>
          <w:rFonts w:ascii="Cambria" w:hAnsi="Cambria"/>
        </w:rPr>
        <w:t>survival rate of the third-c</w:t>
      </w:r>
      <w:r w:rsidR="00D17951">
        <w:rPr>
          <w:rFonts w:ascii="Cambria" w:hAnsi="Cambria"/>
        </w:rPr>
        <w:t xml:space="preserve">lass female </w:t>
      </w:r>
      <w:r w:rsidR="0091234C">
        <w:rPr>
          <w:rFonts w:ascii="Cambria" w:hAnsi="Cambria"/>
        </w:rPr>
        <w:t>significantly larger than that of the first-class male? Is “lady-first” still a golden principle when confronting social class difference?</w:t>
      </w:r>
    </w:p>
    <w:p w:rsidR="00CC1D04" w:rsidRDefault="0091234C" w:rsidP="00CC1D04">
      <w:pPr>
        <w:rPr>
          <w:rFonts w:ascii="Cambria" w:hAnsi="Cambria"/>
        </w:rPr>
      </w:pPr>
      <w:r>
        <w:rPr>
          <w:rFonts w:ascii="Cambria" w:hAnsi="Cambria"/>
        </w:rPr>
        <w:tab/>
      </w:r>
      <w:r w:rsidR="002D38A2">
        <w:rPr>
          <w:rFonts w:ascii="Cambria" w:hAnsi="Cambria"/>
        </w:rPr>
        <w:t xml:space="preserve">It is well-known that the chance of surviving the sinking distributes unequally among passengers (Hall, 1986). </w:t>
      </w:r>
      <w:r>
        <w:rPr>
          <w:rFonts w:ascii="Cambria" w:hAnsi="Cambria"/>
        </w:rPr>
        <w:t xml:space="preserve">The purpose of this research is to examine details of the difference of survival rate among sex and passenger classes. Through the statistical modeling techniques, we aim to answer the key question: is social class have stronger effect than sex on the survival rate of titanic passengers? The research would not make any definite claim </w:t>
      </w:r>
      <w:r w:rsidR="00D505D3">
        <w:rPr>
          <w:rFonts w:ascii="Cambria" w:hAnsi="Cambria"/>
        </w:rPr>
        <w:t>about the Titanic incident.</w:t>
      </w:r>
    </w:p>
    <w:p w:rsidR="00D17951" w:rsidRDefault="00D17951" w:rsidP="00CC1D04">
      <w:pPr>
        <w:rPr>
          <w:rFonts w:ascii="Cambria" w:hAnsi="Cambria"/>
        </w:rPr>
      </w:pPr>
      <w:r>
        <w:rPr>
          <w:rFonts w:ascii="Cambria" w:hAnsi="Cambria"/>
        </w:rPr>
        <w:tab/>
      </w:r>
    </w:p>
    <w:p w:rsidR="00344F34" w:rsidRDefault="000218CC" w:rsidP="00CC1D04">
      <w:pPr>
        <w:rPr>
          <w:rFonts w:ascii="Cambria" w:hAnsi="Cambria"/>
          <w:b/>
          <w:bCs/>
          <w:sz w:val="28"/>
          <w:szCs w:val="28"/>
        </w:rPr>
      </w:pPr>
      <w:r>
        <w:rPr>
          <w:rFonts w:ascii="Cambria" w:hAnsi="Cambria"/>
          <w:b/>
          <w:bCs/>
          <w:sz w:val="28"/>
          <w:szCs w:val="28"/>
        </w:rPr>
        <w:t>Methods</w:t>
      </w:r>
    </w:p>
    <w:p w:rsidR="002D38A2" w:rsidRPr="000218CC" w:rsidRDefault="002D38A2" w:rsidP="00CC1D04">
      <w:pPr>
        <w:rPr>
          <w:rFonts w:ascii="Cambria" w:hAnsi="Cambria"/>
          <w:b/>
          <w:bCs/>
        </w:rPr>
      </w:pPr>
    </w:p>
    <w:p w:rsidR="002D38A2" w:rsidRDefault="002D38A2" w:rsidP="00CC1D04">
      <w:pPr>
        <w:rPr>
          <w:rFonts w:ascii="Cambria" w:hAnsi="Cambria"/>
          <w:b/>
          <w:bCs/>
        </w:rPr>
      </w:pPr>
      <w:r>
        <w:rPr>
          <w:rFonts w:ascii="Cambria" w:hAnsi="Cambria"/>
          <w:b/>
          <w:bCs/>
        </w:rPr>
        <w:t>Details of Data</w:t>
      </w:r>
    </w:p>
    <w:p w:rsidR="002D38A2" w:rsidRDefault="002D38A2" w:rsidP="00CC1D04">
      <w:pPr>
        <w:rPr>
          <w:rFonts w:ascii="Cambria" w:hAnsi="Cambria"/>
        </w:rPr>
      </w:pPr>
      <w:r>
        <w:rPr>
          <w:rFonts w:ascii="Cambria" w:hAnsi="Cambria"/>
          <w:b/>
          <w:bCs/>
        </w:rPr>
        <w:tab/>
      </w:r>
      <w:r>
        <w:rPr>
          <w:rFonts w:ascii="Cambria" w:hAnsi="Cambria"/>
        </w:rPr>
        <w:t>The present study is based on the 1313 observations of passengers on the Titanic comprising of 462 females and 851 males. Among them, 322 passengers owned first-class tickets</w:t>
      </w:r>
      <w:r w:rsidR="00346D60">
        <w:rPr>
          <w:rFonts w:ascii="Cambria" w:hAnsi="Cambria"/>
        </w:rPr>
        <w:t xml:space="preserve"> (143 female and 179 male)</w:t>
      </w:r>
      <w:r>
        <w:rPr>
          <w:rFonts w:ascii="Cambria" w:hAnsi="Cambria"/>
        </w:rPr>
        <w:t>, 280 passengers owned second-class tickets</w:t>
      </w:r>
      <w:r w:rsidR="00346D60">
        <w:rPr>
          <w:rFonts w:ascii="Cambria" w:hAnsi="Cambria"/>
        </w:rPr>
        <w:t xml:space="preserve"> (107 females and 173 males)</w:t>
      </w:r>
      <w:r>
        <w:rPr>
          <w:rFonts w:ascii="Cambria" w:hAnsi="Cambria"/>
        </w:rPr>
        <w:t xml:space="preserve"> and 711 passengers </w:t>
      </w:r>
      <w:r w:rsidR="00346D60">
        <w:rPr>
          <w:rFonts w:ascii="Cambria" w:hAnsi="Cambria"/>
        </w:rPr>
        <w:t xml:space="preserve">were third-class (212 females and 499 males).  Ages of passengers range from 0.17 to 75 years old. Age, Sex, </w:t>
      </w:r>
      <w:proofErr w:type="spellStart"/>
      <w:r w:rsidR="00346D60">
        <w:rPr>
          <w:rFonts w:ascii="Cambria" w:hAnsi="Cambria"/>
        </w:rPr>
        <w:t>PClass</w:t>
      </w:r>
      <w:proofErr w:type="spellEnd"/>
      <w:r w:rsidR="00346D60">
        <w:rPr>
          <w:rFonts w:ascii="Cambria" w:hAnsi="Cambria"/>
        </w:rPr>
        <w:t xml:space="preserve"> are factors. Age has 75 levels and 557 missing values. Sex has two levels indicating female and male, coding “1” as female and “2” as male. </w:t>
      </w:r>
      <w:proofErr w:type="spellStart"/>
      <w:r w:rsidR="00346D60">
        <w:rPr>
          <w:rFonts w:ascii="Cambria" w:hAnsi="Cambria"/>
        </w:rPr>
        <w:t>PClass</w:t>
      </w:r>
      <w:proofErr w:type="spellEnd"/>
      <w:r w:rsidR="00346D60">
        <w:rPr>
          <w:rFonts w:ascii="Cambria" w:hAnsi="Cambria"/>
        </w:rPr>
        <w:t xml:space="preserve"> contains three levels with “1st” indicating first-class, “2nd” indicating second-class and “3rd” indicating third class.</w:t>
      </w:r>
    </w:p>
    <w:p w:rsidR="00346D60" w:rsidRDefault="00346D60" w:rsidP="00CC1D04">
      <w:pPr>
        <w:rPr>
          <w:rFonts w:ascii="Cambria" w:hAnsi="Cambria"/>
        </w:rPr>
      </w:pPr>
      <w:r>
        <w:rPr>
          <w:rFonts w:ascii="Cambria" w:hAnsi="Cambria"/>
        </w:rPr>
        <w:lastRenderedPageBreak/>
        <w:tab/>
        <w:t xml:space="preserve">The variable Survival is an integer variable with values 1 indicating survived passengers and 0 indicating death. </w:t>
      </w:r>
      <w:r w:rsidR="00E144D5">
        <w:rPr>
          <w:rFonts w:ascii="Cambria" w:hAnsi="Cambria"/>
        </w:rPr>
        <w:t>There are 450 passengers survived in the data, which comprises around 30% of all passengers.</w:t>
      </w:r>
    </w:p>
    <w:p w:rsidR="00346D60" w:rsidRDefault="00346D60" w:rsidP="00CC1D04">
      <w:pPr>
        <w:rPr>
          <w:rFonts w:ascii="Cambria" w:hAnsi="Cambria"/>
        </w:rPr>
      </w:pPr>
      <w:r>
        <w:rPr>
          <w:rFonts w:ascii="Cambria" w:hAnsi="Cambria"/>
        </w:rPr>
        <w:tab/>
        <w:t xml:space="preserve">The data is obtained from the website of </w:t>
      </w:r>
      <w:r w:rsidRPr="002D38A2">
        <w:rPr>
          <w:rFonts w:ascii="Cambria" w:hAnsi="Cambria"/>
        </w:rPr>
        <w:t xml:space="preserve">Encyclopedia </w:t>
      </w:r>
      <w:proofErr w:type="spellStart"/>
      <w:r w:rsidRPr="002D38A2">
        <w:rPr>
          <w:rFonts w:ascii="Cambria" w:hAnsi="Cambria"/>
        </w:rPr>
        <w:t>Titanica</w:t>
      </w:r>
      <w:proofErr w:type="spellEnd"/>
      <w:r>
        <w:rPr>
          <w:rFonts w:ascii="Cambria" w:hAnsi="Cambria"/>
        </w:rPr>
        <w:t xml:space="preserve"> (Hinde, Philip, 1998). </w:t>
      </w:r>
    </w:p>
    <w:p w:rsidR="00346D60" w:rsidRDefault="00346D60" w:rsidP="00CC1D04">
      <w:pPr>
        <w:rPr>
          <w:rFonts w:ascii="Cambria" w:hAnsi="Cambria"/>
        </w:rPr>
      </w:pPr>
    </w:p>
    <w:p w:rsidR="00346D60" w:rsidRDefault="00346D60" w:rsidP="00CC1D04">
      <w:pPr>
        <w:rPr>
          <w:rFonts w:ascii="Cambria" w:hAnsi="Cambria"/>
        </w:rPr>
      </w:pPr>
      <w:r>
        <w:rPr>
          <w:rFonts w:ascii="Cambria" w:hAnsi="Cambria"/>
          <w:b/>
          <w:bCs/>
        </w:rPr>
        <w:t>Statistical Techniques:</w:t>
      </w:r>
    </w:p>
    <w:p w:rsidR="00346D60" w:rsidRDefault="00346D60" w:rsidP="00CC1D04">
      <w:pPr>
        <w:rPr>
          <w:rFonts w:ascii="Cambria" w:hAnsi="Cambria"/>
        </w:rPr>
      </w:pPr>
      <w:r>
        <w:rPr>
          <w:rFonts w:ascii="Cambria" w:hAnsi="Cambria"/>
        </w:rPr>
        <w:tab/>
      </w:r>
      <w:r w:rsidR="00E144D5">
        <w:rPr>
          <w:rFonts w:ascii="Cambria" w:hAnsi="Cambria"/>
        </w:rPr>
        <w:t xml:space="preserve">Due to the presence of binary data of </w:t>
      </w:r>
      <w:r w:rsidR="004F4A46">
        <w:rPr>
          <w:rFonts w:ascii="Cambria" w:hAnsi="Cambria"/>
        </w:rPr>
        <w:t xml:space="preserve">variable </w:t>
      </w:r>
      <w:r w:rsidR="00E144D5">
        <w:rPr>
          <w:rFonts w:ascii="Cambria" w:hAnsi="Cambria"/>
        </w:rPr>
        <w:t xml:space="preserve">Survived, </w:t>
      </w:r>
      <w:r w:rsidR="00F53861">
        <w:rPr>
          <w:rFonts w:ascii="Cambria" w:hAnsi="Cambria"/>
        </w:rPr>
        <w:t xml:space="preserve">we use </w:t>
      </w:r>
      <w:r w:rsidR="00E144D5">
        <w:rPr>
          <w:rFonts w:ascii="Cambria" w:hAnsi="Cambria"/>
        </w:rPr>
        <w:t>logis</w:t>
      </w:r>
      <w:r w:rsidR="00F53861">
        <w:rPr>
          <w:rFonts w:ascii="Cambria" w:hAnsi="Cambria"/>
        </w:rPr>
        <w:t xml:space="preserve">tic regression </w:t>
      </w:r>
      <w:r w:rsidR="00E144D5">
        <w:rPr>
          <w:rFonts w:ascii="Cambria" w:hAnsi="Cambria"/>
        </w:rPr>
        <w:t>to analyze the survival rate among different characteristics of passengers. The</w:t>
      </w:r>
      <w:r w:rsidR="00DF1FC8">
        <w:rPr>
          <w:rFonts w:ascii="Cambria" w:hAnsi="Cambria"/>
        </w:rPr>
        <w:t xml:space="preserve"> present study </w:t>
      </w:r>
      <w:r w:rsidR="00D70780">
        <w:rPr>
          <w:rFonts w:ascii="Cambria" w:hAnsi="Cambria"/>
        </w:rPr>
        <w:t>utilizes</w:t>
      </w:r>
      <w:r w:rsidR="00DF1FC8">
        <w:rPr>
          <w:rFonts w:ascii="Cambria" w:hAnsi="Cambria"/>
        </w:rPr>
        <w:t xml:space="preserve"> </w:t>
      </w:r>
      <w:r w:rsidR="00D70780">
        <w:rPr>
          <w:rFonts w:ascii="Cambria" w:hAnsi="Cambria"/>
        </w:rPr>
        <w:t>the linear</w:t>
      </w:r>
      <w:r w:rsidR="00DF1FC8">
        <w:rPr>
          <w:rFonts w:ascii="Cambria" w:hAnsi="Cambria"/>
        </w:rPr>
        <w:t xml:space="preserve"> </w:t>
      </w:r>
      <w:r w:rsidR="00D70780">
        <w:rPr>
          <w:rFonts w:ascii="Cambria" w:hAnsi="Cambria"/>
        </w:rPr>
        <w:t xml:space="preserve">link between the </w:t>
      </w:r>
      <w:r w:rsidR="00E144D5">
        <w:rPr>
          <w:rFonts w:ascii="Cambria" w:hAnsi="Cambria"/>
        </w:rPr>
        <w:t xml:space="preserve">log </w:t>
      </w:r>
      <w:r w:rsidR="00D70780">
        <w:rPr>
          <w:rFonts w:ascii="Cambria" w:hAnsi="Cambria"/>
        </w:rPr>
        <w:t xml:space="preserve">of </w:t>
      </w:r>
      <w:r w:rsidR="00E144D5">
        <w:rPr>
          <w:rFonts w:ascii="Cambria" w:hAnsi="Cambria"/>
        </w:rPr>
        <w:t xml:space="preserve">odds of survival probabilities (logit function) </w:t>
      </w:r>
      <w:r w:rsidR="00D70780">
        <w:rPr>
          <w:rFonts w:ascii="Cambria" w:hAnsi="Cambria"/>
        </w:rPr>
        <w:t>and</w:t>
      </w:r>
      <w:r w:rsidR="00E144D5">
        <w:rPr>
          <w:rFonts w:ascii="Cambria" w:hAnsi="Cambria"/>
        </w:rPr>
        <w:t xml:space="preserve"> </w:t>
      </w:r>
      <w:r w:rsidR="00D70780">
        <w:rPr>
          <w:rFonts w:ascii="Cambria" w:hAnsi="Cambria"/>
        </w:rPr>
        <w:t xml:space="preserve">variables </w:t>
      </w:r>
      <w:r w:rsidR="00E144D5">
        <w:rPr>
          <w:rFonts w:ascii="Cambria" w:hAnsi="Cambria"/>
        </w:rPr>
        <w:t xml:space="preserve">Age, Sex, and </w:t>
      </w:r>
      <w:proofErr w:type="spellStart"/>
      <w:r w:rsidR="00E144D5">
        <w:rPr>
          <w:rFonts w:ascii="Cambria" w:hAnsi="Cambria"/>
        </w:rPr>
        <w:t>PClass</w:t>
      </w:r>
      <w:proofErr w:type="spellEnd"/>
      <w:r w:rsidR="00E144D5">
        <w:rPr>
          <w:rFonts w:ascii="Cambria" w:hAnsi="Cambria"/>
        </w:rPr>
        <w:t xml:space="preserve"> </w:t>
      </w:r>
      <w:r w:rsidR="00D70780">
        <w:rPr>
          <w:rFonts w:ascii="Cambria" w:hAnsi="Cambria"/>
        </w:rPr>
        <w:t>in order to test</w:t>
      </w:r>
      <w:r w:rsidR="00E144D5">
        <w:rPr>
          <w:rFonts w:ascii="Cambria" w:hAnsi="Cambria"/>
        </w:rPr>
        <w:t xml:space="preserve"> the significance of these variables. </w:t>
      </w:r>
    </w:p>
    <w:p w:rsidR="00E144D5" w:rsidRDefault="00E144D5" w:rsidP="00CC1D04">
      <w:pPr>
        <w:rPr>
          <w:rFonts w:ascii="Cambria" w:hAnsi="Cambria"/>
        </w:rPr>
      </w:pPr>
      <w:r>
        <w:rPr>
          <w:rFonts w:ascii="Cambria" w:hAnsi="Cambria"/>
        </w:rPr>
        <w:tab/>
        <w:t>Let the logistic regression is defined by the following:</w:t>
      </w:r>
    </w:p>
    <w:p w:rsidR="00BB2A00" w:rsidRDefault="00BB2A00" w:rsidP="00CC1D04">
      <w:pPr>
        <w:rPr>
          <w:rFonts w:ascii="Cambria" w:hAnsi="Cambria"/>
        </w:rPr>
      </w:pPr>
    </w:p>
    <w:p w:rsidR="00E144D5" w:rsidRDefault="00E144D5" w:rsidP="00E144D5">
      <w:pPr>
        <w:jc w:val="center"/>
        <w:rPr>
          <w:rFonts w:ascii="Cambria" w:hAnsi="Cambria"/>
        </w:rPr>
      </w:pPr>
      <w:r>
        <w:rPr>
          <w:rFonts w:ascii="Cambria" w:hAnsi="Cambria"/>
        </w:rPr>
        <w:t>log(</w:t>
      </w:r>
      <w:proofErr w:type="spellStart"/>
      <w:r>
        <w:rPr>
          <w:rFonts w:ascii="Cambria" w:hAnsi="Cambria"/>
        </w:rPr>
        <w:t>P</w:t>
      </w:r>
      <w:r w:rsidR="004F4A46">
        <w:rPr>
          <w:rFonts w:ascii="Cambria" w:hAnsi="Cambria"/>
        </w:rPr>
        <w:t>rob</w:t>
      </w:r>
      <w:proofErr w:type="spellEnd"/>
      <w:r>
        <w:rPr>
          <w:rFonts w:ascii="Cambria" w:hAnsi="Cambria"/>
        </w:rPr>
        <w:t>[Survived] / (1-</w:t>
      </w:r>
      <w:r w:rsidRPr="00E144D5">
        <w:rPr>
          <w:rFonts w:ascii="Cambria" w:hAnsi="Cambria"/>
        </w:rPr>
        <w:t xml:space="preserve"> </w:t>
      </w:r>
      <w:proofErr w:type="spellStart"/>
      <w:r>
        <w:rPr>
          <w:rFonts w:ascii="Cambria" w:hAnsi="Cambria"/>
        </w:rPr>
        <w:t>P</w:t>
      </w:r>
      <w:r w:rsidR="004F4A46">
        <w:rPr>
          <w:rFonts w:ascii="Cambria" w:hAnsi="Cambria"/>
        </w:rPr>
        <w:t>rob</w:t>
      </w:r>
      <w:proofErr w:type="spellEnd"/>
      <w:r>
        <w:rPr>
          <w:rFonts w:ascii="Cambria" w:hAnsi="Cambria"/>
        </w:rPr>
        <w:t>[Survived])) = b0 + b1*Age + b2*Sex + b3*</w:t>
      </w:r>
      <w:proofErr w:type="spellStart"/>
      <w:r>
        <w:rPr>
          <w:rFonts w:ascii="Cambria" w:hAnsi="Cambria"/>
        </w:rPr>
        <w:t>PClass</w:t>
      </w:r>
      <w:proofErr w:type="spellEnd"/>
    </w:p>
    <w:p w:rsidR="00BB2A00" w:rsidRDefault="00BB2A00" w:rsidP="00E144D5">
      <w:pPr>
        <w:jc w:val="center"/>
        <w:rPr>
          <w:rFonts w:ascii="Cambria" w:hAnsi="Cambria"/>
        </w:rPr>
      </w:pPr>
    </w:p>
    <w:p w:rsidR="00E04F92" w:rsidRDefault="00E04F92" w:rsidP="00E144D5">
      <w:pPr>
        <w:rPr>
          <w:rFonts w:ascii="Cambria" w:hAnsi="Cambria"/>
        </w:rPr>
      </w:pPr>
      <w:r>
        <w:rPr>
          <w:rFonts w:ascii="Cambria" w:hAnsi="Cambria"/>
        </w:rPr>
        <w:t>For determining the function form of these independent variables, plots of log odds of survival rate against each variable are used in figure 1.</w:t>
      </w:r>
      <w:r w:rsidR="007F28C3">
        <w:rPr>
          <w:rFonts w:ascii="Cambria" w:hAnsi="Cambria"/>
        </w:rPr>
        <w:t xml:space="preserve"> The log odds ratio was</w:t>
      </w:r>
      <w:r>
        <w:rPr>
          <w:rFonts w:ascii="Cambria" w:hAnsi="Cambria"/>
        </w:rPr>
        <w:t xml:space="preserve"> calculated for each level variables.</w:t>
      </w:r>
      <w:r w:rsidR="007F28C3">
        <w:rPr>
          <w:rFonts w:ascii="Cambria" w:hAnsi="Cambria"/>
        </w:rPr>
        <w:t xml:space="preserve"> When fitting the model, we re-level the </w:t>
      </w:r>
      <w:r w:rsidR="009F0ECA">
        <w:rPr>
          <w:rFonts w:ascii="Cambria" w:hAnsi="Cambria"/>
        </w:rPr>
        <w:t xml:space="preserve">variable Sex and </w:t>
      </w:r>
      <w:proofErr w:type="spellStart"/>
      <w:r w:rsidR="009F0ECA">
        <w:rPr>
          <w:rFonts w:ascii="Cambria" w:hAnsi="Cambria"/>
        </w:rPr>
        <w:t>PClass</w:t>
      </w:r>
      <w:proofErr w:type="spellEnd"/>
      <w:r w:rsidR="007F28C3">
        <w:rPr>
          <w:rFonts w:ascii="Cambria" w:hAnsi="Cambria"/>
        </w:rPr>
        <w:t xml:space="preserve"> so that the </w:t>
      </w:r>
      <w:r w:rsidR="009F0ECA">
        <w:rPr>
          <w:rFonts w:ascii="Cambria" w:hAnsi="Cambria"/>
        </w:rPr>
        <w:t>baseline</w:t>
      </w:r>
      <w:r w:rsidR="007F28C3">
        <w:rPr>
          <w:rFonts w:ascii="Cambria" w:hAnsi="Cambria"/>
        </w:rPr>
        <w:t xml:space="preserve"> </w:t>
      </w:r>
      <w:r w:rsidR="009F0ECA">
        <w:rPr>
          <w:rFonts w:ascii="Cambria" w:hAnsi="Cambria"/>
        </w:rPr>
        <w:t xml:space="preserve">in models </w:t>
      </w:r>
      <w:r w:rsidR="007F28C3">
        <w:rPr>
          <w:rFonts w:ascii="Cambria" w:hAnsi="Cambria"/>
        </w:rPr>
        <w:t>describes the log odds of survival rate of third-class female.</w:t>
      </w:r>
    </w:p>
    <w:p w:rsidR="00E04F92" w:rsidRDefault="00E04F92" w:rsidP="00E144D5">
      <w:pPr>
        <w:rPr>
          <w:rFonts w:ascii="Cambria" w:hAnsi="Cambria"/>
        </w:rPr>
      </w:pPr>
      <w:r>
        <w:rPr>
          <w:rFonts w:ascii="Cambria" w:hAnsi="Cambria"/>
          <w:noProof/>
        </w:rPr>
        <w:drawing>
          <wp:anchor distT="0" distB="0" distL="114300" distR="114300" simplePos="0" relativeHeight="251659264" behindDoc="0" locked="0" layoutInCell="1" allowOverlap="1">
            <wp:simplePos x="0" y="0"/>
            <wp:positionH relativeFrom="column">
              <wp:posOffset>3247390</wp:posOffset>
            </wp:positionH>
            <wp:positionV relativeFrom="paragraph">
              <wp:posOffset>201307</wp:posOffset>
            </wp:positionV>
            <wp:extent cx="314198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7 at 13.38.43.png"/>
                    <pic:cNvPicPr/>
                  </pic:nvPicPr>
                  <pic:blipFill>
                    <a:blip r:embed="rId5">
                      <a:extLst>
                        <a:ext uri="{28A0092B-C50C-407E-A947-70E740481C1C}">
                          <a14:useLocalDpi xmlns:a14="http://schemas.microsoft.com/office/drawing/2010/main" val="0"/>
                        </a:ext>
                      </a:extLst>
                    </a:blip>
                    <a:stretch>
                      <a:fillRect/>
                    </a:stretch>
                  </pic:blipFill>
                  <pic:spPr>
                    <a:xfrm>
                      <a:off x="0" y="0"/>
                      <a:ext cx="3141980" cy="1828800"/>
                    </a:xfrm>
                    <a:prstGeom prst="rect">
                      <a:avLst/>
                    </a:prstGeom>
                  </pic:spPr>
                </pic:pic>
              </a:graphicData>
            </a:graphic>
            <wp14:sizeRelH relativeFrom="page">
              <wp14:pctWidth>0</wp14:pctWidth>
            </wp14:sizeRelH>
            <wp14:sizeRelV relativeFrom="page">
              <wp14:pctHeight>0</wp14:pctHeight>
            </wp14:sizeRelV>
          </wp:anchor>
        </w:drawing>
      </w:r>
    </w:p>
    <w:p w:rsidR="00E04F92" w:rsidRDefault="00E04F92" w:rsidP="00E04F92">
      <w:pPr>
        <w:keepNext/>
      </w:pPr>
      <w:r>
        <w:rPr>
          <w:rFonts w:ascii="Cambria" w:hAnsi="Cambr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177773" cy="184589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13.38.36.png"/>
                    <pic:cNvPicPr/>
                  </pic:nvPicPr>
                  <pic:blipFill>
                    <a:blip r:embed="rId6">
                      <a:extLst>
                        <a:ext uri="{28A0092B-C50C-407E-A947-70E740481C1C}">
                          <a14:useLocalDpi xmlns:a14="http://schemas.microsoft.com/office/drawing/2010/main" val="0"/>
                        </a:ext>
                      </a:extLst>
                    </a:blip>
                    <a:stretch>
                      <a:fillRect/>
                    </a:stretch>
                  </pic:blipFill>
                  <pic:spPr>
                    <a:xfrm>
                      <a:off x="0" y="0"/>
                      <a:ext cx="3177773" cy="1845892"/>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 xml:space="preserve"> </w:t>
      </w:r>
      <w:r>
        <w:rPr>
          <w:rFonts w:ascii="Cambria" w:hAnsi="Cambria"/>
          <w:noProof/>
        </w:rPr>
        <w:drawing>
          <wp:inline distT="0" distB="0" distL="0" distR="0">
            <wp:extent cx="3255948" cy="1910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7 at 13.38.48.png"/>
                    <pic:cNvPicPr/>
                  </pic:nvPicPr>
                  <pic:blipFill>
                    <a:blip r:embed="rId7">
                      <a:extLst>
                        <a:ext uri="{28A0092B-C50C-407E-A947-70E740481C1C}">
                          <a14:useLocalDpi xmlns:a14="http://schemas.microsoft.com/office/drawing/2010/main" val="0"/>
                        </a:ext>
                      </a:extLst>
                    </a:blip>
                    <a:stretch>
                      <a:fillRect/>
                    </a:stretch>
                  </pic:blipFill>
                  <pic:spPr>
                    <a:xfrm>
                      <a:off x="0" y="0"/>
                      <a:ext cx="3255948" cy="1910434"/>
                    </a:xfrm>
                    <a:prstGeom prst="rect">
                      <a:avLst/>
                    </a:prstGeom>
                  </pic:spPr>
                </pic:pic>
              </a:graphicData>
            </a:graphic>
          </wp:inline>
        </w:drawing>
      </w:r>
    </w:p>
    <w:p w:rsidR="00E144D5" w:rsidRDefault="00E04F92" w:rsidP="00E04F92">
      <w:pPr>
        <w:pStyle w:val="Caption"/>
      </w:pPr>
      <w:r>
        <w:t xml:space="preserve">Figure </w:t>
      </w:r>
      <w:fldSimple w:instr=" SEQ Figure \* ARABIC ">
        <w:r w:rsidR="0008727C">
          <w:rPr>
            <w:noProof/>
          </w:rPr>
          <w:t>1</w:t>
        </w:r>
      </w:fldSimple>
    </w:p>
    <w:p w:rsidR="00E04F92" w:rsidRDefault="00E04F92" w:rsidP="00E04F92">
      <w:pPr>
        <w:rPr>
          <w:rFonts w:ascii="Cambria" w:hAnsi="Cambria"/>
        </w:rPr>
      </w:pPr>
      <w:r>
        <w:tab/>
      </w:r>
      <w:r w:rsidRPr="00E04F92">
        <w:rPr>
          <w:rFonts w:ascii="Cambria" w:hAnsi="Cambria"/>
        </w:rPr>
        <w:t>First problem existed in the data is that Age is coded as a factor with 75 levels. With such many levels, the statistical significance</w:t>
      </w:r>
      <w:r>
        <w:rPr>
          <w:rFonts w:ascii="Cambria" w:hAnsi="Cambria"/>
        </w:rPr>
        <w:t xml:space="preserve">s are </w:t>
      </w:r>
      <w:r w:rsidR="00BB2A00">
        <w:rPr>
          <w:rFonts w:ascii="Cambria" w:hAnsi="Cambria"/>
        </w:rPr>
        <w:t>compromised,</w:t>
      </w:r>
      <w:r>
        <w:rPr>
          <w:rFonts w:ascii="Cambria" w:hAnsi="Cambria"/>
        </w:rPr>
        <w:t xml:space="preserve"> and the model will have </w:t>
      </w:r>
      <w:r>
        <w:rPr>
          <w:rFonts w:ascii="Cambria" w:hAnsi="Cambria"/>
        </w:rPr>
        <w:lastRenderedPageBreak/>
        <w:t xml:space="preserve">more than 75 </w:t>
      </w:r>
      <w:r w:rsidR="00BB2A00">
        <w:rPr>
          <w:rFonts w:ascii="Cambria" w:hAnsi="Cambria"/>
        </w:rPr>
        <w:t xml:space="preserve">variable which makes the modeling process redundant. Two methods are presented. The first one is to re-group the age factor to 5 new levels based on human life cycle (“0-12”, “13-18”, “19-29”, “30-59” and “60-”); the second method is to convert Age to integers. Two models are fitted based on above methods </w:t>
      </w:r>
      <w:r w:rsidR="00B27E93">
        <w:rPr>
          <w:rFonts w:ascii="Cambria" w:hAnsi="Cambria"/>
        </w:rPr>
        <w:t xml:space="preserve">and being compared by using AIC. The </w:t>
      </w:r>
      <w:r w:rsidR="00BB2A00">
        <w:rPr>
          <w:rFonts w:ascii="Cambria" w:hAnsi="Cambria"/>
        </w:rPr>
        <w:t>Analysis of Deviance Chi-Square Test</w:t>
      </w:r>
      <w:r w:rsidR="00B27E93">
        <w:rPr>
          <w:rFonts w:ascii="Cambria" w:hAnsi="Cambria"/>
        </w:rPr>
        <w:t xml:space="preserve"> will be used to test if predictors significantly improve the prediction power from the null model</w:t>
      </w:r>
      <w:r w:rsidR="007F28C3">
        <w:rPr>
          <w:rFonts w:ascii="Cambria" w:hAnsi="Cambria"/>
        </w:rPr>
        <w:t>.</w:t>
      </w:r>
    </w:p>
    <w:p w:rsidR="000218CC" w:rsidRDefault="007F28C3" w:rsidP="00E04F92">
      <w:pPr>
        <w:rPr>
          <w:rFonts w:ascii="Cambria" w:hAnsi="Cambria"/>
        </w:rPr>
      </w:pPr>
      <w:r>
        <w:rPr>
          <w:rFonts w:ascii="Cambria" w:hAnsi="Cambria"/>
        </w:rPr>
        <w:tab/>
        <w:t>The second problem of the data is that variable age has 557 missing values. With nearly 42% of data missing. There is potential information of Age’s distribution is missing.</w:t>
      </w:r>
      <w:r w:rsidR="00533297">
        <w:rPr>
          <w:rFonts w:ascii="Cambria" w:hAnsi="Cambria"/>
        </w:rPr>
        <w:t xml:space="preserve"> when modeling process simply delete observations with missing data.</w:t>
      </w:r>
      <w:r>
        <w:rPr>
          <w:rFonts w:ascii="Cambria" w:hAnsi="Cambria"/>
        </w:rPr>
        <w:t xml:space="preserve"> The study uses multiple imputation to </w:t>
      </w:r>
      <w:r w:rsidR="00462DDC">
        <w:rPr>
          <w:rFonts w:ascii="Cambria" w:hAnsi="Cambria"/>
        </w:rPr>
        <w:t>impute missing values by random</w:t>
      </w:r>
      <w:r w:rsidR="004F4A46">
        <w:rPr>
          <w:rFonts w:ascii="Cambria" w:hAnsi="Cambria"/>
        </w:rPr>
        <w:t>ly drawing</w:t>
      </w:r>
      <w:r w:rsidR="00462DDC">
        <w:rPr>
          <w:rFonts w:ascii="Cambria" w:hAnsi="Cambria"/>
        </w:rPr>
        <w:t xml:space="preserve"> from the conditional distribution of the target variable given other variables. Multiple imputation applies bootstrapping techniques while considering </w:t>
      </w:r>
      <w:r w:rsidR="0016138B">
        <w:rPr>
          <w:rFonts w:ascii="Cambria" w:hAnsi="Cambria"/>
        </w:rPr>
        <w:t>the</w:t>
      </w:r>
      <w:r w:rsidR="00462DDC">
        <w:rPr>
          <w:rFonts w:ascii="Cambria" w:hAnsi="Cambria"/>
        </w:rPr>
        <w:t xml:space="preserve"> </w:t>
      </w:r>
      <w:r w:rsidR="0016138B">
        <w:rPr>
          <w:rFonts w:ascii="Cambria" w:hAnsi="Cambria"/>
        </w:rPr>
        <w:t xml:space="preserve">target variable’s </w:t>
      </w:r>
      <w:r w:rsidR="00462DDC">
        <w:rPr>
          <w:rFonts w:ascii="Cambria" w:hAnsi="Cambria"/>
        </w:rPr>
        <w:t xml:space="preserve">correlations </w:t>
      </w:r>
      <w:r w:rsidR="0016138B">
        <w:rPr>
          <w:rFonts w:ascii="Cambria" w:hAnsi="Cambria"/>
        </w:rPr>
        <w:t>with other variables</w:t>
      </w:r>
      <w:r w:rsidR="00462DDC">
        <w:rPr>
          <w:rFonts w:ascii="Cambria" w:hAnsi="Cambria"/>
        </w:rPr>
        <w:t xml:space="preserve">. To </w:t>
      </w:r>
      <w:r w:rsidR="004F4A46">
        <w:rPr>
          <w:rFonts w:ascii="Cambria" w:hAnsi="Cambria"/>
        </w:rPr>
        <w:t xml:space="preserve">properly </w:t>
      </w:r>
      <w:r w:rsidR="00462DDC">
        <w:rPr>
          <w:rFonts w:ascii="Cambria" w:hAnsi="Cambria"/>
        </w:rPr>
        <w:t xml:space="preserve">account for missing values’ variabilities, the study set the repeating time of </w:t>
      </w:r>
      <w:r w:rsidR="004F4A46">
        <w:rPr>
          <w:rFonts w:ascii="Cambria" w:hAnsi="Cambria"/>
        </w:rPr>
        <w:t>bootstrapping</w:t>
      </w:r>
      <w:r w:rsidR="00462DDC">
        <w:rPr>
          <w:rFonts w:ascii="Cambria" w:hAnsi="Cambria"/>
        </w:rPr>
        <w:t xml:space="preserve"> to be 100 </w:t>
      </w:r>
      <w:r w:rsidR="004F4A46">
        <w:rPr>
          <w:rFonts w:ascii="Cambria" w:hAnsi="Cambria"/>
        </w:rPr>
        <w:t>multiplie</w:t>
      </w:r>
      <w:r w:rsidR="00462DDC">
        <w:rPr>
          <w:rFonts w:ascii="Cambria" w:hAnsi="Cambria"/>
        </w:rPr>
        <w:t>s the percentage missing values of the total number of the variable, which is 40 in this study (</w:t>
      </w:r>
      <w:r w:rsidR="00462DDC" w:rsidRPr="00EC6EFF">
        <w:rPr>
          <w:rFonts w:ascii="Cambria" w:hAnsi="Cambria"/>
        </w:rPr>
        <w:t>Harrell</w:t>
      </w:r>
      <w:r w:rsidR="00462DDC">
        <w:rPr>
          <w:rFonts w:ascii="Cambria" w:hAnsi="Cambria"/>
        </w:rPr>
        <w:t>, 2015).</w:t>
      </w:r>
      <w:r w:rsidR="00533297">
        <w:rPr>
          <w:rFonts w:ascii="Cambria" w:hAnsi="Cambria"/>
        </w:rPr>
        <w:t xml:space="preserve"> </w:t>
      </w:r>
      <w:r w:rsidR="007E4B17">
        <w:rPr>
          <w:rFonts w:ascii="Cambria" w:hAnsi="Cambria"/>
        </w:rPr>
        <w:t xml:space="preserve">To check if the imputed values align with actual available values in Age, we plot both distributions of imputed values and non-missing values together in figure 2 and the plot suggests that their distributions appears similar patterns. </w:t>
      </w:r>
    </w:p>
    <w:p w:rsidR="007F28C3" w:rsidRDefault="000218CC" w:rsidP="000218CC">
      <w:pPr>
        <w:ind w:firstLine="720"/>
        <w:rPr>
          <w:rFonts w:ascii="Cambria" w:hAnsi="Cambria"/>
        </w:rPr>
      </w:pPr>
      <w:r>
        <w:rPr>
          <w:rFonts w:ascii="Cambria" w:hAnsi="Cambria"/>
        </w:rPr>
        <w:t>Means</w:t>
      </w:r>
      <w:r w:rsidR="007E4B17">
        <w:rPr>
          <w:rFonts w:ascii="Cambria" w:hAnsi="Cambria"/>
        </w:rPr>
        <w:t xml:space="preserve"> of imputed values are</w:t>
      </w:r>
      <w:r w:rsidR="00533297">
        <w:rPr>
          <w:rFonts w:ascii="Cambria" w:hAnsi="Cambria"/>
        </w:rPr>
        <w:t xml:space="preserve"> incorporated into the original data set</w:t>
      </w:r>
      <w:r>
        <w:rPr>
          <w:rFonts w:ascii="Cambria" w:hAnsi="Cambria"/>
        </w:rPr>
        <w:t xml:space="preserve"> afterwards</w:t>
      </w:r>
      <w:r w:rsidR="00533297">
        <w:rPr>
          <w:rFonts w:ascii="Cambria" w:hAnsi="Cambria"/>
        </w:rPr>
        <w:t xml:space="preserve">, and two models based on the two methods: one is modeling with factor age and another one is </w:t>
      </w:r>
      <w:r w:rsidR="004F4A46">
        <w:rPr>
          <w:rFonts w:ascii="Cambria" w:hAnsi="Cambria"/>
        </w:rPr>
        <w:t xml:space="preserve">modeling </w:t>
      </w:r>
      <w:r w:rsidR="00533297">
        <w:rPr>
          <w:rFonts w:ascii="Cambria" w:hAnsi="Cambria"/>
        </w:rPr>
        <w:t>with age</w:t>
      </w:r>
      <w:r w:rsidR="004F4A46">
        <w:rPr>
          <w:rFonts w:ascii="Cambria" w:hAnsi="Cambria"/>
        </w:rPr>
        <w:t xml:space="preserve"> as integers</w:t>
      </w:r>
      <w:r w:rsidR="00533297">
        <w:rPr>
          <w:rFonts w:ascii="Cambria" w:hAnsi="Cambria"/>
        </w:rPr>
        <w:t>, are</w:t>
      </w:r>
      <w:r w:rsidR="004F4A46">
        <w:rPr>
          <w:rFonts w:ascii="Cambria" w:hAnsi="Cambria"/>
        </w:rPr>
        <w:t xml:space="preserve"> fitted with the new dataset</w:t>
      </w:r>
      <w:r w:rsidR="00533297">
        <w:rPr>
          <w:rFonts w:ascii="Cambria" w:hAnsi="Cambria"/>
        </w:rPr>
        <w:t>.</w:t>
      </w:r>
      <w:r w:rsidR="004F4A46">
        <w:rPr>
          <w:rFonts w:ascii="Cambria" w:hAnsi="Cambria"/>
        </w:rPr>
        <w:t xml:space="preserve"> Model comparison is</w:t>
      </w:r>
      <w:r w:rsidR="00533297">
        <w:rPr>
          <w:rFonts w:ascii="Cambria" w:hAnsi="Cambria"/>
        </w:rPr>
        <w:t xml:space="preserve"> conducted </w:t>
      </w:r>
      <w:r w:rsidR="004F4A46">
        <w:rPr>
          <w:rFonts w:ascii="Cambria" w:hAnsi="Cambria"/>
        </w:rPr>
        <w:t xml:space="preserve">also </w:t>
      </w:r>
      <w:r w:rsidR="00533297">
        <w:rPr>
          <w:rFonts w:ascii="Cambria" w:hAnsi="Cambria"/>
        </w:rPr>
        <w:t>by comparing AIC</w:t>
      </w:r>
      <w:r w:rsidR="00B27E93">
        <w:rPr>
          <w:rFonts w:ascii="Cambria" w:hAnsi="Cambria"/>
        </w:rPr>
        <w:t>. The</w:t>
      </w:r>
      <w:r w:rsidR="00533297">
        <w:rPr>
          <w:rFonts w:ascii="Cambria" w:hAnsi="Cambria"/>
        </w:rPr>
        <w:t xml:space="preserve"> Analysis of Deviance Chi-Squared Test</w:t>
      </w:r>
      <w:r w:rsidR="00B27E93">
        <w:rPr>
          <w:rFonts w:ascii="Cambria" w:hAnsi="Cambria"/>
        </w:rPr>
        <w:t xml:space="preserve"> will be used to check if the model is significantly improved from null model</w:t>
      </w:r>
      <w:r w:rsidR="00533297">
        <w:rPr>
          <w:rFonts w:ascii="Cambria" w:hAnsi="Cambria"/>
        </w:rPr>
        <w:t>.</w:t>
      </w:r>
    </w:p>
    <w:p w:rsidR="007E4B17" w:rsidRDefault="004F4A46" w:rsidP="00E04F92">
      <w:pPr>
        <w:rPr>
          <w:rFonts w:ascii="Cambria" w:hAnsi="Cambria"/>
        </w:rPr>
      </w:pPr>
      <w:r>
        <w:rPr>
          <w:rFonts w:ascii="Cambria" w:hAnsi="Cambria"/>
        </w:rPr>
        <w:tab/>
      </w:r>
      <w:r w:rsidR="000D2A9F">
        <w:rPr>
          <w:rFonts w:ascii="Cambria" w:hAnsi="Cambria"/>
        </w:rPr>
        <w:t>Model Assessment is conducted by evaluating</w:t>
      </w:r>
      <w:r w:rsidR="00AF54FA">
        <w:rPr>
          <w:rFonts w:ascii="Cambria" w:hAnsi="Cambria"/>
        </w:rPr>
        <w:t xml:space="preserve"> the pattern</w:t>
      </w:r>
      <w:r w:rsidR="000D2A9F">
        <w:rPr>
          <w:rFonts w:ascii="Cambria" w:hAnsi="Cambria"/>
        </w:rPr>
        <w:t xml:space="preserve"> in deviance residual </w:t>
      </w:r>
      <w:r w:rsidR="00AF54FA">
        <w:rPr>
          <w:rFonts w:ascii="Cambria" w:hAnsi="Cambria"/>
        </w:rPr>
        <w:t>against fitted values plots and</w:t>
      </w:r>
      <w:r w:rsidR="000D2A9F">
        <w:rPr>
          <w:rFonts w:ascii="Cambria" w:hAnsi="Cambria"/>
        </w:rPr>
        <w:t xml:space="preserve"> </w:t>
      </w:r>
      <w:r w:rsidR="00AF54FA">
        <w:rPr>
          <w:rFonts w:ascii="Cambria" w:hAnsi="Cambria"/>
        </w:rPr>
        <w:t xml:space="preserve">by </w:t>
      </w:r>
      <w:r w:rsidR="000D2A9F">
        <w:rPr>
          <w:rFonts w:ascii="Cambria" w:hAnsi="Cambria"/>
        </w:rPr>
        <w:t xml:space="preserve">checking </w:t>
      </w:r>
      <w:r w:rsidR="00AF54FA">
        <w:rPr>
          <w:rFonts w:ascii="Cambria" w:hAnsi="Cambria"/>
        </w:rPr>
        <w:t xml:space="preserve">estimated </w:t>
      </w:r>
      <w:r w:rsidR="000D2A9F">
        <w:rPr>
          <w:rFonts w:ascii="Cambria" w:hAnsi="Cambria"/>
        </w:rPr>
        <w:t>dispersion</w:t>
      </w:r>
      <w:r w:rsidR="00AF54FA">
        <w:rPr>
          <w:rFonts w:ascii="Cambria" w:hAnsi="Cambria"/>
        </w:rPr>
        <w:t xml:space="preserve"> through Pearson residuals</w:t>
      </w:r>
      <w:r w:rsidR="000D2A9F">
        <w:rPr>
          <w:rFonts w:ascii="Cambria" w:hAnsi="Cambria"/>
        </w:rPr>
        <w:t xml:space="preserve">. </w:t>
      </w:r>
      <w:r w:rsidR="003F5AC7">
        <w:rPr>
          <w:rFonts w:ascii="Cambria" w:hAnsi="Cambria"/>
        </w:rPr>
        <w:t xml:space="preserve">The pattern of residuals is detected by running LOWESS smoother. </w:t>
      </w:r>
      <w:r w:rsidR="000D2A9F">
        <w:rPr>
          <w:rFonts w:ascii="Cambria" w:hAnsi="Cambria"/>
        </w:rPr>
        <w:t>Dispersion of the model is estimated by Pearson residuals divided by the model’s degree of freedom. The study compare</w:t>
      </w:r>
      <w:r w:rsidR="005B4E9A">
        <w:rPr>
          <w:rFonts w:ascii="Cambria" w:hAnsi="Cambria"/>
        </w:rPr>
        <w:t>s</w:t>
      </w:r>
      <w:r w:rsidR="000D2A9F">
        <w:rPr>
          <w:rFonts w:ascii="Cambria" w:hAnsi="Cambria"/>
        </w:rPr>
        <w:t xml:space="preserve"> the dispersion calculated with 1 and reports inequality. </w:t>
      </w:r>
    </w:p>
    <w:p w:rsidR="00FA31E5" w:rsidRDefault="00FA31E5" w:rsidP="00E04F92">
      <w:pPr>
        <w:rPr>
          <w:rFonts w:ascii="Cambria" w:hAnsi="Cambria"/>
        </w:rPr>
      </w:pPr>
    </w:p>
    <w:p w:rsidR="007E4B17" w:rsidRDefault="007E4B17" w:rsidP="007E4B17">
      <w:pPr>
        <w:keepNext/>
      </w:pPr>
      <w:r>
        <w:rPr>
          <w:rFonts w:ascii="Cambria" w:hAnsi="Cambria"/>
          <w:noProof/>
        </w:rPr>
        <w:drawing>
          <wp:inline distT="0" distB="0" distL="0" distR="0">
            <wp:extent cx="5943600" cy="27510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7 at 17.27.02.png"/>
                    <pic:cNvPicPr/>
                  </pic:nvPicPr>
                  <pic:blipFill>
                    <a:blip r:embed="rId8">
                      <a:extLst>
                        <a:ext uri="{28A0092B-C50C-407E-A947-70E740481C1C}">
                          <a14:useLocalDpi xmlns:a14="http://schemas.microsoft.com/office/drawing/2010/main" val="0"/>
                        </a:ext>
                      </a:extLst>
                    </a:blip>
                    <a:stretch>
                      <a:fillRect/>
                    </a:stretch>
                  </pic:blipFill>
                  <pic:spPr>
                    <a:xfrm>
                      <a:off x="0" y="0"/>
                      <a:ext cx="5949244" cy="2753627"/>
                    </a:xfrm>
                    <a:prstGeom prst="rect">
                      <a:avLst/>
                    </a:prstGeom>
                  </pic:spPr>
                </pic:pic>
              </a:graphicData>
            </a:graphic>
          </wp:inline>
        </w:drawing>
      </w:r>
    </w:p>
    <w:p w:rsidR="007E4B17" w:rsidRDefault="007E4B17" w:rsidP="007E4B17">
      <w:pPr>
        <w:pStyle w:val="Caption"/>
        <w:rPr>
          <w:rFonts w:ascii="Cambria" w:hAnsi="Cambria"/>
        </w:rPr>
      </w:pPr>
      <w:r>
        <w:t xml:space="preserve">Figure </w:t>
      </w:r>
      <w:fldSimple w:instr=" SEQ Figure \* ARABIC ">
        <w:r w:rsidR="0008727C">
          <w:rPr>
            <w:noProof/>
          </w:rPr>
          <w:t>2</w:t>
        </w:r>
      </w:fldSimple>
      <w:r>
        <w:t xml:space="preserve"> Distributions of imputed and actual ages. The black curve is for imputed values and the grey one indicates actual values</w:t>
      </w:r>
    </w:p>
    <w:p w:rsidR="007E4B17" w:rsidRDefault="00533297" w:rsidP="00E04F92">
      <w:pPr>
        <w:rPr>
          <w:rFonts w:ascii="Cambria" w:hAnsi="Cambria"/>
          <w:b/>
          <w:bCs/>
          <w:sz w:val="28"/>
          <w:szCs w:val="28"/>
        </w:rPr>
      </w:pPr>
      <w:r w:rsidRPr="00EC6AB4">
        <w:rPr>
          <w:rFonts w:ascii="Cambria" w:hAnsi="Cambria"/>
          <w:b/>
          <w:bCs/>
          <w:sz w:val="28"/>
          <w:szCs w:val="28"/>
        </w:rPr>
        <w:lastRenderedPageBreak/>
        <w:t>Results</w:t>
      </w:r>
    </w:p>
    <w:p w:rsidR="007733BB" w:rsidRPr="000218CC" w:rsidRDefault="007733BB" w:rsidP="00E04F92">
      <w:pPr>
        <w:rPr>
          <w:rFonts w:ascii="Cambria" w:hAnsi="Cambria"/>
          <w:b/>
          <w:bCs/>
        </w:rPr>
      </w:pPr>
    </w:p>
    <w:p w:rsidR="00820E0C" w:rsidRDefault="00533297" w:rsidP="00E04F92">
      <w:pPr>
        <w:rPr>
          <w:rFonts w:ascii="Cambria" w:hAnsi="Cambria"/>
        </w:rPr>
      </w:pPr>
      <w:r>
        <w:rPr>
          <w:rFonts w:ascii="Cambria" w:hAnsi="Cambria"/>
          <w:b/>
          <w:bCs/>
        </w:rPr>
        <w:tab/>
      </w:r>
      <w:r w:rsidR="004F4A46">
        <w:rPr>
          <w:rFonts w:ascii="Cambria" w:hAnsi="Cambria"/>
        </w:rPr>
        <w:t>For models fitted</w:t>
      </w:r>
      <w:r>
        <w:rPr>
          <w:rFonts w:ascii="Cambria" w:hAnsi="Cambria"/>
        </w:rPr>
        <w:t xml:space="preserve"> without imputation missing values, </w:t>
      </w:r>
      <w:proofErr w:type="spellStart"/>
      <w:proofErr w:type="gramStart"/>
      <w:r>
        <w:rPr>
          <w:rFonts w:ascii="Cambria" w:hAnsi="Cambria"/>
        </w:rPr>
        <w:t>m.logit</w:t>
      </w:r>
      <w:proofErr w:type="spellEnd"/>
      <w:proofErr w:type="gramEnd"/>
      <w:r>
        <w:rPr>
          <w:rFonts w:ascii="Cambria" w:hAnsi="Cambria"/>
        </w:rPr>
        <w:t xml:space="preserve">, </w:t>
      </w:r>
      <w:r w:rsidR="000D2A9F">
        <w:rPr>
          <w:rFonts w:ascii="Cambria" w:hAnsi="Cambria"/>
        </w:rPr>
        <w:t>the</w:t>
      </w:r>
      <w:r w:rsidR="004F4A46">
        <w:rPr>
          <w:rFonts w:ascii="Cambria" w:hAnsi="Cambria"/>
        </w:rPr>
        <w:t xml:space="preserve"> model </w:t>
      </w:r>
      <w:r>
        <w:rPr>
          <w:rFonts w:ascii="Cambria" w:hAnsi="Cambria"/>
        </w:rPr>
        <w:t>with 5 levels factor Age</w:t>
      </w:r>
      <w:r w:rsidR="004F4A46">
        <w:rPr>
          <w:rFonts w:ascii="Cambria" w:hAnsi="Cambria"/>
        </w:rPr>
        <w:t>,</w:t>
      </w:r>
      <w:r>
        <w:rPr>
          <w:rFonts w:ascii="Cambria" w:hAnsi="Cambria"/>
        </w:rPr>
        <w:t xml:space="preserve"> is preferred because it has less AIC 718.22 compared to 727.99 of the model with Age as integers</w:t>
      </w:r>
      <w:r w:rsidR="00EC7199">
        <w:rPr>
          <w:rFonts w:ascii="Cambria" w:hAnsi="Cambria"/>
        </w:rPr>
        <w:t xml:space="preserve">, and the p-value of the Analysis of Deviance </w:t>
      </w:r>
      <w:r>
        <w:rPr>
          <w:rFonts w:ascii="Cambria" w:hAnsi="Cambria"/>
        </w:rPr>
        <w:t xml:space="preserve">Chi-Squared test </w:t>
      </w:r>
      <w:r w:rsidR="00B27E93">
        <w:rPr>
          <w:rFonts w:ascii="Cambria" w:hAnsi="Cambria"/>
        </w:rPr>
        <w:t>shows that</w:t>
      </w:r>
      <w:r>
        <w:rPr>
          <w:rFonts w:ascii="Cambria" w:hAnsi="Cambria"/>
        </w:rPr>
        <w:t xml:space="preserve"> predictors</w:t>
      </w:r>
      <w:r w:rsidR="00B27E93">
        <w:rPr>
          <w:rFonts w:ascii="Cambria" w:hAnsi="Cambria"/>
        </w:rPr>
        <w:t xml:space="preserve"> in </w:t>
      </w:r>
      <w:proofErr w:type="spellStart"/>
      <w:r w:rsidR="00B27E93">
        <w:rPr>
          <w:rFonts w:ascii="Cambria" w:hAnsi="Cambria"/>
        </w:rPr>
        <w:t>m.logit</w:t>
      </w:r>
      <w:proofErr w:type="spellEnd"/>
      <w:r>
        <w:rPr>
          <w:rFonts w:ascii="Cambria" w:hAnsi="Cambria"/>
        </w:rPr>
        <w:t xml:space="preserve"> </w:t>
      </w:r>
      <w:r w:rsidR="00B27E93">
        <w:rPr>
          <w:rFonts w:ascii="Cambria" w:hAnsi="Cambria"/>
        </w:rPr>
        <w:t>significantly reduces the deviance from null model</w:t>
      </w:r>
      <w:r>
        <w:rPr>
          <w:rFonts w:ascii="Cambria" w:hAnsi="Cambria"/>
        </w:rPr>
        <w:t xml:space="preserve">. The summary table of the </w:t>
      </w:r>
      <w:proofErr w:type="spellStart"/>
      <w:proofErr w:type="gramStart"/>
      <w:r>
        <w:rPr>
          <w:rFonts w:ascii="Cambria" w:hAnsi="Cambria"/>
        </w:rPr>
        <w:t>m.logit</w:t>
      </w:r>
      <w:proofErr w:type="spellEnd"/>
      <w:proofErr w:type="gramEnd"/>
      <w:r>
        <w:rPr>
          <w:rFonts w:ascii="Cambria" w:hAnsi="Cambria"/>
        </w:rPr>
        <w:t xml:space="preserve"> is given in table 1</w:t>
      </w:r>
      <w:r w:rsidR="004F4A46">
        <w:rPr>
          <w:rFonts w:ascii="Cambria" w:hAnsi="Cambria"/>
        </w:rPr>
        <w:t xml:space="preserve">. </w:t>
      </w:r>
      <w:r w:rsidR="001A2648">
        <w:rPr>
          <w:rFonts w:ascii="Cambria" w:hAnsi="Cambria"/>
        </w:rPr>
        <w:t xml:space="preserve">All variables have at least 95% statistical significance. </w:t>
      </w:r>
    </w:p>
    <w:p w:rsidR="00533297" w:rsidRDefault="001A2648" w:rsidP="00820E0C">
      <w:pPr>
        <w:ind w:firstLine="720"/>
        <w:rPr>
          <w:rFonts w:ascii="Cambria" w:hAnsi="Cambria"/>
        </w:rPr>
      </w:pPr>
      <w:r>
        <w:rPr>
          <w:rFonts w:ascii="Cambria" w:hAnsi="Cambria"/>
        </w:rPr>
        <w:t>The intercept indicates female, third-class passengers</w:t>
      </w:r>
      <w:r w:rsidR="00D11D4C">
        <w:rPr>
          <w:rFonts w:ascii="Cambria" w:hAnsi="Cambria"/>
        </w:rPr>
        <w:t xml:space="preserve"> of age 0-12</w:t>
      </w:r>
      <w:r>
        <w:rPr>
          <w:rFonts w:ascii="Cambria" w:hAnsi="Cambria"/>
        </w:rPr>
        <w:t xml:space="preserve"> has survival odds, 4.82. The survival odds will decrease </w:t>
      </w:r>
      <w:r w:rsidR="00D11D4C">
        <w:rPr>
          <w:rFonts w:ascii="Cambria" w:hAnsi="Cambria"/>
        </w:rPr>
        <w:t>by 76.5</w:t>
      </w:r>
      <w:r>
        <w:rPr>
          <w:rFonts w:ascii="Cambria" w:hAnsi="Cambria"/>
        </w:rPr>
        <w:t xml:space="preserve">% if </w:t>
      </w:r>
      <w:r w:rsidR="00D11D4C">
        <w:rPr>
          <w:rFonts w:ascii="Cambria" w:hAnsi="Cambria"/>
        </w:rPr>
        <w:t xml:space="preserve">female, third-class </w:t>
      </w:r>
      <w:r>
        <w:rPr>
          <w:rFonts w:ascii="Cambria" w:hAnsi="Cambria"/>
        </w:rPr>
        <w:t>passengers are “Age13-18”</w:t>
      </w:r>
      <w:r w:rsidR="00D11D4C">
        <w:rPr>
          <w:rFonts w:ascii="Cambria" w:hAnsi="Cambria"/>
        </w:rPr>
        <w:t>, decrease by 75.5% for “Age19-29”, decrease by 80% for age30-59 and 87.7% for age of more than 60. Male, third class passengers of age 0-12 has 92.8% less of survival chance. Female, first class passengers of age 0-12 could increase the survival chance by 180.6% while the increase could be 67.74% for female second class passengers for age 0-12.</w:t>
      </w:r>
    </w:p>
    <w:p w:rsidR="00820E0C" w:rsidRDefault="000D2A9F" w:rsidP="001A2648">
      <w:pPr>
        <w:rPr>
          <w:rFonts w:ascii="Cambria" w:hAnsi="Cambria"/>
        </w:rPr>
      </w:pPr>
      <w:r>
        <w:rPr>
          <w:rFonts w:ascii="Cambria" w:hAnsi="Cambria"/>
        </w:rPr>
        <w:tab/>
        <w:t>For models fitted</w:t>
      </w:r>
      <w:r w:rsidR="00533297">
        <w:rPr>
          <w:rFonts w:ascii="Cambria" w:hAnsi="Cambria"/>
        </w:rPr>
        <w:t xml:space="preserve"> with imputation missing values, </w:t>
      </w:r>
      <w:proofErr w:type="spellStart"/>
      <w:proofErr w:type="gramStart"/>
      <w:r>
        <w:rPr>
          <w:rFonts w:ascii="Cambria" w:hAnsi="Cambria"/>
        </w:rPr>
        <w:t>newfit.</w:t>
      </w:r>
      <w:r w:rsidR="001A2648">
        <w:rPr>
          <w:rFonts w:ascii="Cambria" w:hAnsi="Cambria"/>
        </w:rPr>
        <w:t>factor</w:t>
      </w:r>
      <w:proofErr w:type="spellEnd"/>
      <w:proofErr w:type="gramEnd"/>
      <w:r>
        <w:rPr>
          <w:rFonts w:ascii="Cambria" w:hAnsi="Cambria"/>
        </w:rPr>
        <w:t xml:space="preserve">, the model with variable Age as </w:t>
      </w:r>
      <w:r w:rsidR="00EC7199">
        <w:rPr>
          <w:rFonts w:ascii="Cambria" w:hAnsi="Cambria"/>
        </w:rPr>
        <w:t>factors</w:t>
      </w:r>
      <w:r>
        <w:rPr>
          <w:rFonts w:ascii="Cambria" w:hAnsi="Cambria"/>
        </w:rPr>
        <w:t>, is preferred because</w:t>
      </w:r>
      <w:r w:rsidR="001A2648">
        <w:rPr>
          <w:rFonts w:ascii="Cambria" w:hAnsi="Cambria"/>
        </w:rPr>
        <w:t xml:space="preserve"> its less AIC, 1195.2</w:t>
      </w:r>
      <w:r w:rsidR="000218CC">
        <w:rPr>
          <w:rFonts w:ascii="Cambria" w:hAnsi="Cambria"/>
        </w:rPr>
        <w:t>,</w:t>
      </w:r>
      <w:r w:rsidR="001A2648">
        <w:rPr>
          <w:rFonts w:ascii="Cambria" w:hAnsi="Cambria"/>
        </w:rPr>
        <w:t xml:space="preserve"> compared to 1198 of</w:t>
      </w:r>
      <w:r w:rsidR="00756E9B">
        <w:rPr>
          <w:rFonts w:ascii="Cambria" w:hAnsi="Cambria"/>
        </w:rPr>
        <w:t xml:space="preserve"> the model with Age as integers,</w:t>
      </w:r>
      <w:r w:rsidR="001A2648">
        <w:rPr>
          <w:rFonts w:ascii="Cambria" w:hAnsi="Cambria"/>
        </w:rPr>
        <w:t xml:space="preserve"> </w:t>
      </w:r>
      <w:r w:rsidR="00B27E93">
        <w:rPr>
          <w:rFonts w:ascii="Cambria" w:hAnsi="Cambria"/>
        </w:rPr>
        <w:t xml:space="preserve">and the p-value of the Analysis of Deviance Chi-Squared test shows that predictors in </w:t>
      </w:r>
      <w:proofErr w:type="spellStart"/>
      <w:r w:rsidR="00B27E93">
        <w:rPr>
          <w:rFonts w:ascii="Cambria" w:hAnsi="Cambria"/>
        </w:rPr>
        <w:t>newfit.factor</w:t>
      </w:r>
      <w:proofErr w:type="spellEnd"/>
      <w:r w:rsidR="00B27E93">
        <w:rPr>
          <w:rFonts w:ascii="Cambria" w:hAnsi="Cambria"/>
        </w:rPr>
        <w:t xml:space="preserve"> significantly reduces the deviance from null model</w:t>
      </w:r>
      <w:r w:rsidR="001A2648">
        <w:rPr>
          <w:rFonts w:ascii="Cambria" w:hAnsi="Cambria"/>
        </w:rPr>
        <w:t xml:space="preserve">. The summary table of the </w:t>
      </w:r>
      <w:proofErr w:type="spellStart"/>
      <w:proofErr w:type="gramStart"/>
      <w:r w:rsidR="001A2648">
        <w:rPr>
          <w:rFonts w:ascii="Cambria" w:hAnsi="Cambria"/>
        </w:rPr>
        <w:t>newfit.factor</w:t>
      </w:r>
      <w:proofErr w:type="spellEnd"/>
      <w:proofErr w:type="gramEnd"/>
      <w:r w:rsidR="001A2648">
        <w:rPr>
          <w:rFonts w:ascii="Cambria" w:hAnsi="Cambria"/>
        </w:rPr>
        <w:t xml:space="preserve"> is given in table 2. </w:t>
      </w:r>
      <w:r w:rsidR="00820E0C">
        <w:rPr>
          <w:rFonts w:ascii="Cambria" w:hAnsi="Cambria"/>
        </w:rPr>
        <w:t xml:space="preserve">According to </w:t>
      </w:r>
      <w:r w:rsidR="005B4E9A">
        <w:rPr>
          <w:rFonts w:ascii="Cambria" w:hAnsi="Cambria"/>
        </w:rPr>
        <w:t>table 2, all coefficients</w:t>
      </w:r>
      <w:r w:rsidR="00820E0C">
        <w:rPr>
          <w:rFonts w:ascii="Cambria" w:hAnsi="Cambria"/>
        </w:rPr>
        <w:t xml:space="preserve"> except </w:t>
      </w:r>
      <w:r w:rsidR="005B4E9A">
        <w:rPr>
          <w:rFonts w:ascii="Cambria" w:hAnsi="Cambria"/>
        </w:rPr>
        <w:t xml:space="preserve">two of </w:t>
      </w:r>
      <w:r w:rsidR="00820E0C">
        <w:rPr>
          <w:rFonts w:ascii="Cambria" w:hAnsi="Cambria"/>
        </w:rPr>
        <w:t>Age 13-</w:t>
      </w:r>
      <w:r w:rsidR="005B4E9A">
        <w:rPr>
          <w:rFonts w:ascii="Cambria" w:hAnsi="Cambria"/>
        </w:rPr>
        <w:t>18 and Age 19-29, has at least 95% statistical significance.</w:t>
      </w:r>
    </w:p>
    <w:p w:rsidR="005B4E9A" w:rsidRDefault="00D11D4C" w:rsidP="005B4E9A">
      <w:pPr>
        <w:ind w:firstLine="720"/>
        <w:rPr>
          <w:rFonts w:ascii="Cambria" w:hAnsi="Cambria"/>
        </w:rPr>
      </w:pPr>
      <w:r>
        <w:rPr>
          <w:rFonts w:ascii="Cambria" w:hAnsi="Cambria"/>
        </w:rPr>
        <w:t xml:space="preserve">The intercept indicates female, third-class passengers of age 0-12 has survival odds, </w:t>
      </w:r>
      <w:r w:rsidR="00820E0C">
        <w:rPr>
          <w:rFonts w:ascii="Cambria" w:hAnsi="Cambria"/>
        </w:rPr>
        <w:t>2.53</w:t>
      </w:r>
      <w:r>
        <w:rPr>
          <w:rFonts w:ascii="Cambria" w:hAnsi="Cambria"/>
        </w:rPr>
        <w:t xml:space="preserve">. The survival odds will decrease </w:t>
      </w:r>
      <w:r w:rsidR="00820E0C">
        <w:rPr>
          <w:rFonts w:ascii="Cambria" w:hAnsi="Cambria"/>
        </w:rPr>
        <w:t>by 49.3</w:t>
      </w:r>
      <w:r>
        <w:rPr>
          <w:rFonts w:ascii="Cambria" w:hAnsi="Cambria"/>
        </w:rPr>
        <w:t>% if female, third-class passengers are “Age13-18”</w:t>
      </w:r>
      <w:r w:rsidR="00820E0C">
        <w:rPr>
          <w:rFonts w:ascii="Cambria" w:hAnsi="Cambria"/>
        </w:rPr>
        <w:t xml:space="preserve">, </w:t>
      </w:r>
      <w:r w:rsidR="00E5754C">
        <w:rPr>
          <w:rFonts w:ascii="Cambria" w:hAnsi="Cambria"/>
        </w:rPr>
        <w:t>but the value is not statistically</w:t>
      </w:r>
      <w:r w:rsidR="00820E0C">
        <w:rPr>
          <w:rFonts w:ascii="Cambria" w:hAnsi="Cambria"/>
        </w:rPr>
        <w:t xml:space="preserve"> significant. </w:t>
      </w:r>
      <w:r>
        <w:rPr>
          <w:rFonts w:ascii="Cambria" w:hAnsi="Cambria"/>
        </w:rPr>
        <w:t>Age</w:t>
      </w:r>
      <w:r w:rsidR="00820E0C">
        <w:rPr>
          <w:rFonts w:ascii="Cambria" w:hAnsi="Cambria"/>
        </w:rPr>
        <w:t xml:space="preserve"> </w:t>
      </w:r>
      <w:r>
        <w:rPr>
          <w:rFonts w:ascii="Cambria" w:hAnsi="Cambria"/>
        </w:rPr>
        <w:t>19-29</w:t>
      </w:r>
      <w:r w:rsidR="00820E0C">
        <w:rPr>
          <w:rFonts w:ascii="Cambria" w:hAnsi="Cambria"/>
        </w:rPr>
        <w:t xml:space="preserve"> could</w:t>
      </w:r>
      <w:r>
        <w:rPr>
          <w:rFonts w:ascii="Cambria" w:hAnsi="Cambria"/>
        </w:rPr>
        <w:t xml:space="preserve"> </w:t>
      </w:r>
      <w:r w:rsidR="00820E0C">
        <w:rPr>
          <w:rFonts w:ascii="Cambria" w:hAnsi="Cambria"/>
        </w:rPr>
        <w:t>decrease</w:t>
      </w:r>
      <w:r>
        <w:rPr>
          <w:rFonts w:ascii="Cambria" w:hAnsi="Cambria"/>
        </w:rPr>
        <w:t xml:space="preserve"> </w:t>
      </w:r>
      <w:r w:rsidR="00820E0C">
        <w:rPr>
          <w:rFonts w:ascii="Cambria" w:hAnsi="Cambria"/>
        </w:rPr>
        <w:t>58.9</w:t>
      </w:r>
      <w:r>
        <w:rPr>
          <w:rFonts w:ascii="Cambria" w:hAnsi="Cambria"/>
        </w:rPr>
        <w:t xml:space="preserve">% </w:t>
      </w:r>
      <w:r w:rsidR="00820E0C">
        <w:rPr>
          <w:rFonts w:ascii="Cambria" w:hAnsi="Cambria"/>
        </w:rPr>
        <w:t>chance of survival, but the value also does not have statistical significance. There is 76.3</w:t>
      </w:r>
      <w:r>
        <w:rPr>
          <w:rFonts w:ascii="Cambria" w:hAnsi="Cambria"/>
        </w:rPr>
        <w:t xml:space="preserve">% </w:t>
      </w:r>
      <w:r w:rsidR="00820E0C">
        <w:rPr>
          <w:rFonts w:ascii="Cambria" w:hAnsi="Cambria"/>
        </w:rPr>
        <w:t xml:space="preserve">less chance of survival for age 30-59 and 77.7% less chance of survival </w:t>
      </w:r>
      <w:r>
        <w:rPr>
          <w:rFonts w:ascii="Cambria" w:hAnsi="Cambria"/>
        </w:rPr>
        <w:t xml:space="preserve">of </w:t>
      </w:r>
      <w:r w:rsidR="00820E0C">
        <w:rPr>
          <w:rFonts w:ascii="Cambria" w:hAnsi="Cambria"/>
        </w:rPr>
        <w:t xml:space="preserve">ages </w:t>
      </w:r>
      <w:r>
        <w:rPr>
          <w:rFonts w:ascii="Cambria" w:hAnsi="Cambria"/>
        </w:rPr>
        <w:t>more than 60. Male, third cla</w:t>
      </w:r>
      <w:r w:rsidR="00820E0C">
        <w:rPr>
          <w:rFonts w:ascii="Cambria" w:hAnsi="Cambria"/>
        </w:rPr>
        <w:t>ss passengers of age 0-12 has 91.2</w:t>
      </w:r>
      <w:r>
        <w:rPr>
          <w:rFonts w:ascii="Cambria" w:hAnsi="Cambria"/>
        </w:rPr>
        <w:t xml:space="preserve">% less of survival chance. Female, first class passengers of age 0-12 could increase the survival chance by </w:t>
      </w:r>
      <w:r w:rsidR="00820E0C">
        <w:rPr>
          <w:rFonts w:ascii="Cambria" w:hAnsi="Cambria"/>
        </w:rPr>
        <w:t>413.5</w:t>
      </w:r>
      <w:r>
        <w:rPr>
          <w:rFonts w:ascii="Cambria" w:hAnsi="Cambria"/>
        </w:rPr>
        <w:t xml:space="preserve">% while the increase could be </w:t>
      </w:r>
      <w:r w:rsidR="00820E0C">
        <w:rPr>
          <w:rFonts w:ascii="Cambria" w:hAnsi="Cambria"/>
        </w:rPr>
        <w:t>152.04</w:t>
      </w:r>
      <w:r>
        <w:rPr>
          <w:rFonts w:ascii="Cambria" w:hAnsi="Cambria"/>
        </w:rPr>
        <w:t>% for fe</w:t>
      </w:r>
      <w:r w:rsidR="00820E0C">
        <w:rPr>
          <w:rFonts w:ascii="Cambria" w:hAnsi="Cambria"/>
        </w:rPr>
        <w:t>male second class passengers of</w:t>
      </w:r>
      <w:r>
        <w:rPr>
          <w:rFonts w:ascii="Cambria" w:hAnsi="Cambria"/>
        </w:rPr>
        <w:t xml:space="preserve"> age 0-12.</w:t>
      </w:r>
    </w:p>
    <w:p w:rsidR="00FA31E5" w:rsidRDefault="00FA31E5" w:rsidP="005B4E9A">
      <w:pPr>
        <w:ind w:firstLine="720"/>
        <w:rPr>
          <w:rFonts w:ascii="Cambria" w:hAnsi="Cambria"/>
        </w:rPr>
      </w:pPr>
    </w:p>
    <w:p w:rsidR="007F28C3" w:rsidRPr="00E04F92" w:rsidRDefault="00FA31E5" w:rsidP="00E04F92">
      <w:pPr>
        <w:rPr>
          <w:rFonts w:ascii="Cambria" w:hAnsi="Cambria"/>
        </w:rPr>
      </w:pPr>
      <w:r>
        <w:rPr>
          <w:noProof/>
        </w:rPr>
        <w:lastRenderedPageBreak/>
        <mc:AlternateContent>
          <mc:Choice Requires="wps">
            <w:drawing>
              <wp:anchor distT="0" distB="0" distL="114300" distR="114300" simplePos="0" relativeHeight="251669504" behindDoc="0" locked="0" layoutInCell="1" allowOverlap="1" wp14:anchorId="327254C1" wp14:editId="672A4827">
                <wp:simplePos x="0" y="0"/>
                <wp:positionH relativeFrom="column">
                  <wp:posOffset>3159611</wp:posOffset>
                </wp:positionH>
                <wp:positionV relativeFrom="paragraph">
                  <wp:posOffset>63874</wp:posOffset>
                </wp:positionV>
                <wp:extent cx="2030095" cy="214630"/>
                <wp:effectExtent l="0" t="0" r="1905" b="1270"/>
                <wp:wrapSquare wrapText="bothSides"/>
                <wp:docPr id="9" name="Text Box 9"/>
                <wp:cNvGraphicFramePr/>
                <a:graphic xmlns:a="http://schemas.openxmlformats.org/drawingml/2006/main">
                  <a:graphicData uri="http://schemas.microsoft.com/office/word/2010/wordprocessingShape">
                    <wps:wsp>
                      <wps:cNvSpPr txBox="1"/>
                      <wps:spPr>
                        <a:xfrm>
                          <a:off x="0" y="0"/>
                          <a:ext cx="2030095" cy="214630"/>
                        </a:xfrm>
                        <a:prstGeom prst="rect">
                          <a:avLst/>
                        </a:prstGeom>
                        <a:solidFill>
                          <a:prstClr val="white"/>
                        </a:solidFill>
                        <a:ln>
                          <a:noFill/>
                        </a:ln>
                      </wps:spPr>
                      <wps:txbx>
                        <w:txbxContent>
                          <w:p w:rsidR="00FA31E5" w:rsidRPr="00D75EA5" w:rsidRDefault="00FA31E5" w:rsidP="00FA31E5">
                            <w:pPr>
                              <w:pStyle w:val="Caption"/>
                              <w:rPr>
                                <w:rFonts w:ascii="Cambria" w:hAnsi="Cambria"/>
                                <w:b/>
                                <w:bCs/>
                                <w:noProof/>
                                <w:sz w:val="28"/>
                                <w:szCs w:val="28"/>
                              </w:rPr>
                            </w:pPr>
                            <w:r>
                              <w:t>Table 2 Summary of newfit.factor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54C1" id="_x0000_t202" coordsize="21600,21600" o:spt="202" path="m,l,21600r21600,l21600,xe">
                <v:stroke joinstyle="miter"/>
                <v:path gradientshapeok="t" o:connecttype="rect"/>
              </v:shapetype>
              <v:shape id="Text Box 9" o:spid="_x0000_s1026" type="#_x0000_t202" style="position:absolute;margin-left:248.8pt;margin-top:5.05pt;width:159.85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" stroked="f">
                <v:textbox inset="0,0,0,0">
                  <w:txbxContent>
                    <w:p w:rsidR="00FA31E5" w:rsidRPr="00D75EA5" w:rsidRDefault="00FA31E5" w:rsidP="00FA31E5">
                      <w:pPr>
                        <w:pStyle w:val="Caption"/>
                        <w:rPr>
                          <w:rFonts w:ascii="Cambria" w:hAnsi="Cambria"/>
                          <w:b/>
                          <w:bCs/>
                          <w:noProof/>
                          <w:sz w:val="28"/>
                          <w:szCs w:val="28"/>
                        </w:rPr>
                      </w:pPr>
                      <w:r>
                        <w:t xml:space="preserve">Table 2 Summary of </w:t>
                      </w:r>
                      <w:proofErr w:type="spellStart"/>
                      <w:proofErr w:type="gramStart"/>
                      <w:r>
                        <w:t>newfit.factor</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58D2B6B" wp14:editId="63C776FE">
                <wp:simplePos x="0" y="0"/>
                <wp:positionH relativeFrom="column">
                  <wp:posOffset>26670</wp:posOffset>
                </wp:positionH>
                <wp:positionV relativeFrom="paragraph">
                  <wp:posOffset>70485</wp:posOffset>
                </wp:positionV>
                <wp:extent cx="2339340" cy="1790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39340" cy="179070"/>
                        </a:xfrm>
                        <a:prstGeom prst="rect">
                          <a:avLst/>
                        </a:prstGeom>
                        <a:solidFill>
                          <a:prstClr val="white"/>
                        </a:solidFill>
                        <a:ln>
                          <a:noFill/>
                        </a:ln>
                      </wps:spPr>
                      <wps:txbx>
                        <w:txbxContent>
                          <w:p w:rsidR="007F28C3" w:rsidRPr="00F77908" w:rsidRDefault="007F28C3" w:rsidP="007F28C3">
                            <w:pPr>
                              <w:pStyle w:val="Caption"/>
                              <w:rPr>
                                <w:rFonts w:ascii="Cambria" w:hAnsi="Cambria"/>
                                <w:noProof/>
                                <w:szCs w:val="24"/>
                              </w:rPr>
                            </w:pPr>
                            <w:r>
                              <w:t xml:space="preserve">Table </w:t>
                            </w:r>
                            <w:r w:rsidR="00D11D4C">
                              <w:t>1</w:t>
                            </w:r>
                            <w:r w:rsidR="00533297">
                              <w:t xml:space="preserve"> Summary table of model, m.logit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D2B6B" id="Text Box 5" o:spid="_x0000_s1027" type="#_x0000_t202" style="position:absolute;margin-left:2.1pt;margin-top:5.55pt;width:184.2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" stroked="f">
                <v:textbox inset="0,0,0,0">
                  <w:txbxContent>
                    <w:p w:rsidR="007F28C3" w:rsidRPr="00F77908" w:rsidRDefault="007F28C3" w:rsidP="007F28C3">
                      <w:pPr>
                        <w:pStyle w:val="Caption"/>
                        <w:rPr>
                          <w:rFonts w:ascii="Cambria" w:hAnsi="Cambria"/>
                          <w:noProof/>
                          <w:szCs w:val="24"/>
                        </w:rPr>
                      </w:pPr>
                      <w:r>
                        <w:t xml:space="preserve">Table </w:t>
                      </w:r>
                      <w:r w:rsidR="00D11D4C">
                        <w:t>1</w:t>
                      </w:r>
                      <w:r w:rsidR="00533297">
                        <w:t xml:space="preserve"> Summary table of model, </w:t>
                      </w:r>
                      <w:proofErr w:type="spellStart"/>
                      <w:proofErr w:type="gramStart"/>
                      <w:r w:rsidR="00533297">
                        <w:t>m.logit</w:t>
                      </w:r>
                      <w:proofErr w:type="spellEnd"/>
                      <w:proofErr w:type="gramEnd"/>
                    </w:p>
                  </w:txbxContent>
                </v:textbox>
                <w10:wrap type="square"/>
              </v:shape>
            </w:pict>
          </mc:Fallback>
        </mc:AlternateContent>
      </w:r>
      <w:r>
        <w:rPr>
          <w:rFonts w:ascii="Cambria" w:hAnsi="Cambria"/>
          <w:b/>
          <w:bCs/>
          <w:noProof/>
          <w:sz w:val="28"/>
          <w:szCs w:val="28"/>
        </w:rPr>
        <w:drawing>
          <wp:anchor distT="0" distB="0" distL="114300" distR="114300" simplePos="0" relativeHeight="251663360" behindDoc="0" locked="0" layoutInCell="1" allowOverlap="1">
            <wp:simplePos x="0" y="0"/>
            <wp:positionH relativeFrom="column">
              <wp:posOffset>-13970</wp:posOffset>
            </wp:positionH>
            <wp:positionV relativeFrom="paragraph">
              <wp:posOffset>252095</wp:posOffset>
            </wp:positionV>
            <wp:extent cx="3004820" cy="2729230"/>
            <wp:effectExtent l="0" t="0" r="508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7 at 17.13.36.png"/>
                    <pic:cNvPicPr/>
                  </pic:nvPicPr>
                  <pic:blipFill>
                    <a:blip r:embed="rId9">
                      <a:extLst>
                        <a:ext uri="{28A0092B-C50C-407E-A947-70E740481C1C}">
                          <a14:useLocalDpi xmlns:a14="http://schemas.microsoft.com/office/drawing/2010/main" val="0"/>
                        </a:ext>
                      </a:extLst>
                    </a:blip>
                    <a:stretch>
                      <a:fillRect/>
                    </a:stretch>
                  </pic:blipFill>
                  <pic:spPr>
                    <a:xfrm>
                      <a:off x="0" y="0"/>
                      <a:ext cx="3004820" cy="272923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b/>
          <w:bCs/>
          <w:noProof/>
          <w:sz w:val="28"/>
          <w:szCs w:val="28"/>
        </w:rPr>
        <w:drawing>
          <wp:anchor distT="0" distB="0" distL="114300" distR="114300" simplePos="0" relativeHeight="251667456" behindDoc="0" locked="0" layoutInCell="1" allowOverlap="1" wp14:anchorId="25DBADB1" wp14:editId="77A3170B">
            <wp:simplePos x="0" y="0"/>
            <wp:positionH relativeFrom="column">
              <wp:posOffset>3152775</wp:posOffset>
            </wp:positionH>
            <wp:positionV relativeFrom="paragraph">
              <wp:posOffset>259080</wp:posOffset>
            </wp:positionV>
            <wp:extent cx="2756535" cy="25882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7 at 21.57.33.png"/>
                    <pic:cNvPicPr/>
                  </pic:nvPicPr>
                  <pic:blipFill>
                    <a:blip r:embed="rId10">
                      <a:extLst>
                        <a:ext uri="{28A0092B-C50C-407E-A947-70E740481C1C}">
                          <a14:useLocalDpi xmlns:a14="http://schemas.microsoft.com/office/drawing/2010/main" val="0"/>
                        </a:ext>
                      </a:extLst>
                    </a:blip>
                    <a:stretch>
                      <a:fillRect/>
                    </a:stretch>
                  </pic:blipFill>
                  <pic:spPr>
                    <a:xfrm>
                      <a:off x="0" y="0"/>
                      <a:ext cx="2756535" cy="2588260"/>
                    </a:xfrm>
                    <a:prstGeom prst="rect">
                      <a:avLst/>
                    </a:prstGeom>
                  </pic:spPr>
                </pic:pic>
              </a:graphicData>
            </a:graphic>
            <wp14:sizeRelH relativeFrom="page">
              <wp14:pctWidth>0</wp14:pctWidth>
            </wp14:sizeRelH>
            <wp14:sizeRelV relativeFrom="page">
              <wp14:pctHeight>0</wp14:pctHeight>
            </wp14:sizeRelV>
          </wp:anchor>
        </w:drawing>
      </w:r>
    </w:p>
    <w:p w:rsidR="002D38A2" w:rsidRPr="00E04F92" w:rsidRDefault="002D38A2" w:rsidP="00CC1D04">
      <w:pPr>
        <w:rPr>
          <w:rFonts w:ascii="Cambria" w:hAnsi="Cambria"/>
        </w:rPr>
      </w:pPr>
    </w:p>
    <w:p w:rsidR="00D11D4C" w:rsidRDefault="005B4E9A" w:rsidP="00D11D4C">
      <w:pPr>
        <w:rPr>
          <w:rFonts w:ascii="Cambria" w:hAnsi="Cambria"/>
        </w:rPr>
      </w:pPr>
      <w:r>
        <w:rPr>
          <w:rFonts w:ascii="Cambria" w:hAnsi="Cambria"/>
          <w:b/>
          <w:bCs/>
        </w:rPr>
        <w:t>Model Validation:</w:t>
      </w:r>
    </w:p>
    <w:p w:rsidR="005B4E9A" w:rsidRDefault="005B4E9A" w:rsidP="00D11D4C">
      <w:pPr>
        <w:rPr>
          <w:rFonts w:ascii="Cambria" w:hAnsi="Cambria"/>
        </w:rPr>
      </w:pPr>
      <w:r>
        <w:rPr>
          <w:rFonts w:ascii="Cambria" w:hAnsi="Cambria"/>
        </w:rPr>
        <w:tab/>
        <w:t xml:space="preserve">For model validations, plots of deviance residuals </w:t>
      </w:r>
      <w:r w:rsidR="007419A5">
        <w:rPr>
          <w:rFonts w:ascii="Cambria" w:hAnsi="Cambria"/>
        </w:rPr>
        <w:t xml:space="preserve">against fitted values </w:t>
      </w:r>
      <w:r>
        <w:rPr>
          <w:rFonts w:ascii="Cambria" w:hAnsi="Cambria"/>
        </w:rPr>
        <w:t xml:space="preserve">of both models are </w:t>
      </w:r>
      <w:r w:rsidR="007419A5">
        <w:rPr>
          <w:rFonts w:ascii="Cambria" w:hAnsi="Cambria"/>
        </w:rPr>
        <w:t>drawn</w:t>
      </w:r>
      <w:r w:rsidR="003F5AC7">
        <w:rPr>
          <w:rFonts w:ascii="Cambria" w:hAnsi="Cambria"/>
        </w:rPr>
        <w:t xml:space="preserve"> in Figure 3. The LOWESS smoother </w:t>
      </w:r>
      <w:r w:rsidR="000256E3">
        <w:rPr>
          <w:rFonts w:ascii="Cambria" w:hAnsi="Cambria"/>
        </w:rPr>
        <w:t>from both models show</w:t>
      </w:r>
      <w:r w:rsidR="003F5AC7">
        <w:rPr>
          <w:rFonts w:ascii="Cambria" w:hAnsi="Cambria"/>
        </w:rPr>
        <w:t xml:space="preserve"> a curved</w:t>
      </w:r>
      <w:r w:rsidR="000256E3">
        <w:rPr>
          <w:rFonts w:ascii="Cambria" w:hAnsi="Cambria"/>
        </w:rPr>
        <w:t xml:space="preserve"> pattern, which suggests that there exists a missing higher order term in the model. However, since the both models are fitted with only factors, it is inappropriate to include any higher order term. </w:t>
      </w:r>
    </w:p>
    <w:p w:rsidR="00FA31E5" w:rsidRDefault="00FA31E5" w:rsidP="00D11D4C">
      <w:pPr>
        <w:rPr>
          <w:rFonts w:ascii="Cambria" w:hAnsi="Cambria"/>
        </w:rPr>
      </w:pPr>
      <w:r>
        <w:rPr>
          <w:rFonts w:ascii="Cambria" w:hAnsi="Cambria"/>
        </w:rPr>
        <w:tab/>
        <w:t>Estimated dispersions of both models are calculated by the formula defined below, N means the total observation number, P is the number of predictors:</w:t>
      </w:r>
    </w:p>
    <w:p w:rsidR="00FA31E5" w:rsidRDefault="00FA31E5" w:rsidP="00D11D4C">
      <w:pPr>
        <w:rPr>
          <w:rFonts w:ascii="Cambria" w:hAnsi="Cambria"/>
        </w:rPr>
      </w:pPr>
    </w:p>
    <w:p w:rsidR="00FA31E5" w:rsidRDefault="00FA31E5" w:rsidP="00FA31E5">
      <w:pPr>
        <w:jc w:val="center"/>
        <w:rPr>
          <w:rFonts w:ascii="Cambria" w:hAnsi="Cambria"/>
        </w:rPr>
      </w:pPr>
      <w:r>
        <w:rPr>
          <w:rFonts w:ascii="Cambria" w:hAnsi="Cambria"/>
        </w:rPr>
        <w:t>sum</w:t>
      </w:r>
      <w:r w:rsidR="00EC6AB4">
        <w:rPr>
          <w:rFonts w:ascii="Cambria" w:hAnsi="Cambria"/>
        </w:rPr>
        <w:t xml:space="preserve"> </w:t>
      </w:r>
      <w:r>
        <w:rPr>
          <w:rFonts w:ascii="Cambria" w:hAnsi="Cambria"/>
        </w:rPr>
        <w:t>(Pearson-Residuals ^2) / (N – P – 1)</w:t>
      </w:r>
    </w:p>
    <w:p w:rsidR="00FA31E5" w:rsidRDefault="00FA31E5" w:rsidP="00FA31E5">
      <w:pPr>
        <w:jc w:val="center"/>
        <w:rPr>
          <w:rFonts w:ascii="Cambria" w:hAnsi="Cambria"/>
        </w:rPr>
      </w:pPr>
    </w:p>
    <w:p w:rsidR="00FA31E5" w:rsidRDefault="00EC6AB4" w:rsidP="00FA31E5">
      <w:pPr>
        <w:rPr>
          <w:rFonts w:ascii="Cambria" w:hAnsi="Cambria"/>
        </w:rPr>
      </w:pPr>
      <w:r>
        <w:rPr>
          <w:rFonts w:ascii="Cambria" w:hAnsi="Cambria"/>
        </w:rPr>
        <w:t xml:space="preserve">The estimated dispersion of </w:t>
      </w:r>
      <w:proofErr w:type="spellStart"/>
      <w:proofErr w:type="gramStart"/>
      <w:r>
        <w:rPr>
          <w:rFonts w:ascii="Cambria" w:hAnsi="Cambria"/>
        </w:rPr>
        <w:t>m.logit</w:t>
      </w:r>
      <w:proofErr w:type="spellEnd"/>
      <w:proofErr w:type="gramEnd"/>
      <w:r>
        <w:rPr>
          <w:rFonts w:ascii="Cambria" w:hAnsi="Cambria"/>
        </w:rPr>
        <w:t xml:space="preserve"> is </w:t>
      </w:r>
      <w:r w:rsidRPr="00EC6AB4">
        <w:rPr>
          <w:rFonts w:ascii="Cambria" w:hAnsi="Cambria"/>
        </w:rPr>
        <w:t>1.106653</w:t>
      </w:r>
      <w:r>
        <w:rPr>
          <w:rFonts w:ascii="Cambria" w:hAnsi="Cambria"/>
        </w:rPr>
        <w:t xml:space="preserve"> and for </w:t>
      </w:r>
      <w:proofErr w:type="spellStart"/>
      <w:r>
        <w:rPr>
          <w:rFonts w:ascii="Cambria" w:hAnsi="Cambria"/>
        </w:rPr>
        <w:t>newfit.factor</w:t>
      </w:r>
      <w:proofErr w:type="spellEnd"/>
      <w:r>
        <w:rPr>
          <w:rFonts w:ascii="Cambria" w:hAnsi="Cambria"/>
        </w:rPr>
        <w:t xml:space="preserve"> is 1.082273. They are both</w:t>
      </w:r>
      <w:r w:rsidR="007733BB">
        <w:rPr>
          <w:rFonts w:ascii="Cambria" w:hAnsi="Cambria"/>
        </w:rPr>
        <w:t xml:space="preserve"> greater than, but at the same time</w:t>
      </w:r>
      <w:r w:rsidR="000218CC">
        <w:rPr>
          <w:rFonts w:ascii="Cambria" w:hAnsi="Cambria"/>
        </w:rPr>
        <w:t>,</w:t>
      </w:r>
      <w:r>
        <w:rPr>
          <w:rFonts w:ascii="Cambria" w:hAnsi="Cambria"/>
        </w:rPr>
        <w:t xml:space="preserve"> very close to one. </w:t>
      </w:r>
      <w:r w:rsidR="007733BB">
        <w:rPr>
          <w:rFonts w:ascii="Cambria" w:hAnsi="Cambria"/>
        </w:rPr>
        <w:t xml:space="preserve">The over-dispersion seems not to be significant. </w:t>
      </w:r>
      <w:r>
        <w:rPr>
          <w:rFonts w:ascii="Cambria" w:hAnsi="Cambria"/>
        </w:rPr>
        <w:t xml:space="preserve">However, when </w:t>
      </w:r>
      <w:r w:rsidR="00D505D3">
        <w:rPr>
          <w:rFonts w:ascii="Cambria" w:hAnsi="Cambria"/>
        </w:rPr>
        <w:t>re-summarize</w:t>
      </w:r>
      <w:r>
        <w:rPr>
          <w:rFonts w:ascii="Cambria" w:hAnsi="Cambria"/>
        </w:rPr>
        <w:t xml:space="preserve"> </w:t>
      </w:r>
      <w:r w:rsidR="00D505D3">
        <w:rPr>
          <w:rFonts w:ascii="Cambria" w:hAnsi="Cambria"/>
        </w:rPr>
        <w:t>the model</w:t>
      </w:r>
      <w:r>
        <w:rPr>
          <w:rFonts w:ascii="Cambria" w:hAnsi="Cambria"/>
        </w:rPr>
        <w:t xml:space="preserve"> while taking into account of the estimated dispersion, the intercept term of </w:t>
      </w:r>
      <w:proofErr w:type="spellStart"/>
      <w:proofErr w:type="gramStart"/>
      <w:r>
        <w:rPr>
          <w:rFonts w:ascii="Cambria" w:hAnsi="Cambria"/>
        </w:rPr>
        <w:t>newfit.factor</w:t>
      </w:r>
      <w:proofErr w:type="spellEnd"/>
      <w:proofErr w:type="gramEnd"/>
      <w:r>
        <w:rPr>
          <w:rFonts w:ascii="Cambria" w:hAnsi="Cambria"/>
        </w:rPr>
        <w:t xml:space="preserve"> becomes no longer significant at 95% confidence level. It suggests that the survival odds of female, third class passengers of age 0 – 12 is no longer significantly different than 1.  </w:t>
      </w:r>
    </w:p>
    <w:p w:rsidR="00EC6AB4" w:rsidRDefault="00EC6AB4" w:rsidP="00FA31E5">
      <w:pPr>
        <w:rPr>
          <w:rFonts w:ascii="Cambria" w:hAnsi="Cambria"/>
        </w:rPr>
      </w:pPr>
    </w:p>
    <w:p w:rsidR="00FA31E5" w:rsidRDefault="00AF54FA" w:rsidP="00FA31E5">
      <w:pPr>
        <w:keepNext/>
      </w:pPr>
      <w:r>
        <w:rPr>
          <w:noProof/>
        </w:rPr>
        <w:lastRenderedPageBreak/>
        <w:drawing>
          <wp:inline distT="0" distB="0" distL="0" distR="0">
            <wp:extent cx="5943600" cy="271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5-02 at 09.24.3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FA31E5" w:rsidRDefault="007733BB" w:rsidP="00FA31E5">
      <w:pPr>
        <w:pStyle w:val="Caption"/>
      </w:pPr>
      <w:r>
        <w:rPr>
          <w:rFonts w:ascii="Cambria" w:hAnsi="Cambria"/>
          <w:noProof/>
          <w:sz w:val="28"/>
          <w:szCs w:val="28"/>
        </w:rPr>
        <w:drawing>
          <wp:anchor distT="0" distB="0" distL="114300" distR="114300" simplePos="0" relativeHeight="251672576" behindDoc="0" locked="0" layoutInCell="1" allowOverlap="1" wp14:anchorId="638FA15E" wp14:editId="182E7CBA">
            <wp:simplePos x="0" y="0"/>
            <wp:positionH relativeFrom="column">
              <wp:posOffset>3179445</wp:posOffset>
            </wp:positionH>
            <wp:positionV relativeFrom="paragraph">
              <wp:posOffset>320637</wp:posOffset>
            </wp:positionV>
            <wp:extent cx="2628900" cy="251079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27 at 22.38.54.png"/>
                    <pic:cNvPicPr/>
                  </pic:nvPicPr>
                  <pic:blipFill>
                    <a:blip r:embed="rId12">
                      <a:extLst>
                        <a:ext uri="{28A0092B-C50C-407E-A947-70E740481C1C}">
                          <a14:useLocalDpi xmlns:a14="http://schemas.microsoft.com/office/drawing/2010/main" val="0"/>
                        </a:ext>
                      </a:extLst>
                    </a:blip>
                    <a:stretch>
                      <a:fillRect/>
                    </a:stretch>
                  </pic:blipFill>
                  <pic:spPr>
                    <a:xfrm>
                      <a:off x="0" y="0"/>
                      <a:ext cx="2628900" cy="2510790"/>
                    </a:xfrm>
                    <a:prstGeom prst="rect">
                      <a:avLst/>
                    </a:prstGeom>
                  </pic:spPr>
                </pic:pic>
              </a:graphicData>
            </a:graphic>
            <wp14:sizeRelH relativeFrom="page">
              <wp14:pctWidth>0</wp14:pctWidth>
            </wp14:sizeRelH>
            <wp14:sizeRelV relativeFrom="page">
              <wp14:pctHeight>0</wp14:pctHeight>
            </wp14:sizeRelV>
          </wp:anchor>
        </w:drawing>
      </w:r>
      <w:r w:rsidR="00FA31E5">
        <w:t xml:space="preserve">Figure </w:t>
      </w:r>
      <w:fldSimple w:instr=" SEQ Figure \* ARABIC ">
        <w:r w:rsidR="0008727C">
          <w:rPr>
            <w:noProof/>
          </w:rPr>
          <w:t>3</w:t>
        </w:r>
      </w:fldSimple>
      <w:r w:rsidR="00070523">
        <w:t xml:space="preserve"> </w:t>
      </w:r>
      <w:r w:rsidR="00FA31E5">
        <w:t xml:space="preserve">Deviance </w:t>
      </w:r>
      <w:r w:rsidR="00070523">
        <w:t xml:space="preserve">Residuals against Fitted Values </w:t>
      </w:r>
      <w:r w:rsidR="00FA31E5">
        <w:t xml:space="preserve">Plots. </w:t>
      </w:r>
      <w:proofErr w:type="spellStart"/>
      <w:r w:rsidR="00FA31E5">
        <w:t>m.logit</w:t>
      </w:r>
      <w:proofErr w:type="spellEnd"/>
      <w:r w:rsidR="00FA31E5">
        <w:t xml:space="preserve"> is the left one and </w:t>
      </w:r>
      <w:proofErr w:type="spellStart"/>
      <w:proofErr w:type="gramStart"/>
      <w:r w:rsidR="00FA31E5">
        <w:t>newfit.factor</w:t>
      </w:r>
      <w:proofErr w:type="spellEnd"/>
      <w:proofErr w:type="gramEnd"/>
      <w:r w:rsidR="00FA31E5">
        <w:t xml:space="preserve"> is the right one</w:t>
      </w:r>
    </w:p>
    <w:p w:rsidR="00EC6AB4" w:rsidRPr="00EC6AB4" w:rsidRDefault="007733BB" w:rsidP="00EC6AB4">
      <w:r>
        <w:rPr>
          <w:noProof/>
        </w:rPr>
        <mc:AlternateContent>
          <mc:Choice Requires="wps">
            <w:drawing>
              <wp:anchor distT="0" distB="0" distL="114300" distR="114300" simplePos="0" relativeHeight="251674624" behindDoc="0" locked="0" layoutInCell="1" allowOverlap="1" wp14:anchorId="2481A5A9" wp14:editId="1CBCFFF7">
                <wp:simplePos x="0" y="0"/>
                <wp:positionH relativeFrom="column">
                  <wp:posOffset>0</wp:posOffset>
                </wp:positionH>
                <wp:positionV relativeFrom="paragraph">
                  <wp:posOffset>2582545</wp:posOffset>
                </wp:positionV>
                <wp:extent cx="5318125" cy="161290"/>
                <wp:effectExtent l="0" t="0" r="3175" b="3810"/>
                <wp:wrapSquare wrapText="bothSides"/>
                <wp:docPr id="13" name="Text Box 13"/>
                <wp:cNvGraphicFramePr/>
                <a:graphic xmlns:a="http://schemas.openxmlformats.org/drawingml/2006/main">
                  <a:graphicData uri="http://schemas.microsoft.com/office/word/2010/wordprocessingShape">
                    <wps:wsp>
                      <wps:cNvSpPr txBox="1"/>
                      <wps:spPr>
                        <a:xfrm>
                          <a:off x="0" y="0"/>
                          <a:ext cx="5318125" cy="161290"/>
                        </a:xfrm>
                        <a:prstGeom prst="rect">
                          <a:avLst/>
                        </a:prstGeom>
                        <a:solidFill>
                          <a:prstClr val="white"/>
                        </a:solidFill>
                        <a:ln>
                          <a:noFill/>
                        </a:ln>
                      </wps:spPr>
                      <wps:txbx>
                        <w:txbxContent>
                          <w:p w:rsidR="007733BB" w:rsidRPr="00494D6B" w:rsidRDefault="007733BB" w:rsidP="007733BB">
                            <w:pPr>
                              <w:pStyle w:val="Caption"/>
                              <w:rPr>
                                <w:rFonts w:ascii="Cambria" w:hAnsi="Cambria"/>
                                <w:noProof/>
                                <w:sz w:val="28"/>
                                <w:szCs w:val="28"/>
                              </w:rPr>
                            </w:pPr>
                            <w:r>
                              <w:t>Table 3 Summary table of m.logit (left) and newfit.factor (right) after taking into account of estimated dispersion.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A5A9" id="Text Box 13" o:spid="_x0000_s1028" type="#_x0000_t202" style="position:absolute;margin-left:0;margin-top:203.35pt;width:418.75pt;height:1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" stroked="f">
                <v:textbox inset="0,0,0,0">
                  <w:txbxContent>
                    <w:p w:rsidR="007733BB" w:rsidRPr="00494D6B" w:rsidRDefault="007733BB" w:rsidP="007733BB">
                      <w:pPr>
                        <w:pStyle w:val="Caption"/>
                        <w:rPr>
                          <w:rFonts w:ascii="Cambria" w:hAnsi="Cambria"/>
                          <w:noProof/>
                          <w:sz w:val="28"/>
                          <w:szCs w:val="28"/>
                        </w:rPr>
                      </w:pPr>
                      <w:r>
                        <w:t xml:space="preserve">Table 3 Summary table of </w:t>
                      </w:r>
                      <w:proofErr w:type="spellStart"/>
                      <w:proofErr w:type="gramStart"/>
                      <w:r>
                        <w:t>m.logit</w:t>
                      </w:r>
                      <w:proofErr w:type="spellEnd"/>
                      <w:proofErr w:type="gramEnd"/>
                      <w:r>
                        <w:t xml:space="preserve"> (left) and </w:t>
                      </w:r>
                      <w:proofErr w:type="spellStart"/>
                      <w:r>
                        <w:t>newfit.factor</w:t>
                      </w:r>
                      <w:proofErr w:type="spellEnd"/>
                      <w:r>
                        <w:t xml:space="preserve"> (right) after taking into account of estimated dispersion.</w:t>
                      </w:r>
                    </w:p>
                  </w:txbxContent>
                </v:textbox>
                <w10:wrap type="square"/>
              </v:shape>
            </w:pict>
          </mc:Fallback>
        </mc:AlternateContent>
      </w:r>
      <w:r>
        <w:rPr>
          <w:rFonts w:ascii="Cambria" w:hAnsi="Cambria"/>
          <w:noProof/>
          <w:sz w:val="28"/>
          <w:szCs w:val="28"/>
        </w:rPr>
        <w:drawing>
          <wp:anchor distT="0" distB="0" distL="114300" distR="114300" simplePos="0" relativeHeight="251670528" behindDoc="0" locked="0" layoutInCell="1" allowOverlap="1">
            <wp:simplePos x="0" y="0"/>
            <wp:positionH relativeFrom="column">
              <wp:posOffset>26894</wp:posOffset>
            </wp:positionH>
            <wp:positionV relativeFrom="paragraph">
              <wp:posOffset>84903</wp:posOffset>
            </wp:positionV>
            <wp:extent cx="3047394" cy="2312894"/>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7 at 22.38.47.png"/>
                    <pic:cNvPicPr/>
                  </pic:nvPicPr>
                  <pic:blipFill>
                    <a:blip r:embed="rId13">
                      <a:extLst>
                        <a:ext uri="{28A0092B-C50C-407E-A947-70E740481C1C}">
                          <a14:useLocalDpi xmlns:a14="http://schemas.microsoft.com/office/drawing/2010/main" val="0"/>
                        </a:ext>
                      </a:extLst>
                    </a:blip>
                    <a:stretch>
                      <a:fillRect/>
                    </a:stretch>
                  </pic:blipFill>
                  <pic:spPr>
                    <a:xfrm>
                      <a:off x="0" y="0"/>
                      <a:ext cx="3047394" cy="2312894"/>
                    </a:xfrm>
                    <a:prstGeom prst="rect">
                      <a:avLst/>
                    </a:prstGeom>
                  </pic:spPr>
                </pic:pic>
              </a:graphicData>
            </a:graphic>
            <wp14:sizeRelH relativeFrom="page">
              <wp14:pctWidth>0</wp14:pctWidth>
            </wp14:sizeRelH>
            <wp14:sizeRelV relativeFrom="page">
              <wp14:pctHeight>0</wp14:pctHeight>
            </wp14:sizeRelV>
          </wp:anchor>
        </w:drawing>
      </w:r>
    </w:p>
    <w:p w:rsidR="007733BB" w:rsidRDefault="007733BB" w:rsidP="00D11D4C">
      <w:pPr>
        <w:rPr>
          <w:rFonts w:ascii="Cambria" w:hAnsi="Cambria"/>
        </w:rPr>
      </w:pPr>
    </w:p>
    <w:p w:rsidR="007733BB" w:rsidRPr="007733BB" w:rsidRDefault="007733BB" w:rsidP="00D11D4C">
      <w:pPr>
        <w:rPr>
          <w:rFonts w:ascii="Cambria" w:hAnsi="Cambria"/>
          <w:b/>
          <w:bCs/>
        </w:rPr>
      </w:pPr>
      <w:r>
        <w:rPr>
          <w:rFonts w:ascii="Cambria" w:hAnsi="Cambria"/>
          <w:b/>
          <w:bCs/>
        </w:rPr>
        <w:t>Prediction</w:t>
      </w:r>
    </w:p>
    <w:p w:rsidR="007733BB" w:rsidRDefault="007733BB" w:rsidP="007733BB">
      <w:pPr>
        <w:rPr>
          <w:rFonts w:ascii="Cambria" w:hAnsi="Cambria"/>
        </w:rPr>
      </w:pPr>
      <w:r>
        <w:rPr>
          <w:rFonts w:ascii="Cambria" w:hAnsi="Cambria"/>
          <w:b/>
          <w:bCs/>
        </w:rPr>
        <w:tab/>
      </w:r>
      <w:r>
        <w:rPr>
          <w:rFonts w:ascii="Cambria" w:hAnsi="Cambria"/>
        </w:rPr>
        <w:t xml:space="preserve">The survival odds of female, third-class passengers predicted by the </w:t>
      </w:r>
      <w:proofErr w:type="spellStart"/>
      <w:proofErr w:type="gramStart"/>
      <w:r>
        <w:rPr>
          <w:rFonts w:ascii="Cambria" w:hAnsi="Cambria"/>
        </w:rPr>
        <w:t>m.logit</w:t>
      </w:r>
      <w:proofErr w:type="spellEnd"/>
      <w:proofErr w:type="gramEnd"/>
      <w:r>
        <w:rPr>
          <w:rFonts w:ascii="Cambria" w:hAnsi="Cambria"/>
        </w:rPr>
        <w:t xml:space="preserve"> is </w:t>
      </w:r>
      <w:proofErr w:type="spellStart"/>
      <w:r>
        <w:rPr>
          <w:rFonts w:ascii="Cambria" w:hAnsi="Cambria"/>
        </w:rPr>
        <w:t>exp</w:t>
      </w:r>
      <w:proofErr w:type="spellEnd"/>
      <w:r>
        <w:rPr>
          <w:rFonts w:ascii="Cambria" w:hAnsi="Cambria"/>
        </w:rPr>
        <w:t>(</w:t>
      </w:r>
      <w:r w:rsidR="006F716E" w:rsidRPr="006F716E">
        <w:rPr>
          <w:rFonts w:ascii="Cambria" w:hAnsi="Cambria"/>
        </w:rPr>
        <w:t>1.5725 -1.4468 – 1.3651 – 1.6058 - 2.0933</w:t>
      </w:r>
      <w:r>
        <w:rPr>
          <w:rFonts w:ascii="Cambria" w:hAnsi="Cambria"/>
        </w:rPr>
        <w:t>)</w:t>
      </w:r>
      <w:r w:rsidR="006F716E">
        <w:rPr>
          <w:rFonts w:ascii="Cambria" w:hAnsi="Cambria"/>
        </w:rPr>
        <w:t>,</w:t>
      </w:r>
      <w:r>
        <w:rPr>
          <w:rFonts w:ascii="Cambria" w:hAnsi="Cambria"/>
        </w:rPr>
        <w:t xml:space="preserve"> </w:t>
      </w:r>
      <w:r w:rsidRPr="007733BB">
        <w:rPr>
          <w:rFonts w:ascii="Cambria" w:hAnsi="Cambria"/>
        </w:rPr>
        <w:t>0.007165338</w:t>
      </w:r>
      <w:r>
        <w:rPr>
          <w:rFonts w:ascii="Cambria" w:hAnsi="Cambria"/>
        </w:rPr>
        <w:t xml:space="preserve">. The survival odds of male, first-class passengers </w:t>
      </w:r>
      <w:r w:rsidR="006F716E">
        <w:rPr>
          <w:rFonts w:ascii="Cambria" w:hAnsi="Cambria"/>
        </w:rPr>
        <w:t xml:space="preserve">predicted by </w:t>
      </w:r>
      <w:proofErr w:type="spellStart"/>
      <w:proofErr w:type="gramStart"/>
      <w:r w:rsidR="006F716E">
        <w:rPr>
          <w:rFonts w:ascii="Cambria" w:hAnsi="Cambria"/>
        </w:rPr>
        <w:t>m.logit</w:t>
      </w:r>
      <w:proofErr w:type="spellEnd"/>
      <w:proofErr w:type="gramEnd"/>
      <w:r w:rsidR="006F716E">
        <w:rPr>
          <w:rFonts w:ascii="Cambria" w:hAnsi="Cambria"/>
        </w:rPr>
        <w:t xml:space="preserve"> is </w:t>
      </w:r>
      <w:proofErr w:type="spellStart"/>
      <w:r w:rsidR="006F716E">
        <w:rPr>
          <w:rFonts w:ascii="Cambria" w:hAnsi="Cambria"/>
        </w:rPr>
        <w:t>exp</w:t>
      </w:r>
      <w:proofErr w:type="spellEnd"/>
      <w:r w:rsidR="006F716E">
        <w:rPr>
          <w:rFonts w:ascii="Cambria" w:hAnsi="Cambria"/>
        </w:rPr>
        <w:t xml:space="preserve">(1.5725 -1.4468 – 1.3651 – 1.6058 - 2.0933 - </w:t>
      </w:r>
      <w:r w:rsidR="006F716E" w:rsidRPr="006F716E">
        <w:rPr>
          <w:rFonts w:ascii="Cambria" w:hAnsi="Cambria"/>
        </w:rPr>
        <w:t>2.6302</w:t>
      </w:r>
      <w:r w:rsidR="006F716E">
        <w:rPr>
          <w:rFonts w:ascii="Cambria" w:hAnsi="Cambria"/>
        </w:rPr>
        <w:t xml:space="preserve"> </w:t>
      </w:r>
      <w:r w:rsidR="006F716E" w:rsidRPr="006F716E">
        <w:rPr>
          <w:rFonts w:ascii="Cambria" w:hAnsi="Cambria"/>
        </w:rPr>
        <w:t>+</w:t>
      </w:r>
      <w:r w:rsidR="006F716E">
        <w:rPr>
          <w:rFonts w:ascii="Cambria" w:hAnsi="Cambria"/>
        </w:rPr>
        <w:t xml:space="preserve"> </w:t>
      </w:r>
      <w:r w:rsidR="006F716E" w:rsidRPr="006F716E">
        <w:rPr>
          <w:rFonts w:ascii="Cambria" w:hAnsi="Cambria"/>
        </w:rPr>
        <w:t>2.1639</w:t>
      </w:r>
      <w:r>
        <w:rPr>
          <w:rFonts w:ascii="Cambria" w:hAnsi="Cambria"/>
        </w:rPr>
        <w:t>)</w:t>
      </w:r>
      <w:r w:rsidR="006F716E">
        <w:rPr>
          <w:rFonts w:ascii="Cambria" w:hAnsi="Cambria"/>
        </w:rPr>
        <w:t xml:space="preserve">, </w:t>
      </w:r>
      <w:r w:rsidR="006F716E" w:rsidRPr="006F716E">
        <w:rPr>
          <w:rFonts w:ascii="Cambria" w:hAnsi="Cambria"/>
        </w:rPr>
        <w:t>0.004494953</w:t>
      </w:r>
      <w:r w:rsidR="006F716E">
        <w:rPr>
          <w:rFonts w:ascii="Cambria" w:hAnsi="Cambria"/>
        </w:rPr>
        <w:t xml:space="preserve">. Therefore, the survival chance of female, third-class passengers in Titanic is </w:t>
      </w:r>
      <w:r w:rsidR="006F716E" w:rsidRPr="007733BB">
        <w:rPr>
          <w:rFonts w:ascii="Cambria" w:hAnsi="Cambria"/>
        </w:rPr>
        <w:t>0.007165338</w:t>
      </w:r>
      <w:r w:rsidR="006F716E">
        <w:rPr>
          <w:rFonts w:ascii="Cambria" w:hAnsi="Cambria"/>
        </w:rPr>
        <w:t xml:space="preserve"> / (1 + </w:t>
      </w:r>
      <w:r w:rsidR="006F716E" w:rsidRPr="007733BB">
        <w:rPr>
          <w:rFonts w:ascii="Cambria" w:hAnsi="Cambria"/>
        </w:rPr>
        <w:t>0.007165338</w:t>
      </w:r>
      <w:r w:rsidR="006F716E">
        <w:rPr>
          <w:rFonts w:ascii="Cambria" w:hAnsi="Cambria"/>
        </w:rPr>
        <w:t xml:space="preserve">) = 0.711% and the survival chance of male first-class passengers in Titanic is </w:t>
      </w:r>
      <w:r w:rsidR="006F716E" w:rsidRPr="006F716E">
        <w:rPr>
          <w:rFonts w:ascii="Cambria" w:hAnsi="Cambria"/>
        </w:rPr>
        <w:t>0.004494953</w:t>
      </w:r>
      <w:r w:rsidR="006F716E">
        <w:rPr>
          <w:rFonts w:ascii="Cambria" w:hAnsi="Cambria"/>
        </w:rPr>
        <w:t xml:space="preserve"> / (1 + </w:t>
      </w:r>
      <w:r w:rsidR="006F716E" w:rsidRPr="006F716E">
        <w:rPr>
          <w:rFonts w:ascii="Cambria" w:hAnsi="Cambria"/>
        </w:rPr>
        <w:t>0.004494953</w:t>
      </w:r>
      <w:r w:rsidR="006F716E">
        <w:rPr>
          <w:rFonts w:ascii="Cambria" w:hAnsi="Cambria"/>
        </w:rPr>
        <w:t>) = 0.447%. The difference of the survival chance between female third-class passen</w:t>
      </w:r>
      <w:r w:rsidR="000218CC">
        <w:rPr>
          <w:rFonts w:ascii="Cambria" w:hAnsi="Cambria"/>
        </w:rPr>
        <w:t>g</w:t>
      </w:r>
      <w:r w:rsidR="006F716E">
        <w:rPr>
          <w:rFonts w:ascii="Cambria" w:hAnsi="Cambria"/>
        </w:rPr>
        <w:t xml:space="preserve">ers and male </w:t>
      </w:r>
      <w:r w:rsidR="000218CC">
        <w:rPr>
          <w:rFonts w:ascii="Cambria" w:hAnsi="Cambria"/>
        </w:rPr>
        <w:t>first-class passengers is 0.27%, which is 38% of the survival probability of female third-class passengers.</w:t>
      </w:r>
    </w:p>
    <w:p w:rsidR="000218CC" w:rsidRDefault="006F716E" w:rsidP="000218CC">
      <w:pPr>
        <w:rPr>
          <w:rFonts w:ascii="Cambria" w:hAnsi="Cambria"/>
        </w:rPr>
      </w:pPr>
      <w:r>
        <w:rPr>
          <w:rFonts w:ascii="Cambria" w:hAnsi="Cambria"/>
        </w:rPr>
        <w:tab/>
        <w:t xml:space="preserve">The survival odds of female, third-class passengers predicted by the </w:t>
      </w:r>
      <w:proofErr w:type="spellStart"/>
      <w:proofErr w:type="gramStart"/>
      <w:r>
        <w:rPr>
          <w:rFonts w:ascii="Cambria" w:hAnsi="Cambria"/>
        </w:rPr>
        <w:t>newfit.factor</w:t>
      </w:r>
      <w:proofErr w:type="spellEnd"/>
      <w:proofErr w:type="gramEnd"/>
      <w:r>
        <w:rPr>
          <w:rFonts w:ascii="Cambria" w:hAnsi="Cambria"/>
        </w:rPr>
        <w:t xml:space="preserve"> is </w:t>
      </w:r>
      <w:proofErr w:type="spellStart"/>
      <w:r w:rsidRPr="006F716E">
        <w:rPr>
          <w:rFonts w:ascii="Cambria" w:hAnsi="Cambria"/>
        </w:rPr>
        <w:t>exp</w:t>
      </w:r>
      <w:proofErr w:type="spellEnd"/>
      <w:r w:rsidRPr="006F716E">
        <w:rPr>
          <w:rFonts w:ascii="Cambria" w:hAnsi="Cambria"/>
        </w:rPr>
        <w:t>(0.9272</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0.6779</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0.8877</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1.4395</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1.4987)</w:t>
      </w:r>
      <w:r>
        <w:rPr>
          <w:rFonts w:ascii="Cambria" w:hAnsi="Cambria"/>
        </w:rPr>
        <w:t xml:space="preserve">, </w:t>
      </w:r>
      <w:r w:rsidRPr="006F716E">
        <w:rPr>
          <w:rFonts w:ascii="Cambria" w:hAnsi="Cambria"/>
        </w:rPr>
        <w:t>0.02797064</w:t>
      </w:r>
      <w:r>
        <w:rPr>
          <w:rFonts w:ascii="Cambria" w:hAnsi="Cambria"/>
        </w:rPr>
        <w:t xml:space="preserve">. The survival odds of male, first-class passengers predicted by </w:t>
      </w:r>
      <w:proofErr w:type="spellStart"/>
      <w:proofErr w:type="gramStart"/>
      <w:r>
        <w:rPr>
          <w:rFonts w:ascii="Cambria" w:hAnsi="Cambria"/>
        </w:rPr>
        <w:t>m.logit</w:t>
      </w:r>
      <w:proofErr w:type="spellEnd"/>
      <w:proofErr w:type="gramEnd"/>
      <w:r>
        <w:rPr>
          <w:rFonts w:ascii="Cambria" w:hAnsi="Cambria"/>
        </w:rPr>
        <w:t xml:space="preserve"> is </w:t>
      </w:r>
      <w:proofErr w:type="spellStart"/>
      <w:r w:rsidRPr="006F716E">
        <w:rPr>
          <w:rFonts w:ascii="Cambria" w:hAnsi="Cambria"/>
        </w:rPr>
        <w:t>exp</w:t>
      </w:r>
      <w:proofErr w:type="spellEnd"/>
      <w:r w:rsidRPr="006F716E">
        <w:rPr>
          <w:rFonts w:ascii="Cambria" w:hAnsi="Cambria"/>
        </w:rPr>
        <w:t>(0.9272</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0.6779</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0.8877</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1.4395</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lastRenderedPageBreak/>
        <w:t>1.4987-2.4303</w:t>
      </w:r>
      <w:r>
        <w:rPr>
          <w:rFonts w:ascii="Cambria" w:hAnsi="Cambria"/>
        </w:rPr>
        <w:t xml:space="preserve"> </w:t>
      </w:r>
      <w:r w:rsidRPr="006F716E">
        <w:rPr>
          <w:rFonts w:ascii="Cambria" w:hAnsi="Cambria"/>
        </w:rPr>
        <w:t>+</w:t>
      </w:r>
      <w:r>
        <w:rPr>
          <w:rFonts w:ascii="Cambria" w:hAnsi="Cambria"/>
        </w:rPr>
        <w:t xml:space="preserve"> </w:t>
      </w:r>
      <w:r w:rsidRPr="006F716E">
        <w:rPr>
          <w:rFonts w:ascii="Cambria" w:hAnsi="Cambria"/>
        </w:rPr>
        <w:t>2.3477)</w:t>
      </w:r>
      <w:r>
        <w:rPr>
          <w:rFonts w:ascii="Cambria" w:hAnsi="Cambria"/>
        </w:rPr>
        <w:t xml:space="preserve">, </w:t>
      </w:r>
      <w:r w:rsidRPr="006F716E">
        <w:rPr>
          <w:rFonts w:ascii="Cambria" w:hAnsi="Cambria"/>
        </w:rPr>
        <w:t>0.02575311</w:t>
      </w:r>
      <w:r>
        <w:rPr>
          <w:rFonts w:ascii="Cambria" w:hAnsi="Cambria"/>
        </w:rPr>
        <w:t xml:space="preserve">. Therefore, the survival chance of female, third-class passengers in Titanic is </w:t>
      </w:r>
      <w:r w:rsidRPr="006F716E">
        <w:rPr>
          <w:rFonts w:ascii="Cambria" w:hAnsi="Cambria"/>
        </w:rPr>
        <w:t>0.02797064</w:t>
      </w:r>
      <w:r>
        <w:rPr>
          <w:rFonts w:ascii="Cambria" w:hAnsi="Cambria"/>
        </w:rPr>
        <w:t xml:space="preserve"> / (1 + </w:t>
      </w:r>
      <w:r w:rsidRPr="006F716E">
        <w:rPr>
          <w:rFonts w:ascii="Cambria" w:hAnsi="Cambria"/>
        </w:rPr>
        <w:t>0.02797064</w:t>
      </w:r>
      <w:r>
        <w:rPr>
          <w:rFonts w:ascii="Cambria" w:hAnsi="Cambria"/>
        </w:rPr>
        <w:t xml:space="preserve">) = 2.72% and the survival chance of male first-class passengers in Titanic is </w:t>
      </w:r>
      <w:r w:rsidRPr="006F716E">
        <w:rPr>
          <w:rFonts w:ascii="Cambria" w:hAnsi="Cambria"/>
        </w:rPr>
        <w:t>0.02575311</w:t>
      </w:r>
      <w:r>
        <w:rPr>
          <w:rFonts w:ascii="Cambria" w:hAnsi="Cambria"/>
        </w:rPr>
        <w:t xml:space="preserve"> / (1 + </w:t>
      </w:r>
      <w:r w:rsidRPr="006F716E">
        <w:rPr>
          <w:rFonts w:ascii="Cambria" w:hAnsi="Cambria"/>
        </w:rPr>
        <w:t>0.02575311</w:t>
      </w:r>
      <w:r>
        <w:rPr>
          <w:rFonts w:ascii="Cambria" w:hAnsi="Cambria"/>
        </w:rPr>
        <w:t>) = 2.51%. The difference of the survival chance between female third-class passen</w:t>
      </w:r>
      <w:r w:rsidR="000218CC">
        <w:rPr>
          <w:rFonts w:ascii="Cambria" w:hAnsi="Cambria"/>
        </w:rPr>
        <w:t>g</w:t>
      </w:r>
      <w:r>
        <w:rPr>
          <w:rFonts w:ascii="Cambria" w:hAnsi="Cambria"/>
        </w:rPr>
        <w:t>ers and male first-class passengers is 0.</w:t>
      </w:r>
      <w:r w:rsidR="005C7CCE">
        <w:rPr>
          <w:rFonts w:ascii="Cambria" w:hAnsi="Cambria"/>
        </w:rPr>
        <w:t>21</w:t>
      </w:r>
      <w:r w:rsidR="000218CC">
        <w:rPr>
          <w:rFonts w:ascii="Cambria" w:hAnsi="Cambria"/>
        </w:rPr>
        <w:t>%, which is 7.72% of the survival probability of female third-class passengers.</w:t>
      </w:r>
    </w:p>
    <w:p w:rsidR="00C837E4" w:rsidRDefault="00C837E4" w:rsidP="000218CC">
      <w:pPr>
        <w:rPr>
          <w:rFonts w:ascii="Cambria" w:hAnsi="Cambria"/>
        </w:rPr>
      </w:pPr>
      <w:r>
        <w:rPr>
          <w:rFonts w:ascii="Cambria" w:hAnsi="Cambria"/>
        </w:rPr>
        <w:tab/>
        <w:t xml:space="preserve">In figure 4, predicted log odds of survival chance by both models are plotted based on combinations of sexes and classes. We see that the log odds of survival chance </w:t>
      </w:r>
      <w:r w:rsidR="0008727C">
        <w:rPr>
          <w:rFonts w:ascii="Cambria" w:hAnsi="Cambria"/>
        </w:rPr>
        <w:t>exist</w:t>
      </w:r>
      <w:r>
        <w:rPr>
          <w:rFonts w:ascii="Cambria" w:hAnsi="Cambria"/>
        </w:rPr>
        <w:t xml:space="preserve"> obvious difference between sexes </w:t>
      </w:r>
      <w:r w:rsidR="0008727C">
        <w:rPr>
          <w:rFonts w:ascii="Cambria" w:hAnsi="Cambria"/>
        </w:rPr>
        <w:t xml:space="preserve">no matter what class the individual is. However, first </w:t>
      </w:r>
    </w:p>
    <w:p w:rsidR="0008727C" w:rsidRDefault="0008727C" w:rsidP="000218CC">
      <w:pPr>
        <w:rPr>
          <w:rFonts w:ascii="Cambria" w:hAnsi="Cambria"/>
        </w:rPr>
      </w:pPr>
    </w:p>
    <w:p w:rsidR="0008727C" w:rsidRDefault="0008727C" w:rsidP="000218CC">
      <w:pPr>
        <w:rPr>
          <w:rFonts w:ascii="Cambria" w:hAnsi="Cambria"/>
        </w:rPr>
      </w:pPr>
      <w:r>
        <w:rPr>
          <w:rFonts w:ascii="Cambria" w:hAnsi="Cambria"/>
          <w:noProof/>
        </w:rPr>
        <w:drawing>
          <wp:inline distT="0" distB="0" distL="0" distR="0">
            <wp:extent cx="5943600" cy="264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28 at 17.08.51.png"/>
                    <pic:cNvPicPr/>
                  </pic:nvPicPr>
                  <pic:blipFill>
                    <a:blip r:embed="rId14">
                      <a:extLst>
                        <a:ext uri="{28A0092B-C50C-407E-A947-70E740481C1C}">
                          <a14:useLocalDpi xmlns:a14="http://schemas.microsoft.com/office/drawing/2010/main" val="0"/>
                        </a:ext>
                      </a:extLst>
                    </a:blip>
                    <a:stretch>
                      <a:fillRect/>
                    </a:stretch>
                  </pic:blipFill>
                  <pic:spPr>
                    <a:xfrm>
                      <a:off x="0" y="0"/>
                      <a:ext cx="5950391" cy="2644618"/>
                    </a:xfrm>
                    <a:prstGeom prst="rect">
                      <a:avLst/>
                    </a:prstGeom>
                  </pic:spPr>
                </pic:pic>
              </a:graphicData>
            </a:graphic>
          </wp:inline>
        </w:drawing>
      </w:r>
    </w:p>
    <w:p w:rsidR="0008727C" w:rsidRDefault="0008727C" w:rsidP="0008727C">
      <w:pPr>
        <w:keepNext/>
      </w:pPr>
      <w:r>
        <w:rPr>
          <w:rFonts w:ascii="Cambria" w:hAnsi="Cambria"/>
          <w:noProof/>
        </w:rPr>
        <w:drawing>
          <wp:inline distT="0" distB="0" distL="0" distR="0">
            <wp:extent cx="5946244" cy="265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8 at 17.09.33.png"/>
                    <pic:cNvPicPr/>
                  </pic:nvPicPr>
                  <pic:blipFill>
                    <a:blip r:embed="rId15">
                      <a:extLst>
                        <a:ext uri="{28A0092B-C50C-407E-A947-70E740481C1C}">
                          <a14:useLocalDpi xmlns:a14="http://schemas.microsoft.com/office/drawing/2010/main" val="0"/>
                        </a:ext>
                      </a:extLst>
                    </a:blip>
                    <a:stretch>
                      <a:fillRect/>
                    </a:stretch>
                  </pic:blipFill>
                  <pic:spPr>
                    <a:xfrm>
                      <a:off x="0" y="0"/>
                      <a:ext cx="6015873" cy="2688347"/>
                    </a:xfrm>
                    <a:prstGeom prst="rect">
                      <a:avLst/>
                    </a:prstGeom>
                  </pic:spPr>
                </pic:pic>
              </a:graphicData>
            </a:graphic>
          </wp:inline>
        </w:drawing>
      </w:r>
    </w:p>
    <w:p w:rsidR="0008727C" w:rsidRDefault="0008727C" w:rsidP="0008727C">
      <w:pPr>
        <w:pStyle w:val="Caption"/>
        <w:rPr>
          <w:rFonts w:ascii="Cambria" w:hAnsi="Cambria"/>
        </w:rPr>
      </w:pPr>
      <w:r>
        <w:t xml:space="preserve">Figure </w:t>
      </w:r>
      <w:fldSimple w:instr=" SEQ Figure \* ARABIC ">
        <w:r>
          <w:rPr>
            <w:noProof/>
          </w:rPr>
          <w:t>4</w:t>
        </w:r>
      </w:fldSimple>
      <w:r>
        <w:t xml:space="preserve"> Prediction plot of </w:t>
      </w:r>
      <w:proofErr w:type="spellStart"/>
      <w:r>
        <w:t>sex:class</w:t>
      </w:r>
      <w:proofErr w:type="spellEnd"/>
      <w:r>
        <w:t xml:space="preserve">. </w:t>
      </w:r>
      <w:proofErr w:type="spellStart"/>
      <w:r>
        <w:t>m.logit</w:t>
      </w:r>
      <w:proofErr w:type="spellEnd"/>
      <w:r>
        <w:t xml:space="preserve"> above the </w:t>
      </w:r>
      <w:proofErr w:type="spellStart"/>
      <w:proofErr w:type="gramStart"/>
      <w:r>
        <w:t>newfit.factor</w:t>
      </w:r>
      <w:proofErr w:type="spellEnd"/>
      <w:proofErr w:type="gramEnd"/>
      <w:r>
        <w:t xml:space="preserve"> one</w:t>
      </w:r>
    </w:p>
    <w:p w:rsidR="0008727C" w:rsidRPr="0008727C" w:rsidRDefault="0008727C" w:rsidP="007733BB">
      <w:pPr>
        <w:rPr>
          <w:rFonts w:ascii="Cambria" w:hAnsi="Cambria"/>
        </w:rPr>
      </w:pPr>
      <w:r>
        <w:rPr>
          <w:rFonts w:ascii="Cambria" w:hAnsi="Cambria"/>
        </w:rPr>
        <w:t>class female has greater log odds of survival chance than that of third-class female in both models’ predictions. The difference of log odds of survival chance among classes are more obvious in female group than in the male group.</w:t>
      </w:r>
    </w:p>
    <w:p w:rsidR="0008727C" w:rsidRPr="0008727C" w:rsidRDefault="0008727C" w:rsidP="007733BB">
      <w:pPr>
        <w:rPr>
          <w:rFonts w:ascii="Cambria" w:hAnsi="Cambria"/>
          <w:b/>
          <w:bCs/>
        </w:rPr>
      </w:pPr>
    </w:p>
    <w:p w:rsidR="000218CC" w:rsidRDefault="000218CC" w:rsidP="007733BB">
      <w:pPr>
        <w:rPr>
          <w:rFonts w:ascii="Cambria" w:hAnsi="Cambria"/>
          <w:b/>
          <w:bCs/>
          <w:sz w:val="28"/>
          <w:szCs w:val="28"/>
        </w:rPr>
      </w:pPr>
      <w:r>
        <w:rPr>
          <w:rFonts w:ascii="Cambria" w:hAnsi="Cambria"/>
          <w:b/>
          <w:bCs/>
          <w:sz w:val="28"/>
          <w:szCs w:val="28"/>
        </w:rPr>
        <w:lastRenderedPageBreak/>
        <w:t>Discussion</w:t>
      </w:r>
    </w:p>
    <w:p w:rsidR="000256E3" w:rsidRDefault="000256E3" w:rsidP="007733BB">
      <w:pPr>
        <w:rPr>
          <w:rFonts w:ascii="Cambria" w:hAnsi="Cambria"/>
          <w:b/>
          <w:bCs/>
        </w:rPr>
      </w:pPr>
    </w:p>
    <w:p w:rsidR="00C837E4" w:rsidRDefault="000218CC" w:rsidP="00C837E4">
      <w:pPr>
        <w:rPr>
          <w:rFonts w:ascii="Cambria" w:hAnsi="Cambria"/>
        </w:rPr>
      </w:pPr>
      <w:r>
        <w:rPr>
          <w:rFonts w:ascii="Cambria" w:hAnsi="Cambria"/>
          <w:b/>
          <w:bCs/>
        </w:rPr>
        <w:tab/>
      </w:r>
      <w:r w:rsidR="005D439D">
        <w:rPr>
          <w:rFonts w:ascii="Cambria" w:hAnsi="Cambria"/>
        </w:rPr>
        <w:t xml:space="preserve">Survival chances of female third-class passengers and male first-class passengers predicted by two models are very different. The study suspects the source of difference is from the incorporation of imputation values to the </w:t>
      </w:r>
      <w:proofErr w:type="spellStart"/>
      <w:proofErr w:type="gramStart"/>
      <w:r w:rsidR="005D439D">
        <w:rPr>
          <w:rFonts w:ascii="Cambria" w:hAnsi="Cambria"/>
        </w:rPr>
        <w:t>newfit.factor</w:t>
      </w:r>
      <w:proofErr w:type="spellEnd"/>
      <w:proofErr w:type="gramEnd"/>
      <w:r w:rsidR="005D439D">
        <w:rPr>
          <w:rFonts w:ascii="Cambria" w:hAnsi="Cambria"/>
        </w:rPr>
        <w:t xml:space="preserve"> model. When fitting </w:t>
      </w:r>
      <w:proofErr w:type="spellStart"/>
      <w:proofErr w:type="gramStart"/>
      <w:r w:rsidR="005D439D">
        <w:rPr>
          <w:rFonts w:ascii="Cambria" w:hAnsi="Cambria"/>
        </w:rPr>
        <w:t>m.logit</w:t>
      </w:r>
      <w:proofErr w:type="spellEnd"/>
      <w:proofErr w:type="gramEnd"/>
      <w:r w:rsidR="005D439D">
        <w:rPr>
          <w:rFonts w:ascii="Cambria" w:hAnsi="Cambria"/>
        </w:rPr>
        <w:t xml:space="preserve">, R-Studio will adopt </w:t>
      </w:r>
      <w:r w:rsidR="005D439D" w:rsidRPr="005D439D">
        <w:rPr>
          <w:rFonts w:ascii="Cambria" w:hAnsi="Cambria"/>
        </w:rPr>
        <w:t>case</w:t>
      </w:r>
      <w:r w:rsidR="005D439D">
        <w:rPr>
          <w:rFonts w:ascii="Cambria" w:hAnsi="Cambria"/>
        </w:rPr>
        <w:t>-</w:t>
      </w:r>
      <w:r w:rsidR="005D439D" w:rsidRPr="005D439D">
        <w:rPr>
          <w:rFonts w:ascii="Cambria" w:hAnsi="Cambria"/>
        </w:rPr>
        <w:t>wise deletion</w:t>
      </w:r>
      <w:r w:rsidR="005D439D">
        <w:rPr>
          <w:rFonts w:ascii="Cambria" w:hAnsi="Cambria"/>
        </w:rPr>
        <w:t xml:space="preserve"> for generalized linear modeling, which means, only observations with no missing value in any variable could be used for analysis. </w:t>
      </w:r>
      <w:r w:rsidR="00C837E4">
        <w:rPr>
          <w:rFonts w:ascii="Cambria" w:hAnsi="Cambria"/>
        </w:rPr>
        <w:t xml:space="preserve">The case-wise deletion might diminish the statistic power of prediction due to the possibility of non-randomness </w:t>
      </w:r>
      <w:r w:rsidR="008C0A98">
        <w:rPr>
          <w:rFonts w:ascii="Cambria" w:hAnsi="Cambria"/>
        </w:rPr>
        <w:t>for the reason missing</w:t>
      </w:r>
      <w:r w:rsidR="00C837E4">
        <w:rPr>
          <w:rFonts w:ascii="Cambria" w:hAnsi="Cambria"/>
        </w:rPr>
        <w:t xml:space="preserve"> (Roth, P. L, 1994). </w:t>
      </w:r>
      <w:r w:rsidR="008C0A98">
        <w:rPr>
          <w:rFonts w:ascii="Cambria" w:hAnsi="Cambria"/>
        </w:rPr>
        <w:t xml:space="preserve">In Titanic dataset, the proportion of missing value in Age variable is nearly 42%, which greatly reduces the sample size and prediction power. </w:t>
      </w:r>
      <w:r w:rsidR="00F95D05">
        <w:rPr>
          <w:rFonts w:ascii="Cambria" w:hAnsi="Cambria"/>
        </w:rPr>
        <w:t>With the limit of</w:t>
      </w:r>
      <w:r w:rsidR="008C0A98">
        <w:rPr>
          <w:rFonts w:ascii="Cambria" w:hAnsi="Cambria"/>
        </w:rPr>
        <w:t xml:space="preserve"> </w:t>
      </w:r>
      <w:r w:rsidR="00F95D05">
        <w:rPr>
          <w:rFonts w:ascii="Cambria" w:hAnsi="Cambria"/>
        </w:rPr>
        <w:t xml:space="preserve">knowledge about the reason of missing values, it is hard to judge the randomness. </w:t>
      </w:r>
    </w:p>
    <w:p w:rsidR="00F95D05" w:rsidRDefault="00F95D05" w:rsidP="00C837E4">
      <w:pPr>
        <w:rPr>
          <w:rFonts w:ascii="Cambria" w:hAnsi="Cambria"/>
        </w:rPr>
      </w:pPr>
      <w:r>
        <w:rPr>
          <w:rFonts w:ascii="Cambria" w:hAnsi="Cambria"/>
        </w:rPr>
        <w:tab/>
        <w:t xml:space="preserve">Multiple imputation is a technique that is designed to minimize the </w:t>
      </w:r>
      <w:r w:rsidR="00BA614A">
        <w:rPr>
          <w:rFonts w:ascii="Cambria" w:hAnsi="Cambria"/>
        </w:rPr>
        <w:t xml:space="preserve">bias when dealing with missing values. </w:t>
      </w:r>
      <w:r w:rsidR="001A189E">
        <w:rPr>
          <w:rFonts w:ascii="Cambria" w:hAnsi="Cambria"/>
        </w:rPr>
        <w:t xml:space="preserve">However, the process requires the proper specification of imputation model, or bias may be created, and this issue is mostly noticeable for factor variables (Horton and Kleinman, 2007). This study adopts </w:t>
      </w:r>
      <w:proofErr w:type="spellStart"/>
      <w:r w:rsidR="001A189E">
        <w:rPr>
          <w:rFonts w:ascii="Cambria" w:hAnsi="Cambria"/>
        </w:rPr>
        <w:t>aregImpute</w:t>
      </w:r>
      <w:proofErr w:type="spellEnd"/>
      <w:r w:rsidR="001A189E">
        <w:rPr>
          <w:rFonts w:ascii="Cambria" w:hAnsi="Cambria"/>
        </w:rPr>
        <w:t xml:space="preserve"> function of </w:t>
      </w:r>
      <w:proofErr w:type="spellStart"/>
      <w:r w:rsidR="001A189E">
        <w:rPr>
          <w:rFonts w:ascii="Cambria" w:hAnsi="Cambria"/>
        </w:rPr>
        <w:t>HMisc</w:t>
      </w:r>
      <w:proofErr w:type="spellEnd"/>
      <w:r w:rsidR="001A189E">
        <w:rPr>
          <w:rFonts w:ascii="Cambria" w:hAnsi="Cambria"/>
        </w:rPr>
        <w:t xml:space="preserve"> package in R for the multiple imputation process and have no idea what model or method the function uses to impute the missing value. It is impossible for this study to identify the potential bias created by multiple imputation.</w:t>
      </w:r>
    </w:p>
    <w:p w:rsidR="000218CC" w:rsidRDefault="0008727C" w:rsidP="007733BB">
      <w:pPr>
        <w:rPr>
          <w:rFonts w:ascii="Cambria" w:hAnsi="Cambria"/>
        </w:rPr>
      </w:pPr>
      <w:r>
        <w:rPr>
          <w:rFonts w:ascii="Cambria" w:hAnsi="Cambria"/>
        </w:rPr>
        <w:tab/>
      </w:r>
      <w:r w:rsidR="001A189E">
        <w:rPr>
          <w:rFonts w:ascii="Cambria" w:hAnsi="Cambria"/>
        </w:rPr>
        <w:t xml:space="preserve">With potential possibility of bias from both models, </w:t>
      </w:r>
      <w:r w:rsidR="00996312">
        <w:rPr>
          <w:rFonts w:ascii="Cambria" w:hAnsi="Cambria"/>
        </w:rPr>
        <w:t>this study has limited knowledge to test which model is more significant or valid for the predic</w:t>
      </w:r>
      <w:r w:rsidR="00D505D3">
        <w:rPr>
          <w:rFonts w:ascii="Cambria" w:hAnsi="Cambria"/>
        </w:rPr>
        <w:t>tion. Both results are reported</w:t>
      </w:r>
      <w:r w:rsidR="00996312">
        <w:rPr>
          <w:rFonts w:ascii="Cambria" w:hAnsi="Cambria"/>
        </w:rPr>
        <w:t xml:space="preserve">. First-class male has 38% less survival chance than third class female based on prediction from </w:t>
      </w:r>
      <w:proofErr w:type="spellStart"/>
      <w:proofErr w:type="gramStart"/>
      <w:r w:rsidR="00996312">
        <w:rPr>
          <w:rFonts w:ascii="Cambria" w:hAnsi="Cambria"/>
        </w:rPr>
        <w:t>m</w:t>
      </w:r>
      <w:r w:rsidR="00D505D3">
        <w:rPr>
          <w:rFonts w:ascii="Cambria" w:hAnsi="Cambria"/>
        </w:rPr>
        <w:t>.logit</w:t>
      </w:r>
      <w:proofErr w:type="spellEnd"/>
      <w:proofErr w:type="gramEnd"/>
      <w:r w:rsidR="00D505D3">
        <w:rPr>
          <w:rFonts w:ascii="Cambria" w:hAnsi="Cambria"/>
        </w:rPr>
        <w:t xml:space="preserve"> (case-wise deletion), but</w:t>
      </w:r>
      <w:r w:rsidR="00996312">
        <w:rPr>
          <w:rFonts w:ascii="Cambria" w:hAnsi="Cambria"/>
        </w:rPr>
        <w:t xml:space="preserve"> only 7.72</w:t>
      </w:r>
      <w:r w:rsidR="00D505D3">
        <w:rPr>
          <w:rFonts w:ascii="Cambria" w:hAnsi="Cambria"/>
        </w:rPr>
        <w:t>%</w:t>
      </w:r>
      <w:r w:rsidR="00996312">
        <w:rPr>
          <w:rFonts w:ascii="Cambria" w:hAnsi="Cambria"/>
        </w:rPr>
        <w:t xml:space="preserve"> less survival chance than third class female based on prediction from </w:t>
      </w:r>
      <w:proofErr w:type="spellStart"/>
      <w:r w:rsidR="00996312">
        <w:rPr>
          <w:rFonts w:ascii="Cambria" w:hAnsi="Cambria"/>
        </w:rPr>
        <w:t>newfit.factor</w:t>
      </w:r>
      <w:proofErr w:type="spellEnd"/>
      <w:r w:rsidR="00996312">
        <w:rPr>
          <w:rFonts w:ascii="Cambria" w:hAnsi="Cambria"/>
        </w:rPr>
        <w:t xml:space="preserve"> (multiple imputation). The difference in the survival chance between two groups are more obvious and probably more significant in the prediction of the multiple imputation model. It is difficult to tell which value is more reliable.</w:t>
      </w:r>
    </w:p>
    <w:p w:rsidR="000256E3" w:rsidRDefault="000256E3" w:rsidP="007733BB">
      <w:pPr>
        <w:rPr>
          <w:rFonts w:ascii="Cambria" w:hAnsi="Cambria"/>
        </w:rPr>
      </w:pPr>
      <w:r>
        <w:rPr>
          <w:rFonts w:ascii="Cambria" w:hAnsi="Cambria"/>
        </w:rPr>
        <w:tab/>
        <w:t>For model validation, the curved pattern in the deviance residual against fitted values plots might also suggests inappropriate link function. This needs a further investigation.</w:t>
      </w:r>
    </w:p>
    <w:p w:rsidR="00996312" w:rsidRDefault="00996312" w:rsidP="007733BB">
      <w:pPr>
        <w:rPr>
          <w:rFonts w:ascii="Cambria" w:hAnsi="Cambria"/>
        </w:rPr>
      </w:pPr>
    </w:p>
    <w:p w:rsidR="00996312" w:rsidRPr="00996312" w:rsidRDefault="00996312" w:rsidP="007733BB">
      <w:pPr>
        <w:rPr>
          <w:rFonts w:ascii="Cambria" w:hAnsi="Cambria"/>
          <w:b/>
          <w:bCs/>
          <w:sz w:val="28"/>
          <w:szCs w:val="28"/>
        </w:rPr>
      </w:pPr>
      <w:r w:rsidRPr="00996312">
        <w:rPr>
          <w:rFonts w:ascii="Cambria" w:hAnsi="Cambria"/>
          <w:b/>
          <w:bCs/>
          <w:sz w:val="28"/>
          <w:szCs w:val="28"/>
        </w:rPr>
        <w:t>Conclusion</w:t>
      </w:r>
    </w:p>
    <w:p w:rsidR="001A2108" w:rsidRDefault="001A2108" w:rsidP="007733BB">
      <w:pPr>
        <w:rPr>
          <w:rFonts w:ascii="Cambria" w:hAnsi="Cambria"/>
          <w:b/>
          <w:bCs/>
        </w:rPr>
      </w:pPr>
      <w:r>
        <w:rPr>
          <w:rFonts w:ascii="Cambria" w:hAnsi="Cambria"/>
          <w:b/>
          <w:bCs/>
        </w:rPr>
        <w:tab/>
      </w:r>
    </w:p>
    <w:p w:rsidR="009A2E46" w:rsidRDefault="00996312" w:rsidP="007733BB">
      <w:pPr>
        <w:rPr>
          <w:rFonts w:ascii="Cambria" w:hAnsi="Cambria"/>
        </w:rPr>
      </w:pPr>
      <w:r>
        <w:rPr>
          <w:rFonts w:ascii="Cambria" w:hAnsi="Cambria"/>
          <w:b/>
          <w:bCs/>
        </w:rPr>
        <w:tab/>
      </w:r>
      <w:r w:rsidR="001A2108">
        <w:rPr>
          <w:rFonts w:ascii="Cambria" w:hAnsi="Cambria"/>
        </w:rPr>
        <w:t xml:space="preserve">Sex and Class are both significant factors contributing to the survival chance on Titanic. </w:t>
      </w:r>
      <w:r>
        <w:rPr>
          <w:rFonts w:ascii="Cambria" w:hAnsi="Cambria"/>
        </w:rPr>
        <w:t xml:space="preserve">Based on </w:t>
      </w:r>
      <w:proofErr w:type="spellStart"/>
      <w:proofErr w:type="gramStart"/>
      <w:r>
        <w:rPr>
          <w:rFonts w:ascii="Cambria" w:hAnsi="Cambria"/>
        </w:rPr>
        <w:t>m.logit</w:t>
      </w:r>
      <w:proofErr w:type="spellEnd"/>
      <w:proofErr w:type="gramEnd"/>
      <w:r>
        <w:rPr>
          <w:rFonts w:ascii="Cambria" w:hAnsi="Cambria"/>
        </w:rPr>
        <w:t xml:space="preserve">, </w:t>
      </w:r>
      <w:r w:rsidR="009A2E46">
        <w:rPr>
          <w:rFonts w:ascii="Cambria" w:hAnsi="Cambria"/>
        </w:rPr>
        <w:t xml:space="preserve">if the sex is male, </w:t>
      </w:r>
      <w:r>
        <w:rPr>
          <w:rFonts w:ascii="Cambria" w:hAnsi="Cambria"/>
        </w:rPr>
        <w:t xml:space="preserve">the odds of survival will </w:t>
      </w:r>
      <w:r w:rsidR="009A2E46">
        <w:rPr>
          <w:rFonts w:ascii="Cambria" w:hAnsi="Cambria"/>
        </w:rPr>
        <w:t xml:space="preserve">be </w:t>
      </w:r>
      <w:proofErr w:type="spellStart"/>
      <w:r w:rsidR="009A2E46">
        <w:rPr>
          <w:rFonts w:ascii="Cambria" w:hAnsi="Cambria"/>
        </w:rPr>
        <w:t>exp</w:t>
      </w:r>
      <w:proofErr w:type="spellEnd"/>
      <w:r w:rsidR="009A2E46">
        <w:rPr>
          <w:rFonts w:ascii="Cambria" w:hAnsi="Cambria"/>
        </w:rPr>
        <w:t xml:space="preserve"> (-2.6302) = 7.21% of female’s survival odds</w:t>
      </w:r>
      <w:r>
        <w:rPr>
          <w:rFonts w:ascii="Cambria" w:hAnsi="Cambria"/>
        </w:rPr>
        <w:t>.</w:t>
      </w:r>
      <w:r w:rsidR="009A2E46">
        <w:rPr>
          <w:rFonts w:ascii="Cambria" w:hAnsi="Cambria"/>
        </w:rPr>
        <w:t xml:space="preserve"> If the individual is from first class, the survival odds will be </w:t>
      </w:r>
      <w:proofErr w:type="spellStart"/>
      <w:r w:rsidR="009A2E46" w:rsidRPr="009A2E46">
        <w:rPr>
          <w:rFonts w:ascii="Cambria" w:hAnsi="Cambria"/>
        </w:rPr>
        <w:t>exp</w:t>
      </w:r>
      <w:proofErr w:type="spellEnd"/>
      <w:r w:rsidR="009A2E46">
        <w:rPr>
          <w:rFonts w:ascii="Cambria" w:hAnsi="Cambria"/>
        </w:rPr>
        <w:t xml:space="preserve"> </w:t>
      </w:r>
      <w:r w:rsidR="009A2E46" w:rsidRPr="009A2E46">
        <w:rPr>
          <w:rFonts w:ascii="Cambria" w:hAnsi="Cambria"/>
        </w:rPr>
        <w:t>(2.1639)</w:t>
      </w:r>
      <w:r w:rsidR="009A2E46">
        <w:rPr>
          <w:rFonts w:ascii="Cambria" w:hAnsi="Cambria"/>
        </w:rPr>
        <w:t xml:space="preserve"> = 871% of survival odds for passengers from the third class, and for second class, the survival odds will be 326.55% of the third-class passengers’ survival odds. </w:t>
      </w:r>
    </w:p>
    <w:p w:rsidR="009A2E46" w:rsidRDefault="009A2E46" w:rsidP="007733BB">
      <w:pPr>
        <w:rPr>
          <w:rFonts w:ascii="Cambria" w:hAnsi="Cambria"/>
        </w:rPr>
      </w:pPr>
      <w:r>
        <w:rPr>
          <w:rFonts w:ascii="Cambria" w:hAnsi="Cambria"/>
        </w:rPr>
        <w:tab/>
        <w:t xml:space="preserve">Based on </w:t>
      </w:r>
      <w:proofErr w:type="spellStart"/>
      <w:proofErr w:type="gramStart"/>
      <w:r>
        <w:rPr>
          <w:rFonts w:ascii="Cambria" w:hAnsi="Cambria"/>
        </w:rPr>
        <w:t>newfit.factor</w:t>
      </w:r>
      <w:proofErr w:type="spellEnd"/>
      <w:proofErr w:type="gramEnd"/>
      <w:r>
        <w:rPr>
          <w:rFonts w:ascii="Cambria" w:hAnsi="Cambria"/>
        </w:rPr>
        <w:t xml:space="preserve">, if the sex is male, the odds of survival will be </w:t>
      </w:r>
      <w:proofErr w:type="spellStart"/>
      <w:r>
        <w:rPr>
          <w:rFonts w:ascii="Cambria" w:hAnsi="Cambria"/>
        </w:rPr>
        <w:t>exp</w:t>
      </w:r>
      <w:proofErr w:type="spellEnd"/>
      <w:r>
        <w:rPr>
          <w:rFonts w:ascii="Cambria" w:hAnsi="Cambria"/>
        </w:rPr>
        <w:t xml:space="preserve"> (-2.6302) = </w:t>
      </w:r>
      <w:r w:rsidR="00271920">
        <w:rPr>
          <w:rFonts w:ascii="Cambria" w:hAnsi="Cambria"/>
        </w:rPr>
        <w:t>8.798</w:t>
      </w:r>
      <w:r>
        <w:rPr>
          <w:rFonts w:ascii="Cambria" w:hAnsi="Cambria"/>
        </w:rPr>
        <w:t xml:space="preserve">% of female’s survival odds. If the individual is from first class, the survival odds will be </w:t>
      </w:r>
      <w:proofErr w:type="spellStart"/>
      <w:r w:rsidRPr="009A2E46">
        <w:rPr>
          <w:rFonts w:ascii="Cambria" w:hAnsi="Cambria"/>
        </w:rPr>
        <w:t>exp</w:t>
      </w:r>
      <w:proofErr w:type="spellEnd"/>
      <w:r>
        <w:rPr>
          <w:rFonts w:ascii="Cambria" w:hAnsi="Cambria"/>
        </w:rPr>
        <w:t xml:space="preserve"> </w:t>
      </w:r>
      <w:r w:rsidRPr="009A2E46">
        <w:rPr>
          <w:rFonts w:ascii="Cambria" w:hAnsi="Cambria"/>
        </w:rPr>
        <w:t>(2.1639)</w:t>
      </w:r>
      <w:r>
        <w:rPr>
          <w:rFonts w:ascii="Cambria" w:hAnsi="Cambria"/>
        </w:rPr>
        <w:t xml:space="preserve"> = </w:t>
      </w:r>
      <w:r w:rsidR="00271920">
        <w:rPr>
          <w:rFonts w:ascii="Cambria" w:hAnsi="Cambria"/>
        </w:rPr>
        <w:t>956.59</w:t>
      </w:r>
      <w:r>
        <w:rPr>
          <w:rFonts w:ascii="Cambria" w:hAnsi="Cambria"/>
        </w:rPr>
        <w:t xml:space="preserve">% of survival odds for passengers from the third class, and for second class, the survival odds will be </w:t>
      </w:r>
      <w:r w:rsidR="00271920">
        <w:rPr>
          <w:rFonts w:ascii="Cambria" w:hAnsi="Cambria"/>
        </w:rPr>
        <w:t>368.95</w:t>
      </w:r>
      <w:r>
        <w:rPr>
          <w:rFonts w:ascii="Cambria" w:hAnsi="Cambria"/>
        </w:rPr>
        <w:t>% of the third</w:t>
      </w:r>
      <w:r w:rsidR="00271920">
        <w:rPr>
          <w:rFonts w:ascii="Cambria" w:hAnsi="Cambria"/>
        </w:rPr>
        <w:t>-</w:t>
      </w:r>
      <w:r>
        <w:rPr>
          <w:rFonts w:ascii="Cambria" w:hAnsi="Cambria"/>
        </w:rPr>
        <w:t>class passengers’ survival odds.</w:t>
      </w:r>
    </w:p>
    <w:p w:rsidR="00996312" w:rsidRPr="00996312" w:rsidRDefault="009A2E46" w:rsidP="007733BB">
      <w:pPr>
        <w:rPr>
          <w:rFonts w:ascii="Cambria" w:hAnsi="Cambria"/>
        </w:rPr>
      </w:pPr>
      <w:r>
        <w:rPr>
          <w:rFonts w:ascii="Cambria" w:hAnsi="Cambria"/>
        </w:rPr>
        <w:tab/>
        <w:t>The class difference in terms of survival chance is more obvious in female group than male group.</w:t>
      </w:r>
      <w:r w:rsidR="00271920">
        <w:rPr>
          <w:rFonts w:ascii="Cambria" w:hAnsi="Cambria"/>
        </w:rPr>
        <w:t xml:space="preserve"> Third-class female therefore, has </w:t>
      </w:r>
      <w:r w:rsidR="00E5754C">
        <w:rPr>
          <w:rFonts w:ascii="Cambria" w:hAnsi="Cambria"/>
        </w:rPr>
        <w:t>less</w:t>
      </w:r>
      <w:r w:rsidR="00271920">
        <w:rPr>
          <w:rFonts w:ascii="Cambria" w:hAnsi="Cambria"/>
        </w:rPr>
        <w:t xml:space="preserve"> chance to survive since they are </w:t>
      </w:r>
      <w:r w:rsidR="00E5754C">
        <w:rPr>
          <w:rFonts w:ascii="Cambria" w:hAnsi="Cambria"/>
        </w:rPr>
        <w:t>third-class</w:t>
      </w:r>
      <w:r w:rsidR="00271920">
        <w:rPr>
          <w:rFonts w:ascii="Cambria" w:hAnsi="Cambria"/>
        </w:rPr>
        <w:t xml:space="preserve">, but their </w:t>
      </w:r>
      <w:r w:rsidR="00E5754C">
        <w:rPr>
          <w:rFonts w:ascii="Cambria" w:hAnsi="Cambria"/>
        </w:rPr>
        <w:t>gender</w:t>
      </w:r>
      <w:r w:rsidR="00271920">
        <w:rPr>
          <w:rFonts w:ascii="Cambria" w:hAnsi="Cambria"/>
        </w:rPr>
        <w:t xml:space="preserve"> would eliminate this </w:t>
      </w:r>
      <w:r w:rsidR="00E5754C">
        <w:rPr>
          <w:rFonts w:ascii="Cambria" w:hAnsi="Cambria"/>
        </w:rPr>
        <w:t>dis</w:t>
      </w:r>
      <w:r w:rsidR="00271920">
        <w:rPr>
          <w:rFonts w:ascii="Cambria" w:hAnsi="Cambria"/>
        </w:rPr>
        <w:t xml:space="preserve">advantage. </w:t>
      </w:r>
      <w:r w:rsidR="00E5754C">
        <w:rPr>
          <w:rFonts w:ascii="Cambria" w:hAnsi="Cambria"/>
        </w:rPr>
        <w:t>When</w:t>
      </w:r>
      <w:r w:rsidR="00271920">
        <w:rPr>
          <w:rFonts w:ascii="Cambria" w:hAnsi="Cambria"/>
        </w:rPr>
        <w:t xml:space="preserve"> comparing </w:t>
      </w:r>
      <w:r w:rsidR="00271920">
        <w:rPr>
          <w:rFonts w:ascii="Cambria" w:hAnsi="Cambria"/>
        </w:rPr>
        <w:lastRenderedPageBreak/>
        <w:t xml:space="preserve">difference between survival chances of third-class female and that of first-class </w:t>
      </w:r>
      <w:proofErr w:type="spellStart"/>
      <w:r w:rsidR="00271920">
        <w:rPr>
          <w:rFonts w:ascii="Cambria" w:hAnsi="Cambria"/>
        </w:rPr>
        <w:t>male</w:t>
      </w:r>
      <w:proofErr w:type="spellEnd"/>
      <w:r w:rsidR="00271920">
        <w:rPr>
          <w:rFonts w:ascii="Cambria" w:hAnsi="Cambria"/>
        </w:rPr>
        <w:t>, the male group has, 38%</w:t>
      </w:r>
      <w:r w:rsidR="00D505D3">
        <w:rPr>
          <w:rFonts w:ascii="Cambria" w:hAnsi="Cambria"/>
        </w:rPr>
        <w:t xml:space="preserve"> or 7.72%</w:t>
      </w:r>
      <w:r w:rsidR="00271920">
        <w:rPr>
          <w:rFonts w:ascii="Cambria" w:hAnsi="Cambria"/>
        </w:rPr>
        <w:t xml:space="preserve">, less survival chance compared to third-class </w:t>
      </w:r>
      <w:r w:rsidR="00D505D3">
        <w:rPr>
          <w:rFonts w:ascii="Cambria" w:hAnsi="Cambria"/>
        </w:rPr>
        <w:t xml:space="preserve">female </w:t>
      </w:r>
      <w:r w:rsidR="00D505D3">
        <w:rPr>
          <w:rFonts w:ascii="Cambria" w:hAnsi="Cambria"/>
        </w:rPr>
        <w:t>based on two models</w:t>
      </w:r>
      <w:r w:rsidR="00271920">
        <w:rPr>
          <w:rFonts w:ascii="Cambria" w:hAnsi="Cambria"/>
        </w:rPr>
        <w:t>. Currently, this study could not tell which value is more accurate and therefore, could not draw any conclusion from</w:t>
      </w:r>
      <w:r w:rsidR="00E5754C">
        <w:rPr>
          <w:rFonts w:ascii="Cambria" w:hAnsi="Cambria"/>
        </w:rPr>
        <w:t xml:space="preserve"> results</w:t>
      </w:r>
      <w:r w:rsidR="00271920">
        <w:rPr>
          <w:rFonts w:ascii="Cambria" w:hAnsi="Cambria"/>
        </w:rPr>
        <w:t xml:space="preserve">.  </w:t>
      </w:r>
    </w:p>
    <w:p w:rsidR="007733BB" w:rsidRPr="007733BB" w:rsidRDefault="007733BB" w:rsidP="00D11D4C">
      <w:pPr>
        <w:rPr>
          <w:rFonts w:ascii="Cambria" w:hAnsi="Cambria"/>
        </w:rPr>
      </w:pPr>
    </w:p>
    <w:p w:rsidR="007733BB" w:rsidRPr="00D11D4C" w:rsidRDefault="007733BB" w:rsidP="007733BB">
      <w:pPr>
        <w:jc w:val="center"/>
        <w:rPr>
          <w:rFonts w:ascii="Cambria" w:hAnsi="Cambria"/>
          <w:sz w:val="28"/>
          <w:szCs w:val="28"/>
        </w:rPr>
      </w:pPr>
    </w:p>
    <w:p w:rsidR="00D11D4C" w:rsidRPr="00D11D4C" w:rsidRDefault="00D11D4C" w:rsidP="00D11D4C">
      <w:pPr>
        <w:rPr>
          <w:rFonts w:ascii="Cambria" w:hAnsi="Cambria"/>
          <w:sz w:val="28"/>
          <w:szCs w:val="28"/>
        </w:rPr>
      </w:pPr>
    </w:p>
    <w:p w:rsidR="00D11D4C" w:rsidRPr="00D11D4C" w:rsidRDefault="00D11D4C" w:rsidP="00D11D4C">
      <w:pPr>
        <w:rPr>
          <w:rFonts w:ascii="Cambria" w:hAnsi="Cambria"/>
          <w:sz w:val="28"/>
          <w:szCs w:val="28"/>
        </w:rPr>
      </w:pPr>
    </w:p>
    <w:p w:rsidR="00D11D4C" w:rsidRDefault="00D11D4C" w:rsidP="00D11D4C">
      <w:pPr>
        <w:rPr>
          <w:rFonts w:ascii="Cambria" w:hAnsi="Cambria"/>
          <w:sz w:val="28"/>
          <w:szCs w:val="28"/>
        </w:rPr>
      </w:pPr>
    </w:p>
    <w:p w:rsidR="00D11D4C" w:rsidRDefault="00D11D4C" w:rsidP="00D11D4C">
      <w:pPr>
        <w:rPr>
          <w:rFonts w:ascii="Cambria" w:hAnsi="Cambria"/>
          <w:sz w:val="28"/>
          <w:szCs w:val="28"/>
        </w:rPr>
      </w:pPr>
    </w:p>
    <w:p w:rsidR="007F28C3" w:rsidRDefault="00D11D4C" w:rsidP="00D11D4C">
      <w:pPr>
        <w:tabs>
          <w:tab w:val="left" w:pos="960"/>
        </w:tabs>
        <w:rPr>
          <w:rFonts w:ascii="Cambria" w:hAnsi="Cambria"/>
          <w:sz w:val="28"/>
          <w:szCs w:val="28"/>
        </w:rPr>
      </w:pPr>
      <w:r>
        <w:rPr>
          <w:rFonts w:ascii="Cambria" w:hAnsi="Cambria"/>
          <w:sz w:val="28"/>
          <w:szCs w:val="28"/>
        </w:rPr>
        <w:tab/>
      </w:r>
    </w:p>
    <w:p w:rsidR="00D11D4C" w:rsidRDefault="00D11D4C" w:rsidP="00D11D4C">
      <w:pPr>
        <w:tabs>
          <w:tab w:val="left" w:pos="960"/>
        </w:tabs>
        <w:rPr>
          <w:rFonts w:ascii="Cambria" w:hAnsi="Cambria"/>
          <w:sz w:val="28"/>
          <w:szCs w:val="28"/>
        </w:rPr>
      </w:pPr>
    </w:p>
    <w:p w:rsidR="00D11D4C" w:rsidRPr="00D11D4C" w:rsidRDefault="00D11D4C" w:rsidP="00D11D4C">
      <w:pPr>
        <w:tabs>
          <w:tab w:val="left" w:pos="960"/>
        </w:tabs>
        <w:rPr>
          <w:rFonts w:ascii="Cambria" w:hAnsi="Cambria"/>
          <w:sz w:val="28"/>
          <w:szCs w:val="28"/>
        </w:rPr>
      </w:pPr>
    </w:p>
    <w:p w:rsidR="007F28C3" w:rsidRDefault="007F28C3" w:rsidP="00CC1D04">
      <w:pPr>
        <w:rPr>
          <w:rFonts w:ascii="Cambria" w:hAnsi="Cambria"/>
          <w:b/>
          <w:bCs/>
          <w:sz w:val="28"/>
          <w:szCs w:val="28"/>
        </w:rPr>
      </w:pPr>
    </w:p>
    <w:p w:rsidR="007F28C3" w:rsidRDefault="007F28C3" w:rsidP="00CC1D04">
      <w:pPr>
        <w:rPr>
          <w:rFonts w:ascii="Cambria" w:hAnsi="Cambria"/>
          <w:b/>
          <w:bCs/>
          <w:sz w:val="28"/>
          <w:szCs w:val="28"/>
        </w:rPr>
      </w:pPr>
    </w:p>
    <w:p w:rsidR="00462DDC" w:rsidRDefault="00462DDC" w:rsidP="00CC1D04">
      <w:pPr>
        <w:rPr>
          <w:rFonts w:ascii="Cambria" w:hAnsi="Cambria"/>
          <w:b/>
          <w:bCs/>
          <w:sz w:val="28"/>
          <w:szCs w:val="28"/>
        </w:rPr>
      </w:pPr>
    </w:p>
    <w:p w:rsidR="00462DDC" w:rsidRDefault="00462DDC" w:rsidP="00CC1D04">
      <w:pPr>
        <w:rPr>
          <w:rFonts w:ascii="Cambria" w:hAnsi="Cambria"/>
          <w:b/>
          <w:bCs/>
          <w:sz w:val="28"/>
          <w:szCs w:val="28"/>
        </w:rPr>
      </w:pPr>
    </w:p>
    <w:p w:rsidR="00462DDC" w:rsidRDefault="00462DDC" w:rsidP="00CC1D04">
      <w:pPr>
        <w:rPr>
          <w:rFonts w:ascii="Cambria" w:hAnsi="Cambria"/>
          <w:b/>
          <w:bCs/>
          <w:sz w:val="28"/>
          <w:szCs w:val="28"/>
        </w:rPr>
      </w:pPr>
    </w:p>
    <w:p w:rsidR="00533297" w:rsidRDefault="00533297" w:rsidP="00CC1D04">
      <w:pPr>
        <w:rPr>
          <w:rFonts w:ascii="Cambria" w:hAnsi="Cambria"/>
          <w:b/>
          <w:bCs/>
          <w:sz w:val="28"/>
          <w:szCs w:val="28"/>
        </w:rPr>
      </w:pPr>
    </w:p>
    <w:p w:rsidR="00533297" w:rsidRDefault="00533297" w:rsidP="00CC1D04">
      <w:pPr>
        <w:rPr>
          <w:rFonts w:ascii="Cambria" w:hAnsi="Cambria"/>
          <w:b/>
          <w:bCs/>
          <w:sz w:val="28"/>
          <w:szCs w:val="28"/>
        </w:rPr>
      </w:pPr>
    </w:p>
    <w:p w:rsidR="001A2108" w:rsidRDefault="001A2108" w:rsidP="00CC1D04">
      <w:pPr>
        <w:rPr>
          <w:rFonts w:ascii="Cambria" w:hAnsi="Cambria"/>
          <w:b/>
          <w:bCs/>
          <w:sz w:val="28"/>
          <w:szCs w:val="28"/>
        </w:rPr>
      </w:pPr>
    </w:p>
    <w:p w:rsidR="001A2108" w:rsidRDefault="001A2108"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572DEA" w:rsidRDefault="00572DEA" w:rsidP="00CC1D04">
      <w:pPr>
        <w:rPr>
          <w:rFonts w:ascii="Cambria" w:hAnsi="Cambria"/>
          <w:b/>
          <w:bCs/>
          <w:sz w:val="28"/>
          <w:szCs w:val="28"/>
        </w:rPr>
      </w:pPr>
    </w:p>
    <w:p w:rsidR="00344F34" w:rsidRDefault="00E5754C" w:rsidP="00E5754C">
      <w:pPr>
        <w:jc w:val="center"/>
        <w:rPr>
          <w:rFonts w:ascii="Cambria" w:hAnsi="Cambria"/>
          <w:b/>
          <w:bCs/>
          <w:sz w:val="28"/>
          <w:szCs w:val="28"/>
        </w:rPr>
      </w:pPr>
      <w:r>
        <w:rPr>
          <w:rFonts w:ascii="Cambria" w:hAnsi="Cambria"/>
          <w:b/>
          <w:bCs/>
          <w:sz w:val="28"/>
          <w:szCs w:val="28"/>
        </w:rPr>
        <w:lastRenderedPageBreak/>
        <w:t>Reference</w:t>
      </w:r>
    </w:p>
    <w:p w:rsidR="00E5754C" w:rsidRDefault="00E5754C" w:rsidP="00E5754C">
      <w:pPr>
        <w:jc w:val="center"/>
        <w:rPr>
          <w:rFonts w:ascii="Cambria" w:hAnsi="Cambria"/>
          <w:b/>
          <w:bCs/>
          <w:sz w:val="28"/>
          <w:szCs w:val="28"/>
        </w:rPr>
      </w:pPr>
    </w:p>
    <w:p w:rsidR="00344F34" w:rsidRDefault="00572DEA" w:rsidP="00344F34">
      <w:pPr>
        <w:rPr>
          <w:rFonts w:ascii="Cambria" w:hAnsi="Cambria"/>
        </w:rPr>
      </w:pPr>
      <w:hyperlink r:id="rId16" w:history="1">
        <w:r w:rsidR="00344F34" w:rsidRPr="00344F34">
          <w:rPr>
            <w:rStyle w:val="Hyperlink"/>
            <w:rFonts w:ascii="Cambria" w:hAnsi="Cambria"/>
          </w:rPr>
          <w:t>Pearson, Jay</w:t>
        </w:r>
      </w:hyperlink>
      <w:r w:rsidR="00344F34" w:rsidRPr="00344F34">
        <w:rPr>
          <w:rFonts w:ascii="Cambria" w:hAnsi="Cambria"/>
        </w:rPr>
        <w:t>. 2008. "Can't Buy Me Whiteness: New Lessons from the Titanic on Race, Ethnicity, and Health." </w:t>
      </w:r>
      <w:r w:rsidR="00344F34" w:rsidRPr="00344F34">
        <w:rPr>
          <w:rFonts w:ascii="Cambria" w:hAnsi="Cambria"/>
          <w:i/>
          <w:iCs/>
        </w:rPr>
        <w:t xml:space="preserve">Du </w:t>
      </w:r>
      <w:proofErr w:type="spellStart"/>
      <w:r w:rsidR="00344F34" w:rsidRPr="00344F34">
        <w:rPr>
          <w:rFonts w:ascii="Cambria" w:hAnsi="Cambria"/>
          <w:i/>
          <w:iCs/>
        </w:rPr>
        <w:t>Bois</w:t>
      </w:r>
      <w:proofErr w:type="spellEnd"/>
      <w:r w:rsidR="00344F34" w:rsidRPr="00344F34">
        <w:rPr>
          <w:rFonts w:ascii="Cambria" w:hAnsi="Cambria"/>
          <w:i/>
          <w:iCs/>
        </w:rPr>
        <w:t xml:space="preserve"> Review</w:t>
      </w:r>
      <w:r w:rsidR="00344F34" w:rsidRPr="00344F34">
        <w:rPr>
          <w:rFonts w:ascii="Cambria" w:hAnsi="Cambria"/>
        </w:rPr>
        <w:t>, 5(1): 27-47.</w:t>
      </w:r>
    </w:p>
    <w:p w:rsidR="002D38A2" w:rsidRDefault="002D38A2" w:rsidP="00344F34">
      <w:pPr>
        <w:rPr>
          <w:rFonts w:ascii="Cambria" w:hAnsi="Cambria"/>
        </w:rPr>
      </w:pPr>
    </w:p>
    <w:p w:rsidR="002D38A2" w:rsidRPr="002D38A2" w:rsidRDefault="002D38A2" w:rsidP="002D38A2">
      <w:pPr>
        <w:rPr>
          <w:rFonts w:ascii="Cambria" w:hAnsi="Cambria"/>
        </w:rPr>
      </w:pPr>
      <w:r w:rsidRPr="002D38A2">
        <w:rPr>
          <w:rFonts w:ascii="Cambria" w:hAnsi="Cambria"/>
        </w:rPr>
        <w:t xml:space="preserve">Hall W. Social class and survival on the S.S. Titanic. </w:t>
      </w:r>
      <w:proofErr w:type="spellStart"/>
      <w:r w:rsidRPr="002D38A2">
        <w:rPr>
          <w:rFonts w:ascii="Cambria" w:hAnsi="Cambria"/>
        </w:rPr>
        <w:t>Soc</w:t>
      </w:r>
      <w:proofErr w:type="spellEnd"/>
      <w:r w:rsidRPr="002D38A2">
        <w:rPr>
          <w:rFonts w:ascii="Cambria" w:hAnsi="Cambria"/>
        </w:rPr>
        <w:t xml:space="preserve"> Sci Med </w:t>
      </w:r>
      <w:proofErr w:type="gramStart"/>
      <w:r w:rsidRPr="002D38A2">
        <w:rPr>
          <w:rFonts w:ascii="Cambria" w:hAnsi="Cambria"/>
        </w:rPr>
        <w:t>1986;22:687</w:t>
      </w:r>
      <w:proofErr w:type="gramEnd"/>
      <w:r w:rsidRPr="002D38A2">
        <w:rPr>
          <w:rFonts w:ascii="Cambria" w:hAnsi="Cambria"/>
        </w:rPr>
        <w:t xml:space="preserve">–90. </w:t>
      </w:r>
    </w:p>
    <w:p w:rsidR="002D38A2" w:rsidRDefault="002D38A2" w:rsidP="00344F34">
      <w:pPr>
        <w:rPr>
          <w:rFonts w:ascii="Cambria" w:hAnsi="Cambria"/>
        </w:rPr>
      </w:pPr>
    </w:p>
    <w:p w:rsidR="002D38A2" w:rsidRPr="002D38A2" w:rsidRDefault="002D38A2" w:rsidP="002D38A2">
      <w:pPr>
        <w:rPr>
          <w:rFonts w:ascii="Cambria" w:hAnsi="Cambria"/>
        </w:rPr>
      </w:pPr>
      <w:r w:rsidRPr="002D38A2">
        <w:rPr>
          <w:rFonts w:ascii="Cambria" w:hAnsi="Cambria"/>
        </w:rPr>
        <w:t xml:space="preserve">Hinde, Philip (1998). Encyclopedia </w:t>
      </w:r>
      <w:proofErr w:type="spellStart"/>
      <w:r w:rsidRPr="002D38A2">
        <w:rPr>
          <w:rFonts w:ascii="Cambria" w:hAnsi="Cambria"/>
        </w:rPr>
        <w:t>Titanica</w:t>
      </w:r>
      <w:proofErr w:type="spellEnd"/>
      <w:r w:rsidRPr="002D38A2">
        <w:rPr>
          <w:rFonts w:ascii="Cambria" w:hAnsi="Cambria"/>
        </w:rPr>
        <w:t>.</w:t>
      </w:r>
      <w:r>
        <w:rPr>
          <w:rFonts w:ascii="Cambria" w:hAnsi="Cambria"/>
        </w:rPr>
        <w:t xml:space="preserve"> </w:t>
      </w:r>
      <w:hyperlink r:id="rId17" w:history="1">
        <w:r w:rsidR="00C837E4" w:rsidRPr="00FB7F4E">
          <w:rPr>
            <w:rStyle w:val="Hyperlink"/>
            <w:rFonts w:ascii="Cambria" w:hAnsi="Cambria"/>
          </w:rPr>
          <w:t>http://www.encyclopedia-titanica.org/titanic_passenger_list/</w:t>
        </w:r>
      </w:hyperlink>
      <w:r w:rsidRPr="002D38A2">
        <w:rPr>
          <w:rFonts w:ascii="Cambria" w:hAnsi="Cambria"/>
        </w:rPr>
        <w:t> </w:t>
      </w:r>
    </w:p>
    <w:p w:rsidR="002D38A2" w:rsidRPr="00344F34" w:rsidRDefault="002D38A2" w:rsidP="00344F34">
      <w:pPr>
        <w:rPr>
          <w:rFonts w:ascii="Cambria" w:hAnsi="Cambria"/>
        </w:rPr>
      </w:pPr>
    </w:p>
    <w:p w:rsidR="00EC6EFF" w:rsidRPr="00EC6EFF" w:rsidRDefault="00EC6EFF" w:rsidP="00EC6EFF">
      <w:pPr>
        <w:rPr>
          <w:rFonts w:ascii="Cambria" w:hAnsi="Cambria"/>
        </w:rPr>
      </w:pPr>
      <w:r w:rsidRPr="00EC6EFF">
        <w:rPr>
          <w:rFonts w:ascii="Cambria" w:hAnsi="Cambria"/>
        </w:rPr>
        <w:t>Harrell, Frank E. </w:t>
      </w:r>
      <w:r w:rsidRPr="00EC6EFF">
        <w:rPr>
          <w:rFonts w:ascii="Cambria" w:hAnsi="Cambria"/>
          <w:i/>
          <w:iCs/>
        </w:rPr>
        <w:t>Regression Modeling Strategies: With Applications to Linear Models, Logistic Regression, and Survival Analysis</w:t>
      </w:r>
      <w:r w:rsidRPr="00EC6EFF">
        <w:rPr>
          <w:rFonts w:ascii="Cambria" w:hAnsi="Cambria"/>
        </w:rPr>
        <w:t>. 2nd ed. Vol. 3.8. Series 692. Cham: Springer, 2015.</w:t>
      </w:r>
    </w:p>
    <w:p w:rsidR="00344F34" w:rsidRDefault="00344F34" w:rsidP="00CC1D04">
      <w:pPr>
        <w:rPr>
          <w:rFonts w:ascii="Cambria" w:hAnsi="Cambria"/>
        </w:rPr>
      </w:pPr>
    </w:p>
    <w:p w:rsidR="00C837E4" w:rsidRPr="00B27E93" w:rsidRDefault="00C837E4" w:rsidP="00C837E4">
      <w:pPr>
        <w:rPr>
          <w:rFonts w:ascii="Cambria" w:hAnsi="Cambria"/>
          <w:lang w:val="fr-FR"/>
        </w:rPr>
      </w:pPr>
      <w:r w:rsidRPr="00C837E4">
        <w:rPr>
          <w:rFonts w:ascii="Cambria" w:hAnsi="Cambria"/>
        </w:rPr>
        <w:t>Roth, P. L. (1994). Missing data: A conceptual review for applied psychologists. </w:t>
      </w:r>
      <w:r w:rsidRPr="00B27E93">
        <w:rPr>
          <w:rFonts w:ascii="Cambria" w:hAnsi="Cambria"/>
          <w:i/>
          <w:iCs/>
          <w:lang w:val="fr-FR"/>
        </w:rPr>
        <w:t>Personnel Psychology, 47</w:t>
      </w:r>
      <w:r w:rsidRPr="00B27E93">
        <w:rPr>
          <w:rFonts w:ascii="Cambria" w:hAnsi="Cambria"/>
          <w:lang w:val="fr-FR"/>
        </w:rPr>
        <w:t xml:space="preserve">(3), 537-560. </w:t>
      </w:r>
      <w:hyperlink r:id="rId18" w:tgtFrame="_blank" w:history="1">
        <w:r w:rsidRPr="00B27E93">
          <w:rPr>
            <w:rStyle w:val="Hyperlink"/>
            <w:rFonts w:ascii="Cambria" w:hAnsi="Cambria"/>
            <w:lang w:val="fr-FR"/>
          </w:rPr>
          <w:t>http://dx.doi.org/10.1111/j.1744-6570.1994.tb01736.x</w:t>
        </w:r>
      </w:hyperlink>
    </w:p>
    <w:p w:rsidR="00C837E4" w:rsidRPr="00B27E93" w:rsidRDefault="00C837E4" w:rsidP="00CC1D04">
      <w:pPr>
        <w:rPr>
          <w:rFonts w:ascii="Cambria" w:hAnsi="Cambria"/>
          <w:lang w:val="fr-FR"/>
        </w:rPr>
      </w:pPr>
    </w:p>
    <w:p w:rsidR="001A189E" w:rsidRPr="001A189E" w:rsidRDefault="001A189E" w:rsidP="001A189E">
      <w:pPr>
        <w:rPr>
          <w:rFonts w:ascii="Cambria" w:hAnsi="Cambria"/>
        </w:rPr>
      </w:pPr>
      <w:r w:rsidRPr="00B27E93">
        <w:rPr>
          <w:rFonts w:ascii="Cambria" w:hAnsi="Cambria"/>
          <w:lang w:val="fr-FR"/>
        </w:rPr>
        <w:t xml:space="preserve">Horton, N. J., &amp; </w:t>
      </w:r>
      <w:proofErr w:type="spellStart"/>
      <w:r w:rsidRPr="00B27E93">
        <w:rPr>
          <w:rFonts w:ascii="Cambria" w:hAnsi="Cambria"/>
          <w:lang w:val="fr-FR"/>
        </w:rPr>
        <w:t>Kleinman</w:t>
      </w:r>
      <w:proofErr w:type="spellEnd"/>
      <w:r w:rsidRPr="00B27E93">
        <w:rPr>
          <w:rFonts w:ascii="Cambria" w:hAnsi="Cambria"/>
          <w:lang w:val="fr-FR"/>
        </w:rPr>
        <w:t xml:space="preserve">, K. P. (2007). </w:t>
      </w:r>
      <w:r w:rsidRPr="001A189E">
        <w:rPr>
          <w:rFonts w:ascii="Cambria" w:hAnsi="Cambria"/>
        </w:rPr>
        <w:t>Much ado about nothing: A comparison of missing data methods and software to fit incomplete data regression models. </w:t>
      </w:r>
      <w:r w:rsidRPr="001A189E">
        <w:rPr>
          <w:rFonts w:ascii="Cambria" w:hAnsi="Cambria"/>
          <w:i/>
          <w:iCs/>
        </w:rPr>
        <w:t>The American Statistician</w:t>
      </w:r>
      <w:r w:rsidRPr="001A189E">
        <w:rPr>
          <w:rFonts w:ascii="Cambria" w:hAnsi="Cambria"/>
        </w:rPr>
        <w:t>, </w:t>
      </w:r>
      <w:r w:rsidRPr="001A189E">
        <w:rPr>
          <w:rFonts w:ascii="Cambria" w:hAnsi="Cambria"/>
          <w:i/>
          <w:iCs/>
        </w:rPr>
        <w:t>61</w:t>
      </w:r>
      <w:r w:rsidRPr="001A189E">
        <w:rPr>
          <w:rFonts w:ascii="Cambria" w:hAnsi="Cambria"/>
        </w:rPr>
        <w:t>(1), 79–90. http://doi.org/10.1198/000313007X172556</w:t>
      </w:r>
    </w:p>
    <w:p w:rsidR="00C837E4" w:rsidRPr="00344F34" w:rsidRDefault="00C837E4" w:rsidP="00CC1D04">
      <w:pPr>
        <w:rPr>
          <w:rFonts w:ascii="Cambria" w:hAnsi="Cambria"/>
        </w:rPr>
      </w:pPr>
    </w:p>
    <w:sectPr w:rsidR="00C837E4" w:rsidRPr="00344F34" w:rsidSect="00CD3C5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2F6"/>
    <w:multiLevelType w:val="multilevel"/>
    <w:tmpl w:val="58A04D4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04"/>
    <w:rsid w:val="000218CC"/>
    <w:rsid w:val="000256E3"/>
    <w:rsid w:val="00070523"/>
    <w:rsid w:val="0008727C"/>
    <w:rsid w:val="000D2A9F"/>
    <w:rsid w:val="000E1262"/>
    <w:rsid w:val="00101AF3"/>
    <w:rsid w:val="0016138B"/>
    <w:rsid w:val="001A189E"/>
    <w:rsid w:val="001A2108"/>
    <w:rsid w:val="001A2648"/>
    <w:rsid w:val="00271920"/>
    <w:rsid w:val="002A547F"/>
    <w:rsid w:val="002D38A2"/>
    <w:rsid w:val="00344F34"/>
    <w:rsid w:val="00346D60"/>
    <w:rsid w:val="003F5AC7"/>
    <w:rsid w:val="00462DDC"/>
    <w:rsid w:val="004B6B06"/>
    <w:rsid w:val="004F4A46"/>
    <w:rsid w:val="00533297"/>
    <w:rsid w:val="00572DEA"/>
    <w:rsid w:val="005B4E9A"/>
    <w:rsid w:val="005C7CCE"/>
    <w:rsid w:val="005D439D"/>
    <w:rsid w:val="0067131C"/>
    <w:rsid w:val="006A45AC"/>
    <w:rsid w:val="006F716E"/>
    <w:rsid w:val="007419A5"/>
    <w:rsid w:val="00756E9B"/>
    <w:rsid w:val="007733BB"/>
    <w:rsid w:val="007E4B17"/>
    <w:rsid w:val="007F28C3"/>
    <w:rsid w:val="00820E0C"/>
    <w:rsid w:val="00847168"/>
    <w:rsid w:val="008C0A98"/>
    <w:rsid w:val="0091234C"/>
    <w:rsid w:val="00996312"/>
    <w:rsid w:val="009A2E46"/>
    <w:rsid w:val="009F0ECA"/>
    <w:rsid w:val="00AC44F4"/>
    <w:rsid w:val="00AF54FA"/>
    <w:rsid w:val="00B27E93"/>
    <w:rsid w:val="00B532F3"/>
    <w:rsid w:val="00B94B16"/>
    <w:rsid w:val="00BA614A"/>
    <w:rsid w:val="00BB2A00"/>
    <w:rsid w:val="00C837E4"/>
    <w:rsid w:val="00CC1D04"/>
    <w:rsid w:val="00CD32C8"/>
    <w:rsid w:val="00CD3C57"/>
    <w:rsid w:val="00D11D4C"/>
    <w:rsid w:val="00D12FAB"/>
    <w:rsid w:val="00D17951"/>
    <w:rsid w:val="00D505D3"/>
    <w:rsid w:val="00D52660"/>
    <w:rsid w:val="00D70780"/>
    <w:rsid w:val="00DF1FC8"/>
    <w:rsid w:val="00E04F92"/>
    <w:rsid w:val="00E144D5"/>
    <w:rsid w:val="00E5754C"/>
    <w:rsid w:val="00E84DBF"/>
    <w:rsid w:val="00EC6AB4"/>
    <w:rsid w:val="00EC6EFF"/>
    <w:rsid w:val="00EC7199"/>
    <w:rsid w:val="00F53861"/>
    <w:rsid w:val="00F95D05"/>
    <w:rsid w:val="00FA31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1B5A"/>
  <w15:chartTrackingRefBased/>
  <w15:docId w15:val="{B9CEE0AE-0C59-3548-AFEC-845D65AA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439D"/>
    <w:rPr>
      <w:rFonts w:ascii="Times New Roman" w:eastAsia="Times New Roman" w:hAnsi="Times New Roman" w:cs="Times New Roman"/>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F34"/>
    <w:rPr>
      <w:color w:val="0563C1" w:themeColor="hyperlink"/>
      <w:u w:val="single"/>
    </w:rPr>
  </w:style>
  <w:style w:type="character" w:styleId="UnresolvedMention">
    <w:name w:val="Unresolved Mention"/>
    <w:basedOn w:val="DefaultParagraphFont"/>
    <w:uiPriority w:val="99"/>
    <w:rsid w:val="00344F34"/>
    <w:rPr>
      <w:color w:val="808080"/>
      <w:shd w:val="clear" w:color="auto" w:fill="E6E6E6"/>
    </w:rPr>
  </w:style>
  <w:style w:type="character" w:styleId="FollowedHyperlink">
    <w:name w:val="FollowedHyperlink"/>
    <w:basedOn w:val="DefaultParagraphFont"/>
    <w:uiPriority w:val="99"/>
    <w:semiHidden/>
    <w:unhideWhenUsed/>
    <w:rsid w:val="002D38A2"/>
    <w:rPr>
      <w:color w:val="954F72" w:themeColor="followedHyperlink"/>
      <w:u w:val="single"/>
    </w:rPr>
  </w:style>
  <w:style w:type="paragraph" w:styleId="Caption">
    <w:name w:val="caption"/>
    <w:basedOn w:val="Normal"/>
    <w:next w:val="Normal"/>
    <w:uiPriority w:val="35"/>
    <w:unhideWhenUsed/>
    <w:qFormat/>
    <w:rsid w:val="00E04F92"/>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BB2A0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B2A0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7316">
      <w:bodyDiv w:val="1"/>
      <w:marLeft w:val="0"/>
      <w:marRight w:val="0"/>
      <w:marTop w:val="0"/>
      <w:marBottom w:val="0"/>
      <w:divBdr>
        <w:top w:val="none" w:sz="0" w:space="0" w:color="auto"/>
        <w:left w:val="none" w:sz="0" w:space="0" w:color="auto"/>
        <w:bottom w:val="none" w:sz="0" w:space="0" w:color="auto"/>
        <w:right w:val="none" w:sz="0" w:space="0" w:color="auto"/>
      </w:divBdr>
    </w:div>
    <w:div w:id="159079513">
      <w:bodyDiv w:val="1"/>
      <w:marLeft w:val="0"/>
      <w:marRight w:val="0"/>
      <w:marTop w:val="0"/>
      <w:marBottom w:val="0"/>
      <w:divBdr>
        <w:top w:val="none" w:sz="0" w:space="0" w:color="auto"/>
        <w:left w:val="none" w:sz="0" w:space="0" w:color="auto"/>
        <w:bottom w:val="none" w:sz="0" w:space="0" w:color="auto"/>
        <w:right w:val="none" w:sz="0" w:space="0" w:color="auto"/>
      </w:divBdr>
    </w:div>
    <w:div w:id="366413045">
      <w:bodyDiv w:val="1"/>
      <w:marLeft w:val="0"/>
      <w:marRight w:val="0"/>
      <w:marTop w:val="0"/>
      <w:marBottom w:val="0"/>
      <w:divBdr>
        <w:top w:val="none" w:sz="0" w:space="0" w:color="auto"/>
        <w:left w:val="none" w:sz="0" w:space="0" w:color="auto"/>
        <w:bottom w:val="none" w:sz="0" w:space="0" w:color="auto"/>
        <w:right w:val="none" w:sz="0" w:space="0" w:color="auto"/>
      </w:divBdr>
    </w:div>
    <w:div w:id="417598192">
      <w:bodyDiv w:val="1"/>
      <w:marLeft w:val="0"/>
      <w:marRight w:val="0"/>
      <w:marTop w:val="0"/>
      <w:marBottom w:val="0"/>
      <w:divBdr>
        <w:top w:val="none" w:sz="0" w:space="0" w:color="auto"/>
        <w:left w:val="none" w:sz="0" w:space="0" w:color="auto"/>
        <w:bottom w:val="none" w:sz="0" w:space="0" w:color="auto"/>
        <w:right w:val="none" w:sz="0" w:space="0" w:color="auto"/>
      </w:divBdr>
      <w:divsChild>
        <w:div w:id="911890505">
          <w:marLeft w:val="0"/>
          <w:marRight w:val="0"/>
          <w:marTop w:val="0"/>
          <w:marBottom w:val="0"/>
          <w:divBdr>
            <w:top w:val="none" w:sz="0" w:space="0" w:color="auto"/>
            <w:left w:val="none" w:sz="0" w:space="0" w:color="auto"/>
            <w:bottom w:val="none" w:sz="0" w:space="0" w:color="auto"/>
            <w:right w:val="none" w:sz="0" w:space="0" w:color="auto"/>
          </w:divBdr>
          <w:divsChild>
            <w:div w:id="624042728">
              <w:marLeft w:val="0"/>
              <w:marRight w:val="0"/>
              <w:marTop w:val="0"/>
              <w:marBottom w:val="0"/>
              <w:divBdr>
                <w:top w:val="none" w:sz="0" w:space="0" w:color="auto"/>
                <w:left w:val="none" w:sz="0" w:space="0" w:color="auto"/>
                <w:bottom w:val="none" w:sz="0" w:space="0" w:color="auto"/>
                <w:right w:val="none" w:sz="0" w:space="0" w:color="auto"/>
              </w:divBdr>
              <w:divsChild>
                <w:div w:id="19122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5542">
      <w:bodyDiv w:val="1"/>
      <w:marLeft w:val="0"/>
      <w:marRight w:val="0"/>
      <w:marTop w:val="0"/>
      <w:marBottom w:val="0"/>
      <w:divBdr>
        <w:top w:val="none" w:sz="0" w:space="0" w:color="auto"/>
        <w:left w:val="none" w:sz="0" w:space="0" w:color="auto"/>
        <w:bottom w:val="none" w:sz="0" w:space="0" w:color="auto"/>
        <w:right w:val="none" w:sz="0" w:space="0" w:color="auto"/>
      </w:divBdr>
    </w:div>
    <w:div w:id="595599515">
      <w:bodyDiv w:val="1"/>
      <w:marLeft w:val="0"/>
      <w:marRight w:val="0"/>
      <w:marTop w:val="0"/>
      <w:marBottom w:val="0"/>
      <w:divBdr>
        <w:top w:val="none" w:sz="0" w:space="0" w:color="auto"/>
        <w:left w:val="none" w:sz="0" w:space="0" w:color="auto"/>
        <w:bottom w:val="none" w:sz="0" w:space="0" w:color="auto"/>
        <w:right w:val="none" w:sz="0" w:space="0" w:color="auto"/>
      </w:divBdr>
    </w:div>
    <w:div w:id="604504169">
      <w:bodyDiv w:val="1"/>
      <w:marLeft w:val="0"/>
      <w:marRight w:val="0"/>
      <w:marTop w:val="0"/>
      <w:marBottom w:val="0"/>
      <w:divBdr>
        <w:top w:val="none" w:sz="0" w:space="0" w:color="auto"/>
        <w:left w:val="none" w:sz="0" w:space="0" w:color="auto"/>
        <w:bottom w:val="none" w:sz="0" w:space="0" w:color="auto"/>
        <w:right w:val="none" w:sz="0" w:space="0" w:color="auto"/>
      </w:divBdr>
    </w:div>
    <w:div w:id="699740364">
      <w:bodyDiv w:val="1"/>
      <w:marLeft w:val="0"/>
      <w:marRight w:val="0"/>
      <w:marTop w:val="0"/>
      <w:marBottom w:val="0"/>
      <w:divBdr>
        <w:top w:val="none" w:sz="0" w:space="0" w:color="auto"/>
        <w:left w:val="none" w:sz="0" w:space="0" w:color="auto"/>
        <w:bottom w:val="none" w:sz="0" w:space="0" w:color="auto"/>
        <w:right w:val="none" w:sz="0" w:space="0" w:color="auto"/>
      </w:divBdr>
    </w:div>
    <w:div w:id="738288687">
      <w:bodyDiv w:val="1"/>
      <w:marLeft w:val="0"/>
      <w:marRight w:val="0"/>
      <w:marTop w:val="0"/>
      <w:marBottom w:val="0"/>
      <w:divBdr>
        <w:top w:val="none" w:sz="0" w:space="0" w:color="auto"/>
        <w:left w:val="none" w:sz="0" w:space="0" w:color="auto"/>
        <w:bottom w:val="none" w:sz="0" w:space="0" w:color="auto"/>
        <w:right w:val="none" w:sz="0" w:space="0" w:color="auto"/>
      </w:divBdr>
    </w:div>
    <w:div w:id="825124615">
      <w:bodyDiv w:val="1"/>
      <w:marLeft w:val="0"/>
      <w:marRight w:val="0"/>
      <w:marTop w:val="0"/>
      <w:marBottom w:val="0"/>
      <w:divBdr>
        <w:top w:val="none" w:sz="0" w:space="0" w:color="auto"/>
        <w:left w:val="none" w:sz="0" w:space="0" w:color="auto"/>
        <w:bottom w:val="none" w:sz="0" w:space="0" w:color="auto"/>
        <w:right w:val="none" w:sz="0" w:space="0" w:color="auto"/>
      </w:divBdr>
    </w:div>
    <w:div w:id="901796580">
      <w:bodyDiv w:val="1"/>
      <w:marLeft w:val="0"/>
      <w:marRight w:val="0"/>
      <w:marTop w:val="0"/>
      <w:marBottom w:val="0"/>
      <w:divBdr>
        <w:top w:val="none" w:sz="0" w:space="0" w:color="auto"/>
        <w:left w:val="none" w:sz="0" w:space="0" w:color="auto"/>
        <w:bottom w:val="none" w:sz="0" w:space="0" w:color="auto"/>
        <w:right w:val="none" w:sz="0" w:space="0" w:color="auto"/>
      </w:divBdr>
      <w:divsChild>
        <w:div w:id="1601064249">
          <w:marLeft w:val="0"/>
          <w:marRight w:val="0"/>
          <w:marTop w:val="0"/>
          <w:marBottom w:val="0"/>
          <w:divBdr>
            <w:top w:val="none" w:sz="0" w:space="0" w:color="auto"/>
            <w:left w:val="none" w:sz="0" w:space="0" w:color="auto"/>
            <w:bottom w:val="none" w:sz="0" w:space="0" w:color="auto"/>
            <w:right w:val="none" w:sz="0" w:space="0" w:color="auto"/>
          </w:divBdr>
        </w:div>
      </w:divsChild>
    </w:div>
    <w:div w:id="1009601003">
      <w:bodyDiv w:val="1"/>
      <w:marLeft w:val="0"/>
      <w:marRight w:val="0"/>
      <w:marTop w:val="0"/>
      <w:marBottom w:val="0"/>
      <w:divBdr>
        <w:top w:val="none" w:sz="0" w:space="0" w:color="auto"/>
        <w:left w:val="none" w:sz="0" w:space="0" w:color="auto"/>
        <w:bottom w:val="none" w:sz="0" w:space="0" w:color="auto"/>
        <w:right w:val="none" w:sz="0" w:space="0" w:color="auto"/>
      </w:divBdr>
    </w:div>
    <w:div w:id="1058673264">
      <w:bodyDiv w:val="1"/>
      <w:marLeft w:val="0"/>
      <w:marRight w:val="0"/>
      <w:marTop w:val="0"/>
      <w:marBottom w:val="0"/>
      <w:divBdr>
        <w:top w:val="none" w:sz="0" w:space="0" w:color="auto"/>
        <w:left w:val="none" w:sz="0" w:space="0" w:color="auto"/>
        <w:bottom w:val="none" w:sz="0" w:space="0" w:color="auto"/>
        <w:right w:val="none" w:sz="0" w:space="0" w:color="auto"/>
      </w:divBdr>
    </w:div>
    <w:div w:id="1269045049">
      <w:bodyDiv w:val="1"/>
      <w:marLeft w:val="0"/>
      <w:marRight w:val="0"/>
      <w:marTop w:val="0"/>
      <w:marBottom w:val="0"/>
      <w:divBdr>
        <w:top w:val="none" w:sz="0" w:space="0" w:color="auto"/>
        <w:left w:val="none" w:sz="0" w:space="0" w:color="auto"/>
        <w:bottom w:val="none" w:sz="0" w:space="0" w:color="auto"/>
        <w:right w:val="none" w:sz="0" w:space="0" w:color="auto"/>
      </w:divBdr>
    </w:div>
    <w:div w:id="1296449898">
      <w:bodyDiv w:val="1"/>
      <w:marLeft w:val="0"/>
      <w:marRight w:val="0"/>
      <w:marTop w:val="0"/>
      <w:marBottom w:val="0"/>
      <w:divBdr>
        <w:top w:val="none" w:sz="0" w:space="0" w:color="auto"/>
        <w:left w:val="none" w:sz="0" w:space="0" w:color="auto"/>
        <w:bottom w:val="none" w:sz="0" w:space="0" w:color="auto"/>
        <w:right w:val="none" w:sz="0" w:space="0" w:color="auto"/>
      </w:divBdr>
      <w:divsChild>
        <w:div w:id="462306240">
          <w:marLeft w:val="0"/>
          <w:marRight w:val="0"/>
          <w:marTop w:val="0"/>
          <w:marBottom w:val="0"/>
          <w:divBdr>
            <w:top w:val="none" w:sz="0" w:space="0" w:color="auto"/>
            <w:left w:val="none" w:sz="0" w:space="0" w:color="auto"/>
            <w:bottom w:val="none" w:sz="0" w:space="0" w:color="auto"/>
            <w:right w:val="none" w:sz="0" w:space="0" w:color="auto"/>
          </w:divBdr>
          <w:divsChild>
            <w:div w:id="998389044">
              <w:marLeft w:val="0"/>
              <w:marRight w:val="0"/>
              <w:marTop w:val="0"/>
              <w:marBottom w:val="0"/>
              <w:divBdr>
                <w:top w:val="none" w:sz="0" w:space="0" w:color="auto"/>
                <w:left w:val="none" w:sz="0" w:space="0" w:color="auto"/>
                <w:bottom w:val="none" w:sz="0" w:space="0" w:color="auto"/>
                <w:right w:val="none" w:sz="0" w:space="0" w:color="auto"/>
              </w:divBdr>
              <w:divsChild>
                <w:div w:id="89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6673">
      <w:bodyDiv w:val="1"/>
      <w:marLeft w:val="0"/>
      <w:marRight w:val="0"/>
      <w:marTop w:val="0"/>
      <w:marBottom w:val="0"/>
      <w:divBdr>
        <w:top w:val="none" w:sz="0" w:space="0" w:color="auto"/>
        <w:left w:val="none" w:sz="0" w:space="0" w:color="auto"/>
        <w:bottom w:val="none" w:sz="0" w:space="0" w:color="auto"/>
        <w:right w:val="none" w:sz="0" w:space="0" w:color="auto"/>
      </w:divBdr>
    </w:div>
    <w:div w:id="1532453778">
      <w:bodyDiv w:val="1"/>
      <w:marLeft w:val="0"/>
      <w:marRight w:val="0"/>
      <w:marTop w:val="0"/>
      <w:marBottom w:val="0"/>
      <w:divBdr>
        <w:top w:val="none" w:sz="0" w:space="0" w:color="auto"/>
        <w:left w:val="none" w:sz="0" w:space="0" w:color="auto"/>
        <w:bottom w:val="none" w:sz="0" w:space="0" w:color="auto"/>
        <w:right w:val="none" w:sz="0" w:space="0" w:color="auto"/>
      </w:divBdr>
    </w:div>
    <w:div w:id="1583830139">
      <w:bodyDiv w:val="1"/>
      <w:marLeft w:val="0"/>
      <w:marRight w:val="0"/>
      <w:marTop w:val="0"/>
      <w:marBottom w:val="0"/>
      <w:divBdr>
        <w:top w:val="none" w:sz="0" w:space="0" w:color="auto"/>
        <w:left w:val="none" w:sz="0" w:space="0" w:color="auto"/>
        <w:bottom w:val="none" w:sz="0" w:space="0" w:color="auto"/>
        <w:right w:val="none" w:sz="0" w:space="0" w:color="auto"/>
      </w:divBdr>
    </w:div>
    <w:div w:id="1704479193">
      <w:bodyDiv w:val="1"/>
      <w:marLeft w:val="0"/>
      <w:marRight w:val="0"/>
      <w:marTop w:val="0"/>
      <w:marBottom w:val="0"/>
      <w:divBdr>
        <w:top w:val="none" w:sz="0" w:space="0" w:color="auto"/>
        <w:left w:val="none" w:sz="0" w:space="0" w:color="auto"/>
        <w:bottom w:val="none" w:sz="0" w:space="0" w:color="auto"/>
        <w:right w:val="none" w:sz="0" w:space="0" w:color="auto"/>
      </w:divBdr>
    </w:div>
    <w:div w:id="1752042385">
      <w:bodyDiv w:val="1"/>
      <w:marLeft w:val="0"/>
      <w:marRight w:val="0"/>
      <w:marTop w:val="0"/>
      <w:marBottom w:val="0"/>
      <w:divBdr>
        <w:top w:val="none" w:sz="0" w:space="0" w:color="auto"/>
        <w:left w:val="none" w:sz="0" w:space="0" w:color="auto"/>
        <w:bottom w:val="none" w:sz="0" w:space="0" w:color="auto"/>
        <w:right w:val="none" w:sz="0" w:space="0" w:color="auto"/>
      </w:divBdr>
      <w:divsChild>
        <w:div w:id="636374217">
          <w:marLeft w:val="0"/>
          <w:marRight w:val="0"/>
          <w:marTop w:val="0"/>
          <w:marBottom w:val="0"/>
          <w:divBdr>
            <w:top w:val="none" w:sz="0" w:space="0" w:color="auto"/>
            <w:left w:val="none" w:sz="0" w:space="0" w:color="auto"/>
            <w:bottom w:val="none" w:sz="0" w:space="0" w:color="auto"/>
            <w:right w:val="none" w:sz="0" w:space="0" w:color="auto"/>
          </w:divBdr>
        </w:div>
      </w:divsChild>
    </w:div>
    <w:div w:id="1825122912">
      <w:bodyDiv w:val="1"/>
      <w:marLeft w:val="0"/>
      <w:marRight w:val="0"/>
      <w:marTop w:val="0"/>
      <w:marBottom w:val="0"/>
      <w:divBdr>
        <w:top w:val="none" w:sz="0" w:space="0" w:color="auto"/>
        <w:left w:val="none" w:sz="0" w:space="0" w:color="auto"/>
        <w:bottom w:val="none" w:sz="0" w:space="0" w:color="auto"/>
        <w:right w:val="none" w:sz="0" w:space="0" w:color="auto"/>
      </w:divBdr>
      <w:divsChild>
        <w:div w:id="573322530">
          <w:marLeft w:val="0"/>
          <w:marRight w:val="0"/>
          <w:marTop w:val="0"/>
          <w:marBottom w:val="0"/>
          <w:divBdr>
            <w:top w:val="none" w:sz="0" w:space="0" w:color="auto"/>
            <w:left w:val="none" w:sz="0" w:space="0" w:color="auto"/>
            <w:bottom w:val="none" w:sz="0" w:space="0" w:color="auto"/>
            <w:right w:val="none" w:sz="0" w:space="0" w:color="auto"/>
          </w:divBdr>
          <w:divsChild>
            <w:div w:id="1062100025">
              <w:marLeft w:val="0"/>
              <w:marRight w:val="0"/>
              <w:marTop w:val="0"/>
              <w:marBottom w:val="0"/>
              <w:divBdr>
                <w:top w:val="none" w:sz="0" w:space="0" w:color="auto"/>
                <w:left w:val="none" w:sz="0" w:space="0" w:color="auto"/>
                <w:bottom w:val="none" w:sz="0" w:space="0" w:color="auto"/>
                <w:right w:val="none" w:sz="0" w:space="0" w:color="auto"/>
              </w:divBdr>
              <w:divsChild>
                <w:div w:id="11782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8550">
      <w:bodyDiv w:val="1"/>
      <w:marLeft w:val="0"/>
      <w:marRight w:val="0"/>
      <w:marTop w:val="0"/>
      <w:marBottom w:val="0"/>
      <w:divBdr>
        <w:top w:val="none" w:sz="0" w:space="0" w:color="auto"/>
        <w:left w:val="none" w:sz="0" w:space="0" w:color="auto"/>
        <w:bottom w:val="none" w:sz="0" w:space="0" w:color="auto"/>
        <w:right w:val="none" w:sz="0" w:space="0" w:color="auto"/>
      </w:divBdr>
    </w:div>
    <w:div w:id="2095516032">
      <w:bodyDiv w:val="1"/>
      <w:marLeft w:val="0"/>
      <w:marRight w:val="0"/>
      <w:marTop w:val="0"/>
      <w:marBottom w:val="0"/>
      <w:divBdr>
        <w:top w:val="none" w:sz="0" w:space="0" w:color="auto"/>
        <w:left w:val="none" w:sz="0" w:space="0" w:color="auto"/>
        <w:bottom w:val="none" w:sz="0" w:space="0" w:color="auto"/>
        <w:right w:val="none" w:sz="0" w:space="0" w:color="auto"/>
      </w:divBdr>
    </w:div>
    <w:div w:id="21110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psycnet.apa.org/doi/10.1111/j.1744-6570.1994.tb01736.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ncyclopedia-titanica.org/titanic_passenger_list/" TargetMode="External"/><Relationship Id="rId2" Type="http://schemas.openxmlformats.org/officeDocument/2006/relationships/styles" Target="styles.xml"/><Relationship Id="rId16" Type="http://schemas.openxmlformats.org/officeDocument/2006/relationships/hyperlink" Target="https://www.psc.isr.umich.edu/people/profile/634/Jay_Pears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2018-04-27T14:53:00Z</dcterms:created>
  <dcterms:modified xsi:type="dcterms:W3CDTF">2018-05-02T14:29:00Z</dcterms:modified>
</cp:coreProperties>
</file>