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40" w:lineRule="auto"/>
        <w:jc w:val="center"/>
        <w:rPr/>
      </w:pPr>
      <w:r w:rsidDel="00000000" w:rsidR="00000000" w:rsidRPr="00000000">
        <w:rPr>
          <w:rFonts w:ascii="Arial" w:cs="Arial" w:eastAsia="Arial" w:hAnsi="Arial"/>
          <w:b w:val="1"/>
          <w:bCs w:val="1"/>
          <w:color w:val="5a6970"/>
          <w:sz w:val="18"/>
          <w:szCs w:val="18"/>
          <w:rtl w:val="0"/>
        </w:rPr>
        <w:t xml:space="preserve">MINI CAPSTONE PROJECT PROPOSAL</w:t>
      </w:r>
      <w:r w:rsidDel="00000000" w:rsidR="00000000" w:rsidRPr="00000000">
        <w:rPr>
          <w:rtl w:val="0"/>
        </w:rPr>
      </w:r>
    </w:p>
    <w:p w:rsidR="00000000" w:rsidDel="00000000" w:rsidP="00000000" w:rsidRDefault="00000000" w:rsidRPr="00000000" w14:paraId="00000002">
      <w:pPr>
        <w:pStyle w:val="Title"/>
        <w:spacing w:after="60" w:before="0" w:lineRule="auto"/>
        <w:jc w:val="center"/>
        <w:rPr/>
      </w:pPr>
      <w:r w:rsidDel="00000000" w:rsidR="00000000" w:rsidRPr="00000000">
        <w:rPr>
          <w:rFonts w:ascii="Arial" w:cs="Arial" w:eastAsia="Arial" w:hAnsi="Arial"/>
          <w:b w:val="1"/>
          <w:bCs w:val="1"/>
          <w:color w:val="233741"/>
          <w:sz w:val="40"/>
          <w:szCs w:val="40"/>
          <w:rtl w:val="0"/>
        </w:rPr>
        <w:t xml:space="preserve">Campus Canteen Ordering System</w:t>
      </w:r>
      <w:r w:rsidDel="00000000" w:rsidR="00000000" w:rsidRPr="00000000">
        <w:rPr>
          <w:rtl w:val="0"/>
        </w:rPr>
      </w:r>
    </w:p>
    <w:p w:rsidR="00000000" w:rsidDel="00000000" w:rsidP="00000000" w:rsidRDefault="00000000" w:rsidRPr="00000000" w14:paraId="00000003">
      <w:pPr>
        <w:spacing w:after="240" w:before="0" w:lineRule="auto"/>
        <w:jc w:val="center"/>
        <w:rPr/>
      </w:pPr>
      <w:r w:rsidDel="00000000" w:rsidR="00000000" w:rsidRPr="00000000">
        <w:rPr>
          <w:rFonts w:ascii="Arial" w:cs="Arial" w:eastAsia="Arial" w:hAnsi="Arial"/>
          <w:i w:val="1"/>
          <w:iCs w:val="1"/>
          <w:color w:val="5a6970"/>
          <w:sz w:val="20"/>
          <w:szCs w:val="20"/>
          <w:rtl w:val="0"/>
        </w:rPr>
        <w:t xml:space="preserve">React Fundamentals with Laravel as Backend</w:t>
      </w:r>
      <w:r w:rsidDel="00000000" w:rsidR="00000000" w:rsidRPr="00000000">
        <w:rPr>
          <w:rtl w:val="0"/>
        </w:rPr>
      </w:r>
    </w:p>
    <w:tbl>
      <w:tblPr>
        <w:tblStyle w:val="Table1"/>
        <w:tblW w:w="10569.0" w:type="dxa"/>
        <w:jc w:val="center"/>
        <w:tblInd w:w="-108.0" w:type="dxa"/>
        <w:tblBorders>
          <w:top w:color="d5dde0" w:space="0" w:sz="4" w:val="single"/>
          <w:left w:color="d5dde0" w:space="0" w:sz="4" w:val="single"/>
          <w:bottom w:color="d5dde0" w:space="0" w:sz="4" w:val="single"/>
          <w:right w:color="d5dde0" w:space="0" w:sz="4" w:val="single"/>
          <w:insideH w:color="d5dde0" w:space="0" w:sz="4" w:val="single"/>
          <w:insideV w:color="d5dde0" w:space="0" w:sz="4" w:val="single"/>
        </w:tblBorders>
        <w:tblLayout w:type="fixed"/>
        <w:tblLook w:val="0400"/>
      </w:tblPr>
      <w:tblGrid>
        <w:gridCol w:w="3523"/>
        <w:gridCol w:w="3523"/>
        <w:gridCol w:w="3523"/>
        <w:tblGridChange w:id="0">
          <w:tblGrid>
            <w:gridCol w:w="3523"/>
            <w:gridCol w:w="3523"/>
            <w:gridCol w:w="3523"/>
          </w:tblGrid>
        </w:tblGridChange>
      </w:tblGrid>
      <w:tr>
        <w:trPr>
          <w:cantSplit w:val="0"/>
          <w:trHeight w:val="390" w:hRule="atLeast"/>
          <w:tblHeader w:val="0"/>
        </w:trPr>
        <w:tc>
          <w:tcPr>
            <w:shd w:fill="eaf0f2" w:val="clear"/>
            <w:tcMar>
              <w:top w:w="75.0" w:type="dxa"/>
              <w:bottom w:w="75.0" w:type="dxa"/>
            </w:tcMar>
            <w:vAlign w:val="center"/>
          </w:tcPr>
          <w:p w:rsidR="00000000" w:rsidDel="00000000" w:rsidP="00000000" w:rsidRDefault="00000000" w:rsidRPr="00000000" w14:paraId="00000004">
            <w:pPr>
              <w:widowControl w:val="1"/>
              <w:spacing w:after="20" w:before="0" w:line="240" w:lineRule="auto"/>
              <w:jc w:val="left"/>
              <w:rPr/>
            </w:pPr>
            <w:r w:rsidDel="00000000" w:rsidR="00000000" w:rsidRPr="00000000">
              <w:rPr>
                <w:rFonts w:ascii="Arial" w:cs="Arial" w:eastAsia="Arial" w:hAnsi="Arial"/>
                <w:b w:val="1"/>
                <w:bCs w:val="1"/>
                <w:color w:val="233741"/>
                <w:sz w:val="16"/>
                <w:szCs w:val="16"/>
                <w:rtl w:val="0"/>
              </w:rPr>
              <w:t xml:space="preserve">Developer: Clarke David Murcia</w:t>
            </w:r>
            <w:r w:rsidDel="00000000" w:rsidR="00000000" w:rsidRPr="00000000">
              <w:rPr>
                <w:rtl w:val="0"/>
              </w:rPr>
            </w:r>
          </w:p>
        </w:tc>
        <w:tc>
          <w:tcPr>
            <w:shd w:fill="eaf0f2" w:val="clear"/>
            <w:tcMar>
              <w:top w:w="75.0" w:type="dxa"/>
              <w:bottom w:w="75.0" w:type="dxa"/>
            </w:tcMar>
            <w:vAlign w:val="center"/>
          </w:tcPr>
          <w:p w:rsidR="00000000" w:rsidDel="00000000" w:rsidP="00000000" w:rsidRDefault="00000000" w:rsidRPr="00000000" w14:paraId="00000005">
            <w:pPr>
              <w:widowControl w:val="1"/>
              <w:spacing w:after="20" w:before="0" w:line="240" w:lineRule="auto"/>
              <w:jc w:val="left"/>
              <w:rPr/>
            </w:pPr>
            <w:r w:rsidDel="00000000" w:rsidR="00000000" w:rsidRPr="00000000">
              <w:rPr>
                <w:rFonts w:ascii="Arial" w:cs="Arial" w:eastAsia="Arial" w:hAnsi="Arial"/>
                <w:b w:val="1"/>
                <w:bCs w:val="1"/>
                <w:color w:val="233741"/>
                <w:sz w:val="16"/>
                <w:szCs w:val="16"/>
                <w:rtl w:val="0"/>
              </w:rPr>
              <w:t xml:space="preserve">Date: October 09, 2026</w:t>
            </w:r>
            <w:r w:rsidDel="00000000" w:rsidR="00000000" w:rsidRPr="00000000">
              <w:rPr>
                <w:rtl w:val="0"/>
              </w:rPr>
            </w:r>
          </w:p>
        </w:tc>
        <w:tc>
          <w:tcPr>
            <w:shd w:fill="eaf0f2" w:val="clear"/>
            <w:tcMar>
              <w:top w:w="75.0" w:type="dxa"/>
              <w:bottom w:w="75.0" w:type="dxa"/>
            </w:tcMar>
            <w:vAlign w:val="center"/>
          </w:tcPr>
          <w:p w:rsidR="00000000" w:rsidDel="00000000" w:rsidP="00000000" w:rsidRDefault="00000000" w:rsidRPr="00000000" w14:paraId="00000006">
            <w:pPr>
              <w:widowControl w:val="1"/>
              <w:spacing w:after="20" w:before="0" w:line="240" w:lineRule="auto"/>
              <w:jc w:val="left"/>
              <w:rPr/>
            </w:pPr>
            <w:r w:rsidDel="00000000" w:rsidR="00000000" w:rsidRPr="00000000">
              <w:rPr>
                <w:rFonts w:ascii="Arial" w:cs="Arial" w:eastAsia="Arial" w:hAnsi="Arial"/>
                <w:b w:val="1"/>
                <w:bCs w:val="1"/>
                <w:color w:val="233741"/>
                <w:sz w:val="16"/>
                <w:szCs w:val="16"/>
                <w:rtl w:val="0"/>
              </w:rPr>
              <w:t xml:space="preserve">Client: Campus canteen manager and staff</w:t>
            </w:r>
            <w:r w:rsidDel="00000000" w:rsidR="00000000" w:rsidRPr="00000000">
              <w:rPr>
                <w:rtl w:val="0"/>
              </w:rPr>
            </w:r>
          </w:p>
        </w:tc>
      </w:tr>
    </w:tbl>
    <w:p w:rsidR="00000000" w:rsidDel="00000000" w:rsidP="00000000" w:rsidRDefault="00000000" w:rsidRPr="00000000" w14:paraId="00000007">
      <w:pPr>
        <w:pStyle w:val="Heading1"/>
        <w:keepNext w:val="1"/>
        <w:rPr/>
      </w:pPr>
      <w:r w:rsidDel="00000000" w:rsidR="00000000" w:rsidRPr="00000000">
        <w:rPr>
          <w:rFonts w:ascii="Arial" w:cs="Arial" w:eastAsia="Arial" w:hAnsi="Arial"/>
          <w:b w:val="1"/>
          <w:bCs w:val="1"/>
          <w:color w:val="233741"/>
          <w:sz w:val="24"/>
          <w:szCs w:val="24"/>
          <w:rtl w:val="0"/>
        </w:rPr>
        <w:t xml:space="preserve">1. Problem Statement</w:t>
      </w: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w:cs="Arial" w:eastAsia="Arial" w:hAnsi="Arial"/>
          <w:color w:val="282828"/>
          <w:sz w:val="19"/>
          <w:szCs w:val="19"/>
          <w:rtl w:val="0"/>
        </w:rPr>
        <w:t xml:space="preserve">The campus canteen currently receives orders verbally or on paper during break and lunch periods. This can lead to long queues, incorrect or unreadable orders, limited visibility of sold-out items, and manual sales calculations. Students may not know the current menu or item availability, while staff have difficulty organizing orders during busy periods. The proposed system will let students browse the current menu, place orders for available pickup time slots, and track their order status. Canteen staff will manage menu information, control pickup-slot capacity, process orders, and review sales summaries.</w:t>
      </w:r>
      <w:r w:rsidDel="00000000" w:rsidR="00000000" w:rsidRPr="00000000">
        <w:rPr>
          <w:rtl w:val="0"/>
        </w:rPr>
      </w:r>
    </w:p>
    <w:p w:rsidR="00000000" w:rsidDel="00000000" w:rsidP="00000000" w:rsidRDefault="00000000" w:rsidRPr="00000000" w14:paraId="00000009">
      <w:pPr>
        <w:pStyle w:val="Heading1"/>
        <w:keepNext w:val="1"/>
        <w:rPr/>
      </w:pPr>
      <w:r w:rsidDel="00000000" w:rsidR="00000000" w:rsidRPr="00000000">
        <w:rPr>
          <w:rFonts w:ascii="Arial" w:cs="Arial" w:eastAsia="Arial" w:hAnsi="Arial"/>
          <w:b w:val="1"/>
          <w:bCs w:val="1"/>
          <w:color w:val="233741"/>
          <w:sz w:val="24"/>
          <w:szCs w:val="24"/>
          <w:rtl w:val="0"/>
        </w:rPr>
        <w:t xml:space="preserve">2. User Roles</w:t>
      </w:r>
      <w:r w:rsidDel="00000000" w:rsidR="00000000" w:rsidRPr="00000000">
        <w:rPr>
          <w:rtl w:val="0"/>
        </w:rPr>
      </w:r>
    </w:p>
    <w:tbl>
      <w:tblPr>
        <w:tblStyle w:val="Table2"/>
        <w:tblW w:w="10569.0" w:type="dxa"/>
        <w:jc w:val="center"/>
        <w:tblInd w:w="-108.0" w:type="dxa"/>
        <w:tblBorders>
          <w:top w:color="d5dde0" w:space="0" w:sz="4" w:val="single"/>
          <w:left w:color="d5dde0" w:space="0" w:sz="4" w:val="single"/>
          <w:bottom w:color="d5dde0" w:space="0" w:sz="4" w:val="single"/>
          <w:right w:color="d5dde0" w:space="0" w:sz="4" w:val="single"/>
          <w:insideH w:color="d5dde0" w:space="0" w:sz="4" w:val="single"/>
          <w:insideV w:color="d5dde0" w:space="0" w:sz="4" w:val="single"/>
        </w:tblBorders>
        <w:tblLayout w:type="fixed"/>
        <w:tblLook w:val="0400"/>
      </w:tblPr>
      <w:tblGrid>
        <w:gridCol w:w="5285"/>
        <w:gridCol w:w="5284"/>
        <w:tblGridChange w:id="0">
          <w:tblGrid>
            <w:gridCol w:w="5285"/>
            <w:gridCol w:w="5284"/>
          </w:tblGrid>
        </w:tblGridChange>
      </w:tblGrid>
      <w:tr>
        <w:trPr>
          <w:cantSplit w:val="0"/>
          <w:tblHeader w:val="0"/>
        </w:trPr>
        <w:tc>
          <w:tcPr>
            <w:shd w:fill="eaf0f2" w:val="clear"/>
            <w:tcMar>
              <w:top w:w="75.0" w:type="dxa"/>
              <w:bottom w:w="75.0" w:type="dxa"/>
            </w:tcMar>
            <w:vAlign w:val="center"/>
          </w:tcPr>
          <w:p w:rsidR="00000000" w:rsidDel="00000000" w:rsidP="00000000" w:rsidRDefault="00000000" w:rsidRPr="00000000" w14:paraId="0000000A">
            <w:pPr>
              <w:widowControl w:val="1"/>
              <w:spacing w:after="20" w:before="0" w:line="240" w:lineRule="auto"/>
              <w:jc w:val="left"/>
              <w:rPr/>
            </w:pPr>
            <w:r w:rsidDel="00000000" w:rsidR="00000000" w:rsidRPr="00000000">
              <w:rPr>
                <w:rFonts w:ascii="Arial" w:cs="Arial" w:eastAsia="Arial" w:hAnsi="Arial"/>
                <w:b w:val="1"/>
                <w:bCs w:val="1"/>
                <w:color w:val="233741"/>
                <w:sz w:val="16"/>
                <w:szCs w:val="16"/>
                <w:rtl w:val="0"/>
              </w:rPr>
              <w:t xml:space="preserve">Role</w:t>
            </w:r>
            <w:r w:rsidDel="00000000" w:rsidR="00000000" w:rsidRPr="00000000">
              <w:rPr>
                <w:rtl w:val="0"/>
              </w:rPr>
            </w:r>
          </w:p>
        </w:tc>
        <w:tc>
          <w:tcPr>
            <w:shd w:fill="eaf0f2" w:val="clear"/>
            <w:tcMar>
              <w:top w:w="75.0" w:type="dxa"/>
              <w:bottom w:w="75.0" w:type="dxa"/>
            </w:tcMar>
            <w:vAlign w:val="center"/>
          </w:tcPr>
          <w:p w:rsidR="00000000" w:rsidDel="00000000" w:rsidP="00000000" w:rsidRDefault="00000000" w:rsidRPr="00000000" w14:paraId="0000000B">
            <w:pPr>
              <w:widowControl w:val="1"/>
              <w:spacing w:after="20" w:before="0" w:line="240" w:lineRule="auto"/>
              <w:jc w:val="left"/>
              <w:rPr/>
            </w:pPr>
            <w:r w:rsidDel="00000000" w:rsidR="00000000" w:rsidRPr="00000000">
              <w:rPr>
                <w:rFonts w:ascii="Arial" w:cs="Arial" w:eastAsia="Arial" w:hAnsi="Arial"/>
                <w:b w:val="1"/>
                <w:bCs w:val="1"/>
                <w:color w:val="233741"/>
                <w:sz w:val="16"/>
                <w:szCs w:val="16"/>
                <w:rtl w:val="0"/>
              </w:rPr>
              <w:t xml:space="preserve">Main permissions</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0C">
            <w:pPr>
              <w:widowControl w:val="1"/>
              <w:spacing w:after="20" w:before="0" w:line="240" w:lineRule="auto"/>
              <w:jc w:val="left"/>
              <w:rPr/>
            </w:pPr>
            <w:r w:rsidDel="00000000" w:rsidR="00000000" w:rsidRPr="00000000">
              <w:rPr>
                <w:rFonts w:ascii="Arial" w:cs="Arial" w:eastAsia="Arial" w:hAnsi="Arial"/>
                <w:b w:val="1"/>
                <w:bCs w:val="1"/>
                <w:color w:val="282828"/>
                <w:sz w:val="16"/>
                <w:szCs w:val="16"/>
                <w:rtl w:val="0"/>
              </w:rPr>
              <w:t xml:space="preserve">Admin / Canteen Staff</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0D">
            <w:pPr>
              <w:widowControl w:val="1"/>
              <w:spacing w:after="20" w:before="0" w:line="240" w:lineRule="auto"/>
              <w:jc w:val="left"/>
              <w:rPr/>
            </w:pPr>
            <w:r w:rsidDel="00000000" w:rsidR="00000000" w:rsidRPr="00000000">
              <w:rPr>
                <w:rFonts w:ascii="Arial" w:cs="Arial" w:eastAsia="Arial" w:hAnsi="Arial"/>
                <w:b w:val="0"/>
                <w:bCs w:val="0"/>
                <w:color w:val="282828"/>
                <w:sz w:val="16"/>
                <w:szCs w:val="16"/>
                <w:rtl w:val="0"/>
              </w:rPr>
              <w:t xml:space="preserve">Log in; manage categories, menu items, and pickup slots; view and manage all orders; update order status; view dashboard summaries; and delete records when appropriate.</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0E">
            <w:pPr>
              <w:widowControl w:val="1"/>
              <w:spacing w:after="20" w:before="0" w:line="240" w:lineRule="auto"/>
              <w:jc w:val="left"/>
              <w:rPr/>
            </w:pPr>
            <w:r w:rsidDel="00000000" w:rsidR="00000000" w:rsidRPr="00000000">
              <w:rPr>
                <w:rFonts w:ascii="Arial" w:cs="Arial" w:eastAsia="Arial" w:hAnsi="Arial"/>
                <w:b w:val="1"/>
                <w:bCs w:val="1"/>
                <w:color w:val="282828"/>
                <w:sz w:val="16"/>
                <w:szCs w:val="16"/>
                <w:rtl w:val="0"/>
              </w:rPr>
              <w:t xml:space="preserve">Student</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0F">
            <w:pPr>
              <w:widowControl w:val="1"/>
              <w:spacing w:after="20" w:before="0" w:line="240" w:lineRule="auto"/>
              <w:jc w:val="left"/>
              <w:rPr/>
            </w:pPr>
            <w:r w:rsidDel="00000000" w:rsidR="00000000" w:rsidRPr="00000000">
              <w:rPr>
                <w:rFonts w:ascii="Arial" w:cs="Arial" w:eastAsia="Arial" w:hAnsi="Arial"/>
                <w:b w:val="0"/>
                <w:bCs w:val="0"/>
                <w:color w:val="282828"/>
                <w:sz w:val="16"/>
                <w:szCs w:val="16"/>
                <w:rtl w:val="0"/>
              </w:rPr>
              <w:t xml:space="preserve">Register and log in using a unique student ID number; browse, search, and filter the menu; place an order with a pickup slot; view personal order history; and cancel an order only while its status is Pending.</w:t>
            </w:r>
            <w:r w:rsidDel="00000000" w:rsidR="00000000" w:rsidRPr="00000000">
              <w:rPr>
                <w:rtl w:val="0"/>
              </w:rPr>
            </w:r>
          </w:p>
        </w:tc>
      </w:tr>
    </w:tbl>
    <w:p w:rsidR="00000000" w:rsidDel="00000000" w:rsidP="00000000" w:rsidRDefault="00000000" w:rsidRPr="00000000" w14:paraId="00000010">
      <w:pPr>
        <w:pStyle w:val="Heading1"/>
        <w:keepNext w:val="1"/>
        <w:rPr/>
      </w:pPr>
      <w:r w:rsidDel="00000000" w:rsidR="00000000" w:rsidRPr="00000000">
        <w:rPr>
          <w:rFonts w:ascii="Arial" w:cs="Arial" w:eastAsia="Arial" w:hAnsi="Arial"/>
          <w:b w:val="1"/>
          <w:bCs w:val="1"/>
          <w:color w:val="233741"/>
          <w:sz w:val="24"/>
          <w:szCs w:val="24"/>
          <w:rtl w:val="0"/>
        </w:rPr>
        <w:t xml:space="preserve">3. Main Database Entities</w:t>
      </w:r>
      <w:r w:rsidDel="00000000" w:rsidR="00000000" w:rsidRPr="00000000">
        <w:rPr>
          <w:rtl w:val="0"/>
        </w:rPr>
      </w:r>
    </w:p>
    <w:tbl>
      <w:tblPr>
        <w:tblStyle w:val="Table3"/>
        <w:tblW w:w="10569.0" w:type="dxa"/>
        <w:jc w:val="center"/>
        <w:tblInd w:w="-108.0" w:type="dxa"/>
        <w:tblBorders>
          <w:top w:color="d5dde0" w:space="0" w:sz="4" w:val="single"/>
          <w:left w:color="d5dde0" w:space="0" w:sz="4" w:val="single"/>
          <w:bottom w:color="d5dde0" w:space="0" w:sz="4" w:val="single"/>
          <w:right w:color="d5dde0" w:space="0" w:sz="4" w:val="single"/>
          <w:insideH w:color="d5dde0" w:space="0" w:sz="4" w:val="single"/>
          <w:insideV w:color="d5dde0" w:space="0" w:sz="4" w:val="single"/>
        </w:tblBorders>
        <w:tblLayout w:type="fixed"/>
        <w:tblLook w:val="0400"/>
      </w:tblPr>
      <w:tblGrid>
        <w:gridCol w:w="3523"/>
        <w:gridCol w:w="3523"/>
        <w:gridCol w:w="3523"/>
        <w:tblGridChange w:id="0">
          <w:tblGrid>
            <w:gridCol w:w="3523"/>
            <w:gridCol w:w="3523"/>
            <w:gridCol w:w="3523"/>
          </w:tblGrid>
        </w:tblGridChange>
      </w:tblGrid>
      <w:tr>
        <w:trPr>
          <w:cantSplit w:val="0"/>
          <w:tblHeader w:val="0"/>
        </w:trPr>
        <w:tc>
          <w:tcPr>
            <w:shd w:fill="eaf0f2" w:val="clear"/>
            <w:tcMar>
              <w:top w:w="75.0" w:type="dxa"/>
              <w:bottom w:w="75.0" w:type="dxa"/>
            </w:tcMar>
            <w:vAlign w:val="center"/>
          </w:tcPr>
          <w:p w:rsidR="00000000" w:rsidDel="00000000" w:rsidP="00000000" w:rsidRDefault="00000000" w:rsidRPr="00000000" w14:paraId="00000011">
            <w:pPr>
              <w:widowControl w:val="1"/>
              <w:spacing w:after="20" w:before="0" w:line="240" w:lineRule="auto"/>
              <w:jc w:val="left"/>
              <w:rPr/>
            </w:pPr>
            <w:r w:rsidDel="00000000" w:rsidR="00000000" w:rsidRPr="00000000">
              <w:rPr>
                <w:rFonts w:ascii="Arial" w:cs="Arial" w:eastAsia="Arial" w:hAnsi="Arial"/>
                <w:b w:val="1"/>
                <w:bCs w:val="1"/>
                <w:color w:val="233741"/>
                <w:sz w:val="16"/>
                <w:szCs w:val="16"/>
                <w:rtl w:val="0"/>
              </w:rPr>
              <w:t xml:space="preserve">Table</w:t>
            </w:r>
            <w:r w:rsidDel="00000000" w:rsidR="00000000" w:rsidRPr="00000000">
              <w:rPr>
                <w:rtl w:val="0"/>
              </w:rPr>
            </w:r>
          </w:p>
        </w:tc>
        <w:tc>
          <w:tcPr>
            <w:shd w:fill="eaf0f2" w:val="clear"/>
            <w:tcMar>
              <w:top w:w="75.0" w:type="dxa"/>
              <w:bottom w:w="75.0" w:type="dxa"/>
            </w:tcMar>
            <w:vAlign w:val="center"/>
          </w:tcPr>
          <w:p w:rsidR="00000000" w:rsidDel="00000000" w:rsidP="00000000" w:rsidRDefault="00000000" w:rsidRPr="00000000" w14:paraId="00000012">
            <w:pPr>
              <w:widowControl w:val="1"/>
              <w:spacing w:after="20" w:before="0" w:line="240" w:lineRule="auto"/>
              <w:jc w:val="left"/>
              <w:rPr/>
            </w:pPr>
            <w:r w:rsidDel="00000000" w:rsidR="00000000" w:rsidRPr="00000000">
              <w:rPr>
                <w:rFonts w:ascii="Arial" w:cs="Arial" w:eastAsia="Arial" w:hAnsi="Arial"/>
                <w:b w:val="1"/>
                <w:bCs w:val="1"/>
                <w:color w:val="233741"/>
                <w:sz w:val="16"/>
                <w:szCs w:val="16"/>
                <w:rtl w:val="0"/>
              </w:rPr>
              <w:t xml:space="preserve">Key fields</w:t>
            </w:r>
            <w:r w:rsidDel="00000000" w:rsidR="00000000" w:rsidRPr="00000000">
              <w:rPr>
                <w:rtl w:val="0"/>
              </w:rPr>
            </w:r>
          </w:p>
        </w:tc>
        <w:tc>
          <w:tcPr>
            <w:shd w:fill="eaf0f2" w:val="clear"/>
            <w:tcMar>
              <w:top w:w="75.0" w:type="dxa"/>
              <w:bottom w:w="75.0" w:type="dxa"/>
            </w:tcMar>
            <w:vAlign w:val="center"/>
          </w:tcPr>
          <w:p w:rsidR="00000000" w:rsidDel="00000000" w:rsidP="00000000" w:rsidRDefault="00000000" w:rsidRPr="00000000" w14:paraId="00000013">
            <w:pPr>
              <w:widowControl w:val="1"/>
              <w:spacing w:after="20" w:before="0" w:line="240" w:lineRule="auto"/>
              <w:jc w:val="left"/>
              <w:rPr/>
            </w:pPr>
            <w:r w:rsidDel="00000000" w:rsidR="00000000" w:rsidRPr="00000000">
              <w:rPr>
                <w:rFonts w:ascii="Arial" w:cs="Arial" w:eastAsia="Arial" w:hAnsi="Arial"/>
                <w:b w:val="1"/>
                <w:bCs w:val="1"/>
                <w:color w:val="233741"/>
                <w:sz w:val="16"/>
                <w:szCs w:val="16"/>
                <w:rtl w:val="0"/>
              </w:rPr>
              <w:t xml:space="preserve">Relationships / purpose</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14">
            <w:pPr>
              <w:widowControl w:val="1"/>
              <w:spacing w:after="20" w:before="0" w:line="240" w:lineRule="auto"/>
              <w:jc w:val="left"/>
              <w:rPr/>
            </w:pPr>
            <w:r w:rsidDel="00000000" w:rsidR="00000000" w:rsidRPr="00000000">
              <w:rPr>
                <w:rFonts w:ascii="Arial" w:cs="Arial" w:eastAsia="Arial" w:hAnsi="Arial"/>
                <w:b w:val="1"/>
                <w:bCs w:val="1"/>
                <w:color w:val="282828"/>
                <w:sz w:val="16"/>
                <w:szCs w:val="16"/>
                <w:rtl w:val="0"/>
              </w:rPr>
              <w:t xml:space="preserve">users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15">
            <w:pPr>
              <w:widowControl w:val="1"/>
              <w:spacing w:after="20" w:before="0" w:line="240" w:lineRule="auto"/>
              <w:jc w:val="left"/>
              <w:rPr/>
            </w:pPr>
            <w:r w:rsidDel="00000000" w:rsidR="00000000" w:rsidRPr="00000000">
              <w:rPr>
                <w:rFonts w:ascii="Arial" w:cs="Arial" w:eastAsia="Arial" w:hAnsi="Arial"/>
                <w:b w:val="0"/>
                <w:bCs w:val="0"/>
                <w:color w:val="282828"/>
                <w:sz w:val="16"/>
                <w:szCs w:val="16"/>
                <w:rtl w:val="0"/>
              </w:rPr>
              <w:t xml:space="preserve">id, id_number (unique), name, password, role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16">
            <w:pPr>
              <w:widowControl w:val="1"/>
              <w:spacing w:after="20" w:before="0" w:line="240" w:lineRule="auto"/>
              <w:jc w:val="left"/>
              <w:rPr/>
            </w:pPr>
            <w:r w:rsidDel="00000000" w:rsidR="00000000" w:rsidRPr="00000000">
              <w:rPr>
                <w:rFonts w:ascii="Arial" w:cs="Arial" w:eastAsia="Arial" w:hAnsi="Arial"/>
                <w:b w:val="0"/>
                <w:bCs w:val="0"/>
                <w:color w:val="282828"/>
                <w:sz w:val="16"/>
                <w:szCs w:val="16"/>
                <w:rtl w:val="0"/>
              </w:rPr>
              <w:t xml:space="preserve">One user can place many orders; role is admin or student.</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17">
            <w:pPr>
              <w:widowControl w:val="1"/>
              <w:spacing w:after="20" w:before="0" w:line="240" w:lineRule="auto"/>
              <w:jc w:val="left"/>
              <w:rPr/>
            </w:pPr>
            <w:r w:rsidDel="00000000" w:rsidR="00000000" w:rsidRPr="00000000">
              <w:rPr>
                <w:rFonts w:ascii="Arial" w:cs="Arial" w:eastAsia="Arial" w:hAnsi="Arial"/>
                <w:b w:val="1"/>
                <w:bCs w:val="1"/>
                <w:color w:val="282828"/>
                <w:sz w:val="16"/>
                <w:szCs w:val="16"/>
                <w:rtl w:val="0"/>
              </w:rPr>
              <w:t xml:space="preserve">categories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18">
            <w:pPr>
              <w:widowControl w:val="1"/>
              <w:spacing w:after="20" w:before="0" w:line="240" w:lineRule="auto"/>
              <w:jc w:val="left"/>
              <w:rPr/>
            </w:pPr>
            <w:r w:rsidDel="00000000" w:rsidR="00000000" w:rsidRPr="00000000">
              <w:rPr>
                <w:rFonts w:ascii="Arial" w:cs="Arial" w:eastAsia="Arial" w:hAnsi="Arial"/>
                <w:b w:val="0"/>
                <w:bCs w:val="0"/>
                <w:color w:val="282828"/>
                <w:sz w:val="16"/>
                <w:szCs w:val="16"/>
                <w:rtl w:val="0"/>
              </w:rPr>
              <w:t xml:space="preserve">id, name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19">
            <w:pPr>
              <w:widowControl w:val="1"/>
              <w:spacing w:after="20" w:before="0" w:line="240" w:lineRule="auto"/>
              <w:jc w:val="left"/>
              <w:rPr/>
            </w:pPr>
            <w:r w:rsidDel="00000000" w:rsidR="00000000" w:rsidRPr="00000000">
              <w:rPr>
                <w:rFonts w:ascii="Arial" w:cs="Arial" w:eastAsia="Arial" w:hAnsi="Arial"/>
                <w:b w:val="0"/>
                <w:bCs w:val="0"/>
                <w:color w:val="282828"/>
                <w:sz w:val="16"/>
                <w:szCs w:val="16"/>
                <w:rtl w:val="0"/>
              </w:rPr>
              <w:t xml:space="preserve">One category has many menu_items.</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1A">
            <w:pPr>
              <w:widowControl w:val="1"/>
              <w:spacing w:after="20" w:before="0" w:line="240" w:lineRule="auto"/>
              <w:jc w:val="left"/>
              <w:rPr/>
            </w:pPr>
            <w:r w:rsidDel="00000000" w:rsidR="00000000" w:rsidRPr="00000000">
              <w:rPr>
                <w:rFonts w:ascii="Arial" w:cs="Arial" w:eastAsia="Arial" w:hAnsi="Arial"/>
                <w:b w:val="1"/>
                <w:bCs w:val="1"/>
                <w:color w:val="282828"/>
                <w:sz w:val="16"/>
                <w:szCs w:val="16"/>
                <w:rtl w:val="0"/>
              </w:rPr>
              <w:t xml:space="preserve">menu_items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1B">
            <w:pPr>
              <w:widowControl w:val="1"/>
              <w:spacing w:after="20" w:before="0" w:line="240" w:lineRule="auto"/>
              <w:jc w:val="left"/>
              <w:rPr/>
            </w:pPr>
            <w:r w:rsidDel="00000000" w:rsidR="00000000" w:rsidRPr="00000000">
              <w:rPr>
                <w:rFonts w:ascii="Arial" w:cs="Arial" w:eastAsia="Arial" w:hAnsi="Arial"/>
                <w:b w:val="0"/>
                <w:bCs w:val="0"/>
                <w:color w:val="282828"/>
                <w:sz w:val="16"/>
                <w:szCs w:val="16"/>
                <w:rtl w:val="0"/>
              </w:rPr>
              <w:t xml:space="preserve">id, category_id (FK), name, description, price, is_available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1C">
            <w:pPr>
              <w:widowControl w:val="1"/>
              <w:spacing w:after="20" w:before="0" w:line="240" w:lineRule="auto"/>
              <w:jc w:val="left"/>
              <w:rPr/>
            </w:pPr>
            <w:r w:rsidDel="00000000" w:rsidR="00000000" w:rsidRPr="00000000">
              <w:rPr>
                <w:rFonts w:ascii="Arial" w:cs="Arial" w:eastAsia="Arial" w:hAnsi="Arial"/>
                <w:b w:val="0"/>
                <w:bCs w:val="0"/>
                <w:color w:val="282828"/>
                <w:sz w:val="16"/>
                <w:szCs w:val="16"/>
                <w:rtl w:val="0"/>
              </w:rPr>
              <w:t xml:space="preserve">Belongs to a category; appears in many order_items.</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1D">
            <w:pPr>
              <w:widowControl w:val="1"/>
              <w:spacing w:after="20" w:before="0" w:line="240" w:lineRule="auto"/>
              <w:jc w:val="left"/>
              <w:rPr/>
            </w:pPr>
            <w:r w:rsidDel="00000000" w:rsidR="00000000" w:rsidRPr="00000000">
              <w:rPr>
                <w:rFonts w:ascii="Arial" w:cs="Arial" w:eastAsia="Arial" w:hAnsi="Arial"/>
                <w:b w:val="1"/>
                <w:bCs w:val="1"/>
                <w:color w:val="282828"/>
                <w:sz w:val="16"/>
                <w:szCs w:val="16"/>
                <w:rtl w:val="0"/>
              </w:rPr>
              <w:t xml:space="preserve">pickup_slots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1E">
            <w:pPr>
              <w:widowControl w:val="1"/>
              <w:spacing w:after="20" w:before="0" w:line="240" w:lineRule="auto"/>
              <w:jc w:val="left"/>
              <w:rPr/>
            </w:pPr>
            <w:r w:rsidDel="00000000" w:rsidR="00000000" w:rsidRPr="00000000">
              <w:rPr>
                <w:rFonts w:ascii="Arial" w:cs="Arial" w:eastAsia="Arial" w:hAnsi="Arial"/>
                <w:b w:val="0"/>
                <w:bCs w:val="0"/>
                <w:color w:val="282828"/>
                <w:sz w:val="16"/>
                <w:szCs w:val="16"/>
                <w:rtl w:val="0"/>
              </w:rPr>
              <w:t xml:space="preserve">id, slot_time, max_orders, is_open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1F">
            <w:pPr>
              <w:widowControl w:val="1"/>
              <w:spacing w:after="20" w:before="0" w:line="240" w:lineRule="auto"/>
              <w:jc w:val="left"/>
              <w:rPr/>
            </w:pPr>
            <w:r w:rsidDel="00000000" w:rsidR="00000000" w:rsidRPr="00000000">
              <w:rPr>
                <w:rFonts w:ascii="Arial" w:cs="Arial" w:eastAsia="Arial" w:hAnsi="Arial"/>
                <w:b w:val="0"/>
                <w:bCs w:val="0"/>
                <w:color w:val="282828"/>
                <w:sz w:val="16"/>
                <w:szCs w:val="16"/>
                <w:rtl w:val="0"/>
              </w:rPr>
              <w:t xml:space="preserve">One pickup slot can have many orders; max_orders limits capacity.</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20">
            <w:pPr>
              <w:widowControl w:val="1"/>
              <w:spacing w:after="20" w:before="0" w:line="240" w:lineRule="auto"/>
              <w:jc w:val="left"/>
              <w:rPr/>
            </w:pPr>
            <w:r w:rsidDel="00000000" w:rsidR="00000000" w:rsidRPr="00000000">
              <w:rPr>
                <w:rFonts w:ascii="Arial" w:cs="Arial" w:eastAsia="Arial" w:hAnsi="Arial"/>
                <w:b w:val="1"/>
                <w:bCs w:val="1"/>
                <w:color w:val="282828"/>
                <w:sz w:val="16"/>
                <w:szCs w:val="16"/>
                <w:rtl w:val="0"/>
              </w:rPr>
              <w:t xml:space="preserve">orders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21">
            <w:pPr>
              <w:widowControl w:val="1"/>
              <w:spacing w:after="20" w:before="0" w:line="240" w:lineRule="auto"/>
              <w:jc w:val="left"/>
              <w:rPr/>
            </w:pPr>
            <w:r w:rsidDel="00000000" w:rsidR="00000000" w:rsidRPr="00000000">
              <w:rPr>
                <w:rFonts w:ascii="Arial" w:cs="Arial" w:eastAsia="Arial" w:hAnsi="Arial"/>
                <w:b w:val="0"/>
                <w:bCs w:val="0"/>
                <w:color w:val="282828"/>
                <w:sz w:val="16"/>
                <w:szCs w:val="16"/>
                <w:rtl w:val="0"/>
              </w:rPr>
              <w:t xml:space="preserve">id, user_id (FK), pickup_slot_id (FK), order_number, status, total_amount, notes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22">
            <w:pPr>
              <w:widowControl w:val="1"/>
              <w:spacing w:after="20" w:before="0" w:line="240" w:lineRule="auto"/>
              <w:jc w:val="left"/>
              <w:rPr/>
            </w:pPr>
            <w:r w:rsidDel="00000000" w:rsidR="00000000" w:rsidRPr="00000000">
              <w:rPr>
                <w:rFonts w:ascii="Arial" w:cs="Arial" w:eastAsia="Arial" w:hAnsi="Arial"/>
                <w:b w:val="0"/>
                <w:bCs w:val="0"/>
                <w:color w:val="282828"/>
                <w:sz w:val="16"/>
                <w:szCs w:val="16"/>
                <w:rtl w:val="0"/>
              </w:rPr>
              <w:t xml:space="preserve">Belongs to a user and pickup slot; has many order_items.</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23">
            <w:pPr>
              <w:widowControl w:val="1"/>
              <w:spacing w:after="20" w:before="0" w:line="240" w:lineRule="auto"/>
              <w:jc w:val="left"/>
              <w:rPr/>
            </w:pPr>
            <w:r w:rsidDel="00000000" w:rsidR="00000000" w:rsidRPr="00000000">
              <w:rPr>
                <w:rFonts w:ascii="Arial" w:cs="Arial" w:eastAsia="Arial" w:hAnsi="Arial"/>
                <w:b w:val="1"/>
                <w:bCs w:val="1"/>
                <w:color w:val="282828"/>
                <w:sz w:val="16"/>
                <w:szCs w:val="16"/>
                <w:rtl w:val="0"/>
              </w:rPr>
              <w:t xml:space="preserve">order_items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24">
            <w:pPr>
              <w:widowControl w:val="1"/>
              <w:spacing w:after="20" w:before="0" w:line="240" w:lineRule="auto"/>
              <w:jc w:val="left"/>
              <w:rPr/>
            </w:pPr>
            <w:r w:rsidDel="00000000" w:rsidR="00000000" w:rsidRPr="00000000">
              <w:rPr>
                <w:rFonts w:ascii="Arial" w:cs="Arial" w:eastAsia="Arial" w:hAnsi="Arial"/>
                <w:b w:val="0"/>
                <w:bCs w:val="0"/>
                <w:color w:val="282828"/>
                <w:sz w:val="16"/>
                <w:szCs w:val="16"/>
                <w:rtl w:val="0"/>
              </w:rPr>
              <w:t xml:space="preserve">id, order_id (FK), menu_item_id (FK), quantity, unit_price</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25">
            <w:pPr>
              <w:widowControl w:val="1"/>
              <w:spacing w:after="20" w:before="0" w:line="240" w:lineRule="auto"/>
              <w:jc w:val="left"/>
              <w:rPr/>
            </w:pPr>
            <w:r w:rsidDel="00000000" w:rsidR="00000000" w:rsidRPr="00000000">
              <w:rPr>
                <w:rFonts w:ascii="Arial" w:cs="Arial" w:eastAsia="Arial" w:hAnsi="Arial"/>
                <w:b w:val="0"/>
                <w:bCs w:val="0"/>
                <w:color w:val="282828"/>
                <w:sz w:val="16"/>
                <w:szCs w:val="16"/>
                <w:rtl w:val="0"/>
              </w:rPr>
              <w:t xml:space="preserve">Connects orders and menu_items and stores the item price at purchase.</w:t>
            </w:r>
            <w:r w:rsidDel="00000000" w:rsidR="00000000" w:rsidRPr="00000000">
              <w:rPr>
                <w:rtl w:val="0"/>
              </w:rPr>
            </w:r>
          </w:p>
        </w:tc>
      </w:tr>
    </w:tbl>
    <w:p w:rsidR="00000000" w:rsidDel="00000000" w:rsidP="00000000" w:rsidRDefault="00000000" w:rsidRPr="00000000" w14:paraId="00000026">
      <w:pPr>
        <w:pStyle w:val="Heading1"/>
        <w:keepNext w:val="1"/>
        <w:rPr/>
      </w:pPr>
      <w:r w:rsidDel="00000000" w:rsidR="00000000" w:rsidRPr="00000000">
        <w:rPr>
          <w:rFonts w:ascii="Arial" w:cs="Arial" w:eastAsia="Arial" w:hAnsi="Arial"/>
          <w:b w:val="1"/>
          <w:bCs w:val="1"/>
          <w:color w:val="233741"/>
          <w:sz w:val="24"/>
          <w:szCs w:val="24"/>
          <w:rtl w:val="0"/>
        </w:rPr>
        <w:t xml:space="preserve">4. Planned Features Mapped to Required Features</w:t>
      </w:r>
      <w:r w:rsidDel="00000000" w:rsidR="00000000" w:rsidRPr="00000000">
        <w:rPr>
          <w:rtl w:val="0"/>
        </w:rPr>
      </w:r>
    </w:p>
    <w:tbl>
      <w:tblPr>
        <w:tblStyle w:val="Table4"/>
        <w:tblW w:w="10569.0" w:type="dxa"/>
        <w:jc w:val="center"/>
        <w:tblInd w:w="-108.0" w:type="dxa"/>
        <w:tblBorders>
          <w:top w:color="d5dde0" w:space="0" w:sz="4" w:val="single"/>
          <w:left w:color="d5dde0" w:space="0" w:sz="4" w:val="single"/>
          <w:bottom w:color="d5dde0" w:space="0" w:sz="4" w:val="single"/>
          <w:right w:color="d5dde0" w:space="0" w:sz="4" w:val="single"/>
          <w:insideH w:color="d5dde0" w:space="0" w:sz="4" w:val="single"/>
          <w:insideV w:color="d5dde0" w:space="0" w:sz="4" w:val="single"/>
        </w:tblBorders>
        <w:tblLayout w:type="fixed"/>
        <w:tblLook w:val="0400"/>
      </w:tblPr>
      <w:tblGrid>
        <w:gridCol w:w="5285"/>
        <w:gridCol w:w="5284"/>
        <w:tblGridChange w:id="0">
          <w:tblGrid>
            <w:gridCol w:w="5285"/>
            <w:gridCol w:w="5284"/>
          </w:tblGrid>
        </w:tblGridChange>
      </w:tblGrid>
      <w:tr>
        <w:trPr>
          <w:cantSplit w:val="0"/>
          <w:tblHeader w:val="0"/>
        </w:trPr>
        <w:tc>
          <w:tcPr>
            <w:shd w:fill="eaf0f2" w:val="clear"/>
            <w:tcMar>
              <w:top w:w="75.0" w:type="dxa"/>
              <w:bottom w:w="75.0" w:type="dxa"/>
            </w:tcMar>
            <w:vAlign w:val="center"/>
          </w:tcPr>
          <w:p w:rsidR="00000000" w:rsidDel="00000000" w:rsidP="00000000" w:rsidRDefault="00000000" w:rsidRPr="00000000" w14:paraId="00000027">
            <w:pPr>
              <w:widowControl w:val="1"/>
              <w:spacing w:after="20" w:before="0" w:line="240" w:lineRule="auto"/>
              <w:jc w:val="left"/>
              <w:rPr/>
            </w:pPr>
            <w:r w:rsidDel="00000000" w:rsidR="00000000" w:rsidRPr="00000000">
              <w:rPr>
                <w:rFonts w:ascii="Arial" w:cs="Arial" w:eastAsia="Arial" w:hAnsi="Arial"/>
                <w:b w:val="1"/>
                <w:bCs w:val="1"/>
                <w:color w:val="233741"/>
                <w:sz w:val="16"/>
                <w:szCs w:val="16"/>
                <w:rtl w:val="0"/>
              </w:rPr>
              <w:t xml:space="preserve">Required feature</w:t>
            </w:r>
            <w:r w:rsidDel="00000000" w:rsidR="00000000" w:rsidRPr="00000000">
              <w:rPr>
                <w:rtl w:val="0"/>
              </w:rPr>
            </w:r>
          </w:p>
        </w:tc>
        <w:tc>
          <w:tcPr>
            <w:shd w:fill="eaf0f2" w:val="clear"/>
            <w:tcMar>
              <w:top w:w="75.0" w:type="dxa"/>
              <w:bottom w:w="75.0" w:type="dxa"/>
            </w:tcMar>
            <w:vAlign w:val="center"/>
          </w:tcPr>
          <w:p w:rsidR="00000000" w:rsidDel="00000000" w:rsidP="00000000" w:rsidRDefault="00000000" w:rsidRPr="00000000" w14:paraId="00000028">
            <w:pPr>
              <w:widowControl w:val="1"/>
              <w:spacing w:after="20" w:before="0" w:line="240" w:lineRule="auto"/>
              <w:jc w:val="left"/>
              <w:rPr/>
            </w:pPr>
            <w:r w:rsidDel="00000000" w:rsidR="00000000" w:rsidRPr="00000000">
              <w:rPr>
                <w:rFonts w:ascii="Arial" w:cs="Arial" w:eastAsia="Arial" w:hAnsi="Arial"/>
                <w:b w:val="1"/>
                <w:bCs w:val="1"/>
                <w:color w:val="233741"/>
                <w:sz w:val="16"/>
                <w:szCs w:val="16"/>
                <w:rtl w:val="0"/>
              </w:rPr>
              <w:t xml:space="preserve">Planned implementation</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29">
            <w:pPr>
              <w:widowControl w:val="1"/>
              <w:spacing w:after="20" w:before="0" w:line="240" w:lineRule="auto"/>
              <w:jc w:val="left"/>
              <w:rPr/>
            </w:pPr>
            <w:r w:rsidDel="00000000" w:rsidR="00000000" w:rsidRPr="00000000">
              <w:rPr>
                <w:rFonts w:ascii="Arial" w:cs="Arial" w:eastAsia="Arial" w:hAnsi="Arial"/>
                <w:b w:val="1"/>
                <w:bCs w:val="1"/>
                <w:color w:val="282828"/>
                <w:sz w:val="16"/>
                <w:szCs w:val="16"/>
                <w:rtl w:val="0"/>
              </w:rPr>
              <w:t xml:space="preserve">1. Authentication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2A">
            <w:pPr>
              <w:widowControl w:val="1"/>
              <w:spacing w:after="20" w:before="0" w:line="240" w:lineRule="auto"/>
              <w:jc w:val="left"/>
              <w:rPr/>
            </w:pPr>
            <w:r w:rsidDel="00000000" w:rsidR="00000000" w:rsidRPr="00000000">
              <w:rPr>
                <w:rFonts w:ascii="Arial" w:cs="Arial" w:eastAsia="Arial" w:hAnsi="Arial"/>
                <w:b w:val="0"/>
                <w:bCs w:val="0"/>
                <w:color w:val="282828"/>
                <w:sz w:val="16"/>
                <w:szCs w:val="16"/>
                <w:rtl w:val="0"/>
              </w:rPr>
              <w:t xml:space="preserve">Register, login, logout, and current-user endpoint using Laravel Sanctum tokens. React sends the token in an Authorization: Bearer header through an Axios interceptor.</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2B">
            <w:pPr>
              <w:widowControl w:val="1"/>
              <w:spacing w:after="20" w:before="0" w:line="240" w:lineRule="auto"/>
              <w:jc w:val="left"/>
              <w:rPr/>
            </w:pPr>
            <w:r w:rsidDel="00000000" w:rsidR="00000000" w:rsidRPr="00000000">
              <w:rPr>
                <w:rFonts w:ascii="Arial" w:cs="Arial" w:eastAsia="Arial" w:hAnsi="Arial"/>
                <w:b w:val="1"/>
                <w:bCs w:val="1"/>
                <w:color w:val="282828"/>
                <w:sz w:val="16"/>
                <w:szCs w:val="16"/>
                <w:rtl w:val="0"/>
              </w:rPr>
              <w:t xml:space="preserve">2. Role-based access</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2C">
            <w:pPr>
              <w:widowControl w:val="1"/>
              <w:spacing w:after="20" w:before="0" w:line="240" w:lineRule="auto"/>
              <w:jc w:val="left"/>
              <w:rPr/>
            </w:pPr>
            <w:r w:rsidDel="00000000" w:rsidR="00000000" w:rsidRPr="00000000">
              <w:rPr>
                <w:rFonts w:ascii="Arial" w:cs="Arial" w:eastAsia="Arial" w:hAnsi="Arial"/>
                <w:b w:val="0"/>
                <w:bCs w:val="0"/>
                <w:color w:val="282828"/>
                <w:sz w:val="16"/>
                <w:szCs w:val="16"/>
                <w:rtl w:val="0"/>
              </w:rPr>
              <w:t xml:space="preserve">Admin-only pages are hidden from students in React and protected on the Laravel API using middleware or policies; unauthorized requests return 403.</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2D">
            <w:pPr>
              <w:widowControl w:val="1"/>
              <w:spacing w:after="20" w:before="0" w:line="240" w:lineRule="auto"/>
              <w:jc w:val="left"/>
              <w:rPr/>
            </w:pPr>
            <w:r w:rsidDel="00000000" w:rsidR="00000000" w:rsidRPr="00000000">
              <w:rPr>
                <w:rFonts w:ascii="Arial" w:cs="Arial" w:eastAsia="Arial" w:hAnsi="Arial"/>
                <w:b w:val="1"/>
                <w:bCs w:val="1"/>
                <w:color w:val="282828"/>
                <w:sz w:val="16"/>
                <w:szCs w:val="16"/>
                <w:rtl w:val="0"/>
              </w:rPr>
              <w:t xml:space="preserve">3. Full CRUD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2E">
            <w:pPr>
              <w:widowControl w:val="1"/>
              <w:spacing w:after="20" w:before="0" w:line="240" w:lineRule="auto"/>
              <w:jc w:val="left"/>
              <w:rPr/>
            </w:pPr>
            <w:r w:rsidDel="00000000" w:rsidR="00000000" w:rsidRPr="00000000">
              <w:rPr>
                <w:rFonts w:ascii="Arial" w:cs="Arial" w:eastAsia="Arial" w:hAnsi="Arial"/>
                <w:b w:val="0"/>
                <w:bCs w:val="0"/>
                <w:color w:val="282828"/>
                <w:sz w:val="16"/>
                <w:szCs w:val="16"/>
                <w:rtl w:val="0"/>
              </w:rPr>
              <w:t xml:space="preserve">CRUD for menu items and categories, plus management of pickup slots and orders. Related data uses foreign keys and Eloquent relationships.</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2F">
            <w:pPr>
              <w:widowControl w:val="1"/>
              <w:spacing w:after="20" w:before="0" w:line="240" w:lineRule="auto"/>
              <w:jc w:val="left"/>
              <w:rPr/>
            </w:pPr>
            <w:r w:rsidDel="00000000" w:rsidR="00000000" w:rsidRPr="00000000">
              <w:rPr>
                <w:rFonts w:ascii="Arial" w:cs="Arial" w:eastAsia="Arial" w:hAnsi="Arial"/>
                <w:b w:val="1"/>
                <w:bCs w:val="1"/>
                <w:color w:val="282828"/>
                <w:sz w:val="16"/>
                <w:szCs w:val="16"/>
                <w:rtl w:val="0"/>
              </w:rPr>
              <w:t xml:space="preserve">4. Search and filter</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30">
            <w:pPr>
              <w:widowControl w:val="1"/>
              <w:spacing w:after="20" w:before="0" w:line="240" w:lineRule="auto"/>
              <w:jc w:val="left"/>
              <w:rPr/>
            </w:pPr>
            <w:r w:rsidDel="00000000" w:rsidR="00000000" w:rsidRPr="00000000">
              <w:rPr>
                <w:rFonts w:ascii="Arial" w:cs="Arial" w:eastAsia="Arial" w:hAnsi="Arial"/>
                <w:b w:val="0"/>
                <w:bCs w:val="0"/>
                <w:color w:val="282828"/>
                <w:sz w:val="16"/>
                <w:szCs w:val="16"/>
                <w:rtl w:val="0"/>
              </w:rPr>
              <w:t xml:space="preserve">Search menu items by keyword and filter by category or availability; filter orders by status and pickup date.</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31">
            <w:pPr>
              <w:widowControl w:val="1"/>
              <w:spacing w:after="20" w:before="0" w:line="240" w:lineRule="auto"/>
              <w:jc w:val="left"/>
              <w:rPr/>
            </w:pPr>
            <w:r w:rsidDel="00000000" w:rsidR="00000000" w:rsidRPr="00000000">
              <w:rPr>
                <w:rFonts w:ascii="Arial" w:cs="Arial" w:eastAsia="Arial" w:hAnsi="Arial"/>
                <w:b w:val="1"/>
                <w:bCs w:val="1"/>
                <w:color w:val="282828"/>
                <w:sz w:val="16"/>
                <w:szCs w:val="16"/>
                <w:rtl w:val="0"/>
              </w:rPr>
              <w:t xml:space="preserve">5. Pagination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32">
            <w:pPr>
              <w:widowControl w:val="1"/>
              <w:spacing w:after="20" w:before="0" w:line="240" w:lineRule="auto"/>
              <w:jc w:val="left"/>
              <w:rPr/>
            </w:pPr>
            <w:r w:rsidDel="00000000" w:rsidR="00000000" w:rsidRPr="00000000">
              <w:rPr>
                <w:rFonts w:ascii="Arial" w:cs="Arial" w:eastAsia="Arial" w:hAnsi="Arial"/>
                <w:b w:val="0"/>
                <w:bCs w:val="0"/>
                <w:color w:val="282828"/>
                <w:sz w:val="16"/>
                <w:szCs w:val="16"/>
                <w:rtl w:val="0"/>
              </w:rPr>
              <w:t xml:space="preserve">Use Laravel paginate() for menu and order lists and provide page controls in React.</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33">
            <w:pPr>
              <w:widowControl w:val="1"/>
              <w:spacing w:after="20" w:before="0" w:line="240" w:lineRule="auto"/>
              <w:jc w:val="left"/>
              <w:rPr/>
            </w:pPr>
            <w:r w:rsidDel="00000000" w:rsidR="00000000" w:rsidRPr="00000000">
              <w:rPr>
                <w:rFonts w:ascii="Arial" w:cs="Arial" w:eastAsia="Arial" w:hAnsi="Arial"/>
                <w:b w:val="1"/>
                <w:bCs w:val="1"/>
                <w:color w:val="282828"/>
                <w:sz w:val="16"/>
                <w:szCs w:val="16"/>
                <w:rtl w:val="0"/>
              </w:rPr>
              <w:t xml:space="preserve">6. Dashboard</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34">
            <w:pPr>
              <w:widowControl w:val="1"/>
              <w:spacing w:after="20" w:before="0" w:line="240" w:lineRule="auto"/>
              <w:jc w:val="left"/>
              <w:rPr/>
            </w:pPr>
            <w:r w:rsidDel="00000000" w:rsidR="00000000" w:rsidRPr="00000000">
              <w:rPr>
                <w:rFonts w:ascii="Arial" w:cs="Arial" w:eastAsia="Arial" w:hAnsi="Arial"/>
                <w:b w:val="0"/>
                <w:bCs w:val="0"/>
                <w:color w:val="282828"/>
                <w:sz w:val="16"/>
                <w:szCs w:val="16"/>
                <w:rtl w:val="0"/>
              </w:rPr>
              <w:t xml:space="preserve">Show database-based summary figures: orders today, pending orders, sales today, best-selling item, and busiest pickup slot.</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35">
            <w:pPr>
              <w:widowControl w:val="1"/>
              <w:spacing w:after="20" w:before="0" w:line="240" w:lineRule="auto"/>
              <w:jc w:val="left"/>
              <w:rPr/>
            </w:pPr>
            <w:r w:rsidDel="00000000" w:rsidR="00000000" w:rsidRPr="00000000">
              <w:rPr>
                <w:rFonts w:ascii="Arial" w:cs="Arial" w:eastAsia="Arial" w:hAnsi="Arial"/>
                <w:b w:val="1"/>
                <w:bCs w:val="1"/>
                <w:color w:val="282828"/>
                <w:sz w:val="16"/>
                <w:szCs w:val="16"/>
                <w:rtl w:val="0"/>
              </w:rPr>
              <w:t xml:space="preserve">7. Validation</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36">
            <w:pPr>
              <w:widowControl w:val="1"/>
              <w:spacing w:after="20" w:before="0" w:line="240" w:lineRule="auto"/>
              <w:jc w:val="left"/>
              <w:rPr/>
            </w:pPr>
            <w:r w:rsidDel="00000000" w:rsidR="00000000" w:rsidRPr="00000000">
              <w:rPr>
                <w:rFonts w:ascii="Arial" w:cs="Arial" w:eastAsia="Arial" w:hAnsi="Arial"/>
                <w:b w:val="0"/>
                <w:bCs w:val="0"/>
                <w:color w:val="282828"/>
                <w:sz w:val="16"/>
                <w:szCs w:val="16"/>
                <w:rtl w:val="0"/>
              </w:rPr>
              <w:t xml:space="preserve">Use controlled React forms with client-side checks and Laravel Form Request validation; display 422 field errors beside the relevant inputs.</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37">
            <w:pPr>
              <w:widowControl w:val="1"/>
              <w:spacing w:after="20" w:before="0" w:line="240" w:lineRule="auto"/>
              <w:jc w:val="left"/>
              <w:rPr/>
            </w:pPr>
            <w:r w:rsidDel="00000000" w:rsidR="00000000" w:rsidRPr="00000000">
              <w:rPr>
                <w:rFonts w:ascii="Arial" w:cs="Arial" w:eastAsia="Arial" w:hAnsi="Arial"/>
                <w:b w:val="1"/>
                <w:bCs w:val="1"/>
                <w:color w:val="282828"/>
                <w:sz w:val="16"/>
                <w:szCs w:val="16"/>
                <w:rtl w:val="0"/>
              </w:rPr>
              <w:t xml:space="preserve">8. User feedback</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38">
            <w:pPr>
              <w:widowControl w:val="1"/>
              <w:spacing w:after="20" w:before="0" w:line="240" w:lineRule="auto"/>
              <w:jc w:val="left"/>
              <w:rPr/>
            </w:pPr>
            <w:r w:rsidDel="00000000" w:rsidR="00000000" w:rsidRPr="00000000">
              <w:rPr>
                <w:rFonts w:ascii="Arial" w:cs="Arial" w:eastAsia="Arial" w:hAnsi="Arial"/>
                <w:b w:val="0"/>
                <w:bCs w:val="0"/>
                <w:color w:val="282828"/>
                <w:sz w:val="16"/>
                <w:szCs w:val="16"/>
                <w:rtl w:val="0"/>
              </w:rPr>
              <w:t xml:space="preserve">Show loading indicators, success and error messages, empty states, and a confirmation dialog before deletion.</w:t>
            </w:r>
            <w:r w:rsidDel="00000000" w:rsidR="00000000" w:rsidRPr="00000000">
              <w:rPr>
                <w:rtl w:val="0"/>
              </w:rPr>
            </w:r>
          </w:p>
        </w:tc>
      </w:tr>
      <w:tr>
        <w:trPr>
          <w:cantSplit w:val="0"/>
          <w:tblHeader w:val="0"/>
        </w:trPr>
        <w:tc>
          <w:tcPr>
            <w:shd w:fill="ffffff" w:val="clear"/>
            <w:tcMar>
              <w:top w:w="75.0" w:type="dxa"/>
              <w:bottom w:w="75.0" w:type="dxa"/>
            </w:tcMar>
            <w:vAlign w:val="center"/>
          </w:tcPr>
          <w:p w:rsidR="00000000" w:rsidDel="00000000" w:rsidP="00000000" w:rsidRDefault="00000000" w:rsidRPr="00000000" w14:paraId="00000039">
            <w:pPr>
              <w:widowControl w:val="1"/>
              <w:spacing w:after="20" w:before="0" w:line="240" w:lineRule="auto"/>
              <w:jc w:val="left"/>
              <w:rPr/>
            </w:pPr>
            <w:r w:rsidDel="00000000" w:rsidR="00000000" w:rsidRPr="00000000">
              <w:rPr>
                <w:rFonts w:ascii="Arial" w:cs="Arial" w:eastAsia="Arial" w:hAnsi="Arial"/>
                <w:b w:val="1"/>
                <w:bCs w:val="1"/>
                <w:color w:val="282828"/>
                <w:sz w:val="16"/>
                <w:szCs w:val="16"/>
                <w:rtl w:val="0"/>
              </w:rPr>
              <w:t xml:space="preserve">9. Status workflow</w:t>
            </w:r>
            <w:r w:rsidDel="00000000" w:rsidR="00000000" w:rsidRPr="00000000">
              <w:rPr>
                <w:rtl w:val="0"/>
              </w:rPr>
            </w:r>
          </w:p>
        </w:tc>
        <w:tc>
          <w:tcPr>
            <w:shd w:fill="ffffff" w:val="clear"/>
            <w:tcMar>
              <w:top w:w="75.0" w:type="dxa"/>
              <w:bottom w:w="75.0" w:type="dxa"/>
            </w:tcMar>
            <w:vAlign w:val="center"/>
          </w:tcPr>
          <w:p w:rsidR="00000000" w:rsidDel="00000000" w:rsidP="00000000" w:rsidRDefault="00000000" w:rsidRPr="00000000" w14:paraId="0000003A">
            <w:pPr>
              <w:widowControl w:val="1"/>
              <w:spacing w:after="20" w:before="0" w:line="240" w:lineRule="auto"/>
              <w:jc w:val="left"/>
              <w:rPr/>
            </w:pPr>
            <w:sdt>
              <w:sdtPr>
                <w:id w:val="158164224"/>
                <w:tag w:val="goog_rdk_0"/>
              </w:sdtPr>
              <w:sdtContent>
                <w:r w:rsidDel="00000000" w:rsidR="00000000" w:rsidRPr="00000000">
                  <w:rPr>
                    <w:rFonts w:ascii="Arial Unicode MS" w:cs="Arial Unicode MS" w:eastAsia="Arial Unicode MS" w:hAnsi="Arial Unicode MS"/>
                    <w:b w:val="0"/>
                    <w:bCs w:val="0"/>
                    <w:color w:val="000000"/>
                    <w:sz w:val="17"/>
                    <w:szCs w:val="17"/>
                    <w:rtl w:val="0"/>
                  </w:rPr>
                  <w:t xml:space="preserve">Admin moves orders through Pending → Preparing → Ready → Completed. Students may cancel only Pending orders; cancellation releases the pickup-slot capacity.</w:t>
                </w:r>
              </w:sdtContent>
            </w:sdt>
            <w:r w:rsidDel="00000000" w:rsidR="00000000" w:rsidRPr="00000000">
              <w:rPr>
                <w:rtl w:val="0"/>
              </w:rPr>
            </w:r>
          </w:p>
        </w:tc>
      </w:tr>
    </w:tbl>
    <w:p w:rsidR="00000000" w:rsidDel="00000000" w:rsidP="00000000" w:rsidRDefault="00000000" w:rsidRPr="00000000" w14:paraId="0000003B">
      <w:pPr>
        <w:pStyle w:val="Heading1"/>
        <w:keepNext w:val="1"/>
        <w:rPr/>
      </w:pPr>
      <w:r w:rsidDel="00000000" w:rsidR="00000000" w:rsidRPr="00000000">
        <w:rPr>
          <w:rFonts w:ascii="Arial" w:cs="Arial" w:eastAsia="Arial" w:hAnsi="Arial"/>
          <w:b w:val="1"/>
          <w:bCs w:val="1"/>
          <w:color w:val="233741"/>
          <w:sz w:val="24"/>
          <w:szCs w:val="24"/>
          <w:rtl w:val="0"/>
        </w:rPr>
        <w:t xml:space="preserve">5. Technology Stack and Scope</w:t>
      </w: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w:cs="Arial" w:eastAsia="Arial" w:hAnsi="Arial"/>
          <w:color w:val="282828"/>
          <w:sz w:val="19"/>
          <w:szCs w:val="19"/>
          <w:rtl w:val="0"/>
        </w:rPr>
        <w:t xml:space="preserve">Frontend: React 18+ with Vite, React Router, Axios, Context API, and responsive CSS or Tailwind CSS. Backend: Laravel 11 or 12, PHP 8.2+, Laravel Sanctum, Form Requests, API Resources, and role middleware/policies. Database: MySQL/MariaDB using migrations, factories, and seeders. Tools: Git/GitHub and Postman or Thunder Client. Bonus goals, if time permits: menu image uploads using Laravel Storage, dashboard charts, and online deployment.</w:t>
      </w:r>
      <w:r w:rsidDel="00000000" w:rsidR="00000000" w:rsidRPr="00000000">
        <w:rPr>
          <w:rtl w:val="0"/>
        </w:rPr>
      </w:r>
    </w:p>
    <w:p w:rsidR="00000000" w:rsidDel="00000000" w:rsidP="00000000" w:rsidRDefault="00000000" w:rsidRPr="00000000" w14:paraId="0000003D">
      <w:pPr>
        <w:pStyle w:val="Heading1"/>
        <w:keepNext w:val="1"/>
        <w:rPr/>
      </w:pPr>
      <w:r w:rsidDel="00000000" w:rsidR="00000000" w:rsidRPr="00000000">
        <w:rPr>
          <w:rFonts w:ascii="Arial" w:cs="Arial" w:eastAsia="Arial" w:hAnsi="Arial"/>
          <w:b w:val="1"/>
          <w:bCs w:val="1"/>
          <w:color w:val="233741"/>
          <w:sz w:val="24"/>
          <w:szCs w:val="24"/>
          <w:rtl w:val="0"/>
        </w:rPr>
        <w:t xml:space="preserve">Originality and Feasibility</w:t>
      </w: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w:cs="Arial" w:eastAsia="Arial" w:hAnsi="Arial"/>
          <w:color w:val="282828"/>
          <w:sz w:val="19"/>
          <w:szCs w:val="19"/>
          <w:rtl w:val="0"/>
        </w:rPr>
        <w:t xml:space="preserve">The system addresses a specific campus canteen workflow rather than a generic shopping cart. Its distinguishing features are pickup-slot capacity limits, item availability/sold-out controls, and order-status tracking. Development will be completed individually within the two-week mini-capstone period, with features tested incrementally through the API and React interface.</w:t>
      </w:r>
      <w:r w:rsidDel="00000000" w:rsidR="00000000" w:rsidRPr="00000000">
        <w:rPr>
          <w:rtl w:val="0"/>
        </w:rPr>
      </w:r>
    </w:p>
    <w:p w:rsidR="00000000" w:rsidDel="00000000" w:rsidP="00000000" w:rsidRDefault="00000000" w:rsidRPr="00000000" w14:paraId="0000003F">
      <w:pPr>
        <w:spacing w:after="80" w:before="80" w:lineRule="auto"/>
        <w:jc w:val="center"/>
        <w:rPr/>
      </w:pPr>
      <w:r w:rsidDel="00000000" w:rsidR="00000000" w:rsidRPr="00000000">
        <w:rPr>
          <w:rFonts w:ascii="Arial" w:cs="Arial" w:eastAsia="Arial" w:hAnsi="Arial"/>
          <w:b w:val="1"/>
          <w:bCs w:val="1"/>
          <w:color w:val="282828"/>
          <w:sz w:val="15"/>
          <w:szCs w:val="15"/>
          <w:rtl w:val="0"/>
        </w:rPr>
        <w:t xml:space="preserve">Submitted by: Clarke David Murcia        Approved by (Instructor): ____________________________</w:t>
      </w:r>
      <w:r w:rsidDel="00000000" w:rsidR="00000000" w:rsidRPr="00000000">
        <w:rPr>
          <w:rtl w:val="0"/>
        </w:rPr>
      </w:r>
    </w:p>
    <w:sectPr>
      <w:pgSz w:h="15840" w:w="12240" w:orient="portrait"/>
      <w:pgMar w:bottom="1008" w:top="1008" w:left="1152" w:right="1152"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82828"/>
        <w:sz w:val="19"/>
        <w:szCs w:val="19"/>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40" w:lineRule="auto"/>
    </w:pPr>
    <w:rPr>
      <w:rFonts w:ascii="Arial" w:cs="Arial" w:eastAsia="Arial" w:hAnsi="Arial"/>
      <w:b w:val="1"/>
      <w:bCs w:val="1"/>
      <w:color w:val="233741"/>
      <w:sz w:val="24"/>
      <w:szCs w:val="24"/>
    </w:rPr>
  </w:style>
  <w:style w:type="paragraph" w:styleId="Heading2">
    <w:name w:val="heading 2"/>
    <w:basedOn w:val="Normal"/>
    <w:next w:val="Normal"/>
    <w:pPr>
      <w:keepNext w:val="1"/>
      <w:keepLines w:val="1"/>
      <w:spacing w:after="60" w:before="140" w:lineRule="auto"/>
    </w:pPr>
    <w:rPr>
      <w:rFonts w:ascii="Arial" w:cs="Arial" w:eastAsia="Arial" w:hAnsi="Arial"/>
      <w:b w:val="1"/>
      <w:bCs w:val="1"/>
      <w:color w:val="233741"/>
      <w:sz w:val="20"/>
      <w:szCs w:val="20"/>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23374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60" w:before="0" w:line="240" w:lineRule="auto"/>
    </w:pPr>
    <w:rPr>
      <w:rFonts w:ascii="Calibri" w:cs="Calibri" w:eastAsia="Calibri" w:hAnsi="Calibri"/>
      <w:b w:val="1"/>
      <w:bCs w:val="1"/>
      <w:color w:val="000000"/>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59" w:lineRule="auto"/>
    </w:pPr>
    <w:rPr>
      <w:rFonts w:ascii="Arial" w:hAnsi="Arial"/>
      <w:color w:val="282828"/>
      <w:sz w:val="19"/>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ＭＳ ゴシック"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ＭＳ ゴシック"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ＭＳ ゴシック"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E618BF"/>
    <w:rPr/>
  </w:style>
  <w:style w:type="character" w:styleId="FooterChar" w:customStyle="1">
    <w:name w:val="Footer Char"/>
    <w:basedOn w:val="DefaultParagraphFont"/>
    <w:link w:val="Footer"/>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FC693F"/>
    <w:rPr>
      <w:rFonts w:ascii="Calibri" w:cs="" w:eastAsia="ＭＳ ゴシック"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qFormat w:val="1"/>
    <w:rsid w:val="00FC693F"/>
    <w:rPr>
      <w:rFonts w:ascii="Calibri" w:cs="" w:eastAsia="ＭＳ ゴシック"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qFormat w:val="1"/>
    <w:rsid w:val="00FC693F"/>
    <w:rPr>
      <w:rFonts w:ascii="Calibri" w:cs="" w:eastAsia="ＭＳ ゴシック"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qFormat w:val="1"/>
    <w:rsid w:val="00FC693F"/>
    <w:rPr>
      <w:rFonts w:ascii="Calibri" w:cs="" w:eastAsia="ＭＳ ゴシック"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ＭＳ ゴシック"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link w:val="Heading4"/>
    <w:uiPriority w:val="9"/>
    <w:semiHidden w:val="1"/>
    <w:qFormat w:val="1"/>
    <w:rsid w:val="00FC693F"/>
    <w:rPr>
      <w:rFonts w:ascii="Calibri" w:cs="" w:eastAsia="ＭＳ ゴシック"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qFormat w:val="1"/>
    <w:rsid w:val="00FC693F"/>
    <w:rPr>
      <w:rFonts w:ascii="Calibri" w:cs="" w:eastAsia="ＭＳ ゴシック"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qFormat w:val="1"/>
    <w:rsid w:val="00FC693F"/>
    <w:rPr>
      <w:rFonts w:ascii="Calibri" w:cs="" w:eastAsia="ＭＳ ゴシック"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FC693F"/>
    <w:rPr>
      <w:rFonts w:ascii="Calibri" w:cs="" w:eastAsia="ＭＳ ゴシック"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FC693F"/>
    <w:rPr>
      <w:rFonts w:ascii="Calibri" w:cs="" w:eastAsia="ＭＳ ゴシック"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ＭＳ ゴシック"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80" w:before="0"/>
      <w:ind w:left="360" w:hanging="360"/>
      <w:contextualSpacing w:val="1"/>
    </w:pPr>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dex">
    <w:name w:val="Index"/>
    <w:basedOn w:val="Normal"/>
    <w:qFormat w:val="1"/>
    <w:pPr>
      <w:suppressLineNumbers w:val="1"/>
    </w:pPr>
    <w:rPr>
      <w:rFonts w:cs="Noto Sans Devanagari"/>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bidi w:val="0"/>
      <w:spacing w:after="0" w:before="0" w:line="240" w:lineRule="auto"/>
      <w:jc w:val="left"/>
    </w:pPr>
    <w:rPr>
      <w:rFonts w:ascii="Cambria" w:cs="" w:eastAsia="ＭＳ 明朝"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8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80" w:before="0"/>
      <w:ind w:left="720" w:hanging="360"/>
      <w:contextualSpacing w:val="1"/>
    </w:pPr>
    <w:rPr/>
  </w:style>
  <w:style w:type="paragraph" w:styleId="List3">
    <w:name w:val="List 3"/>
    <w:basedOn w:val="Normal"/>
    <w:uiPriority w:val="99"/>
    <w:unhideWhenUsed w:val="1"/>
    <w:qFormat w:val="1"/>
    <w:rsid w:val="00326F90"/>
    <w:pPr>
      <w:spacing w:after="8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80" w:before="0"/>
      <w:contextualSpacing w:val="1"/>
    </w:pPr>
    <w:rPr/>
  </w:style>
  <w:style w:type="paragraph" w:styleId="ListBullet2">
    <w:name w:val="List Bullet 2"/>
    <w:basedOn w:val="Normal"/>
    <w:uiPriority w:val="99"/>
    <w:unhideWhenUsed w:val="1"/>
    <w:rsid w:val="00326F90"/>
    <w:pPr>
      <w:numPr>
        <w:ilvl w:val="0"/>
        <w:numId w:val="2"/>
      </w:numPr>
      <w:spacing w:after="80" w:before="0"/>
      <w:contextualSpacing w:val="1"/>
    </w:pPr>
    <w:rPr/>
  </w:style>
  <w:style w:type="paragraph" w:styleId="ListBullet3">
    <w:name w:val="List Bullet 3"/>
    <w:basedOn w:val="Normal"/>
    <w:uiPriority w:val="99"/>
    <w:unhideWhenUsed w:val="1"/>
    <w:rsid w:val="00326F90"/>
    <w:pPr>
      <w:numPr>
        <w:ilvl w:val="0"/>
        <w:numId w:val="3"/>
      </w:numPr>
      <w:spacing w:after="80" w:before="0"/>
      <w:contextualSpacing w:val="1"/>
    </w:pPr>
    <w:rPr/>
  </w:style>
  <w:style w:type="paragraph" w:styleId="ListNumber">
    <w:name w:val="List Number"/>
    <w:basedOn w:val="Normal"/>
    <w:uiPriority w:val="99"/>
    <w:unhideWhenUsed w:val="1"/>
    <w:rsid w:val="00326F90"/>
    <w:pPr>
      <w:numPr>
        <w:ilvl w:val="0"/>
        <w:numId w:val="4"/>
      </w:numPr>
      <w:spacing w:after="80" w:before="0"/>
      <w:contextualSpacing w:val="1"/>
    </w:pPr>
    <w:rPr/>
  </w:style>
  <w:style w:type="paragraph" w:styleId="ListNumber2">
    <w:name w:val="List Number 2"/>
    <w:basedOn w:val="Normal"/>
    <w:uiPriority w:val="99"/>
    <w:unhideWhenUsed w:val="1"/>
    <w:rsid w:val="0029639D"/>
    <w:pPr>
      <w:numPr>
        <w:ilvl w:val="0"/>
        <w:numId w:val="5"/>
      </w:numPr>
      <w:spacing w:after="80" w:before="0"/>
      <w:contextualSpacing w:val="1"/>
    </w:pPr>
    <w:rPr/>
  </w:style>
  <w:style w:type="paragraph" w:styleId="ListNumber3">
    <w:name w:val="List Number 3"/>
    <w:basedOn w:val="Normal"/>
    <w:uiPriority w:val="99"/>
    <w:unhideWhenUsed w:val="1"/>
    <w:rsid w:val="0029639D"/>
    <w:pPr>
      <w:numPr>
        <w:ilvl w:val="0"/>
        <w:numId w:val="6"/>
      </w:numPr>
      <w:spacing w:after="8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bidi w:val="0"/>
      <w:spacing w:after="200" w:before="0" w:line="276" w:lineRule="auto"/>
      <w:jc w:val="left"/>
    </w:pPr>
    <w:rPr>
      <w:rFonts w:ascii="Courier" w:cs="" w:eastAsia="ＭＳ 明朝"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55.0" w:type="dxa"/>
        <w:left w:w="75.0" w:type="dxa"/>
        <w:bottom w:w="55.0" w:type="dxa"/>
        <w:right w:w="75.0" w:type="dxa"/>
      </w:tblCellMar>
    </w:tblPr>
  </w:style>
  <w:style w:type="table" w:styleId="Table2">
    <w:basedOn w:val="TableNormal"/>
    <w:pPr>
      <w:spacing w:after="0" w:line="240" w:lineRule="auto"/>
    </w:pPr>
    <w:tblPr>
      <w:tblStyleRowBandSize w:val="1"/>
      <w:tblStyleColBandSize w:val="1"/>
      <w:tblCellMar>
        <w:top w:w="55.0" w:type="dxa"/>
        <w:left w:w="75.0" w:type="dxa"/>
        <w:bottom w:w="55.0" w:type="dxa"/>
        <w:right w:w="75.0" w:type="dxa"/>
      </w:tblCellMar>
    </w:tblPr>
  </w:style>
  <w:style w:type="table" w:styleId="Table3">
    <w:basedOn w:val="TableNormal"/>
    <w:pPr>
      <w:spacing w:after="0" w:line="240" w:lineRule="auto"/>
    </w:pPr>
    <w:tblPr>
      <w:tblStyleRowBandSize w:val="1"/>
      <w:tblStyleColBandSize w:val="1"/>
      <w:tblCellMar>
        <w:top w:w="55.0" w:type="dxa"/>
        <w:left w:w="75.0" w:type="dxa"/>
        <w:bottom w:w="55.0" w:type="dxa"/>
        <w:right w:w="75.0" w:type="dxa"/>
      </w:tblCellMar>
    </w:tblPr>
  </w:style>
  <w:style w:type="table" w:styleId="Table4">
    <w:basedOn w:val="TableNormal"/>
    <w:pPr>
      <w:spacing w:after="0" w:line="240" w:lineRule="auto"/>
    </w:pPr>
    <w:tblPr>
      <w:tblStyleRowBandSize w:val="1"/>
      <w:tblStyleColBandSize w:val="1"/>
      <w:tblCellMar>
        <w:top w:w="55.0" w:type="dxa"/>
        <w:left w:w="75.0" w:type="dxa"/>
        <w:bottom w:w="55.0" w:type="dxa"/>
        <w:right w:w="7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55.0" w:type="dxa"/>
        <w:left w:w="75.0" w:type="dxa"/>
        <w:bottom w:w="55.0" w:type="dxa"/>
        <w:right w:w="75.0" w:type="dxa"/>
      </w:tblCellMar>
    </w:tblPr>
  </w:style>
  <w:style w:type="table" w:styleId="Table2">
    <w:basedOn w:val="TableNormal"/>
    <w:pPr>
      <w:spacing w:after="0" w:line="240" w:lineRule="auto"/>
    </w:pPr>
    <w:tblPr>
      <w:tblStyleRowBandSize w:val="1"/>
      <w:tblStyleColBandSize w:val="1"/>
      <w:tblCellMar>
        <w:top w:w="55.0" w:type="dxa"/>
        <w:left w:w="75.0" w:type="dxa"/>
        <w:bottom w:w="55.0" w:type="dxa"/>
        <w:right w:w="75.0" w:type="dxa"/>
      </w:tblCellMar>
    </w:tblPr>
  </w:style>
  <w:style w:type="table" w:styleId="Table3">
    <w:basedOn w:val="TableNormal"/>
    <w:pPr>
      <w:spacing w:after="0" w:line="240" w:lineRule="auto"/>
    </w:pPr>
    <w:tblPr>
      <w:tblStyleRowBandSize w:val="1"/>
      <w:tblStyleColBandSize w:val="1"/>
      <w:tblCellMar>
        <w:top w:w="55.0" w:type="dxa"/>
        <w:left w:w="75.0" w:type="dxa"/>
        <w:bottom w:w="55.0" w:type="dxa"/>
        <w:right w:w="75.0" w:type="dxa"/>
      </w:tblCellMar>
    </w:tblPr>
  </w:style>
  <w:style w:type="table" w:styleId="Table4">
    <w:basedOn w:val="TableNormal"/>
    <w:pPr>
      <w:spacing w:after="0" w:line="240" w:lineRule="auto"/>
    </w:pPr>
    <w:tblPr>
      <w:tblStyleRowBandSize w:val="1"/>
      <w:tblStyleColBandSize w:val="1"/>
      <w:tblCellMar>
        <w:top w:w="55.0" w:type="dxa"/>
        <w:left w:w="75.0" w:type="dxa"/>
        <w:bottom w:w="55.0" w:type="dxa"/>
        <w:right w:w="7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835OCHEyZuZ+n9Sc/3QbHVPJQ==">CgMxLjAaHQoBMBIYChYIB0ISEhBBcmlhbCBVbmljb2RlIE1TOAByITFtb2RjUEZhZXlINHpnV01hLXIzRmI1aTJBazhQbnNZTA==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Student</dc:creator>
</cp:coreProperties>
</file>

<file path=docProps/custom.xml><?xml version="1.0" encoding="utf-8"?>
<Properties xmlns="http://schemas.openxmlformats.org/officeDocument/2006/custom-properties" xmlns:vt="http://schemas.openxmlformats.org/officeDocument/2006/docPropsVTypes"/>
</file>