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33F41" w14:textId="77777777" w:rsidR="00A95652" w:rsidRDefault="00D379E4" w:rsidP="00D379E4">
      <w:pPr>
        <w:pStyle w:val="ListParagraph"/>
        <w:numPr>
          <w:ilvl w:val="0"/>
          <w:numId w:val="11"/>
        </w:numPr>
      </w:pPr>
      <w:r>
        <w:t>What is an argument?</w:t>
      </w:r>
    </w:p>
    <w:p w14:paraId="08CE6A1F" w14:textId="7901F7A0" w:rsidR="00D379E4" w:rsidRDefault="00D379E4" w:rsidP="00D379E4">
      <w:pPr>
        <w:pStyle w:val="ListParagraph"/>
        <w:numPr>
          <w:ilvl w:val="1"/>
          <w:numId w:val="11"/>
        </w:numPr>
      </w:pPr>
      <w:r>
        <w:t>&lt;&lt;Insert Appropriate Dictionary Definition&gt;&gt;</w:t>
      </w:r>
    </w:p>
    <w:p w14:paraId="5B85B015" w14:textId="571CF5C7" w:rsidR="00D379E4" w:rsidRDefault="00D379E4" w:rsidP="00D379E4">
      <w:pPr>
        <w:pStyle w:val="ListParagraph"/>
        <w:numPr>
          <w:ilvl w:val="1"/>
          <w:numId w:val="11"/>
        </w:numPr>
      </w:pPr>
      <w:r>
        <w:t>An argument can be very broad or very narrow.</w:t>
      </w:r>
    </w:p>
    <w:p w14:paraId="0D0DC423" w14:textId="6C8FF58C" w:rsidR="00D379E4" w:rsidRDefault="00D379E4" w:rsidP="00D379E4">
      <w:pPr>
        <w:pStyle w:val="ListParagraph"/>
        <w:numPr>
          <w:ilvl w:val="1"/>
          <w:numId w:val="11"/>
        </w:numPr>
      </w:pPr>
      <w:r>
        <w:t>Consider the standard 5 paragraph essay:</w:t>
      </w:r>
    </w:p>
    <w:p w14:paraId="02031635" w14:textId="445BD132" w:rsidR="00D379E4" w:rsidRDefault="00D379E4" w:rsidP="00D379E4">
      <w:pPr>
        <w:pStyle w:val="ListParagraph"/>
        <w:numPr>
          <w:ilvl w:val="2"/>
          <w:numId w:val="11"/>
        </w:numPr>
      </w:pPr>
      <w:r>
        <w:t>Your thesis is an argument. But your thesis also contains subpoints.</w:t>
      </w:r>
    </w:p>
    <w:p w14:paraId="3AC9E8FA" w14:textId="1041BF4B" w:rsidR="00D379E4" w:rsidRDefault="00D379E4" w:rsidP="00D379E4">
      <w:pPr>
        <w:pStyle w:val="ListParagraph"/>
        <w:numPr>
          <w:ilvl w:val="2"/>
          <w:numId w:val="11"/>
        </w:numPr>
      </w:pPr>
      <w:r>
        <w:t>Each subpoint is an argument as well.</w:t>
      </w:r>
    </w:p>
    <w:p w14:paraId="45544FE7" w14:textId="4EFEBD5E" w:rsidR="00D379E4" w:rsidRDefault="00D379E4" w:rsidP="00D379E4">
      <w:pPr>
        <w:pStyle w:val="ListParagraph"/>
        <w:numPr>
          <w:ilvl w:val="2"/>
          <w:numId w:val="11"/>
        </w:numPr>
      </w:pPr>
      <w:r>
        <w:t>Each subpoint also has supporting arguments.</w:t>
      </w:r>
    </w:p>
    <w:p w14:paraId="1DB38C54" w14:textId="362231AC" w:rsidR="00D379E4" w:rsidRDefault="00D379E4" w:rsidP="00D379E4">
      <w:pPr>
        <w:pStyle w:val="ListParagraph"/>
        <w:numPr>
          <w:ilvl w:val="2"/>
          <w:numId w:val="11"/>
        </w:numPr>
      </w:pPr>
      <w:r>
        <w:t>Sometimes, even those supporting arguments have supporting arguments.</w:t>
      </w:r>
    </w:p>
    <w:p w14:paraId="58D8630F" w14:textId="28E6A401" w:rsidR="00D379E4" w:rsidRDefault="00D379E4" w:rsidP="00D379E4">
      <w:pPr>
        <w:pStyle w:val="ListParagraph"/>
        <w:numPr>
          <w:ilvl w:val="1"/>
          <w:numId w:val="11"/>
        </w:numPr>
      </w:pPr>
      <w:r>
        <w:t>In communication studies, an argument has three parts:</w:t>
      </w:r>
    </w:p>
    <w:p w14:paraId="332E92DB" w14:textId="2D86A328" w:rsidR="00D379E4" w:rsidRDefault="00D379E4" w:rsidP="00D379E4">
      <w:pPr>
        <w:pStyle w:val="ListParagraph"/>
        <w:numPr>
          <w:ilvl w:val="2"/>
          <w:numId w:val="11"/>
        </w:numPr>
      </w:pPr>
      <w:r>
        <w:t>Claim.</w:t>
      </w:r>
    </w:p>
    <w:p w14:paraId="212E07E1" w14:textId="755BF947" w:rsidR="00D379E4" w:rsidRDefault="00D379E4" w:rsidP="00D379E4">
      <w:pPr>
        <w:pStyle w:val="ListParagraph"/>
        <w:numPr>
          <w:ilvl w:val="2"/>
          <w:numId w:val="11"/>
        </w:numPr>
      </w:pPr>
      <w:r>
        <w:t>Data.</w:t>
      </w:r>
    </w:p>
    <w:p w14:paraId="64770C41" w14:textId="54BBEE09" w:rsidR="00D379E4" w:rsidRDefault="00D379E4" w:rsidP="00D379E4">
      <w:pPr>
        <w:pStyle w:val="ListParagraph"/>
        <w:numPr>
          <w:ilvl w:val="2"/>
          <w:numId w:val="11"/>
        </w:numPr>
      </w:pPr>
      <w:r>
        <w:t>Warrant.</w:t>
      </w:r>
    </w:p>
    <w:p w14:paraId="48A7B3C0" w14:textId="575331FB" w:rsidR="00D379E4" w:rsidRDefault="00D379E4" w:rsidP="00D379E4">
      <w:pPr>
        <w:pStyle w:val="ListParagraph"/>
        <w:numPr>
          <w:ilvl w:val="0"/>
          <w:numId w:val="11"/>
        </w:numPr>
      </w:pPr>
      <w:r>
        <w:t>Claim.</w:t>
      </w:r>
    </w:p>
    <w:p w14:paraId="2DB1442D" w14:textId="5B116FE8" w:rsidR="00DC4C3C" w:rsidRDefault="00DC4C3C" w:rsidP="00DC4C3C">
      <w:pPr>
        <w:pStyle w:val="ListParagraph"/>
        <w:numPr>
          <w:ilvl w:val="1"/>
          <w:numId w:val="11"/>
        </w:numPr>
      </w:pPr>
      <w:r>
        <w:t>The claim is the conclusion of the argument, i.e. the final step.</w:t>
      </w:r>
    </w:p>
    <w:p w14:paraId="138C95AB" w14:textId="035D9001" w:rsidR="00D379E4" w:rsidRDefault="00D379E4" w:rsidP="00D379E4">
      <w:pPr>
        <w:pStyle w:val="ListParagraph"/>
        <w:numPr>
          <w:ilvl w:val="0"/>
          <w:numId w:val="11"/>
        </w:numPr>
      </w:pPr>
      <w:r>
        <w:t>Data</w:t>
      </w:r>
      <w:r w:rsidR="00DF10BC">
        <w:t xml:space="preserve"> i.e. Evidence</w:t>
      </w:r>
      <w:r w:rsidR="00DC4C3C">
        <w:t>.</w:t>
      </w:r>
    </w:p>
    <w:p w14:paraId="376A383A" w14:textId="5B504C7E" w:rsidR="00DC4C3C" w:rsidRDefault="00DC4C3C" w:rsidP="00DC4C3C">
      <w:pPr>
        <w:pStyle w:val="ListParagraph"/>
        <w:numPr>
          <w:ilvl w:val="1"/>
          <w:numId w:val="11"/>
        </w:numPr>
      </w:pPr>
      <w:r>
        <w:t>The data/grounds/evidence are the proof that supports our claim.</w:t>
      </w:r>
    </w:p>
    <w:p w14:paraId="15E18195" w14:textId="17D7AF3F" w:rsidR="00DF10BC" w:rsidRDefault="00DF10BC" w:rsidP="00DF10BC">
      <w:pPr>
        <w:pStyle w:val="ListParagraph"/>
        <w:numPr>
          <w:ilvl w:val="1"/>
          <w:numId w:val="11"/>
        </w:numPr>
      </w:pPr>
      <w:r>
        <w:t>Types of evidence.</w:t>
      </w:r>
    </w:p>
    <w:p w14:paraId="16BC13F5" w14:textId="624684E2" w:rsidR="00DF10BC" w:rsidRDefault="00DF10BC" w:rsidP="00DF10BC">
      <w:pPr>
        <w:pStyle w:val="ListParagraph"/>
        <w:numPr>
          <w:ilvl w:val="2"/>
          <w:numId w:val="11"/>
        </w:numPr>
      </w:pPr>
      <w:r>
        <w:t>Primary Sources: Best evidence circumstances admit.</w:t>
      </w:r>
    </w:p>
    <w:p w14:paraId="144A5D3B" w14:textId="7C0D5FC8" w:rsidR="00DF10BC" w:rsidRDefault="00DF10BC" w:rsidP="00DF10BC">
      <w:pPr>
        <w:pStyle w:val="ListParagraph"/>
        <w:numPr>
          <w:ilvl w:val="2"/>
          <w:numId w:val="11"/>
        </w:numPr>
      </w:pPr>
      <w:r>
        <w:t>Secondary Sources: Typically cites primary sources.</w:t>
      </w:r>
    </w:p>
    <w:p w14:paraId="28207471" w14:textId="03286E0C" w:rsidR="00DF10BC" w:rsidRDefault="00DF10BC" w:rsidP="00DF10BC">
      <w:pPr>
        <w:pStyle w:val="ListParagraph"/>
        <w:numPr>
          <w:ilvl w:val="3"/>
          <w:numId w:val="11"/>
        </w:numPr>
      </w:pPr>
      <w:r>
        <w:t>Ex: Fifth Domain citing G.A.O. report versus actual G.A.O. report.</w:t>
      </w:r>
    </w:p>
    <w:p w14:paraId="411270BE" w14:textId="18E24FC4" w:rsidR="00DF10BC" w:rsidRDefault="00DF10BC" w:rsidP="00DF10BC">
      <w:pPr>
        <w:pStyle w:val="ListParagraph"/>
        <w:numPr>
          <w:ilvl w:val="2"/>
          <w:numId w:val="11"/>
        </w:numPr>
      </w:pPr>
      <w:r>
        <w:t>Lay Evidence: Provided by persons without any special training, knowledge, or experience in subject matter.</w:t>
      </w:r>
    </w:p>
    <w:p w14:paraId="00489CB4" w14:textId="19C2F1F8" w:rsidR="00DF10BC" w:rsidRDefault="00DF10BC" w:rsidP="00DF10BC">
      <w:pPr>
        <w:pStyle w:val="ListParagraph"/>
        <w:numPr>
          <w:ilvl w:val="2"/>
          <w:numId w:val="11"/>
        </w:numPr>
      </w:pPr>
      <w:r>
        <w:t>Expert Evidence: Provided by persons with special training, knowledge, or experience in subject matter.</w:t>
      </w:r>
    </w:p>
    <w:p w14:paraId="66C97C7A" w14:textId="486AC1B4" w:rsidR="00DF10BC" w:rsidRDefault="00DF10BC" w:rsidP="00DF10BC">
      <w:pPr>
        <w:pStyle w:val="ListParagraph"/>
        <w:numPr>
          <w:ilvl w:val="2"/>
          <w:numId w:val="11"/>
        </w:numPr>
      </w:pPr>
      <w:r>
        <w:t>Negative Evidence: Absence of evidence that might reasonably be expected to be found were the issue in question true. Should be used carefully.</w:t>
      </w:r>
    </w:p>
    <w:p w14:paraId="4295EA9C" w14:textId="4AFDC496" w:rsidR="00DF10BC" w:rsidRDefault="00DF10BC" w:rsidP="00DF10BC">
      <w:pPr>
        <w:pStyle w:val="ListParagraph"/>
        <w:numPr>
          <w:ilvl w:val="1"/>
          <w:numId w:val="11"/>
        </w:numPr>
      </w:pPr>
      <w:r>
        <w:t>Tests of evidence.</w:t>
      </w:r>
    </w:p>
    <w:p w14:paraId="046B9A65" w14:textId="58A0103B" w:rsidR="00DF10BC" w:rsidRDefault="00DF10BC" w:rsidP="00DF10BC">
      <w:pPr>
        <w:pStyle w:val="ListParagraph"/>
        <w:numPr>
          <w:ilvl w:val="2"/>
          <w:numId w:val="11"/>
        </w:numPr>
      </w:pPr>
      <w:r>
        <w:t>Is there enough evidence?</w:t>
      </w:r>
    </w:p>
    <w:p w14:paraId="0F9B81A7" w14:textId="3AC52A64" w:rsidR="00DF10BC" w:rsidRDefault="00DF10BC" w:rsidP="00DF10BC">
      <w:pPr>
        <w:pStyle w:val="ListParagraph"/>
        <w:numPr>
          <w:ilvl w:val="2"/>
          <w:numId w:val="11"/>
        </w:numPr>
      </w:pPr>
      <w:r>
        <w:t>Is the evidence clear?</w:t>
      </w:r>
    </w:p>
    <w:p w14:paraId="5299620A" w14:textId="39125644" w:rsidR="00DF10BC" w:rsidRDefault="00DF10BC" w:rsidP="00DF10BC">
      <w:pPr>
        <w:pStyle w:val="ListParagraph"/>
        <w:numPr>
          <w:ilvl w:val="2"/>
          <w:numId w:val="11"/>
        </w:numPr>
      </w:pPr>
      <w:r>
        <w:t>Is the evidence consistent?</w:t>
      </w:r>
    </w:p>
    <w:p w14:paraId="1A408E35" w14:textId="331A9734" w:rsidR="00DF10BC" w:rsidRDefault="00DF10BC" w:rsidP="00DF10BC">
      <w:pPr>
        <w:pStyle w:val="ListParagraph"/>
        <w:numPr>
          <w:ilvl w:val="2"/>
          <w:numId w:val="11"/>
        </w:numPr>
      </w:pPr>
      <w:r>
        <w:t>Is the evidence verifiable?</w:t>
      </w:r>
    </w:p>
    <w:p w14:paraId="1E276595" w14:textId="4C4EF8B5" w:rsidR="00DF10BC" w:rsidRDefault="00DF10BC" w:rsidP="00DF10BC">
      <w:pPr>
        <w:pStyle w:val="ListParagraph"/>
        <w:numPr>
          <w:ilvl w:val="2"/>
          <w:numId w:val="11"/>
        </w:numPr>
      </w:pPr>
      <w:r>
        <w:t>Is the source competent?</w:t>
      </w:r>
    </w:p>
    <w:p w14:paraId="25FCB78E" w14:textId="6CCA3958" w:rsidR="00DF10BC" w:rsidRDefault="00DF10BC" w:rsidP="00DF10BC">
      <w:pPr>
        <w:pStyle w:val="ListParagraph"/>
        <w:numPr>
          <w:ilvl w:val="2"/>
          <w:numId w:val="11"/>
        </w:numPr>
      </w:pPr>
      <w:r>
        <w:t>Is the source unprejudiced?</w:t>
      </w:r>
    </w:p>
    <w:p w14:paraId="2506C75A" w14:textId="4B67E458" w:rsidR="00DF10BC" w:rsidRDefault="00DF10BC" w:rsidP="00DF10BC">
      <w:pPr>
        <w:pStyle w:val="ListParagraph"/>
        <w:numPr>
          <w:ilvl w:val="2"/>
          <w:numId w:val="11"/>
        </w:numPr>
      </w:pPr>
      <w:r>
        <w:t>Is the source reliable?</w:t>
      </w:r>
    </w:p>
    <w:p w14:paraId="6BAFE659" w14:textId="31BE2EE8" w:rsidR="00DF10BC" w:rsidRDefault="00DF10BC" w:rsidP="00DF10BC">
      <w:pPr>
        <w:pStyle w:val="ListParagraph"/>
        <w:numPr>
          <w:ilvl w:val="2"/>
          <w:numId w:val="11"/>
        </w:numPr>
      </w:pPr>
      <w:r>
        <w:t>Is the evidence relevant?</w:t>
      </w:r>
    </w:p>
    <w:p w14:paraId="681A46DB" w14:textId="1FC5BC18" w:rsidR="00DF10BC" w:rsidRDefault="00DF10BC" w:rsidP="00DF10BC">
      <w:pPr>
        <w:pStyle w:val="ListParagraph"/>
        <w:numPr>
          <w:ilvl w:val="2"/>
          <w:numId w:val="11"/>
        </w:numPr>
      </w:pPr>
      <w:r>
        <w:t>Is the evidence statistically sound?</w:t>
      </w:r>
    </w:p>
    <w:p w14:paraId="3ADE2E16" w14:textId="0F844579" w:rsidR="00DF10BC" w:rsidRDefault="00DF10BC" w:rsidP="00DF10BC">
      <w:pPr>
        <w:pStyle w:val="ListParagraph"/>
        <w:numPr>
          <w:ilvl w:val="2"/>
          <w:numId w:val="11"/>
        </w:numPr>
      </w:pPr>
      <w:r>
        <w:t>Is the evidence the most recent available?</w:t>
      </w:r>
    </w:p>
    <w:p w14:paraId="3352885E" w14:textId="32935717" w:rsidR="00D379E4" w:rsidRDefault="00D379E4" w:rsidP="00D379E4">
      <w:pPr>
        <w:pStyle w:val="ListParagraph"/>
        <w:numPr>
          <w:ilvl w:val="0"/>
          <w:numId w:val="11"/>
        </w:numPr>
      </w:pPr>
      <w:r>
        <w:t>Warrant.</w:t>
      </w:r>
    </w:p>
    <w:p w14:paraId="5980D49C" w14:textId="236CA745" w:rsidR="00DC4C3C" w:rsidRDefault="00DC4C3C" w:rsidP="00DC4C3C">
      <w:pPr>
        <w:pStyle w:val="ListParagraph"/>
        <w:numPr>
          <w:ilvl w:val="1"/>
          <w:numId w:val="11"/>
        </w:numPr>
      </w:pPr>
      <w:r>
        <w:t>Warrants are whatever arguments that connect our data/grounds/evidence to the claim.</w:t>
      </w:r>
    </w:p>
    <w:p w14:paraId="1A59B6A2" w14:textId="437DC34B" w:rsidR="00DC4C3C" w:rsidRPr="00B55AD5" w:rsidRDefault="00DC4C3C" w:rsidP="00DC4C3C">
      <w:pPr>
        <w:pStyle w:val="ListParagraph"/>
        <w:numPr>
          <w:ilvl w:val="1"/>
          <w:numId w:val="11"/>
        </w:numPr>
      </w:pPr>
      <w:r>
        <w:t>Warrants often require their own data to support that connection.</w:t>
      </w:r>
      <w:bookmarkStart w:id="0" w:name="_GoBack"/>
      <w:bookmarkEnd w:id="0"/>
    </w:p>
    <w:sectPr w:rsidR="00DC4C3C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1AAC"/>
    <w:multiLevelType w:val="hybridMultilevel"/>
    <w:tmpl w:val="98B8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381071128"/>
    <w:docVar w:name="VerbatimVersion" w:val="5.1"/>
  </w:docVars>
  <w:rsids>
    <w:rsidRoot w:val="00D379E4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379E4"/>
    <w:rsid w:val="00D61409"/>
    <w:rsid w:val="00D6691E"/>
    <w:rsid w:val="00D71170"/>
    <w:rsid w:val="00DA1C92"/>
    <w:rsid w:val="00DA25D4"/>
    <w:rsid w:val="00DA6538"/>
    <w:rsid w:val="00DC4C3C"/>
    <w:rsid w:val="00DF0D2D"/>
    <w:rsid w:val="00DF10BC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F2AF"/>
  <w15:chartTrackingRefBased/>
  <w15:docId w15:val="{761FA055-2184-4ECB-9353-3897446B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DF10BC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DF10B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DF10BC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DF10BC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DF10B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DF10B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F10BC"/>
  </w:style>
  <w:style w:type="character" w:customStyle="1" w:styleId="Heading1Char">
    <w:name w:val="Heading 1 Char"/>
    <w:aliases w:val="Pocket Char"/>
    <w:basedOn w:val="DefaultParagraphFont"/>
    <w:link w:val="Heading1"/>
    <w:rsid w:val="00DF10BC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DF10BC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DF10BC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DF10BC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DF10BC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DF10BC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DF10BC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F10B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F10BC"/>
    <w:rPr>
      <w:color w:val="auto"/>
      <w:u w:val="none"/>
    </w:rPr>
  </w:style>
  <w:style w:type="paragraph" w:styleId="ListParagraph">
    <w:name w:val="List Paragraph"/>
    <w:basedOn w:val="Normal"/>
    <w:uiPriority w:val="99"/>
    <w:unhideWhenUsed/>
    <w:qFormat/>
    <w:rsid w:val="00D3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zi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666C2-4FEF-4EDD-A44C-CA88E02B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Zinda</dc:creator>
  <cp:keywords>5.1.1</cp:keywords>
  <dc:description/>
  <cp:lastModifiedBy>Zinda, Zak David</cp:lastModifiedBy>
  <cp:revision>2</cp:revision>
  <dcterms:created xsi:type="dcterms:W3CDTF">2018-10-25T03:54:00Z</dcterms:created>
  <dcterms:modified xsi:type="dcterms:W3CDTF">2018-10-30T20:02:00Z</dcterms:modified>
</cp:coreProperties>
</file>