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82289" w14:textId="77777777" w:rsidR="004A0CBE" w:rsidRPr="00F7603B" w:rsidRDefault="004A0CBE" w:rsidP="00F7603B">
      <w:pPr>
        <w:ind w:left="284" w:hanging="284"/>
      </w:pPr>
    </w:p>
    <w:p w14:paraId="3D0F77D3" w14:textId="7C63AAD0" w:rsidR="004A0CBE" w:rsidRDefault="004A0CBE" w:rsidP="00F7603B">
      <w:pPr>
        <w:ind w:left="284" w:hanging="284"/>
        <w:jc w:val="center"/>
      </w:pPr>
      <w:r w:rsidRPr="00F7603B">
        <w:t xml:space="preserve">Fair Share: Property Tax Assessment </w:t>
      </w:r>
      <w:r w:rsidR="00BD0901" w:rsidRPr="00F7603B">
        <w:t>project plan</w:t>
      </w:r>
    </w:p>
    <w:p w14:paraId="5715C49D" w14:textId="77777777" w:rsidR="006F6F57" w:rsidRDefault="006F6F57" w:rsidP="00F7603B">
      <w:pPr>
        <w:ind w:left="284" w:hanging="284"/>
        <w:jc w:val="center"/>
      </w:pPr>
    </w:p>
    <w:p w14:paraId="0E370897" w14:textId="77777777" w:rsidR="00F7603B" w:rsidRDefault="00F7603B" w:rsidP="00F7603B">
      <w:pPr>
        <w:ind w:left="284" w:hanging="284"/>
      </w:pPr>
    </w:p>
    <w:p w14:paraId="7F4A2B04" w14:textId="3FDE1B38" w:rsidR="00F7603B" w:rsidRDefault="002C5B47" w:rsidP="00F7603B">
      <w:pPr>
        <w:spacing w:line="276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6C7046B" wp14:editId="76113028">
            <wp:extent cx="5943600" cy="3384550"/>
            <wp:effectExtent l="0" t="0" r="0" b="6350"/>
            <wp:docPr id="2063214165" name="Picture 3" descr="A graph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4165" name="Picture 3" descr="A graph with colorful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FD8F" w14:textId="77777777" w:rsidR="00F7603B" w:rsidRDefault="00F7603B" w:rsidP="00F7603B">
      <w:pPr>
        <w:spacing w:line="276" w:lineRule="auto"/>
        <w:rPr>
          <w:b/>
          <w:bCs/>
        </w:rPr>
      </w:pPr>
    </w:p>
    <w:p w14:paraId="628735E5" w14:textId="5B6134AF" w:rsidR="00F7603B" w:rsidRPr="00BD0901" w:rsidRDefault="00F7603B" w:rsidP="00F7603B">
      <w:pPr>
        <w:spacing w:line="276" w:lineRule="auto"/>
        <w:rPr>
          <w:b/>
          <w:bCs/>
        </w:rPr>
      </w:pPr>
      <w:r w:rsidRPr="00BD0901">
        <w:rPr>
          <w:b/>
          <w:bCs/>
        </w:rPr>
        <w:t>Presentation Timeline</w:t>
      </w:r>
    </w:p>
    <w:p w14:paraId="782B8534" w14:textId="77777777" w:rsidR="00F7603B" w:rsidRPr="00BD0901" w:rsidRDefault="00F7603B" w:rsidP="00F7603B">
      <w:pPr>
        <w:numPr>
          <w:ilvl w:val="0"/>
          <w:numId w:val="26"/>
        </w:numPr>
        <w:spacing w:line="276" w:lineRule="auto"/>
      </w:pPr>
      <w:r w:rsidRPr="00BD0901">
        <w:t>PowerPoint Template Selection -</w:t>
      </w:r>
      <w:r w:rsidRPr="00F7603B">
        <w:t xml:space="preserve"> 11.8</w:t>
      </w:r>
    </w:p>
    <w:p w14:paraId="38A21520" w14:textId="77777777" w:rsidR="00F7603B" w:rsidRPr="00F7603B" w:rsidRDefault="00F7603B" w:rsidP="00F7603B">
      <w:pPr>
        <w:numPr>
          <w:ilvl w:val="0"/>
          <w:numId w:val="26"/>
        </w:numPr>
        <w:spacing w:line="276" w:lineRule="auto"/>
      </w:pPr>
      <w:r w:rsidRPr="00BD0901">
        <w:t xml:space="preserve">Slide Drafting - </w:t>
      </w:r>
      <w:r w:rsidRPr="00F7603B">
        <w:t>11.8 to 11</w:t>
      </w:r>
      <w:r w:rsidRPr="00F7603B">
        <w:rPr>
          <w:rFonts w:eastAsia="SimSun"/>
        </w:rPr>
        <w:t>.</w:t>
      </w:r>
      <w:r w:rsidRPr="00BD0901">
        <w:t>13</w:t>
      </w:r>
    </w:p>
    <w:p w14:paraId="3D11426B" w14:textId="77777777" w:rsidR="00F7603B" w:rsidRPr="00BD0901" w:rsidRDefault="00F7603B" w:rsidP="00F7603B">
      <w:pPr>
        <w:numPr>
          <w:ilvl w:val="0"/>
          <w:numId w:val="26"/>
        </w:numPr>
        <w:spacing w:line="276" w:lineRule="auto"/>
      </w:pPr>
      <w:r w:rsidRPr="00F7603B">
        <w:t>Group meeting – 11.15</w:t>
      </w:r>
    </w:p>
    <w:p w14:paraId="5A2DDBE2" w14:textId="40FE47B1" w:rsidR="00F7603B" w:rsidRPr="00BD0901" w:rsidRDefault="00F7603B" w:rsidP="00F7603B">
      <w:pPr>
        <w:numPr>
          <w:ilvl w:val="0"/>
          <w:numId w:val="26"/>
        </w:numPr>
        <w:spacing w:line="276" w:lineRule="auto"/>
      </w:pPr>
      <w:r w:rsidRPr="00BD0901">
        <w:t>Slide Finalization</w:t>
      </w:r>
      <w:r w:rsidRPr="00F7603B">
        <w:t xml:space="preserve"> </w:t>
      </w:r>
      <w:r w:rsidRPr="00BD0901">
        <w:t xml:space="preserve">- </w:t>
      </w:r>
      <w:r w:rsidRPr="00F7603B">
        <w:t>11</w:t>
      </w:r>
      <w:r w:rsidRPr="00F7603B">
        <w:rPr>
          <w:rFonts w:eastAsia="SimSun"/>
        </w:rPr>
        <w:t>.</w:t>
      </w:r>
      <w:r w:rsidRPr="00BD0901">
        <w:t>13</w:t>
      </w:r>
      <w:r w:rsidRPr="00F7603B">
        <w:t xml:space="preserve"> to</w:t>
      </w:r>
      <w:r w:rsidR="000F7C54">
        <w:t xml:space="preserve"> </w:t>
      </w:r>
      <w:r w:rsidRPr="00F7603B">
        <w:t>11.</w:t>
      </w:r>
      <w:r w:rsidRPr="00BD0901">
        <w:t xml:space="preserve"> </w:t>
      </w:r>
      <w:r w:rsidRPr="00F7603B">
        <w:t>20</w:t>
      </w:r>
    </w:p>
    <w:p w14:paraId="2C596537" w14:textId="77777777" w:rsidR="00F7603B" w:rsidRPr="00BD0901" w:rsidRDefault="00F7603B" w:rsidP="00F7603B">
      <w:pPr>
        <w:numPr>
          <w:ilvl w:val="0"/>
          <w:numId w:val="26"/>
        </w:numPr>
        <w:spacing w:line="276" w:lineRule="auto"/>
      </w:pPr>
      <w:r w:rsidRPr="00BD0901">
        <w:t xml:space="preserve">Presentation Recording </w:t>
      </w:r>
      <w:r w:rsidRPr="00F7603B">
        <w:t xml:space="preserve">+ Group meeting </w:t>
      </w:r>
      <w:r w:rsidRPr="00BD0901">
        <w:t xml:space="preserve">- </w:t>
      </w:r>
      <w:r w:rsidRPr="00F7603B">
        <w:t>11.</w:t>
      </w:r>
      <w:r w:rsidRPr="00BD0901">
        <w:t>22</w:t>
      </w:r>
    </w:p>
    <w:p w14:paraId="7C8CA8F9" w14:textId="77777777" w:rsidR="00F7603B" w:rsidRPr="00F7603B" w:rsidRDefault="00F7603B" w:rsidP="00F7603B">
      <w:pPr>
        <w:numPr>
          <w:ilvl w:val="0"/>
          <w:numId w:val="26"/>
        </w:numPr>
        <w:spacing w:line="276" w:lineRule="auto"/>
      </w:pPr>
      <w:r w:rsidRPr="00BD0901">
        <w:t xml:space="preserve">Video Editing and Finalization - </w:t>
      </w:r>
      <w:r w:rsidRPr="00F7603B">
        <w:t>11.</w:t>
      </w:r>
      <w:r w:rsidRPr="00BD0901">
        <w:t>22</w:t>
      </w:r>
      <w:r w:rsidRPr="00F7603B">
        <w:t xml:space="preserve"> to 11.</w:t>
      </w:r>
      <w:r w:rsidRPr="00BD0901">
        <w:t>24</w:t>
      </w:r>
    </w:p>
    <w:p w14:paraId="3B3B48ED" w14:textId="77777777" w:rsidR="00F7603B" w:rsidRPr="00F7603B" w:rsidRDefault="00F7603B" w:rsidP="00F7603B">
      <w:pPr>
        <w:numPr>
          <w:ilvl w:val="0"/>
          <w:numId w:val="26"/>
        </w:numPr>
        <w:spacing w:line="276" w:lineRule="auto"/>
      </w:pPr>
      <w:r w:rsidRPr="00BD0901">
        <w:t xml:space="preserve">Final Submission </w:t>
      </w:r>
      <w:r w:rsidRPr="00F7603B">
        <w:t>–</w:t>
      </w:r>
      <w:r w:rsidRPr="00BD0901">
        <w:t xml:space="preserve"> </w:t>
      </w:r>
      <w:r w:rsidRPr="00F7603B">
        <w:t>11.</w:t>
      </w:r>
      <w:r w:rsidRPr="00BD0901">
        <w:t>2</w:t>
      </w:r>
      <w:r w:rsidRPr="00F7603B">
        <w:t>5</w:t>
      </w:r>
    </w:p>
    <w:p w14:paraId="6C69784C" w14:textId="77777777" w:rsidR="00F7603B" w:rsidRPr="00BD0901" w:rsidRDefault="00F7603B" w:rsidP="00F7603B">
      <w:pPr>
        <w:spacing w:line="276" w:lineRule="auto"/>
        <w:ind w:left="360"/>
      </w:pPr>
    </w:p>
    <w:p w14:paraId="2538F166" w14:textId="77777777" w:rsidR="00F7603B" w:rsidRPr="00F7603B" w:rsidRDefault="00F7603B" w:rsidP="00F7603B">
      <w:pPr>
        <w:spacing w:line="276" w:lineRule="auto"/>
        <w:rPr>
          <w:b/>
          <w:bCs/>
        </w:rPr>
      </w:pPr>
      <w:r w:rsidRPr="00BD0901">
        <w:rPr>
          <w:b/>
          <w:bCs/>
        </w:rPr>
        <w:t>P</w:t>
      </w:r>
      <w:r w:rsidRPr="00F7603B">
        <w:rPr>
          <w:b/>
          <w:bCs/>
        </w:rPr>
        <w:t>aper</w:t>
      </w:r>
      <w:r w:rsidRPr="00BD0901">
        <w:rPr>
          <w:b/>
          <w:bCs/>
        </w:rPr>
        <w:t xml:space="preserve"> Timeline</w:t>
      </w:r>
    </w:p>
    <w:p w14:paraId="14919E37" w14:textId="77777777" w:rsidR="00F7603B" w:rsidRPr="00F7603B" w:rsidRDefault="00F7603B" w:rsidP="00F7603B">
      <w:pPr>
        <w:pStyle w:val="ListParagraph"/>
        <w:numPr>
          <w:ilvl w:val="0"/>
          <w:numId w:val="28"/>
        </w:numPr>
        <w:spacing w:line="276" w:lineRule="auto"/>
      </w:pPr>
      <w:r w:rsidRPr="00F7603B">
        <w:t xml:space="preserve">Literature Review + </w:t>
      </w:r>
      <w:r w:rsidRPr="00BD0901">
        <w:t>Draft</w:t>
      </w:r>
      <w:r w:rsidRPr="00F7603B">
        <w:t xml:space="preserve"> – 11.8 to 11.13</w:t>
      </w:r>
    </w:p>
    <w:p w14:paraId="316F5463" w14:textId="77777777" w:rsidR="00F7603B" w:rsidRPr="00F7603B" w:rsidRDefault="00F7603B" w:rsidP="00F7603B">
      <w:pPr>
        <w:pStyle w:val="ListParagraph"/>
        <w:numPr>
          <w:ilvl w:val="0"/>
          <w:numId w:val="28"/>
        </w:numPr>
        <w:spacing w:line="276" w:lineRule="auto"/>
      </w:pPr>
      <w:r w:rsidRPr="00F7603B">
        <w:t>Group meeting – 11.15</w:t>
      </w:r>
    </w:p>
    <w:p w14:paraId="17051A7B" w14:textId="77777777" w:rsidR="00F7603B" w:rsidRPr="00F7603B" w:rsidRDefault="00F7603B" w:rsidP="00F7603B">
      <w:pPr>
        <w:pStyle w:val="ListParagraph"/>
        <w:numPr>
          <w:ilvl w:val="0"/>
          <w:numId w:val="28"/>
        </w:numPr>
        <w:spacing w:line="276" w:lineRule="auto"/>
      </w:pPr>
      <w:r w:rsidRPr="00F7603B">
        <w:t xml:space="preserve">Group meeting </w:t>
      </w:r>
      <w:r w:rsidRPr="00BD0901">
        <w:t xml:space="preserve">- </w:t>
      </w:r>
      <w:r w:rsidRPr="00F7603B">
        <w:t>11.</w:t>
      </w:r>
      <w:r w:rsidRPr="00BD0901">
        <w:t>22</w:t>
      </w:r>
    </w:p>
    <w:p w14:paraId="39D5A338" w14:textId="77777777" w:rsidR="00F7603B" w:rsidRPr="00F7603B" w:rsidRDefault="00F7603B" w:rsidP="00F7603B">
      <w:pPr>
        <w:pStyle w:val="ListParagraph"/>
        <w:numPr>
          <w:ilvl w:val="0"/>
          <w:numId w:val="28"/>
        </w:numPr>
        <w:spacing w:line="276" w:lineRule="auto"/>
      </w:pPr>
      <w:r w:rsidRPr="00F7603B">
        <w:t>Proposal Finalization – 11.13 to 11.25</w:t>
      </w:r>
    </w:p>
    <w:p w14:paraId="53E38092" w14:textId="541C1BA5" w:rsidR="00F7603B" w:rsidRPr="00F7603B" w:rsidRDefault="00F7603B" w:rsidP="00F7603B">
      <w:pPr>
        <w:pStyle w:val="ListParagraph"/>
        <w:numPr>
          <w:ilvl w:val="0"/>
          <w:numId w:val="28"/>
        </w:numPr>
        <w:spacing w:line="276" w:lineRule="auto"/>
      </w:pPr>
      <w:bookmarkStart w:id="0" w:name="OLE_LINK1"/>
      <w:bookmarkStart w:id="1" w:name="OLE_LINK2"/>
      <w:r w:rsidRPr="00F7603B">
        <w:t>Final Report Compilation – 11.</w:t>
      </w:r>
      <w:r w:rsidR="002C5B47">
        <w:rPr>
          <w:rFonts w:hint="eastAsia"/>
        </w:rPr>
        <w:t>2</w:t>
      </w:r>
      <w:r w:rsidRPr="00F7603B">
        <w:t>5 to 11.27</w:t>
      </w:r>
    </w:p>
    <w:bookmarkEnd w:id="0"/>
    <w:bookmarkEnd w:id="1"/>
    <w:p w14:paraId="59C84A16" w14:textId="77777777" w:rsidR="00F7603B" w:rsidRDefault="00F7603B" w:rsidP="00F7603B">
      <w:pPr>
        <w:numPr>
          <w:ilvl w:val="0"/>
          <w:numId w:val="28"/>
        </w:numPr>
        <w:tabs>
          <w:tab w:val="num" w:pos="720"/>
        </w:tabs>
        <w:spacing w:line="276" w:lineRule="auto"/>
      </w:pPr>
      <w:r w:rsidRPr="00BD0901">
        <w:t xml:space="preserve">Final Submission </w:t>
      </w:r>
      <w:r w:rsidRPr="00F7603B">
        <w:t>–</w:t>
      </w:r>
      <w:r w:rsidRPr="00BD0901">
        <w:t xml:space="preserve"> </w:t>
      </w:r>
      <w:r w:rsidRPr="00F7603B">
        <w:t>11.</w:t>
      </w:r>
      <w:r w:rsidRPr="00BD0901">
        <w:t>29</w:t>
      </w:r>
    </w:p>
    <w:p w14:paraId="36BA1915" w14:textId="77777777" w:rsidR="00F7603B" w:rsidRDefault="00F7603B" w:rsidP="00F7603B"/>
    <w:p w14:paraId="200B789D" w14:textId="77777777" w:rsidR="00F7603B" w:rsidRDefault="00F7603B" w:rsidP="00F7603B"/>
    <w:p w14:paraId="7D8A242C" w14:textId="24AABF69" w:rsidR="00F7603B" w:rsidRPr="00BD0901" w:rsidRDefault="002C5B47" w:rsidP="00F7603B">
      <w:pPr>
        <w:ind w:left="360"/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457DDDF0" wp14:editId="196CF60D">
            <wp:extent cx="5531691" cy="3833769"/>
            <wp:effectExtent l="0" t="0" r="5715" b="1905"/>
            <wp:docPr id="1959171121" name="Picture 2" descr="A calendar with a red butt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1121" name="Picture 2" descr="A calendar with a red butt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55" cy="38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2127" w14:textId="77777777" w:rsidR="00F7603B" w:rsidRDefault="00F7603B" w:rsidP="00F7603B"/>
    <w:p w14:paraId="6C37DC56" w14:textId="58457987" w:rsidR="00F7603B" w:rsidRDefault="00F7603B" w:rsidP="00F7603B"/>
    <w:p w14:paraId="63AB2F0E" w14:textId="77777777" w:rsidR="00F7603B" w:rsidRDefault="00F7603B" w:rsidP="00F7603B">
      <w:pPr>
        <w:rPr>
          <w:b/>
          <w:bCs/>
        </w:rPr>
      </w:pPr>
    </w:p>
    <w:p w14:paraId="5E5FA757" w14:textId="77777777" w:rsidR="00F7603B" w:rsidRDefault="00F7603B" w:rsidP="00F7603B">
      <w:pPr>
        <w:ind w:firstLine="720"/>
        <w:rPr>
          <w:b/>
          <w:bCs/>
        </w:rPr>
      </w:pPr>
    </w:p>
    <w:p w14:paraId="25B90970" w14:textId="39391822" w:rsidR="00BA0B37" w:rsidRPr="00F7603B" w:rsidRDefault="00BA0B37" w:rsidP="00F7603B">
      <w:pPr>
        <w:ind w:left="284" w:hanging="284"/>
        <w:rPr>
          <w:b/>
          <w:bCs/>
        </w:rPr>
      </w:pPr>
      <w:r w:rsidRPr="00F7603B">
        <w:rPr>
          <w:b/>
          <w:bCs/>
        </w:rPr>
        <w:t>Literature Review</w:t>
      </w:r>
      <w:r w:rsidR="00BD0901" w:rsidRPr="00F7603B">
        <w:rPr>
          <w:b/>
          <w:bCs/>
        </w:rPr>
        <w:t xml:space="preserve"> + Draft</w:t>
      </w:r>
    </w:p>
    <w:p w14:paraId="0F2143EF" w14:textId="5CCF816A" w:rsidR="00BD0901" w:rsidRPr="00F7603B" w:rsidRDefault="00BD0901" w:rsidP="00F7603B">
      <w:pPr>
        <w:ind w:left="284" w:hanging="284"/>
      </w:pPr>
      <w:r w:rsidRPr="00BD0901">
        <w:t>Due Date: November 13</w:t>
      </w:r>
      <w:r w:rsidRPr="00BD0901">
        <w:br/>
        <w:t>Total Papers: 10</w:t>
      </w:r>
    </w:p>
    <w:p w14:paraId="251CC541" w14:textId="2A9AC917" w:rsidR="00BD0901" w:rsidRPr="00BD0901" w:rsidRDefault="00BD0901" w:rsidP="00F7603B">
      <w:pPr>
        <w:ind w:left="284" w:hanging="284"/>
      </w:pPr>
      <w:r w:rsidRPr="00BD0901">
        <w:br/>
        <w:t>Group Members &amp; Focus Areas:</w:t>
      </w:r>
    </w:p>
    <w:p w14:paraId="5BC805AF" w14:textId="77777777" w:rsidR="00BD0901" w:rsidRPr="00BD0901" w:rsidRDefault="00BD0901" w:rsidP="00F7603B">
      <w:pPr>
        <w:numPr>
          <w:ilvl w:val="0"/>
          <w:numId w:val="19"/>
        </w:numPr>
        <w:tabs>
          <w:tab w:val="num" w:pos="720"/>
        </w:tabs>
        <w:ind w:left="284" w:hanging="284"/>
      </w:pPr>
      <w:r w:rsidRPr="00BD0901">
        <w:t>Stephanie – Introduction (Overall/Contextual Background)</w:t>
      </w:r>
    </w:p>
    <w:p w14:paraId="238EF7D2" w14:textId="77777777" w:rsidR="00BD0901" w:rsidRPr="00BD0901" w:rsidRDefault="00BD0901" w:rsidP="00F7603B">
      <w:pPr>
        <w:numPr>
          <w:ilvl w:val="0"/>
          <w:numId w:val="19"/>
        </w:numPr>
        <w:tabs>
          <w:tab w:val="num" w:pos="720"/>
        </w:tabs>
        <w:ind w:left="284" w:hanging="284"/>
      </w:pPr>
      <w:r w:rsidRPr="00BD0901">
        <w:t>Ziyin &amp; Minli – Methods/Procedures/Design</w:t>
      </w:r>
    </w:p>
    <w:p w14:paraId="3EC606AF" w14:textId="77777777" w:rsidR="00BD0901" w:rsidRPr="00F7603B" w:rsidRDefault="00BD0901" w:rsidP="00F7603B">
      <w:pPr>
        <w:numPr>
          <w:ilvl w:val="0"/>
          <w:numId w:val="19"/>
        </w:numPr>
        <w:tabs>
          <w:tab w:val="num" w:pos="720"/>
        </w:tabs>
        <w:ind w:left="284" w:hanging="284"/>
      </w:pPr>
      <w:r w:rsidRPr="00BD0901">
        <w:t>Drew &amp; Shatha – Deliverable/Risk/Sustainability</w:t>
      </w:r>
    </w:p>
    <w:p w14:paraId="1F8E007D" w14:textId="77777777" w:rsidR="00BD0901" w:rsidRPr="00BD0901" w:rsidRDefault="00BD0901" w:rsidP="00F7603B">
      <w:pPr>
        <w:ind w:left="1440" w:firstLine="284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73"/>
        <w:gridCol w:w="2913"/>
        <w:gridCol w:w="2844"/>
      </w:tblGrid>
      <w:tr w:rsidR="00F7603B" w14:paraId="6B3E1FA6" w14:textId="77777777" w:rsidTr="00F7603B">
        <w:tc>
          <w:tcPr>
            <w:tcW w:w="2873" w:type="dxa"/>
          </w:tcPr>
          <w:p w14:paraId="194C360A" w14:textId="6B60C7DE" w:rsidR="00F7603B" w:rsidRDefault="00F7603B" w:rsidP="00F7603B">
            <w:r w:rsidRPr="00F7603B">
              <w:t>Member</w:t>
            </w:r>
          </w:p>
        </w:tc>
        <w:tc>
          <w:tcPr>
            <w:tcW w:w="2913" w:type="dxa"/>
          </w:tcPr>
          <w:p w14:paraId="1BC1E471" w14:textId="035DC402" w:rsidR="00F7603B" w:rsidRDefault="00F7603B" w:rsidP="00F7603B">
            <w:r w:rsidRPr="00BA0B37">
              <w:rPr>
                <w:rFonts w:eastAsiaTheme="majorEastAsia"/>
              </w:rPr>
              <w:t xml:space="preserve">First Article </w:t>
            </w:r>
          </w:p>
        </w:tc>
        <w:tc>
          <w:tcPr>
            <w:tcW w:w="2844" w:type="dxa"/>
          </w:tcPr>
          <w:p w14:paraId="78658F79" w14:textId="3699978E" w:rsidR="00F7603B" w:rsidRDefault="00F7603B" w:rsidP="00F7603B">
            <w:r w:rsidRPr="00BA0B37">
              <w:rPr>
                <w:rFonts w:eastAsiaTheme="majorEastAsia"/>
              </w:rPr>
              <w:t>Second Article</w:t>
            </w:r>
          </w:p>
        </w:tc>
      </w:tr>
      <w:tr w:rsidR="00F7603B" w14:paraId="4BAF95EC" w14:textId="77777777" w:rsidTr="00F7603B">
        <w:tc>
          <w:tcPr>
            <w:tcW w:w="2873" w:type="dxa"/>
          </w:tcPr>
          <w:p w14:paraId="49510589" w14:textId="66B260E2" w:rsidR="00F7603B" w:rsidRDefault="00F7603B" w:rsidP="00F7603B">
            <w:r w:rsidRPr="00F7603B">
              <w:t>Stephanie</w:t>
            </w:r>
          </w:p>
        </w:tc>
        <w:tc>
          <w:tcPr>
            <w:tcW w:w="2913" w:type="dxa"/>
          </w:tcPr>
          <w:p w14:paraId="444E37B4" w14:textId="1B6950C8" w:rsidR="00F7603B" w:rsidRDefault="00F7603B" w:rsidP="00F7603B">
            <w:r w:rsidRPr="00BA0B37">
              <w:t>Racial Inequalities</w:t>
            </w:r>
          </w:p>
        </w:tc>
        <w:tc>
          <w:tcPr>
            <w:tcW w:w="2844" w:type="dxa"/>
          </w:tcPr>
          <w:p w14:paraId="07BBD38E" w14:textId="77777777" w:rsidR="00F7603B" w:rsidRDefault="00F7603B" w:rsidP="00F7603B"/>
        </w:tc>
      </w:tr>
      <w:tr w:rsidR="00F7603B" w14:paraId="2D23C3FC" w14:textId="77777777" w:rsidTr="00F7603B">
        <w:tc>
          <w:tcPr>
            <w:tcW w:w="2873" w:type="dxa"/>
          </w:tcPr>
          <w:p w14:paraId="2A176670" w14:textId="20A7A741" w:rsidR="00F7603B" w:rsidRDefault="00F7603B" w:rsidP="00F7603B">
            <w:r w:rsidRPr="00F7603B">
              <w:t>Minli</w:t>
            </w:r>
          </w:p>
        </w:tc>
        <w:tc>
          <w:tcPr>
            <w:tcW w:w="2913" w:type="dxa"/>
          </w:tcPr>
          <w:p w14:paraId="5EC19926" w14:textId="48FE4E52" w:rsidR="00F7603B" w:rsidRDefault="00F7603B" w:rsidP="00F7603B">
            <w:r w:rsidRPr="00BA0B37">
              <w:t>Property Tax Progressivity</w:t>
            </w:r>
          </w:p>
        </w:tc>
        <w:tc>
          <w:tcPr>
            <w:tcW w:w="2844" w:type="dxa"/>
          </w:tcPr>
          <w:p w14:paraId="441D2511" w14:textId="77777777" w:rsidR="00F7603B" w:rsidRDefault="00F7603B" w:rsidP="00F7603B"/>
        </w:tc>
      </w:tr>
      <w:tr w:rsidR="00F7603B" w14:paraId="1503C53E" w14:textId="77777777" w:rsidTr="00F7603B">
        <w:tc>
          <w:tcPr>
            <w:tcW w:w="2873" w:type="dxa"/>
          </w:tcPr>
          <w:p w14:paraId="502266F9" w14:textId="6795C0EE" w:rsidR="00F7603B" w:rsidRDefault="00F7603B" w:rsidP="00F7603B">
            <w:r w:rsidRPr="00F7603B">
              <w:t>Ziyin</w:t>
            </w:r>
          </w:p>
        </w:tc>
        <w:tc>
          <w:tcPr>
            <w:tcW w:w="2913" w:type="dxa"/>
          </w:tcPr>
          <w:p w14:paraId="52D542C9" w14:textId="633D1194" w:rsidR="00F7603B" w:rsidRDefault="00F7603B" w:rsidP="00F7603B">
            <w:r w:rsidRPr="00BA0B37">
              <w:t>Methods: Vertical Inequity</w:t>
            </w:r>
          </w:p>
        </w:tc>
        <w:tc>
          <w:tcPr>
            <w:tcW w:w="2844" w:type="dxa"/>
          </w:tcPr>
          <w:p w14:paraId="5A6FFB2D" w14:textId="77777777" w:rsidR="00F7603B" w:rsidRDefault="00F7603B" w:rsidP="00F7603B"/>
        </w:tc>
      </w:tr>
      <w:tr w:rsidR="00F7603B" w14:paraId="1F385D4B" w14:textId="77777777" w:rsidTr="00F7603B">
        <w:tc>
          <w:tcPr>
            <w:tcW w:w="2873" w:type="dxa"/>
          </w:tcPr>
          <w:p w14:paraId="4CB29179" w14:textId="6D444837" w:rsidR="00F7603B" w:rsidRDefault="00F7603B" w:rsidP="00F7603B">
            <w:r w:rsidRPr="00F7603B">
              <w:t>Drew</w:t>
            </w:r>
          </w:p>
        </w:tc>
        <w:tc>
          <w:tcPr>
            <w:tcW w:w="2913" w:type="dxa"/>
          </w:tcPr>
          <w:p w14:paraId="7983A067" w14:textId="1BBE24FA" w:rsidR="00F7603B" w:rsidRDefault="00F7603B" w:rsidP="00F7603B">
            <w:r w:rsidRPr="00BA0B37">
              <w:t>Ratio Studies</w:t>
            </w:r>
          </w:p>
        </w:tc>
        <w:tc>
          <w:tcPr>
            <w:tcW w:w="2844" w:type="dxa"/>
          </w:tcPr>
          <w:p w14:paraId="49AD7A44" w14:textId="77777777" w:rsidR="00F7603B" w:rsidRDefault="00F7603B" w:rsidP="00F7603B"/>
        </w:tc>
      </w:tr>
      <w:tr w:rsidR="00F7603B" w14:paraId="0C9EE562" w14:textId="77777777" w:rsidTr="00F7603B">
        <w:tc>
          <w:tcPr>
            <w:tcW w:w="2873" w:type="dxa"/>
          </w:tcPr>
          <w:p w14:paraId="2F632436" w14:textId="2C6AFE6E" w:rsidR="00F7603B" w:rsidRPr="00F7603B" w:rsidRDefault="00F7603B" w:rsidP="00F7603B">
            <w:r w:rsidRPr="00F7603B">
              <w:t>Shatha</w:t>
            </w:r>
          </w:p>
        </w:tc>
        <w:tc>
          <w:tcPr>
            <w:tcW w:w="2913" w:type="dxa"/>
          </w:tcPr>
          <w:p w14:paraId="0970E83D" w14:textId="5920F80E" w:rsidR="00F7603B" w:rsidRDefault="00F7603B" w:rsidP="00F7603B">
            <w:r w:rsidRPr="00BA0B37">
              <w:t>Regressive Tax Rates</w:t>
            </w:r>
          </w:p>
        </w:tc>
        <w:tc>
          <w:tcPr>
            <w:tcW w:w="2844" w:type="dxa"/>
          </w:tcPr>
          <w:p w14:paraId="4B8A1D9D" w14:textId="77777777" w:rsidR="00F7603B" w:rsidRDefault="00F7603B" w:rsidP="00F7603B"/>
        </w:tc>
      </w:tr>
    </w:tbl>
    <w:p w14:paraId="68285990" w14:textId="77777777" w:rsidR="00BA0B37" w:rsidRPr="00F7603B" w:rsidRDefault="00BA0B37" w:rsidP="00F7603B"/>
    <w:p w14:paraId="306190B0" w14:textId="77777777" w:rsidR="00BA0B37" w:rsidRPr="00F7603B" w:rsidRDefault="00BA0B37" w:rsidP="00F7603B">
      <w:pPr>
        <w:ind w:left="720" w:firstLine="284"/>
      </w:pPr>
    </w:p>
    <w:p w14:paraId="3D769A4F" w14:textId="77777777" w:rsidR="00BD0901" w:rsidRPr="00BD0901" w:rsidRDefault="00BD0901" w:rsidP="00F7603B">
      <w:pPr>
        <w:ind w:left="284" w:hanging="294"/>
      </w:pPr>
      <w:r w:rsidRPr="00BD0901">
        <w:rPr>
          <w:b/>
          <w:bCs/>
        </w:rPr>
        <w:t>Introduction Draft (Stephanie):</w:t>
      </w:r>
    </w:p>
    <w:p w14:paraId="0A0A9D4C" w14:textId="77777777" w:rsidR="00BD0901" w:rsidRPr="00BD0901" w:rsidRDefault="00BD0901" w:rsidP="00F7603B">
      <w:pPr>
        <w:numPr>
          <w:ilvl w:val="0"/>
          <w:numId w:val="20"/>
        </w:numPr>
        <w:tabs>
          <w:tab w:val="num" w:pos="720"/>
        </w:tabs>
        <w:ind w:left="284" w:hanging="294"/>
      </w:pPr>
      <w:r w:rsidRPr="00BD0901">
        <w:t>Describe the client, including their role and involvement.</w:t>
      </w:r>
    </w:p>
    <w:p w14:paraId="544122DB" w14:textId="77777777" w:rsidR="00BD0901" w:rsidRPr="00BD0901" w:rsidRDefault="00BD0901" w:rsidP="00F7603B">
      <w:pPr>
        <w:numPr>
          <w:ilvl w:val="0"/>
          <w:numId w:val="20"/>
        </w:numPr>
        <w:tabs>
          <w:tab w:val="num" w:pos="720"/>
        </w:tabs>
        <w:ind w:left="284" w:hanging="294"/>
      </w:pPr>
      <w:r w:rsidRPr="00BD0901">
        <w:t>Explain the identified need or gap.</w:t>
      </w:r>
    </w:p>
    <w:p w14:paraId="61E318E1" w14:textId="77777777" w:rsidR="00BD0901" w:rsidRPr="00F7603B" w:rsidRDefault="00BD0901" w:rsidP="00F7603B">
      <w:pPr>
        <w:numPr>
          <w:ilvl w:val="0"/>
          <w:numId w:val="20"/>
        </w:numPr>
        <w:ind w:left="284" w:hanging="294"/>
      </w:pPr>
      <w:r w:rsidRPr="00BD0901">
        <w:lastRenderedPageBreak/>
        <w:t>Provide contextual background.</w:t>
      </w:r>
    </w:p>
    <w:p w14:paraId="11DF7503" w14:textId="77777777" w:rsidR="00BD0901" w:rsidRPr="00BD0901" w:rsidRDefault="00BD0901" w:rsidP="00F7603B">
      <w:pPr>
        <w:ind w:left="284" w:hanging="294"/>
      </w:pPr>
    </w:p>
    <w:p w14:paraId="603E4A1A" w14:textId="77777777" w:rsidR="00BD0901" w:rsidRPr="00BD0901" w:rsidRDefault="00BD0901" w:rsidP="00F7603B">
      <w:pPr>
        <w:ind w:left="284" w:hanging="294"/>
      </w:pPr>
      <w:r w:rsidRPr="00BD0901">
        <w:rPr>
          <w:b/>
          <w:bCs/>
        </w:rPr>
        <w:t>Methods/Procedures/Design Draft (Ziyin &amp; Minli):</w:t>
      </w:r>
    </w:p>
    <w:p w14:paraId="50ADA388" w14:textId="77777777" w:rsidR="00BD0901" w:rsidRPr="00BD0901" w:rsidRDefault="00BD0901" w:rsidP="00F7603B">
      <w:pPr>
        <w:numPr>
          <w:ilvl w:val="0"/>
          <w:numId w:val="21"/>
        </w:numPr>
        <w:tabs>
          <w:tab w:val="num" w:pos="720"/>
        </w:tabs>
        <w:ind w:left="284" w:hanging="294"/>
      </w:pPr>
      <w:r w:rsidRPr="00BD0901">
        <w:t>Overview of potential methods, tools, and standards, with justification for selected approaches.</w:t>
      </w:r>
    </w:p>
    <w:p w14:paraId="30677B50" w14:textId="77777777" w:rsidR="00BD0901" w:rsidRPr="00BD0901" w:rsidRDefault="00BD0901" w:rsidP="00F7603B">
      <w:pPr>
        <w:numPr>
          <w:ilvl w:val="0"/>
          <w:numId w:val="21"/>
        </w:numPr>
        <w:tabs>
          <w:tab w:val="num" w:pos="720"/>
        </w:tabs>
        <w:ind w:left="284" w:hanging="294"/>
      </w:pPr>
      <w:r w:rsidRPr="00BD0901">
        <w:t>Step-by-step procedures, including a proposed timeline.</w:t>
      </w:r>
    </w:p>
    <w:p w14:paraId="0CF27CEA" w14:textId="77777777" w:rsidR="00BD0901" w:rsidRPr="00F7603B" w:rsidRDefault="00BD0901" w:rsidP="00F7603B">
      <w:pPr>
        <w:numPr>
          <w:ilvl w:val="0"/>
          <w:numId w:val="21"/>
        </w:numPr>
        <w:ind w:left="284" w:hanging="294"/>
      </w:pPr>
      <w:r w:rsidRPr="00BD0901">
        <w:t>Rationale for each step and decision made.</w:t>
      </w:r>
    </w:p>
    <w:p w14:paraId="2FC0FB3E" w14:textId="77777777" w:rsidR="00BD0901" w:rsidRPr="00BD0901" w:rsidRDefault="00BD0901" w:rsidP="00F7603B">
      <w:pPr>
        <w:ind w:left="284" w:hanging="294"/>
      </w:pPr>
    </w:p>
    <w:p w14:paraId="4DAED01C" w14:textId="77777777" w:rsidR="00BD0901" w:rsidRPr="00BD0901" w:rsidRDefault="00BD0901" w:rsidP="00F7603B">
      <w:pPr>
        <w:ind w:left="284" w:hanging="294"/>
      </w:pPr>
      <w:r w:rsidRPr="00BD0901">
        <w:rPr>
          <w:b/>
          <w:bCs/>
        </w:rPr>
        <w:t>Deliverable/Risk Draft (Drew &amp; Shatha):</w:t>
      </w:r>
    </w:p>
    <w:p w14:paraId="4672975E" w14:textId="77777777" w:rsidR="00BD0901" w:rsidRPr="00BD0901" w:rsidRDefault="00BD0901" w:rsidP="00F7603B">
      <w:pPr>
        <w:numPr>
          <w:ilvl w:val="0"/>
          <w:numId w:val="22"/>
        </w:numPr>
        <w:tabs>
          <w:tab w:val="num" w:pos="720"/>
        </w:tabs>
        <w:ind w:left="284" w:hanging="294"/>
      </w:pPr>
      <w:r w:rsidRPr="00BD0901">
        <w:t>Define the primary deliverable.</w:t>
      </w:r>
    </w:p>
    <w:p w14:paraId="3525B8C8" w14:textId="77777777" w:rsidR="00BD0901" w:rsidRPr="00F7603B" w:rsidRDefault="00BD0901" w:rsidP="00F7603B">
      <w:pPr>
        <w:numPr>
          <w:ilvl w:val="0"/>
          <w:numId w:val="22"/>
        </w:numPr>
        <w:tabs>
          <w:tab w:val="num" w:pos="720"/>
        </w:tabs>
        <w:ind w:left="284" w:hanging="294"/>
      </w:pPr>
      <w:r w:rsidRPr="00BD0901">
        <w:t>Identify potential risks.</w:t>
      </w:r>
    </w:p>
    <w:p w14:paraId="7305E14C" w14:textId="77777777" w:rsidR="00BD0901" w:rsidRPr="00BD0901" w:rsidRDefault="00BD0901" w:rsidP="00F7603B">
      <w:pPr>
        <w:ind w:left="284" w:hanging="294"/>
      </w:pPr>
    </w:p>
    <w:p w14:paraId="032E9D03" w14:textId="77777777" w:rsidR="00BD0901" w:rsidRPr="00BD0901" w:rsidRDefault="00BD0901" w:rsidP="00F7603B">
      <w:pPr>
        <w:ind w:left="284" w:hanging="294"/>
      </w:pPr>
      <w:r w:rsidRPr="00BD0901">
        <w:rPr>
          <w:i/>
          <w:iCs/>
        </w:rPr>
        <w:t>Purpose</w:t>
      </w:r>
      <w:r w:rsidRPr="00BD0901">
        <w:t>: Both drafts will serve the proposal and presentation.</w:t>
      </w:r>
    </w:p>
    <w:p w14:paraId="7A918BC9" w14:textId="77777777" w:rsidR="00F7603B" w:rsidRPr="00F7603B" w:rsidRDefault="00F7603B" w:rsidP="00F7603B">
      <w:pPr>
        <w:ind w:firstLine="284"/>
      </w:pPr>
    </w:p>
    <w:p w14:paraId="289610C2" w14:textId="77777777" w:rsidR="002C5B47" w:rsidRDefault="002C5B47" w:rsidP="002C5B47">
      <w:pPr>
        <w:rPr>
          <w:b/>
          <w:bCs/>
        </w:rPr>
      </w:pPr>
    </w:p>
    <w:p w14:paraId="466D62BC" w14:textId="184EF83E" w:rsidR="00BD0901" w:rsidRPr="00F7603B" w:rsidRDefault="00BD0901" w:rsidP="002C5B47">
      <w:pPr>
        <w:rPr>
          <w:b/>
          <w:bCs/>
        </w:rPr>
      </w:pPr>
      <w:r w:rsidRPr="00F7603B">
        <w:rPr>
          <w:b/>
          <w:bCs/>
        </w:rPr>
        <w:t xml:space="preserve">Finalization </w:t>
      </w:r>
    </w:p>
    <w:p w14:paraId="48053375" w14:textId="6D71A4A1" w:rsidR="00BD0901" w:rsidRPr="00F7603B" w:rsidRDefault="00BD0901" w:rsidP="00F7603B">
      <w:pPr>
        <w:pStyle w:val="ListParagraph"/>
        <w:ind w:left="284" w:hanging="284"/>
      </w:pPr>
      <w:r w:rsidRPr="00F7603B">
        <w:t>Due by November 20</w:t>
      </w:r>
    </w:p>
    <w:p w14:paraId="3109A17E" w14:textId="77777777" w:rsidR="00BD0901" w:rsidRPr="00F7603B" w:rsidRDefault="00BD0901" w:rsidP="00F7603B">
      <w:pPr>
        <w:ind w:left="284" w:hanging="284"/>
        <w:rPr>
          <w:b/>
          <w:bCs/>
        </w:rPr>
      </w:pPr>
    </w:p>
    <w:p w14:paraId="0A93F1E3" w14:textId="3663E309" w:rsidR="00BD0901" w:rsidRPr="00BD0901" w:rsidRDefault="00BD0901" w:rsidP="00F7603B">
      <w:pPr>
        <w:ind w:left="284" w:hanging="284"/>
      </w:pPr>
      <w:r w:rsidRPr="00BD0901">
        <w:rPr>
          <w:b/>
          <w:bCs/>
        </w:rPr>
        <w:t>Introduction (Stephanie):</w:t>
      </w:r>
    </w:p>
    <w:p w14:paraId="68B357E5" w14:textId="77777777" w:rsidR="00BD0901" w:rsidRPr="00BD0901" w:rsidRDefault="00BD0901" w:rsidP="00F7603B">
      <w:pPr>
        <w:numPr>
          <w:ilvl w:val="0"/>
          <w:numId w:val="23"/>
        </w:numPr>
        <w:tabs>
          <w:tab w:val="clear" w:pos="720"/>
          <w:tab w:val="num" w:pos="1440"/>
        </w:tabs>
        <w:ind w:left="284" w:hanging="284"/>
      </w:pPr>
      <w:r w:rsidRPr="00BD0901">
        <w:t>Refine client description and contextual background.</w:t>
      </w:r>
    </w:p>
    <w:p w14:paraId="433FE281" w14:textId="77777777" w:rsidR="00BD0901" w:rsidRPr="00BD0901" w:rsidRDefault="00BD0901" w:rsidP="00F7603B">
      <w:pPr>
        <w:numPr>
          <w:ilvl w:val="0"/>
          <w:numId w:val="23"/>
        </w:numPr>
        <w:tabs>
          <w:tab w:val="clear" w:pos="720"/>
          <w:tab w:val="num" w:pos="1440"/>
        </w:tabs>
        <w:ind w:left="284" w:hanging="284"/>
      </w:pPr>
      <w:r w:rsidRPr="00BD0901">
        <w:t>Summarize the project scope.</w:t>
      </w:r>
    </w:p>
    <w:p w14:paraId="04E14170" w14:textId="77777777" w:rsidR="00BD0901" w:rsidRPr="00BD0901" w:rsidRDefault="00BD0901" w:rsidP="00F7603B">
      <w:pPr>
        <w:numPr>
          <w:ilvl w:val="0"/>
          <w:numId w:val="23"/>
        </w:numPr>
        <w:tabs>
          <w:tab w:val="clear" w:pos="720"/>
          <w:tab w:val="num" w:pos="1440"/>
        </w:tabs>
        <w:ind w:left="284" w:hanging="284"/>
      </w:pPr>
      <w:r w:rsidRPr="00BD0901">
        <w:t>Outline learning objectives for the group and individuals.</w:t>
      </w:r>
    </w:p>
    <w:p w14:paraId="6644376E" w14:textId="77777777" w:rsidR="00BD0901" w:rsidRPr="00F7603B" w:rsidRDefault="00BD0901" w:rsidP="00F7603B">
      <w:pPr>
        <w:ind w:left="284" w:hanging="284"/>
        <w:rPr>
          <w:b/>
          <w:bCs/>
        </w:rPr>
      </w:pPr>
    </w:p>
    <w:p w14:paraId="50981F9B" w14:textId="598534B7" w:rsidR="00BD0901" w:rsidRPr="00BD0901" w:rsidRDefault="00BD0901" w:rsidP="00F7603B">
      <w:pPr>
        <w:ind w:left="284" w:hanging="284"/>
      </w:pPr>
      <w:r w:rsidRPr="00BD0901">
        <w:rPr>
          <w:b/>
          <w:bCs/>
        </w:rPr>
        <w:t>Methods/Procedures/Design (Ziyin &amp; Minli):</w:t>
      </w:r>
    </w:p>
    <w:p w14:paraId="770166CE" w14:textId="77777777" w:rsidR="00BD0901" w:rsidRPr="00BD0901" w:rsidRDefault="00BD0901" w:rsidP="00F7603B">
      <w:pPr>
        <w:numPr>
          <w:ilvl w:val="0"/>
          <w:numId w:val="24"/>
        </w:numPr>
        <w:tabs>
          <w:tab w:val="clear" w:pos="720"/>
          <w:tab w:val="num" w:pos="1440"/>
        </w:tabs>
        <w:ind w:left="284" w:hanging="284"/>
      </w:pPr>
      <w:r w:rsidRPr="00BD0901">
        <w:t>Refine methods and standards overview.</w:t>
      </w:r>
    </w:p>
    <w:p w14:paraId="0BD1E373" w14:textId="77777777" w:rsidR="00BD0901" w:rsidRPr="00BD0901" w:rsidRDefault="00BD0901" w:rsidP="00F7603B">
      <w:pPr>
        <w:numPr>
          <w:ilvl w:val="0"/>
          <w:numId w:val="24"/>
        </w:numPr>
        <w:tabs>
          <w:tab w:val="clear" w:pos="720"/>
          <w:tab w:val="num" w:pos="1440"/>
        </w:tabs>
        <w:ind w:left="284" w:hanging="284"/>
      </w:pPr>
      <w:r w:rsidRPr="00BD0901">
        <w:t>Provide a finalized procedural timeline.</w:t>
      </w:r>
    </w:p>
    <w:p w14:paraId="0E0F7AF0" w14:textId="77777777" w:rsidR="00BD0901" w:rsidRPr="00BD0901" w:rsidRDefault="00BD0901" w:rsidP="00F7603B">
      <w:pPr>
        <w:numPr>
          <w:ilvl w:val="0"/>
          <w:numId w:val="24"/>
        </w:numPr>
        <w:tabs>
          <w:tab w:val="clear" w:pos="720"/>
          <w:tab w:val="num" w:pos="1440"/>
        </w:tabs>
        <w:ind w:left="284" w:hanging="284"/>
      </w:pPr>
      <w:r w:rsidRPr="00BD0901">
        <w:t>Explain rationale for each decision.</w:t>
      </w:r>
    </w:p>
    <w:p w14:paraId="03E8B420" w14:textId="77777777" w:rsidR="00BD0901" w:rsidRPr="00F7603B" w:rsidRDefault="00BD0901" w:rsidP="00F7603B">
      <w:pPr>
        <w:ind w:left="284" w:hanging="284"/>
        <w:rPr>
          <w:b/>
          <w:bCs/>
        </w:rPr>
      </w:pPr>
    </w:p>
    <w:p w14:paraId="02EBF998" w14:textId="620F66D4" w:rsidR="00BD0901" w:rsidRPr="00BD0901" w:rsidRDefault="00BD0901" w:rsidP="00F7603B">
      <w:pPr>
        <w:ind w:left="284" w:hanging="284"/>
      </w:pPr>
      <w:r w:rsidRPr="00BD0901">
        <w:rPr>
          <w:b/>
          <w:bCs/>
        </w:rPr>
        <w:t>Deliverable/Risk (Drew &amp; Shatha):</w:t>
      </w:r>
    </w:p>
    <w:p w14:paraId="31D2FCBC" w14:textId="77777777" w:rsidR="00BD0901" w:rsidRPr="00BD0901" w:rsidRDefault="00BD0901" w:rsidP="00F7603B">
      <w:pPr>
        <w:numPr>
          <w:ilvl w:val="0"/>
          <w:numId w:val="25"/>
        </w:numPr>
        <w:tabs>
          <w:tab w:val="clear" w:pos="720"/>
          <w:tab w:val="num" w:pos="1440"/>
        </w:tabs>
        <w:ind w:left="284" w:hanging="284"/>
      </w:pPr>
      <w:r w:rsidRPr="00BD0901">
        <w:t>Confirm primary deliverable.</w:t>
      </w:r>
    </w:p>
    <w:p w14:paraId="06367AD7" w14:textId="77777777" w:rsidR="00BD0901" w:rsidRPr="00BD0901" w:rsidRDefault="00BD0901" w:rsidP="00F7603B">
      <w:pPr>
        <w:numPr>
          <w:ilvl w:val="0"/>
          <w:numId w:val="25"/>
        </w:numPr>
        <w:tabs>
          <w:tab w:val="clear" w:pos="720"/>
          <w:tab w:val="num" w:pos="1440"/>
        </w:tabs>
        <w:ind w:left="284" w:hanging="284"/>
      </w:pPr>
      <w:r w:rsidRPr="00BD0901">
        <w:t>Expand on potential risks.</w:t>
      </w:r>
    </w:p>
    <w:p w14:paraId="7313399B" w14:textId="77777777" w:rsidR="00BD0901" w:rsidRPr="00BD0901" w:rsidRDefault="00BD0901" w:rsidP="00F7603B">
      <w:pPr>
        <w:numPr>
          <w:ilvl w:val="0"/>
          <w:numId w:val="25"/>
        </w:numPr>
        <w:tabs>
          <w:tab w:val="clear" w:pos="720"/>
          <w:tab w:val="num" w:pos="1440"/>
        </w:tabs>
        <w:ind w:left="284" w:hanging="284"/>
      </w:pPr>
      <w:r w:rsidRPr="00BD0901">
        <w:t>Consider sustainability.</w:t>
      </w:r>
    </w:p>
    <w:p w14:paraId="36351338" w14:textId="77777777" w:rsidR="00BD0901" w:rsidRPr="00F7603B" w:rsidRDefault="00BD0901" w:rsidP="00F7603B">
      <w:pPr>
        <w:ind w:left="284" w:hanging="284"/>
        <w:rPr>
          <w:i/>
          <w:iCs/>
        </w:rPr>
      </w:pPr>
    </w:p>
    <w:p w14:paraId="4395F5A8" w14:textId="1152F2B0" w:rsidR="00BD0901" w:rsidRPr="00BD0901" w:rsidRDefault="00BD0901" w:rsidP="00F7603B">
      <w:pPr>
        <w:ind w:left="284" w:hanging="284"/>
      </w:pPr>
      <w:r w:rsidRPr="00BD0901">
        <w:rPr>
          <w:i/>
          <w:iCs/>
        </w:rPr>
        <w:t>Purpose</w:t>
      </w:r>
      <w:r w:rsidRPr="00BD0901">
        <w:t>: Prepare for the proposal and presentation.</w:t>
      </w:r>
    </w:p>
    <w:p w14:paraId="09FFCCBF" w14:textId="77777777" w:rsidR="004A0CBE" w:rsidRPr="00F7603B" w:rsidRDefault="004A0CBE" w:rsidP="00F7603B">
      <w:pPr>
        <w:ind w:left="862" w:firstLine="284"/>
      </w:pPr>
    </w:p>
    <w:p w14:paraId="4481E6D8" w14:textId="32C26C4A" w:rsidR="004A0CBE" w:rsidRDefault="004A0CBE" w:rsidP="00F7603B">
      <w:pPr>
        <w:ind w:firstLine="284"/>
      </w:pPr>
    </w:p>
    <w:p w14:paraId="32B62B62" w14:textId="6012E2E5" w:rsidR="0062310C" w:rsidRPr="00F7603B" w:rsidRDefault="0062310C" w:rsidP="00F7603B">
      <w:pPr>
        <w:ind w:firstLine="284"/>
      </w:pPr>
    </w:p>
    <w:sectPr w:rsidR="0062310C" w:rsidRPr="00F76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6FF2"/>
    <w:multiLevelType w:val="multilevel"/>
    <w:tmpl w:val="ACA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1B4"/>
    <w:multiLevelType w:val="multilevel"/>
    <w:tmpl w:val="1E48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F1B39"/>
    <w:multiLevelType w:val="hybridMultilevel"/>
    <w:tmpl w:val="B66CC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B0523"/>
    <w:multiLevelType w:val="multilevel"/>
    <w:tmpl w:val="59440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20E4C81"/>
    <w:multiLevelType w:val="multilevel"/>
    <w:tmpl w:val="5AA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30BD9"/>
    <w:multiLevelType w:val="hybridMultilevel"/>
    <w:tmpl w:val="B66C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F772C"/>
    <w:multiLevelType w:val="multilevel"/>
    <w:tmpl w:val="42D2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045EB"/>
    <w:multiLevelType w:val="hybridMultilevel"/>
    <w:tmpl w:val="2A46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580E"/>
    <w:multiLevelType w:val="multilevel"/>
    <w:tmpl w:val="BFC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12AC1"/>
    <w:multiLevelType w:val="hybridMultilevel"/>
    <w:tmpl w:val="C11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956B9"/>
    <w:multiLevelType w:val="multilevel"/>
    <w:tmpl w:val="8C48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81B32"/>
    <w:multiLevelType w:val="multilevel"/>
    <w:tmpl w:val="28267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5A52D59"/>
    <w:multiLevelType w:val="hybridMultilevel"/>
    <w:tmpl w:val="C59CA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A221A"/>
    <w:multiLevelType w:val="hybridMultilevel"/>
    <w:tmpl w:val="DF42A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D721D"/>
    <w:multiLevelType w:val="multilevel"/>
    <w:tmpl w:val="377029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3D164765"/>
    <w:multiLevelType w:val="multilevel"/>
    <w:tmpl w:val="4046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8273E"/>
    <w:multiLevelType w:val="hybridMultilevel"/>
    <w:tmpl w:val="2A461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56F1D"/>
    <w:multiLevelType w:val="multilevel"/>
    <w:tmpl w:val="160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C1D1C"/>
    <w:multiLevelType w:val="multilevel"/>
    <w:tmpl w:val="C19AC8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6595325"/>
    <w:multiLevelType w:val="hybridMultilevel"/>
    <w:tmpl w:val="C1149D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C29BD"/>
    <w:multiLevelType w:val="hybridMultilevel"/>
    <w:tmpl w:val="C59C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7655B"/>
    <w:multiLevelType w:val="hybridMultilevel"/>
    <w:tmpl w:val="31AA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01C91"/>
    <w:multiLevelType w:val="multilevel"/>
    <w:tmpl w:val="3FF4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E3D80"/>
    <w:multiLevelType w:val="multilevel"/>
    <w:tmpl w:val="1164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22E3F"/>
    <w:multiLevelType w:val="multilevel"/>
    <w:tmpl w:val="D71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D201A"/>
    <w:multiLevelType w:val="multilevel"/>
    <w:tmpl w:val="574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42AED"/>
    <w:multiLevelType w:val="hybridMultilevel"/>
    <w:tmpl w:val="4D2E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E19A9"/>
    <w:multiLevelType w:val="multilevel"/>
    <w:tmpl w:val="197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822263">
    <w:abstractNumId w:val="26"/>
  </w:num>
  <w:num w:numId="2" w16cid:durableId="1656297236">
    <w:abstractNumId w:val="7"/>
  </w:num>
  <w:num w:numId="3" w16cid:durableId="359815436">
    <w:abstractNumId w:val="5"/>
  </w:num>
  <w:num w:numId="4" w16cid:durableId="914316669">
    <w:abstractNumId w:val="9"/>
  </w:num>
  <w:num w:numId="5" w16cid:durableId="140580089">
    <w:abstractNumId w:val="19"/>
  </w:num>
  <w:num w:numId="6" w16cid:durableId="783496665">
    <w:abstractNumId w:val="16"/>
  </w:num>
  <w:num w:numId="7" w16cid:durableId="165437093">
    <w:abstractNumId w:val="2"/>
  </w:num>
  <w:num w:numId="8" w16cid:durableId="1491093849">
    <w:abstractNumId w:val="0"/>
  </w:num>
  <w:num w:numId="9" w16cid:durableId="1310599943">
    <w:abstractNumId w:val="10"/>
  </w:num>
  <w:num w:numId="10" w16cid:durableId="2039548400">
    <w:abstractNumId w:val="25"/>
  </w:num>
  <w:num w:numId="11" w16cid:durableId="1852521556">
    <w:abstractNumId w:val="22"/>
  </w:num>
  <w:num w:numId="12" w16cid:durableId="1592471677">
    <w:abstractNumId w:val="4"/>
  </w:num>
  <w:num w:numId="13" w16cid:durableId="2138136351">
    <w:abstractNumId w:val="24"/>
  </w:num>
  <w:num w:numId="14" w16cid:durableId="1622757893">
    <w:abstractNumId w:val="27"/>
  </w:num>
  <w:num w:numId="15" w16cid:durableId="1661420969">
    <w:abstractNumId w:val="17"/>
  </w:num>
  <w:num w:numId="16" w16cid:durableId="527110340">
    <w:abstractNumId w:val="21"/>
  </w:num>
  <w:num w:numId="17" w16cid:durableId="1416240148">
    <w:abstractNumId w:val="13"/>
  </w:num>
  <w:num w:numId="18" w16cid:durableId="1048185274">
    <w:abstractNumId w:val="20"/>
  </w:num>
  <w:num w:numId="19" w16cid:durableId="838039036">
    <w:abstractNumId w:val="14"/>
  </w:num>
  <w:num w:numId="20" w16cid:durableId="1019890381">
    <w:abstractNumId w:val="3"/>
  </w:num>
  <w:num w:numId="21" w16cid:durableId="979116902">
    <w:abstractNumId w:val="18"/>
  </w:num>
  <w:num w:numId="22" w16cid:durableId="1182936782">
    <w:abstractNumId w:val="11"/>
  </w:num>
  <w:num w:numId="23" w16cid:durableId="1988976458">
    <w:abstractNumId w:val="1"/>
  </w:num>
  <w:num w:numId="24" w16cid:durableId="1944535531">
    <w:abstractNumId w:val="23"/>
  </w:num>
  <w:num w:numId="25" w16cid:durableId="558245975">
    <w:abstractNumId w:val="6"/>
  </w:num>
  <w:num w:numId="26" w16cid:durableId="1585143850">
    <w:abstractNumId w:val="15"/>
  </w:num>
  <w:num w:numId="27" w16cid:durableId="1544755005">
    <w:abstractNumId w:val="8"/>
  </w:num>
  <w:num w:numId="28" w16cid:durableId="20068624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37"/>
    <w:rsid w:val="00003C8A"/>
    <w:rsid w:val="0001124C"/>
    <w:rsid w:val="00033226"/>
    <w:rsid w:val="000507AD"/>
    <w:rsid w:val="000A0623"/>
    <w:rsid w:val="000F7C54"/>
    <w:rsid w:val="002232ED"/>
    <w:rsid w:val="00273CCA"/>
    <w:rsid w:val="002A71F9"/>
    <w:rsid w:val="002C5B47"/>
    <w:rsid w:val="00303B45"/>
    <w:rsid w:val="00322C3B"/>
    <w:rsid w:val="003D4945"/>
    <w:rsid w:val="00481C38"/>
    <w:rsid w:val="00486679"/>
    <w:rsid w:val="004A0CBE"/>
    <w:rsid w:val="004A1875"/>
    <w:rsid w:val="004C2010"/>
    <w:rsid w:val="004D15FB"/>
    <w:rsid w:val="00576376"/>
    <w:rsid w:val="005C5961"/>
    <w:rsid w:val="005E190A"/>
    <w:rsid w:val="00605668"/>
    <w:rsid w:val="00622379"/>
    <w:rsid w:val="0062310C"/>
    <w:rsid w:val="0066321F"/>
    <w:rsid w:val="00666173"/>
    <w:rsid w:val="006F6F57"/>
    <w:rsid w:val="0074237F"/>
    <w:rsid w:val="00792F77"/>
    <w:rsid w:val="00802E22"/>
    <w:rsid w:val="00892E6E"/>
    <w:rsid w:val="008A6021"/>
    <w:rsid w:val="00950342"/>
    <w:rsid w:val="00963E60"/>
    <w:rsid w:val="00A86020"/>
    <w:rsid w:val="00B720B8"/>
    <w:rsid w:val="00B72763"/>
    <w:rsid w:val="00B72A02"/>
    <w:rsid w:val="00BA0B37"/>
    <w:rsid w:val="00BD0901"/>
    <w:rsid w:val="00BD47B8"/>
    <w:rsid w:val="00C26720"/>
    <w:rsid w:val="00C956B5"/>
    <w:rsid w:val="00CF6BF2"/>
    <w:rsid w:val="00D81723"/>
    <w:rsid w:val="00E17245"/>
    <w:rsid w:val="00EC4AB3"/>
    <w:rsid w:val="00F160D5"/>
    <w:rsid w:val="00F177B7"/>
    <w:rsid w:val="00F5580C"/>
    <w:rsid w:val="00F74087"/>
    <w:rsid w:val="00F7603B"/>
    <w:rsid w:val="00FD2770"/>
    <w:rsid w:val="00FF2FE8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B2D1"/>
  <w15:chartTrackingRefBased/>
  <w15:docId w15:val="{13919160-77D2-C943-92D0-5DACD650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3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3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3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3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3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3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3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3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0B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3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A0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3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A0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3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A0B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0B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1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Ziyin</dc:creator>
  <cp:keywords/>
  <dc:description/>
  <cp:lastModifiedBy>Stephanie Johnston</cp:lastModifiedBy>
  <cp:revision>4</cp:revision>
  <dcterms:created xsi:type="dcterms:W3CDTF">2024-11-07T22:21:00Z</dcterms:created>
  <dcterms:modified xsi:type="dcterms:W3CDTF">2024-11-08T12:22:00Z</dcterms:modified>
</cp:coreProperties>
</file>