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5A684" w14:textId="7D3E15D9" w:rsidR="00C46DEA" w:rsidRDefault="00115FA3">
      <w:r>
        <w:t xml:space="preserve">What is it- It is </w:t>
      </w:r>
      <w:r w:rsidRPr="00115FA3">
        <w:t>a comprehensive digital forensic software tool used by investigators to extract, decode, and analyze data from various sources, including mobile devices, computers, drones, and cloud services</w:t>
      </w:r>
    </w:p>
    <w:p w14:paraId="3564D0D1" w14:textId="77777777" w:rsidR="00115FA3" w:rsidRDefault="00115FA3"/>
    <w:p w14:paraId="0EA8E9E9" w14:textId="3C1E252B" w:rsidR="00115FA3" w:rsidRDefault="00115FA3">
      <w:r>
        <w:t>Key features</w:t>
      </w:r>
    </w:p>
    <w:p w14:paraId="6204EEFF" w14:textId="3CE2E505" w:rsidR="00115FA3" w:rsidRDefault="00115FA3" w:rsidP="00115FA3">
      <w:pPr>
        <w:pStyle w:val="ListParagraph"/>
        <w:numPr>
          <w:ilvl w:val="0"/>
          <w:numId w:val="1"/>
        </w:numPr>
      </w:pPr>
      <w:r>
        <w:t>C</w:t>
      </w:r>
      <w:r w:rsidRPr="00115FA3">
        <w:t xml:space="preserve">omprehensive data extraction from over 35,000 devices </w:t>
      </w:r>
    </w:p>
    <w:p w14:paraId="190F6321" w14:textId="77777777" w:rsidR="00115FA3" w:rsidRDefault="00115FA3" w:rsidP="00115FA3">
      <w:pPr>
        <w:pStyle w:val="ListParagraph"/>
        <w:numPr>
          <w:ilvl w:val="0"/>
          <w:numId w:val="1"/>
        </w:numPr>
      </w:pPr>
      <w:r>
        <w:t>N</w:t>
      </w:r>
      <w:r w:rsidRPr="00115FA3">
        <w:t>umerous cloud services</w:t>
      </w:r>
    </w:p>
    <w:p w14:paraId="5992C8EE" w14:textId="637918F5" w:rsidR="00115FA3" w:rsidRDefault="00115FA3" w:rsidP="00115FA3">
      <w:pPr>
        <w:pStyle w:val="ListParagraph"/>
        <w:numPr>
          <w:ilvl w:val="0"/>
          <w:numId w:val="1"/>
        </w:numPr>
      </w:pPr>
      <w:r>
        <w:t>A</w:t>
      </w:r>
      <w:r w:rsidRPr="00115FA3">
        <w:t>dvanced analytical tools like facial and image categorization</w:t>
      </w:r>
      <w:r>
        <w:t xml:space="preserve"> </w:t>
      </w:r>
    </w:p>
    <w:p w14:paraId="5D5E96A0" w14:textId="6E35206B" w:rsidR="00115FA3" w:rsidRDefault="00115FA3" w:rsidP="00115FA3">
      <w:pPr>
        <w:pStyle w:val="ListParagraph"/>
        <w:numPr>
          <w:ilvl w:val="0"/>
          <w:numId w:val="1"/>
        </w:numPr>
      </w:pPr>
      <w:r>
        <w:t>S</w:t>
      </w:r>
      <w:r w:rsidRPr="00115FA3">
        <w:t>imultaneous data processing to streamline investigations</w:t>
      </w:r>
    </w:p>
    <w:p w14:paraId="458D3C43" w14:textId="1B702CDB" w:rsidR="00115FA3" w:rsidRDefault="00115FA3" w:rsidP="00115FA3">
      <w:pPr>
        <w:pStyle w:val="ListParagraph"/>
        <w:numPr>
          <w:ilvl w:val="0"/>
          <w:numId w:val="1"/>
        </w:numPr>
      </w:pPr>
      <w:r>
        <w:t>D</w:t>
      </w:r>
      <w:r w:rsidRPr="00115FA3">
        <w:t>ecryption capabilities for encrypted devices</w:t>
      </w:r>
    </w:p>
    <w:p w14:paraId="6DE970A9" w14:textId="00EFC37F" w:rsidR="00115FA3" w:rsidRDefault="00115FA3" w:rsidP="00115FA3">
      <w:pPr>
        <w:pStyle w:val="ListParagraph"/>
        <w:numPr>
          <w:ilvl w:val="0"/>
          <w:numId w:val="1"/>
        </w:numPr>
      </w:pPr>
      <w:r>
        <w:t>T</w:t>
      </w:r>
      <w:r w:rsidRPr="00115FA3">
        <w:t>ools to find credentials</w:t>
      </w:r>
    </w:p>
    <w:p w14:paraId="6573DBED" w14:textId="299451AB" w:rsidR="00115FA3" w:rsidRDefault="00115FA3" w:rsidP="00115FA3">
      <w:pPr>
        <w:pStyle w:val="ListParagraph"/>
        <w:numPr>
          <w:ilvl w:val="0"/>
          <w:numId w:val="1"/>
        </w:numPr>
      </w:pPr>
      <w:r>
        <w:t>S</w:t>
      </w:r>
      <w:r w:rsidRPr="00115FA3">
        <w:t>upport for a wide range of data sources, such as drones, CDRs, and user files</w:t>
      </w:r>
    </w:p>
    <w:p w14:paraId="3FF2791A" w14:textId="77777777" w:rsidR="00115FA3" w:rsidRDefault="00115FA3" w:rsidP="00115FA3"/>
    <w:p w14:paraId="4392B9B8" w14:textId="3B809E25" w:rsidR="00115FA3" w:rsidRDefault="00115FA3" w:rsidP="00115FA3">
      <w:r>
        <w:t>Case uses</w:t>
      </w:r>
    </w:p>
    <w:p w14:paraId="3713811C" w14:textId="2DB10AA2" w:rsidR="00115FA3" w:rsidRDefault="00115FA3" w:rsidP="00115FA3">
      <w:pPr>
        <w:pStyle w:val="ListParagraph"/>
        <w:numPr>
          <w:ilvl w:val="0"/>
          <w:numId w:val="2"/>
        </w:numPr>
      </w:pPr>
      <w:r>
        <w:t>Criminal cases</w:t>
      </w:r>
    </w:p>
    <w:p w14:paraId="02AA6A4A" w14:textId="2590E9BD" w:rsidR="00115FA3" w:rsidRDefault="00115FA3" w:rsidP="00115FA3">
      <w:pPr>
        <w:pStyle w:val="ListParagraph"/>
        <w:numPr>
          <w:ilvl w:val="0"/>
          <w:numId w:val="2"/>
        </w:numPr>
      </w:pPr>
      <w:r>
        <w:t xml:space="preserve">Corporate </w:t>
      </w:r>
      <w:r w:rsidRPr="00115FA3">
        <w:t>litigation</w:t>
      </w:r>
      <w:r>
        <w:t xml:space="preserve"> cases</w:t>
      </w:r>
    </w:p>
    <w:p w14:paraId="00617F81" w14:textId="74EAA543" w:rsidR="00115FA3" w:rsidRDefault="00115FA3" w:rsidP="00115FA3">
      <w:pPr>
        <w:pStyle w:val="ListParagraph"/>
        <w:numPr>
          <w:ilvl w:val="0"/>
          <w:numId w:val="2"/>
        </w:numPr>
      </w:pPr>
      <w:r w:rsidRPr="00115FA3">
        <w:t>Remote investigations</w:t>
      </w:r>
    </w:p>
    <w:p w14:paraId="72A29BCB" w14:textId="77777777" w:rsidR="00115FA3" w:rsidRDefault="00115FA3" w:rsidP="00115FA3"/>
    <w:p w14:paraId="49902F07" w14:textId="1C35CB2E" w:rsidR="00115FA3" w:rsidRDefault="00196B99" w:rsidP="00115FA3">
      <w:r>
        <w:t>Strengths</w:t>
      </w:r>
    </w:p>
    <w:p w14:paraId="727D9FCA" w14:textId="00D390DC" w:rsidR="00115FA3" w:rsidRDefault="00115FA3" w:rsidP="00115FA3">
      <w:pPr>
        <w:pStyle w:val="ListParagraph"/>
        <w:numPr>
          <w:ilvl w:val="0"/>
          <w:numId w:val="3"/>
        </w:numPr>
      </w:pPr>
      <w:r w:rsidRPr="00115FA3">
        <w:t>Broad Data Extraction</w:t>
      </w:r>
    </w:p>
    <w:p w14:paraId="7CBA0F27" w14:textId="1A67C5BD" w:rsidR="00115FA3" w:rsidRDefault="00196B99" w:rsidP="00115FA3">
      <w:pPr>
        <w:pStyle w:val="ListParagraph"/>
        <w:numPr>
          <w:ilvl w:val="0"/>
          <w:numId w:val="3"/>
        </w:numPr>
      </w:pPr>
      <w:r w:rsidRPr="00196B99">
        <w:t>Superior Processing Speed</w:t>
      </w:r>
    </w:p>
    <w:p w14:paraId="64D313D9" w14:textId="2F40E46E" w:rsidR="00196B99" w:rsidRDefault="00196B99" w:rsidP="00115FA3">
      <w:pPr>
        <w:pStyle w:val="ListParagraph"/>
        <w:numPr>
          <w:ilvl w:val="0"/>
          <w:numId w:val="3"/>
        </w:numPr>
      </w:pPr>
      <w:r w:rsidRPr="00196B99">
        <w:t>Powerful Analytical Tools</w:t>
      </w:r>
    </w:p>
    <w:p w14:paraId="6D0ED6C6" w14:textId="405E475E" w:rsidR="00196B99" w:rsidRDefault="00196B99" w:rsidP="00115FA3">
      <w:pPr>
        <w:pStyle w:val="ListParagraph"/>
        <w:numPr>
          <w:ilvl w:val="0"/>
          <w:numId w:val="3"/>
        </w:numPr>
      </w:pPr>
      <w:r w:rsidRPr="00196B99">
        <w:t>Image and Video Analysis</w:t>
      </w:r>
    </w:p>
    <w:p w14:paraId="0E14CE0C" w14:textId="52000285" w:rsidR="00196B99" w:rsidRDefault="00196B99" w:rsidP="00115FA3">
      <w:pPr>
        <w:pStyle w:val="ListParagraph"/>
        <w:numPr>
          <w:ilvl w:val="0"/>
          <w:numId w:val="3"/>
        </w:numPr>
      </w:pPr>
      <w:r w:rsidRPr="00196B99">
        <w:t>Intuitive Interface and Support</w:t>
      </w:r>
    </w:p>
    <w:p w14:paraId="37D04B8E" w14:textId="77777777" w:rsidR="00196B99" w:rsidRDefault="00196B99" w:rsidP="00196B99"/>
    <w:p w14:paraId="71A7ABA3" w14:textId="09D9576F" w:rsidR="00196B99" w:rsidRDefault="00196B99" w:rsidP="00196B99">
      <w:r>
        <w:t>Weakness</w:t>
      </w:r>
    </w:p>
    <w:p w14:paraId="698B378E" w14:textId="50E06838" w:rsidR="00196B99" w:rsidRDefault="00196B99" w:rsidP="00196B99">
      <w:pPr>
        <w:pStyle w:val="ListParagraph"/>
        <w:numPr>
          <w:ilvl w:val="0"/>
          <w:numId w:val="4"/>
        </w:numPr>
      </w:pPr>
      <w:r w:rsidRPr="00196B99">
        <w:t>High Initial Cost</w:t>
      </w:r>
    </w:p>
    <w:p w14:paraId="5DF06B22" w14:textId="564EBE09" w:rsidR="00196B99" w:rsidRDefault="00196B99" w:rsidP="00196B99">
      <w:pPr>
        <w:pStyle w:val="ListParagraph"/>
        <w:numPr>
          <w:ilvl w:val="0"/>
          <w:numId w:val="4"/>
        </w:numPr>
      </w:pPr>
      <w:r w:rsidRPr="00196B99">
        <w:t>Android Extraction Limitations</w:t>
      </w:r>
    </w:p>
    <w:p w14:paraId="355FFC44" w14:textId="16441F1C" w:rsidR="00196B99" w:rsidRDefault="00196B99" w:rsidP="00196B99">
      <w:pPr>
        <w:pStyle w:val="ListParagraph"/>
        <w:numPr>
          <w:ilvl w:val="0"/>
          <w:numId w:val="4"/>
        </w:numPr>
      </w:pPr>
      <w:r w:rsidRPr="00196B99">
        <w:lastRenderedPageBreak/>
        <w:t>Dongle-Based Software</w:t>
      </w:r>
    </w:p>
    <w:p w14:paraId="594A3E1D" w14:textId="77777777" w:rsidR="00196B99" w:rsidRDefault="00196B99" w:rsidP="00196B99"/>
    <w:p w14:paraId="1868A1C4" w14:textId="13EE565F" w:rsidR="00196B99" w:rsidRDefault="00196B99" w:rsidP="00196B99">
      <w:r>
        <w:t>Why use it</w:t>
      </w:r>
    </w:p>
    <w:p w14:paraId="391234B6" w14:textId="238C32B4" w:rsidR="00196B99" w:rsidRDefault="00196B99" w:rsidP="00196B99">
      <w:r w:rsidRPr="00196B99">
        <w:t>Oxygen Forensic® Detective is used by law enforcement and other investigators to extract and analyze data from mobile devices, cloud services, and other digital sources to build cases. It is used to overcome data extraction challenges by supporting a wide range of devices and apps, offering advanced features like data decryption, cloud extraction, timeline analysis, and malware scanning, and providing tools to streamline the review of massive datasets.</w:t>
      </w:r>
    </w:p>
    <w:sectPr w:rsidR="00196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F3A"/>
    <w:multiLevelType w:val="hybridMultilevel"/>
    <w:tmpl w:val="AA2CF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45F1161"/>
    <w:multiLevelType w:val="hybridMultilevel"/>
    <w:tmpl w:val="F72E3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4D6032C"/>
    <w:multiLevelType w:val="hybridMultilevel"/>
    <w:tmpl w:val="A0BA9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7454A8F"/>
    <w:multiLevelType w:val="hybridMultilevel"/>
    <w:tmpl w:val="4030E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3819930">
    <w:abstractNumId w:val="2"/>
  </w:num>
  <w:num w:numId="2" w16cid:durableId="1916354150">
    <w:abstractNumId w:val="0"/>
  </w:num>
  <w:num w:numId="3" w16cid:durableId="1445463310">
    <w:abstractNumId w:val="1"/>
  </w:num>
  <w:num w:numId="4" w16cid:durableId="573592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FA3"/>
    <w:rsid w:val="00115FA3"/>
    <w:rsid w:val="00196B99"/>
    <w:rsid w:val="002C2BFA"/>
    <w:rsid w:val="00475587"/>
    <w:rsid w:val="00750D83"/>
    <w:rsid w:val="00C46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4B2FF4"/>
  <w15:chartTrackingRefBased/>
  <w15:docId w15:val="{90C2FFD1-3D17-A34F-BD78-8E637E679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115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FA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FA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FA3"/>
    <w:rPr>
      <w:rFonts w:eastAsiaTheme="majorEastAsia" w:cstheme="majorBidi"/>
      <w:color w:val="272727" w:themeColor="text1" w:themeTint="D8"/>
    </w:rPr>
  </w:style>
  <w:style w:type="paragraph" w:styleId="Title">
    <w:name w:val="Title"/>
    <w:basedOn w:val="Normal"/>
    <w:next w:val="Normal"/>
    <w:link w:val="TitleChar"/>
    <w:uiPriority w:val="10"/>
    <w:qFormat/>
    <w:rsid w:val="00115FA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FA3"/>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F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5FA3"/>
    <w:rPr>
      <w:i/>
      <w:iCs/>
      <w:color w:val="404040" w:themeColor="text1" w:themeTint="BF"/>
    </w:rPr>
  </w:style>
  <w:style w:type="paragraph" w:styleId="ListParagraph">
    <w:name w:val="List Paragraph"/>
    <w:basedOn w:val="Normal"/>
    <w:uiPriority w:val="34"/>
    <w:qFormat/>
    <w:rsid w:val="00115FA3"/>
    <w:pPr>
      <w:contextualSpacing/>
    </w:pPr>
  </w:style>
  <w:style w:type="character" w:styleId="IntenseEmphasis">
    <w:name w:val="Intense Emphasis"/>
    <w:basedOn w:val="DefaultParagraphFont"/>
    <w:uiPriority w:val="21"/>
    <w:qFormat/>
    <w:rsid w:val="00115FA3"/>
    <w:rPr>
      <w:i/>
      <w:iCs/>
      <w:color w:val="0F4761" w:themeColor="accent1" w:themeShade="BF"/>
    </w:rPr>
  </w:style>
  <w:style w:type="paragraph" w:styleId="IntenseQuote">
    <w:name w:val="Intense Quote"/>
    <w:basedOn w:val="Normal"/>
    <w:next w:val="Normal"/>
    <w:link w:val="IntenseQuoteChar"/>
    <w:uiPriority w:val="30"/>
    <w:qFormat/>
    <w:rsid w:val="0011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FA3"/>
    <w:rPr>
      <w:i/>
      <w:iCs/>
      <w:color w:val="0F4761" w:themeColor="accent1" w:themeShade="BF"/>
    </w:rPr>
  </w:style>
  <w:style w:type="character" w:styleId="IntenseReference">
    <w:name w:val="Intense Reference"/>
    <w:basedOn w:val="DefaultParagraphFont"/>
    <w:uiPriority w:val="32"/>
    <w:qFormat/>
    <w:rsid w:val="00115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188</Words>
  <Characters>1167</Characters>
  <Application>Microsoft Office Word</Application>
  <DocSecurity>0</DocSecurity>
  <Lines>38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Salinas, Zamarah J.</dc:creator>
  <cp:keywords/>
  <dc:description/>
  <cp:lastModifiedBy>Salinas, Zamarah J.</cp:lastModifiedBy>
  <cp:revision>2</cp:revision>
  <dcterms:created xsi:type="dcterms:W3CDTF">2025-12-11T19:36:00Z</dcterms:created>
  <dcterms:modified xsi:type="dcterms:W3CDTF">2025-12-11T19:36:00Z</dcterms:modified>
</cp:coreProperties>
</file>