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电子传承服务e-legacy-service产品需求文档"/>
    <w:p>
      <w:pPr>
        <w:pStyle w:val="Heading1"/>
      </w:pPr>
      <w:r>
        <w:rPr>
          <w:rFonts w:hint="eastAsia"/>
        </w:rPr>
        <w:t xml:space="preserve">电子传承服务（E-Legacy</w:t>
      </w:r>
      <w:r>
        <w:t xml:space="preserve"> </w:t>
      </w:r>
      <w:r>
        <w:rPr>
          <w:rFonts w:hint="eastAsia"/>
        </w:rPr>
        <w:t xml:space="preserve">Service）产品需求文档</w:t>
      </w:r>
    </w:p>
    <w:bookmarkStart w:id="12" w:name="一产品概述"/>
    <w:p>
      <w:pPr>
        <w:pStyle w:val="Heading2"/>
      </w:pPr>
      <w:r>
        <w:rPr>
          <w:rFonts w:hint="eastAsia"/>
        </w:rPr>
        <w:t xml:space="preserve">一、产品概述</w:t>
      </w:r>
    </w:p>
    <w:bookmarkStart w:id="9" w:name="产品名称"/>
    <w:p>
      <w:pPr>
        <w:pStyle w:val="Heading3"/>
      </w:pPr>
      <w:r>
        <w:t xml:space="preserve">1.1 </w:t>
      </w:r>
      <w:r>
        <w:rPr>
          <w:rFonts w:hint="eastAsia"/>
        </w:rPr>
        <w:t xml:space="preserve">产品名称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中文名</w:t>
      </w:r>
      <w:r>
        <w:rPr>
          <w:rFonts w:hint="eastAsia"/>
        </w:rPr>
        <w:t xml:space="preserve">：电子传承服务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英文名</w:t>
      </w:r>
      <w:r>
        <w:rPr>
          <w:rFonts w:hint="eastAsia"/>
        </w:rPr>
        <w:t xml:space="preserve">：E-Legacy</w:t>
      </w:r>
      <w:r>
        <w:t xml:space="preserve"> Service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命名释义</w:t>
      </w:r>
      <w:r>
        <w:rPr>
          <w:rFonts w:hint="eastAsia"/>
        </w:rPr>
        <w:t xml:space="preserve">：</w:t>
      </w:r>
      <w:r>
        <w:t xml:space="preserve">“Legacy”</w:t>
      </w:r>
      <w:r>
        <w:t xml:space="preserve"> </w:t>
      </w:r>
      <w:r>
        <w:rPr>
          <w:rFonts w:hint="eastAsia"/>
        </w:rPr>
        <w:t xml:space="preserve">意为传承、遗产，强调数字资产的延续与精神财富的传递，比</w:t>
      </w:r>
      <w:r>
        <w:t xml:space="preserve"> </w:t>
      </w:r>
      <w:r>
        <w:t xml:space="preserve">“Inherit”</w:t>
      </w:r>
      <w:r>
        <w:t xml:space="preserve"> </w:t>
      </w:r>
      <w:r>
        <w:rPr>
          <w:rFonts w:hint="eastAsia"/>
        </w:rPr>
        <w:t xml:space="preserve">更具厚重感和人文关怀。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域名建议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elegacy.cn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elegacy.com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elegacyservice.com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elegacy.cn</w:t>
      </w:r>
    </w:p>
    <w:bookmarkEnd w:id="9"/>
    <w:bookmarkStart w:id="10" w:name="产品定位"/>
    <w:p>
      <w:pPr>
        <w:pStyle w:val="Heading3"/>
      </w:pPr>
      <w:r>
        <w:t xml:space="preserve">1.2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一款面向病友及提前规划数字身后事人群的</w:t>
      </w:r>
      <w:r>
        <w:t xml:space="preserve"> </w:t>
      </w:r>
      <w:r>
        <w:rPr>
          <w:rFonts w:hint="eastAsia"/>
        </w:rPr>
        <w:t xml:space="preserve">App。核心产品理念是</w:t>
      </w:r>
      <w:r>
        <w:rPr>
          <w:rFonts w:hint="eastAsia"/>
          <w:b/>
          <w:bCs/>
        </w:rPr>
        <w:t xml:space="preserve">“个人公司化”</w:t>
      </w:r>
      <w:r>
        <w:rPr>
          <w:rFonts w:hint="eastAsia"/>
        </w:rPr>
        <w:t xml:space="preserve">——号召用户把自己当成一家“无限责任公司”来运营，将个人生活的方方面面拆解为不同“部门”的核心数据进行备份和管理。</w:t>
      </w:r>
    </w:p>
    <w:p>
      <w:pPr>
        <w:pStyle w:val="BodyText"/>
      </w:pPr>
      <w:r>
        <w:rPr>
          <w:rFonts w:hint="eastAsia"/>
        </w:rPr>
        <w:t xml:space="preserve">产品提供数字资产的安全传承、医疗资源对接、生存状态监测服务，帮助用户在生前系统性地整理、分配和管理自己的所有数字与实体资产。</w:t>
      </w:r>
    </w:p>
    <w:bookmarkEnd w:id="10"/>
    <w:bookmarkStart w:id="11" w:name="核心价值主张"/>
    <w:p>
      <w:pPr>
        <w:pStyle w:val="Heading3"/>
      </w:pPr>
      <w:r>
        <w:t xml:space="preserve">1.3 </w:t>
      </w:r>
      <w:r>
        <w:rPr>
          <w:rFonts w:hint="eastAsia"/>
        </w:rPr>
        <w:t xml:space="preserve">核心价值主张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降低心理抗拒</w:t>
      </w:r>
      <w:r>
        <w:rPr>
          <w:rFonts w:hint="eastAsia"/>
        </w:rPr>
        <w:t xml:space="preserve">：用“个人公司化”的商业逻辑包装“整理遗产”，降低用户对死亡话题的心理抗拒感。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有温度的盘点</w:t>
      </w:r>
      <w:r>
        <w:rPr>
          <w:rFonts w:hint="eastAsia"/>
        </w:rPr>
        <w:t xml:space="preserve">：将“个人生命资产盘点”变成一种可操作、有温度的服务体验。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持续关怀机制</w:t>
      </w:r>
      <w:r>
        <w:rPr>
          <w:rFonts w:hint="eastAsia"/>
        </w:rPr>
        <w:t xml:space="preserve">：通过“生存报备”机制，让用户感受到被持续关怀，而非被监控。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二核心业务模块"/>
    <w:p>
      <w:pPr>
        <w:pStyle w:val="Heading2"/>
      </w:pPr>
      <w:r>
        <w:rPr>
          <w:rFonts w:hint="eastAsia"/>
        </w:rPr>
        <w:t xml:space="preserve">二、核心业务模块</w:t>
      </w:r>
    </w:p>
    <w:bookmarkStart w:id="13" w:name="电子遗产模块digital-legacy"/>
    <w:p>
      <w:pPr>
        <w:pStyle w:val="Heading3"/>
      </w:pPr>
      <w:r>
        <w:t xml:space="preserve">2.1 </w:t>
      </w:r>
      <w:r>
        <w:rPr>
          <w:rFonts w:hint="eastAsia"/>
        </w:rPr>
        <w:t xml:space="preserve">电子遗产模块（Digital</w:t>
      </w:r>
      <w:r>
        <w:t xml:space="preserve"> </w:t>
      </w:r>
      <w:r>
        <w:rPr>
          <w:rFonts w:hint="eastAsia"/>
        </w:rPr>
        <w:t xml:space="preserve">Legacy）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服务对象</w:t>
      </w:r>
      <w:r>
        <w:rPr>
          <w:rFonts w:hint="eastAsia"/>
        </w:rPr>
        <w:t xml:space="preserve">：病友或有时间静心思考身后事的用户。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隐形电子财产处理</w:t>
      </w:r>
      <w:r>
        <w:rPr>
          <w:rFonts w:hint="eastAsia"/>
        </w:rPr>
        <w:t xml:space="preserve">：提供销毁、销售变现、定向转赠家人的功能链路。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实体设备分配</w:t>
      </w:r>
      <w:r>
        <w:rPr>
          <w:rFonts w:hint="eastAsia"/>
        </w:rPr>
        <w:t xml:space="preserve">：记录手机、平板等硬件的归属人，并支持触发“重置出厂模式”的指令下发。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隐私数据清理</w:t>
      </w:r>
      <w:r>
        <w:rPr>
          <w:rFonts w:hint="eastAsia"/>
        </w:rPr>
        <w:t xml:space="preserve">：支持照片、聊天记录等敏感数据的定向消除或加密封存。</w:t>
      </w:r>
    </w:p>
    <w:bookmarkEnd w:id="13"/>
    <w:bookmarkStart w:id="14" w:name="医旅服务模块medical-tourism"/>
    <w:p>
      <w:pPr>
        <w:pStyle w:val="Heading3"/>
      </w:pPr>
      <w:r>
        <w:t xml:space="preserve">2.2 </w:t>
      </w:r>
      <w:r>
        <w:rPr>
          <w:rFonts w:hint="eastAsia"/>
        </w:rPr>
        <w:t xml:space="preserve">医旅服务模块（Medical</w:t>
      </w:r>
      <w:r>
        <w:t xml:space="preserve"> </w:t>
      </w:r>
      <w:r>
        <w:rPr>
          <w:rFonts w:hint="eastAsia"/>
        </w:rPr>
        <w:t xml:space="preserve">Tourism）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智能匹配引擎</w:t>
      </w:r>
      <w:r>
        <w:rPr>
          <w:rFonts w:hint="eastAsia"/>
        </w:rPr>
        <w:t xml:space="preserve">：基于用户病历标签、地理位置、专科优势进行智能匹配与推荐。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国内外医院筛选</w:t>
      </w:r>
      <w:r>
        <w:rPr>
          <w:rFonts w:hint="eastAsia"/>
        </w:rPr>
        <w:t xml:space="preserve">：为国内外患者提供精准的医院筛选与就医推荐服务。</w:t>
      </w:r>
    </w:p>
    <w:bookmarkEnd w:id="14"/>
    <w:bookmarkStart w:id="15" w:name="电子资产备忘模块digital-asset-memo"/>
    <w:p>
      <w:pPr>
        <w:pStyle w:val="Heading3"/>
      </w:pPr>
      <w:r>
        <w:t xml:space="preserve">2.3 </w:t>
      </w:r>
      <w:r>
        <w:rPr>
          <w:rFonts w:hint="eastAsia"/>
        </w:rPr>
        <w:t xml:space="preserve">电子资产备忘模块（Digital</w:t>
      </w:r>
      <w:r>
        <w:t xml:space="preserve"> Asset </w:t>
      </w:r>
      <w:r>
        <w:rPr>
          <w:rFonts w:hint="eastAsia"/>
        </w:rPr>
        <w:t xml:space="preserve">Memo）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安全存储</w:t>
      </w:r>
      <w:r>
        <w:rPr>
          <w:rFonts w:hint="eastAsia"/>
        </w:rPr>
        <w:t xml:space="preserve">：存储各类数字资产账号、密码及处理预案。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加密标准</w:t>
      </w:r>
      <w:r>
        <w:rPr>
          <w:rFonts w:hint="eastAsia"/>
        </w:rPr>
        <w:t xml:space="preserve">：采用高强度加密标准，确保数据在存储与传输过程中的绝对安全。</w:t>
      </w:r>
    </w:p>
    <w:bookmarkEnd w:id="15"/>
    <w:bookmarkStart w:id="16" w:name="会员与资金预存模块membership-prepaid-travel"/>
    <w:p>
      <w:pPr>
        <w:pStyle w:val="Heading3"/>
      </w:pPr>
      <w:r>
        <w:t xml:space="preserve">2.4 </w:t>
      </w:r>
      <w:r>
        <w:rPr>
          <w:rFonts w:hint="eastAsia"/>
        </w:rPr>
        <w:t xml:space="preserve">会员与资金预存模块（Membership</w:t>
      </w:r>
      <w:r>
        <w:t xml:space="preserve"> &amp; Prepaid </w:t>
      </w:r>
      <w:r>
        <w:rPr>
          <w:rFonts w:hint="eastAsia"/>
        </w:rPr>
        <w:t xml:space="preserve">Travel）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会员体系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：¥365/年（每天一块钱）。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核心权益</w:t>
      </w:r>
      <w:r>
        <w:rPr>
          <w:rFonts w:hint="eastAsia"/>
        </w:rPr>
        <w:t xml:space="preserve">：资产托管与“生存报备”服务。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生存报备引擎（核心逻辑）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用户自定义报备频率（如每天报备一次）。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若超时未报备，系统自动触发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语音外呼</w:t>
      </w:r>
      <w:r>
        <w:rPr>
          <w:rFonts w:hint="eastAsia"/>
        </w:rPr>
        <w:t xml:space="preserve">确认。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若确认失联，自动按预设顺序通知</w:t>
      </w:r>
      <w:r>
        <w:rPr>
          <w:rFonts w:hint="eastAsia"/>
          <w:b/>
          <w:bCs/>
        </w:rPr>
        <w:t xml:space="preserve">备用联系人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差旅费预存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门槛</w:t>
      </w:r>
      <w:r>
        <w:rPr>
          <w:rFonts w:hint="eastAsia"/>
        </w:rPr>
        <w:t xml:space="preserve">：最低预存</w:t>
      </w:r>
      <w:r>
        <w:t xml:space="preserve"> </w:t>
      </w:r>
      <w:r>
        <w:rPr>
          <w:rFonts w:hint="eastAsia"/>
        </w:rPr>
        <w:t xml:space="preserve">¥2000，上不封顶。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清算逻辑</w:t>
      </w:r>
      <w:r>
        <w:rPr>
          <w:rFonts w:hint="eastAsia"/>
        </w:rPr>
        <w:t xml:space="preserve">：若会员断缴，系统需自动触发</w:t>
      </w:r>
      <w:r>
        <w:rPr>
          <w:rFonts w:hint="eastAsia"/>
          <w:b/>
          <w:bCs/>
        </w:rPr>
        <w:t xml:space="preserve">原路退回</w:t>
      </w:r>
      <w:r>
        <w:rPr>
          <w:rFonts w:hint="eastAsia"/>
        </w:rPr>
        <w:t xml:space="preserve">预存资金的财务清算流程。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三核心产品理念个人公司化personal-company-framework"/>
    <w:p>
      <w:pPr>
        <w:pStyle w:val="Heading2"/>
      </w:pPr>
      <w:r>
        <w:rPr>
          <w:rFonts w:hint="eastAsia"/>
        </w:rPr>
        <w:t xml:space="preserve">三、核心产品理念：个人公司化（Personal</w:t>
      </w:r>
      <w:r>
        <w:t xml:space="preserve"> Company </w:t>
      </w:r>
      <w:r>
        <w:rPr>
          <w:rFonts w:hint="eastAsia"/>
        </w:rPr>
        <w:t xml:space="preserve">Framework）</w:t>
      </w:r>
    </w:p>
    <w:bookmarkStart w:id="18" w:name="理念说明"/>
    <w:p>
      <w:pPr>
        <w:pStyle w:val="Heading3"/>
      </w:pPr>
      <w:r>
        <w:t xml:space="preserve">3.1 </w:t>
      </w:r>
      <w:r>
        <w:rPr>
          <w:rFonts w:hint="eastAsia"/>
        </w:rPr>
        <w:t xml:space="preserve">理念说明</w:t>
      </w:r>
    </w:p>
    <w:p>
      <w:pPr>
        <w:pStyle w:val="FirstParagraph"/>
      </w:pPr>
      <w:r>
        <w:rPr>
          <w:rFonts w:hint="eastAsia"/>
        </w:rPr>
        <w:t xml:space="preserve">号召用户把自己当成一家“无限责任公司”来运营，将个人生活的方方面面拆解为不同“部门”的核心数据进行备份和管理。这本质上是一场</w:t>
      </w:r>
      <w:r>
        <w:rPr>
          <w:rFonts w:hint="eastAsia"/>
          <w:b/>
          <w:bCs/>
        </w:rPr>
        <w:t xml:space="preserve">“个人生命资产盘点”</w:t>
      </w:r>
      <w:r>
        <w:t xml:space="preserve">。</w:t>
      </w:r>
    </w:p>
    <w:bookmarkEnd w:id="18"/>
    <w:bookmarkStart w:id="24" w:name="五大部门拆解框架"/>
    <w:p>
      <w:pPr>
        <w:pStyle w:val="Heading3"/>
      </w:pPr>
      <w:r>
        <w:t xml:space="preserve">3.2 </w:t>
      </w:r>
      <w:r>
        <w:rPr>
          <w:rFonts w:hint="eastAsia"/>
        </w:rPr>
        <w:t xml:space="preserve">五大部门拆解框架</w:t>
      </w:r>
    </w:p>
    <w:bookmarkStart w:id="19" w:name="部门一生产部日常运营与现金流"/>
    <w:p>
      <w:pPr>
        <w:pStyle w:val="Heading4"/>
      </w:pPr>
      <w:r>
        <w:rPr>
          <w:rFonts w:hint="eastAsia"/>
        </w:rPr>
        <w:t xml:space="preserve">部门一：生产部（日常运营与现金流）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个人定位</w:t>
      </w:r>
      <w:r>
        <w:rPr>
          <w:rFonts w:hint="eastAsia"/>
        </w:rPr>
        <w:t xml:space="preserve">：个人的日常收入来源、时间分配与精力管理。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需要备份的核心数据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主业/副业收入</w:t>
      </w:r>
      <w:r>
        <w:rPr>
          <w:rFonts w:hint="eastAsia"/>
        </w:rPr>
        <w:t xml:space="preserve">：工资卡账号、公积金账号、兼职平台账号及密码。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未结账款</w:t>
      </w:r>
      <w:r>
        <w:rPr>
          <w:rFonts w:hint="eastAsia"/>
        </w:rPr>
        <w:t xml:space="preserve">：别人欠我的钱（借条、欠条记录）、我欠别人的钱（房贷、车贷、信用卡账单）。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数字生产力</w:t>
      </w:r>
      <w:r>
        <w:rPr>
          <w:rFonts w:hint="eastAsia"/>
        </w:rPr>
        <w:t xml:space="preserve">：自媒体账号（抖音、小红书、公众号）、接单平台账号、各类会员订阅（视频、音乐、SaaS工具）。</w:t>
      </w:r>
    </w:p>
    <w:bookmarkEnd w:id="19"/>
    <w:bookmarkStart w:id="20" w:name="部门二财务部核心资产与负债"/>
    <w:p>
      <w:pPr>
        <w:pStyle w:val="Heading4"/>
      </w:pPr>
      <w:r>
        <w:rPr>
          <w:rFonts w:hint="eastAsia"/>
        </w:rPr>
        <w:t xml:space="preserve">部门二：财务部（核心资产与负债）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个人定位</w:t>
      </w:r>
      <w:r>
        <w:rPr>
          <w:rFonts w:hint="eastAsia"/>
        </w:rPr>
        <w:t xml:space="preserve">：个人的资金池、投资版图与债务防火墙。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需要备份的核心数据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硬通货资产</w:t>
      </w:r>
      <w:r>
        <w:rPr>
          <w:rFonts w:hint="eastAsia"/>
        </w:rPr>
        <w:t xml:space="preserve">：银行卡、支付宝、微信零钱、现金存放位置及密码。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投资资产</w:t>
      </w:r>
      <w:r>
        <w:rPr>
          <w:rFonts w:hint="eastAsia"/>
        </w:rPr>
        <w:t xml:space="preserve">：股票、基金、期货、加密货币（冷钱包/热钱包地址及私钥）。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保险保单</w:t>
      </w:r>
      <w:r>
        <w:rPr>
          <w:rFonts w:hint="eastAsia"/>
        </w:rPr>
        <w:t xml:space="preserve">：重疾险、寿险、医疗险的保单号、理赔流程及理赔联系人。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负债清单</w:t>
      </w:r>
      <w:r>
        <w:rPr>
          <w:rFonts w:hint="eastAsia"/>
        </w:rPr>
        <w:t xml:space="preserve">：所有未还清的贷款明细及还款日。</w:t>
      </w:r>
    </w:p>
    <w:bookmarkEnd w:id="20"/>
    <w:bookmarkStart w:id="21" w:name="部门三知识产权部文化与价值观的载体"/>
    <w:p>
      <w:pPr>
        <w:pStyle w:val="Heading4"/>
      </w:pPr>
      <w:r>
        <w:rPr>
          <w:rFonts w:hint="eastAsia"/>
        </w:rPr>
        <w:t xml:space="preserve">部门三：知识产权部（文化与价值观的载体）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个人定位</w:t>
      </w:r>
      <w:r>
        <w:rPr>
          <w:rFonts w:hint="eastAsia"/>
        </w:rPr>
        <w:t xml:space="preserve">：个人的无形资产、精神财富、社交声誉与情感寄托。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需要备份的核心数据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高价值虚拟资产</w:t>
      </w:r>
      <w:r>
        <w:rPr>
          <w:rFonts w:hint="eastAsia"/>
        </w:rPr>
        <w:t xml:space="preserve">：极品游戏账号（如魔兽世界、梦幻西游等）、绝版数字藏品、域名。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数字记忆与情感</w:t>
      </w:r>
      <w:r>
        <w:rPr>
          <w:rFonts w:hint="eastAsia"/>
        </w:rPr>
        <w:t xml:space="preserve">：云盘照片、视频、微信聊天记录、私人日记、未发表的创作（文章、代码、画作）。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社交人脉资产</w:t>
      </w:r>
      <w:r>
        <w:rPr>
          <w:rFonts w:hint="eastAsia"/>
        </w:rPr>
        <w:t xml:space="preserve">：核心人脉通讯录、重要客户的联系方式、社交媒体上的粉丝与关注列表。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价值观遗言</w:t>
      </w:r>
      <w:r>
        <w:rPr>
          <w:rFonts w:hint="eastAsia"/>
        </w:rPr>
        <w:t xml:space="preserve">：给特定家人的视频/文字留言、人生经验总结、对子女的教育期望。</w:t>
      </w:r>
    </w:p>
    <w:bookmarkEnd w:id="21"/>
    <w:bookmarkStart w:id="22" w:name="部门四行政部实体资产与权限管理"/>
    <w:p>
      <w:pPr>
        <w:pStyle w:val="Heading4"/>
      </w:pPr>
      <w:r>
        <w:rPr>
          <w:rFonts w:hint="eastAsia"/>
        </w:rPr>
        <w:t xml:space="preserve">部门四：行政部（实体资产与权限管理）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个人定位</w:t>
      </w:r>
      <w:r>
        <w:rPr>
          <w:rFonts w:hint="eastAsia"/>
        </w:rPr>
        <w:t xml:space="preserve">：个人的物理资产、身份凭证与“公司”运转的钥匙。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需要备份的核心数据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实体硬件</w:t>
      </w:r>
      <w:r>
        <w:rPr>
          <w:rFonts w:hint="eastAsia"/>
        </w:rPr>
        <w:t xml:space="preserve">：手机、平板、电脑、保险箱（需注明：是否恢复出厂设置、交给谁、密码是多少）。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重要证件</w:t>
      </w:r>
      <w:r>
        <w:rPr>
          <w:rFonts w:hint="eastAsia"/>
        </w:rPr>
        <w:t xml:space="preserve">：身份证、护照、房产证、车辆登记证、结婚证、出生证明的存放位置及复印件。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数字钥匙</w:t>
      </w:r>
      <w:r>
        <w:rPr>
          <w:rFonts w:hint="eastAsia"/>
        </w:rPr>
        <w:t xml:space="preserve">：各类</w:t>
      </w:r>
      <w:r>
        <w:t xml:space="preserve"> App </w:t>
      </w:r>
      <w:r>
        <w:rPr>
          <w:rFonts w:hint="eastAsia"/>
        </w:rPr>
        <w:t xml:space="preserve">的超级密码、两步验证（2FA）的备用恢复码。</w:t>
      </w:r>
    </w:p>
    <w:bookmarkEnd w:id="22"/>
    <w:bookmarkStart w:id="23" w:name="部门五董事会总经办最高决策与传承触发"/>
    <w:p>
      <w:pPr>
        <w:pStyle w:val="Heading4"/>
      </w:pPr>
      <w:r>
        <w:rPr>
          <w:rFonts w:hint="eastAsia"/>
        </w:rPr>
        <w:t xml:space="preserve">部门五：董事会/总经办（最高决策与传承触发）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个人定位</w:t>
      </w:r>
      <w:r>
        <w:rPr>
          <w:rFonts w:hint="eastAsia"/>
        </w:rPr>
        <w:t xml:space="preserve">：个人的终极意志、法律授权与“公司”清算/交接指令。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需要备份的核心数据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执行人指定</w:t>
      </w:r>
      <w:r>
        <w:rPr>
          <w:rFonts w:hint="eastAsia"/>
        </w:rPr>
        <w:t xml:space="preserve">：如果我不在了，谁来担任这家“个人公司”的</w:t>
      </w:r>
      <w:r>
        <w:t xml:space="preserve"> </w:t>
      </w:r>
      <w:r>
        <w:rPr>
          <w:rFonts w:hint="eastAsia"/>
        </w:rPr>
        <w:t xml:space="preserve">CEO（遗产执行人）？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分配决议</w:t>
      </w:r>
      <w:r>
        <w:rPr>
          <w:rFonts w:hint="eastAsia"/>
        </w:rPr>
        <w:t xml:space="preserve">：上述四个部门的资产，分别给谁？（例如：游戏账号给侄子，保险理赔金给妻子，日记留给女儿）。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生存报备机制</w:t>
      </w:r>
      <w:r>
        <w:rPr>
          <w:rFonts w:hint="eastAsia"/>
        </w:rPr>
        <w:t xml:space="preserve">：心跳检测频率（如每周一次）、备用联系人名单。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医疗与身后事意愿</w:t>
      </w:r>
      <w:r>
        <w:rPr>
          <w:rFonts w:hint="eastAsia"/>
        </w:rPr>
        <w:t xml:space="preserve">：是否接受过度抢救、骨灰处理方式、葬礼规格。</w:t>
      </w:r>
    </w:p>
    <w:bookmarkEnd w:id="23"/>
    <w:bookmarkEnd w:id="24"/>
    <w:bookmarkStart w:id="25" w:name="产品包装建议"/>
    <w:p>
      <w:pPr>
        <w:pStyle w:val="Heading3"/>
      </w:pPr>
      <w:r>
        <w:t xml:space="preserve">3.3 </w:t>
      </w:r>
      <w:r>
        <w:rPr>
          <w:rFonts w:hint="eastAsia"/>
        </w:rPr>
        <w:t xml:space="preserve">产品包装建议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App </w:t>
      </w:r>
      <w:r>
        <w:rPr>
          <w:rFonts w:hint="eastAsia"/>
        </w:rPr>
        <w:t xml:space="preserve">里，不要干巴巴地叫“填写信息”，建议包装为：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“生成我的个人公司年度报告”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“个人生命资产盘点”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四企业长青经验参考可作为-app-内传承智慧板块内容"/>
    <w:p>
      <w:pPr>
        <w:pStyle w:val="Heading2"/>
      </w:pPr>
      <w:r>
        <w:rPr>
          <w:rFonts w:hint="eastAsia"/>
        </w:rPr>
        <w:t xml:space="preserve">四、企业长青经验参考（可作为</w:t>
      </w:r>
      <w:r>
        <w:t xml:space="preserve"> App </w:t>
      </w:r>
      <w:r>
        <w:rPr>
          <w:rFonts w:hint="eastAsia"/>
        </w:rPr>
        <w:t xml:space="preserve">内“传承智慧”板块内容）</w:t>
      </w:r>
    </w:p>
    <w:bookmarkStart w:id="31" w:name="企业长青的四大核心方向"/>
    <w:p>
      <w:pPr>
        <w:pStyle w:val="Heading3"/>
      </w:pPr>
      <w:r>
        <w:t xml:space="preserve">4.1 </w:t>
      </w:r>
      <w:r>
        <w:rPr>
          <w:rFonts w:hint="eastAsia"/>
        </w:rPr>
        <w:t xml:space="preserve">企业长青的四大核心方向</w:t>
      </w:r>
    </w:p>
    <w:p>
      <w:pPr>
        <w:pStyle w:val="FirstParagraph"/>
      </w:pPr>
      <w:r>
        <w:rPr>
          <w:rFonts w:hint="eastAsia"/>
        </w:rPr>
        <w:t xml:space="preserve">结合美的、福耀玻璃、李锦记、丹纳赫等顶尖企业经验，一个企业想要运营好并实现基业长青，最核心的关注点：</w:t>
      </w:r>
    </w:p>
    <w:bookmarkStart w:id="27" w:name="方向一稳健经营与持续创新业务面"/>
    <w:p>
      <w:pPr>
        <w:pStyle w:val="Heading4"/>
      </w:pPr>
      <w:r>
        <w:rPr>
          <w:rFonts w:hint="eastAsia"/>
        </w:rPr>
        <w:t xml:space="preserve">方向一：稳健经营与持续创新（业务面）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企业必须秉持长期主义，在“旧地图”中深耕主业、提质增效，同时在“新地图”中持续创新、开拓新增长曲线。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必须控制风险，量力经营，避免激进扩张导致的债务失控。</w:t>
      </w:r>
    </w:p>
    <w:bookmarkEnd w:id="27"/>
    <w:bookmarkStart w:id="28" w:name="方向二现代治理与制度设计制度面"/>
    <w:p>
      <w:pPr>
        <w:pStyle w:val="Heading4"/>
      </w:pPr>
      <w:r>
        <w:rPr>
          <w:rFonts w:hint="eastAsia"/>
        </w:rPr>
        <w:t xml:space="preserve">方向二：现代治理与制度设计（制度面）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打破对创始人“个人权威”的过度依赖，建立科学的现代企业制度。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设计清晰的股权架构（如通过家族信托、控股平台隔离风险）。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实现所有权、控制权与经营权的合理分离与制衡。</w:t>
      </w:r>
    </w:p>
    <w:bookmarkEnd w:id="28"/>
    <w:bookmarkStart w:id="29" w:name="方向三人才梯队与职业化管理组织面"/>
    <w:p>
      <w:pPr>
        <w:pStyle w:val="Heading4"/>
      </w:pPr>
      <w:r>
        <w:rPr>
          <w:rFonts w:hint="eastAsia"/>
        </w:rPr>
        <w:t xml:space="preserve">方向三：人才梯队与职业化管理（组织面）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建立公正透明的“赛马”机制，引进和培养价值观契合的专业人才。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妥善处理家族成员与职业经理人之间的信任与协作关系。</w:t>
      </w:r>
    </w:p>
    <w:bookmarkEnd w:id="29"/>
    <w:bookmarkStart w:id="30" w:name="方向四家族和谐与价值观传承文化面"/>
    <w:p>
      <w:pPr>
        <w:pStyle w:val="Heading4"/>
      </w:pPr>
      <w:r>
        <w:rPr>
          <w:rFonts w:hint="eastAsia"/>
        </w:rPr>
        <w:t xml:space="preserve">方向四：家族和谐与价值观传承（文化面）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家族内部的团结与和谐是顺利传承的基石。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将创始人的核心经营理念与价值观“制度化”（如写入家族宪章）。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坚持利他主义，承担社会责任。</w:t>
      </w:r>
    </w:p>
    <w:bookmarkEnd w:id="30"/>
    <w:bookmarkEnd w:id="31"/>
    <w:bookmarkStart w:id="36" w:name="福耀玻璃经验拆解可作为-app-内案例"/>
    <w:p>
      <w:pPr>
        <w:pStyle w:val="Heading3"/>
      </w:pPr>
      <w:r>
        <w:t xml:space="preserve">4.2 </w:t>
      </w:r>
      <w:r>
        <w:rPr>
          <w:rFonts w:hint="eastAsia"/>
        </w:rPr>
        <w:t xml:space="preserve">福耀玻璃经验拆解（可作为</w:t>
      </w:r>
      <w:r>
        <w:t xml:space="preserve"> App </w:t>
      </w:r>
      <w:r>
        <w:rPr>
          <w:rFonts w:hint="eastAsia"/>
        </w:rPr>
        <w:t xml:space="preserve">内案例）</w:t>
      </w:r>
    </w:p>
    <w:bookmarkStart w:id="32" w:name="业务面专注主业与持续创新"/>
    <w:p>
      <w:pPr>
        <w:pStyle w:val="Heading4"/>
      </w:pPr>
      <w:r>
        <w:rPr>
          <w:rFonts w:hint="eastAsia"/>
        </w:rPr>
        <w:t xml:space="preserve">业务面：专注主业与持续创新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企业经验</w:t>
      </w:r>
      <w:r>
        <w:rPr>
          <w:rFonts w:hint="eastAsia"/>
        </w:rPr>
        <w:t xml:space="preserve">：福耀几十年如一日专注“一片玻璃”，通过研发智能全景天幕、可调光玻璃、5G天线玻璃等高附加值产品，顺应趋势不断拓展产品边界。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：设立“资产增值与迭代”模块，引导用户关注数字资产和实体资产如何通过新技术实现价值升级。</w:t>
      </w:r>
    </w:p>
    <w:bookmarkEnd w:id="32"/>
    <w:bookmarkStart w:id="33" w:name="制度面透明治理与极致质量"/>
    <w:p>
      <w:pPr>
        <w:pStyle w:val="Heading4"/>
      </w:pPr>
      <w:r>
        <w:rPr>
          <w:rFonts w:hint="eastAsia"/>
        </w:rPr>
        <w:t xml:space="preserve">制度面：透明治理与极致质量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企业经验</w:t>
      </w:r>
      <w:r>
        <w:rPr>
          <w:rFonts w:hint="eastAsia"/>
        </w:rPr>
        <w:t xml:space="preserve">：打造“透明公司”，推行“质量一票否决制”，将质量视为生命线。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：在“生存报备”与“资产备忘”模块中强调“透明”与“安全”机制。</w:t>
      </w:r>
    </w:p>
    <w:bookmarkEnd w:id="33"/>
    <w:bookmarkStart w:id="34" w:name="组织面数字化赋能与全球协同"/>
    <w:p>
      <w:pPr>
        <w:pStyle w:val="Heading4"/>
      </w:pPr>
      <w:r>
        <w:rPr>
          <w:rFonts w:hint="eastAsia"/>
        </w:rPr>
        <w:t xml:space="preserve">组织面：数字化赋能与全球协同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企业经验</w:t>
      </w:r>
      <w:r>
        <w:rPr>
          <w:rFonts w:hint="eastAsia"/>
        </w:rPr>
        <w:t xml:space="preserve">：全面推进数字化精益管理，打造“灯塔工厂”，建立扁平化、项目制的快速响应模式。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：将“数字化管理”理念融入“医旅服务”和“差旅预存”模块。</w:t>
      </w:r>
    </w:p>
    <w:bookmarkEnd w:id="34"/>
    <w:bookmarkStart w:id="35" w:name="人才与文化面双向赋能与长期主义"/>
    <w:p>
      <w:pPr>
        <w:pStyle w:val="Heading4"/>
      </w:pPr>
      <w:r>
        <w:rPr>
          <w:rFonts w:hint="eastAsia"/>
        </w:rPr>
        <w:t xml:space="preserve">人才与文化面：双向赋能与长期主义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企业经验</w:t>
      </w:r>
      <w:r>
        <w:rPr>
          <w:rFonts w:hint="eastAsia"/>
        </w:rPr>
        <w:t xml:space="preserve">：将每年营收的</w:t>
      </w:r>
      <w:r>
        <w:t xml:space="preserve"> 4% </w:t>
      </w:r>
      <w:r>
        <w:rPr>
          <w:rFonts w:hint="eastAsia"/>
        </w:rPr>
        <w:t xml:space="preserve">以上投入研发，通过“校企双导师制”等模式促进人才培养。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：在“会员体系”中融入“终身学习与成长”理念。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五cursor-开发指南"/>
    <w:p>
      <w:pPr>
        <w:pStyle w:val="Heading2"/>
      </w:pPr>
      <w:r>
        <w:rPr>
          <w:rFonts w:hint="eastAsia"/>
        </w:rPr>
        <w:t xml:space="preserve">五、Cursor</w:t>
      </w:r>
      <w:r>
        <w:t xml:space="preserve"> </w:t>
      </w:r>
      <w:r>
        <w:rPr>
          <w:rFonts w:hint="eastAsia"/>
        </w:rPr>
        <w:t xml:space="preserve">开发指南</w:t>
      </w:r>
    </w:p>
    <w:bookmarkStart w:id="38" w:name="架构设计原则"/>
    <w:p>
      <w:pPr>
        <w:pStyle w:val="Heading3"/>
      </w:pPr>
      <w:r>
        <w:t xml:space="preserve">5.1 </w:t>
      </w:r>
      <w:r>
        <w:rPr>
          <w:rFonts w:hint="eastAsia"/>
        </w:rPr>
        <w:t xml:space="preserve">架构设计原则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高可用、高安全</w:t>
      </w:r>
      <w:r>
        <w:rPr>
          <w:rFonts w:hint="eastAsia"/>
        </w:rPr>
        <w:t xml:space="preserve">的架构。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涉及隐私与资金，后端需严格遵循数据加密与合规标准。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参考《个人信息保护法》及金融监管要求。</w:t>
      </w:r>
    </w:p>
    <w:bookmarkEnd w:id="38"/>
    <w:bookmarkStart w:id="39" w:name="状态机设计要求"/>
    <w:p>
      <w:pPr>
        <w:pStyle w:val="Heading3"/>
      </w:pPr>
      <w:r>
        <w:t xml:space="preserve">5.2 </w:t>
      </w:r>
      <w:r>
        <w:rPr>
          <w:rFonts w:hint="eastAsia"/>
        </w:rPr>
        <w:t xml:space="preserve">状态机设计要求</w:t>
      </w:r>
    </w:p>
    <w:p>
      <w:pPr>
        <w:pStyle w:val="FirstParagraph"/>
      </w:pPr>
      <w:r>
        <w:rPr>
          <w:rFonts w:hint="eastAsia"/>
        </w:rPr>
        <w:t xml:space="preserve">针对</w:t>
      </w:r>
      <w:r>
        <w:t xml:space="preserve"> </w:t>
      </w:r>
      <w:r>
        <w:rPr>
          <w:rFonts w:hint="eastAsia"/>
          <w:b/>
          <w:bCs/>
        </w:rPr>
        <w:t xml:space="preserve">“生存报备引擎”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“会员断缴退款”</w:t>
      </w:r>
      <w:r>
        <w:rPr>
          <w:rFonts w:hint="eastAsia"/>
        </w:rPr>
        <w:t xml:space="preserve">这两个高风险逻辑，必须先输出详细的</w:t>
      </w:r>
      <w:r>
        <w:rPr>
          <w:rFonts w:hint="eastAsia"/>
          <w:b/>
          <w:bCs/>
        </w:rPr>
        <w:t xml:space="preserve">状态流转图（State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Machine）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异常处理机制</w:t>
      </w:r>
      <w:r>
        <w:rPr>
          <w:rFonts w:hint="eastAsia"/>
        </w:rPr>
        <w:t xml:space="preserve">，确认无误后再编写代码。</w:t>
      </w:r>
    </w:p>
    <w:bookmarkEnd w:id="39"/>
    <w:bookmarkStart w:id="40" w:name="uiux-原则"/>
    <w:p>
      <w:pPr>
        <w:pStyle w:val="Heading3"/>
      </w:pPr>
      <w:r>
        <w:t xml:space="preserve">5.3 UI/UX </w:t>
      </w:r>
      <w:r>
        <w:rPr>
          <w:rFonts w:hint="eastAsia"/>
        </w:rPr>
        <w:t xml:space="preserve">原则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界面设计需遵循</w:t>
      </w:r>
      <w:r>
        <w:rPr>
          <w:rFonts w:hint="eastAsia"/>
          <w:b/>
          <w:bCs/>
        </w:rPr>
        <w:t xml:space="preserve">“低认知负荷、高情绪抚慰”</w:t>
      </w:r>
      <w:r>
        <w:rPr>
          <w:rFonts w:hint="eastAsia"/>
        </w:rPr>
        <w:t xml:space="preserve">原则。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采用温和的色彩与极简的交互，避免引发用户的死亡焦虑。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针对病友和思考身后事的人群，设计</w:t>
      </w:r>
      <w:r>
        <w:rPr>
          <w:rFonts w:hint="eastAsia"/>
          <w:b/>
          <w:bCs/>
        </w:rPr>
        <w:t xml:space="preserve">大字体、暖色调</w:t>
      </w:r>
      <w:r>
        <w:rPr>
          <w:rFonts w:hint="eastAsia"/>
        </w:rPr>
        <w:t xml:space="preserve">的界面。</w:t>
      </w:r>
    </w:p>
    <w:bookmarkEnd w:id="40"/>
    <w:bookmarkStart w:id="41" w:name="任务执行顺序"/>
    <w:p>
      <w:pPr>
        <w:pStyle w:val="Heading3"/>
      </w:pPr>
      <w:r>
        <w:t xml:space="preserve">5.4 </w:t>
      </w:r>
      <w:r>
        <w:rPr>
          <w:rFonts w:hint="eastAsia"/>
        </w:rPr>
        <w:t xml:space="preserve">任务执行顺序</w:t>
      </w:r>
    </w:p>
    <w:p>
      <w:pPr>
        <w:pStyle w:val="FirstParagraph"/>
      </w:pPr>
      <w:r>
        <w:rPr>
          <w:rFonts w:hint="eastAsia"/>
        </w:rPr>
        <w:t xml:space="preserve">请按以下顺序分步进行开发：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数据库设计</w:t>
      </w:r>
      <w:r>
        <w:rPr>
          <w:rFonts w:hint="eastAsia"/>
        </w:rPr>
        <w:t xml:space="preserve">（ER图）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接口定义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核心业务逻辑</w:t>
      </w:r>
      <w:r>
        <w:rPr>
          <w:rFonts w:hint="eastAsia"/>
        </w:rPr>
        <w:t xml:space="preserve">（生存报备引擎、资产销毁/变现路由、会员断缴退款）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前端页面</w:t>
      </w:r>
      <w:r>
        <w:rPr>
          <w:rFonts w:hint="eastAsia"/>
        </w:rPr>
        <w:t xml:space="preserve">（五大部门的数据录入引导流程）</w:t>
      </w:r>
    </w:p>
    <w:bookmarkEnd w:id="41"/>
    <w:bookmarkStart w:id="42" w:name="给-cursor-的初始指令"/>
    <w:p>
      <w:pPr>
        <w:pStyle w:val="Heading3"/>
      </w:pPr>
      <w:r>
        <w:t xml:space="preserve">5.5 </w:t>
      </w:r>
      <w:r>
        <w:rPr>
          <w:rFonts w:hint="eastAsia"/>
        </w:rPr>
        <w:t xml:space="preserve">给</w:t>
      </w:r>
      <w:r>
        <w:t xml:space="preserve"> Cursor </w:t>
      </w:r>
      <w:r>
        <w:rPr>
          <w:rFonts w:hint="eastAsia"/>
        </w:rPr>
        <w:t xml:space="preserve">的初始指令</w:t>
      </w:r>
    </w:p>
    <w:p>
      <w:pPr>
        <w:pStyle w:val="BlockText"/>
      </w:pPr>
      <w:r>
        <w:rPr>
          <w:rFonts w:hint="eastAsia"/>
        </w:rPr>
        <w:t xml:space="preserve">请确认你已完全理解上述产品需求与开发规范。如果理解无误，请先为我输出一份详细的</w:t>
      </w:r>
      <w:r>
        <w:rPr>
          <w:rFonts w:hint="eastAsia"/>
          <w:b/>
          <w:bCs/>
        </w:rPr>
        <w:t xml:space="preserve">【系统技术架构设计】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【核心模块数据库表结构设计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(ER图)】</w:t>
      </w:r>
      <w:r>
        <w:rPr>
          <w:rFonts w:hint="eastAsia"/>
        </w:rPr>
        <w:t xml:space="preserve">，等待下一步指令。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六合规风险提示"/>
    <w:p>
      <w:pPr>
        <w:pStyle w:val="Heading2"/>
      </w:pPr>
      <w:r>
        <w:rPr>
          <w:rFonts w:hint="eastAsia"/>
        </w:rPr>
        <w:t xml:space="preserve">六、合规风险提示</w:t>
      </w:r>
    </w:p>
    <w:bookmarkStart w:id="44" w:name="生存报备自动外呼合规"/>
    <w:p>
      <w:pPr>
        <w:pStyle w:val="Heading3"/>
      </w:pPr>
      <w:r>
        <w:t xml:space="preserve">6.1 </w:t>
      </w:r>
      <w:r>
        <w:rPr>
          <w:rFonts w:hint="eastAsia"/>
        </w:rPr>
        <w:t xml:space="preserve">生存报备自动外呼合规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需分析《个人信息保护法》下自动语音外呼的合规要求。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需获得用户</w:t>
      </w:r>
      <w:r>
        <w:rPr>
          <w:rFonts w:hint="eastAsia"/>
          <w:b/>
          <w:bCs/>
        </w:rPr>
        <w:t xml:space="preserve">明确授权</w:t>
      </w:r>
      <w:r>
        <w:rPr>
          <w:rFonts w:hint="eastAsia"/>
        </w:rPr>
        <w:t xml:space="preserve">才能触发外呼。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备用联系人的信息收集需遵循</w:t>
      </w:r>
      <w:r>
        <w:rPr>
          <w:rFonts w:hint="eastAsia"/>
          <w:b/>
          <w:bCs/>
        </w:rPr>
        <w:t xml:space="preserve">最小必要原则</w:t>
      </w:r>
      <w:r>
        <w:t xml:space="preserve">。</w:t>
      </w:r>
    </w:p>
    <w:bookmarkEnd w:id="44"/>
    <w:bookmarkStart w:id="45" w:name="资金预存与退款合规"/>
    <w:p>
      <w:pPr>
        <w:pStyle w:val="Heading3"/>
      </w:pPr>
      <w:r>
        <w:t xml:space="preserve">6.2 </w:t>
      </w:r>
      <w:r>
        <w:rPr>
          <w:rFonts w:hint="eastAsia"/>
        </w:rPr>
        <w:t xml:space="preserve">资金预存与退款合规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差旅费预存涉及</w:t>
      </w:r>
      <w:r>
        <w:rPr>
          <w:rFonts w:hint="eastAsia"/>
          <w:b/>
          <w:bCs/>
        </w:rPr>
        <w:t xml:space="preserve">支付清算合规</w:t>
      </w:r>
      <w:r>
        <w:t xml:space="preserve">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断缴自动退款需与支付通道（微信/支付宝）的</w:t>
      </w:r>
      <w:r>
        <w:rPr>
          <w:rFonts w:hint="eastAsia"/>
          <w:b/>
          <w:bCs/>
        </w:rPr>
        <w:t xml:space="preserve">退款</w:t>
      </w:r>
      <w:r>
        <w:rPr>
          <w:b/>
          <w:bCs/>
        </w:rPr>
        <w:t xml:space="preserve"> API</w:t>
      </w:r>
      <w:r>
        <w:t xml:space="preserve"> </w:t>
      </w:r>
      <w:r>
        <w:rPr>
          <w:rFonts w:hint="eastAsia"/>
        </w:rPr>
        <w:t xml:space="preserve">对接。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需建立</w:t>
      </w:r>
      <w:r>
        <w:rPr>
          <w:rFonts w:hint="eastAsia"/>
          <w:b/>
          <w:bCs/>
        </w:rPr>
        <w:t xml:space="preserve">资金存管与对账机制</w:t>
      </w:r>
      <w:r>
        <w:rPr>
          <w:rFonts w:hint="eastAsia"/>
        </w:rPr>
        <w:t xml:space="preserve">，确保资金安全。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七产品命名总结"/>
    <w:p>
      <w:pPr>
        <w:pStyle w:val="Heading2"/>
      </w:pPr>
      <w:r>
        <w:rPr>
          <w:rFonts w:hint="eastAsia"/>
        </w:rPr>
        <w:t xml:space="preserve">七、产品命名总结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名称/内容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中文名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电子传承服务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英文名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E-Legacy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域名建议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elegacy.cn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elegacy.com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elegacyservice.com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命名释义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“Legacy”</w:t>
            </w:r>
            <w:r>
              <w:t xml:space="preserve"> </w:t>
            </w:r>
            <w:r>
              <w:rPr>
                <w:rFonts w:hint="eastAsia"/>
              </w:rPr>
              <w:t xml:space="preserve">意为传承、遗产，强调数字资产的延续与精神财富的传递</w:t>
            </w:r>
          </w:p>
        </w:tc>
      </w:tr>
    </w:tbl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2026-08-19T12:06:10Z</dcterms:created>
  <dcterms:modified xsi:type="dcterms:W3CDTF">2026-08-19T12:06:10Z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