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9525" b="1397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2"/>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3"/>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2004班</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2875"/>
      <w:bookmarkStart w:id="1" w:name="_Toc6410"/>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2839"/>
      <w:bookmarkStart w:id="3" w:name="_Toc4959"/>
      <w:bookmarkStart w:id="4" w:name="_Toc12248"/>
      <w:bookmarkStart w:id="5" w:name="_Toc31716"/>
      <w:bookmarkStart w:id="6" w:name="_Toc9200"/>
      <w:bookmarkStart w:id="7" w:name="_Toc32756"/>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近年来，我国物流运行保持回升态势，随着实体经济的复苏，物流需求快速增长，物流供应服务体系和供应链进一步完善，但物流成本一直居高不下，如何降低物流成本、提高客户满意度一直是业界关注的问题。研究表明，运输成本占物流成本的很大一部分，其中燃料和路费约占运输成本的 70%，客户满意度也随着时间和成本的提高而降低。</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解决上述问题，本研究将实际情况抽象为多目标优化车辆路径问题（VRP），以总成本最低和满意度最高为优化目标，采用改进的粒子群算法（PSO）求解。VRP是给定一系列发货点和收货点，如何组织车辆以最小的总成本或最短的总时间完成所有送货任务，并返回到起始点。PSO是模仿鸟类群体觅食，以单一粒子来做为鸟类族群之中的单一个体，于算法中赋予该粒子（个体）拥有记忆性，并能够透过与粒子群体中的其他粒子之间的互动而寻求到最适解。</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由于VRP问题是经典的 NP-难问题，使用精确求解器很难得到大规模问题的最优解，因此本研究采用了改进的粒子群算法。本研究采用混沌映射法对粒子群进行初始化，以提高粒子群的多样性；采用莱维飞行算法和轮盘算法提高粒子的探索和学习能力；采用 k-opt方法对历史最优解进行优化，以提高解的质量。</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本研究使用高德的城市拥堵数据、Homberger 数据集和Solomon车辆数据集来验证结果的有效性，并与经典算法遗传算法（GA）和蚁群算法（ACO）进行比较。</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9551"/>
      <w:bookmarkStart w:id="9" w:name="_Toc18167"/>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rPr>
          <w:rFonts w:hint="eastAsia"/>
        </w:rPr>
      </w:pPr>
    </w:p>
    <w:p>
      <w:pPr>
        <w:jc w:val="center"/>
        <w:rPr>
          <w:rFonts w:hint="eastAsia"/>
        </w:rPr>
      </w:pPr>
      <w:r>
        <w:rPr>
          <w:rFonts w:hint="eastAsia"/>
        </w:rPr>
        <w:t xml:space="preserve">Vehicle Routing Problem </w:t>
      </w:r>
      <w:r>
        <w:rPr>
          <w:rFonts w:hint="eastAsia"/>
          <w:lang w:val="en-US" w:eastAsia="zh-CN"/>
        </w:rPr>
        <w:t>B</w:t>
      </w:r>
      <w:r>
        <w:rPr>
          <w:rFonts w:hint="eastAsia"/>
        </w:rPr>
        <w:t xml:space="preserve">ased on </w:t>
      </w:r>
      <w:r>
        <w:rPr>
          <w:rFonts w:hint="eastAsia"/>
          <w:lang w:val="en-US" w:eastAsia="zh-CN"/>
        </w:rPr>
        <w:t>P</w:t>
      </w:r>
      <w:r>
        <w:rPr>
          <w:rFonts w:hint="eastAsia"/>
        </w:rPr>
        <w:t xml:space="preserve">article </w:t>
      </w:r>
      <w:r>
        <w:rPr>
          <w:rFonts w:hint="eastAsia"/>
          <w:lang w:val="en-US" w:eastAsia="zh-CN"/>
        </w:rPr>
        <w:t>S</w:t>
      </w:r>
      <w:r>
        <w:rPr>
          <w:rFonts w:hint="eastAsia"/>
        </w:rPr>
        <w:t xml:space="preserve">warm </w:t>
      </w:r>
      <w:r>
        <w:rPr>
          <w:rFonts w:hint="eastAsia"/>
          <w:lang w:val="en-US" w:eastAsia="zh-CN"/>
        </w:rPr>
        <w:t>A</w:t>
      </w:r>
      <w:r>
        <w:rPr>
          <w:rFonts w:hint="eastAsia"/>
        </w:rPr>
        <w:t>lgorithm</w:t>
      </w:r>
    </w:p>
    <w:p>
      <w:pPr>
        <w:jc w:val="center"/>
        <w:rPr>
          <w:rFonts w:hint="eastAsia"/>
        </w:rPr>
      </w:pPr>
    </w:p>
    <w:p>
      <w:pPr>
        <w:jc w:val="center"/>
        <w:rPr>
          <w:rFonts w:hint="eastAsia"/>
          <w:lang w:val="en-US" w:eastAsia="zh-CN"/>
        </w:rPr>
      </w:pPr>
      <w:r>
        <w:rPr>
          <w:rFonts w:hint="eastAsia"/>
          <w:lang w:val="en-US" w:eastAsia="zh-CN"/>
        </w:rPr>
        <w:t>ABSTRACT</w:t>
      </w:r>
    </w:p>
    <w:p>
      <w:pPr>
        <w:jc w:val="both"/>
        <w:rPr>
          <w:rFonts w:hint="eastAsia"/>
          <w:lang w:val="en-US" w:eastAsia="zh-CN"/>
        </w:rPr>
      </w:pPr>
    </w:p>
    <w:p>
      <w:pPr>
        <w:ind w:firstLine="420" w:firstLineChars="0"/>
        <w:jc w:val="both"/>
        <w:rPr>
          <w:rFonts w:hint="default"/>
          <w:lang w:val="en-US" w:eastAsia="zh-CN"/>
        </w:rPr>
      </w:pPr>
      <w:r>
        <w:rPr>
          <w:rFonts w:hint="default"/>
          <w:lang w:val="en-US" w:eastAsia="zh-CN"/>
        </w:rPr>
        <w:t>In recent years, China's logistics operation to maintain the rebound trend, with the recovery of the real economy, logistics demand is growing rapidly, logistics supply service system and supply chain to further improve, but the logistics cost has been high, how to reduce logistics costs and improve customer satisfaction has been the industry's concern. Research shows that transportation costs account for a large part of logistics costs, of which fuel and road costs account for about 70% of the transportation costs, and customer satisfaction also decreases with the increase of time and cost.</w:t>
      </w:r>
    </w:p>
    <w:p>
      <w:pPr>
        <w:ind w:firstLine="420" w:firstLineChars="0"/>
        <w:jc w:val="both"/>
        <w:rPr>
          <w:rFonts w:hint="default"/>
          <w:lang w:val="en-US" w:eastAsia="zh-CN"/>
        </w:rPr>
      </w:pPr>
      <w:r>
        <w:rPr>
          <w:rFonts w:hint="default"/>
          <w:lang w:val="en-US" w:eastAsia="zh-CN"/>
        </w:rPr>
        <w:t>In order to solve the above problems, this study abstracts the practical situation into a multi-objective optimization vehicle routing problem (VRP), which is solved by an improved particle swarm algorithm (PSO) with the optimization objectives of lowest total cost and highest satisfaction.The VRP is how to organize the vehicles to complete all the delivery tasks at the smallest total cost or the shortest total time, given a series of shipping and receiving points, and to return to the starting point.The PSO mimics bird flock foraging by using a single particle as a single individual in the flock, and the algorithm gives the particle (individual) memory and the ability to seek the optimal solution through interaction with other particles in the flock.</w:t>
      </w:r>
    </w:p>
    <w:p>
      <w:pPr>
        <w:ind w:firstLine="420" w:firstLineChars="0"/>
        <w:jc w:val="both"/>
        <w:rPr>
          <w:rFonts w:hint="default"/>
          <w:lang w:val="en-US" w:eastAsia="zh-CN"/>
        </w:rPr>
      </w:pPr>
      <w:r>
        <w:rPr>
          <w:rFonts w:hint="default"/>
          <w:lang w:val="en-US" w:eastAsia="zh-CN"/>
        </w:rPr>
        <w:t>Since the VRP problem is a classical NP-hard problem and it is difficult to obtain an optimal solution for large-scale problems using an exact solver, a modified particle swarm algorithm is used in this study. In this study, the chaotic mapping method is used to initialize the particle swarm in order to improve the diversity of the particle swarm; the Lévy flight algorithm and the roulette wheel algorithm are used to improve the exploration and learning ability of the particles; and the k-opt method is used to optimize the historically optimal solution in order to improve the quality of the solution.</w:t>
      </w:r>
    </w:p>
    <w:p>
      <w:pPr>
        <w:ind w:firstLine="420" w:firstLineChars="0"/>
        <w:jc w:val="both"/>
        <w:rPr>
          <w:rFonts w:hint="default"/>
          <w:lang w:val="en-US" w:eastAsia="zh-CN"/>
        </w:rPr>
      </w:pPr>
      <w:r>
        <w:rPr>
          <w:rFonts w:hint="default"/>
          <w:lang w:val="en-US" w:eastAsia="zh-CN"/>
        </w:rPr>
        <w:t>In this study, urban congestion data from Gaode, Homberger dataset and Solomon vehicle dataset are used to verify the validity of the results and compare them with the classical algorithms Genetic Algorithm (GA) and Ant Colony Algorithm (ACO).</w:t>
      </w:r>
    </w:p>
    <w:p>
      <w:pPr>
        <w:ind w:firstLine="420" w:firstLineChars="0"/>
        <w:jc w:val="both"/>
        <w:rPr>
          <w:rFonts w:hint="default"/>
          <w:lang w:val="en-US" w:eastAsia="zh-CN"/>
        </w:rPr>
      </w:pPr>
    </w:p>
    <w:p>
      <w:pPr>
        <w:jc w:val="both"/>
        <w:rPr>
          <w:rFonts w:hint="default"/>
          <w:lang w:val="en-US" w:eastAsia="zh-CN"/>
        </w:rPr>
      </w:pPr>
      <w:r>
        <w:rPr>
          <w:rFonts w:hint="eastAsia"/>
          <w:lang w:val="en-US" w:eastAsia="zh-CN"/>
        </w:rPr>
        <w:t>Key words:：PSO  VRP  Customer satisfaction  Multi-objective optimization</w:t>
      </w:r>
    </w:p>
    <w:p>
      <w:pPr>
        <w:jc w:val="both"/>
        <w:rPr>
          <w:rFonts w:hint="eastAsia"/>
        </w:r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
      <w:pPr>
        <w:numPr>
          <w:ilvl w:val="0"/>
          <w:numId w:val="1"/>
        </w:numPr>
        <w:jc w:val="center"/>
        <w:rPr>
          <w:rFonts w:hint="eastAsia"/>
          <w:lang w:val="en-US" w:eastAsia="zh-CN"/>
        </w:rPr>
      </w:pPr>
      <w:r>
        <w:rPr>
          <w:rFonts w:hint="eastAsia"/>
          <w:lang w:val="en-US" w:eastAsia="zh-CN"/>
        </w:rPr>
        <w:t>绪论</w:t>
      </w:r>
    </w:p>
    <w:p>
      <w:pPr>
        <w:numPr>
          <w:ilvl w:val="0"/>
          <w:numId w:val="0"/>
        </w:numPr>
        <w:jc w:val="both"/>
        <w:rPr>
          <w:rFonts w:hint="default"/>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0" w:name="_Toc17959"/>
      <w:bookmarkStart w:id="11" w:name="_Toc14272"/>
      <w:bookmarkStart w:id="12" w:name="_Toc19527"/>
      <w:r>
        <w:rPr>
          <w:rFonts w:hint="eastAsia" w:ascii="黑体" w:hAnsi="黑体" w:eastAsia="黑体" w:cs="黑体"/>
          <w:sz w:val="24"/>
          <w:szCs w:val="24"/>
          <w:lang w:val="en-US" w:eastAsia="zh-CN"/>
        </w:rPr>
        <w:t>1.1  研究背景</w:t>
      </w:r>
      <w:bookmarkEnd w:id="10"/>
      <w:bookmarkEnd w:id="11"/>
      <w:bookmarkEnd w:id="12"/>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3" w:name="_Toc20565"/>
      <w:bookmarkStart w:id="14" w:name="_Toc26946"/>
      <w:bookmarkStart w:id="15" w:name="_Toc9792"/>
      <w:r>
        <w:rPr>
          <w:rFonts w:hint="eastAsia" w:ascii="黑体" w:hAnsi="黑体" w:eastAsia="黑体" w:cs="黑体"/>
          <w:sz w:val="24"/>
          <w:szCs w:val="24"/>
          <w:lang w:val="en-US" w:eastAsia="zh-CN"/>
        </w:rPr>
        <w:t>1.2  研究意义</w:t>
      </w:r>
      <w:bookmarkEnd w:id="13"/>
      <w:bookmarkEnd w:id="14"/>
      <w:bookmarkEnd w:id="15"/>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#todo 把这里的详细介绍放到后面去，平衡文章结构</w:t>
      </w: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1.3 国内外研究现状</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default" w:ascii="黑体" w:hAnsi="黑体" w:eastAsia="黑体" w:cs="黑体"/>
          <w:sz w:val="24"/>
          <w:szCs w:val="24"/>
          <w:lang w:val="en-US" w:eastAsia="zh-CN"/>
        </w:rPr>
      </w:pPr>
      <w:bookmarkStart w:id="16" w:name="_Toc32139"/>
      <w:bookmarkStart w:id="17" w:name="_Toc4697"/>
      <w:bookmarkStart w:id="18" w:name="_Toc12153"/>
      <w:r>
        <w:rPr>
          <w:rFonts w:hint="eastAsia" w:ascii="黑体" w:hAnsi="黑体" w:eastAsia="黑体" w:cs="黑体"/>
          <w:sz w:val="24"/>
          <w:szCs w:val="24"/>
          <w:lang w:val="en-US" w:eastAsia="zh-CN"/>
        </w:rPr>
        <w:t>1.3.1  车辆路径问题</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[28]</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19" w:name="_Toc12297"/>
      <w:bookmarkStart w:id="20" w:name="_Toc2192"/>
      <w:bookmarkStart w:id="21" w:name="_Toc18677"/>
      <w:r>
        <w:rPr>
          <w:rFonts w:hint="eastAsia" w:ascii="黑体" w:hAnsi="黑体" w:eastAsia="黑体" w:cs="黑体"/>
          <w:sz w:val="24"/>
          <w:szCs w:val="24"/>
          <w:lang w:val="en-US" w:eastAsia="zh-CN"/>
        </w:rPr>
        <w:t>1.3.2  粒子群算法</w:t>
      </w:r>
      <w:bookmarkEnd w:id="19"/>
      <w:bookmarkEnd w:id="20"/>
      <w:bookmarkEnd w:id="2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[29]</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[31]</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2" w:name="_Toc8310"/>
      <w:bookmarkStart w:id="23" w:name="_Toc14022"/>
      <w:bookmarkStart w:id="24" w:name="_Toc17414"/>
      <w:r>
        <w:rPr>
          <w:rFonts w:hint="eastAsia" w:ascii="黑体" w:hAnsi="黑体" w:eastAsia="黑体" w:cs="黑体"/>
          <w:sz w:val="24"/>
          <w:szCs w:val="24"/>
          <w:lang w:val="en-US" w:eastAsia="zh-CN"/>
        </w:rPr>
        <w:t>1.3.3  粒子群算法在车辆路径问题中的应用</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[32]</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[33]</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[34]</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 研究内容和方法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1.4.1 研究内容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本研究将实际车辆调度问题，抽象为VRP模型，并使用PSO求解。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PSO思想简单，易于实现，不需要优化函数满足连续、可微、可导等条件，收敛速度快，在大部分连续优化问题上都有良好的表现，但是对于离散优化问题并不能直接求解，搜索精度不高，而且存在容易陷入局部最优解的情况。</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针对上述情况，本文使用了以下方法改进算法，并通过仿真实验验证算法的有效性。具体的研究内容如下：</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（1）</w:t>
      </w:r>
      <w:r>
        <w:rPr>
          <w:rFonts w:hint="eastAsia" w:asciiTheme="majorEastAsia" w:hAnsiTheme="majorEastAsia" w:eastAsiaTheme="majorEastAsia" w:cstheme="majorEastAsia"/>
          <w:sz w:val="24"/>
          <w:szCs w:val="24"/>
          <w:lang w:val="en-US" w:eastAsia="zh-CN"/>
        </w:rPr>
        <w:t>总结已有的研究：</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通过广泛阅读相关文献，调研业界现状，对VRP问题和PSO算法的研究现状进行了总结，并且对PSO算法的特点和PSO算法在VRP问题方面的运用进行了阐述和概况。</w:t>
      </w:r>
    </w:p>
    <w:p>
      <w:pPr>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kern w:val="2"/>
          <w:sz w:val="24"/>
          <w:szCs w:val="24"/>
          <w:lang w:val="en-US" w:eastAsia="zh-CN" w:bidi="ar-SA"/>
        </w:rPr>
        <w:t>（2）</w:t>
      </w:r>
      <w:r>
        <w:rPr>
          <w:rFonts w:hint="eastAsia" w:asciiTheme="majorEastAsia" w:hAnsiTheme="majorEastAsia" w:eastAsiaTheme="majorEastAsia" w:cstheme="majorEastAsia"/>
          <w:sz w:val="24"/>
          <w:szCs w:val="24"/>
          <w:lang w:val="en-US" w:eastAsia="zh-CN"/>
        </w:rPr>
        <w:t>改进PSO算法与仿真实验：</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针对PSO算法针对离散问题难以直接求解，搜索精度不高，容易陷入局部最优解的缺点，本研究使用了多种方式解决。对于VRP的离散状态编码，采用多维向量，将车辆和站点的对应关系、同一路线中站点访问顺序进行编码。针对PSO算法搜索精度不高，容易陷入局部最优解的问题，采用多种方式改进算法，包括混沌映射算法初始化种群，提高种群的多样性，使用莱维飞行（Levy Flight）增强搜索能力，使用轮盘赌算法增强学习能力，并在最后使用kopt算法提升解的质量。最后通过高德地图的城市拥堵数据、Solomon数据集、Homberger数据集验证解的有效性，并于其他经典算法如遗传算法和蚁群算法进行比较，验证上述方法的有效性。</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1.4.2 研究方法</w:t>
      </w:r>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本文的研究方法主要包括文献分析和仿真实验，具体使用的研究方法如下：</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文献分析法：</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通过阅读相关文献，调研业界现状的方式，了解目前VRP问题和PSO算法的研究现状，并对VRP问题和PSO算法进行原理、特点、改进方向等方面的总结分析。</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数学建模法：</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将考虑实时路况、时间窗约束、时变车速等多种因素，配送总成本最低、客户平均满意度最高的需求，定量分析问题，将原始问题抽象为VRP模型，并根据需求提到的非基本模型包含的约束和优化目标添加到模型中，便于理解和求解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仿真实验法：</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通过Python程序在高德城市拥堵数据、Solomon数据集、Homberger数据集上仿真计算，得到结果并进行比较分析，得出结论。</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1.5 论文组织结构</w:t>
      </w:r>
    </w:p>
    <w:p>
      <w:pPr>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文一共分为五个章节。第一章为绪论，主要介绍了课题背景、车辆路径问题和粒子群算法的概念、国内外研究现状以及本文的工作。第二章为主要研究内容和相关技术方案，主要介绍了本文运用到的相关算法和技术方案。第三章是设计方案与实验细节，主要介绍了算法实现、参数调节的内容。第四章为实验结果与分析，主要讲述了算法的结果和对结果的分析。第五章为总结与展望，总结全文并提出了对于未来的期望。</w:t>
      </w:r>
      <w:bookmarkStart w:id="25" w:name="_GoBack"/>
      <w:bookmarkEnd w:id="25"/>
    </w:p>
    <w:p>
      <w:pPr>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p>
    <w:p>
      <w:pPr>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02B087"/>
    <w:multiLevelType w:val="singleLevel"/>
    <w:tmpl w:val="BB02B087"/>
    <w:lvl w:ilvl="0" w:tentative="0">
      <w:start w:val="1"/>
      <w:numFmt w:val="decimal"/>
      <w:suff w:val="nothing"/>
      <w:lvlText w:val="（%1）"/>
      <w:lvlJc w:val="left"/>
    </w:lvl>
  </w:abstractNum>
  <w:abstractNum w:abstractNumId="1">
    <w:nsid w:val="080FA34A"/>
    <w:multiLevelType w:val="singleLevel"/>
    <w:tmpl w:val="080FA34A"/>
    <w:lvl w:ilvl="0" w:tentative="0">
      <w:start w:val="1"/>
      <w:numFmt w:val="decimal"/>
      <w:suff w:val="space"/>
      <w:lvlText w:val="第%1章"/>
      <w:lvlJc w:val="left"/>
    </w:lvl>
  </w:abstractNum>
  <w:abstractNum w:abstractNumId="2">
    <w:nsid w:val="2422E71D"/>
    <w:multiLevelType w:val="multilevel"/>
    <w:tmpl w:val="2422E71D"/>
    <w:lvl w:ilvl="0" w:tentative="0">
      <w:start w:val="1"/>
      <w:numFmt w:val="decimal"/>
      <w:suff w:val="nothing"/>
      <w:lvlText w:val="（%1）"/>
      <w:lvlJc w:val="left"/>
      <w:pPr>
        <w:ind w:left="420"/>
      </w:pPr>
    </w:lvl>
    <w:lvl w:ilvl="1" w:tentative="0">
      <w:start w:val="1"/>
      <w:numFmt w:val="decimalEnclosedCircleChinese"/>
      <w:lvlText w:val="%2"/>
      <w:lvlJc w:val="left"/>
      <w:pPr>
        <w:tabs>
          <w:tab w:val="left" w:pos="1260"/>
        </w:tabs>
        <w:ind w:left="1260" w:leftChars="0" w:hanging="420" w:firstLineChars="0"/>
      </w:pPr>
      <w:rPr>
        <w:rFonts w:hint="default"/>
      </w:rPr>
    </w:lvl>
    <w:lvl w:ilvl="2" w:tentative="0">
      <w:start w:val="1"/>
      <w:numFmt w:val="decimal"/>
      <w:lvlText w:val="%3)"/>
      <w:lvlJc w:val="left"/>
      <w:pPr>
        <w:tabs>
          <w:tab w:val="left" w:pos="1680"/>
        </w:tabs>
        <w:ind w:left="1680" w:leftChars="0" w:hanging="420" w:firstLineChars="0"/>
      </w:pPr>
      <w:rPr>
        <w:rFonts w:hint="default"/>
      </w:rPr>
    </w:lvl>
    <w:lvl w:ilvl="3" w:tentative="0">
      <w:start w:val="1"/>
      <w:numFmt w:val="lowerLetter"/>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4ODIzOTc5OGNmNjM5ZmVkNWViNjM2OTdmNDM2MDgifQ=="/>
  </w:docVars>
  <w:rsids>
    <w:rsidRoot w:val="00000000"/>
    <w:rsid w:val="01154EDD"/>
    <w:rsid w:val="01510BEF"/>
    <w:rsid w:val="017240DE"/>
    <w:rsid w:val="0C9037D2"/>
    <w:rsid w:val="0E5C02D2"/>
    <w:rsid w:val="0FD3569A"/>
    <w:rsid w:val="127777A6"/>
    <w:rsid w:val="17E458DD"/>
    <w:rsid w:val="1991739F"/>
    <w:rsid w:val="1B882A24"/>
    <w:rsid w:val="1C9C6787"/>
    <w:rsid w:val="20A57BD4"/>
    <w:rsid w:val="21BC3427"/>
    <w:rsid w:val="21BF02D3"/>
    <w:rsid w:val="21CB5418"/>
    <w:rsid w:val="255C47C4"/>
    <w:rsid w:val="26E33204"/>
    <w:rsid w:val="27BE3C67"/>
    <w:rsid w:val="28D23530"/>
    <w:rsid w:val="2C431A4A"/>
    <w:rsid w:val="2E3B56D4"/>
    <w:rsid w:val="2E7C61BE"/>
    <w:rsid w:val="33995376"/>
    <w:rsid w:val="35FD0BE5"/>
    <w:rsid w:val="364D41F6"/>
    <w:rsid w:val="3A4F75EF"/>
    <w:rsid w:val="47215957"/>
    <w:rsid w:val="48843EED"/>
    <w:rsid w:val="4B013AD5"/>
    <w:rsid w:val="4CA07B70"/>
    <w:rsid w:val="4DA03C92"/>
    <w:rsid w:val="53F146EA"/>
    <w:rsid w:val="59D95C1D"/>
    <w:rsid w:val="5C9347A9"/>
    <w:rsid w:val="5ECC5D50"/>
    <w:rsid w:val="6424211E"/>
    <w:rsid w:val="676903CC"/>
    <w:rsid w:val="6DD95D94"/>
    <w:rsid w:val="71052712"/>
    <w:rsid w:val="714D2D21"/>
    <w:rsid w:val="75A90F84"/>
    <w:rsid w:val="77F9150C"/>
    <w:rsid w:val="7C43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qFormat/>
    <w:uiPriority w:val="0"/>
    <w:pPr>
      <w:widowControl w:val="0"/>
      <w:jc w:val="center"/>
    </w:pPr>
    <w:rPr>
      <w:rFonts w:ascii="黑体" w:hAnsi="Times New Roman" w:eastAsia="黑体" w:cs="Times New Roman"/>
      <w:b/>
      <w:kern w:val="2"/>
      <w:sz w:val="44"/>
      <w:szCs w:val="36"/>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2024-05-05T07:56:00Z</dcterms:created>
  <dc:creator>zzk</dc:creator>
  <cp:lastModifiedBy>乌衣</cp:lastModifiedBy>
  <dcterms:modified xsi:type="dcterms:W3CDTF">2024-05-08T18:42:09Z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CC0D1A3BAED74C79BE7C2D95A3997064_12</vt:lpwstr>
  </property>
</Properties>
</file>