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6"/>
          <w:szCs w:val="36"/>
        </w:rPr>
      </w:pPr>
    </w:p>
    <w:p>
      <w:pPr>
        <w:jc w:val="center"/>
        <w:rPr>
          <w:rFonts w:hint="eastAsia"/>
          <w:b/>
          <w:sz w:val="24"/>
        </w:rPr>
      </w:pPr>
      <w:r>
        <w:rPr>
          <w:rFonts w:hint="eastAsia"/>
          <w:b/>
          <w:sz w:val="24"/>
        </w:rPr>
        <w:drawing>
          <wp:inline distT="0" distB="0" distL="114300" distR="114300">
            <wp:extent cx="4059555" cy="1068070"/>
            <wp:effectExtent l="0" t="0" r="9525" b="13970"/>
            <wp:docPr id="66"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descr="校徽校名标准"/>
                    <pic:cNvPicPr>
                      <a:picLocks noChangeAspect="1"/>
                    </pic:cNvPicPr>
                  </pic:nvPicPr>
                  <pic:blipFill>
                    <a:blip r:embed="rId4"/>
                    <a:stretch>
                      <a:fillRect/>
                    </a:stretch>
                  </pic:blipFill>
                  <pic:spPr>
                    <a:xfrm>
                      <a:off x="0" y="0"/>
                      <a:ext cx="4059555" cy="1068070"/>
                    </a:xfrm>
                    <a:prstGeom prst="rect">
                      <a:avLst/>
                    </a:prstGeom>
                    <a:noFill/>
                    <a:ln w="9525">
                      <a:noFill/>
                    </a:ln>
                  </pic:spPr>
                </pic:pic>
              </a:graphicData>
            </a:graphic>
          </wp:inline>
        </w:drawing>
      </w:r>
    </w:p>
    <w:p>
      <w:pPr>
        <w:jc w:val="center"/>
        <w:rPr>
          <w:rFonts w:hint="eastAsia"/>
          <w:b/>
          <w:sz w:val="24"/>
        </w:rPr>
      </w:pPr>
    </w:p>
    <w:p>
      <w:pPr>
        <w:pStyle w:val="2"/>
        <w:rPr>
          <w:rFonts w:hint="eastAsia" w:hAnsi="Times New Roman" w:cs="Times New Roman"/>
          <w:b/>
          <w:color w:val="000000"/>
          <w:spacing w:val="8"/>
          <w:w w:val="71"/>
          <w:kern w:val="0"/>
          <w:sz w:val="84"/>
          <w:szCs w:val="84"/>
        </w:rPr>
      </w:pPr>
      <w:r>
        <w:rPr>
          <w:rFonts w:hint="eastAsia" w:hAnsi="Times New Roman" w:cs="Times New Roman"/>
          <w:b/>
          <w:color w:val="000000"/>
          <w:spacing w:val="8"/>
          <w:w w:val="71"/>
          <w:kern w:val="0"/>
          <w:sz w:val="84"/>
          <w:szCs w:val="84"/>
        </w:rPr>
        <w:t>本科毕业设计(论文)调研报告</w:t>
      </w:r>
    </w:p>
    <w:p>
      <w:pPr>
        <w:rPr>
          <w:sz w:val="24"/>
        </w:rPr>
      </w:pPr>
    </w:p>
    <w:p>
      <w:pPr>
        <w:rPr>
          <w:sz w:val="24"/>
        </w:rPr>
      </w:pPr>
    </w:p>
    <w:p>
      <w:pPr>
        <w:rPr>
          <w:sz w:val="24"/>
        </w:rPr>
      </w:pPr>
    </w:p>
    <w:tbl>
      <w:tblPr>
        <w:tblStyle w:val="3"/>
        <w:tblW w:w="6041" w:type="dxa"/>
        <w:jc w:val="center"/>
        <w:tblLayout w:type="fixed"/>
        <w:tblCellMar>
          <w:top w:w="0" w:type="dxa"/>
          <w:left w:w="108" w:type="dxa"/>
          <w:bottom w:w="0" w:type="dxa"/>
          <w:right w:w="108" w:type="dxa"/>
        </w:tblCellMar>
      </w:tblPr>
      <w:tblGrid>
        <w:gridCol w:w="1890"/>
        <w:gridCol w:w="4151"/>
      </w:tblGrid>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题</w:t>
            </w:r>
            <w:r>
              <w:rPr>
                <w:rFonts w:ascii="黑体" w:eastAsia="黑体"/>
                <w:sz w:val="36"/>
                <w:szCs w:val="36"/>
              </w:rPr>
              <w:t xml:space="preserve">    </w:t>
            </w:r>
            <w:r>
              <w:rPr>
                <w:rFonts w:hint="eastAsia" w:ascii="黑体" w:eastAsia="黑体"/>
                <w:sz w:val="36"/>
                <w:szCs w:val="36"/>
              </w:rPr>
              <w:t>目：</w:t>
            </w:r>
          </w:p>
        </w:tc>
        <w:tc>
          <w:tcPr>
            <w:tcW w:w="4151" w:type="dxa"/>
            <w:tcBorders>
              <w:bottom w:val="single" w:color="auto" w:sz="4" w:space="0"/>
            </w:tcBorders>
            <w:vAlign w:val="center"/>
          </w:tcPr>
          <w:p>
            <w:pPr>
              <w:adjustRightInd w:val="0"/>
              <w:snapToGrid w:val="0"/>
              <w:spacing w:line="400" w:lineRule="atLeast"/>
              <w:jc w:val="center"/>
              <w:rPr>
                <w:rFonts w:ascii="华文楷体" w:hAnsi="华文楷体" w:eastAsia="华文楷体"/>
                <w:sz w:val="36"/>
                <w:szCs w:val="36"/>
              </w:rPr>
            </w:pPr>
            <w:r>
              <w:rPr>
                <w:rFonts w:hint="eastAsia" w:ascii="华文楷体" w:hAnsi="华文楷体" w:eastAsia="华文楷体"/>
                <w:sz w:val="36"/>
                <w:szCs w:val="36"/>
                <w:lang w:val="en-US" w:eastAsia="zh-CN"/>
              </w:rPr>
              <w:t>基于粒子群算法的车辆路径规划</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学生姓名：</w:t>
            </w:r>
          </w:p>
        </w:tc>
        <w:tc>
          <w:tcPr>
            <w:tcW w:w="4151" w:type="dxa"/>
            <w:tcBorders>
              <w:top w:val="single" w:color="auto" w:sz="4" w:space="0"/>
              <w:bottom w:val="single" w:color="auto" w:sz="4" w:space="0"/>
            </w:tcBorders>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周子夔</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指导教师：</w:t>
            </w:r>
          </w:p>
        </w:tc>
        <w:tc>
          <w:tcPr>
            <w:tcW w:w="4151" w:type="dxa"/>
            <w:tcBorders>
              <w:top w:val="single" w:color="auto" w:sz="4" w:space="0"/>
              <w:bottom w:val="single" w:color="auto" w:sz="4" w:space="0"/>
            </w:tcBorders>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何小贤</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学</w:t>
            </w:r>
            <w:r>
              <w:rPr>
                <w:rFonts w:ascii="黑体" w:eastAsia="黑体"/>
                <w:sz w:val="36"/>
                <w:szCs w:val="36"/>
              </w:rPr>
              <w:t xml:space="preserve">    </w:t>
            </w:r>
            <w:r>
              <w:rPr>
                <w:rFonts w:hint="eastAsia" w:ascii="黑体" w:eastAsia="黑体"/>
                <w:sz w:val="36"/>
                <w:szCs w:val="36"/>
              </w:rPr>
              <w:t>院：</w:t>
            </w:r>
          </w:p>
        </w:tc>
        <w:tc>
          <w:tcPr>
            <w:tcW w:w="4151" w:type="dxa"/>
            <w:tcBorders>
              <w:top w:val="single" w:color="auto" w:sz="4" w:space="0"/>
              <w:bottom w:val="single" w:color="auto" w:sz="4" w:space="0"/>
            </w:tcBorders>
            <w:vAlign w:val="center"/>
          </w:tcPr>
          <w:p>
            <w:pPr>
              <w:adjustRightInd w:val="0"/>
              <w:snapToGrid w:val="0"/>
              <w:spacing w:line="400" w:lineRule="atLeast"/>
              <w:jc w:val="center"/>
              <w:rPr>
                <w:rFonts w:ascii="华文楷体" w:hAnsi="华文楷体" w:eastAsia="华文楷体"/>
                <w:sz w:val="36"/>
                <w:szCs w:val="36"/>
              </w:rPr>
            </w:pPr>
            <w:r>
              <w:rPr>
                <w:rFonts w:hint="eastAsia" w:ascii="华文楷体" w:hAnsi="华文楷体" w:eastAsia="华文楷体"/>
                <w:sz w:val="36"/>
                <w:szCs w:val="36"/>
              </w:rPr>
              <w:t>计算机学院</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专业班级：</w:t>
            </w:r>
          </w:p>
        </w:tc>
        <w:tc>
          <w:tcPr>
            <w:tcW w:w="4151" w:type="dxa"/>
            <w:tcBorders>
              <w:top w:val="single" w:color="auto" w:sz="4" w:space="0"/>
              <w:bottom w:val="single" w:color="auto" w:sz="4" w:space="0"/>
            </w:tcBorders>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rPr>
              <w:t>软件工程</w:t>
            </w:r>
            <w:r>
              <w:rPr>
                <w:rFonts w:hint="eastAsia" w:ascii="华文楷体" w:hAnsi="华文楷体" w:eastAsia="华文楷体"/>
                <w:sz w:val="36"/>
                <w:szCs w:val="36"/>
                <w:lang w:val="en-US" w:eastAsia="zh-CN"/>
              </w:rPr>
              <w:t>2004</w:t>
            </w:r>
          </w:p>
        </w:tc>
      </w:tr>
    </w:tbl>
    <w:p>
      <w:pPr>
        <w:rPr>
          <w:sz w:val="24"/>
        </w:rPr>
      </w:pPr>
    </w:p>
    <w:p>
      <w:pPr>
        <w:rPr>
          <w:sz w:val="24"/>
        </w:rPr>
      </w:pPr>
    </w:p>
    <w:p>
      <w:pPr>
        <w:rPr>
          <w:sz w:val="24"/>
        </w:rPr>
      </w:pPr>
    </w:p>
    <w:p>
      <w:pPr>
        <w:rPr>
          <w:sz w:val="24"/>
        </w:rPr>
      </w:pPr>
    </w:p>
    <w:p>
      <w:pPr>
        <w:jc w:val="center"/>
        <w:rPr>
          <w:rFonts w:eastAsia="黑体"/>
          <w:sz w:val="44"/>
          <w:szCs w:val="44"/>
        </w:rPr>
      </w:pPr>
      <w:r>
        <w:rPr>
          <w:rFonts w:hint="eastAsia" w:eastAsia="黑体"/>
          <w:sz w:val="44"/>
          <w:szCs w:val="44"/>
        </w:rPr>
        <w:t>本科生院制</w:t>
      </w:r>
    </w:p>
    <w:p>
      <w:pPr>
        <w:jc w:val="center"/>
        <w:rPr>
          <w:sz w:val="24"/>
        </w:rPr>
      </w:pPr>
      <w:r>
        <w:rPr>
          <w:rFonts w:hint="eastAsia" w:ascii="黑体" w:eastAsia="黑体"/>
          <w:sz w:val="36"/>
          <w:szCs w:val="36"/>
        </w:rPr>
        <w:t>20</w:t>
      </w:r>
      <w:r>
        <w:rPr>
          <w:rFonts w:ascii="黑体" w:eastAsia="黑体"/>
          <w:sz w:val="36"/>
          <w:szCs w:val="36"/>
        </w:rPr>
        <w:t>2</w:t>
      </w:r>
      <w:r>
        <w:rPr>
          <w:rFonts w:hint="eastAsia" w:ascii="黑体" w:eastAsia="黑体"/>
          <w:sz w:val="36"/>
          <w:szCs w:val="36"/>
          <w:lang w:val="en-US" w:eastAsia="zh-CN"/>
        </w:rPr>
        <w:t>4</w:t>
      </w:r>
      <w:r>
        <w:rPr>
          <w:rFonts w:hint="eastAsia" w:ascii="黑体" w:eastAsia="黑体"/>
          <w:sz w:val="36"/>
          <w:szCs w:val="36"/>
        </w:rPr>
        <w:t>年</w:t>
      </w:r>
      <w:r>
        <w:rPr>
          <w:rFonts w:ascii="黑体" w:eastAsia="黑体"/>
          <w:sz w:val="36"/>
          <w:szCs w:val="36"/>
        </w:rPr>
        <w:t>3</w:t>
      </w:r>
      <w:r>
        <w:rPr>
          <w:rFonts w:hint="eastAsia" w:ascii="黑体" w:eastAsia="黑体"/>
          <w:sz w:val="36"/>
          <w:szCs w:val="36"/>
        </w:rPr>
        <w:t>月</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val="0"/>
        <w:snapToGrid w:val="0"/>
        <w:spacing w:line="360" w:lineRule="auto"/>
        <w:ind w:firstLine="495"/>
        <w:jc w:val="center"/>
        <w:textAlignment w:val="auto"/>
        <w:outlineLvl w:val="9"/>
        <w:rPr>
          <w:rFonts w:hint="eastAsia" w:ascii="宋体" w:hAnsi="宋体" w:eastAsia="宋体" w:cs="宋体"/>
          <w:sz w:val="24"/>
          <w:szCs w:val="24"/>
          <w:lang w:val="en-US" w:eastAsia="zh-CN"/>
        </w:rPr>
      </w:pPr>
      <w:bookmarkStart w:id="0" w:name="_Toc6410"/>
      <w:bookmarkStart w:id="1" w:name="_Toc2875"/>
    </w:p>
    <w:p>
      <w:pPr>
        <w:pageBreakBefore w:val="0"/>
        <w:widowControl w:val="0"/>
        <w:kinsoku/>
        <w:wordWrap/>
        <w:overflowPunct/>
        <w:topLinePunct w:val="0"/>
        <w:autoSpaceDE/>
        <w:autoSpaceDN/>
        <w:bidi w:val="0"/>
        <w:adjustRightInd w:val="0"/>
        <w:snapToGrid w:val="0"/>
        <w:spacing w:line="360" w:lineRule="auto"/>
        <w:ind w:firstLine="495"/>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基于粒子群算法的车辆路径规划</w:t>
      </w:r>
      <w:bookmarkEnd w:id="0"/>
      <w:bookmarkEnd w:id="1"/>
    </w:p>
    <w:p>
      <w:pPr>
        <w:pageBreakBefore w:val="0"/>
        <w:widowControl w:val="0"/>
        <w:kinsoku/>
        <w:wordWrap/>
        <w:overflowPunct/>
        <w:topLinePunct w:val="0"/>
        <w:autoSpaceDE/>
        <w:autoSpaceDN/>
        <w:bidi w:val="0"/>
        <w:adjustRightInd w:val="0"/>
        <w:snapToGrid w:val="0"/>
        <w:spacing w:line="360" w:lineRule="auto"/>
        <w:ind w:firstLine="495"/>
        <w:jc w:val="center"/>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val="0"/>
        <w:snapToGrid w:val="0"/>
        <w:spacing w:line="360" w:lineRule="auto"/>
        <w:ind w:firstLine="495"/>
        <w:jc w:val="center"/>
        <w:textAlignment w:val="auto"/>
        <w:outlineLvl w:val="9"/>
        <w:rPr>
          <w:rFonts w:hint="eastAsia" w:ascii="宋体" w:hAnsi="宋体" w:eastAsia="宋体" w:cs="宋体"/>
          <w:sz w:val="24"/>
          <w:szCs w:val="24"/>
          <w:lang w:val="en-US" w:eastAsia="zh-CN"/>
        </w:rPr>
      </w:pPr>
      <w:bookmarkStart w:id="2" w:name="_Toc2839"/>
      <w:bookmarkStart w:id="3" w:name="_Toc9200"/>
      <w:bookmarkStart w:id="4" w:name="_Toc32756"/>
      <w:bookmarkStart w:id="5" w:name="_Toc4959"/>
      <w:bookmarkStart w:id="6" w:name="_Toc12248"/>
      <w:bookmarkStart w:id="7" w:name="_Toc31716"/>
      <w:r>
        <w:rPr>
          <w:rFonts w:hint="eastAsia" w:ascii="宋体" w:hAnsi="宋体" w:eastAsia="宋体" w:cs="宋体"/>
          <w:sz w:val="24"/>
          <w:szCs w:val="24"/>
          <w:lang w:val="en-US" w:eastAsia="zh-CN"/>
        </w:rPr>
        <w:t>摘要</w:t>
      </w:r>
      <w:bookmarkEnd w:id="2"/>
      <w:bookmarkEnd w:id="3"/>
      <w:bookmarkEnd w:id="4"/>
      <w:bookmarkEnd w:id="5"/>
      <w:bookmarkEnd w:id="6"/>
      <w:bookmarkEnd w:id="7"/>
    </w:p>
    <w:p>
      <w:pPr>
        <w:pageBreakBefore w:val="0"/>
        <w:widowControl w:val="0"/>
        <w:kinsoku/>
        <w:wordWrap/>
        <w:overflowPunct/>
        <w:topLinePunct w:val="0"/>
        <w:autoSpaceDE/>
        <w:autoSpaceDN/>
        <w:bidi w:val="0"/>
        <w:adjustRightInd w:val="0"/>
        <w:snapToGrid w:val="0"/>
        <w:spacing w:line="360" w:lineRule="auto"/>
        <w:ind w:firstLine="495"/>
        <w:jc w:val="center"/>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val="0"/>
        <w:snapToGrid w:val="0"/>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我国物流运行保持复苏态势，但物流成本一直居高不下，如何降低物流成本，提高客户满意度一直是业界关注的问题，随着实体经济复苏，物流需求快速增长，进一步完善了物流供应服务体系和供应链。研究表明，运输成本占物流成本的很大一部分，其中燃料和路费约占运输成本的 70%，客户满意度也随着时间和成本的提高而降低。</w:t>
      </w:r>
    </w:p>
    <w:p>
      <w:pPr>
        <w:pageBreakBefore w:val="0"/>
        <w:widowControl w:val="0"/>
        <w:kinsoku/>
        <w:wordWrap/>
        <w:overflowPunct/>
        <w:topLinePunct w:val="0"/>
        <w:autoSpaceDE/>
        <w:autoSpaceDN/>
        <w:bidi w:val="0"/>
        <w:adjustRightInd w:val="0"/>
        <w:snapToGrid w:val="0"/>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解决上述问题，本研究采用改进的粒子群算法(PSO)求解，将实际情况抽象为多目标优化汽车路径问题(VRP)，以总成本最低、满意度最高为优化目标。VRP是给定一系列发货点和收货点，如何组织车辆以最小的总成本或最短的总时间完成所有送货任务，并返回到起始点。</w:t>
      </w:r>
    </w:p>
    <w:p>
      <w:pPr>
        <w:pageBreakBefore w:val="0"/>
        <w:widowControl w:val="0"/>
        <w:kinsoku/>
        <w:wordWrap/>
        <w:overflowPunct/>
        <w:topLinePunct w:val="0"/>
        <w:autoSpaceDE/>
        <w:autoSpaceDN/>
        <w:bidi w:val="0"/>
        <w:adjustRightInd w:val="0"/>
        <w:snapToGrid w:val="0"/>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 VRP 问题是经典的 NP-难题，使用精确求解器很难得到最优的大规模问题解法，因此这项研究采用了改进的粒子群算法。研究将粒子群初始化，通过混沌映射法提高其多样性；莱维飞行算法用于粒子探索和学习能力的提高；历史最优解采用kopt方法进行了优化，使解的品质得以提升。</w:t>
      </w:r>
    </w:p>
    <w:p>
      <w:pPr>
        <w:pageBreakBefore w:val="0"/>
        <w:widowControl w:val="0"/>
        <w:kinsoku/>
        <w:wordWrap/>
        <w:overflowPunct/>
        <w:topLinePunct w:val="0"/>
        <w:autoSpaceDE/>
        <w:autoSpaceDN/>
        <w:bidi w:val="0"/>
        <w:adjustRightInd w:val="0"/>
        <w:snapToGrid w:val="0"/>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这项研究通过高德的城市拥堵数据、Homberger 车载数据集和自适应粒子群算法的对比来验证这一结果的有效性。</w:t>
      </w:r>
    </w:p>
    <w:p>
      <w:pPr>
        <w:pageBreakBefore w:val="0"/>
        <w:widowControl w:val="0"/>
        <w:kinsoku/>
        <w:wordWrap/>
        <w:overflowPunct/>
        <w:topLinePunct w:val="0"/>
        <w:autoSpaceDE/>
        <w:autoSpaceDN/>
        <w:bidi w:val="0"/>
        <w:adjustRightInd w:val="0"/>
        <w:snapToGrid w:val="0"/>
        <w:spacing w:line="360" w:lineRule="auto"/>
        <w:ind w:firstLine="420" w:firstLineChars="0"/>
        <w:jc w:val="both"/>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val="0"/>
        <w:snapToGrid w:val="0"/>
        <w:spacing w:line="360" w:lineRule="auto"/>
        <w:jc w:val="both"/>
        <w:textAlignment w:val="auto"/>
        <w:outlineLvl w:val="9"/>
        <w:rPr>
          <w:rFonts w:hint="eastAsia" w:ascii="宋体" w:hAnsi="宋体" w:eastAsia="宋体" w:cs="宋体"/>
          <w:sz w:val="24"/>
          <w:szCs w:val="24"/>
          <w:lang w:val="en-US" w:eastAsia="zh-CN"/>
        </w:rPr>
      </w:pPr>
      <w:bookmarkStart w:id="8" w:name="_Toc19551"/>
      <w:bookmarkStart w:id="9" w:name="_Toc18167"/>
      <w:r>
        <w:rPr>
          <w:rFonts w:hint="eastAsia" w:ascii="宋体" w:hAnsi="宋体" w:eastAsia="宋体" w:cs="宋体"/>
          <w:b/>
          <w:bCs/>
          <w:sz w:val="24"/>
          <w:szCs w:val="24"/>
          <w:lang w:val="en-US" w:eastAsia="zh-CN"/>
        </w:rPr>
        <w:t>关键词：</w:t>
      </w:r>
      <w:r>
        <w:rPr>
          <w:rFonts w:hint="eastAsia" w:ascii="宋体" w:hAnsi="宋体" w:eastAsia="宋体" w:cs="宋体"/>
          <w:sz w:val="24"/>
          <w:szCs w:val="24"/>
          <w:lang w:val="en-US" w:eastAsia="zh-CN"/>
        </w:rPr>
        <w:t>PSO</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 xml:space="preserve">  客户满意度  多目标优化</w:t>
      </w:r>
      <w:bookmarkEnd w:id="8"/>
      <w:bookmarkEnd w:id="9"/>
    </w:p>
    <w:p>
      <w:pPr>
        <w:pageBreakBefore w:val="0"/>
        <w:widowControl w:val="0"/>
        <w:kinsoku/>
        <w:wordWrap/>
        <w:overflowPunct/>
        <w:topLinePunct w:val="0"/>
        <w:autoSpaceDE/>
        <w:autoSpaceDN/>
        <w:bidi w:val="0"/>
        <w:adjustRightInd w:val="0"/>
        <w:snapToGrid w:val="0"/>
        <w:spacing w:line="360" w:lineRule="auto"/>
        <w:jc w:val="both"/>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val="0"/>
        <w:snapToGrid w:val="0"/>
        <w:spacing w:line="360" w:lineRule="auto"/>
        <w:jc w:val="both"/>
        <w:textAlignment w:val="auto"/>
        <w:rPr>
          <w:rFonts w:hint="eastAsia" w:ascii="宋体" w:hAnsi="宋体" w:eastAsia="宋体" w:cs="宋体"/>
          <w:sz w:val="24"/>
          <w:szCs w:val="24"/>
          <w:lang w:val="en-US" w:eastAsia="zh-CN"/>
        </w:rPr>
        <w:sectPr>
          <w:pgSz w:w="11906" w:h="16838"/>
          <w:pgMar w:top="1417" w:right="1417" w:bottom="1417" w:left="1701" w:header="851" w:footer="992" w:gutter="0"/>
          <w:cols w:space="0" w:num="1"/>
          <w:rtlGutter w:val="0"/>
          <w:docGrid w:type="lines" w:linePitch="312" w:charSpace="0"/>
        </w:sectPr>
      </w:pPr>
    </w:p>
    <w:p>
      <w:pPr>
        <w:rPr>
          <w:rFonts w:hint="eastAsia" w:ascii="宋体" w:hAnsi="宋体" w:eastAsia="宋体" w:cs="宋体"/>
          <w:sz w:val="24"/>
          <w:szCs w:val="24"/>
        </w:rPr>
      </w:pPr>
    </w:p>
    <w:p>
      <w:p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Vehicle Routing Problem </w:t>
      </w:r>
      <w:r>
        <w:rPr>
          <w:rFonts w:hint="default" w:ascii="Times New Roman" w:hAnsi="Times New Roman" w:eastAsia="宋体" w:cs="Times New Roman"/>
          <w:sz w:val="24"/>
          <w:szCs w:val="24"/>
          <w:lang w:val="en-US" w:eastAsia="zh-CN"/>
        </w:rPr>
        <w:t>B</w:t>
      </w:r>
      <w:r>
        <w:rPr>
          <w:rFonts w:hint="default" w:ascii="Times New Roman" w:hAnsi="Times New Roman" w:eastAsia="宋体" w:cs="Times New Roman"/>
          <w:sz w:val="24"/>
          <w:szCs w:val="24"/>
        </w:rPr>
        <w:t xml:space="preserve">ased on </w:t>
      </w:r>
      <w:r>
        <w:rPr>
          <w:rFonts w:hint="default" w:ascii="Times New Roman" w:hAnsi="Times New Roman" w:eastAsia="宋体" w:cs="Times New Roman"/>
          <w:sz w:val="24"/>
          <w:szCs w:val="24"/>
          <w:lang w:val="en-US" w:eastAsia="zh-CN"/>
        </w:rPr>
        <w:t>P</w:t>
      </w:r>
      <w:r>
        <w:rPr>
          <w:rFonts w:hint="default" w:ascii="Times New Roman" w:hAnsi="Times New Roman" w:eastAsia="宋体" w:cs="Times New Roman"/>
          <w:sz w:val="24"/>
          <w:szCs w:val="24"/>
        </w:rPr>
        <w:t xml:space="preserve">article </w:t>
      </w:r>
      <w:r>
        <w:rPr>
          <w:rFonts w:hint="default" w:ascii="Times New Roman" w:hAnsi="Times New Roman" w:eastAsia="宋体" w:cs="Times New Roman"/>
          <w:sz w:val="24"/>
          <w:szCs w:val="24"/>
          <w:lang w:val="en-US" w:eastAsia="zh-CN"/>
        </w:rPr>
        <w:t>S</w:t>
      </w:r>
      <w:r>
        <w:rPr>
          <w:rFonts w:hint="default" w:ascii="Times New Roman" w:hAnsi="Times New Roman" w:eastAsia="宋体" w:cs="Times New Roman"/>
          <w:sz w:val="24"/>
          <w:szCs w:val="24"/>
        </w:rPr>
        <w:t xml:space="preserve">warm </w:t>
      </w:r>
      <w:r>
        <w:rPr>
          <w:rFonts w:hint="default" w:ascii="Times New Roman" w:hAnsi="Times New Roman" w:eastAsia="宋体" w:cs="Times New Roman"/>
          <w:sz w:val="24"/>
          <w:szCs w:val="24"/>
          <w:lang w:val="en-US" w:eastAsia="zh-CN"/>
        </w:rPr>
        <w:t>A</w:t>
      </w:r>
      <w:r>
        <w:rPr>
          <w:rFonts w:hint="default" w:ascii="Times New Roman" w:hAnsi="Times New Roman" w:eastAsia="宋体" w:cs="Times New Roman"/>
          <w:sz w:val="24"/>
          <w:szCs w:val="24"/>
        </w:rPr>
        <w:t>lgorithm</w:t>
      </w:r>
    </w:p>
    <w:p>
      <w:pPr>
        <w:jc w:val="center"/>
        <w:rPr>
          <w:rFonts w:hint="default" w:ascii="Times New Roman" w:hAnsi="Times New Roman" w:eastAsia="宋体" w:cs="Times New Roman"/>
          <w:sz w:val="24"/>
          <w:szCs w:val="24"/>
        </w:rPr>
      </w:pP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ABSTRACT</w:t>
      </w:r>
    </w:p>
    <w:p>
      <w:pPr>
        <w:jc w:val="both"/>
        <w:rPr>
          <w:rFonts w:hint="default" w:ascii="Times New Roman" w:hAnsi="Times New Roman" w:eastAsia="宋体" w:cs="Times New Roman"/>
          <w:sz w:val="24"/>
          <w:szCs w:val="24"/>
          <w:lang w:val="en-US" w:eastAsia="zh-CN"/>
        </w:rPr>
      </w:pPr>
    </w:p>
    <w:p>
      <w:p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 recent years, China's logistics operation to maintain the rebound trend, with the recovery of the real economy, logistics demand is growing rapidly, logistics supply service system and supply chain to further improve, but the logistics cost has been high, how to reduce logistics costs and improve customer satisfaction has been the industry's concern. Research shows that transportation costs account for a large part of logistics costs, of which fuel and road costs account for about 70% of the transportation costs, and customer satisfaction also decreases with the increase of time and cost.</w:t>
      </w:r>
    </w:p>
    <w:p>
      <w:p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 order to solve the above problems, this study abstracts the practical situation into a multi-objective optimization vehicle routing problem (VRP), which is solved by an improved particle swarm algorithm (PSO) with the optimization objectives of lowest total cost and highest satisfaction.The VRP is a problem of how to organize the vehicles to complete all the delivery tasks at the smallest total cost or the shortest total time, given a series of shipping and receiving points, and to return to the starting point.</w:t>
      </w:r>
    </w:p>
    <w:p>
      <w:p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Since the VRP problem is a classical NP-hard problem and it is difficult to obtain an optimal solution for large-scale problems using an exact solver, an improved particle swarm algorithm is used in this study. In this study, the chaotic mapping method is used to initialize the particle swarm in order to improve the diversity of the particle swarm; the Lévy flight algorithm is used to improve the exploration and learning ability of the particles; and the k-opt method is used to optimize the historical optimal solution in order to improve the quality of the solution.</w:t>
      </w:r>
    </w:p>
    <w:p>
      <w:pPr>
        <w:ind w:firstLine="420" w:firstLineChars="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In this study, we use the urban congestion data from Gaode Sachs, Homberger vehicle dataset to verify the validity of the results and compare them with the adaptive particle swarm algorithm.</w:t>
      </w:r>
    </w:p>
    <w:p>
      <w:pPr>
        <w:jc w:val="both"/>
        <w:rPr>
          <w:rFonts w:hint="default" w:ascii="Times New Roman" w:hAnsi="Times New Roman" w:eastAsia="宋体" w:cs="Times New Roman"/>
          <w:sz w:val="24"/>
          <w:szCs w:val="24"/>
          <w:lang w:val="en-US" w:eastAsia="zh-CN"/>
        </w:rPr>
      </w:pPr>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Key words:：PSO  VRP  Customer satisfaction  Multi-objective optimization</w:t>
      </w:r>
    </w:p>
    <w:p>
      <w:pPr>
        <w:jc w:val="both"/>
        <w:rPr>
          <w:rFonts w:hint="eastAsia" w:ascii="宋体" w:hAnsi="宋体" w:eastAsia="宋体" w:cs="宋体"/>
          <w:sz w:val="24"/>
          <w:szCs w:val="24"/>
        </w:rPr>
      </w:pPr>
    </w:p>
    <w:p>
      <w:pPr>
        <w:rPr>
          <w:rFonts w:hint="eastAsia" w:ascii="宋体" w:hAnsi="宋体" w:eastAsia="宋体" w:cs="宋体"/>
          <w:sz w:val="24"/>
          <w:szCs w:val="24"/>
        </w:rPr>
        <w:sectPr>
          <w:pgSz w:w="11906" w:h="16838"/>
          <w:pgMar w:top="1417" w:right="1417" w:bottom="1417" w:left="1701" w:header="851" w:footer="992" w:gutter="0"/>
          <w:cols w:space="425" w:num="1"/>
          <w:docGrid w:type="lines" w:linePitch="312" w:charSpace="0"/>
        </w:sectPr>
      </w:pPr>
    </w:p>
    <w:p>
      <w:pPr>
        <w:rPr>
          <w:rFonts w:hint="eastAsia" w:ascii="宋体" w:hAnsi="宋体" w:eastAsia="宋体" w:cs="宋体"/>
          <w:sz w:val="24"/>
          <w:szCs w:val="24"/>
        </w:rPr>
      </w:pPr>
    </w:p>
    <w:p>
      <w:pPr>
        <w:numPr>
          <w:ilvl w:val="0"/>
          <w:numId w:val="1"/>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绪论</w:t>
      </w:r>
    </w:p>
    <w:p>
      <w:pPr>
        <w:numPr>
          <w:ilvl w:val="0"/>
          <w:numId w:val="0"/>
        </w:numPr>
        <w:jc w:val="both"/>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outlineLvl w:val="1"/>
        <w:rPr>
          <w:rFonts w:hint="eastAsia" w:ascii="宋体" w:hAnsi="宋体" w:eastAsia="宋体" w:cs="宋体"/>
          <w:sz w:val="24"/>
          <w:szCs w:val="24"/>
          <w:lang w:val="en-US" w:eastAsia="zh-CN"/>
        </w:rPr>
      </w:pPr>
      <w:bookmarkStart w:id="10" w:name="_Toc14272"/>
      <w:bookmarkStart w:id="11" w:name="_Toc19527"/>
      <w:bookmarkStart w:id="12" w:name="_Toc17959"/>
      <w:r>
        <w:rPr>
          <w:rFonts w:hint="eastAsia" w:ascii="宋体" w:hAnsi="宋体" w:eastAsia="宋体" w:cs="宋体"/>
          <w:sz w:val="24"/>
          <w:szCs w:val="24"/>
          <w:lang w:val="en-US" w:eastAsia="zh-CN"/>
        </w:rPr>
        <w:t>1.1  研究背景</w:t>
      </w:r>
      <w:bookmarkEnd w:id="10"/>
      <w:bookmarkEnd w:id="11"/>
      <w:bookmarkEnd w:id="12"/>
      <w:r>
        <w:rPr>
          <w:rFonts w:hint="eastAsia" w:ascii="宋体" w:hAnsi="宋体" w:eastAsia="宋体" w:cs="宋体"/>
          <w:sz w:val="24"/>
          <w:szCs w:val="24"/>
          <w:lang w:val="en-US" w:eastAsia="zh-CN"/>
        </w:rPr>
        <w:t xml:space="preserve"> </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在现实应用中，车辆路径规划除正常耗费之外，往往还要考虑实时路况、时间窗约束、时变车速等多种因素。本专题拟构建优化模型，以最低的总配送费用和最高的平均顾客满意度为目标。</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车辆路线问题(VRP)最早于 1959 年由丹齐格(Dantzig)和拉姆瑟(Ramser)(Ramser)首先提出，它是指一定数量的客户，各自对货物有不同数量的需求，由配送中心向客户提供货物，由一个车队负责分配货物， 组织适当的行车路线，目标是使客户的需要得到满足。 并能达到路程最短，费用最少，花费时间最少等一定的约束条件。由定义可知，著名的旅行商问题(TSP)是 VRP 问题的一个特例，VRP 也属于 NP 难题，因为 Gaery 已经证明 TSP 问题是 NP 难题。</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自1959年提出以来，因为其应用和经济价值很高，一直收到国内外学者的广泛关注。</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问题可以描述如下：</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存在一种拥有 M 辆车、拥有 Q 车容积、拥有 N 个客户的配送中心 D，每个客户都有它的需求 D。车辆以场站为起点向顾客提供寄送服务，最后再返回场站，要求顾客全部寄送完毕，每位顾客一次寄送完毕，且以全部车线总车距最小为目的，不得违反车辆容量限制。车辆路线的实际问题有配货中心的配货问题，制定公交线路的问题，寄送信件、报刊的问题，航空、铁路的日程安排问题，工业废料的收集问题等等。</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车辆路线问题产生了许多基于车辆基本路线问题(VRP)的不同延伸和变化型态，包括时窗限制车辆路线问题、 追求最佳服务时间的车辆路线问题、多车类型的车辆路线问题、考虑收集到的车辆路线问题、 随机需求的车辆路线问题、车辆路线问题等。以及车辆路线问题，以学术研究为基础，以实际应用为基础。</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物流(Logistics)是供应链活动的一部分，以最低的成本，通过运输、保管、配送等方式，实现从商品原产地到商品消费地，从原材料、半成品、成品、服务消费以及相关信息的计划、执行和管理的全过程，以满足顾客的需求。物流以仓储为中心，促进生产和市场的齐头并进。物流行业的参与企业根据自身的定位差异，可分为基础物流资源提供企业和物流资源整合企业。其中，基础物流资源企业主要分布在物流行业各业态及基础设施领域，是物流行业运输网络、节点的主要提供者；物流资源整合企业主要分布在信息系统和物流行业的各业态中。</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物流行业目前的运输费用较高，其中占据大头的就是运输费用。从费用结构方面来看，运输费用9.55万亿元，占比为53.77%；保管费用5.95万亿元，占比为33.5%；管理费用2.26万亿元，占比为12.73%。进入 21 世纪以来，国内物流业随着经济全球化格局的形成、物流需求规模持续保持较高增长、物流业增加值稳步增长，已经进入快速发展通道。 2013 年国内社会物流总额已达 197.8 万亿元，同比增长 9.3%，国家统计局数据显示， 但物流成本过高已成为制约物流行业持续健康发展的重要因素。中国物流成本居高不下《中国采购发展报告(2014)》统计数据显示，2013 年中国社会物流总费用达 10.2 万亿元人民币，占国内生产总值(GDP)的 18%，而这一比例在美国仅为 8.5%，在发达国家和发展中国家分别为 9%和 6%。在高额的交通成本构成中，燃油成本占 46%，道路桥梁收费占 25%，两者加起来超过 70%，剩下的人工成本和车险损失费都低于 30%。</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国家邮政局于 2023 年第三季度发文公布了《快递服务满意度调查》的及时限时率测试结果。用户对快递服务的公众满意度得分在 2023 年第三季度为 82.9 分，同比上升 0.7 分。测试发现，整个快递服务流程的时限为 54.24 小时，较 2023 年第三季度缩短了 2.50 小时。72 小时准时率为 83.75%，比去年同期提高了 3.36 个百分点。</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物流运输成本看，数据显示，中国物流成本目前处于高位。尽管国内物流需求规模持续增长，但与发达国家相比，我国物流成本占比较高。特别是在运输成本构成中，燃油费和公路、桥梁收费占据了较大比例，表明了在成本管控方面还有很大的改进空间。因此，有必要采取有效的措施，如提高运输效率、降低燃油消耗、优化物流路线等，来降低物流运输成本。</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物流行业需要关注的一个重要指标也是客户满意度。虽然市民对快递服务满意度的打分有所提升，但优化的空间依然存在。例如，在时限准时率测试中，虽然准时率有所提升，但仍有待进一步提高。这需要从提升服务质量、优化配送流程等方面着手，以提升客户的整体满意度。</w:t>
      </w: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outlineLvl w:val="1"/>
        <w:rPr>
          <w:rFonts w:hint="eastAsia" w:ascii="宋体" w:hAnsi="宋体" w:eastAsia="宋体" w:cs="宋体"/>
          <w:sz w:val="24"/>
          <w:szCs w:val="24"/>
          <w:lang w:val="en-US" w:eastAsia="zh-CN"/>
        </w:rPr>
      </w:pPr>
      <w:bookmarkStart w:id="13" w:name="_Toc9792"/>
      <w:bookmarkStart w:id="14" w:name="_Toc20565"/>
      <w:bookmarkStart w:id="15" w:name="_Toc26946"/>
      <w:r>
        <w:rPr>
          <w:rFonts w:hint="eastAsia" w:ascii="宋体" w:hAnsi="宋体" w:eastAsia="宋体" w:cs="宋体"/>
          <w:sz w:val="24"/>
          <w:szCs w:val="24"/>
          <w:lang w:val="en-US" w:eastAsia="zh-CN"/>
        </w:rPr>
        <w:t>1.2  研究意义</w:t>
      </w:r>
      <w:bookmarkEnd w:id="13"/>
      <w:bookmarkEnd w:id="14"/>
      <w:bookmarkEnd w:id="15"/>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本课题的研究能在以下方面为物流行业优化成本和提高客户满意度：</w:t>
      </w:r>
    </w:p>
    <w:p>
      <w:pPr>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减少物流的运输成本：本项目的一个优化目标是降低总的配送总成本最低，且考虑了实时路况，时变车速等现实因素。有助于真实的减少运输成本。</w:t>
      </w:r>
    </w:p>
    <w:p>
      <w:pPr>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减少调度员的工作量：本项目能帮助调度员完成日常调度任务，减少调度员工作量，能有效提升调度员的幸福感，降低企业的成本。</w:t>
      </w:r>
    </w:p>
    <w:p>
      <w:pPr>
        <w:pageBreakBefore w:val="0"/>
        <w:widowControl w:val="0"/>
        <w:numPr>
          <w:ilvl w:val="0"/>
          <w:numId w:val="2"/>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提高客户平均满意度：本项目的第二个优化目标为客户平均满意度，且由于降低了成本，考虑了时间窗因素，所以能有效降低客户的支出，因此能提高客户的平均满意度。</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综上所述，本课题的研究有助于降低物流成本，提高客户满意度，因此研究具有现实意义和价值。</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 国内外研究现状</w:t>
      </w:r>
    </w:p>
    <w:p>
      <w:pPr>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0"/>
        <w:jc w:val="both"/>
        <w:textAlignment w:val="auto"/>
        <w:outlineLvl w:val="1"/>
        <w:rPr>
          <w:rFonts w:hint="eastAsia" w:ascii="宋体" w:hAnsi="宋体" w:eastAsia="宋体" w:cs="宋体"/>
          <w:sz w:val="24"/>
          <w:szCs w:val="24"/>
          <w:lang w:val="en-US" w:eastAsia="zh-CN"/>
        </w:rPr>
      </w:pPr>
      <w:bookmarkStart w:id="16" w:name="_Toc4697"/>
      <w:bookmarkStart w:id="17" w:name="_Toc32139"/>
      <w:bookmarkStart w:id="18" w:name="_Toc12153"/>
      <w:r>
        <w:rPr>
          <w:rFonts w:hint="eastAsia" w:ascii="宋体" w:hAnsi="宋体" w:eastAsia="宋体" w:cs="宋体"/>
          <w:sz w:val="24"/>
          <w:szCs w:val="24"/>
          <w:lang w:val="en-US" w:eastAsia="zh-CN"/>
        </w:rPr>
        <w:t>1.3.1  车辆路径问题</w:t>
      </w:r>
      <w:bookmarkEnd w:id="16"/>
      <w:bookmarkEnd w:id="17"/>
      <w:bookmarkEnd w:id="18"/>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关于</w:t>
      </w: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问题的研究成果十分丰富，国内外总共上万篇相关文章，且由于其现实意义，大量企业投入了许多资源研究该问题。</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问题的解法目前主要有两大类，分别是精确求解方法，启发式算法。其中精确求解方法主要有分支界限法，分支界限定价法，列生成算法。启发式算法则更多，如基因算法，仿真退火，禁忌查找，蚁群算法，变域查找等等。由于深度学习近几年在其他领域取得了很多成果，部分学者也使用深度学习方法来求解</w:t>
      </w: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问题及其变体。</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分支定界法</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是一种求解整数规划问题的常用算法，可用于解决纯整数规划和混合整数规划问题。该方法通过将所有可行的解空间反复分割成越来越小的子集(分支)，并在每个子集(针对最小值的问题)的下界，对其目标进行搜索和迭代，从而计算出解集的各个子集。在每次分枝后，当发现某些子集的界限超出已知可行解集的目标值时，便不再进一步分枝，而是进行剪枝操作。这种方法的主要思路是不断地分枝和定界，以逐步缩小搜索空间，从而提高求解效率。</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 TSP 是 VRP 的特例，因此 VRP 也属于 NP-HARD 问题，因此目前无法在多项式时间内得到最优的解法，因此精确算法只能在小范围的实例中求解，而大范围的实例则普遍使用启发式算法来求解。除了运行时间的差距，精确求解算法难度很大，实现十分复杂，而启发式算法一般算法思想简单，实现方便，因此启发式算法受到广泛的使用。</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在运输管理中，</w:t>
      </w: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有很高的经济价值和意义，因此，很多研究人员一直致力于解决该问题。1959年，</w:t>
      </w:r>
      <w:r>
        <w:rPr>
          <w:rFonts w:hint="eastAsia" w:ascii="宋体" w:hAnsi="宋体" w:eastAsia="宋体" w:cs="宋体"/>
          <w:sz w:val="24"/>
          <w:szCs w:val="24"/>
          <w:lang w:val="en-US" w:eastAsia="zh-CN"/>
        </w:rPr>
        <w:t>Dantzig</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lang w:val="en-US" w:eastAsia="zh-CN"/>
        </w:rPr>
        <w:t>提出了</w:t>
      </w:r>
      <w:r>
        <w:rPr>
          <w:rFonts w:hint="eastAsia" w:ascii="宋体" w:hAnsi="宋体" w:eastAsia="宋体" w:cs="宋体"/>
          <w:sz w:val="24"/>
          <w:szCs w:val="24"/>
          <w:lang w:val="en-US" w:eastAsia="zh-CN"/>
        </w:rPr>
        <w:t>CVRP</w:t>
      </w:r>
      <w:r>
        <w:rPr>
          <w:rFonts w:hint="eastAsia" w:ascii="宋体" w:hAnsi="宋体" w:eastAsia="宋体" w:cs="宋体"/>
          <w:sz w:val="24"/>
          <w:szCs w:val="24"/>
          <w:lang w:val="en-US" w:eastAsia="zh-CN"/>
        </w:rPr>
        <w:t>问题。1987 年，SOLOMON 6 在 CVRP 即 CVRPTW 问题的基础上加入了时间窗口约束，并给出了一组至今仍在大量使用的被称为 SOLOMON 算例的算例。1999年，</w:t>
      </w:r>
      <w:r>
        <w:rPr>
          <w:rFonts w:hint="eastAsia" w:ascii="宋体" w:hAnsi="宋体" w:eastAsia="宋体" w:cs="宋体"/>
          <w:sz w:val="24"/>
          <w:szCs w:val="24"/>
          <w:lang w:val="en-US" w:eastAsia="zh-CN"/>
        </w:rPr>
        <w:t>Laporte</w:t>
      </w:r>
      <w:r>
        <w:rPr>
          <w:rFonts w:hint="eastAsia" w:ascii="宋体" w:hAnsi="宋体" w:eastAsia="宋体" w:cs="宋体"/>
          <w:sz w:val="24"/>
          <w:szCs w:val="24"/>
          <w:vertAlign w:val="superscript"/>
          <w:lang w:val="en-US" w:eastAsia="zh-CN"/>
        </w:rPr>
        <w:t>[7]</w:t>
      </w:r>
      <w:r>
        <w:rPr>
          <w:rFonts w:hint="eastAsia" w:ascii="宋体" w:hAnsi="宋体" w:eastAsia="宋体" w:cs="宋体"/>
          <w:sz w:val="24"/>
          <w:szCs w:val="24"/>
          <w:lang w:val="en-US" w:eastAsia="zh-CN"/>
        </w:rPr>
        <w:t>提出了</w:t>
      </w: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问题的精确算法，同时</w:t>
      </w:r>
      <w:r>
        <w:rPr>
          <w:rFonts w:hint="eastAsia" w:ascii="宋体" w:hAnsi="宋体" w:eastAsia="宋体" w:cs="宋体"/>
          <w:sz w:val="24"/>
          <w:szCs w:val="24"/>
          <w:lang w:val="en-US" w:eastAsia="zh-CN"/>
        </w:rPr>
        <w:t>Larsen</w:t>
      </w:r>
      <w:r>
        <w:rPr>
          <w:rFonts w:hint="eastAsia" w:ascii="宋体" w:hAnsi="宋体" w:eastAsia="宋体" w:cs="宋体"/>
          <w:sz w:val="24"/>
          <w:szCs w:val="24"/>
          <w:vertAlign w:val="superscript"/>
          <w:lang w:val="en-US" w:eastAsia="zh-CN"/>
        </w:rPr>
        <w:t>[10]</w:t>
      </w:r>
      <w:r>
        <w:rPr>
          <w:rFonts w:hint="eastAsia" w:ascii="宋体" w:hAnsi="宋体" w:eastAsia="宋体" w:cs="宋体"/>
          <w:sz w:val="24"/>
          <w:szCs w:val="24"/>
          <w:lang w:val="en-US" w:eastAsia="zh-CN"/>
        </w:rPr>
        <w:t>使用了</w:t>
      </w:r>
      <w:r>
        <w:rPr>
          <w:rFonts w:hint="eastAsia" w:ascii="宋体" w:hAnsi="宋体" w:eastAsia="宋体" w:cs="宋体"/>
          <w:sz w:val="24"/>
          <w:szCs w:val="24"/>
          <w:lang w:val="en-US" w:eastAsia="zh-CN"/>
        </w:rPr>
        <w:t>Dantzig</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Wolfe</w:t>
      </w:r>
      <w:r>
        <w:rPr>
          <w:rFonts w:hint="eastAsia" w:ascii="宋体" w:hAnsi="宋体" w:eastAsia="宋体" w:cs="宋体"/>
          <w:sz w:val="24"/>
          <w:szCs w:val="24"/>
          <w:lang w:val="en-US" w:eastAsia="zh-CN"/>
        </w:rPr>
        <w:t>分解（</w:t>
      </w:r>
      <w:r>
        <w:rPr>
          <w:rFonts w:hint="eastAsia" w:ascii="宋体" w:hAnsi="宋体" w:eastAsia="宋体" w:cs="宋体"/>
          <w:sz w:val="24"/>
          <w:szCs w:val="24"/>
          <w:lang w:val="en-US" w:eastAsia="zh-CN"/>
        </w:rPr>
        <w:t>DW</w:t>
      </w:r>
      <w:r>
        <w:rPr>
          <w:rFonts w:hint="eastAsia" w:ascii="宋体" w:hAnsi="宋体" w:eastAsia="宋体" w:cs="宋体"/>
          <w:sz w:val="24"/>
          <w:szCs w:val="24"/>
          <w:lang w:val="en-US" w:eastAsia="zh-CN"/>
        </w:rPr>
        <w:t xml:space="preserve">分解算法）的精确方法来解决 </w:t>
      </w:r>
      <w:r>
        <w:rPr>
          <w:rFonts w:hint="eastAsia" w:ascii="宋体" w:hAnsi="宋体" w:eastAsia="宋体" w:cs="宋体"/>
          <w:sz w:val="24"/>
          <w:szCs w:val="24"/>
          <w:lang w:val="en-US" w:eastAsia="zh-CN"/>
        </w:rPr>
        <w:t>CVRPTW</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Lysgaard</w:t>
      </w:r>
      <w:r>
        <w:rPr>
          <w:rFonts w:hint="eastAsia" w:ascii="宋体" w:hAnsi="宋体" w:eastAsia="宋体" w:cs="宋体"/>
          <w:sz w:val="24"/>
          <w:szCs w:val="24"/>
          <w:vertAlign w:val="superscript"/>
          <w:lang w:val="en-US" w:eastAsia="zh-CN"/>
        </w:rPr>
        <w:t>[11]</w:t>
      </w:r>
      <w:r>
        <w:rPr>
          <w:rFonts w:hint="eastAsia" w:ascii="宋体" w:hAnsi="宋体" w:eastAsia="宋体" w:cs="宋体"/>
          <w:sz w:val="24"/>
          <w:szCs w:val="24"/>
          <w:lang w:val="en-US" w:eastAsia="zh-CN"/>
        </w:rPr>
        <w:t>等人提出了分支和切割的算法。</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w:t>
      </w: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是</w:t>
      </w:r>
      <w:r>
        <w:rPr>
          <w:rFonts w:hint="eastAsia" w:ascii="宋体" w:hAnsi="宋体" w:eastAsia="宋体" w:cs="宋体"/>
          <w:sz w:val="24"/>
          <w:szCs w:val="24"/>
          <w:lang w:val="en-US" w:eastAsia="zh-CN"/>
        </w:rPr>
        <w:t>NP</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hard</w:t>
      </w:r>
      <w:r>
        <w:rPr>
          <w:rFonts w:hint="eastAsia" w:ascii="宋体" w:hAnsi="宋体" w:eastAsia="宋体" w:cs="宋体"/>
          <w:sz w:val="24"/>
          <w:szCs w:val="24"/>
          <w:lang w:val="en-US" w:eastAsia="zh-CN"/>
        </w:rPr>
        <w:t>问题，因此许多研究者使用启发式算法解决这个问题。</w:t>
      </w:r>
      <w:r>
        <w:rPr>
          <w:rFonts w:hint="eastAsia" w:ascii="宋体" w:hAnsi="宋体" w:eastAsia="宋体" w:cs="宋体"/>
          <w:sz w:val="24"/>
          <w:szCs w:val="24"/>
          <w:lang w:val="en-US" w:eastAsia="zh-CN"/>
        </w:rPr>
        <w:t>Toth</w:t>
      </w:r>
      <w:r>
        <w:rPr>
          <w:rFonts w:hint="eastAsia" w:ascii="宋体" w:hAnsi="宋体" w:eastAsia="宋体" w:cs="宋体"/>
          <w:sz w:val="24"/>
          <w:szCs w:val="24"/>
          <w:vertAlign w:val="superscript"/>
          <w:lang w:val="en-US" w:eastAsia="zh-CN"/>
        </w:rPr>
        <w:t>[14]</w:t>
      </w:r>
      <w:r>
        <w:rPr>
          <w:rFonts w:hint="eastAsia" w:ascii="宋体" w:hAnsi="宋体" w:eastAsia="宋体" w:cs="宋体"/>
          <w:sz w:val="24"/>
          <w:szCs w:val="24"/>
          <w:lang w:val="en-US" w:eastAsia="zh-CN"/>
        </w:rPr>
        <w:t>在2003年提出了基于受限邻域概念的颗粒禁忌搜索策略。</w:t>
      </w:r>
      <w:r>
        <w:rPr>
          <w:rFonts w:hint="eastAsia" w:ascii="宋体" w:hAnsi="宋体" w:eastAsia="宋体" w:cs="宋体"/>
          <w:sz w:val="24"/>
          <w:szCs w:val="24"/>
          <w:lang w:val="en-US" w:eastAsia="zh-CN"/>
        </w:rPr>
        <w:t>Golden</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val="en-US" w:eastAsia="zh-CN"/>
        </w:rPr>
        <w:t>在1998年以及</w:t>
      </w:r>
      <w:r>
        <w:rPr>
          <w:rFonts w:hint="eastAsia" w:ascii="宋体" w:hAnsi="宋体" w:eastAsia="宋体" w:cs="宋体"/>
          <w:sz w:val="24"/>
          <w:szCs w:val="24"/>
          <w:lang w:val="en-US" w:eastAsia="zh-CN"/>
        </w:rPr>
        <w:t>Wasil</w:t>
      </w:r>
      <w:r>
        <w:rPr>
          <w:rFonts w:hint="eastAsia" w:ascii="宋体" w:hAnsi="宋体" w:eastAsia="宋体" w:cs="宋体"/>
          <w:sz w:val="24"/>
          <w:szCs w:val="24"/>
          <w:vertAlign w:val="superscript"/>
          <w:lang w:val="en-US" w:eastAsia="zh-CN"/>
        </w:rPr>
        <w:t>[13]</w:t>
      </w:r>
      <w:r>
        <w:rPr>
          <w:rFonts w:hint="eastAsia" w:ascii="宋体" w:hAnsi="宋体" w:eastAsia="宋体" w:cs="宋体"/>
          <w:sz w:val="24"/>
          <w:szCs w:val="24"/>
          <w:lang w:val="en-US" w:eastAsia="zh-CN"/>
        </w:rPr>
        <w:t>在2005年结合了记录到记录的旅行和可变长度邻域列表，发现了许多新的最优解。</w:t>
      </w:r>
      <w:r>
        <w:rPr>
          <w:rFonts w:hint="eastAsia" w:ascii="宋体" w:hAnsi="宋体" w:eastAsia="宋体" w:cs="宋体"/>
          <w:sz w:val="24"/>
          <w:szCs w:val="24"/>
          <w:lang w:val="en-US" w:eastAsia="zh-CN"/>
        </w:rPr>
        <w:t>Mester</w:t>
      </w:r>
      <w:r>
        <w:rPr>
          <w:rFonts w:hint="eastAsia" w:ascii="宋体" w:hAnsi="宋体" w:eastAsia="宋体" w:cs="宋体"/>
          <w:sz w:val="24"/>
          <w:szCs w:val="24"/>
          <w:vertAlign w:val="superscript"/>
          <w:lang w:val="en-US" w:eastAsia="zh-CN"/>
        </w:rPr>
        <w:t>[15]</w:t>
      </w:r>
      <w:r>
        <w:rPr>
          <w:rFonts w:hint="eastAsia" w:ascii="宋体" w:hAnsi="宋体" w:eastAsia="宋体" w:cs="宋体"/>
          <w:sz w:val="24"/>
          <w:szCs w:val="24"/>
          <w:lang w:val="en-US" w:eastAsia="zh-CN"/>
        </w:rPr>
        <w:t>在2005年提出了主动引导进化策略</w:t>
      </w:r>
      <w:r>
        <w:rPr>
          <w:rFonts w:hint="eastAsia" w:ascii="宋体" w:hAnsi="宋体" w:eastAsia="宋体" w:cs="宋体"/>
          <w:sz w:val="24"/>
          <w:szCs w:val="24"/>
          <w:lang w:val="en-US" w:eastAsia="zh-CN"/>
        </w:rPr>
        <w:t>AGES</w:t>
      </w:r>
      <w:r>
        <w:rPr>
          <w:rFonts w:hint="eastAsia" w:ascii="宋体" w:hAnsi="宋体" w:eastAsia="宋体" w:cs="宋体"/>
          <w:sz w:val="24"/>
          <w:szCs w:val="24"/>
          <w:lang w:val="en-US" w:eastAsia="zh-CN"/>
        </w:rPr>
        <w:t>并获得了许多最优解。这部分是因为使用了高质量的初始解决方案。其中</w:t>
      </w:r>
      <w:r>
        <w:rPr>
          <w:rFonts w:hint="eastAsia" w:ascii="宋体" w:hAnsi="宋体" w:eastAsia="宋体" w:cs="宋体"/>
          <w:sz w:val="24"/>
          <w:szCs w:val="24"/>
          <w:lang w:val="en-US" w:eastAsia="zh-CN"/>
        </w:rPr>
        <w:t>VNS</w:t>
      </w:r>
      <w:r>
        <w:rPr>
          <w:rFonts w:hint="eastAsia" w:ascii="宋体" w:hAnsi="宋体" w:eastAsia="宋体" w:cs="宋体"/>
          <w:sz w:val="24"/>
          <w:szCs w:val="24"/>
          <w:lang w:val="en-US" w:eastAsia="zh-CN"/>
        </w:rPr>
        <w:t>算法是</w:t>
      </w:r>
      <w:r>
        <w:rPr>
          <w:rFonts w:hint="eastAsia" w:ascii="宋体" w:hAnsi="宋体" w:eastAsia="宋体" w:cs="宋体"/>
          <w:sz w:val="24"/>
          <w:szCs w:val="24"/>
          <w:lang w:val="en-US" w:eastAsia="zh-CN"/>
        </w:rPr>
        <w:t>Imran</w:t>
      </w:r>
      <w:r>
        <w:rPr>
          <w:rFonts w:hint="eastAsia" w:ascii="宋体" w:hAnsi="宋体" w:eastAsia="宋体" w:cs="宋体"/>
          <w:sz w:val="24"/>
          <w:szCs w:val="24"/>
          <w:lang w:val="en-US" w:eastAsia="zh-CN"/>
        </w:rPr>
        <w:t>和</w:t>
      </w:r>
      <w:r>
        <w:rPr>
          <w:rFonts w:hint="eastAsia" w:ascii="宋体" w:hAnsi="宋体" w:eastAsia="宋体" w:cs="宋体"/>
          <w:sz w:val="24"/>
          <w:szCs w:val="24"/>
          <w:lang w:val="en-US" w:eastAsia="zh-CN"/>
        </w:rPr>
        <w:t>Wassan</w:t>
      </w:r>
      <w:r>
        <w:rPr>
          <w:rFonts w:hint="eastAsia" w:ascii="宋体" w:hAnsi="宋体" w:eastAsia="宋体" w:cs="宋体"/>
          <w:sz w:val="24"/>
          <w:szCs w:val="24"/>
          <w:vertAlign w:val="superscript"/>
          <w:lang w:val="en-US" w:eastAsia="zh-CN"/>
        </w:rPr>
        <w:t>[16]</w:t>
      </w:r>
      <w:r>
        <w:rPr>
          <w:rFonts w:hint="eastAsia" w:ascii="宋体" w:hAnsi="宋体" w:eastAsia="宋体" w:cs="宋体"/>
          <w:sz w:val="24"/>
          <w:szCs w:val="24"/>
          <w:lang w:val="en-US" w:eastAsia="zh-CN"/>
        </w:rPr>
        <w:t>在2009年提出的算法，被认为是解决</w:t>
      </w: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问题最成功的元启发式算法之一。变邻域搜索算法的改进版本于 2007 年由Bräysy提出。</w:t>
      </w:r>
      <w:r>
        <w:rPr>
          <w:rFonts w:hint="eastAsia" w:ascii="宋体" w:hAnsi="宋体" w:eastAsia="宋体" w:cs="宋体"/>
          <w:sz w:val="24"/>
          <w:szCs w:val="24"/>
          <w:lang w:val="en-US" w:eastAsia="zh-CN"/>
        </w:rPr>
        <w:t>Polacek</w:t>
      </w:r>
      <w:r>
        <w:rPr>
          <w:rFonts w:hint="eastAsia" w:ascii="宋体" w:hAnsi="宋体" w:eastAsia="宋体" w:cs="宋体"/>
          <w:sz w:val="24"/>
          <w:szCs w:val="24"/>
          <w:vertAlign w:val="superscript"/>
          <w:lang w:val="en-US" w:eastAsia="zh-CN"/>
        </w:rPr>
        <w:t>[19]</w:t>
      </w:r>
      <w:r>
        <w:rPr>
          <w:rFonts w:hint="eastAsia" w:ascii="宋体" w:hAnsi="宋体" w:eastAsia="宋体" w:cs="宋体"/>
          <w:sz w:val="24"/>
          <w:szCs w:val="24"/>
          <w:lang w:val="en-US" w:eastAsia="zh-CN"/>
        </w:rPr>
        <w:t>在2004年，以及</w:t>
      </w:r>
      <w:r>
        <w:rPr>
          <w:rFonts w:hint="eastAsia" w:ascii="宋体" w:hAnsi="宋体" w:eastAsia="宋体" w:cs="宋体"/>
          <w:sz w:val="24"/>
          <w:szCs w:val="24"/>
          <w:lang w:val="en-US" w:eastAsia="zh-CN"/>
        </w:rPr>
        <w:t>Polat</w:t>
      </w:r>
      <w:r>
        <w:rPr>
          <w:rFonts w:hint="eastAsia" w:ascii="宋体" w:hAnsi="宋体" w:eastAsia="宋体" w:cs="宋体"/>
          <w:sz w:val="24"/>
          <w:szCs w:val="24"/>
          <w:vertAlign w:val="superscript"/>
          <w:lang w:val="en-US" w:eastAsia="zh-CN"/>
        </w:rPr>
        <w:t>[20]</w:t>
      </w:r>
      <w:r>
        <w:rPr>
          <w:rFonts w:hint="eastAsia" w:ascii="宋体" w:hAnsi="宋体" w:eastAsia="宋体" w:cs="宋体"/>
          <w:sz w:val="24"/>
          <w:szCs w:val="24"/>
          <w:lang w:val="en-US" w:eastAsia="zh-CN"/>
        </w:rPr>
        <w:t>在2015年也提出了使用</w:t>
      </w:r>
      <w:r>
        <w:rPr>
          <w:rFonts w:hint="eastAsia" w:ascii="宋体" w:hAnsi="宋体" w:eastAsia="宋体" w:cs="宋体"/>
          <w:sz w:val="24"/>
          <w:szCs w:val="24"/>
          <w:lang w:val="en-US" w:eastAsia="zh-CN"/>
        </w:rPr>
        <w:t>VNS</w:t>
      </w:r>
      <w:r>
        <w:rPr>
          <w:rFonts w:hint="eastAsia" w:ascii="宋体" w:hAnsi="宋体" w:eastAsia="宋体" w:cs="宋体"/>
          <w:sz w:val="24"/>
          <w:szCs w:val="24"/>
          <w:lang w:val="en-US" w:eastAsia="zh-CN"/>
        </w:rPr>
        <w:t>算法解决</w:t>
      </w: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问题。</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除了精确算法和启发式算法，部分学者也采用深度学习的方式来求解</w:t>
      </w: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问题。</w:t>
      </w:r>
      <w:r>
        <w:rPr>
          <w:rFonts w:hint="eastAsia" w:ascii="宋体" w:hAnsi="宋体" w:eastAsia="宋体" w:cs="宋体"/>
          <w:sz w:val="24"/>
          <w:szCs w:val="24"/>
          <w:lang w:val="en-US" w:eastAsia="zh-CN"/>
        </w:rPr>
        <w:t>Elias</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Khalil</w:t>
      </w:r>
      <w:r>
        <w:rPr>
          <w:rFonts w:hint="eastAsia" w:ascii="宋体" w:hAnsi="宋体" w:eastAsia="宋体" w:cs="宋体"/>
          <w:sz w:val="24"/>
          <w:szCs w:val="24"/>
          <w:vertAlign w:val="superscript"/>
          <w:lang w:val="en-US" w:eastAsia="zh-CN"/>
        </w:rPr>
        <w:t>[22]</w:t>
      </w:r>
      <w:r>
        <w:rPr>
          <w:rFonts w:hint="eastAsia" w:ascii="宋体" w:hAnsi="宋体" w:eastAsia="宋体" w:cs="宋体"/>
          <w:sz w:val="24"/>
          <w:szCs w:val="24"/>
          <w:lang w:val="en-US" w:eastAsia="zh-CN"/>
        </w:rPr>
        <w:t>在2017年使用图嵌入结构和深度学习方法求解</w:t>
      </w: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问题。根据结果，该方法在部分数据集上略差于启发式算法，但是在真实世界表现略好。</w:t>
      </w:r>
      <w:r>
        <w:rPr>
          <w:rFonts w:hint="eastAsia" w:ascii="宋体" w:hAnsi="宋体" w:eastAsia="宋体" w:cs="宋体"/>
          <w:sz w:val="24"/>
          <w:szCs w:val="24"/>
          <w:lang w:val="en-US" w:eastAsia="zh-CN"/>
        </w:rPr>
        <w:t>Chaitanya</w:t>
      </w:r>
      <w:r>
        <w:rPr>
          <w:rFonts w:hint="eastAsia" w:ascii="宋体" w:hAnsi="宋体" w:eastAsia="宋体" w:cs="宋体"/>
          <w:sz w:val="24"/>
          <w:szCs w:val="24"/>
          <w:vertAlign w:val="superscript"/>
          <w:lang w:val="en-US" w:eastAsia="zh-CN"/>
        </w:rPr>
        <w:t>[23]</w:t>
      </w:r>
      <w:r>
        <w:rPr>
          <w:rFonts w:hint="eastAsia" w:ascii="宋体" w:hAnsi="宋体" w:eastAsia="宋体" w:cs="宋体"/>
          <w:sz w:val="24"/>
          <w:szCs w:val="24"/>
          <w:lang w:val="en-US" w:eastAsia="zh-CN"/>
        </w:rPr>
        <w:t>和</w:t>
      </w:r>
      <w:r>
        <w:rPr>
          <w:rFonts w:hint="eastAsia" w:ascii="宋体" w:hAnsi="宋体" w:eastAsia="宋体" w:cs="宋体"/>
          <w:sz w:val="24"/>
          <w:szCs w:val="24"/>
          <w:lang w:val="en-US" w:eastAsia="zh-CN"/>
        </w:rPr>
        <w:t>Alex</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Nowak</w:t>
      </w:r>
      <w:r>
        <w:rPr>
          <w:rFonts w:hint="eastAsia" w:ascii="宋体" w:hAnsi="宋体" w:eastAsia="宋体" w:cs="宋体"/>
          <w:sz w:val="24"/>
          <w:szCs w:val="24"/>
          <w:vertAlign w:val="superscript"/>
          <w:lang w:val="en-US" w:eastAsia="zh-CN"/>
        </w:rPr>
        <w:t>[24]</w:t>
      </w:r>
      <w:r>
        <w:rPr>
          <w:rFonts w:hint="eastAsia" w:ascii="宋体" w:hAnsi="宋体" w:eastAsia="宋体" w:cs="宋体"/>
          <w:sz w:val="24"/>
          <w:szCs w:val="24"/>
          <w:lang w:val="en-US" w:eastAsia="zh-CN"/>
        </w:rPr>
        <w:t>在2017年以有监督的方式训练了一个图卷积网络（</w:t>
      </w:r>
      <w:r>
        <w:rPr>
          <w:rFonts w:hint="eastAsia" w:ascii="宋体" w:hAnsi="宋体" w:eastAsia="宋体" w:cs="宋体"/>
          <w:sz w:val="24"/>
          <w:szCs w:val="24"/>
          <w:lang w:val="en-US" w:eastAsia="zh-CN"/>
        </w:rPr>
        <w:t>GCN</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Michel</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Deudon</w:t>
      </w:r>
      <w:r>
        <w:rPr>
          <w:rFonts w:hint="eastAsia" w:ascii="宋体" w:hAnsi="宋体" w:eastAsia="宋体" w:cs="宋体"/>
          <w:sz w:val="24"/>
          <w:szCs w:val="24"/>
          <w:vertAlign w:val="superscript"/>
          <w:lang w:val="en-US" w:eastAsia="zh-CN"/>
        </w:rPr>
        <w:t>[27]</w:t>
      </w:r>
      <w:r>
        <w:rPr>
          <w:rFonts w:hint="eastAsia" w:ascii="宋体" w:hAnsi="宋体" w:eastAsia="宋体" w:cs="宋体"/>
          <w:sz w:val="24"/>
          <w:szCs w:val="24"/>
          <w:lang w:val="en-US" w:eastAsia="zh-CN"/>
        </w:rPr>
        <w:t>在2018年将</w:t>
      </w:r>
      <w:r>
        <w:rPr>
          <w:rFonts w:hint="eastAsia" w:ascii="宋体" w:hAnsi="宋体" w:eastAsia="宋体" w:cs="宋体"/>
          <w:sz w:val="24"/>
          <w:szCs w:val="24"/>
          <w:lang w:val="en-US" w:eastAsia="zh-CN"/>
        </w:rPr>
        <w:t>Irwan</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Bello</w:t>
      </w:r>
      <w:r>
        <w:rPr>
          <w:rFonts w:hint="eastAsia" w:ascii="宋体" w:hAnsi="宋体" w:eastAsia="宋体" w:cs="宋体"/>
          <w:sz w:val="24"/>
          <w:szCs w:val="24"/>
          <w:vertAlign w:val="superscript"/>
          <w:lang w:val="en-US" w:eastAsia="zh-CN"/>
        </w:rPr>
        <w:t>[28]</w:t>
      </w:r>
      <w:r>
        <w:rPr>
          <w:rFonts w:hint="eastAsia" w:ascii="宋体" w:hAnsi="宋体" w:eastAsia="宋体" w:cs="宋体"/>
          <w:sz w:val="24"/>
          <w:szCs w:val="24"/>
          <w:lang w:val="en-US" w:eastAsia="zh-CN"/>
        </w:rPr>
        <w:t>中的长短期记忆（</w:t>
      </w:r>
      <w:r>
        <w:rPr>
          <w:rFonts w:hint="eastAsia" w:ascii="宋体" w:hAnsi="宋体" w:eastAsia="宋体" w:cs="宋体"/>
          <w:sz w:val="24"/>
          <w:szCs w:val="24"/>
          <w:lang w:val="en-US" w:eastAsia="zh-CN"/>
        </w:rPr>
        <w:t>LSTM</w:t>
      </w:r>
      <w:r>
        <w:rPr>
          <w:rFonts w:hint="eastAsia" w:ascii="宋体" w:hAnsi="宋体" w:eastAsia="宋体" w:cs="宋体"/>
          <w:sz w:val="24"/>
          <w:szCs w:val="24"/>
          <w:lang w:val="en-US" w:eastAsia="zh-CN"/>
        </w:rPr>
        <w:t>）架构替换为</w:t>
      </w:r>
      <w:r>
        <w:rPr>
          <w:rFonts w:hint="eastAsia" w:ascii="宋体" w:hAnsi="宋体" w:eastAsia="宋体" w:cs="宋体"/>
          <w:sz w:val="24"/>
          <w:szCs w:val="24"/>
          <w:lang w:val="en-US" w:eastAsia="zh-CN"/>
        </w:rPr>
        <w:t>Transformer</w:t>
      </w:r>
      <w:r>
        <w:rPr>
          <w:rFonts w:hint="eastAsia" w:ascii="宋体" w:hAnsi="宋体" w:eastAsia="宋体" w:cs="宋体"/>
          <w:sz w:val="24"/>
          <w:szCs w:val="24"/>
          <w:lang w:val="en-US" w:eastAsia="zh-CN"/>
        </w:rPr>
        <w:t>架构，实现了更有效的学习方法。</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综上，国内外已有多种探索，并有丰富的研究成果可供参考，如对汽车路径问题的分类、造型和求解方法等。且为了贴合实际，</w:t>
      </w:r>
      <w:r>
        <w:rPr>
          <w:rFonts w:hint="eastAsia" w:ascii="宋体" w:hAnsi="宋体" w:eastAsia="宋体" w:cs="宋体"/>
          <w:sz w:val="24"/>
          <w:szCs w:val="24"/>
          <w:lang w:val="en-US" w:eastAsia="zh-CN"/>
        </w:rPr>
        <w:t>VRP</w:t>
      </w:r>
      <w:r>
        <w:rPr>
          <w:rFonts w:hint="eastAsia" w:ascii="宋体" w:hAnsi="宋体" w:eastAsia="宋体" w:cs="宋体"/>
          <w:sz w:val="24"/>
          <w:szCs w:val="24"/>
          <w:lang w:val="en-US" w:eastAsia="zh-CN"/>
        </w:rPr>
        <w:t>问题的各类变体提出的速度越来越快。</w:t>
      </w:r>
    </w:p>
    <w:p>
      <w:pPr>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0"/>
        <w:jc w:val="both"/>
        <w:textAlignment w:val="auto"/>
        <w:outlineLvl w:val="1"/>
        <w:rPr>
          <w:rFonts w:hint="eastAsia" w:ascii="宋体" w:hAnsi="宋体" w:eastAsia="宋体" w:cs="宋体"/>
          <w:sz w:val="24"/>
          <w:szCs w:val="24"/>
          <w:lang w:val="en-US" w:eastAsia="zh-CN"/>
        </w:rPr>
      </w:pPr>
      <w:bookmarkStart w:id="19" w:name="_Toc18677"/>
      <w:bookmarkStart w:id="20" w:name="_Toc2192"/>
      <w:bookmarkStart w:id="21" w:name="_Toc12297"/>
      <w:r>
        <w:rPr>
          <w:rFonts w:hint="eastAsia" w:ascii="宋体" w:hAnsi="宋体" w:eastAsia="宋体" w:cs="宋体"/>
          <w:sz w:val="24"/>
          <w:szCs w:val="24"/>
          <w:lang w:val="en-US" w:eastAsia="zh-CN"/>
        </w:rPr>
        <w:t>1.3.2  粒子群算法</w:t>
      </w:r>
      <w:bookmarkEnd w:id="19"/>
      <w:bookmarkEnd w:id="20"/>
      <w:bookmarkEnd w:id="21"/>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粒子群算法（</w:t>
      </w:r>
      <w:r>
        <w:rPr>
          <w:rFonts w:hint="eastAsia" w:ascii="宋体" w:hAnsi="宋体" w:eastAsia="宋体" w:cs="宋体"/>
          <w:sz w:val="24"/>
          <w:szCs w:val="24"/>
          <w:lang w:val="en-US" w:eastAsia="zh-CN"/>
        </w:rPr>
        <w:t>Particle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Swarm</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Optimization</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PSO</w:t>
      </w:r>
      <w:r>
        <w:rPr>
          <w:rFonts w:hint="eastAsia" w:ascii="宋体" w:hAnsi="宋体" w:eastAsia="宋体" w:cs="宋体"/>
          <w:sz w:val="24"/>
          <w:szCs w:val="24"/>
          <w:lang w:val="en-US" w:eastAsia="zh-CN"/>
        </w:rPr>
        <w:t>）是一种群体智能优化算法，灵感来源于鸟群或鱼群等生物群体的行为。该算法于 1995 年由美国的詹姆斯肯尼迪和鲁塞尔艾伯哈特提出，用于解决优化问题。</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粒子群算法模拟了生物个体在搜索过程中，如鸟群或鱼群等的群体行为。在 PSO 算法中，在求解空间中沿着搜索方向移动的每一个求解空间潜在的解被称为粒子(particle)，其移动的方向和速度是根据它们的个体历史最优解法和群体历史最优解法(particle)调整的。</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PSO 算法的基本思想是在空间中寻找最优的解法，通过模拟群体间的协作和信息共享。</w:t>
      </w:r>
      <w:r>
        <w:rPr>
          <w:rFonts w:hint="eastAsia" w:ascii="宋体" w:hAnsi="宋体" w:eastAsia="宋体" w:cs="宋体"/>
          <w:sz w:val="24"/>
          <w:szCs w:val="24"/>
          <w:lang w:val="en-US" w:eastAsia="zh-CN"/>
        </w:rPr>
        <w:t>每个粒子都有定位向量和速度向量，这些位置向量通过迭代更新来搜索和解决空间(space)。粒子的运动在一定程度上受到随机性的影响，同时也受到个体历史最优解和全局历史最优解的影响。</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粒子群演演算法的理论研究是对演算法本身进行探索和改进。SHI 等将惯性权重加入到粒子群算法的速度更新中，并通过大量实验检验了惯性权重对粒子群算法的求优能力的影响。实验结果表明，惯性权重的大小直接决定了整个粒子群在寻找优势过程中的策略，因为粒子跳出了局部最优和扩大了搜索范围。通过研究学习因子 C1 和 C2，Chaturvedi 等人得出算法可以在 </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0，2</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 xml:space="preserve"> 时得到学习因子值的更好结果。Jin 等人提出了一种基于健康度的粒子群算法(HPSO)，通过对每一代中的异常粒子进行变异操作，通过对每一种粒子的健康度数计算，区分出正常粒子和异常粒子，从而改善其个体的最优值(ertification)。实验结果也表明，HPSO 拥有更好的搜索能力。</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 PSO 存在容易陷入局部性最好理解的弊病，所以一些研究者也将研究的重点放在了如何提升 PSO 的整体搜寻能力上。综合学习粒子群算法是由梁等人提出的，其特点是在综合了整个种群粒子的历史最优信息时，更新单个粒子的飞行速度。因此，该算法可以保持良好的种群多样性，有效避免算法过早地陷入局部最优解法(particalpresident)的问题。</w:t>
      </w:r>
      <w:r>
        <w:rPr>
          <w:rFonts w:hint="eastAsia" w:ascii="宋体" w:hAnsi="宋体" w:eastAsia="宋体" w:cs="宋体"/>
          <w:sz w:val="24"/>
          <w:szCs w:val="24"/>
          <w:lang w:val="en-US" w:eastAsia="zh-CN"/>
        </w:rPr>
        <w:t>Zhan 29 等人提出了具有快速收敛的全局搜索能力的自适应粒子群优化算法(APSO)。该算法实时计算并根据种群的空间分布信息和粒子的优缺点来确定粒子群的演化状态，并对算法中的各种参数根据种群的不同状态进行动态调整。这样的设计可以让算法的搜索表现更好，收敛的速度也更快。此外，APSO 还引入了有助于算法从局部最优解法中跳出来的精英学习策略。Maurice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Clerc</w:t>
      </w:r>
      <w:r>
        <w:rPr>
          <w:rFonts w:hint="eastAsia" w:ascii="宋体" w:hAnsi="宋体" w:eastAsia="宋体" w:cs="宋体"/>
          <w:sz w:val="24"/>
          <w:szCs w:val="24"/>
          <w:vertAlign w:val="superscript"/>
          <w:lang w:val="en-US" w:eastAsia="zh-CN"/>
        </w:rPr>
        <w:t>[31]</w:t>
      </w:r>
      <w:r>
        <w:rPr>
          <w:rFonts w:hint="eastAsia" w:ascii="宋体" w:hAnsi="宋体" w:eastAsia="宋体" w:cs="宋体"/>
          <w:sz w:val="24"/>
          <w:szCs w:val="24"/>
          <w:lang w:val="en-US" w:eastAsia="zh-CN"/>
        </w:rPr>
        <w:t>在2004年提出了</w:t>
      </w:r>
      <w:r>
        <w:rPr>
          <w:rFonts w:hint="eastAsia" w:ascii="宋体" w:hAnsi="宋体" w:eastAsia="宋体" w:cs="宋体"/>
          <w:sz w:val="24"/>
          <w:szCs w:val="24"/>
          <w:lang w:val="en-US" w:eastAsia="zh-CN"/>
        </w:rPr>
        <w:t>NoHope</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ReHope</w:t>
      </w:r>
      <w:r>
        <w:rPr>
          <w:rFonts w:hint="eastAsia" w:ascii="宋体" w:hAnsi="宋体" w:eastAsia="宋体" w:cs="宋体"/>
          <w:sz w:val="24"/>
          <w:szCs w:val="24"/>
          <w:lang w:val="en-US" w:eastAsia="zh-CN"/>
        </w:rPr>
        <w:t>机制，用于在种群陷入局部最优解时重新启动种群，此外，</w:t>
      </w:r>
      <w:r>
        <w:rPr>
          <w:rFonts w:hint="eastAsia" w:ascii="宋体" w:hAnsi="宋体" w:eastAsia="宋体" w:cs="宋体"/>
          <w:sz w:val="24"/>
          <w:szCs w:val="24"/>
          <w:lang w:val="en-US" w:eastAsia="zh-CN"/>
        </w:rPr>
        <w:t>Maurice</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Clerc</w:t>
      </w:r>
      <w:r>
        <w:rPr>
          <w:rFonts w:hint="eastAsia" w:ascii="宋体" w:hAnsi="宋体" w:eastAsia="宋体" w:cs="宋体"/>
          <w:sz w:val="24"/>
          <w:szCs w:val="24"/>
          <w:vertAlign w:val="superscript"/>
          <w:lang w:val="en-US" w:eastAsia="zh-CN"/>
        </w:rPr>
        <w:t>[31]</w:t>
      </w:r>
      <w:r>
        <w:rPr>
          <w:rFonts w:hint="eastAsia" w:ascii="宋体" w:hAnsi="宋体" w:eastAsia="宋体" w:cs="宋体"/>
          <w:sz w:val="24"/>
          <w:szCs w:val="24"/>
          <w:lang w:val="en-US" w:eastAsia="zh-CN"/>
        </w:rPr>
        <w:t>还定义了一组行为，将</w:t>
      </w:r>
      <w:r>
        <w:rPr>
          <w:rFonts w:hint="eastAsia" w:ascii="宋体" w:hAnsi="宋体" w:eastAsia="宋体" w:cs="宋体"/>
          <w:sz w:val="24"/>
          <w:szCs w:val="24"/>
          <w:lang w:val="en-US" w:eastAsia="zh-CN"/>
        </w:rPr>
        <w:t>PSO</w:t>
      </w:r>
      <w:r>
        <w:rPr>
          <w:rFonts w:hint="eastAsia" w:ascii="宋体" w:hAnsi="宋体" w:eastAsia="宋体" w:cs="宋体"/>
          <w:sz w:val="24"/>
          <w:szCs w:val="24"/>
          <w:lang w:val="en-US" w:eastAsia="zh-CN"/>
        </w:rPr>
        <w:t>在解空间的连续变化映射为离散变化，并求解了</w:t>
      </w:r>
      <w:r>
        <w:rPr>
          <w:rFonts w:hint="eastAsia" w:ascii="宋体" w:hAnsi="宋体" w:eastAsia="宋体" w:cs="宋体"/>
          <w:sz w:val="24"/>
          <w:szCs w:val="24"/>
          <w:lang w:val="en-US" w:eastAsia="zh-CN"/>
        </w:rPr>
        <w:t>TSP</w:t>
      </w:r>
      <w:r>
        <w:rPr>
          <w:rFonts w:hint="eastAsia" w:ascii="宋体" w:hAnsi="宋体" w:eastAsia="宋体" w:cs="宋体"/>
          <w:sz w:val="24"/>
          <w:szCs w:val="24"/>
          <w:lang w:val="en-US" w:eastAsia="zh-CN"/>
        </w:rPr>
        <w:t>问题。粒子群优化算法夏学文等提出了粒子群优化算法，具有反向学习和局部学习的能力。这个算法记录了每一次迭代中，每个个体的最差粒子和历史最差位置的位置。一些粒子在算法停滞的情况下，为了让粒子摆脱局部最优，使用反向学习策略来学习这些较差的信息。同时，利用种群中较好的微粒位置，引导微粒进行局部的精细搜寻，使得算法的局部搜寻能力得到有效提升。</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综上所述，国内外对于粒子群算法进行了各种各样的研究，研究成果十分丰富，对于解决相关问题具有很大的作用，但是对于理论上的研究还是略显欠缺。</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outlineLvl w:val="1"/>
        <w:rPr>
          <w:rFonts w:hint="eastAsia" w:ascii="宋体" w:hAnsi="宋体" w:eastAsia="宋体" w:cs="宋体"/>
          <w:sz w:val="24"/>
          <w:szCs w:val="24"/>
          <w:lang w:val="en-US" w:eastAsia="zh-CN"/>
        </w:rPr>
      </w:pPr>
      <w:bookmarkStart w:id="22" w:name="_Toc14022"/>
      <w:bookmarkStart w:id="23" w:name="_Toc17414"/>
      <w:bookmarkStart w:id="24" w:name="_Toc8310"/>
      <w:r>
        <w:rPr>
          <w:rFonts w:hint="eastAsia" w:ascii="宋体" w:hAnsi="宋体" w:eastAsia="宋体" w:cs="宋体"/>
          <w:sz w:val="24"/>
          <w:szCs w:val="24"/>
          <w:lang w:val="en-US" w:eastAsia="zh-CN"/>
        </w:rPr>
        <w:t>1.3.3  粒子群算法在车辆路径问题中的应用</w:t>
      </w:r>
      <w:bookmarkEnd w:id="22"/>
      <w:bookmarkEnd w:id="23"/>
      <w:bookmarkEnd w:id="24"/>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作为 NPH 问题的 VRP 问题，它的高难度解法是精确的，因此解决这类问题通常采用 PSO 等启发式算法。Gan 等人在汽车路径问题中引入碳排放因子，提出新的 VRP 模型，用 CLPSO 求解，并对比 GA 求解的结果。实验显示，CLPSO 算法的解法效果更好。Okulewicz 等人提出了一种两阶段的多种群 PSO 算法，并将其应用于动态 VRP 问题的解决， 并将其与其他最新提出的改进 PSO 算法在标准测试函数上进行了比较，结果均值和收敛速度在文章中提出的算法中均优于其他算法。Anisul</w:t>
      </w:r>
      <w:r>
        <w:rPr>
          <w:rFonts w:hint="eastAsia" w:ascii="宋体" w:hAnsi="宋体" w:eastAsia="宋体" w:cs="宋体"/>
          <w:sz w:val="24"/>
          <w:szCs w:val="24"/>
          <w:vertAlign w:val="superscript"/>
          <w:lang w:val="en-US" w:eastAsia="zh-CN"/>
        </w:rPr>
        <w:t>[34]</w:t>
      </w:r>
      <w:r>
        <w:rPr>
          <w:rFonts w:hint="eastAsia" w:ascii="宋体" w:hAnsi="宋体" w:eastAsia="宋体" w:cs="宋体"/>
          <w:sz w:val="24"/>
          <w:szCs w:val="24"/>
          <w:lang w:val="en-US" w:eastAsia="zh-CN"/>
        </w:rPr>
        <w:t>等人使用</w:t>
      </w:r>
      <w:r>
        <w:rPr>
          <w:rFonts w:hint="eastAsia" w:ascii="宋体" w:hAnsi="宋体" w:eastAsia="宋体" w:cs="宋体"/>
          <w:sz w:val="24"/>
          <w:szCs w:val="24"/>
          <w:lang w:val="en-US" w:eastAsia="zh-CN"/>
        </w:rPr>
        <w:t>PSO</w:t>
      </w:r>
      <w:r>
        <w:rPr>
          <w:rFonts w:hint="eastAsia" w:ascii="宋体" w:hAnsi="宋体" w:eastAsia="宋体" w:cs="宋体"/>
          <w:sz w:val="24"/>
          <w:szCs w:val="24"/>
          <w:lang w:val="en-US" w:eastAsia="zh-CN"/>
        </w:rPr>
        <w:t>混合</w:t>
      </w:r>
      <w:r>
        <w:rPr>
          <w:rFonts w:hint="eastAsia" w:ascii="宋体" w:hAnsi="宋体" w:eastAsia="宋体" w:cs="宋体"/>
          <w:sz w:val="24"/>
          <w:szCs w:val="24"/>
          <w:lang w:val="en-US" w:eastAsia="zh-CN"/>
        </w:rPr>
        <w:t>VNS</w:t>
      </w:r>
      <w:r>
        <w:rPr>
          <w:rFonts w:hint="eastAsia" w:ascii="宋体" w:hAnsi="宋体" w:eastAsia="宋体" w:cs="宋体"/>
          <w:sz w:val="24"/>
          <w:szCs w:val="24"/>
          <w:lang w:val="en-US" w:eastAsia="zh-CN"/>
        </w:rPr>
        <w:t>算法，用于求解</w:t>
      </w:r>
      <w:r>
        <w:rPr>
          <w:rFonts w:hint="eastAsia" w:ascii="宋体" w:hAnsi="宋体" w:eastAsia="宋体" w:cs="宋体"/>
          <w:sz w:val="24"/>
          <w:szCs w:val="24"/>
          <w:lang w:val="en-US" w:eastAsia="zh-CN"/>
        </w:rPr>
        <w:t>CluVRP</w:t>
      </w:r>
      <w:r>
        <w:rPr>
          <w:rFonts w:hint="eastAsia" w:ascii="宋体" w:hAnsi="宋体" w:eastAsia="宋体" w:cs="宋体"/>
          <w:sz w:val="24"/>
          <w:szCs w:val="24"/>
          <w:lang w:val="en-US" w:eastAsia="zh-CN"/>
        </w:rPr>
        <w:t>问题，在大量实例上取得良好的效果。</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由此看来，PSO 解决 VRP 问题是很有潜力的。</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 研究内容和方法</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1.4.1 研究内容</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该研究将实际调度车辆的问题抽象为 VRP 车型，并使用 PSO 来解决这一问题。</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SO思想简单，易于实现，不需要优化函数满足连续、可微、可导等条件，收敛速度快，在大部分连续优化问题上都有良好的表现，但是对于离散优化问题并不能直接求解，搜索精度不高，而且存在容易陷入局部最优解的情况。</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针对以上情况，本文采用以下方法对算法进行改进，并对其有效性进行模拟实验验证。现将具体调研情况说明如下：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（1）</w:t>
      </w:r>
      <w:r>
        <w:rPr>
          <w:rFonts w:hint="eastAsia" w:ascii="宋体" w:hAnsi="宋体" w:eastAsia="宋体" w:cs="宋体"/>
          <w:sz w:val="24"/>
          <w:szCs w:val="24"/>
          <w:lang w:val="en-US" w:eastAsia="zh-CN"/>
        </w:rPr>
        <w:t>总结已有的研究：</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通过广泛阅读相关文献，调研业界现状，对VRP问题和PSO算法的研究现状进行了总结，并且对PSO算法的特点和PSO算法在VRP问题方面的运用进行了阐述和概况。</w:t>
      </w:r>
    </w:p>
    <w:p>
      <w:pPr>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（2）</w:t>
      </w:r>
      <w:r>
        <w:rPr>
          <w:rFonts w:hint="eastAsia" w:ascii="宋体" w:hAnsi="宋体" w:eastAsia="宋体" w:cs="宋体"/>
          <w:sz w:val="24"/>
          <w:szCs w:val="24"/>
          <w:lang w:val="en-US" w:eastAsia="zh-CN"/>
        </w:rPr>
        <w:t>改进PSO算法与仿真实验：</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PSO算法针对离散问题难以直接求解，搜索精度不高，容易陷入局部最优解的缺点，本研究使用了多种方式解决。对于VRP的离散状态编码，采用多维向量，将车辆和站点的对应关系、同一路线中站点访问顺序进行编码。针对 PSO 算法搜索精度不高、容易陷入局部最优解的问题，采用多种方式改进算法，包括混沌映射算法初始化种群、改善种群多样性、使用莱维飞行(LevyFlight)增强搜索能力、最后使用 kopt 算法改善解决质量等。最后通过高德地图的城市拥堵数据、Homberger数据集验证解的有效性，并与自适应粒子群算法进行比较，验证上述方法的有效性。</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1.4.2 研究方法</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研究方法主要有两大部分，即文献分析和模拟实验，研究方法主要有以下几种：</w:t>
      </w:r>
    </w:p>
    <w:p>
      <w:pPr>
        <w:pageBreakBefore w:val="0"/>
        <w:widowControl w:val="0"/>
        <w:numPr>
          <w:ilvl w:val="0"/>
          <w:numId w:val="3"/>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文献分析法：</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了解 VRP 问题和 PSO 算法的研究现状，通过阅读相关文献，总结分析 VRP 问题和 PSO 算法的原理、特征和改进方向，对行业现状进行研究的方式。</w:t>
      </w:r>
    </w:p>
    <w:p>
      <w:pPr>
        <w:pageBreakBefore w:val="0"/>
        <w:widowControl w:val="0"/>
        <w:numPr>
          <w:ilvl w:val="0"/>
          <w:numId w:val="3"/>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数学建模法：</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考虑实时路况、时间窗约束、时变车速等多种因素，配送总成本最低、客户平均满意度最高的需求，定量分析问题，将原始问题抽象为VRP模型，并根据需求提到的非基本模型包含的约束和优化目标添加到模型中，便于理解和求解问题。</w:t>
      </w:r>
    </w:p>
    <w:p>
      <w:pPr>
        <w:pageBreakBefore w:val="0"/>
        <w:widowControl w:val="0"/>
        <w:numPr>
          <w:ilvl w:val="0"/>
          <w:numId w:val="3"/>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仿真实验法：</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通过Python程序在高德城市拥堵数据、Homberger数据集上仿真计算，得到结果并进行比较分析，得出结论。</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 论文组织结构</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一共分为4个章节。第1章为绪论，主要介绍了课题背景、车辆路径问题和粒子群算法的概念、国内外研究现状以及本文的工作。第2章以相关算法和本文使用的技术方案为重点，以研究内容和相关技术方案为主。第3章是设计方案与实验细节，主要介绍了算法实现、参数调节、实验结果与分析的内容。第4章总括与展望，概括全文，展望未来。</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ascii="宋体" w:hAnsi="宋体" w:eastAsia="宋体" w:cs="宋体"/>
          <w:sz w:val="24"/>
          <w:szCs w:val="24"/>
          <w:lang w:val="en-US" w:eastAsia="zh-CN"/>
        </w:rPr>
        <w:sectPr>
          <w:pgSz w:w="11906" w:h="16838"/>
          <w:pgMar w:top="1417" w:right="1417" w:bottom="1417" w:left="1701" w:header="851" w:footer="992" w:gutter="0"/>
          <w:cols w:space="425" w:num="1"/>
          <w:docGrid w:type="lines" w:linePitch="312" w:charSpace="0"/>
        </w:sect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主要研究内容和相关技术方案</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 车辆路径问题</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2.1.1 车辆路径问题介绍</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车辆路径问题(VRP，VehicleRoutingProblem)，是指在给定一组客户需求点和一组有容量限制的车辆的情况下，确定每辆车的行驶路线，从而在最小程度上降低行驶距离或总成本的同时满足所有客户的需求。VRP 是在物流、运输、配送等领域广泛应用的具有重要理论和实际应用价值的经典组合优化问题。</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RP问题通常是一个NP-hard问题，难以通过穷举法求解，因为随着客户数量的增加，搜索空间呈指数增长。为了解决VRP问题，研究者提出了许多启发式算法和元启发式算法，如遗传算法、蚁群算法、模拟退火算法、粒子群算法等。这些算法通过在可行解空间中进行搜索，并通过适当的策略来选择和调整解决方案，以寻找较优解。</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VRP 问题广泛应用于现实生活中，如物流配送、城市交通规划、公交优化等领域。通过优化车辆的路线和调度安排，可以有效地降低运输成本、提高运输效率，从而实现资源的合理利用和社会经济效益的最大化。</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VRP问题通常包含以下要素：</w:t>
      </w:r>
    </w:p>
    <w:p>
      <w:pPr>
        <w:pageBreakBefore w:val="0"/>
        <w:widowControl w:val="0"/>
        <w:numPr>
          <w:ilvl w:val="0"/>
          <w:numId w:val="4"/>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客户点：即客户需要送达的地点。</w:t>
      </w:r>
    </w:p>
    <w:p>
      <w:pPr>
        <w:pageBreakBefore w:val="0"/>
        <w:widowControl w:val="0"/>
        <w:numPr>
          <w:ilvl w:val="0"/>
          <w:numId w:val="4"/>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用车：每辆车只到一个客户点访问一次，服务完的车辆每辆只有一辆。</w:t>
      </w:r>
    </w:p>
    <w:p>
      <w:pPr>
        <w:pageBreakBefore w:val="0"/>
        <w:widowControl w:val="0"/>
        <w:numPr>
          <w:ilvl w:val="0"/>
          <w:numId w:val="4"/>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优化目标：最小化的目标函数。通常为服务总成本或者车辆行驶距离。</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上述要素，根据实际问题的不同，还会添加或者修改约束和优化目标。根据常见的现实要求，VRP问题有以下几种常见变体。容量限制车辆路径问题（CVRP），添加了客户需求量和车辆容积的条件。时间窗车辆路径问题（VRPTW），添加了客户点仅在特定时间窗接受车辆访问的条件。混合车辆路径问题，即车辆不再是同质车辆，存在容量限制、车辆速度、运营成本等不同类型的车辆。</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2.1.2 车辆路径问题的数学建模</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本文研究的对象，是带时间窗的容积限制时间依赖多目标车辆路径问题。</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其中时间依赖体现在现实中不同时间段路段有不同的拥堵系数，所以车辆到达目标客户点需要的时间也不一样。</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的研究对象包含两个优化目标，分别是配送总成本最低和客户平均满意度最高。其中配送费主要来自于车辆行驶过程中所消耗的油费和驾驶员的工资，由于驾驶员的工资一般由基本工资和绩效两部分构成，因此综合考虑，可以将行驶距离作为配送费的最优化功能。客户满意度和多个因素相关，例如准时率、服务态度、收费标准等，其中准时率是影响客户满意度的最大因素，所以将超时罚函数的和作为客户平均满意度的优化函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本文研究目标的假设条件为：</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客户数量确定，位置确定且需求量确定，。</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配送车辆数目确定，且有容积限制，且载货量不能超过容积限制。</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客户点之间的距离已知，且道路拥堵情况符合历史规律。</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货物在路途上的损耗不计入成本。</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如果车辆没有在规定的时间段内到达顾客点，顾客的满意度就会下降，且随着与软时窗的差距越来越大。</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每个客户点有且仅有一辆车在第一次到达时完成服务。</w:t>
      </w:r>
    </w:p>
    <w:p>
      <w:pPr>
        <w:pageBreakBefore w:val="0"/>
        <w:widowControl w:val="0"/>
        <w:numPr>
          <w:ilvl w:val="0"/>
          <w:numId w:val="5"/>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车辆从仓库出发，回到仓库。</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计算车辆到达时间需要特殊处理，方便程序实现和提到代码运行效率。在无拥堵车辆速度恒定为v的情况下，在时间t1，从a点出发，到达b点，计算到达时间t2，设距离为L，拥堵系数函数为tc（Traffic Congestion），可以视为求解下面积分方程：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m:oMath>
        <m:nary>
          <m:naryPr>
            <m:limLoc m:val="subSup"/>
            <m:ctrlPr>
              <w:rPr>
                <w:rFonts w:hint="eastAsia" w:ascii="Cambria Math" w:hAnsi="Cambria Math" w:eastAsia="宋体" w:cs="宋体"/>
                <w:i/>
                <w:sz w:val="24"/>
                <w:szCs w:val="24"/>
                <w:lang w:val="en-US"/>
              </w:rPr>
            </m:ctrlPr>
          </m:naryPr>
          <m:sub>
            <m:r>
              <m:rPr/>
              <w:rPr>
                <w:rFonts w:hint="eastAsia" w:ascii="Cambria Math" w:hAnsi="Cambria Math" w:eastAsia="宋体" w:cs="宋体"/>
                <w:sz w:val="24"/>
                <w:szCs w:val="24"/>
                <w:lang w:val="en-US" w:eastAsia="zh-CN"/>
              </w:rPr>
              <m:t>t1</m:t>
            </m:r>
            <m:ctrlPr>
              <w:rPr>
                <w:rFonts w:hint="eastAsia" w:ascii="Cambria Math" w:hAnsi="Cambria Math" w:eastAsia="宋体" w:cs="宋体"/>
                <w:i/>
                <w:sz w:val="24"/>
                <w:szCs w:val="24"/>
                <w:lang w:val="en-US" w:eastAsia="zh-CN"/>
              </w:rPr>
            </m:ctrlPr>
          </m:sub>
          <m:sup>
            <m:r>
              <m:rPr/>
              <w:rPr>
                <w:rFonts w:hint="eastAsia" w:ascii="Cambria Math" w:hAnsi="Cambria Math" w:eastAsia="宋体" w:cs="宋体"/>
                <w:sz w:val="24"/>
                <w:szCs w:val="24"/>
                <w:lang w:val="en-US" w:eastAsia="zh-CN"/>
              </w:rPr>
              <m:t>t2</m:t>
            </m:r>
            <m:ctrlPr>
              <w:rPr>
                <w:rFonts w:hint="eastAsia" w:ascii="Cambria Math" w:hAnsi="Cambria Math" w:eastAsia="宋体" w:cs="宋体"/>
                <w:i/>
                <w:sz w:val="24"/>
                <w:szCs w:val="24"/>
                <w:lang w:val="en-US"/>
              </w:rPr>
            </m:ctrlPr>
          </m:sup>
          <m:e>
            <m:r>
              <m:rPr/>
              <w:rPr>
                <w:rFonts w:hint="eastAsia" w:ascii="Cambria Math" w:hAnsi="Cambria Math" w:eastAsia="宋体" w:cs="宋体"/>
                <w:sz w:val="24"/>
                <w:szCs w:val="24"/>
                <w:lang w:val="en-US" w:eastAsia="zh-CN"/>
              </w:rPr>
              <m:t>v·tc(t)dt</m:t>
            </m:r>
            <m:ctrlPr>
              <w:rPr>
                <w:rFonts w:hint="eastAsia" w:ascii="Cambria Math" w:hAnsi="Cambria Math" w:eastAsia="宋体" w:cs="宋体"/>
                <w:i/>
                <w:sz w:val="24"/>
                <w:szCs w:val="24"/>
                <w:lang w:val="en-US"/>
              </w:rPr>
            </m:ctrlPr>
          </m:e>
        </m:nary>
        <m:r>
          <m:rPr/>
          <w:rPr>
            <w:rFonts w:hint="eastAsia" w:ascii="Cambria Math" w:hAnsi="Cambria Math" w:eastAsia="宋体" w:cs="宋体"/>
            <w:sz w:val="24"/>
            <w:szCs w:val="24"/>
            <w:lang w:val="en-US" w:eastAsia="zh-CN"/>
          </w:rPr>
          <m:t>=L</m:t>
        </m:r>
      </m:oMath>
      <w:r>
        <w:rPr>
          <w:rFonts w:hint="eastAsia" w:ascii="宋体" w:hAnsi="宋体" w:eastAsia="宋体" w:cs="宋体"/>
          <w:i w:val="0"/>
          <w:sz w:val="24"/>
          <w:szCs w:val="24"/>
          <w:lang w:val="en-US" w:eastAsia="zh-CN"/>
        </w:rPr>
        <w:t>（2-1）</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从方程（2-1）可以看出，设TC=</w:t>
      </w:r>
      <m:oMath>
        <m:nary>
          <m:naryPr>
            <m:limLoc m:val="undOvr"/>
            <m:subHide m:val="1"/>
            <m:supHide m:val="1"/>
            <m:ctrlPr>
              <w:rPr>
                <w:rFonts w:hint="eastAsia" w:ascii="Cambria Math" w:hAnsi="Cambria Math" w:eastAsia="宋体" w:cs="宋体"/>
                <w:i/>
                <w:sz w:val="24"/>
                <w:szCs w:val="24"/>
                <w:lang w:val="en-US"/>
              </w:rPr>
            </m:ctrlPr>
          </m:naryPr>
          <m:sub>
            <m:ctrlPr>
              <w:rPr>
                <w:rFonts w:hint="eastAsia" w:ascii="Cambria Math" w:hAnsi="Cambria Math" w:eastAsia="宋体" w:cs="宋体"/>
                <w:i/>
                <w:sz w:val="24"/>
                <w:szCs w:val="24"/>
                <w:lang w:val="en-US"/>
              </w:rPr>
            </m:ctrlPr>
          </m:sub>
          <m:sup>
            <m:ctrlPr>
              <w:rPr>
                <w:rFonts w:hint="eastAsia" w:ascii="Cambria Math" w:hAnsi="Cambria Math" w:eastAsia="宋体" w:cs="宋体"/>
                <w:i/>
                <w:sz w:val="24"/>
                <w:szCs w:val="24"/>
                <w:lang w:val="en-US"/>
              </w:rPr>
            </m:ctrlPr>
          </m:sup>
          <m:e>
            <m:r>
              <m:rPr/>
              <w:rPr>
                <w:rFonts w:hint="eastAsia" w:ascii="Cambria Math" w:hAnsi="Cambria Math" w:eastAsia="宋体" w:cs="宋体"/>
                <w:sz w:val="24"/>
                <w:szCs w:val="24"/>
                <w:lang w:val="en-US" w:eastAsia="zh-CN"/>
              </w:rPr>
              <m:t>tc(t)dt</m:t>
            </m:r>
            <m:ctrlPr>
              <w:rPr>
                <w:rFonts w:hint="eastAsia" w:ascii="Cambria Math" w:hAnsi="Cambria Math" w:eastAsia="宋体" w:cs="宋体"/>
                <w:i/>
                <w:sz w:val="24"/>
                <w:szCs w:val="24"/>
                <w:lang w:val="en-US"/>
              </w:rPr>
            </m:ctrlPr>
          </m:e>
        </m:nary>
      </m:oMath>
      <w:r>
        <w:rPr>
          <w:rFonts w:hint="eastAsia" w:ascii="宋体" w:hAnsi="宋体" w:eastAsia="宋体" w:cs="宋体"/>
          <w:i w:val="0"/>
          <w:sz w:val="24"/>
          <w:szCs w:val="24"/>
          <w:lang w:val="en-US" w:eastAsia="zh-CN"/>
        </w:rPr>
        <w:t>，则方程（2-1）被转化为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m:oMath>
        <m:r>
          <m:rPr/>
          <w:rPr>
            <w:rFonts w:hint="eastAsia" w:ascii="Cambria Math" w:hAnsi="Cambria Math" w:eastAsia="宋体" w:cs="宋体"/>
            <w:kern w:val="2"/>
            <w:sz w:val="24"/>
            <w:szCs w:val="24"/>
            <w:lang w:val="en-US" w:eastAsia="zh-CN" w:bidi="ar-SA"/>
          </w:rPr>
          <m:t>TC(t2)−TC(t1)=L</m:t>
        </m:r>
        <m:r>
          <m:rPr/>
          <w:rPr>
            <w:rFonts w:hint="eastAsia" w:ascii="Cambria Math" w:hAnsi="Cambria Math" w:cs="宋体"/>
            <w:kern w:val="2"/>
            <w:sz w:val="24"/>
            <w:szCs w:val="24"/>
            <w:lang w:val="en-US" w:eastAsia="zh-CN" w:bidi="ar-SA"/>
          </w:rPr>
          <m:t>/</m:t>
        </m:r>
        <m:r>
          <m:rPr/>
          <w:rPr>
            <w:rFonts w:hint="default" w:ascii="Cambria Math" w:hAnsi="Cambria Math" w:cs="宋体"/>
            <w:kern w:val="2"/>
            <w:sz w:val="24"/>
            <w:szCs w:val="24"/>
            <w:lang w:val="en-US" w:eastAsia="zh-CN" w:bidi="ar-SA"/>
          </w:rPr>
          <m:t>v</m:t>
        </m:r>
      </m:oMath>
      <w:r>
        <w:rPr>
          <w:rFonts w:hint="eastAsia" w:ascii="宋体" w:hAnsi="宋体" w:eastAsia="宋体" w:cs="宋体"/>
          <w:i w:val="0"/>
          <w:kern w:val="2"/>
          <w:sz w:val="24"/>
          <w:szCs w:val="24"/>
          <w:lang w:val="en-US" w:eastAsia="zh-CN" w:bidi="ar-SA"/>
        </w:rPr>
        <w:t>（2-2）</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则t2可以通过查表获取，因为TC显然为非递减函数，所以查表时间复杂度为O（log n），在分钟精度下的交通拥堵情况，可以认为TC的反函数ITC以常数时间运行。</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根据调研和文献阅读，不同的行业、不同货物业务种类在非指定时间送达造成的损失有着很大的差别。通用的损失有人力成本上升带来的。部分行业提早到来导致的损失要大于晚到的损失，如冷藏货物仓储成本较高。有的晚到的行业，比如急送业务，比起早到的行业，亏损更大。</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综上所述，本文设早到和晚到的损失一致，因此超时的罚函数pf（Penalty Function）设为如下函数：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pf(t)=</m:t>
        </m:r>
        <m:d>
          <m:dPr>
            <m:begChr m:val="{"/>
            <m:endChr m:val=""/>
            <m:ctrlPr>
              <w:rPr>
                <w:rFonts w:hint="eastAsia" w:ascii="Cambria Math" w:hAnsi="Cambria Math" w:eastAsia="宋体" w:cs="宋体"/>
                <w:i w:val="0"/>
                <w:kern w:val="2"/>
                <w:sz w:val="24"/>
                <w:szCs w:val="24"/>
                <w:lang w:val="en-US" w:eastAsia="zh-CN" w:bidi="ar-SA"/>
              </w:rPr>
            </m:ctrlPr>
          </m:dPr>
          <m:e>
            <m:eqArr>
              <m:eqArrPr>
                <m:ctrlPr>
                  <w:rPr>
                    <w:rFonts w:hint="eastAsia" w:ascii="Cambria Math" w:hAnsi="Cambria Math" w:eastAsia="宋体" w:cs="宋体"/>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LSTW−t  if  t&lt;LSTW</m:t>
                </m:r>
                <m:ctrlPr>
                  <w:rPr>
                    <w:rFonts w:hint="eastAsia" w:ascii="Cambria Math" w:hAnsi="Cambria Math" w:eastAsia="宋体" w:cs="宋体"/>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0  if  LSTW</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RSTW</m:t>
                </m:r>
                <m:ctrlPr>
                  <w:rPr>
                    <w:rFonts w:hint="eastAsia" w:ascii="Cambria Math" w:hAnsi="Cambria Math" w:eastAsia="宋体" w:cs="宋体"/>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t−RSTW  if  t&gt;RSTW</m:t>
                </m:r>
                <m:ctrlPr>
                  <w:rPr>
                    <w:rFonts w:hint="eastAsia" w:ascii="Cambria Math" w:hAnsi="Cambria Math" w:eastAsia="宋体" w:cs="宋体"/>
                    <w:i w:val="0"/>
                    <w:kern w:val="2"/>
                    <w:sz w:val="24"/>
                    <w:szCs w:val="24"/>
                    <w:lang w:val="en-US" w:eastAsia="zh-CN" w:bidi="ar-SA"/>
                  </w:rPr>
                </m:ctrlPr>
              </m:e>
            </m:eqArr>
            <m:ctrlPr>
              <w:rPr>
                <w:rFonts w:hint="eastAsia" w:ascii="Cambria Math" w:hAnsi="Cambria Math" w:eastAsia="宋体" w:cs="宋体"/>
                <w:i w:val="0"/>
                <w:kern w:val="2"/>
                <w:sz w:val="24"/>
                <w:szCs w:val="24"/>
                <w:lang w:val="en-US" w:eastAsia="zh-CN" w:bidi="ar-SA"/>
              </w:rPr>
            </m:ctrlPr>
          </m:e>
        </m:d>
      </m:oMath>
      <w:r>
        <w:rPr>
          <w:rFonts w:hint="eastAsia" w:ascii="宋体" w:hAnsi="宋体" w:eastAsia="宋体" w:cs="宋体"/>
          <w:i w:val="0"/>
          <w:kern w:val="2"/>
          <w:sz w:val="24"/>
          <w:szCs w:val="24"/>
          <w:lang w:val="en-US" w:eastAsia="zh-CN" w:bidi="ar-SA"/>
        </w:rPr>
        <w:t>（2-3）</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函数图像如下所示。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drawing>
          <wp:inline distT="0" distB="0" distL="114300" distR="114300">
            <wp:extent cx="5336540" cy="2797175"/>
            <wp:effectExtent l="0" t="0" r="12700" b="6985"/>
            <wp:docPr id="3" name="图片 3" descr="罚函数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罚函数图像"/>
                    <pic:cNvPicPr>
                      <a:picLocks noChangeAspect="1"/>
                    </pic:cNvPicPr>
                  </pic:nvPicPr>
                  <pic:blipFill>
                    <a:blip r:embed="rId5"/>
                    <a:stretch>
                      <a:fillRect/>
                    </a:stretch>
                  </pic:blipFill>
                  <pic:spPr>
                    <a:xfrm>
                      <a:off x="0" y="0"/>
                      <a:ext cx="5336540" cy="279717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其中STW为软时间窗（Soft Time Window），LSTW为时间戳的左边界，RSTW为时间窗的右边界。</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为了便于讨论，我们将车辆路线的罚函数也定义为pf，但是含义为路线上的每个客户点的罚函数之和。</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下面给出本题考查目标的形式化表述。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设给定n个客户点，m辆车，每个客户点都有软时间窗（Soft Time Window，STW），服务需求量r，每辆车辆的容积为q，无堵塞车辆速度为v，两客户点之间的距离函数为w，拥堵系数函数为tc，tc原函数的反函数为ITC，不在指定时间服务的罚函数pf。</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优化目标：</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Min</m:t>
        </m:r>
        <m:nary>
          <m:naryPr>
            <m:chr m:val="∑"/>
            <m:limLoc m:val="undOvr"/>
            <m:ctrlPr>
              <w:rPr>
                <w:rFonts w:hint="eastAsia" w:ascii="Cambria Math" w:hAnsi="Cambria Math" w:eastAsia="宋体" w:cs="宋体"/>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k=1</m:t>
            </m:r>
            <m:ctrlPr>
              <w:rPr>
                <w:rFonts w:hint="eastAsia" w:ascii="Cambria Math" w:hAnsi="Cambria Math" w:eastAsia="宋体" w:cs="宋体"/>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m</m:t>
            </m:r>
            <m:ctrlPr>
              <w:rPr>
                <w:rFonts w:hint="eastAsia" w:ascii="Cambria Math" w:hAnsi="Cambria Math" w:eastAsia="宋体" w:cs="宋体"/>
                <w:kern w:val="2"/>
                <w:sz w:val="24"/>
                <w:szCs w:val="24"/>
                <w:lang w:val="en-US" w:eastAsia="zh-CN" w:bidi="ar-SA"/>
              </w:rPr>
            </m:ctrlPr>
          </m:sup>
          <m:e>
            <m:nary>
              <m:naryPr>
                <m:chr m:val="∑"/>
                <m:limLoc m:val="undOvr"/>
                <m:ctrlPr>
                  <w:rPr>
                    <w:rFonts w:hint="eastAsia" w:ascii="Cambria Math" w:hAnsi="Cambria Math" w:eastAsia="宋体" w:cs="宋体"/>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i=0</m:t>
                </m:r>
                <m:ctrlPr>
                  <w:rPr>
                    <w:rFonts w:hint="eastAsia" w:ascii="Cambria Math" w:hAnsi="Cambria Math" w:eastAsia="宋体" w:cs="宋体"/>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kern w:val="2"/>
                    <w:sz w:val="24"/>
                    <w:szCs w:val="24"/>
                    <w:lang w:val="en-US" w:eastAsia="zh-CN" w:bidi="ar-SA"/>
                  </w:rPr>
                </m:ctrlPr>
              </m:sup>
              <m:e>
                <m:nary>
                  <m:naryPr>
                    <m:chr m:val="∑"/>
                    <m:limLoc m:val="undOvr"/>
                    <m:ctrlPr>
                      <w:rPr>
                        <w:rFonts w:hint="eastAsia" w:ascii="Cambria Math" w:hAnsi="Cambria Math" w:eastAsia="宋体" w:cs="宋体"/>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j=0</m:t>
                    </m:r>
                    <m:ctrlPr>
                      <w:rPr>
                        <w:rFonts w:hint="eastAsia" w:ascii="Cambria Math" w:hAnsi="Cambria Math" w:eastAsia="宋体" w:cs="宋体"/>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w(i,j)·</m:t>
                    </m:r>
                    <m:sSubSup>
                      <m:sSubSupPr>
                        <m:ctrlPr>
                          <w:rPr>
                            <w:rFonts w:hint="eastAsia" w:ascii="Cambria Math" w:hAnsi="Cambria Math" w:eastAsia="宋体" w:cs="宋体"/>
                            <w:kern w:val="2"/>
                            <w:sz w:val="24"/>
                            <w:szCs w:val="24"/>
                            <w:lang w:val="en-US" w:eastAsia="zh-CN" w:bidi="ar-SA"/>
                          </w:rPr>
                        </m:ctrlPr>
                      </m:sSubSup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ij</m:t>
                        </m:r>
                        <m:ctrlPr>
                          <w:rPr>
                            <w:rFonts w:hint="eastAsia" w:ascii="Cambria Math" w:hAnsi="Cambria Math" w:eastAsia="宋体" w:cs="宋体"/>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k</m:t>
                        </m:r>
                        <m:ctrlPr>
                          <w:rPr>
                            <w:rFonts w:hint="eastAsia" w:ascii="Cambria Math" w:hAnsi="Cambria Math" w:eastAsia="宋体" w:cs="宋体"/>
                            <w:kern w:val="2"/>
                            <w:sz w:val="24"/>
                            <w:szCs w:val="24"/>
                            <w:lang w:val="en-US" w:eastAsia="zh-CN" w:bidi="ar-SA"/>
                          </w:rPr>
                        </m:ctrlPr>
                      </m:sup>
                    </m:sSubSup>
                    <m:ctrlPr>
                      <w:rPr>
                        <w:rFonts w:hint="eastAsia" w:ascii="Cambria Math" w:hAnsi="Cambria Math" w:eastAsia="宋体" w:cs="宋体"/>
                        <w:kern w:val="2"/>
                        <w:sz w:val="24"/>
                        <w:szCs w:val="24"/>
                        <w:lang w:val="en-US" w:eastAsia="zh-CN" w:bidi="ar-SA"/>
                      </w:rPr>
                    </m:ctrlPr>
                  </m:e>
                </m:nary>
                <m:ctrlPr>
                  <w:rPr>
                    <w:rFonts w:hint="eastAsia" w:ascii="Cambria Math" w:hAnsi="Cambria Math" w:eastAsia="宋体" w:cs="宋体"/>
                    <w:kern w:val="2"/>
                    <w:sz w:val="24"/>
                    <w:szCs w:val="24"/>
                    <w:lang w:val="en-US" w:eastAsia="zh-CN" w:bidi="ar-SA"/>
                  </w:rPr>
                </m:ctrlPr>
              </m:e>
            </m:nary>
            <m:ctrlPr>
              <w:rPr>
                <w:rFonts w:hint="eastAsia" w:ascii="Cambria Math" w:hAnsi="Cambria Math" w:eastAsia="宋体" w:cs="宋体"/>
                <w:kern w:val="2"/>
                <w:sz w:val="24"/>
                <w:szCs w:val="24"/>
                <w:lang w:val="en-US" w:eastAsia="zh-CN" w:bidi="ar-SA"/>
              </w:rPr>
            </m:ctrlPr>
          </m:e>
        </m:nary>
      </m:oMath>
      <w:r>
        <w:rPr>
          <w:rFonts w:hint="eastAsia" w:ascii="宋体" w:hAnsi="宋体" w:eastAsia="宋体" w:cs="宋体"/>
          <w:i w:val="0"/>
          <w:kern w:val="2"/>
          <w:sz w:val="24"/>
          <w:szCs w:val="24"/>
          <w:lang w:val="en-US" w:eastAsia="zh-CN" w:bidi="ar-SA"/>
        </w:rPr>
        <w:t xml:space="preserve"> （2-4）</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Min</m:t>
        </m:r>
        <m:nary>
          <m:naryPr>
            <m:chr m:val="∑"/>
            <m:limLoc m:val="undOvr"/>
            <m:ctrlPr>
              <w:rPr>
                <w:rFonts w:hint="eastAsia" w:ascii="Cambria Math" w:hAnsi="Cambria Math" w:eastAsia="宋体" w:cs="宋体"/>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k=1</m:t>
            </m:r>
            <m:ctrlPr>
              <w:rPr>
                <w:rFonts w:hint="eastAsia" w:ascii="Cambria Math" w:hAnsi="Cambria Math" w:eastAsia="宋体" w:cs="宋体"/>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m</m:t>
            </m:r>
            <m:ctrlPr>
              <w:rPr>
                <w:rFonts w:hint="eastAsia" w:ascii="Cambria Math" w:hAnsi="Cambria Math" w:eastAsia="宋体" w:cs="宋体"/>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pf(k)</m:t>
            </m:r>
            <m:ctrlPr>
              <w:rPr>
                <w:rFonts w:hint="eastAsia" w:ascii="Cambria Math" w:hAnsi="Cambria Math" w:eastAsia="宋体" w:cs="宋体"/>
                <w:i w:val="0"/>
                <w:kern w:val="2"/>
                <w:sz w:val="24"/>
                <w:szCs w:val="24"/>
                <w:lang w:val="en-US" w:eastAsia="zh-CN" w:bidi="ar-SA"/>
              </w:rPr>
            </m:ctrlPr>
          </m:e>
        </m:nary>
      </m:oMath>
      <w:r>
        <w:rPr>
          <w:rFonts w:hint="eastAsia" w:ascii="宋体" w:hAnsi="宋体" w:eastAsia="宋体" w:cs="宋体"/>
          <w:i w:val="0"/>
          <w:kern w:val="2"/>
          <w:sz w:val="24"/>
          <w:szCs w:val="24"/>
          <w:lang w:val="en-US" w:eastAsia="zh-CN" w:bidi="ar-SA"/>
        </w:rPr>
        <w:t>（2-5）</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约束：</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Min</m:t>
        </m:r>
        <m:nary>
          <m:naryPr>
            <m:chr m:val="∑"/>
            <m:limLoc m:val="undOvr"/>
            <m:ctrlPr>
              <w:rPr>
                <w:rFonts w:hint="eastAsia" w:ascii="Cambria Math" w:hAnsi="Cambria Math" w:eastAsia="宋体" w:cs="宋体"/>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k=1</m:t>
            </m:r>
            <m:ctrlPr>
              <w:rPr>
                <w:rFonts w:hint="eastAsia" w:ascii="Cambria Math" w:hAnsi="Cambria Math" w:eastAsia="宋体" w:cs="宋体"/>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m</m:t>
            </m:r>
            <m:ctrlPr>
              <w:rPr>
                <w:rFonts w:hint="eastAsia" w:ascii="Cambria Math" w:hAnsi="Cambria Math" w:eastAsia="宋体" w:cs="宋体"/>
                <w:i w:val="0"/>
                <w:kern w:val="2"/>
                <w:sz w:val="24"/>
                <w:szCs w:val="24"/>
                <w:lang w:val="en-US" w:eastAsia="zh-CN" w:bidi="ar-SA"/>
              </w:rPr>
            </m:ctrlPr>
          </m:sup>
          <m:e>
            <m:nary>
              <m:naryPr>
                <m:chr m:val="∑"/>
                <m:limLoc m:val="undOvr"/>
                <m:ctrlPr>
                  <w:rPr>
                    <w:rFonts w:hint="eastAsia" w:ascii="Cambria Math" w:hAnsi="Cambria Math" w:eastAsia="宋体" w:cs="宋体"/>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j=1</m:t>
                </m:r>
                <m:ctrlPr>
                  <w:rPr>
                    <w:rFonts w:hint="eastAsia" w:ascii="Cambria Math" w:hAnsi="Cambria Math" w:eastAsia="宋体" w:cs="宋体"/>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i w:val="0"/>
                    <w:kern w:val="2"/>
                    <w:sz w:val="24"/>
                    <w:szCs w:val="24"/>
                    <w:lang w:val="en-US" w:eastAsia="zh-CN" w:bidi="ar-SA"/>
                  </w:rPr>
                </m:ctrlPr>
              </m:sup>
              <m:e>
                <m:sSubSup>
                  <m:sSubSupPr>
                    <m:ctrlPr>
                      <w:rPr>
                        <w:rFonts w:hint="eastAsia" w:ascii="Cambria Math" w:hAnsi="Cambria Math" w:eastAsia="宋体" w:cs="宋体"/>
                        <w:i w:val="0"/>
                        <w:kern w:val="2"/>
                        <w:sz w:val="24"/>
                        <w:szCs w:val="24"/>
                        <w:lang w:val="en-US" w:eastAsia="zh-CN" w:bidi="ar-SA"/>
                      </w:rPr>
                    </m:ctrlPr>
                  </m:sSubSup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ij</m:t>
                    </m:r>
                    <m:ctrlPr>
                      <w:rPr>
                        <w:rFonts w:hint="eastAsia" w:ascii="Cambria Math" w:hAnsi="Cambria Math" w:eastAsia="宋体" w:cs="宋体"/>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k</m:t>
                    </m:r>
                    <m:ctrlPr>
                      <w:rPr>
                        <w:rFonts w:hint="eastAsia" w:ascii="Cambria Math" w:hAnsi="Cambria Math" w:eastAsia="宋体" w:cs="宋体"/>
                        <w:i w:val="0"/>
                        <w:kern w:val="2"/>
                        <w:sz w:val="24"/>
                        <w:szCs w:val="24"/>
                        <w:lang w:val="en-US" w:eastAsia="zh-CN" w:bidi="ar-SA"/>
                      </w:rPr>
                    </m:ctrlPr>
                  </m:sup>
                </m:sSubSup>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i w:val="0"/>
                    <w:kern w:val="2"/>
                    <w:sz w:val="24"/>
                    <w:szCs w:val="24"/>
                    <w:lang w:val="en-US" w:eastAsia="zh-CN" w:bidi="ar-SA"/>
                  </w:rPr>
                </m:ctrlPr>
              </m:e>
            </m:nary>
            <m:ctrlPr>
              <w:rPr>
                <w:rFonts w:hint="eastAsia" w:ascii="Cambria Math" w:hAnsi="Cambria Math" w:eastAsia="宋体" w:cs="宋体"/>
                <w:i w:val="0"/>
                <w:kern w:val="2"/>
                <w:sz w:val="24"/>
                <w:szCs w:val="24"/>
                <w:lang w:val="en-US" w:eastAsia="zh-CN" w:bidi="ar-SA"/>
              </w:rPr>
            </m:ctrlPr>
          </m:e>
        </m:nary>
        <m:r>
          <m:rPr>
            <m:sty m:val="p"/>
          </m:rPr>
          <w:rPr>
            <w:rFonts w:hint="eastAsia" w:ascii="Cambria Math" w:hAnsi="Cambria Math" w:eastAsia="宋体" w:cs="宋体"/>
            <w:kern w:val="2"/>
            <w:sz w:val="24"/>
            <w:szCs w:val="24"/>
            <w:lang w:val="en-US" w:eastAsia="zh-CN" w:bidi="ar-SA"/>
          </w:rPr>
          <m:t>,∀i∈{1,2,3...,n}</m:t>
        </m:r>
      </m:oMath>
      <w:r>
        <w:rPr>
          <w:rFonts w:hint="eastAsia" w:ascii="宋体" w:hAnsi="宋体" w:eastAsia="宋体" w:cs="宋体"/>
          <w:i w:val="0"/>
          <w:kern w:val="2"/>
          <w:sz w:val="24"/>
          <w:szCs w:val="24"/>
          <w:lang w:val="en-US" w:eastAsia="zh-CN" w:bidi="ar-SA"/>
        </w:rPr>
        <w:t>（2-6）</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m:oMath>
        <m:nary>
          <m:naryPr>
            <m:chr m:val="∑"/>
            <m:limLoc m:val="undOvr"/>
            <m:ctrlPr>
              <w:rPr>
                <w:rFonts w:hint="eastAsia" w:ascii="Cambria Math" w:hAnsi="Cambria Math" w:eastAsia="宋体" w:cs="宋体"/>
                <w:i/>
                <w:kern w:val="2"/>
                <w:sz w:val="24"/>
                <w:szCs w:val="24"/>
                <w:lang w:val="en-US" w:bidi="ar-SA"/>
              </w:rPr>
            </m:ctrlPr>
          </m:naryPr>
          <m:sub>
            <m:r>
              <m:rPr/>
              <w:rPr>
                <w:rFonts w:hint="eastAsia" w:ascii="Cambria Math" w:hAnsi="Cambria Math" w:eastAsia="宋体" w:cs="宋体"/>
                <w:kern w:val="2"/>
                <w:sz w:val="24"/>
                <w:szCs w:val="24"/>
                <w:lang w:val="en-US" w:eastAsia="zh-CN" w:bidi="ar-SA"/>
              </w:rPr>
              <m:t>j=1</m:t>
            </m:r>
            <m:ctrlPr>
              <w:rPr>
                <w:rFonts w:hint="eastAsia" w:ascii="Cambria Math" w:hAnsi="Cambria Math" w:eastAsia="宋体" w:cs="宋体"/>
                <w:i/>
                <w:kern w:val="2"/>
                <w:sz w:val="24"/>
                <w:szCs w:val="24"/>
                <w:lang w:val="en-US" w:bidi="ar-SA"/>
              </w:rPr>
            </m:ctrlPr>
          </m:sub>
          <m:sup>
            <m:r>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i/>
                <w:kern w:val="2"/>
                <w:sz w:val="24"/>
                <w:szCs w:val="24"/>
                <w:lang w:val="en-US" w:bidi="ar-SA"/>
              </w:rPr>
            </m:ctrlPr>
          </m:sup>
          <m:e>
            <m:sSubSup>
              <m:sSubSupPr>
                <m:ctrlPr>
                  <w:rPr>
                    <w:rFonts w:hint="eastAsia" w:ascii="Cambria Math" w:hAnsi="Cambria Math" w:eastAsia="宋体" w:cs="宋体"/>
                    <w:i/>
                    <w:kern w:val="2"/>
                    <w:sz w:val="24"/>
                    <w:szCs w:val="24"/>
                    <w:lang w:val="en-US" w:bidi="ar-SA"/>
                  </w:rPr>
                </m:ctrlPr>
              </m:sSubSupPr>
              <m:e>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0j</m:t>
                </m:r>
                <m:ctrlPr>
                  <w:rPr>
                    <w:rFonts w:hint="eastAsia" w:ascii="Cambria Math" w:hAnsi="Cambria Math" w:eastAsia="宋体" w:cs="宋体"/>
                    <w:i/>
                    <w:kern w:val="2"/>
                    <w:sz w:val="24"/>
                    <w:szCs w:val="24"/>
                    <w:lang w:val="en-US" w:bidi="ar-SA"/>
                  </w:rPr>
                </m:ctrlPr>
              </m:sub>
              <m:sup>
                <m:r>
                  <m:rPr/>
                  <w:rPr>
                    <w:rFonts w:hint="eastAsia" w:ascii="Cambria Math" w:hAnsi="Cambria Math" w:eastAsia="宋体" w:cs="宋体"/>
                    <w:kern w:val="2"/>
                    <w:sz w:val="24"/>
                    <w:szCs w:val="24"/>
                    <w:lang w:val="en-US" w:eastAsia="zh-CN" w:bidi="ar-SA"/>
                  </w:rPr>
                  <m:t>k</m:t>
                </m:r>
                <m:ctrlPr>
                  <w:rPr>
                    <w:rFonts w:hint="eastAsia" w:ascii="Cambria Math" w:hAnsi="Cambria Math" w:eastAsia="宋体" w:cs="宋体"/>
                    <w:i/>
                    <w:kern w:val="2"/>
                    <w:sz w:val="24"/>
                    <w:szCs w:val="24"/>
                    <w:lang w:val="en-US" w:bidi="ar-SA"/>
                  </w:rPr>
                </m:ctrlPr>
              </m:sup>
            </m:sSubSup>
            <m:ctrlPr>
              <w:rPr>
                <w:rFonts w:hint="eastAsia" w:ascii="Cambria Math" w:hAnsi="Cambria Math" w:eastAsia="宋体" w:cs="宋体"/>
                <w:i/>
                <w:kern w:val="2"/>
                <w:sz w:val="24"/>
                <w:szCs w:val="24"/>
                <w:lang w:val="en-US" w:bidi="ar-SA"/>
              </w:rPr>
            </m:ctrlPr>
          </m:e>
        </m:nary>
        <m:r>
          <m:rPr/>
          <w:rPr>
            <w:rFonts w:hint="eastAsia" w:ascii="Cambria Math" w:hAnsi="Cambria Math" w:eastAsia="宋体" w:cs="宋体"/>
            <w:kern w:val="2"/>
            <w:sz w:val="24"/>
            <w:szCs w:val="24"/>
            <w:lang w:val="en-US" w:eastAsia="zh-CN" w:bidi="ar-SA"/>
          </w:rPr>
          <m:t>=1,∀k∈{1,2,3...,m}</m:t>
        </m:r>
      </m:oMath>
      <w:r>
        <w:rPr>
          <w:rFonts w:hint="eastAsia" w:ascii="宋体" w:hAnsi="宋体" w:eastAsia="宋体" w:cs="宋体"/>
          <w:i w:val="0"/>
          <w:kern w:val="2"/>
          <w:sz w:val="24"/>
          <w:szCs w:val="24"/>
          <w:lang w:val="en-US" w:eastAsia="zh-CN" w:bidi="ar-SA"/>
        </w:rPr>
        <w:t>（2-7）</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m:oMath>
        <m:nary>
          <m:naryPr>
            <m:chr m:val="∑"/>
            <m:limLoc m:val="undOvr"/>
            <m:ctrlPr>
              <w:rPr>
                <w:rFonts w:hint="eastAsia" w:ascii="Cambria Math" w:hAnsi="Cambria Math" w:eastAsia="宋体" w:cs="宋体"/>
                <w:i/>
                <w:kern w:val="2"/>
                <w:sz w:val="24"/>
                <w:szCs w:val="24"/>
                <w:lang w:val="en-US" w:bidi="ar-SA"/>
              </w:rPr>
            </m:ctrlPr>
          </m:naryPr>
          <m:sub>
            <m:r>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i/>
                <w:kern w:val="2"/>
                <w:sz w:val="24"/>
                <w:szCs w:val="24"/>
                <w:lang w:val="en-US" w:bidi="ar-SA"/>
              </w:rPr>
            </m:ctrlPr>
          </m:sub>
          <m:sup>
            <m:r>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i/>
                <w:kern w:val="2"/>
                <w:sz w:val="24"/>
                <w:szCs w:val="24"/>
                <w:lang w:val="en-US" w:bidi="ar-SA"/>
              </w:rPr>
            </m:ctrlPr>
          </m:sup>
          <m:e>
            <m:sSubSup>
              <m:sSubSupPr>
                <m:ctrlPr>
                  <w:rPr>
                    <w:rFonts w:hint="eastAsia" w:ascii="Cambria Math" w:hAnsi="Cambria Math" w:eastAsia="宋体" w:cs="宋体"/>
                    <w:i/>
                    <w:kern w:val="2"/>
                    <w:sz w:val="24"/>
                    <w:szCs w:val="24"/>
                    <w:lang w:val="en-US" w:bidi="ar-SA"/>
                  </w:rPr>
                </m:ctrlPr>
              </m:sSubSupPr>
              <m:e>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i0</m:t>
                </m:r>
                <m:ctrlPr>
                  <w:rPr>
                    <w:rFonts w:hint="eastAsia" w:ascii="Cambria Math" w:hAnsi="Cambria Math" w:eastAsia="宋体" w:cs="宋体"/>
                    <w:i/>
                    <w:kern w:val="2"/>
                    <w:sz w:val="24"/>
                    <w:szCs w:val="24"/>
                    <w:lang w:val="en-US" w:bidi="ar-SA"/>
                  </w:rPr>
                </m:ctrlPr>
              </m:sub>
              <m:sup>
                <m:r>
                  <m:rPr/>
                  <w:rPr>
                    <w:rFonts w:hint="eastAsia" w:ascii="Cambria Math" w:hAnsi="Cambria Math" w:eastAsia="宋体" w:cs="宋体"/>
                    <w:kern w:val="2"/>
                    <w:sz w:val="24"/>
                    <w:szCs w:val="24"/>
                    <w:lang w:val="en-US" w:eastAsia="zh-CN" w:bidi="ar-SA"/>
                  </w:rPr>
                  <m:t>k</m:t>
                </m:r>
                <m:ctrlPr>
                  <w:rPr>
                    <w:rFonts w:hint="eastAsia" w:ascii="Cambria Math" w:hAnsi="Cambria Math" w:eastAsia="宋体" w:cs="宋体"/>
                    <w:i/>
                    <w:kern w:val="2"/>
                    <w:sz w:val="24"/>
                    <w:szCs w:val="24"/>
                    <w:lang w:val="en-US" w:bidi="ar-SA"/>
                  </w:rPr>
                </m:ctrlPr>
              </m:sup>
            </m:sSubSup>
            <m:ctrlPr>
              <w:rPr>
                <w:rFonts w:hint="eastAsia" w:ascii="Cambria Math" w:hAnsi="Cambria Math" w:eastAsia="宋体" w:cs="宋体"/>
                <w:i/>
                <w:kern w:val="2"/>
                <w:sz w:val="24"/>
                <w:szCs w:val="24"/>
                <w:lang w:val="en-US" w:bidi="ar-SA"/>
              </w:rPr>
            </m:ctrlPr>
          </m:e>
        </m:nary>
        <m:r>
          <m:rPr/>
          <w:rPr>
            <w:rFonts w:hint="eastAsia" w:ascii="Cambria Math" w:hAnsi="Cambria Math" w:eastAsia="宋体" w:cs="宋体"/>
            <w:kern w:val="2"/>
            <w:sz w:val="24"/>
            <w:szCs w:val="24"/>
            <w:lang w:val="en-US" w:eastAsia="zh-CN" w:bidi="ar-SA"/>
          </w:rPr>
          <m:t>=1,∀k∈{1,2,3...,m}</m:t>
        </m:r>
      </m:oMath>
      <w:r>
        <w:rPr>
          <w:rFonts w:hint="eastAsia" w:ascii="宋体" w:hAnsi="宋体" w:eastAsia="宋体" w:cs="宋体"/>
          <w:i w:val="0"/>
          <w:kern w:val="2"/>
          <w:sz w:val="24"/>
          <w:szCs w:val="24"/>
          <w:lang w:val="en-US" w:eastAsia="zh-CN" w:bidi="ar-SA"/>
        </w:rPr>
        <w:t>（2-8）</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m:oMath>
        <m:nary>
          <m:naryPr>
            <m:chr m:val="∑"/>
            <m:limLoc m:val="undOvr"/>
            <m:ctrlPr>
              <w:rPr>
                <w:rFonts w:hint="eastAsia" w:ascii="Cambria Math" w:hAnsi="Cambria Math" w:eastAsia="宋体" w:cs="宋体"/>
                <w:i/>
                <w:kern w:val="2"/>
                <w:sz w:val="24"/>
                <w:szCs w:val="24"/>
                <w:lang w:val="en-US" w:bidi="ar-SA"/>
              </w:rPr>
            </m:ctrlPr>
          </m:naryPr>
          <m:sub>
            <m:r>
              <m:rPr/>
              <w:rPr>
                <w:rFonts w:hint="eastAsia" w:ascii="Cambria Math" w:hAnsi="Cambria Math" w:eastAsia="宋体" w:cs="宋体"/>
                <w:kern w:val="2"/>
                <w:sz w:val="24"/>
                <w:szCs w:val="24"/>
                <w:lang w:val="en-US" w:eastAsia="zh-CN" w:bidi="ar-SA"/>
              </w:rPr>
              <m:t>j=1</m:t>
            </m:r>
            <m:ctrlPr>
              <w:rPr>
                <w:rFonts w:hint="eastAsia" w:ascii="Cambria Math" w:hAnsi="Cambria Math" w:eastAsia="宋体" w:cs="宋体"/>
                <w:i/>
                <w:kern w:val="2"/>
                <w:sz w:val="24"/>
                <w:szCs w:val="24"/>
                <w:lang w:val="en-US" w:bidi="ar-SA"/>
              </w:rPr>
            </m:ctrlPr>
          </m:sub>
          <m:sup>
            <m:r>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i/>
                <w:kern w:val="2"/>
                <w:sz w:val="24"/>
                <w:szCs w:val="24"/>
                <w:lang w:val="en-US" w:bidi="ar-SA"/>
              </w:rPr>
            </m:ctrlPr>
          </m:sup>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r</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j</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m:t>
            </m:r>
            <m:sSubSup>
              <m:sSubSupPr>
                <m:ctrlPr>
                  <w:rPr>
                    <w:rFonts w:hint="eastAsia" w:ascii="Cambria Math" w:hAnsi="Cambria Math" w:eastAsia="宋体" w:cs="宋体"/>
                    <w:i/>
                    <w:kern w:val="2"/>
                    <w:sz w:val="24"/>
                    <w:szCs w:val="24"/>
                    <w:lang w:val="en-US" w:eastAsia="zh-CN" w:bidi="ar-SA"/>
                  </w:rPr>
                </m:ctrlPr>
              </m:sSubSupPr>
              <m:e>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ij</m:t>
                </m:r>
                <m:ctrlPr>
                  <w:rPr>
                    <w:rFonts w:hint="eastAsia" w:ascii="Cambria Math" w:hAnsi="Cambria Math" w:eastAsia="宋体" w:cs="宋体"/>
                    <w:i/>
                    <w:kern w:val="2"/>
                    <w:sz w:val="24"/>
                    <w:szCs w:val="24"/>
                    <w:lang w:val="en-US" w:eastAsia="zh-CN" w:bidi="ar-SA"/>
                  </w:rPr>
                </m:ctrlPr>
              </m:sub>
              <m:sup>
                <m:r>
                  <m:rPr/>
                  <w:rPr>
                    <w:rFonts w:hint="eastAsia" w:ascii="Cambria Math" w:hAnsi="Cambria Math" w:eastAsia="宋体" w:cs="宋体"/>
                    <w:kern w:val="2"/>
                    <w:sz w:val="24"/>
                    <w:szCs w:val="24"/>
                    <w:lang w:val="en-US" w:eastAsia="zh-CN" w:bidi="ar-SA"/>
                  </w:rPr>
                  <m:t>k</m:t>
                </m:r>
                <m:ctrlPr>
                  <w:rPr>
                    <w:rFonts w:hint="eastAsia" w:ascii="Cambria Math" w:hAnsi="Cambria Math" w:eastAsia="宋体" w:cs="宋体"/>
                    <w:i/>
                    <w:kern w:val="2"/>
                    <w:sz w:val="24"/>
                    <w:szCs w:val="24"/>
                    <w:lang w:val="en-US" w:eastAsia="zh-CN" w:bidi="ar-SA"/>
                  </w:rPr>
                </m:ctrlPr>
              </m:sup>
            </m:sSubSup>
            <m:ctrlPr>
              <w:rPr>
                <w:rFonts w:hint="eastAsia" w:ascii="Cambria Math" w:hAnsi="Cambria Math" w:eastAsia="宋体" w:cs="宋体"/>
                <w:i/>
                <w:kern w:val="2"/>
                <w:sz w:val="24"/>
                <w:szCs w:val="24"/>
                <w:lang w:val="en-US" w:bidi="ar-SA"/>
              </w:rPr>
            </m:ctrlPr>
          </m:e>
        </m:nary>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q,∀k</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{1,2,3,...,m},</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i</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{1,2,3,...,n}</m:t>
        </m:r>
      </m:oMath>
      <w:r>
        <w:rPr>
          <w:rFonts w:hint="eastAsia" w:ascii="宋体" w:hAnsi="宋体" w:eastAsia="宋体" w:cs="宋体"/>
          <w:i w:val="0"/>
          <w:kern w:val="2"/>
          <w:sz w:val="24"/>
          <w:szCs w:val="24"/>
          <w:lang w:val="en-US" w:eastAsia="zh-CN" w:bidi="ar-SA"/>
        </w:rPr>
        <w:t>（2-9）</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m:oMath>
        <m:sSubSup>
          <m:sSubSupPr>
            <m:ctrlPr>
              <w:rPr>
                <w:rFonts w:hint="eastAsia" w:ascii="Cambria Math" w:hAnsi="Cambria Math" w:eastAsia="宋体" w:cs="宋体"/>
                <w:i/>
                <w:kern w:val="2"/>
                <w:sz w:val="24"/>
                <w:szCs w:val="24"/>
                <w:lang w:val="en-US" w:bidi="ar-SA"/>
              </w:rPr>
            </m:ctrlPr>
          </m:sSubSupPr>
          <m:e>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ij</m:t>
            </m:r>
            <m:ctrlPr>
              <w:rPr>
                <w:rFonts w:hint="eastAsia" w:ascii="Cambria Math" w:hAnsi="Cambria Math" w:eastAsia="宋体" w:cs="宋体"/>
                <w:i/>
                <w:kern w:val="2"/>
                <w:sz w:val="24"/>
                <w:szCs w:val="24"/>
                <w:lang w:val="en-US" w:bidi="ar-SA"/>
              </w:rPr>
            </m:ctrlPr>
          </m:sub>
          <m:sup>
            <m:r>
              <m:rPr/>
              <w:rPr>
                <w:rFonts w:hint="eastAsia" w:ascii="Cambria Math" w:hAnsi="Cambria Math" w:eastAsia="宋体" w:cs="宋体"/>
                <w:kern w:val="2"/>
                <w:sz w:val="24"/>
                <w:szCs w:val="24"/>
                <w:lang w:val="en-US" w:eastAsia="zh-CN" w:bidi="ar-SA"/>
              </w:rPr>
              <m:t>k</m:t>
            </m:r>
            <m:ctrlPr>
              <w:rPr>
                <w:rFonts w:hint="eastAsia" w:ascii="Cambria Math" w:hAnsi="Cambria Math" w:eastAsia="宋体" w:cs="宋体"/>
                <w:i/>
                <w:kern w:val="2"/>
                <w:sz w:val="24"/>
                <w:szCs w:val="24"/>
                <w:lang w:val="en-US" w:bidi="ar-SA"/>
              </w:rPr>
            </m:ctrlPr>
          </m:sup>
        </m:sSubSup>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{0,1},</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i,j</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{0,1,2...,n},</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k</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{1,2,3...,m}</m:t>
        </m:r>
      </m:oMath>
      <w:r>
        <w:rPr>
          <w:rFonts w:hint="eastAsia" w:ascii="宋体" w:hAnsi="宋体" w:eastAsia="宋体" w:cs="宋体"/>
          <w:i w:val="0"/>
          <w:kern w:val="2"/>
          <w:sz w:val="24"/>
          <w:szCs w:val="24"/>
          <w:lang w:val="en-US" w:eastAsia="zh-CN" w:bidi="ar-SA"/>
        </w:rPr>
        <w:t>（2-10）</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其中公式(2-4)表示最小的车辆行驶距离，公式（2-5）表示最小化用户的不满意度，pf（k）表示计算车辆 k 服务的客户点处罚函数之和，公式(2-6)表示每个客户点都有且仅有一辆车服务，公式(2-7)表示所有车辆从起点出发，公式(2-8)表示所有车辆返回终点表示全部车辆，公式(2-9)不超过容积的载货能力，公式(2-10)为决策变量，为1表示车辆k由i点至j点。</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Cambria Math" w:hAnsi="Cambria Math" w:eastAsia="宋体" w:cs="宋体"/>
          <w:i w:val="0"/>
          <w:kern w:val="2"/>
          <w:sz w:val="24"/>
          <w:szCs w:val="24"/>
          <w:lang w:val="en-US" w:eastAsia="zh-CN" w:bidi="ar-SA"/>
          <w:oMath/>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 粒子群算法</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2.2.1 粒子群算法流程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粒子群算法(PSO)是一种仿生算法，由杰梅斯肯内迪(JamesKennedy)和鲁塞尔厄伯哈特(RussellEberhart)通过观察鸟类群体觅食而建立。粒子群算法是一种复杂适应系统(ComplexAdaptiveSystem，CAS)，复杂适应系统理论认为系统演化的动力本质上来自于系统内部， 微观主体之间的相互作用产生宏观上的复杂性现象，其研究思想集中于系统内部各要素之间的相互作用(complexadaptiveSystem)。</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粒子群算法的基本原理是生成若干个粒子，称为一个种群，每个粒子都有位置向量和速度向量，位置表示一个可行解，速度表示位置变化率，粒子可以感知当前解的适应程度，粒子可以记录自己的历史最佳位置，感知到种群历史最佳位置，粒子可以记录自己的历史最佳位置，可以感知到一个种群的位置，每个种群并将速度向量改变，向最好的位置靠近，根据学习率、自身和种群粒子的最佳位置完成搜寻。</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粒子群算法的流程可以这样表述：先初始化粒子群的个数、迭代的最大次数、惯性权重等粒子群参数，再初始化粒子，包括粒子的位置、速度等，然后计算适应程度，判断是否满足停止迭代的条件； 若符合，结果输出，过程结束；如果不满足，就更新粒子，把历史上最好的种群和粒子位置保存下来，计算适应程度，更新参数，再判断是否可以停止迭代。</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052955" cy="3972560"/>
            <wp:effectExtent l="0" t="0" r="4445" b="5080"/>
            <wp:docPr id="1" name="图片 1" descr="粒子群-一般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粒子群-一般流程图"/>
                    <pic:cNvPicPr>
                      <a:picLocks noChangeAspect="1"/>
                    </pic:cNvPicPr>
                  </pic:nvPicPr>
                  <pic:blipFill>
                    <a:blip r:embed="rId6"/>
                    <a:stretch>
                      <a:fillRect/>
                    </a:stretch>
                  </pic:blipFill>
                  <pic:spPr>
                    <a:xfrm>
                      <a:off x="0" y="0"/>
                      <a:ext cx="2052955" cy="397256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2.2.2 粒子群编码与解码</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由于粒子群算法无法直接处理离散数据的优化问题，我们采用以下编码解码方式将连续数据映射到离散数据中。</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sz w:val="24"/>
          <w:szCs w:val="24"/>
          <w:lang w:val="en-US" w:eastAsia="zh-CN"/>
        </w:rPr>
      </w:pPr>
      <w:r>
        <w:rPr>
          <w:rFonts w:hint="eastAsia" w:ascii="宋体" w:hAnsi="宋体" w:eastAsia="宋体" w:cs="宋体"/>
          <w:sz w:val="24"/>
          <w:szCs w:val="24"/>
          <w:lang w:val="en-US" w:eastAsia="zh-CN"/>
        </w:rPr>
        <w:t>每个粒子位置都是由向量</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v</m:t>
            </m:r>
            <m:ctrlPr>
              <w:rPr>
                <w:rFonts w:hint="eastAsia" w:ascii="Cambria Math" w:hAnsi="Cambria Math" w:eastAsia="宋体" w:cs="宋体"/>
                <w:i/>
                <w:sz w:val="24"/>
                <w:szCs w:val="24"/>
                <w:lang w:val="en-US" w:eastAsia="zh-CN"/>
              </w:rPr>
            </m:ctrlPr>
          </m:sub>
        </m:sSub>
      </m:oMath>
      <w:r>
        <w:rPr>
          <w:rFonts w:hint="eastAsia" w:ascii="宋体" w:hAnsi="宋体" w:eastAsia="宋体" w:cs="宋体"/>
          <w:sz w:val="24"/>
          <w:szCs w:val="24"/>
          <w:lang w:val="en-US" w:eastAsia="zh-CN"/>
        </w:rPr>
        <w:t>，</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r</m:t>
            </m:r>
            <m:ctrlPr>
              <w:rPr>
                <w:rFonts w:hint="eastAsia" w:ascii="Cambria Math" w:hAnsi="Cambria Math" w:eastAsia="宋体" w:cs="宋体"/>
                <w:i/>
                <w:sz w:val="24"/>
                <w:szCs w:val="24"/>
                <w:lang w:val="en-US" w:eastAsia="zh-CN"/>
              </w:rPr>
            </m:ctrlPr>
          </m:sub>
        </m:sSub>
      </m:oMath>
      <w:r>
        <w:rPr>
          <w:rFonts w:hint="eastAsia" w:ascii="宋体" w:hAnsi="宋体" w:eastAsia="宋体" w:cs="宋体"/>
          <w:sz w:val="24"/>
          <w:szCs w:val="24"/>
          <w:lang w:val="en-US" w:eastAsia="zh-CN"/>
        </w:rPr>
        <w:t>构成的 n 维向量，每个粒子速度也是记为</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v</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v</m:t>
            </m:r>
            <m:ctrlPr>
              <w:rPr>
                <w:rFonts w:hint="eastAsia" w:ascii="Cambria Math" w:hAnsi="Cambria Math" w:eastAsia="宋体" w:cs="宋体"/>
                <w:i/>
                <w:sz w:val="24"/>
                <w:szCs w:val="24"/>
                <w:lang w:val="en-US" w:eastAsia="zh-CN"/>
              </w:rPr>
            </m:ctrlPr>
          </m:sub>
        </m:sSub>
      </m:oMath>
      <w:r>
        <w:rPr>
          <w:rFonts w:hint="eastAsia" w:ascii="宋体" w:hAnsi="宋体" w:eastAsia="宋体" w:cs="宋体"/>
          <w:sz w:val="24"/>
          <w:szCs w:val="24"/>
          <w:lang w:val="en-US" w:eastAsia="zh-CN"/>
        </w:rPr>
        <w:t>，</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v</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r</m:t>
            </m:r>
            <m:ctrlPr>
              <w:rPr>
                <w:rFonts w:hint="eastAsia" w:ascii="Cambria Math" w:hAnsi="Cambria Math" w:eastAsia="宋体" w:cs="宋体"/>
                <w:i/>
                <w:sz w:val="24"/>
                <w:szCs w:val="24"/>
                <w:lang w:val="en-US" w:eastAsia="zh-CN"/>
              </w:rPr>
            </m:ctrlPr>
          </m:sub>
        </m:sSub>
      </m:oMath>
      <w:r>
        <w:rPr>
          <w:rFonts w:hint="eastAsia" w:ascii="宋体" w:hAnsi="宋体" w:eastAsia="宋体" w:cs="宋体"/>
          <w:sz w:val="24"/>
          <w:szCs w:val="24"/>
          <w:lang w:val="en-US" w:eastAsia="zh-CN"/>
        </w:rPr>
        <w:t>的两个 n 维向量。</w:t>
      </w:r>
      <w:r>
        <w:rPr>
          <w:rFonts w:hint="eastAsia" w:ascii="宋体" w:hAnsi="宋体" w:eastAsia="宋体" w:cs="宋体"/>
          <w:i w:val="0"/>
          <w:sz w:val="24"/>
          <w:szCs w:val="24"/>
          <w:lang w:val="en-US" w:eastAsia="zh-CN"/>
        </w:rPr>
        <w:t>其中</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v</m:t>
            </m:r>
            <m:ctrlPr>
              <w:rPr>
                <w:rFonts w:hint="eastAsia" w:ascii="Cambria Math" w:hAnsi="Cambria Math" w:eastAsia="宋体" w:cs="宋体"/>
                <w:i/>
                <w:sz w:val="24"/>
                <w:szCs w:val="24"/>
                <w:lang w:val="en-US" w:eastAsia="zh-CN"/>
              </w:rPr>
            </m:ctrlPr>
          </m:sub>
        </m:sSub>
      </m:oMath>
      <w:r>
        <w:rPr>
          <w:rFonts w:hint="eastAsia" w:ascii="宋体" w:hAnsi="宋体" w:eastAsia="宋体" w:cs="宋体"/>
          <w:i w:val="0"/>
          <w:sz w:val="24"/>
          <w:szCs w:val="24"/>
          <w:lang w:val="en-US" w:eastAsia="zh-CN"/>
        </w:rPr>
        <w:t>的元素属于{1,2,3,...,m}，</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r</m:t>
            </m:r>
            <m:ctrlPr>
              <w:rPr>
                <w:rFonts w:hint="eastAsia" w:ascii="Cambria Math" w:hAnsi="Cambria Math" w:eastAsia="宋体" w:cs="宋体"/>
                <w:i/>
                <w:sz w:val="24"/>
                <w:szCs w:val="24"/>
                <w:lang w:val="en-US"/>
              </w:rPr>
            </m:ctrlPr>
          </m:sub>
        </m:sSub>
      </m:oMath>
      <w:r>
        <w:rPr>
          <w:rFonts w:hint="eastAsia" w:ascii="宋体" w:hAnsi="宋体" w:eastAsia="宋体" w:cs="宋体"/>
          <w:i w:val="0"/>
          <w:sz w:val="24"/>
          <w:szCs w:val="24"/>
          <w:lang w:val="en-US" w:eastAsia="zh-CN"/>
        </w:rPr>
        <w:t>没有限制。</w:t>
      </w:r>
      <w:r>
        <w:rPr>
          <w:rFonts w:hint="eastAsia" w:ascii="宋体" w:hAnsi="宋体" w:eastAsia="宋体" w:cs="宋体"/>
          <w:sz w:val="24"/>
          <w:szCs w:val="24"/>
          <w:lang w:val="en-US" w:eastAsia="zh-CN"/>
        </w:rPr>
        <w:t>向量</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v</m:t>
            </m:r>
            <m:ctrlPr>
              <w:rPr>
                <w:rFonts w:hint="eastAsia" w:ascii="Cambria Math" w:hAnsi="Cambria Math" w:eastAsia="宋体" w:cs="宋体"/>
                <w:i/>
                <w:sz w:val="24"/>
                <w:szCs w:val="24"/>
                <w:lang w:val="en-US" w:eastAsia="zh-CN"/>
              </w:rPr>
            </m:ctrlPr>
          </m:sub>
        </m:sSub>
      </m:oMath>
      <w:r>
        <w:rPr>
          <w:rFonts w:hint="eastAsia" w:ascii="宋体" w:hAnsi="宋体" w:eastAsia="宋体" w:cs="宋体"/>
          <w:i w:val="0"/>
          <w:sz w:val="24"/>
          <w:szCs w:val="24"/>
          <w:lang w:val="en-US" w:eastAsia="zh-CN"/>
        </w:rPr>
        <w:t>的第i个元素为k表示客户点i由车辆k服务。对于所有由车辆k服务的客户点集合S，根据</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r</m:t>
            </m:r>
            <m:ctrlPr>
              <w:rPr>
                <w:rFonts w:hint="eastAsia" w:ascii="Cambria Math" w:hAnsi="Cambria Math" w:eastAsia="宋体" w:cs="宋体"/>
                <w:i/>
                <w:sz w:val="24"/>
                <w:szCs w:val="24"/>
                <w:lang w:val="en-US"/>
              </w:rPr>
            </m:ctrlPr>
          </m:sub>
        </m:sSub>
      </m:oMath>
      <w:r>
        <w:rPr>
          <w:rFonts w:hint="eastAsia" w:ascii="宋体" w:hAnsi="宋体" w:eastAsia="宋体" w:cs="宋体"/>
          <w:i w:val="0"/>
          <w:sz w:val="24"/>
          <w:szCs w:val="24"/>
          <w:lang w:val="en-US" w:eastAsia="zh-CN"/>
        </w:rPr>
        <w:t>对应位置的元素排序，决定被车辆k服务的顺序。</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由于后续算法实现需要将实际的方案转化为位置编码，所以对于一个车辆k的路径path，path为一个由{1,2,3,...,m}中的元素构成的数组，元素先后顺序表示车辆k服务客户点的顺序。构建</w:t>
      </w:r>
      <w:r>
        <w:rPr>
          <w:rFonts w:hint="eastAsia" w:ascii="宋体" w:hAnsi="宋体" w:eastAsia="宋体" w:cs="宋体"/>
          <w:sz w:val="24"/>
          <w:szCs w:val="24"/>
          <w:lang w:val="en-US" w:eastAsia="zh-CN"/>
        </w:rPr>
        <w:t>向量</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v</m:t>
            </m:r>
            <m:ctrlPr>
              <w:rPr>
                <w:rFonts w:hint="eastAsia" w:ascii="Cambria Math" w:hAnsi="Cambria Math" w:eastAsia="宋体" w:cs="宋体"/>
                <w:i/>
                <w:sz w:val="24"/>
                <w:szCs w:val="24"/>
                <w:lang w:val="en-US" w:eastAsia="zh-CN"/>
              </w:rPr>
            </m:ctrlPr>
          </m:sub>
        </m:sSub>
      </m:oMath>
      <w:r>
        <w:rPr>
          <w:rFonts w:hint="eastAsia" w:ascii="宋体" w:hAnsi="宋体" w:eastAsia="宋体" w:cs="宋体"/>
          <w:i w:val="0"/>
          <w:sz w:val="24"/>
          <w:szCs w:val="24"/>
          <w:lang w:val="en-US" w:eastAsia="zh-CN"/>
        </w:rPr>
        <w:t>，若是未将</w:t>
      </w:r>
      <w:r>
        <w:rPr>
          <w:rFonts w:hint="eastAsia" w:ascii="宋体" w:hAnsi="宋体" w:eastAsia="宋体" w:cs="宋体"/>
          <w:sz w:val="24"/>
          <w:szCs w:val="24"/>
          <w:lang w:val="en-US" w:eastAsia="zh-CN"/>
        </w:rPr>
        <w:t>向量</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v</m:t>
            </m:r>
            <m:ctrlPr>
              <w:rPr>
                <w:rFonts w:hint="eastAsia" w:ascii="Cambria Math" w:hAnsi="Cambria Math" w:eastAsia="宋体" w:cs="宋体"/>
                <w:i/>
                <w:sz w:val="24"/>
                <w:szCs w:val="24"/>
                <w:lang w:val="en-US" w:eastAsia="zh-CN"/>
              </w:rPr>
            </m:ctrlPr>
          </m:sub>
        </m:sSub>
      </m:oMath>
      <w:r>
        <w:rPr>
          <w:rFonts w:hint="eastAsia" w:ascii="宋体" w:hAnsi="宋体" w:eastAsia="宋体" w:cs="宋体"/>
          <w:i w:val="0"/>
          <w:sz w:val="24"/>
          <w:szCs w:val="24"/>
          <w:lang w:val="en-US" w:eastAsia="zh-CN"/>
        </w:rPr>
        <w:t>对应位置置为k即可。构建向量</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r</m:t>
            </m:r>
            <m:ctrlPr>
              <w:rPr>
                <w:rFonts w:hint="eastAsia" w:ascii="Cambria Math" w:hAnsi="Cambria Math" w:eastAsia="宋体" w:cs="宋体"/>
                <w:i/>
                <w:sz w:val="24"/>
                <w:szCs w:val="24"/>
                <w:lang w:val="en-US"/>
              </w:rPr>
            </m:ctrlPr>
          </m:sub>
        </m:sSub>
      </m:oMath>
      <w:r>
        <w:rPr>
          <w:rFonts w:hint="eastAsia" w:ascii="宋体" w:hAnsi="宋体" w:eastAsia="宋体" w:cs="宋体"/>
          <w:i w:val="0"/>
          <w:sz w:val="24"/>
          <w:szCs w:val="24"/>
          <w:lang w:val="en-US" w:eastAsia="zh-CN"/>
        </w:rPr>
        <w:t>，按照path的顺序分别将向量</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r</m:t>
            </m:r>
            <m:ctrlPr>
              <w:rPr>
                <w:rFonts w:hint="eastAsia" w:ascii="Cambria Math" w:hAnsi="Cambria Math" w:eastAsia="宋体" w:cs="宋体"/>
                <w:i/>
                <w:sz w:val="24"/>
                <w:szCs w:val="24"/>
                <w:lang w:val="en-US"/>
              </w:rPr>
            </m:ctrlPr>
          </m:sub>
        </m:sSub>
      </m:oMath>
      <w:r>
        <w:rPr>
          <w:rFonts w:hint="eastAsia" w:ascii="宋体" w:hAnsi="宋体" w:eastAsia="宋体" w:cs="宋体"/>
          <w:i w:val="0"/>
          <w:sz w:val="24"/>
          <w:szCs w:val="24"/>
          <w:lang w:val="en-US" w:eastAsia="zh-CN"/>
        </w:rPr>
        <w:t>对应位置按照未进行编码操作前的元素赋值即可，同理生成对应的速度向量。</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2.2.3 多目标价值判断方式</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由于这项研究的目标函数有两个，所以我们采用了多目标优化的粒子群算法。</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常见的多目标优化决策方式有加权平均法，基于惩罚的边界交叉方式、帕累托前沿方式等。</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加权平均法是指定每个目标值的权重，最后根据目标的加权平均值计算适应度，是最常见最易于实现的方法。基于惩罚的边界交叉方法的思想是允许解不在预设权重的向量上，但是需要接受一个惩罚值，以此保证解能被约束在预设权重的向量附近。帕累托前沿使用帕累托非支配解为解集，解集里的每一个解都满足不存在另一个解所有目标函数的值都不劣与这个解，有至少一个目标函数的值优于这个解。</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本文使用帕累托最优的方式进行排序筛选粒子，最终返回一个帕累托前沿给用户，让用户自行决定选择哪一种方案。</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构造帕累托最优解集有以下几种常用方法，这里介绍简单遍历法和快速排序法。简单遍历法构造帕累托解集，将每一个元素都与其他元素比较，当该元素不存在有其他元素支配该元素，则该元素成为非支配解，该算法的时间复杂度为O（</w:t>
      </w:r>
      <m:oMath>
        <m:sSup>
          <m:sSupPr>
            <m:ctrlPr>
              <w:rPr>
                <w:rFonts w:hint="eastAsia" w:ascii="Cambria Math" w:hAnsi="Cambria Math" w:eastAsia="宋体" w:cs="宋体"/>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i/>
                <w:sz w:val="24"/>
                <w:szCs w:val="24"/>
                <w:lang w:val="en-US"/>
              </w:rPr>
            </m:ctrlPr>
          </m:sup>
        </m:sSup>
      </m:oMath>
      <w:r>
        <w:rPr>
          <w:rFonts w:hint="eastAsia" w:ascii="宋体" w:hAnsi="宋体" w:eastAsia="宋体" w:cs="宋体"/>
          <w:sz w:val="24"/>
          <w:szCs w:val="24"/>
          <w:lang w:val="en-US" w:eastAsia="zh-CN"/>
        </w:rPr>
        <w:t>）。快速排序法构造帕累托，仿造快速排序的思想，选择一个元素，将数组分为2部分，劣于该元素的元素，不劣于该元素的元素，然后对于每个部分递归排序，最终得到每个解的层次，取最上层即可，该算法使用了帕累托支配关系的传递性，时间复杂度也为O（</w:t>
      </w:r>
      <m:oMath>
        <m:sSup>
          <m:sSupPr>
            <m:ctrlPr>
              <w:rPr>
                <w:rFonts w:hint="eastAsia" w:ascii="Cambria Math" w:hAnsi="Cambria Math" w:eastAsia="宋体" w:cs="宋体"/>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i/>
                <w:sz w:val="24"/>
                <w:szCs w:val="24"/>
                <w:lang w:val="en-US"/>
              </w:rPr>
            </m:ctrlPr>
          </m:sup>
        </m:sSup>
      </m:oMath>
      <w:r>
        <w:rPr>
          <w:rFonts w:hint="eastAsia" w:ascii="宋体" w:hAnsi="宋体" w:eastAsia="宋体" w:cs="宋体"/>
          <w:sz w:val="24"/>
          <w:szCs w:val="24"/>
          <w:lang w:val="en-US" w:eastAsia="zh-CN"/>
        </w:rPr>
        <w:t>），但是平均运行时间少于简单遍历法。</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2.2.4 线程池</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本研究使用Python的ThreadPoolExecutor作为线程池。</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线程池核心参数包括最大线程数和最大等待队列数。由于本研究使用的程序为计算密集型的程序，所以最大线程数可以接近逻辑核心数，但是因为存在绘图，输出保存代际信息等IO操作，所以任然需要测试CPU耗时与IO耗时，测试结果为CPU耗时/IO耗时约为9.4，所以我们设置最大线程数为逻辑核心数*1.2+1。由于本研究内存占用较小，预期等待任务数量较少，所以</w:t>
      </w:r>
      <w:r>
        <w:rPr>
          <w:rFonts w:hint="eastAsia" w:ascii="宋体" w:hAnsi="宋体" w:cs="宋体"/>
          <w:sz w:val="24"/>
          <w:szCs w:val="24"/>
          <w:lang w:val="en-US" w:eastAsia="zh-CN"/>
        </w:rPr>
        <w:t>最大等待队列数设为无穷。</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本研究能够使用多线程并行计算的部分为粒子分数计算，kopt优化。</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 改进粒子群的方案</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 PSO 的想法简单、容易实现、不需要很好的性质优化功能和快速的收敛功能，但存在容易陷入局部最优解法，因此离散优化问题不能直接解决、查找准确性不高等问题。针对这些情况，本研究采用以下方案提升算法的搜索能力。</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2.3.1 混沌映射算法</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混沌映射算法常用于生成随机数，在优化领域，经过混沌映射生成的初始种群通常由更好的种群多样性。</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虽然混沌映射算法能提高初始种群多样性，但是经过实验，对于最终结果无明显提升，仅在初期加快了算法收敛的速率。</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常见的混沌映射算法有下面几种：</w:t>
      </w:r>
    </w:p>
    <w:p>
      <w:pPr>
        <w:pageBreakBefore w:val="0"/>
        <w:widowControl w:val="0"/>
        <w:numPr>
          <w:ilvl w:val="0"/>
          <w:numId w:val="6"/>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Logistic映射</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又称虫口映射</w:t>
      </w:r>
      <w:r>
        <w:rPr>
          <w:rFonts w:hint="eastAsia" w:ascii="宋体" w:hAnsi="宋体" w:eastAsia="宋体" w:cs="宋体"/>
          <w:sz w:val="24"/>
          <w:szCs w:val="24"/>
          <w:lang w:val="en-US" w:eastAsia="zh-CN"/>
        </w:rPr>
        <w:t>，是一种简单的二次混沌映射算法，具体生成公式如下，其中μ∈[0,4],当μ在3.6到4之间时，系统出现混沌现象,具体生成公式和样例如下。</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sz w:val="24"/>
          <w:szCs w:val="24"/>
          <w:lang w:val="en-US" w:eastAsia="zh-CN"/>
        </w:rPr>
      </w:pP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n+1</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=μ</m:t>
        </m:r>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m:t>
        </m:r>
      </m:oMath>
      <w:r>
        <w:rPr>
          <w:rFonts w:hint="eastAsia" w:ascii="宋体" w:hAnsi="宋体" w:eastAsia="宋体" w:cs="宋体"/>
          <w:i w:val="0"/>
          <w:sz w:val="24"/>
          <w:szCs w:val="24"/>
          <w:lang w:val="en-US" w:eastAsia="zh-CN"/>
        </w:rPr>
        <w:t>（2-10）</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689985" cy="2868295"/>
            <wp:effectExtent l="0" t="0" r="13335" b="1206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689985" cy="286829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940810" cy="3007995"/>
            <wp:effectExtent l="0" t="0" r="635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3940810" cy="3007995"/>
                    </a:xfrm>
                    <a:prstGeom prst="rect">
                      <a:avLst/>
                    </a:prstGeom>
                    <a:noFill/>
                    <a:ln>
                      <a:noFill/>
                    </a:ln>
                  </pic:spPr>
                </pic:pic>
              </a:graphicData>
            </a:graphic>
          </wp:inline>
        </w:drawing>
      </w:r>
    </w:p>
    <w:p>
      <w:pPr>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logisticsSine映射：与</w:t>
      </w:r>
      <w:r>
        <w:rPr>
          <w:rFonts w:hint="eastAsia" w:ascii="宋体" w:hAnsi="宋体" w:eastAsia="宋体" w:cs="宋体"/>
          <w:sz w:val="24"/>
          <w:szCs w:val="24"/>
          <w:lang w:val="en-US" w:eastAsia="zh-CN"/>
        </w:rPr>
        <w:t>Logistic映射</w:t>
      </w:r>
      <w:r>
        <w:rPr>
          <w:rFonts w:hint="eastAsia" w:ascii="宋体" w:hAnsi="宋体" w:eastAsia="宋体" w:cs="宋体"/>
          <w:sz w:val="24"/>
          <w:szCs w:val="24"/>
          <w:lang w:val="en-US" w:eastAsia="zh-CN"/>
        </w:rPr>
        <w:t>类似，但是添加了一项与正弦函数相关的项，具体生成公式和样例如下。</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sz w:val="24"/>
          <w:szCs w:val="24"/>
          <w:lang w:val="en-US" w:eastAsia="zh-CN"/>
        </w:rPr>
      </w:pP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n+1</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=μ</m:t>
        </m:r>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)+(4−μ)·sin(</m:t>
        </m:r>
        <m:r>
          <m:rPr/>
          <w:rPr>
            <w:rFonts w:hint="eastAsia" w:ascii="Cambria Math" w:hAnsi="Cambria Math" w:eastAsia="宋体" w:cs="宋体"/>
            <w:sz w:val="24"/>
            <w:szCs w:val="24"/>
            <w:lang w:val="en-US"/>
          </w:rPr>
          <m:t>π</m:t>
        </m:r>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)/4</m:t>
        </m:r>
      </m:oMath>
      <w:r>
        <w:rPr>
          <w:rFonts w:hint="eastAsia" w:ascii="宋体" w:hAnsi="宋体" w:eastAsia="宋体" w:cs="宋体"/>
          <w:i w:val="0"/>
          <w:sz w:val="24"/>
          <w:szCs w:val="24"/>
          <w:lang w:val="en-US" w:eastAsia="zh-CN"/>
        </w:rPr>
        <w:t>（2-11）</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906520" cy="2940050"/>
            <wp:effectExtent l="0" t="0" r="1016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3906520" cy="2940050"/>
                    </a:xfrm>
                    <a:prstGeom prst="rect">
                      <a:avLst/>
                    </a:prstGeom>
                    <a:noFill/>
                    <a:ln>
                      <a:noFill/>
                    </a:ln>
                  </pic:spPr>
                </pic:pic>
              </a:graphicData>
            </a:graphic>
          </wp:inline>
        </w:drawing>
      </w:r>
    </w:p>
    <w:p>
      <w:pPr>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Cubic映射：与逻辑混沌映射相比，Cubic映射具有更好的混沌遍历能力。它的优化速度快、精度高，</w:t>
      </w:r>
      <w:r>
        <w:rPr>
          <w:rFonts w:hint="eastAsia" w:ascii="宋体" w:hAnsi="宋体" w:eastAsia="宋体" w:cs="宋体"/>
          <w:sz w:val="24"/>
          <w:szCs w:val="24"/>
          <w:lang w:val="en-US" w:eastAsia="zh-CN"/>
        </w:rPr>
        <w:t>具体生成公式和样例如下</w:t>
      </w:r>
      <w:r>
        <w:rPr>
          <w:rFonts w:hint="eastAsia" w:ascii="宋体" w:hAnsi="宋体" w:eastAsia="宋体" w:cs="宋体"/>
          <w:sz w:val="24"/>
          <w:szCs w:val="24"/>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eastAsia" w:ascii="宋体" w:hAnsi="宋体" w:eastAsia="宋体" w:cs="宋体"/>
          <w:sz w:val="24"/>
          <w:szCs w:val="24"/>
          <w:lang w:val="en-US" w:eastAsia="zh-CN"/>
        </w:rPr>
      </w:pP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n+1</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=μ</m:t>
        </m:r>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(1−</m:t>
        </m:r>
        <m:sSubSup>
          <m:sSubSupPr>
            <m:ctrlPr>
              <w:rPr>
                <w:rFonts w:hint="eastAsia" w:ascii="Cambria Math" w:hAnsi="Cambria Math" w:eastAsia="宋体" w:cs="宋体"/>
                <w:i/>
                <w:sz w:val="24"/>
                <w:szCs w:val="24"/>
                <w:lang w:val="en-US" w:eastAsia="zh-CN"/>
              </w:rPr>
            </m:ctrlPr>
          </m:sSubSup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eastAsia="zh-CN"/>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i/>
                <w:sz w:val="24"/>
                <w:szCs w:val="24"/>
                <w:lang w:val="en-US" w:eastAsia="zh-CN"/>
              </w:rPr>
            </m:ctrlPr>
          </m:sub>
          <m:sup>
            <m:r>
              <m:rPr/>
              <w:rPr>
                <w:rFonts w:hint="eastAsia" w:ascii="Cambria Math" w:hAnsi="Cambria Math" w:eastAsia="宋体" w:cs="宋体"/>
                <w:sz w:val="24"/>
                <w:szCs w:val="24"/>
                <w:lang w:val="en-US" w:eastAsia="zh-CN"/>
              </w:rPr>
              <m:t>2</m:t>
            </m:r>
            <m:ctrlPr>
              <w:rPr>
                <w:rFonts w:hint="eastAsia" w:ascii="Cambria Math" w:hAnsi="Cambria Math" w:eastAsia="宋体" w:cs="宋体"/>
                <w:i/>
                <w:sz w:val="24"/>
                <w:szCs w:val="24"/>
                <w:lang w:val="en-US" w:eastAsia="zh-CN"/>
              </w:rPr>
            </m:ctrlPr>
          </m:sup>
        </m:sSubSup>
        <m:r>
          <m:rPr/>
          <w:rPr>
            <w:rFonts w:hint="eastAsia" w:ascii="Cambria Math" w:hAnsi="Cambria Math" w:eastAsia="宋体" w:cs="宋体"/>
            <w:sz w:val="24"/>
            <w:szCs w:val="24"/>
            <w:lang w:val="en-US" w:eastAsia="zh-CN"/>
          </w:rPr>
          <m:t>)</m:t>
        </m:r>
      </m:oMath>
      <w:r>
        <w:rPr>
          <w:rFonts w:hint="eastAsia" w:ascii="宋体" w:hAnsi="宋体" w:eastAsia="宋体" w:cs="宋体"/>
          <w:i w:val="0"/>
          <w:sz w:val="24"/>
          <w:szCs w:val="24"/>
          <w:lang w:val="en-US" w:eastAsia="zh-CN"/>
        </w:rPr>
        <w:t>（2-12）</w:t>
      </w:r>
    </w:p>
    <w:p>
      <w:pPr>
        <w:pageBreakBefore w:val="0"/>
        <w:widowControl w:val="0"/>
        <w:numPr>
          <w:ilvl w:val="0"/>
          <w:numId w:val="0"/>
        </w:numPr>
        <w:kinsoku/>
        <w:wordWrap/>
        <w:overflowPunct/>
        <w:topLinePunct w:val="0"/>
        <w:autoSpaceDE/>
        <w:autoSpaceDN/>
        <w:bidi w:val="0"/>
        <w:adjustRightInd/>
        <w:snapToGrid/>
        <w:spacing w:line="360" w:lineRule="auto"/>
        <w:ind w:left="420" w:leftChars="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971925" cy="3015615"/>
            <wp:effectExtent l="0" t="0" r="5715"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3971925" cy="301561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具体的粒子群初始化过程可以描述为：首先生成4n个混沌映射随机数，第1到n个数分为一组，归一化后乘以m，再赋值给</w:t>
      </w:r>
      <m:oMath>
        <m:sSub>
          <m:sSubPr>
            <m:ctrlPr>
              <w:rPr>
                <w:rFonts w:hint="eastAsia" w:ascii="Cambria Math" w:hAnsi="Cambria Math" w:eastAsia="宋体" w:cs="宋体"/>
                <w:i/>
                <w:sz w:val="24"/>
                <w:szCs w:val="24"/>
                <w:lang w:val="en-US"/>
              </w:rPr>
            </m:ctrlPr>
          </m:sSubPr>
          <m:e>
            <m:r>
              <m:rPr/>
              <w:rPr>
                <w:rFonts w:hint="default" w:ascii="Cambria Math" w:hAnsi="Cambria Math" w:cs="宋体"/>
                <w:sz w:val="24"/>
                <w:szCs w:val="24"/>
                <w:lang w:val="en-US" w:eastAsia="zh-CN"/>
              </w:rPr>
              <m:t>x</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v</m:t>
            </m:r>
            <m:ctrlPr>
              <w:rPr>
                <w:rFonts w:hint="eastAsia" w:ascii="Cambria Math" w:hAnsi="Cambria Math" w:eastAsia="宋体" w:cs="宋体"/>
                <w:i/>
                <w:sz w:val="24"/>
                <w:szCs w:val="24"/>
                <w:lang w:val="en-US" w:eastAsia="zh-CN"/>
              </w:rPr>
            </m:ctrlPr>
          </m:sub>
        </m:sSub>
      </m:oMath>
      <w:r>
        <w:rPr>
          <w:rFonts w:hint="eastAsia" w:hAnsi="Cambria Math" w:cs="宋体"/>
          <w:i w:val="0"/>
          <w:sz w:val="24"/>
          <w:szCs w:val="24"/>
          <w:lang w:val="en-US" w:eastAsia="zh-CN"/>
        </w:rPr>
        <w:t>向量</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其余的3n个数字依次分配给</w:t>
      </w:r>
      <m:oMath>
        <m:sSub>
          <m:sSubPr>
            <m:ctrlPr>
              <w:rPr>
                <w:rFonts w:hint="eastAsia" w:ascii="Cambria Math" w:hAnsi="Cambria Math" w:eastAsia="宋体" w:cs="宋体"/>
                <w:i/>
                <w:sz w:val="24"/>
                <w:szCs w:val="24"/>
                <w:lang w:val="en-US"/>
              </w:rPr>
            </m:ctrlPr>
          </m:sSubPr>
          <m:e>
            <m:r>
              <m:rPr/>
              <w:rPr>
                <w:rFonts w:hint="default" w:ascii="Cambria Math" w:hAnsi="Cambria Math" w:cs="宋体"/>
                <w:sz w:val="24"/>
                <w:szCs w:val="24"/>
                <w:lang w:val="en-US" w:eastAsia="zh-CN"/>
              </w:rPr>
              <m:t>x</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r</m:t>
            </m:r>
            <m:ctrlPr>
              <w:rPr>
                <w:rFonts w:hint="eastAsia" w:ascii="Cambria Math" w:hAnsi="Cambria Math" w:eastAsia="宋体" w:cs="宋体"/>
                <w:i/>
                <w:sz w:val="24"/>
                <w:szCs w:val="24"/>
                <w:lang w:val="en-US" w:eastAsia="zh-CN"/>
              </w:rPr>
            </m:ctrlPr>
          </m:sub>
        </m:sSub>
      </m:oMath>
      <w:r>
        <w:rPr>
          <w:rFonts w:hint="eastAsia" w:hAnsi="Cambria Math" w:cs="宋体"/>
          <w:i w:val="0"/>
          <w:sz w:val="24"/>
          <w:szCs w:val="24"/>
          <w:lang w:val="en-US" w:eastAsia="zh-CN"/>
        </w:rPr>
        <w:t>，</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v</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v</m:t>
            </m:r>
            <m:ctrlPr>
              <w:rPr>
                <w:rFonts w:hint="eastAsia" w:ascii="Cambria Math" w:hAnsi="Cambria Math" w:eastAsia="宋体" w:cs="宋体"/>
                <w:i/>
                <w:sz w:val="24"/>
                <w:szCs w:val="24"/>
                <w:lang w:val="en-US" w:eastAsia="zh-CN"/>
              </w:rPr>
            </m:ctrlPr>
          </m:sub>
        </m:sSub>
      </m:oMath>
      <w:r>
        <w:rPr>
          <w:rFonts w:hint="eastAsia" w:ascii="宋体" w:hAnsi="宋体" w:eastAsia="宋体" w:cs="宋体"/>
          <w:sz w:val="24"/>
          <w:szCs w:val="24"/>
          <w:lang w:val="en-US" w:eastAsia="zh-CN"/>
        </w:rPr>
        <w:t>，</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v</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r</m:t>
            </m:r>
            <m:ctrlPr>
              <w:rPr>
                <w:rFonts w:hint="eastAsia" w:ascii="Cambria Math" w:hAnsi="Cambria Math" w:eastAsia="宋体" w:cs="宋体"/>
                <w:i/>
                <w:sz w:val="24"/>
                <w:szCs w:val="24"/>
                <w:lang w:val="en-US" w:eastAsia="zh-CN"/>
              </w:rPr>
            </m:ctrlPr>
          </m:sub>
        </m:sSub>
      </m:oMath>
      <w:r>
        <w:rPr>
          <w:rFonts w:hint="eastAsia" w:hAnsi="Cambria Math" w:cs="宋体"/>
          <w:i w:val="0"/>
          <w:sz w:val="24"/>
          <w:szCs w:val="24"/>
          <w:lang w:val="en-US" w:eastAsia="zh-CN"/>
        </w:rPr>
        <w:t>向量。</w:t>
      </w:r>
    </w:p>
    <w:p>
      <w:pPr>
        <w:pageBreakBefore w:val="0"/>
        <w:widowControl w:val="0"/>
        <w:numPr>
          <w:ilvl w:val="0"/>
          <w:numId w:val="0"/>
        </w:numPr>
        <w:kinsoku/>
        <w:wordWrap/>
        <w:overflowPunct/>
        <w:topLinePunct w:val="0"/>
        <w:autoSpaceDE/>
        <w:autoSpaceDN/>
        <w:bidi w:val="0"/>
        <w:adjustRightInd/>
        <w:snapToGrid/>
        <w:spacing w:line="360" w:lineRule="auto"/>
        <w:ind w:left="420" w:leftChars="0"/>
        <w:jc w:val="center"/>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2.3.2  Levy飞行</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莱维飞行(Levyflight)得名于法国数学家保罗莱维(PaulLevy)，是指步长概率分布为重尾分布的随机行走，即在随机行走过程中出现大跨步的概率相对较高。</w:t>
      </w:r>
      <w:r>
        <w:rPr>
          <w:rFonts w:hint="eastAsia" w:ascii="宋体" w:hAnsi="宋体" w:eastAsia="宋体" w:cs="宋体"/>
          <w:sz w:val="24"/>
          <w:szCs w:val="24"/>
          <w:lang w:val="en-US" w:eastAsia="zh-CN"/>
        </w:rPr>
        <w:t>莱维飞行属于马尔可夫过程。对一般的类幂律的步长分布，经过很多步之后与起始点的距离的分布将会因一般化的中心极限定理而趋近于稳定分布（莱维α稳定分布）。所以，</w:t>
      </w:r>
      <w:r>
        <w:rPr>
          <w:rFonts w:hint="eastAsia" w:ascii="宋体" w:hAnsi="宋体" w:eastAsia="宋体" w:cs="宋体"/>
          <w:sz w:val="24"/>
          <w:szCs w:val="24"/>
          <w:lang w:val="en-US" w:eastAsia="zh-CN"/>
        </w:rPr>
        <w:t>莱维飞行</w:t>
      </w:r>
      <w:r>
        <w:rPr>
          <w:rFonts w:hint="eastAsia" w:ascii="宋体" w:hAnsi="宋体" w:eastAsia="宋体" w:cs="宋体"/>
          <w:sz w:val="24"/>
          <w:szCs w:val="24"/>
          <w:lang w:val="en-US" w:eastAsia="zh-CN"/>
        </w:rPr>
        <w:t>可以描述很多随机行走的过程。下面给出一副莱维飞行的样例图和分布图。</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206875" cy="2882265"/>
            <wp:effectExtent l="0" t="0" r="14605" b="133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rcRect t="1625"/>
                    <a:stretch>
                      <a:fillRect/>
                    </a:stretch>
                  </pic:blipFill>
                  <pic:spPr>
                    <a:xfrm>
                      <a:off x="0" y="0"/>
                      <a:ext cx="4206875" cy="288226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977005" cy="3012440"/>
            <wp:effectExtent l="0" t="0" r="635" b="508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2"/>
                    <a:stretch>
                      <a:fillRect/>
                    </a:stretch>
                  </pic:blipFill>
                  <pic:spPr>
                    <a:xfrm>
                      <a:off x="0" y="0"/>
                      <a:ext cx="3977005" cy="301244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可以看出莱维飞行在大部分时候都是小步随机行走，偶尔出现大步的行走。</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莱维飞行的分布函数比较复杂，一般采用曼特格娜(Mantegna)的方法生成，具体如下：</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iCs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s=</m:t>
        </m:r>
        <m:f>
          <m:fPr>
            <m:ctrlPr>
              <w:rPr>
                <w:rFonts w:hint="eastAsia" w:ascii="Cambria Math" w:hAnsi="Cambria Math" w:eastAsia="宋体" w:cs="宋体"/>
                <w:i w:val="0"/>
                <w:iCs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u</m:t>
            </m:r>
            <m:ctrlPr>
              <w:rPr>
                <w:rFonts w:hint="eastAsia" w:ascii="Cambria Math" w:hAnsi="Cambria Math" w:eastAsia="宋体" w:cs="宋体"/>
                <w:i w:val="0"/>
                <w:iCs w:val="0"/>
                <w:kern w:val="2"/>
                <w:sz w:val="24"/>
                <w:szCs w:val="24"/>
                <w:lang w:val="en-US" w:eastAsia="zh-CN" w:bidi="ar-SA"/>
              </w:rPr>
            </m:ctrlPr>
          </m:num>
          <m:den>
            <m:sSup>
              <m:sSupPr>
                <m:ctrlPr>
                  <w:rPr>
                    <w:rFonts w:hint="eastAsia" w:ascii="Cambria Math" w:hAnsi="Cambria Math" w:eastAsia="宋体" w:cs="宋体"/>
                    <w:i w:val="0"/>
                    <w:i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|v|</m:t>
                </m:r>
                <m:ctrlPr>
                  <w:rPr>
                    <w:rFonts w:hint="eastAsia" w:ascii="Cambria Math" w:hAnsi="Cambria Math" w:eastAsia="宋体" w:cs="宋体"/>
                    <w:i w:val="0"/>
                    <w:iCs w:val="0"/>
                    <w:kern w:val="2"/>
                    <w:sz w:val="24"/>
                    <w:szCs w:val="24"/>
                    <w:lang w:val="en-US" w:eastAsia="zh-CN" w:bidi="ar-SA"/>
                  </w:rPr>
                </m:ctrlPr>
              </m:e>
              <m:sup>
                <m:f>
                  <m:fPr>
                    <m:ctrlPr>
                      <w:rPr>
                        <w:rFonts w:hint="eastAsia" w:ascii="Cambria Math" w:hAnsi="Cambria Math" w:eastAsia="宋体" w:cs="宋体"/>
                        <w:i w:val="0"/>
                        <w:iCs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i w:val="0"/>
                        <w:iCs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β</m:t>
                    </m:r>
                    <m:ctrlPr>
                      <w:rPr>
                        <w:rFonts w:hint="eastAsia" w:ascii="Cambria Math" w:hAnsi="Cambria Math" w:eastAsia="宋体" w:cs="宋体"/>
                        <w:i w:val="0"/>
                        <w:iCs w:val="0"/>
                        <w:kern w:val="2"/>
                        <w:sz w:val="24"/>
                        <w:szCs w:val="24"/>
                        <w:lang w:val="en-US" w:eastAsia="zh-CN" w:bidi="ar-SA"/>
                      </w:rPr>
                    </m:ctrlPr>
                  </m:den>
                </m:f>
                <m:ctrlPr>
                  <w:rPr>
                    <w:rFonts w:hint="eastAsia" w:ascii="Cambria Math" w:hAnsi="Cambria Math" w:eastAsia="宋体" w:cs="宋体"/>
                    <w:i w:val="0"/>
                    <w:iCs w:val="0"/>
                    <w:kern w:val="2"/>
                    <w:sz w:val="24"/>
                    <w:szCs w:val="24"/>
                    <w:lang w:val="en-US" w:eastAsia="zh-CN" w:bidi="ar-SA"/>
                  </w:rPr>
                </m:ctrlPr>
              </m:sup>
            </m:sSup>
            <m:ctrlPr>
              <w:rPr>
                <w:rFonts w:hint="eastAsia" w:ascii="Cambria Math" w:hAnsi="Cambria Math" w:eastAsia="宋体" w:cs="宋体"/>
                <w:i w:val="0"/>
                <w:iCs w:val="0"/>
                <w:kern w:val="2"/>
                <w:sz w:val="24"/>
                <w:szCs w:val="24"/>
                <w:lang w:val="en-US" w:eastAsia="zh-CN" w:bidi="ar-SA"/>
              </w:rPr>
            </m:ctrlPr>
          </m:den>
        </m:f>
      </m:oMath>
      <w:r>
        <w:rPr>
          <w:rFonts w:hint="eastAsia" w:ascii="宋体" w:hAnsi="宋体" w:eastAsia="宋体" w:cs="宋体"/>
          <w:i w:val="0"/>
          <w:iCs w:val="0"/>
          <w:kern w:val="2"/>
          <w:sz w:val="24"/>
          <w:szCs w:val="24"/>
          <w:lang w:val="en-US" w:eastAsia="zh-CN" w:bidi="ar-SA"/>
        </w:rPr>
        <w:t>（2-12）</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iCs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u~N(0,</m:t>
        </m:r>
        <m:sSup>
          <m:sSupPr>
            <m:ctrlPr>
              <w:rPr>
                <w:rFonts w:hint="eastAsia" w:ascii="Cambria Math" w:hAnsi="Cambria Math" w:eastAsia="宋体" w:cs="宋体"/>
                <w:i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σ</m:t>
            </m:r>
            <m:ctrlPr>
              <w:rPr>
                <w:rFonts w:hint="eastAsia" w:ascii="Cambria Math" w:hAnsi="Cambria Math" w:eastAsia="宋体" w:cs="宋体"/>
                <w:i w:val="0"/>
                <w:i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val="0"/>
                <w:iCs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iCs w:val="0"/>
          <w:kern w:val="2"/>
          <w:sz w:val="24"/>
          <w:szCs w:val="24"/>
          <w:lang w:val="en-US" w:eastAsia="zh-CN" w:bidi="ar-SA"/>
        </w:rPr>
        <w:t>（2-13）</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iCs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v~N(0,1)</m:t>
        </m:r>
      </m:oMath>
      <w:r>
        <w:rPr>
          <w:rFonts w:hint="eastAsia" w:ascii="宋体" w:hAnsi="宋体" w:eastAsia="宋体" w:cs="宋体"/>
          <w:i w:val="0"/>
          <w:iCs w:val="0"/>
          <w:kern w:val="2"/>
          <w:sz w:val="24"/>
          <w:szCs w:val="24"/>
          <w:lang w:val="en-US" w:eastAsia="zh-CN" w:bidi="ar-SA"/>
        </w:rPr>
        <w:t>（2-14）</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iCs w:val="0"/>
          <w:kern w:val="2"/>
          <w:sz w:val="24"/>
          <w:szCs w:val="24"/>
          <w:lang w:val="en-US" w:eastAsia="zh-CN" w:bidi="ar-SA"/>
        </w:rPr>
      </w:pPr>
      <m:oMath>
        <m:r>
          <m:rPr>
            <m:sty m:val="p"/>
          </m:rPr>
          <w:rPr>
            <w:rFonts w:hint="eastAsia" w:ascii="Cambria Math" w:hAnsi="Cambria Math" w:eastAsia="宋体" w:cs="宋体"/>
            <w:kern w:val="2"/>
            <w:sz w:val="24"/>
            <w:szCs w:val="24"/>
            <w:lang w:val="en-US" w:bidi="ar-SA"/>
          </w:rPr>
          <m:t>σ</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i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i/>
                    <w:iCs w:val="0"/>
                    <w:kern w:val="2"/>
                    <w:sz w:val="24"/>
                    <w:szCs w:val="24"/>
                    <w:lang w:val="en-US" w:bidi="ar-SA"/>
                  </w:rPr>
                </m:ctrlPr>
              </m:fPr>
              <m:num>
                <m:r>
                  <m:rPr/>
                  <w:rPr>
                    <w:rFonts w:hint="eastAsia" w:ascii="Cambria Math" w:hAnsi="Cambria Math" w:eastAsia="宋体" w:cs="宋体"/>
                    <w:kern w:val="2"/>
                    <w:sz w:val="24"/>
                    <w:szCs w:val="24"/>
                    <w:lang w:val="en-US" w:eastAsia="zh-CN" w:bidi="ar-SA"/>
                  </w:rPr>
                  <m:t>Γ(1+</m:t>
                </m:r>
                <m:r>
                  <m:rPr/>
                  <w:rPr>
                    <w:rFonts w:hint="eastAsia" w:ascii="Cambria Math" w:hAnsi="Cambria Math" w:eastAsia="宋体" w:cs="宋体"/>
                    <w:kern w:val="2"/>
                    <w:sz w:val="24"/>
                    <w:szCs w:val="24"/>
                    <w:lang w:val="en-US" w:bidi="ar-SA"/>
                  </w:rPr>
                  <m:t>β</m:t>
                </m:r>
                <m:r>
                  <m:rPr/>
                  <w:rPr>
                    <w:rFonts w:hint="eastAsia" w:ascii="Cambria Math" w:hAnsi="Cambria Math" w:eastAsia="宋体" w:cs="宋体"/>
                    <w:kern w:val="2"/>
                    <w:sz w:val="24"/>
                    <w:szCs w:val="24"/>
                    <w:lang w:val="en-US" w:eastAsia="zh-CN" w:bidi="ar-SA"/>
                  </w:rPr>
                  <m:t>)sin(</m:t>
                </m:r>
                <m:f>
                  <m:fPr>
                    <m:ctrlPr>
                      <w:rPr>
                        <w:rFonts w:hint="eastAsia" w:ascii="Cambria Math" w:hAnsi="Cambria Math" w:eastAsia="宋体" w:cs="宋体"/>
                        <w:i/>
                        <w:kern w:val="2"/>
                        <w:sz w:val="24"/>
                        <w:szCs w:val="24"/>
                        <w:lang w:val="en-US" w:eastAsia="zh-CN" w:bidi="ar-SA"/>
                      </w:rPr>
                    </m:ctrlPr>
                  </m:fPr>
                  <m:num>
                    <m:r>
                      <m:rPr/>
                      <w:rPr>
                        <w:rFonts w:hint="eastAsia" w:ascii="Cambria Math" w:hAnsi="Cambria Math" w:eastAsia="宋体" w:cs="宋体"/>
                        <w:kern w:val="2"/>
                        <w:sz w:val="24"/>
                        <w:szCs w:val="24"/>
                        <w:lang w:val="en-US" w:bidi="ar-SA"/>
                      </w:rPr>
                      <m:t>πβ</m:t>
                    </m:r>
                    <m:ctrlPr>
                      <w:rPr>
                        <w:rFonts w:hint="eastAsia" w:ascii="Cambria Math" w:hAnsi="Cambria Math" w:eastAsia="宋体" w:cs="宋体"/>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iCs w:val="0"/>
                    <w:kern w:val="2"/>
                    <w:sz w:val="24"/>
                    <w:szCs w:val="24"/>
                    <w:lang w:val="en-US" w:bidi="ar-SA"/>
                  </w:rPr>
                </m:ctrlPr>
              </m:num>
              <m:den>
                <m:r>
                  <m:rPr/>
                  <w:rPr>
                    <w:rFonts w:hint="eastAsia" w:ascii="Cambria Math" w:hAnsi="Cambria Math" w:eastAsia="宋体" w:cs="宋体"/>
                    <w:kern w:val="2"/>
                    <w:sz w:val="24"/>
                    <w:szCs w:val="24"/>
                    <w:lang w:val="en-US" w:bidi="ar-SA"/>
                  </w:rPr>
                  <m:t>β</m:t>
                </m:r>
                <m:r>
                  <m:rPr/>
                  <w:rPr>
                    <w:rFonts w:hint="eastAsia" w:ascii="Cambria Math" w:hAnsi="Cambria Math" w:eastAsia="宋体" w:cs="宋体"/>
                    <w:kern w:val="2"/>
                    <w:sz w:val="24"/>
                    <w:szCs w:val="24"/>
                    <w:lang w:val="en-US" w:eastAsia="zh-CN" w:bidi="ar-SA"/>
                  </w:rPr>
                  <m:t>Γ(</m:t>
                </m:r>
                <m:f>
                  <m:fPr>
                    <m:ctrlPr>
                      <w:rPr>
                        <w:rFonts w:hint="eastAsia" w:ascii="Cambria Math" w:hAnsi="Cambria Math" w:eastAsia="宋体" w:cs="宋体"/>
                        <w:i/>
                        <w:kern w:val="2"/>
                        <w:sz w:val="24"/>
                        <w:szCs w:val="24"/>
                        <w:lang w:val="en-US" w:eastAsia="zh-CN" w:bidi="ar-SA"/>
                      </w:rPr>
                    </m:ctrlPr>
                  </m:fPr>
                  <m:num>
                    <m:r>
                      <m:rPr/>
                      <w:rPr>
                        <w:rFonts w:hint="eastAsia" w:ascii="Cambria Math" w:hAnsi="Cambria Math" w:eastAsia="宋体" w:cs="宋体"/>
                        <w:kern w:val="2"/>
                        <w:sz w:val="24"/>
                        <w:szCs w:val="24"/>
                        <w:lang w:val="en-US" w:eastAsia="zh-CN" w:bidi="ar-SA"/>
                      </w:rPr>
                      <m:t>1+</m:t>
                    </m:r>
                    <m:r>
                      <m:rPr/>
                      <w:rPr>
                        <w:rFonts w:hint="eastAsia" w:ascii="Cambria Math" w:hAnsi="Cambria Math" w:eastAsia="宋体" w:cs="宋体"/>
                        <w:kern w:val="2"/>
                        <w:sz w:val="24"/>
                        <w:szCs w:val="24"/>
                        <w:lang w:val="en-US" w:bidi="ar-SA"/>
                      </w:rPr>
                      <m:t>β</m:t>
                    </m:r>
                    <m:ctrlPr>
                      <w:rPr>
                        <w:rFonts w:hint="eastAsia" w:ascii="Cambria Math" w:hAnsi="Cambria Math" w:eastAsia="宋体" w:cs="宋体"/>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i/>
                        <w:kern w:val="2"/>
                        <w:sz w:val="24"/>
                        <w:szCs w:val="24"/>
                        <w:lang w:val="en-US" w:eastAsia="zh-CN" w:bidi="ar-SA"/>
                      </w:rPr>
                    </m:ctrlPr>
                  </m:sSupPr>
                  <m:e>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eastAsia="zh-CN" w:bidi="ar-SA"/>
                      </w:rPr>
                    </m:ctrlPr>
                  </m:e>
                  <m:sup>
                    <m:f>
                      <m:fPr>
                        <m:ctrlPr>
                          <w:rPr>
                            <w:rFonts w:hint="eastAsia" w:ascii="Cambria Math" w:hAnsi="Cambria Math" w:eastAsia="宋体" w:cs="宋体"/>
                            <w:i/>
                            <w:kern w:val="2"/>
                            <w:sz w:val="24"/>
                            <w:szCs w:val="24"/>
                            <w:lang w:val="en-US" w:eastAsia="zh-CN" w:bidi="ar-SA"/>
                          </w:rPr>
                        </m:ctrlPr>
                      </m:fPr>
                      <m:num>
                        <m:r>
                          <m:rPr/>
                          <w:rPr>
                            <w:rFonts w:hint="eastAsia" w:ascii="Cambria Math" w:hAnsi="Cambria Math" w:eastAsia="宋体" w:cs="宋体"/>
                            <w:kern w:val="2"/>
                            <w:sz w:val="24"/>
                            <w:szCs w:val="24"/>
                            <w:lang w:val="en-US" w:bidi="ar-SA"/>
                          </w:rPr>
                          <m:t>β</m:t>
                        </m:r>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eastAsia="zh-CN" w:bidi="ar-SA"/>
                          </w:rPr>
                        </m:ctrlPr>
                      </m:den>
                    </m:f>
                    <m:ctrlPr>
                      <w:rPr>
                        <w:rFonts w:hint="eastAsia" w:ascii="Cambria Math" w:hAnsi="Cambria Math" w:eastAsia="宋体" w:cs="宋体"/>
                        <w:i/>
                        <w:kern w:val="2"/>
                        <w:sz w:val="24"/>
                        <w:szCs w:val="24"/>
                        <w:lang w:val="en-US" w:eastAsia="zh-CN" w:bidi="ar-SA"/>
                      </w:rPr>
                    </m:ctrlPr>
                  </m:sup>
                </m:sSup>
                <m:ctrlPr>
                  <w:rPr>
                    <w:rFonts w:hint="eastAsia" w:ascii="Cambria Math" w:hAnsi="Cambria Math" w:eastAsia="宋体" w:cs="宋体"/>
                    <w:i/>
                    <w:i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Cs w:val="0"/>
                <w:kern w:val="2"/>
                <w:sz w:val="24"/>
                <w:szCs w:val="24"/>
                <w:lang w:val="en-US" w:eastAsia="zh-CN" w:bidi="ar-SA"/>
              </w:rPr>
            </m:ctrlPr>
          </m:e>
          <m:sup>
            <m:f>
              <m:fPr>
                <m:ctrlPr>
                  <w:rPr>
                    <w:rFonts w:hint="eastAsia" w:ascii="Cambria Math" w:hAnsi="Cambria Math" w:eastAsia="宋体" w:cs="宋体"/>
                    <w:iCs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iCs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β</m:t>
                </m:r>
                <m:ctrlPr>
                  <w:rPr>
                    <w:rFonts w:hint="eastAsia" w:ascii="Cambria Math" w:hAnsi="Cambria Math" w:eastAsia="宋体" w:cs="宋体"/>
                    <w:iCs w:val="0"/>
                    <w:kern w:val="2"/>
                    <w:sz w:val="24"/>
                    <w:szCs w:val="24"/>
                    <w:lang w:val="en-US" w:eastAsia="zh-CN" w:bidi="ar-SA"/>
                  </w:rPr>
                </m:ctrlPr>
              </m:den>
            </m:f>
            <m:ctrlPr>
              <w:rPr>
                <w:rFonts w:hint="eastAsia" w:ascii="Cambria Math" w:hAnsi="Cambria Math" w:eastAsia="宋体" w:cs="宋体"/>
                <w:iCs w:val="0"/>
                <w:kern w:val="2"/>
                <w:sz w:val="24"/>
                <w:szCs w:val="24"/>
                <w:lang w:val="en-US" w:eastAsia="zh-CN" w:bidi="ar-SA"/>
              </w:rPr>
            </m:ctrlPr>
          </m:sup>
        </m:sSup>
      </m:oMath>
      <w:r>
        <w:rPr>
          <w:rFonts w:hint="eastAsia" w:ascii="宋体" w:hAnsi="宋体" w:eastAsia="宋体" w:cs="宋体"/>
          <w:i w:val="0"/>
          <w:iCs w:val="0"/>
          <w:kern w:val="2"/>
          <w:sz w:val="24"/>
          <w:szCs w:val="24"/>
          <w:lang w:val="en-US" w:eastAsia="zh-CN" w:bidi="ar-SA"/>
        </w:rPr>
        <w:t>（2-15）</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iCs w:val="0"/>
          <w:kern w:val="2"/>
          <w:sz w:val="24"/>
          <w:szCs w:val="24"/>
          <w:lang w:val="en-US" w:eastAsia="zh-CN" w:bidi="ar-SA"/>
        </w:rPr>
      </w:pPr>
      <w:r>
        <w:rPr>
          <w:rFonts w:hint="eastAsia" w:ascii="宋体" w:hAnsi="宋体" w:eastAsia="宋体" w:cs="宋体"/>
          <w:i w:val="0"/>
          <w:iCs w:val="0"/>
          <w:kern w:val="2"/>
          <w:sz w:val="24"/>
          <w:szCs w:val="24"/>
          <w:lang w:val="en-US" w:eastAsia="zh-CN" w:bidi="ar-SA"/>
        </w:rPr>
        <w:t>其中β为控制随机变量分布的参数。</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cs="宋体"/>
          <w:i w:val="0"/>
          <w:iCs w:val="0"/>
          <w:kern w:val="2"/>
          <w:sz w:val="24"/>
          <w:szCs w:val="24"/>
          <w:lang w:val="en-US" w:eastAsia="zh-CN" w:bidi="ar-SA"/>
        </w:rPr>
      </w:pPr>
      <w:r>
        <w:rPr>
          <w:rFonts w:hint="eastAsia" w:ascii="宋体" w:hAnsi="宋体" w:cs="宋体"/>
          <w:i w:val="0"/>
          <w:iCs w:val="0"/>
          <w:kern w:val="2"/>
          <w:sz w:val="24"/>
          <w:szCs w:val="24"/>
          <w:lang w:val="en-US" w:eastAsia="zh-CN" w:bidi="ar-SA"/>
        </w:rPr>
        <w:t>由于莱维飞行可能生成很大的数字，所以采用对数函数减小数字的大小，防止出现粒子完全跳出搜索范围，浪费学习次数，公式如下：</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i w:val="0"/>
          <w:iCs w:val="0"/>
          <w:kern w:val="2"/>
          <w:sz w:val="24"/>
          <w:szCs w:val="24"/>
          <w:lang w:val="en-US" w:eastAsia="zh-CN" w:bidi="ar-SA"/>
        </w:rPr>
      </w:pPr>
      <m:oMath>
        <m:r>
          <m:rPr>
            <m:sty m:val="p"/>
          </m:rPr>
          <w:rPr>
            <w:rFonts w:hint="eastAsia" w:ascii="Cambria Math" w:hAnsi="Cambria Math" w:cs="宋体"/>
            <w:kern w:val="2"/>
            <w:sz w:val="24"/>
            <w:szCs w:val="24"/>
            <w:lang w:val="en-US" w:eastAsia="zh-CN" w:bidi="ar-SA"/>
          </w:rPr>
          <m:t>s</m:t>
        </m:r>
        <m:r>
          <m:rPr>
            <m:sty m:val="p"/>
          </m:rPr>
          <w:rPr>
            <w:rFonts w:hint="default" w:ascii="Cambria Math" w:hAnsi="Cambria Math" w:cs="宋体"/>
            <w:kern w:val="2"/>
            <w:sz w:val="24"/>
            <w:szCs w:val="24"/>
            <w:lang w:val="en-US" w:eastAsia="zh-CN" w:bidi="ar-SA"/>
          </w:rPr>
          <m:t>=</m:t>
        </m:r>
        <m:d>
          <m:dPr>
            <m:begChr m:val="{"/>
            <m:endChr m:val=""/>
            <m:ctrlPr>
              <m:rPr/>
              <w:rPr>
                <w:rFonts w:hint="default" w:ascii="Cambria Math" w:hAnsi="Cambria Math" w:cs="宋体"/>
                <w:i w:val="0"/>
                <w:iCs w:val="0"/>
                <w:kern w:val="2"/>
                <w:sz w:val="24"/>
                <w:szCs w:val="24"/>
                <w:lang w:val="en-US" w:eastAsia="zh-CN" w:bidi="ar-SA"/>
              </w:rPr>
            </m:ctrlPr>
          </m:dPr>
          <m:e>
            <m:eqArr>
              <m:eqArrPr>
                <m:ctrlPr>
                  <m:rPr/>
                  <w:rPr>
                    <w:rFonts w:hint="default" w:ascii="Cambria Math" w:hAnsi="Cambria Math" w:cs="宋体"/>
                    <w:i w:val="0"/>
                    <w:iCs w:val="0"/>
                    <w:kern w:val="2"/>
                    <w:sz w:val="24"/>
                    <w:szCs w:val="24"/>
                    <w:lang w:val="en-US" w:eastAsia="zh-CN" w:bidi="ar-SA"/>
                  </w:rPr>
                </m:ctrlPr>
              </m:eqArrPr>
              <m:e>
                <m:r>
                  <m:rPr>
                    <m:sty m:val="p"/>
                  </m:rPr>
                  <w:rPr>
                    <w:rFonts w:hint="default" w:ascii="Cambria Math" w:hAnsi="Cambria Math" w:cs="宋体"/>
                    <w:kern w:val="2"/>
                    <w:sz w:val="24"/>
                    <w:szCs w:val="24"/>
                    <w:lang w:val="en-US" w:eastAsia="zh-CN" w:bidi="ar-SA"/>
                  </w:rPr>
                  <m:t>0,s=0</m:t>
                </m:r>
                <m:ctrlPr>
                  <m:rPr/>
                  <w:rPr>
                    <w:rFonts w:hint="default" w:ascii="Cambria Math" w:hAnsi="Cambria Math" w:cs="宋体"/>
                    <w:i w:val="0"/>
                    <w:iCs w:val="0"/>
                    <w:kern w:val="2"/>
                    <w:sz w:val="24"/>
                    <w:szCs w:val="24"/>
                    <w:lang w:val="en-US" w:eastAsia="zh-CN" w:bidi="ar-SA"/>
                  </w:rPr>
                </m:ctrlPr>
              </m:e>
              <m:e>
                <m:f>
                  <m:fPr>
                    <m:ctrlPr>
                      <m:rPr/>
                      <w:rPr>
                        <w:rFonts w:hint="default" w:ascii="Cambria Math" w:hAnsi="Cambria Math" w:cs="宋体"/>
                        <w:i w:val="0"/>
                        <w:iCs w:val="0"/>
                        <w:kern w:val="2"/>
                        <w:sz w:val="24"/>
                        <w:szCs w:val="24"/>
                        <w:lang w:val="en-US" w:eastAsia="zh-CN" w:bidi="ar-SA"/>
                      </w:rPr>
                    </m:ctrlPr>
                  </m:fPr>
                  <m:num>
                    <m:r>
                      <m:rPr>
                        <m:sty m:val="p"/>
                      </m:rPr>
                      <w:rPr>
                        <w:rFonts w:hint="default" w:ascii="Cambria Math" w:hAnsi="Cambria Math" w:cs="宋体"/>
                        <w:kern w:val="2"/>
                        <w:sz w:val="24"/>
                        <w:szCs w:val="24"/>
                        <w:lang w:val="en-US" w:eastAsia="zh-CN" w:bidi="ar-SA"/>
                      </w:rPr>
                      <m:t>s</m:t>
                    </m:r>
                    <m:ctrlPr>
                      <m:rPr/>
                      <w:rPr>
                        <w:rFonts w:hint="default" w:ascii="Cambria Math" w:hAnsi="Cambria Math" w:cs="宋体"/>
                        <w:i w:val="0"/>
                        <w:iCs w:val="0"/>
                        <w:kern w:val="2"/>
                        <w:sz w:val="24"/>
                        <w:szCs w:val="24"/>
                        <w:lang w:val="en-US" w:eastAsia="zh-CN" w:bidi="ar-SA"/>
                      </w:rPr>
                    </m:ctrlPr>
                  </m:num>
                  <m:den>
                    <m:r>
                      <m:rPr>
                        <m:sty m:val="p"/>
                      </m:rPr>
                      <w:rPr>
                        <w:rFonts w:hint="default" w:ascii="Cambria Math" w:hAnsi="Cambria Math" w:cs="宋体"/>
                        <w:kern w:val="2"/>
                        <w:sz w:val="24"/>
                        <w:szCs w:val="24"/>
                        <w:lang w:val="en-US" w:eastAsia="zh-CN" w:bidi="ar-SA"/>
                      </w:rPr>
                      <m:t>|s|</m:t>
                    </m:r>
                    <m:ctrlPr>
                      <m:rPr/>
                      <w:rPr>
                        <w:rFonts w:hint="default" w:ascii="Cambria Math" w:hAnsi="Cambria Math" w:cs="宋体"/>
                        <w:i w:val="0"/>
                        <w:iCs w:val="0"/>
                        <w:kern w:val="2"/>
                        <w:sz w:val="24"/>
                        <w:szCs w:val="24"/>
                        <w:lang w:val="en-US" w:eastAsia="zh-CN" w:bidi="ar-SA"/>
                      </w:rPr>
                    </m:ctrlPr>
                  </m:den>
                </m:f>
                <m:r>
                  <m:rPr>
                    <m:sty m:val="p"/>
                  </m:rPr>
                  <w:rPr>
                    <w:rFonts w:hint="default" w:ascii="Cambria Math" w:hAnsi="Cambria Math" w:cs="宋体"/>
                    <w:kern w:val="2"/>
                    <w:sz w:val="24"/>
                    <w:szCs w:val="24"/>
                    <w:lang w:val="en-US" w:eastAsia="zh-CN" w:bidi="ar-SA"/>
                  </w:rPr>
                  <m:t>ln(|s|+1),s</m:t>
                </m:r>
                <m:r>
                  <m:rPr>
                    <m:sty m:val="p"/>
                  </m:rPr>
                  <w:rPr>
                    <w:rFonts w:ascii="Cambria Math" w:hAnsi="Cambria Math" w:cs="宋体"/>
                    <w:kern w:val="2"/>
                    <w:sz w:val="24"/>
                    <w:szCs w:val="24"/>
                    <w:lang w:val="en-US" w:bidi="ar-SA"/>
                  </w:rPr>
                  <m:t>≠</m:t>
                </m:r>
                <m:r>
                  <m:rPr>
                    <m:sty m:val="p"/>
                  </m:rPr>
                  <w:rPr>
                    <w:rFonts w:hint="default" w:ascii="Cambria Math" w:hAnsi="Cambria Math" w:cs="宋体"/>
                    <w:kern w:val="2"/>
                    <w:sz w:val="24"/>
                    <w:szCs w:val="24"/>
                    <w:lang w:val="en-US" w:eastAsia="zh-CN" w:bidi="ar-SA"/>
                  </w:rPr>
                  <m:t>0</m:t>
                </m:r>
                <m:ctrlPr>
                  <m:rPr/>
                  <w:rPr>
                    <w:rFonts w:hint="default" w:ascii="Cambria Math" w:hAnsi="Cambria Math" w:cs="宋体"/>
                    <w:i w:val="0"/>
                    <w:iCs w:val="0"/>
                    <w:kern w:val="2"/>
                    <w:sz w:val="24"/>
                    <w:szCs w:val="24"/>
                    <w:lang w:val="en-US" w:eastAsia="zh-CN" w:bidi="ar-SA"/>
                  </w:rPr>
                </m:ctrlPr>
              </m:e>
            </m:eqArr>
            <m:ctrlPr>
              <m:rPr/>
              <w:rPr>
                <w:rFonts w:hint="default" w:ascii="Cambria Math" w:hAnsi="Cambria Math" w:cs="宋体"/>
                <w:i w:val="0"/>
                <w:iCs w:val="0"/>
                <w:kern w:val="2"/>
                <w:sz w:val="24"/>
                <w:szCs w:val="24"/>
                <w:lang w:val="en-US" w:eastAsia="zh-CN" w:bidi="ar-SA"/>
              </w:rPr>
            </m:ctrlPr>
          </m:e>
        </m:d>
      </m:oMath>
      <w:r>
        <m:rPr/>
        <w:rPr>
          <w:rFonts w:hint="eastAsia" w:hAnsi="Cambria Math" w:cs="宋体"/>
          <w:i w:val="0"/>
          <w:iCs w:val="0"/>
          <w:kern w:val="2"/>
          <w:sz w:val="24"/>
          <w:szCs w:val="24"/>
          <w:lang w:val="en-US" w:eastAsia="zh-CN" w:bidi="ar-SA"/>
        </w:rPr>
        <w:t>（2-16）</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iCs w:val="0"/>
          <w:kern w:val="2"/>
          <w:sz w:val="24"/>
          <w:szCs w:val="24"/>
          <w:lang w:val="en-US" w:eastAsia="zh-CN" w:bidi="ar-SA"/>
        </w:rPr>
      </w:pPr>
      <w:r>
        <w:rPr>
          <w:rFonts w:hint="eastAsia" w:ascii="宋体" w:hAnsi="宋体" w:eastAsia="宋体" w:cs="宋体"/>
          <w:i w:val="0"/>
          <w:iCs w:val="0"/>
          <w:kern w:val="2"/>
          <w:sz w:val="24"/>
          <w:szCs w:val="24"/>
          <w:lang w:val="en-US" w:eastAsia="zh-CN" w:bidi="ar-SA"/>
        </w:rPr>
        <w:t>该研究将莱维飞行用于增强粒子历史最优位置的粒子学习和群体历史最优位置的学习。具体改进公式如下：</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b w:val="0"/>
          <w:bCs w:val="0"/>
          <w:i w:val="0"/>
          <w:iCs/>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velocity=c·s·ΔPos</m:t>
        </m:r>
      </m:oMath>
      <w:r>
        <w:rPr>
          <w:rFonts w:hint="eastAsia" w:ascii="宋体" w:hAnsi="宋体" w:eastAsia="宋体" w:cs="宋体"/>
          <w:b w:val="0"/>
          <w:bCs w:val="0"/>
          <w:i w:val="0"/>
          <w:iCs/>
          <w:kern w:val="2"/>
          <w:sz w:val="24"/>
          <w:szCs w:val="24"/>
          <w:lang w:val="en-US" w:eastAsia="zh-CN" w:bidi="ar-SA"/>
        </w:rPr>
        <w:t>（2-16）</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iCs w:val="0"/>
          <w:kern w:val="2"/>
          <w:sz w:val="24"/>
          <w:szCs w:val="24"/>
          <w:lang w:val="en-US" w:eastAsia="zh-CN" w:bidi="ar-SA"/>
        </w:rPr>
      </w:pPr>
      <w:r>
        <w:rPr>
          <w:rFonts w:hint="eastAsia" w:ascii="宋体" w:hAnsi="宋体" w:eastAsia="宋体" w:cs="宋体"/>
          <w:b w:val="0"/>
          <w:bCs w:val="0"/>
          <w:i w:val="0"/>
          <w:iCs/>
          <w:kern w:val="2"/>
          <w:sz w:val="24"/>
          <w:szCs w:val="24"/>
          <w:lang w:val="en-US" w:eastAsia="zh-CN" w:bidi="ar-SA"/>
        </w:rPr>
        <w:t>其中c为c1或c2，s为莱维飞行生成的随机变量的值，</w:t>
      </w:r>
      <m:oMath>
        <m:r>
          <m:rPr>
            <m:sty m:val="p"/>
          </m:rPr>
          <w:rPr>
            <w:rFonts w:hint="eastAsia" w:ascii="Cambria Math" w:hAnsi="Cambria Math" w:eastAsia="宋体" w:cs="宋体"/>
            <w:kern w:val="2"/>
            <w:sz w:val="24"/>
            <w:szCs w:val="24"/>
            <w:lang w:val="en-US" w:eastAsia="zh-CN" w:bidi="ar-SA"/>
          </w:rPr>
          <m:t>ΔPos</m:t>
        </m:r>
      </m:oMath>
      <w:r>
        <w:rPr>
          <w:rFonts w:hint="eastAsia" w:ascii="宋体" w:hAnsi="宋体" w:eastAsia="宋体" w:cs="宋体"/>
          <w:b w:val="0"/>
          <w:i w:val="0"/>
          <w:kern w:val="2"/>
          <w:sz w:val="24"/>
          <w:szCs w:val="24"/>
          <w:lang w:val="en-US" w:eastAsia="zh-CN" w:bidi="ar-SA"/>
        </w:rPr>
        <w:t>为</w:t>
      </w:r>
      <w:r>
        <w:rPr>
          <w:rFonts w:hint="eastAsia" w:ascii="宋体" w:hAnsi="宋体" w:eastAsia="宋体" w:cs="宋体"/>
          <w:i w:val="0"/>
          <w:iCs w:val="0"/>
          <w:kern w:val="2"/>
          <w:sz w:val="24"/>
          <w:szCs w:val="24"/>
          <w:lang w:val="en-US" w:eastAsia="zh-CN" w:bidi="ar-SA"/>
        </w:rPr>
        <w:t>个体历史最优位置或群体历史最优位置与当前位置的差值。</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iCs w:val="0"/>
          <w:kern w:val="2"/>
          <w:sz w:val="24"/>
          <w:szCs w:val="24"/>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iCs w:val="0"/>
          <w:kern w:val="2"/>
          <w:sz w:val="24"/>
          <w:szCs w:val="24"/>
          <w:lang w:val="en-US" w:eastAsia="zh-CN" w:bidi="ar-SA"/>
        </w:rPr>
      </w:pPr>
      <w:r>
        <w:rPr>
          <w:rFonts w:hint="eastAsia" w:ascii="宋体" w:hAnsi="宋体" w:eastAsia="宋体" w:cs="宋体"/>
          <w:i w:val="0"/>
          <w:iCs w:val="0"/>
          <w:kern w:val="2"/>
          <w:sz w:val="24"/>
          <w:szCs w:val="24"/>
          <w:lang w:val="en-US" w:eastAsia="zh-CN" w:bidi="ar-SA"/>
        </w:rPr>
        <w:t>2.3.3  kopt算子</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iCs w:val="0"/>
          <w:kern w:val="2"/>
          <w:sz w:val="24"/>
          <w:szCs w:val="24"/>
          <w:lang w:val="en-US" w:eastAsia="zh-CN" w:bidi="ar-SA"/>
        </w:rPr>
      </w:pPr>
      <w:r>
        <w:rPr>
          <w:rFonts w:hint="eastAsia" w:ascii="宋体" w:hAnsi="宋体" w:eastAsia="宋体" w:cs="宋体"/>
          <w:i w:val="0"/>
          <w:iCs w:val="0"/>
          <w:kern w:val="2"/>
          <w:sz w:val="24"/>
          <w:szCs w:val="24"/>
          <w:lang w:val="en-US" w:eastAsia="zh-CN" w:bidi="ar-SA"/>
        </w:rPr>
        <w:t>由于粒子群算法无法针对某一个解空间领域进行精细的搜索，所以我们</w:t>
      </w:r>
      <w:r>
        <w:rPr>
          <w:rFonts w:hint="eastAsia" w:ascii="宋体" w:hAnsi="宋体" w:cs="宋体"/>
          <w:i w:val="0"/>
          <w:iCs w:val="0"/>
          <w:kern w:val="2"/>
          <w:sz w:val="24"/>
          <w:szCs w:val="24"/>
          <w:lang w:val="en-US" w:eastAsia="zh-CN" w:bidi="ar-SA"/>
        </w:rPr>
        <w:t>变异</w:t>
      </w:r>
      <w:r>
        <w:rPr>
          <w:rFonts w:hint="eastAsia" w:ascii="宋体" w:hAnsi="宋体" w:eastAsia="宋体" w:cs="宋体"/>
          <w:i w:val="0"/>
          <w:iCs w:val="0"/>
          <w:kern w:val="2"/>
          <w:sz w:val="24"/>
          <w:szCs w:val="24"/>
          <w:lang w:val="en-US" w:eastAsia="zh-CN" w:bidi="ar-SA"/>
        </w:rPr>
        <w:t>算子来对一个较优解进行精细的搜索，以得到质量更佳的解。</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cs="宋体"/>
          <w:i w:val="0"/>
          <w:iCs w:val="0"/>
          <w:kern w:val="2"/>
          <w:sz w:val="24"/>
          <w:szCs w:val="24"/>
          <w:lang w:val="en-US" w:eastAsia="zh-CN" w:bidi="ar-SA"/>
        </w:rPr>
      </w:pPr>
      <w:r>
        <w:rPr>
          <w:rFonts w:hint="eastAsia" w:ascii="宋体" w:hAnsi="宋体" w:cs="宋体"/>
          <w:i w:val="0"/>
          <w:iCs w:val="0"/>
          <w:kern w:val="2"/>
          <w:sz w:val="24"/>
          <w:szCs w:val="24"/>
          <w:lang w:val="en-US" w:eastAsia="zh-CN" w:bidi="ar-SA"/>
        </w:rPr>
        <w:t>常见的路径变异算子分为</w:t>
      </w:r>
      <w:r>
        <w:rPr>
          <w:rFonts w:hint="eastAsia" w:ascii="宋体" w:hAnsi="宋体" w:cs="宋体"/>
          <w:i w:val="0"/>
          <w:iCs w:val="0"/>
          <w:kern w:val="2"/>
          <w:sz w:val="24"/>
          <w:szCs w:val="24"/>
          <w:lang w:val="en-US" w:eastAsia="zh-CN" w:bidi="ar-SA"/>
        </w:rPr>
        <w:t>路径间变异算子</w:t>
      </w:r>
      <w:r>
        <w:rPr>
          <w:rFonts w:hint="eastAsia" w:ascii="宋体" w:hAnsi="宋体" w:cs="宋体"/>
          <w:i w:val="0"/>
          <w:iCs w:val="0"/>
          <w:kern w:val="2"/>
          <w:sz w:val="24"/>
          <w:szCs w:val="24"/>
          <w:lang w:val="en-US" w:eastAsia="zh-CN" w:bidi="ar-SA"/>
        </w:rPr>
        <w:t>和</w:t>
      </w:r>
      <w:r>
        <w:rPr>
          <w:rFonts w:hint="eastAsia" w:ascii="宋体" w:hAnsi="宋体" w:cs="宋体"/>
          <w:i w:val="0"/>
          <w:iCs w:val="0"/>
          <w:kern w:val="2"/>
          <w:sz w:val="24"/>
          <w:szCs w:val="24"/>
          <w:lang w:val="en-US" w:eastAsia="zh-CN" w:bidi="ar-SA"/>
        </w:rPr>
        <w:t>路径内变异算子</w:t>
      </w:r>
      <w:r>
        <w:rPr>
          <w:rFonts w:hint="eastAsia" w:ascii="宋体" w:hAnsi="宋体" w:cs="宋体"/>
          <w:i w:val="0"/>
          <w:iCs w:val="0"/>
          <w:kern w:val="2"/>
          <w:sz w:val="24"/>
          <w:szCs w:val="24"/>
          <w:lang w:val="en-US" w:eastAsia="zh-CN" w:bidi="ar-SA"/>
        </w:rPr>
        <w:t>，</w:t>
      </w:r>
      <w:r>
        <w:rPr>
          <w:rFonts w:hint="eastAsia" w:ascii="宋体" w:hAnsi="宋体" w:cs="宋体"/>
          <w:i w:val="0"/>
          <w:iCs w:val="0"/>
          <w:kern w:val="2"/>
          <w:sz w:val="24"/>
          <w:szCs w:val="24"/>
          <w:lang w:val="en-US" w:eastAsia="zh-CN" w:bidi="ar-SA"/>
        </w:rPr>
        <w:t>路径间变异算子有交换转移方法、2opt*等方法，路径内变异算子</w:t>
      </w:r>
      <w:r>
        <w:rPr>
          <w:rFonts w:hint="eastAsia" w:ascii="宋体" w:hAnsi="宋体" w:cs="宋体"/>
          <w:i w:val="0"/>
          <w:iCs w:val="0"/>
          <w:kern w:val="2"/>
          <w:sz w:val="24"/>
          <w:szCs w:val="24"/>
          <w:lang w:val="en-US" w:eastAsia="zh-CN" w:bidi="ar-SA"/>
        </w:rPr>
        <w:t>有2opt、3opt、or-opt等等</w:t>
      </w:r>
      <w:r>
        <w:rPr>
          <w:rFonts w:hint="eastAsia" w:ascii="宋体" w:hAnsi="宋体" w:cs="宋体"/>
          <w:i w:val="0"/>
          <w:iCs w:val="0"/>
          <w:kern w:val="2"/>
          <w:sz w:val="24"/>
          <w:szCs w:val="24"/>
          <w:lang w:val="en-US" w:eastAsia="zh-CN" w:bidi="ar-SA"/>
        </w:rPr>
        <w:t>。</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i w:val="0"/>
          <w:iCs w:val="0"/>
          <w:kern w:val="2"/>
          <w:sz w:val="24"/>
          <w:szCs w:val="24"/>
          <w:lang w:val="en-US" w:eastAsia="zh-CN" w:bidi="ar-SA"/>
        </w:rPr>
      </w:pPr>
      <w:r>
        <w:rPr>
          <w:rFonts w:hint="eastAsia" w:ascii="宋体" w:hAnsi="宋体" w:cs="宋体"/>
          <w:i w:val="0"/>
          <w:iCs w:val="0"/>
          <w:kern w:val="2"/>
          <w:sz w:val="24"/>
          <w:szCs w:val="24"/>
          <w:lang w:val="en-US" w:eastAsia="zh-CN" w:bidi="ar-SA"/>
        </w:rPr>
        <w:t>交换转移方法是在两个路径中各自选择一个客户点，然后交换，并生成对应的边，完成变异。2opt*方法和交换转移方法的不同之处在于2opt*方法不是交换客户点，而是各自选择客户点，然后将生成的4条子路径按照原有的行驶顺序两两交换，形成新的路径。</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iCs w:val="0"/>
          <w:kern w:val="2"/>
          <w:sz w:val="24"/>
          <w:szCs w:val="24"/>
          <w:lang w:val="en-US" w:eastAsia="zh-CN" w:bidi="ar-SA"/>
        </w:rPr>
      </w:pPr>
      <w:r>
        <w:rPr>
          <w:rFonts w:hint="eastAsia" w:ascii="宋体" w:hAnsi="宋体" w:cs="宋体"/>
          <w:i w:val="0"/>
          <w:iCs w:val="0"/>
          <w:kern w:val="2"/>
          <w:sz w:val="24"/>
          <w:szCs w:val="24"/>
          <w:lang w:val="en-US" w:eastAsia="zh-CN" w:bidi="ar-SA"/>
        </w:rPr>
        <w:t>2opt与3opt是kopt的实例，</w:t>
      </w:r>
      <w:r>
        <w:rPr>
          <w:rFonts w:hint="eastAsia" w:ascii="宋体" w:hAnsi="宋体" w:eastAsia="宋体" w:cs="宋体"/>
          <w:i w:val="0"/>
          <w:iCs w:val="0"/>
          <w:kern w:val="2"/>
          <w:sz w:val="24"/>
          <w:szCs w:val="24"/>
          <w:lang w:val="en-US" w:eastAsia="zh-CN" w:bidi="ar-SA"/>
        </w:rPr>
        <w:t>kopt是一个路径内变异算子，是将一个路径移除k条边，然后增加k条边生成新的路径的方式。对于新路径，如果新路径比原来更好，就保留新路径，把原来的路径去掉。kopt包括原先的情况一共有</w:t>
      </w:r>
      <m:oMath>
        <m:r>
          <m:rPr>
            <m:sty m:val="p"/>
          </m:rPr>
          <w:rPr>
            <w:rFonts w:hint="eastAsia" w:ascii="Cambria Math" w:hAnsi="Cambria Math" w:eastAsia="宋体" w:cs="宋体"/>
            <w:kern w:val="2"/>
            <w:sz w:val="24"/>
            <w:szCs w:val="24"/>
            <w:lang w:val="en-US" w:eastAsia="zh-CN" w:bidi="ar-SA"/>
          </w:rPr>
          <m:t>(k−1)!·</m:t>
        </m:r>
        <m:sSup>
          <m:sSupPr>
            <m:ctrlPr>
              <w:rPr>
                <w:rFonts w:hint="eastAsia" w:ascii="Cambria Math" w:hAnsi="Cambria Math" w:eastAsia="宋体" w:cs="宋体"/>
                <w:i w:val="0"/>
                <w:i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val="0"/>
                <w:i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k−1</m:t>
            </m:r>
            <m:ctrlPr>
              <w:rPr>
                <w:rFonts w:hint="eastAsia" w:ascii="Cambria Math" w:hAnsi="Cambria Math" w:eastAsia="宋体" w:cs="宋体"/>
                <w:i w:val="0"/>
                <w:iCs w:val="0"/>
                <w:kern w:val="2"/>
                <w:sz w:val="24"/>
                <w:szCs w:val="24"/>
                <w:lang w:val="en-US" w:eastAsia="zh-CN" w:bidi="ar-SA"/>
              </w:rPr>
            </m:ctrlPr>
          </m:sup>
        </m:sSup>
      </m:oMath>
      <w:r>
        <w:rPr>
          <w:rFonts w:hint="eastAsia" w:ascii="宋体" w:hAnsi="宋体" w:eastAsia="宋体" w:cs="宋体"/>
          <w:i w:val="0"/>
          <w:iCs w:val="0"/>
          <w:kern w:val="2"/>
          <w:sz w:val="24"/>
          <w:szCs w:val="24"/>
          <w:lang w:val="en-US" w:eastAsia="zh-CN" w:bidi="ar-SA"/>
        </w:rPr>
        <w:t>种情况。</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i w:val="0"/>
          <w:iCs w:val="0"/>
          <w:kern w:val="2"/>
          <w:sz w:val="24"/>
          <w:szCs w:val="24"/>
          <w:lang w:val="en-US" w:eastAsia="zh-CN" w:bidi="ar-SA"/>
        </w:rPr>
      </w:pPr>
      <w:r>
        <w:rPr>
          <w:rFonts w:hint="eastAsia" w:ascii="宋体" w:hAnsi="宋体" w:eastAsia="宋体" w:cs="宋体"/>
          <w:i w:val="0"/>
          <w:iCs w:val="0"/>
          <w:kern w:val="2"/>
          <w:sz w:val="24"/>
          <w:szCs w:val="24"/>
          <w:lang w:val="en-US" w:eastAsia="zh-CN" w:bidi="ar-SA"/>
        </w:rPr>
        <w:t>以3opt为例，我们可以看到，一共有8种情况。</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952365" cy="2535555"/>
            <wp:effectExtent l="0" t="0" r="635"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tretch>
                      <a:fillRect/>
                    </a:stretch>
                  </pic:blipFill>
                  <pic:spPr>
                    <a:xfrm>
                      <a:off x="0" y="0"/>
                      <a:ext cx="4952365" cy="253555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kopt是路径内变异算子，所以对于每辆车辆预期的车辆路线，都能单独进行kopt变异，也因为本研究使用构造帕累托前沿的方式返回最优解集，所以每个车辆路径都存在多个优化结果，所有的车辆一起组合构造帕累托最优解集的时间复杂度是指数级别的时间复杂度，在大规模用例下难以完成优化，为了能得到更优的结果，我们采用剪枝的方式减少中间生成的解集。具体的剪枝方式为对于每一次合并两条路径，我们将生成的结果种的支配解删除，留下非支配解继续生成解集，因为支配解生成的解会被非支配解与相同的解合并的解支配，所以这一步不会影响最终结果。另一个剪枝策略是限制合并路径时最大的解集数量，这里我们采用多次排序，分别取每一个目标值最优的一部分解继续合并生成帕累托最优解，这种方式保证了种群的多样性。</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为了提升学习效率，我们将kopt生成的路线使用上文提到的反编码方式重新编码为粒子，并作为粒子群的全局历史最优位置保存。</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由于对于一条路径使用kopt代价很大，所以我们仅针对在自然生成的帕累托前沿的解进行kopt变异优化，并且设置了最大的优化次数。</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算法伪代码如下：</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550545</wp:posOffset>
                </wp:positionH>
                <wp:positionV relativeFrom="paragraph">
                  <wp:posOffset>2540</wp:posOffset>
                </wp:positionV>
                <wp:extent cx="5295265" cy="5989955"/>
                <wp:effectExtent l="6350" t="6350" r="17145" b="8255"/>
                <wp:wrapNone/>
                <wp:docPr id="24" name="矩形 24"/>
                <wp:cNvGraphicFramePr/>
                <a:graphic xmlns:a="http://schemas.openxmlformats.org/drawingml/2006/main">
                  <a:graphicData uri="http://schemas.microsoft.com/office/word/2010/wordprocessingShape">
                    <wps:wsp>
                      <wps:cNvSpPr/>
                      <wps:spPr>
                        <a:xfrm>
                          <a:off x="0" y="0"/>
                          <a:ext cx="5295265" cy="598995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35pt;margin-top:0.2pt;height:471.65pt;width:416.95pt;z-index:251660288;v-text-anchor:middle;mso-width-relative:page;mso-height-relative:page;" filled="f" stroked="t" coordsize="21600,21600" o:gfxdata="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HgXn92QAAAAoBAAAPAAAAAAAAAAEAIAAAACIAAABkcnMvZG93bnJldi54bWxQ&#10;SwECFAAUAAAACACHTuJASC7jXmgCAADOBAAADgAAAAAAAAABACAAAAAoAQAAZHJzL2Uyb0RvYy54&#10;bWxQSwUGAAAAAAYABgBZAQAAAgYAAAAA&#10;">
                <v:fill on="f" focussize="0,0"/>
                <v:stroke weight="1pt" color="#000000 [3213]" miterlimit="8" joinstyle="miter"/>
                <v:imagedata o:title=""/>
                <o:lock v:ext="edit" aspectratio="f"/>
              </v:rect>
            </w:pict>
          </mc:Fallback>
        </mc:AlternateContent>
      </w:r>
      <w:r>
        <w:rPr>
          <w:rFonts w:hint="default" w:ascii="宋体" w:hAnsi="宋体" w:cs="宋体"/>
          <w:sz w:val="24"/>
          <w:szCs w:val="24"/>
          <w:lang w:val="en-US" w:eastAsia="zh-CN"/>
        </w:rPr>
        <w:t xml:space="preserve">    Begin</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传入解</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路径信息数组=解的解码</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车辆路径优化结果集=[]</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for 车辆路径 in 路径信息数组：</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路径分段数组=车辆路径的随机切割</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路径分段数组=路径分段数组的全排列</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路径分段数组=路径分段数组的随机翻转</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for 组合结果 in 路径分段数组：</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计算消耗与满意度</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路径分段数组=非支配集（路径分段数组）</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车辆路径优化结果集+=路径分段数组</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车辆路径优化组合=[]</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for 车辆路径优化结果 in 车辆路径优化结果集：</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车辆路径优化组合*=车辆路径优化结果</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车辆路径优化组合=非支配集（车辆路径优化组合）</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车辆路径优化组合=车辆路径优化组合.sublist(0,最大搜索宽</w:t>
      </w:r>
      <w:r>
        <w:rPr>
          <w:rFonts w:hint="eastAsia" w:ascii="宋体" w:hAnsi="宋体" w:cs="宋体"/>
          <w:sz w:val="24"/>
          <w:szCs w:val="24"/>
          <w:lang w:val="en-US" w:eastAsia="zh-CN"/>
        </w:rPr>
        <w:tab/>
        <w:t/>
      </w:r>
      <w:r>
        <w:rPr>
          <w:rFonts w:hint="eastAsia" w:ascii="宋体" w:hAnsi="宋体" w:cs="宋体"/>
          <w:sz w:val="24"/>
          <w:szCs w:val="24"/>
          <w:lang w:val="en-US" w:eastAsia="zh-CN"/>
        </w:rPr>
        <w:tab/>
        <w:t/>
      </w:r>
      <w:r>
        <w:rPr>
          <w:rFonts w:hint="eastAsia" w:ascii="宋体" w:hAnsi="宋体" w:cs="宋体"/>
          <w:sz w:val="24"/>
          <w:szCs w:val="24"/>
          <w:lang w:val="en-US" w:eastAsia="zh-CN"/>
        </w:rPr>
        <w:tab/>
        <w:t/>
      </w:r>
      <w:r>
        <w:rPr>
          <w:rFonts w:hint="eastAsia" w:ascii="宋体" w:hAnsi="宋体" w:cs="宋体"/>
          <w:sz w:val="24"/>
          <w:szCs w:val="24"/>
          <w:lang w:val="en-US" w:eastAsia="zh-CN"/>
        </w:rPr>
        <w:tab/>
        <w:t xml:space="preserve">  </w:t>
      </w:r>
      <w:r>
        <w:rPr>
          <w:rFonts w:hint="default" w:ascii="宋体" w:hAnsi="宋体" w:cs="宋体"/>
          <w:sz w:val="24"/>
          <w:szCs w:val="24"/>
          <w:lang w:val="en-US" w:eastAsia="zh-CN"/>
        </w:rPr>
        <w:t>度)</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return 车辆路径优化组合</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 xml:space="preserve">    End</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  对照算法</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为了体现本文使用的改进方法的有效性，本文将把本文改进的PSO算法与自适应粒子群算法进行比较。</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自适应粒子群算法使用进化状态评估、系统自适应参数和精英学习策略解决PSO算法的收敛速度慢与容易陷入局部最优解的问题。</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2.4.1  进化状态评估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进化状态评估使用欧氏距离来计算一个粒子与其他粒子的平均距离，公式如下：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d</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i/>
                <w:sz w:val="24"/>
                <w:szCs w:val="24"/>
                <w:lang w:val="en-US" w:eastAsia="zh-CN"/>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i/>
                <w:sz w:val="24"/>
                <w:szCs w:val="24"/>
                <w:lang w:val="en-US" w:eastAsia="zh-CN"/>
              </w:rPr>
            </m:ctrlPr>
          </m:num>
          <m:den>
            <m:r>
              <m:rPr/>
              <w:rPr>
                <w:rFonts w:hint="eastAsia" w:ascii="Cambria Math" w:hAnsi="Cambria Math" w:eastAsia="宋体" w:cs="宋体"/>
                <w:sz w:val="24"/>
                <w:szCs w:val="24"/>
                <w:lang w:val="en-US" w:eastAsia="zh-CN"/>
              </w:rPr>
              <m:t>N−1</m:t>
            </m:r>
            <m:ctrlPr>
              <w:rPr>
                <w:rFonts w:hint="eastAsia" w:ascii="Cambria Math" w:hAnsi="Cambria Math" w:eastAsia="宋体" w:cs="宋体"/>
                <w:i/>
                <w:sz w:val="24"/>
                <w:szCs w:val="24"/>
                <w:lang w:val="en-US" w:eastAsia="zh-CN"/>
              </w:rPr>
            </m:ctrlPr>
          </m:den>
        </m:f>
        <m:nary>
          <m:naryPr>
            <m:chr m:val="∑"/>
            <m:limLoc m:val="undOvr"/>
            <m:ctrlPr>
              <w:rPr>
                <w:rFonts w:hint="eastAsia" w:ascii="Cambria Math" w:hAnsi="Cambria Math" w:eastAsia="宋体" w:cs="宋体"/>
                <w:i/>
                <w:sz w:val="24"/>
                <w:szCs w:val="24"/>
                <w:lang w:val="en-US" w:eastAsia="zh-CN"/>
              </w:rPr>
            </m:ctrlPr>
          </m:naryPr>
          <m:sub>
            <m:r>
              <m:rPr/>
              <w:rPr>
                <w:rFonts w:hint="eastAsia" w:ascii="Cambria Math" w:hAnsi="Cambria Math" w:eastAsia="宋体" w:cs="宋体"/>
                <w:sz w:val="24"/>
                <w:szCs w:val="24"/>
                <w:lang w:val="en-US" w:eastAsia="zh-CN"/>
              </w:rPr>
              <m:t>j=1,j</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i</m:t>
            </m:r>
            <m:ctrlPr>
              <w:rPr>
                <w:rFonts w:hint="eastAsia" w:ascii="Cambria Math" w:hAnsi="Cambria Math" w:eastAsia="宋体" w:cs="宋体"/>
                <w:i/>
                <w:sz w:val="24"/>
                <w:szCs w:val="24"/>
                <w:lang w:val="en-US" w:eastAsia="zh-CN"/>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i/>
                <w:sz w:val="24"/>
                <w:szCs w:val="24"/>
                <w:lang w:val="en-US" w:eastAsia="zh-CN"/>
              </w:rPr>
            </m:ctrlPr>
          </m:sup>
          <m:e>
            <m:rad>
              <m:radPr>
                <m:degHide m:val="1"/>
                <m:ctrlPr>
                  <w:rPr>
                    <w:rFonts w:hint="eastAsia" w:ascii="Cambria Math" w:hAnsi="Cambria Math" w:eastAsia="宋体" w:cs="宋体"/>
                    <w:i/>
                    <w:sz w:val="24"/>
                    <w:szCs w:val="24"/>
                    <w:lang w:val="en-US" w:eastAsia="zh-CN"/>
                  </w:rPr>
                </m:ctrlPr>
              </m:radPr>
              <m:deg>
                <m:ctrlPr>
                  <w:rPr>
                    <w:rFonts w:hint="eastAsia" w:ascii="Cambria Math" w:hAnsi="Cambria Math" w:eastAsia="宋体" w:cs="宋体"/>
                    <w:i/>
                    <w:sz w:val="24"/>
                    <w:szCs w:val="24"/>
                    <w:lang w:val="en-US" w:eastAsia="zh-CN"/>
                  </w:rPr>
                </m:ctrlPr>
              </m:deg>
              <m:e>
                <m:nary>
                  <m:naryPr>
                    <m:chr m:val="∑"/>
                    <m:limLoc m:val="undOvr"/>
                    <m:ctrlPr>
                      <w:rPr>
                        <w:rFonts w:hint="eastAsia" w:ascii="Cambria Math" w:hAnsi="Cambria Math" w:eastAsia="宋体" w:cs="宋体"/>
                        <w:i/>
                        <w:sz w:val="24"/>
                        <w:szCs w:val="24"/>
                        <w:lang w:val="en-US" w:eastAsia="zh-CN"/>
                      </w:rPr>
                    </m:ctrlPr>
                  </m:naryPr>
                  <m:sub>
                    <m:r>
                      <m:rPr/>
                      <w:rPr>
                        <w:rFonts w:hint="eastAsia" w:ascii="Cambria Math" w:hAnsi="Cambria Math" w:eastAsia="宋体" w:cs="宋体"/>
                        <w:sz w:val="24"/>
                        <w:szCs w:val="24"/>
                        <w:lang w:val="en-US" w:eastAsia="zh-CN"/>
                      </w:rPr>
                      <m:t>k=1</m:t>
                    </m:r>
                    <m:ctrlPr>
                      <w:rPr>
                        <w:rFonts w:hint="eastAsia" w:ascii="Cambria Math" w:hAnsi="Cambria Math" w:eastAsia="宋体" w:cs="宋体"/>
                        <w:i/>
                        <w:sz w:val="24"/>
                        <w:szCs w:val="24"/>
                        <w:lang w:val="en-US" w:eastAsia="zh-CN"/>
                      </w:rPr>
                    </m:ctrlPr>
                  </m:sub>
                  <m:sup>
                    <m:r>
                      <m:rPr/>
                      <w:rPr>
                        <w:rFonts w:hint="eastAsia" w:ascii="Cambria Math" w:hAnsi="Cambria Math" w:eastAsia="宋体" w:cs="宋体"/>
                        <w:sz w:val="24"/>
                        <w:szCs w:val="24"/>
                        <w:lang w:val="en-US" w:eastAsia="zh-CN"/>
                      </w:rPr>
                      <m:t>D</m:t>
                    </m:r>
                    <m:ctrlPr>
                      <w:rPr>
                        <w:rFonts w:hint="eastAsia" w:ascii="Cambria Math" w:hAnsi="Cambria Math" w:eastAsia="宋体" w:cs="宋体"/>
                        <w:i/>
                        <w:sz w:val="24"/>
                        <w:szCs w:val="24"/>
                        <w:lang w:val="en-US" w:eastAsia="zh-CN"/>
                      </w:rPr>
                    </m:ctrlPr>
                  </m:sup>
                  <m:e>
                    <m:sSup>
                      <m:sSupPr>
                        <m:ctrlPr>
                          <w:rPr>
                            <w:rFonts w:hint="eastAsia" w:ascii="Cambria Math" w:hAnsi="Cambria Math" w:eastAsia="宋体" w:cs="宋体"/>
                            <w:i/>
                            <w:sz w:val="24"/>
                            <w:szCs w:val="24"/>
                            <w:lang w:val="en-US" w:eastAsia="zh-CN"/>
                          </w:rPr>
                        </m:ctrlPr>
                      </m:sSupPr>
                      <m:e>
                        <m:sSubSup>
                          <m:sSubSupPr>
                            <m:ctrlPr>
                              <w:rPr>
                                <w:rFonts w:hint="eastAsia" w:ascii="Cambria Math" w:hAnsi="Cambria Math" w:eastAsia="宋体" w:cs="宋体"/>
                                <w:i/>
                                <w:sz w:val="24"/>
                                <w:szCs w:val="24"/>
                                <w:lang w:val="en-US" w:eastAsia="zh-CN"/>
                              </w:rPr>
                            </m:ctrlPr>
                          </m:sSubSup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i/>
                                <w:sz w:val="24"/>
                                <w:szCs w:val="24"/>
                                <w:lang w:val="en-US" w:eastAsia="zh-CN"/>
                              </w:rPr>
                            </m:ctrlPr>
                          </m:sub>
                          <m:sup>
                            <m:r>
                              <m:rPr/>
                              <w:rPr>
                                <w:rFonts w:hint="eastAsia" w:ascii="Cambria Math" w:hAnsi="Cambria Math" w:eastAsia="宋体" w:cs="宋体"/>
                                <w:sz w:val="24"/>
                                <w:szCs w:val="24"/>
                                <w:lang w:val="en-US" w:eastAsia="zh-CN"/>
                              </w:rPr>
                              <m:t>k</m:t>
                            </m:r>
                            <m:ctrlPr>
                              <w:rPr>
                                <w:rFonts w:hint="eastAsia" w:ascii="Cambria Math" w:hAnsi="Cambria Math" w:eastAsia="宋体" w:cs="宋体"/>
                                <w:i/>
                                <w:sz w:val="24"/>
                                <w:szCs w:val="24"/>
                                <w:lang w:val="en-US" w:eastAsia="zh-CN"/>
                              </w:rPr>
                            </m:ctrlPr>
                          </m:sup>
                        </m:sSubSup>
                        <m:r>
                          <m:rPr/>
                          <w:rPr>
                            <w:rFonts w:hint="eastAsia" w:ascii="Cambria Math" w:hAnsi="Cambria Math" w:eastAsia="宋体" w:cs="宋体"/>
                            <w:sz w:val="24"/>
                            <w:szCs w:val="24"/>
                            <w:lang w:val="en-US" w:eastAsia="zh-CN"/>
                          </w:rPr>
                          <m:t>−</m:t>
                        </m:r>
                        <m:sSubSup>
                          <m:sSubSupPr>
                            <m:ctrlPr>
                              <w:rPr>
                                <w:rFonts w:hint="eastAsia" w:ascii="Cambria Math" w:hAnsi="Cambria Math" w:eastAsia="宋体" w:cs="宋体"/>
                                <w:i/>
                                <w:sz w:val="24"/>
                                <w:szCs w:val="24"/>
                                <w:lang w:val="en-US" w:eastAsia="zh-CN"/>
                              </w:rPr>
                            </m:ctrlPr>
                          </m:sSubSupPr>
                          <m:e>
                            <m:r>
                              <m:rPr/>
                              <w:rPr>
                                <w:rFonts w:hint="eastAsia" w:ascii="Cambria Math" w:hAnsi="Cambria Math" w:eastAsia="宋体" w:cs="宋体"/>
                                <w:sz w:val="24"/>
                                <w:szCs w:val="24"/>
                                <w:lang w:val="en-US" w:eastAsia="zh-CN"/>
                              </w:rPr>
                              <m:t>x</m:t>
                            </m:r>
                            <m:ctrlPr>
                              <w:rPr>
                                <w:rFonts w:hint="eastAsia" w:ascii="Cambria Math" w:hAnsi="Cambria Math" w:eastAsia="宋体" w:cs="宋体"/>
                                <w:i/>
                                <w:sz w:val="24"/>
                                <w:szCs w:val="24"/>
                                <w:lang w:val="en-US" w:eastAsia="zh-CN"/>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i/>
                                <w:sz w:val="24"/>
                                <w:szCs w:val="24"/>
                                <w:lang w:val="en-US" w:eastAsia="zh-CN"/>
                              </w:rPr>
                            </m:ctrlPr>
                          </m:sub>
                          <m:sup>
                            <m:r>
                              <m:rPr/>
                              <w:rPr>
                                <w:rFonts w:hint="eastAsia" w:ascii="Cambria Math" w:hAnsi="Cambria Math" w:eastAsia="宋体" w:cs="宋体"/>
                                <w:sz w:val="24"/>
                                <w:szCs w:val="24"/>
                                <w:lang w:val="en-US" w:eastAsia="zh-CN"/>
                              </w:rPr>
                              <m:t>k</m:t>
                            </m:r>
                            <m:ctrlPr>
                              <w:rPr>
                                <w:rFonts w:hint="eastAsia" w:ascii="Cambria Math" w:hAnsi="Cambria Math" w:eastAsia="宋体" w:cs="宋体"/>
                                <w:i/>
                                <w:sz w:val="24"/>
                                <w:szCs w:val="24"/>
                                <w:lang w:val="en-US" w:eastAsia="zh-CN"/>
                              </w:rPr>
                            </m:ctrlPr>
                          </m:sup>
                        </m:sSubSup>
                        <m:r>
                          <m:rPr/>
                          <w:rPr>
                            <w:rFonts w:hint="eastAsia" w:ascii="Cambria Math" w:hAnsi="Cambria Math" w:eastAsia="宋体" w:cs="宋体"/>
                            <w:sz w:val="24"/>
                            <w:szCs w:val="24"/>
                            <w:lang w:val="en-US" w:eastAsia="zh-CN"/>
                          </w:rPr>
                          <m:t>)</m:t>
                        </m:r>
                        <m:ctrlPr>
                          <w:rPr>
                            <w:rFonts w:hint="eastAsia" w:ascii="Cambria Math" w:hAnsi="Cambria Math" w:eastAsia="宋体" w:cs="宋体"/>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i/>
                            <w:sz w:val="24"/>
                            <w:szCs w:val="24"/>
                            <w:lang w:val="en-US" w:eastAsia="zh-CN"/>
                          </w:rPr>
                        </m:ctrlPr>
                      </m:sup>
                    </m:sSup>
                    <m:ctrlPr>
                      <w:rPr>
                        <w:rFonts w:hint="eastAsia" w:ascii="Cambria Math" w:hAnsi="Cambria Math" w:eastAsia="宋体" w:cs="宋体"/>
                        <w:i/>
                        <w:sz w:val="24"/>
                        <w:szCs w:val="24"/>
                        <w:lang w:val="en-US" w:eastAsia="zh-CN"/>
                      </w:rPr>
                    </m:ctrlPr>
                  </m:e>
                </m:nary>
                <m:ctrlPr>
                  <w:rPr>
                    <w:rFonts w:hint="eastAsia" w:ascii="Cambria Math" w:hAnsi="Cambria Math" w:eastAsia="宋体" w:cs="宋体"/>
                    <w:i/>
                    <w:sz w:val="24"/>
                    <w:szCs w:val="24"/>
                    <w:lang w:val="en-US" w:eastAsia="zh-CN"/>
                  </w:rPr>
                </m:ctrlPr>
              </m:e>
            </m:rad>
            <m:ctrlPr>
              <w:rPr>
                <w:rFonts w:hint="eastAsia" w:ascii="Cambria Math" w:hAnsi="Cambria Math" w:eastAsia="宋体" w:cs="宋体"/>
                <w:i/>
                <w:sz w:val="24"/>
                <w:szCs w:val="24"/>
                <w:lang w:val="en-US" w:eastAsia="zh-CN"/>
              </w:rPr>
            </m:ctrlPr>
          </m:e>
        </m:nary>
      </m:oMath>
      <w:r>
        <w:rPr>
          <w:rFonts w:hint="eastAsia" w:ascii="宋体" w:hAnsi="宋体" w:eastAsia="宋体" w:cs="宋体"/>
          <w:i w:val="0"/>
          <w:sz w:val="24"/>
          <w:szCs w:val="24"/>
          <w:lang w:val="en-US" w:eastAsia="zh-CN"/>
        </w:rPr>
        <w:t>（2-17）</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 N 为粒子群体的种群数量，D 为维度大小的粒子。</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w:r>
        <w:rPr>
          <w:rFonts w:hint="eastAsia" w:ascii="宋体" w:hAnsi="宋体" w:eastAsia="宋体" w:cs="宋体"/>
          <w:sz w:val="24"/>
          <w:szCs w:val="24"/>
          <w:lang w:val="en-US" w:eastAsia="zh-CN"/>
        </w:rPr>
        <w:t>然后选择</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d</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i/>
                <w:sz w:val="24"/>
                <w:szCs w:val="24"/>
                <w:lang w:val="en-US"/>
              </w:rPr>
            </m:ctrlPr>
          </m:sub>
        </m:sSub>
      </m:oMath>
      <w:r>
        <w:rPr>
          <w:rFonts w:hint="eastAsia" w:ascii="宋体" w:hAnsi="宋体" w:eastAsia="宋体" w:cs="宋体"/>
          <w:sz w:val="24"/>
          <w:szCs w:val="24"/>
          <w:lang w:val="en-US" w:eastAsia="zh-CN"/>
        </w:rPr>
        <w:t>最优的值为</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d</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g</m:t>
            </m:r>
            <m:ctrlPr>
              <w:rPr>
                <w:rFonts w:hint="eastAsia" w:ascii="Cambria Math" w:hAnsi="Cambria Math" w:eastAsia="宋体" w:cs="宋体"/>
                <w:i/>
                <w:sz w:val="24"/>
                <w:szCs w:val="24"/>
                <w:lang w:val="en-US"/>
              </w:rPr>
            </m:ctrlPr>
          </m:sub>
        </m:sSub>
      </m:oMath>
      <w:r>
        <w:rPr>
          <w:rFonts w:hint="eastAsia" w:ascii="宋体" w:hAnsi="宋体" w:eastAsia="宋体" w:cs="宋体"/>
          <w:i w:val="0"/>
          <w:sz w:val="24"/>
          <w:szCs w:val="24"/>
          <w:lang w:val="en-US" w:eastAsia="zh-CN"/>
        </w:rPr>
        <w:t>，计算</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d</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g</m:t>
            </m:r>
            <m:ctrlPr>
              <w:rPr>
                <w:rFonts w:hint="eastAsia" w:ascii="Cambria Math" w:hAnsi="Cambria Math" w:eastAsia="宋体" w:cs="宋体"/>
                <w:i/>
                <w:sz w:val="24"/>
                <w:szCs w:val="24"/>
                <w:lang w:val="en-US"/>
              </w:rPr>
            </m:ctrlPr>
          </m:sub>
        </m:sSub>
      </m:oMath>
      <w:r>
        <w:rPr>
          <w:rFonts w:hint="eastAsia" w:ascii="宋体" w:hAnsi="宋体" w:eastAsia="宋体" w:cs="宋体"/>
          <w:i w:val="0"/>
          <w:sz w:val="24"/>
          <w:szCs w:val="24"/>
          <w:lang w:val="en-US" w:eastAsia="zh-CN"/>
        </w:rPr>
        <w:t>在</w:t>
      </w:r>
      <m:oMath>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d</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i/>
                <w:sz w:val="24"/>
                <w:szCs w:val="24"/>
                <w:lang w:val="en-US"/>
              </w:rPr>
            </m:ctrlPr>
          </m:sub>
        </m:sSub>
      </m:oMath>
      <w:r>
        <w:rPr>
          <w:rFonts w:hint="eastAsia" w:ascii="宋体" w:hAnsi="宋体" w:eastAsia="宋体" w:cs="宋体"/>
          <w:i w:val="0"/>
          <w:sz w:val="24"/>
          <w:szCs w:val="24"/>
          <w:lang w:val="en-US" w:eastAsia="zh-CN"/>
        </w:rPr>
        <w:t>归一化后的数值f记为进化因子，即</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m:oMath>
        <m:r>
          <m:rPr>
            <m:sty m:val="p"/>
          </m:rPr>
          <w:rPr>
            <w:rFonts w:hint="eastAsia" w:ascii="Cambria Math" w:hAnsi="Cambria Math" w:eastAsia="宋体" w:cs="宋体"/>
            <w:kern w:val="2"/>
            <w:sz w:val="24"/>
            <w:szCs w:val="24"/>
            <w:lang w:val="en-US" w:eastAsia="zh-CN" w:bidi="ar-SA"/>
          </w:rPr>
          <m:t>f=</m:t>
        </m:r>
        <m:f>
          <m:fPr>
            <m:ctrlPr>
              <w:rPr>
                <w:rFonts w:hint="eastAsia" w:ascii="Cambria Math" w:hAnsi="Cambria Math" w:eastAsia="宋体" w:cs="宋体"/>
                <w:i w:val="0"/>
                <w:kern w:val="2"/>
                <w:sz w:val="24"/>
                <w:szCs w:val="24"/>
                <w:lang w:val="en-US" w:eastAsia="zh-CN" w:bidi="ar-SA"/>
              </w:rPr>
            </m:ctrlPr>
          </m:fPr>
          <m:num>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d</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g</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d</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d</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i/>
                    <w:sz w:val="24"/>
                    <w:szCs w:val="24"/>
                    <w:lang w:val="en-US"/>
                  </w:rPr>
                </m:ctrlPr>
              </m:sub>
            </m:sSub>
            <m:r>
              <m:rPr>
                <m:sty m:val="p"/>
              </m:rPr>
              <w:rPr>
                <w:rFonts w:hint="eastAsia" w:ascii="Cambria Math" w:hAnsi="Cambria Math" w:eastAsia="宋体" w:cs="宋体"/>
                <w:kern w:val="2"/>
                <w:sz w:val="24"/>
                <w:szCs w:val="24"/>
                <w:lang w:val="en-US" w:eastAsia="zh-CN" w:bidi="ar-SA"/>
              </w:rPr>
              <m:t>)−min(</m:t>
            </m:r>
            <m:sSub>
              <m:sSubPr>
                <m:ctrlPr>
                  <w:rPr>
                    <w:rFonts w:hint="eastAsia" w:ascii="Cambria Math" w:hAnsi="Cambria Math" w:eastAsia="宋体" w:cs="宋体"/>
                    <w:i/>
                    <w:sz w:val="24"/>
                    <w:szCs w:val="24"/>
                    <w:lang w:val="en-US"/>
                  </w:rPr>
                </m:ctrlPr>
              </m:sSubPr>
              <m:e>
                <m:r>
                  <m:rPr/>
                  <w:rPr>
                    <w:rFonts w:hint="eastAsia" w:ascii="Cambria Math" w:hAnsi="Cambria Math" w:eastAsia="宋体" w:cs="宋体"/>
                    <w:sz w:val="24"/>
                    <w:szCs w:val="24"/>
                    <w:lang w:val="en-US" w:eastAsia="zh-CN"/>
                  </w:rPr>
                  <m:t>d</m:t>
                </m:r>
                <m:ctrlPr>
                  <w:rPr>
                    <w:rFonts w:hint="eastAsia" w:ascii="Cambria Math" w:hAnsi="Cambria Math" w:eastAsia="宋体" w:cs="宋体"/>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i/>
                    <w:sz w:val="24"/>
                    <w:szCs w:val="24"/>
                    <w:lang w:val="en-US"/>
                  </w:rPr>
                </m:ctrlPr>
              </m:sub>
            </m:sSub>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val="0"/>
                <w:kern w:val="2"/>
                <w:sz w:val="24"/>
                <w:szCs w:val="24"/>
                <w:lang w:val="en-US" w:eastAsia="zh-CN" w:bidi="ar-SA"/>
              </w:rPr>
            </m:ctrlPr>
          </m:den>
        </m:f>
      </m:oMath>
      <w:r>
        <w:rPr>
          <w:rFonts w:hint="eastAsia" w:ascii="宋体" w:hAnsi="宋体" w:eastAsia="宋体" w:cs="宋体"/>
          <w:i w:val="0"/>
          <w:sz w:val="24"/>
          <w:szCs w:val="24"/>
          <w:lang w:val="en-US" w:eastAsia="zh-CN"/>
        </w:rPr>
        <w:t>（2-18）</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参考资料显示，该系统共有四种状态，分别为 S1(探索)、S2(发现)、S3(收敛)和 S4(跳出)，其对应的隶属函数和分布图如下：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m:oMath>
        <m:r>
          <m:rPr>
            <m:sty m:val="p"/>
          </m:rPr>
          <w:rPr>
            <w:rFonts w:hint="eastAsia" w:ascii="Cambria Math" w:hAnsi="Cambria Math" w:eastAsia="宋体" w:cs="宋体"/>
            <w:sz w:val="24"/>
            <w:szCs w:val="24"/>
            <w:lang w:val="en-US" w:eastAsia="zh-CN"/>
          </w:rPr>
          <m:t>S1(f)=</m:t>
        </m:r>
        <m:d>
          <m:dPr>
            <m:begChr m:val="{"/>
            <m:endChr m:val=""/>
            <m:ctrlPr>
              <w:rPr>
                <w:rFonts w:hint="eastAsia" w:ascii="Cambria Math" w:hAnsi="Cambria Math" w:eastAsia="宋体" w:cs="宋体"/>
                <w:i/>
                <w:sz w:val="24"/>
                <w:szCs w:val="24"/>
                <w:lang w:val="en-US"/>
              </w:rPr>
            </m:ctrlPr>
          </m:dPr>
          <m:e>
            <m:eqArr>
              <m:eqArrPr>
                <m:ctrlPr>
                  <w:rPr>
                    <w:rFonts w:hint="eastAsia" w:ascii="Cambria Math" w:hAnsi="Cambria Math" w:eastAsia="宋体" w:cs="宋体"/>
                    <w:i/>
                    <w:sz w:val="24"/>
                    <w:szCs w:val="24"/>
                    <w:lang w:val="en-US"/>
                  </w:rPr>
                </m:ctrlPr>
              </m:eqArrPr>
              <m:e>
                <m:r>
                  <m:rPr/>
                  <w:rPr>
                    <w:rFonts w:hint="eastAsia" w:ascii="Cambria Math" w:hAnsi="Cambria Math" w:eastAsia="宋体" w:cs="宋体"/>
                    <w:sz w:val="24"/>
                    <w:szCs w:val="24"/>
                    <w:lang w:val="en-US" w:eastAsia="zh-CN"/>
                  </w:rPr>
                  <m:t>0 ,f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[0,0.4]</m:t>
                </m:r>
                <m:ctrlPr>
                  <w:rPr>
                    <w:rFonts w:hint="eastAsia" w:ascii="Cambria Math" w:hAnsi="Cambria Math" w:eastAsia="宋体" w:cs="宋体"/>
                    <w:i/>
                    <w:sz w:val="24"/>
                    <w:szCs w:val="24"/>
                    <w:lang w:val="en-US"/>
                  </w:rPr>
                </m:ctrlPr>
              </m:e>
              <m:e>
                <m:r>
                  <m:rPr/>
                  <w:rPr>
                    <w:rFonts w:hint="eastAsia" w:ascii="Cambria Math" w:hAnsi="Cambria Math" w:eastAsia="宋体" w:cs="宋体"/>
                    <w:sz w:val="24"/>
                    <w:szCs w:val="24"/>
                    <w:lang w:val="en-US" w:eastAsia="zh-CN"/>
                  </w:rPr>
                  <m:t>5f−2,f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(0.4,0.6]</m:t>
                </m:r>
                <m:ctrlPr>
                  <w:rPr>
                    <w:rFonts w:hint="eastAsia" w:ascii="Cambria Math" w:hAnsi="Cambria Math" w:eastAsia="宋体" w:cs="宋体"/>
                    <w:i/>
                    <w:sz w:val="24"/>
                    <w:szCs w:val="24"/>
                    <w:lang w:val="en-US"/>
                  </w:rPr>
                </m:ctrlPr>
              </m:e>
              <m:e>
                <m:r>
                  <m:rPr/>
                  <w:rPr>
                    <w:rFonts w:hint="eastAsia" w:ascii="Cambria Math" w:hAnsi="Cambria Math" w:eastAsia="宋体" w:cs="宋体"/>
                    <w:sz w:val="24"/>
                    <w:szCs w:val="24"/>
                    <w:lang w:val="en-US" w:eastAsia="zh-CN"/>
                  </w:rPr>
                  <m:t>1,f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(0.6,0.7]</m:t>
                </m:r>
                <m:ctrlPr>
                  <w:rPr>
                    <w:rFonts w:hint="eastAsia" w:ascii="Cambria Math" w:hAnsi="Cambria Math" w:eastAsia="宋体" w:cs="宋体"/>
                    <w:i/>
                    <w:sz w:val="24"/>
                    <w:szCs w:val="24"/>
                    <w:lang w:val="en-US"/>
                  </w:rPr>
                </m:ctrlPr>
              </m:e>
              <m:e>
                <m:r>
                  <m:rPr/>
                  <w:rPr>
                    <w:rFonts w:hint="eastAsia" w:ascii="Cambria Math" w:hAnsi="Cambria Math" w:eastAsia="宋体" w:cs="宋体"/>
                    <w:sz w:val="24"/>
                    <w:szCs w:val="24"/>
                    <w:lang w:val="en-US" w:eastAsia="zh-CN"/>
                  </w:rPr>
                  <m:t>−10f+8,f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(0.7,0.8]</m:t>
                </m:r>
                <m:ctrlPr>
                  <w:rPr>
                    <w:rFonts w:hint="eastAsia" w:ascii="Cambria Math" w:hAnsi="Cambria Math" w:eastAsia="宋体" w:cs="宋体"/>
                    <w:i/>
                    <w:sz w:val="24"/>
                    <w:szCs w:val="24"/>
                    <w:lang w:val="en-US"/>
                  </w:rPr>
                </m:ctrlPr>
              </m:e>
              <m:e>
                <m:r>
                  <m:rPr/>
                  <w:rPr>
                    <w:rFonts w:hint="eastAsia" w:ascii="Cambria Math" w:hAnsi="Cambria Math" w:eastAsia="宋体" w:cs="宋体"/>
                    <w:sz w:val="24"/>
                    <w:szCs w:val="24"/>
                    <w:lang w:val="en-US" w:eastAsia="zh-CN"/>
                  </w:rPr>
                  <m:t>0 ,f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(0.8,1]</m:t>
                </m:r>
                <m:ctrlPr>
                  <w:rPr>
                    <w:rFonts w:hint="eastAsia" w:ascii="Cambria Math" w:hAnsi="Cambria Math" w:eastAsia="宋体" w:cs="宋体"/>
                    <w:i/>
                    <w:sz w:val="24"/>
                    <w:szCs w:val="24"/>
                    <w:lang w:val="en-US"/>
                  </w:rPr>
                </m:ctrlPr>
              </m:e>
            </m:eqArr>
            <m:ctrlPr>
              <w:rPr>
                <w:rFonts w:hint="eastAsia" w:ascii="Cambria Math" w:hAnsi="Cambria Math" w:eastAsia="宋体" w:cs="宋体"/>
                <w:i/>
                <w:sz w:val="24"/>
                <w:szCs w:val="24"/>
                <w:lang w:val="en-US"/>
              </w:rPr>
            </m:ctrlPr>
          </m:e>
        </m:d>
      </m:oMath>
      <w:r>
        <w:rPr>
          <w:rFonts w:hint="eastAsia" w:ascii="宋体" w:hAnsi="宋体" w:eastAsia="宋体" w:cs="宋体"/>
          <w:i w:val="0"/>
          <w:sz w:val="24"/>
          <w:szCs w:val="24"/>
          <w:lang w:val="en-US" w:eastAsia="zh-CN"/>
        </w:rPr>
        <w:t>（2-19）</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m:oMath>
        <m:r>
          <m:rPr>
            <m:sty m:val="p"/>
          </m:rPr>
          <w:rPr>
            <w:rFonts w:hint="eastAsia" w:ascii="Cambria Math" w:hAnsi="Cambria Math" w:eastAsia="宋体" w:cs="宋体"/>
            <w:sz w:val="24"/>
            <w:szCs w:val="24"/>
            <w:lang w:val="en-US" w:eastAsia="zh-CN"/>
          </w:rPr>
          <m:t>S2(f)=</m:t>
        </m:r>
        <m:d>
          <m:dPr>
            <m:begChr m:val="{"/>
            <m:endChr m:val=""/>
            <m:ctrlPr>
              <w:rPr>
                <w:rFonts w:hint="eastAsia" w:ascii="Cambria Math" w:hAnsi="Cambria Math" w:eastAsia="宋体" w:cs="宋体"/>
                <w:i/>
                <w:sz w:val="24"/>
                <w:szCs w:val="24"/>
                <w:lang w:val="en-US"/>
              </w:rPr>
            </m:ctrlPr>
          </m:dPr>
          <m:e>
            <m:eqArr>
              <m:eqArrPr>
                <m:ctrlPr>
                  <w:rPr>
                    <w:rFonts w:hint="eastAsia" w:ascii="Cambria Math" w:hAnsi="Cambria Math" w:eastAsia="宋体" w:cs="宋体"/>
                    <w:i/>
                    <w:sz w:val="24"/>
                    <w:szCs w:val="24"/>
                    <w:lang w:val="en-US"/>
                  </w:rPr>
                </m:ctrlPr>
              </m:eqArrPr>
              <m:e>
                <m:r>
                  <m:rPr/>
                  <w:rPr>
                    <w:rFonts w:hint="eastAsia" w:ascii="Cambria Math" w:hAnsi="Cambria Math" w:eastAsia="宋体" w:cs="宋体"/>
                    <w:sz w:val="24"/>
                    <w:szCs w:val="24"/>
                    <w:lang w:val="en-US" w:eastAsia="zh-CN"/>
                  </w:rPr>
                  <m:t>0,f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[0,0.2]</m:t>
                </m:r>
                <m:ctrlPr>
                  <w:rPr>
                    <w:rFonts w:hint="eastAsia" w:ascii="Cambria Math" w:hAnsi="Cambria Math" w:eastAsia="宋体" w:cs="宋体"/>
                    <w:i/>
                    <w:sz w:val="24"/>
                    <w:szCs w:val="24"/>
                    <w:lang w:val="en-US"/>
                  </w:rPr>
                </m:ctrlPr>
              </m:e>
              <m:e>
                <m:r>
                  <m:rPr/>
                  <w:rPr>
                    <w:rFonts w:hint="eastAsia" w:ascii="Cambria Math" w:hAnsi="Cambria Math" w:eastAsia="宋体" w:cs="宋体"/>
                    <w:sz w:val="24"/>
                    <w:szCs w:val="24"/>
                    <w:lang w:val="en-US" w:eastAsia="zh-CN"/>
                  </w:rPr>
                  <m:t>10f−2,f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(0.2,0.3]</m:t>
                </m:r>
                <m:ctrlPr>
                  <w:rPr>
                    <w:rFonts w:hint="eastAsia" w:ascii="Cambria Math" w:hAnsi="Cambria Math" w:eastAsia="宋体" w:cs="宋体"/>
                    <w:i/>
                    <w:sz w:val="24"/>
                    <w:szCs w:val="24"/>
                    <w:lang w:val="en-US"/>
                  </w:rPr>
                </m:ctrlPr>
              </m:e>
              <m:e>
                <m:r>
                  <m:rPr/>
                  <w:rPr>
                    <w:rFonts w:hint="eastAsia" w:ascii="Cambria Math" w:hAnsi="Cambria Math" w:eastAsia="宋体" w:cs="宋体"/>
                    <w:sz w:val="24"/>
                    <w:szCs w:val="24"/>
                    <w:lang w:val="en-US" w:eastAsia="zh-CN"/>
                  </w:rPr>
                  <m:t>1,f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(0.3,0.4]</m:t>
                </m:r>
                <m:ctrlPr>
                  <w:rPr>
                    <w:rFonts w:hint="eastAsia" w:ascii="Cambria Math" w:hAnsi="Cambria Math" w:eastAsia="宋体" w:cs="宋体"/>
                    <w:i/>
                    <w:sz w:val="24"/>
                    <w:szCs w:val="24"/>
                    <w:lang w:val="en-US"/>
                  </w:rPr>
                </m:ctrlPr>
              </m:e>
              <m:e>
                <m:r>
                  <m:rPr/>
                  <w:rPr>
                    <w:rFonts w:hint="eastAsia" w:ascii="Cambria Math" w:hAnsi="Cambria Math" w:eastAsia="宋体" w:cs="宋体"/>
                    <w:sz w:val="24"/>
                    <w:szCs w:val="24"/>
                    <w:lang w:val="en-US" w:eastAsia="zh-CN"/>
                  </w:rPr>
                  <m:t>−5f+3,f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(0.4,0.6]</m:t>
                </m:r>
                <m:ctrlPr>
                  <w:rPr>
                    <w:rFonts w:hint="eastAsia" w:ascii="Cambria Math" w:hAnsi="Cambria Math" w:eastAsia="宋体" w:cs="宋体"/>
                    <w:i/>
                    <w:sz w:val="24"/>
                    <w:szCs w:val="24"/>
                    <w:lang w:val="en-US"/>
                  </w:rPr>
                </m:ctrlPr>
              </m:e>
              <m:e>
                <m:r>
                  <m:rPr/>
                  <w:rPr>
                    <w:rFonts w:hint="eastAsia" w:ascii="Cambria Math" w:hAnsi="Cambria Math" w:eastAsia="宋体" w:cs="宋体"/>
                    <w:sz w:val="24"/>
                    <w:szCs w:val="24"/>
                    <w:lang w:val="en-US" w:eastAsia="zh-CN"/>
                  </w:rPr>
                  <m:t>0 ,f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(0.6,1]</m:t>
                </m:r>
                <m:ctrlPr>
                  <w:rPr>
                    <w:rFonts w:hint="eastAsia" w:ascii="Cambria Math" w:hAnsi="Cambria Math" w:eastAsia="宋体" w:cs="宋体"/>
                    <w:i/>
                    <w:sz w:val="24"/>
                    <w:szCs w:val="24"/>
                    <w:lang w:val="en-US"/>
                  </w:rPr>
                </m:ctrlPr>
              </m:e>
            </m:eqArr>
            <m:ctrlPr>
              <w:rPr>
                <w:rFonts w:hint="eastAsia" w:ascii="Cambria Math" w:hAnsi="Cambria Math" w:eastAsia="宋体" w:cs="宋体"/>
                <w:i/>
                <w:sz w:val="24"/>
                <w:szCs w:val="24"/>
                <w:lang w:val="en-US"/>
              </w:rPr>
            </m:ctrlPr>
          </m:e>
        </m:d>
      </m:oMath>
      <w:r>
        <w:rPr>
          <w:rFonts w:hint="eastAsia" w:ascii="宋体" w:hAnsi="宋体" w:eastAsia="宋体" w:cs="宋体"/>
          <w:i w:val="0"/>
          <w:sz w:val="24"/>
          <w:szCs w:val="24"/>
          <w:lang w:val="en-US" w:eastAsia="zh-CN"/>
        </w:rPr>
        <w:t>（2-20）</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m:oMath>
        <m:r>
          <m:rPr>
            <m:sty m:val="p"/>
          </m:rPr>
          <w:rPr>
            <w:rFonts w:hint="eastAsia" w:ascii="Cambria Math" w:hAnsi="Cambria Math" w:eastAsia="宋体" w:cs="宋体"/>
            <w:sz w:val="24"/>
            <w:szCs w:val="24"/>
            <w:lang w:val="en-US" w:eastAsia="zh-CN"/>
          </w:rPr>
          <m:t>S3(f)=</m:t>
        </m:r>
        <m:d>
          <m:dPr>
            <m:begChr m:val="{"/>
            <m:endChr m:val=""/>
            <m:ctrlPr>
              <w:rPr>
                <w:rFonts w:hint="eastAsia" w:ascii="Cambria Math" w:hAnsi="Cambria Math" w:eastAsia="宋体" w:cs="宋体"/>
                <w:i/>
                <w:sz w:val="24"/>
                <w:szCs w:val="24"/>
                <w:lang w:val="en-US"/>
              </w:rPr>
            </m:ctrlPr>
          </m:dPr>
          <m:e>
            <m:eqArr>
              <m:eqArrPr>
                <m:ctrlPr>
                  <w:rPr>
                    <w:rFonts w:hint="eastAsia" w:ascii="Cambria Math" w:hAnsi="Cambria Math" w:eastAsia="宋体" w:cs="宋体"/>
                    <w:i/>
                    <w:sz w:val="24"/>
                    <w:szCs w:val="24"/>
                    <w:lang w:val="en-US"/>
                  </w:rPr>
                </m:ctrlPr>
              </m:eqArrPr>
              <m:e>
                <m:r>
                  <m:rPr/>
                  <w:rPr>
                    <w:rFonts w:hint="eastAsia" w:ascii="Cambria Math" w:hAnsi="Cambria Math" w:eastAsia="宋体" w:cs="宋体"/>
                    <w:sz w:val="24"/>
                    <w:szCs w:val="24"/>
                    <w:lang w:val="en-US" w:eastAsia="zh-CN"/>
                  </w:rPr>
                  <m:t>0,f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[0,0.1]</m:t>
                </m:r>
                <m:ctrlPr>
                  <w:rPr>
                    <w:rFonts w:hint="eastAsia" w:ascii="Cambria Math" w:hAnsi="Cambria Math" w:eastAsia="宋体" w:cs="宋体"/>
                    <w:i/>
                    <w:sz w:val="24"/>
                    <w:szCs w:val="24"/>
                    <w:lang w:val="en-US"/>
                  </w:rPr>
                </m:ctrlPr>
              </m:e>
              <m:e>
                <m:r>
                  <m:rPr/>
                  <w:rPr>
                    <w:rFonts w:hint="eastAsia" w:ascii="Cambria Math" w:hAnsi="Cambria Math" w:eastAsia="宋体" w:cs="宋体"/>
                    <w:sz w:val="24"/>
                    <w:szCs w:val="24"/>
                    <w:lang w:val="en-US" w:eastAsia="zh-CN"/>
                  </w:rPr>
                  <m:t>10f−2,f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(0.1,0.3]</m:t>
                </m:r>
                <m:ctrlPr>
                  <w:rPr>
                    <w:rFonts w:hint="eastAsia" w:ascii="Cambria Math" w:hAnsi="Cambria Math" w:eastAsia="宋体" w:cs="宋体"/>
                    <w:i/>
                    <w:sz w:val="24"/>
                    <w:szCs w:val="24"/>
                    <w:lang w:val="en-US"/>
                  </w:rPr>
                </m:ctrlPr>
              </m:e>
              <m:e>
                <m:r>
                  <m:rPr/>
                  <w:rPr>
                    <w:rFonts w:hint="eastAsia" w:ascii="Cambria Math" w:hAnsi="Cambria Math" w:eastAsia="宋体" w:cs="宋体"/>
                    <w:sz w:val="24"/>
                    <w:szCs w:val="24"/>
                    <w:lang w:val="en-US" w:eastAsia="zh-CN"/>
                  </w:rPr>
                  <m:t>1,f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(0.3,1]</m:t>
                </m:r>
                <m:ctrlPr>
                  <w:rPr>
                    <w:rFonts w:hint="eastAsia" w:ascii="Cambria Math" w:hAnsi="Cambria Math" w:eastAsia="宋体" w:cs="宋体"/>
                    <w:i/>
                    <w:sz w:val="24"/>
                    <w:szCs w:val="24"/>
                    <w:lang w:val="en-US"/>
                  </w:rPr>
                </m:ctrlPr>
              </m:e>
            </m:eqArr>
            <m:ctrlPr>
              <w:rPr>
                <w:rFonts w:hint="eastAsia" w:ascii="Cambria Math" w:hAnsi="Cambria Math" w:eastAsia="宋体" w:cs="宋体"/>
                <w:i/>
                <w:sz w:val="24"/>
                <w:szCs w:val="24"/>
                <w:lang w:val="en-US"/>
              </w:rPr>
            </m:ctrlPr>
          </m:e>
        </m:d>
      </m:oMath>
      <w:r>
        <w:rPr>
          <w:rFonts w:hint="eastAsia" w:ascii="宋体" w:hAnsi="宋体" w:eastAsia="宋体" w:cs="宋体"/>
          <w:i w:val="0"/>
          <w:sz w:val="24"/>
          <w:szCs w:val="24"/>
          <w:lang w:val="en-US" w:eastAsia="zh-CN"/>
        </w:rPr>
        <w:t>（2-21）</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m:oMath>
        <m:r>
          <m:rPr>
            <m:sty m:val="p"/>
          </m:rPr>
          <w:rPr>
            <w:rFonts w:hint="eastAsia" w:ascii="Cambria Math" w:hAnsi="Cambria Math" w:eastAsia="宋体" w:cs="宋体"/>
            <w:sz w:val="24"/>
            <w:szCs w:val="24"/>
            <w:lang w:val="en-US" w:eastAsia="zh-CN"/>
          </w:rPr>
          <m:t>S4(f)=</m:t>
        </m:r>
        <m:d>
          <m:dPr>
            <m:begChr m:val="{"/>
            <m:endChr m:val=""/>
            <m:ctrlPr>
              <w:rPr>
                <w:rFonts w:hint="eastAsia" w:ascii="Cambria Math" w:hAnsi="Cambria Math" w:eastAsia="宋体" w:cs="宋体"/>
                <w:i/>
                <w:sz w:val="24"/>
                <w:szCs w:val="24"/>
                <w:lang w:val="en-US"/>
              </w:rPr>
            </m:ctrlPr>
          </m:dPr>
          <m:e>
            <m:eqArr>
              <m:eqArrPr>
                <m:ctrlPr>
                  <w:rPr>
                    <w:rFonts w:hint="eastAsia" w:ascii="Cambria Math" w:hAnsi="Cambria Math" w:eastAsia="宋体" w:cs="宋体"/>
                    <w:i/>
                    <w:sz w:val="24"/>
                    <w:szCs w:val="24"/>
                    <w:lang w:val="en-US"/>
                  </w:rPr>
                </m:ctrlPr>
              </m:eqArrPr>
              <m:e>
                <m:r>
                  <m:rPr/>
                  <w:rPr>
                    <w:rFonts w:hint="eastAsia" w:ascii="Cambria Math" w:hAnsi="Cambria Math" w:eastAsia="宋体" w:cs="宋体"/>
                    <w:sz w:val="24"/>
                    <w:szCs w:val="24"/>
                    <w:lang w:val="en-US" w:eastAsia="zh-CN"/>
                  </w:rPr>
                  <m:t>0,f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[0,0.7]</m:t>
                </m:r>
                <m:ctrlPr>
                  <w:rPr>
                    <w:rFonts w:hint="eastAsia" w:ascii="Cambria Math" w:hAnsi="Cambria Math" w:eastAsia="宋体" w:cs="宋体"/>
                    <w:i/>
                    <w:sz w:val="24"/>
                    <w:szCs w:val="24"/>
                    <w:lang w:val="en-US"/>
                  </w:rPr>
                </m:ctrlPr>
              </m:e>
              <m:e>
                <m:r>
                  <m:rPr/>
                  <w:rPr>
                    <w:rFonts w:hint="eastAsia" w:ascii="Cambria Math" w:hAnsi="Cambria Math" w:eastAsia="宋体" w:cs="宋体"/>
                    <w:sz w:val="24"/>
                    <w:szCs w:val="24"/>
                    <w:lang w:val="en-US" w:eastAsia="zh-CN"/>
                  </w:rPr>
                  <m:t>−5f−3.5,f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(0.7,0.9]</m:t>
                </m:r>
                <m:ctrlPr>
                  <w:rPr>
                    <w:rFonts w:hint="eastAsia" w:ascii="Cambria Math" w:hAnsi="Cambria Math" w:eastAsia="宋体" w:cs="宋体"/>
                    <w:i/>
                    <w:sz w:val="24"/>
                    <w:szCs w:val="24"/>
                    <w:lang w:val="en-US"/>
                  </w:rPr>
                </m:ctrlPr>
              </m:e>
              <m:e>
                <m:r>
                  <m:rPr/>
                  <w:rPr>
                    <w:rFonts w:hint="eastAsia" w:ascii="Cambria Math" w:hAnsi="Cambria Math" w:eastAsia="宋体" w:cs="宋体"/>
                    <w:sz w:val="24"/>
                    <w:szCs w:val="24"/>
                    <w:lang w:val="en-US" w:eastAsia="zh-CN"/>
                  </w:rPr>
                  <m:t>1,f</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(0.9,1]</m:t>
                </m:r>
                <m:ctrlPr>
                  <w:rPr>
                    <w:rFonts w:hint="eastAsia" w:ascii="Cambria Math" w:hAnsi="Cambria Math" w:eastAsia="宋体" w:cs="宋体"/>
                    <w:i/>
                    <w:sz w:val="24"/>
                    <w:szCs w:val="24"/>
                    <w:lang w:val="en-US"/>
                  </w:rPr>
                </m:ctrlPr>
              </m:e>
            </m:eqArr>
            <m:ctrlPr>
              <w:rPr>
                <w:rFonts w:hint="eastAsia" w:ascii="Cambria Math" w:hAnsi="Cambria Math" w:eastAsia="宋体" w:cs="宋体"/>
                <w:i/>
                <w:sz w:val="24"/>
                <w:szCs w:val="24"/>
                <w:lang w:val="en-US"/>
              </w:rPr>
            </m:ctrlPr>
          </m:e>
        </m:d>
      </m:oMath>
      <w:r>
        <w:rPr>
          <w:rFonts w:hint="eastAsia" w:ascii="宋体" w:hAnsi="宋体" w:eastAsia="宋体" w:cs="宋体"/>
          <w:i w:val="0"/>
          <w:sz w:val="24"/>
          <w:szCs w:val="24"/>
          <w:lang w:val="en-US" w:eastAsia="zh-CN"/>
        </w:rPr>
        <w:t>（2-22）</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drawing>
          <wp:inline distT="0" distB="0" distL="114300" distR="114300">
            <wp:extent cx="5326380" cy="1973580"/>
            <wp:effectExtent l="0" t="0" r="7620" b="7620"/>
            <wp:docPr id="2" name="图片 2" descr="自适应粒子群隶属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自适应粒子群隶属函数"/>
                    <pic:cNvPicPr>
                      <a:picLocks noChangeAspect="1"/>
                    </pic:cNvPicPr>
                  </pic:nvPicPr>
                  <pic:blipFill>
                    <a:blip r:embed="rId14"/>
                    <a:stretch>
                      <a:fillRect/>
                    </a:stretch>
                  </pic:blipFill>
                  <pic:spPr>
                    <a:xfrm>
                      <a:off x="0" y="0"/>
                      <a:ext cx="5326380" cy="197358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i w:val="0"/>
          <w:sz w:val="24"/>
          <w:szCs w:val="24"/>
          <w:lang w:val="en-US" w:eastAsia="zh-CN"/>
        </w:rPr>
      </w:pPr>
      <w:r>
        <w:rPr>
          <w:rFonts w:hint="eastAsia" w:ascii="宋体" w:hAnsi="宋体" w:eastAsia="宋体" w:cs="宋体"/>
          <w:i w:val="0"/>
          <w:sz w:val="24"/>
          <w:szCs w:val="24"/>
          <w:lang w:val="en-US" w:eastAsia="zh-CN"/>
        </w:rPr>
        <w:t>可以看到部分区域存在重叠，</w:t>
      </w:r>
      <w:r>
        <w:rPr>
          <w:rFonts w:hint="eastAsia" w:ascii="宋体" w:hAnsi="宋体" w:cs="宋体"/>
          <w:i w:val="0"/>
          <w:sz w:val="24"/>
          <w:szCs w:val="24"/>
          <w:lang w:val="en-US" w:eastAsia="zh-CN"/>
        </w:rPr>
        <w:t>重叠部分有两种划分归属的方式，一种是按照隶属度大小来划分状态</w:t>
      </w:r>
      <w:r>
        <w:rPr>
          <w:rFonts w:hint="eastAsia" w:ascii="宋体" w:hAnsi="宋体" w:eastAsia="宋体" w:cs="宋体"/>
          <w:i w:val="0"/>
          <w:sz w:val="24"/>
          <w:szCs w:val="24"/>
          <w:lang w:val="en-US" w:eastAsia="zh-CN"/>
        </w:rPr>
        <w:t>即隶属度大的为被选择的状态</w:t>
      </w:r>
      <w:r>
        <w:rPr>
          <w:rFonts w:hint="eastAsia" w:ascii="宋体" w:hAnsi="宋体" w:cs="宋体"/>
          <w:i w:val="0"/>
          <w:sz w:val="24"/>
          <w:szCs w:val="24"/>
          <w:lang w:val="en-US" w:eastAsia="zh-CN"/>
        </w:rPr>
        <w:t>，另一种是设置状态转移规则，即指定状态之间的转移关系，例如当前f=0.55，可以看到S1=0.75，S2=0.25，S1&gt;S2，上一个状态为S2，则为了状态稳定性，不能设定当前状态为S2</w:t>
      </w:r>
      <w:r>
        <w:rPr>
          <w:rFonts w:hint="eastAsia" w:ascii="宋体" w:hAnsi="宋体" w:eastAsia="宋体" w:cs="宋体"/>
          <w:i w:val="0"/>
          <w:sz w:val="24"/>
          <w:szCs w:val="24"/>
          <w:lang w:val="en-US" w:eastAsia="zh-CN"/>
        </w:rPr>
        <w:t>。</w:t>
      </w:r>
      <w:r>
        <w:rPr>
          <w:rFonts w:hint="eastAsia" w:ascii="宋体" w:hAnsi="宋体" w:cs="宋体"/>
          <w:i w:val="0"/>
          <w:sz w:val="24"/>
          <w:szCs w:val="24"/>
          <w:lang w:val="en-US" w:eastAsia="zh-CN"/>
        </w:rPr>
        <w:t>这里我们选择直接按照隶属度来完成状态划分。</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2.4.2  系统自适应参数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PSO中存在三个关键参数，分别是w、c1、c2，其意义分别为粒子的惯性、粒子对个体经验的学习率、粒子对群体经验的学习率，根据经验通常设w=0.7，c1=c2=1.4。</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在自适应粒子群算法中，这三个参数会随着系统的进化而改变。</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惯性权重w在算法开始时应当大，在算法将要结束时应当减小，以便增强搜索能力和收敛速度，所以w和f的关系如下：</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w(f)=</m:t>
        </m:r>
        <m:f>
          <m:fPr>
            <m:ctrlPr>
              <w:rPr>
                <w:rFonts w:hint="eastAsia" w:ascii="Cambria Math" w:hAnsi="Cambria Math" w:eastAsia="宋体" w:cs="宋体"/>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1+1.5</m:t>
            </m:r>
            <m:sSup>
              <m:sSupPr>
                <m:ctrlPr>
                  <w:rPr>
                    <w:rFonts w:hint="eastAsia" w:ascii="Cambria Math" w:hAnsi="Cambria Math" w:eastAsia="宋体" w:cs="宋体"/>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−2.6f</m:t>
                </m:r>
                <m:ctrlPr>
                  <w:rPr>
                    <w:rFonts w:hint="eastAsia" w:ascii="Cambria Math" w:hAnsi="Cambria Math" w:eastAsia="宋体" w:cs="宋体"/>
                    <w:kern w:val="2"/>
                    <w:sz w:val="24"/>
                    <w:szCs w:val="24"/>
                    <w:lang w:val="en-US" w:eastAsia="zh-CN" w:bidi="ar-SA"/>
                  </w:rPr>
                </m:ctrlPr>
              </m:sup>
            </m:sSup>
            <m:ctrlPr>
              <w:rPr>
                <w:rFonts w:hint="eastAsia" w:ascii="Cambria Math" w:hAnsi="Cambria Math" w:eastAsia="宋体" w:cs="宋体"/>
                <w:kern w:val="2"/>
                <w:sz w:val="24"/>
                <w:szCs w:val="24"/>
                <w:lang w:val="en-US" w:eastAsia="zh-CN" w:bidi="ar-SA"/>
              </w:rPr>
            </m:ctrlPr>
          </m:den>
        </m:f>
      </m:oMath>
      <w:r>
        <w:rPr>
          <w:rFonts w:hint="eastAsia" w:ascii="宋体" w:hAnsi="宋体" w:eastAsia="宋体" w:cs="宋体"/>
          <w:i w:val="0"/>
          <w:kern w:val="2"/>
          <w:sz w:val="24"/>
          <w:szCs w:val="24"/>
          <w:lang w:val="en-US" w:eastAsia="zh-CN" w:bidi="ar-SA"/>
        </w:rPr>
        <w:t>（2-23）</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为了增加粒子的探索能力，防止陷入局部最优解，在探索阶段增加c1，减少c2，增强种群的多样性；在发现阶段轻微增加c1，轻微减少c2，既能避免粒子群种群多样性丧失，又能增加粒子群的局部搜索能力；在收敛状态轻微增加c1，轻增加c2，能减少粒子惯性的影响，增加收敛速度，并且防止陷入局部最优解；在跳出阶段减少c1，增加c2，能快速收敛到当前的全局历史最优解。</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我们使用随机值r来改变c，并且将每一代之间|Δc|控制在0.1以内，为了表示轻微增加和减少，使用0.5r来改变c，如果c1与c2之和超过了4，则使用c1和c2的归一化后的值作为新的c1和c2。</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f>
          <m:fPr>
            <m:ctrlPr>
              <w:rPr>
                <w:rFonts w:hint="eastAsia" w:ascii="Cambria Math" w:hAnsi="Cambria Math" w:eastAsia="宋体" w:cs="宋体"/>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4c</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c1+c2</m:t>
            </m:r>
            <m:ctrlPr>
              <w:rPr>
                <w:rFonts w:hint="eastAsia" w:ascii="Cambria Math" w:hAnsi="Cambria Math" w:eastAsia="宋体" w:cs="宋体"/>
                <w:i w:val="0"/>
                <w:kern w:val="2"/>
                <w:sz w:val="24"/>
                <w:szCs w:val="24"/>
                <w:lang w:val="en-US" w:eastAsia="zh-CN" w:bidi="ar-SA"/>
              </w:rPr>
            </m:ctrlPr>
          </m:den>
        </m:f>
      </m:oMath>
      <w:r>
        <w:rPr>
          <w:rFonts w:hint="eastAsia" w:ascii="宋体" w:hAnsi="宋体" w:eastAsia="宋体" w:cs="宋体"/>
          <w:i w:val="0"/>
          <w:kern w:val="2"/>
          <w:sz w:val="24"/>
          <w:szCs w:val="24"/>
          <w:lang w:val="en-US" w:eastAsia="zh-CN" w:bidi="ar-SA"/>
        </w:rPr>
        <w:t>（2-24）</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2.4.3  精英学习策略</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精英学习策略采用部分学习的方式来帮助全局最优粒子跳出局部最优区域，向一个可能更好的区域演化。</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精英学习策略把目标的其中随机一个维度进行变化，设维度为d，加入高斯扰动，具体公式如下：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m:oMath>
        <m:sSup>
          <m:sSupPr>
            <m:ctrlPr>
              <w:rPr>
                <w:rFonts w:hint="eastAsia" w:ascii="Cambria Math" w:hAnsi="Cambria Math" w:eastAsia="宋体" w:cs="宋体"/>
                <w:i/>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position</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d</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i/>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position</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d</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eastAsia="zh-CN" w:bidi="ar-SA"/>
          </w:rPr>
          <m:t>+(</m:t>
        </m:r>
        <m:sSubSup>
          <m:sSubSupPr>
            <m:ctrlPr>
              <w:rPr>
                <w:rFonts w:hint="eastAsia" w:ascii="Cambria Math" w:hAnsi="Cambria Math" w:eastAsia="宋体" w:cs="宋体"/>
                <w:i/>
                <w:kern w:val="2"/>
                <w:sz w:val="24"/>
                <w:szCs w:val="24"/>
                <w:lang w:val="en-US" w:eastAsia="zh-CN" w:bidi="ar-SA"/>
              </w:rPr>
            </m:ctrlPr>
          </m:sSubSupPr>
          <m:e>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max</m:t>
            </m:r>
            <m:ctrlPr>
              <w:rPr>
                <w:rFonts w:hint="eastAsia" w:ascii="Cambria Math" w:hAnsi="Cambria Math" w:eastAsia="宋体" w:cs="宋体"/>
                <w:i/>
                <w:kern w:val="2"/>
                <w:sz w:val="24"/>
                <w:szCs w:val="24"/>
                <w:lang w:val="en-US" w:eastAsia="zh-CN" w:bidi="ar-SA"/>
              </w:rPr>
            </m:ctrlPr>
          </m:sub>
          <m:sup>
            <m:r>
              <m:rPr/>
              <w:rPr>
                <w:rFonts w:hint="eastAsia" w:ascii="Cambria Math" w:hAnsi="Cambria Math" w:eastAsia="宋体" w:cs="宋体"/>
                <w:kern w:val="2"/>
                <w:sz w:val="24"/>
                <w:szCs w:val="24"/>
                <w:lang w:val="en-US" w:eastAsia="zh-CN" w:bidi="ar-SA"/>
              </w:rPr>
              <m:t>d</m:t>
            </m:r>
            <m:ctrlPr>
              <w:rPr>
                <w:rFonts w:hint="eastAsia" w:ascii="Cambria Math" w:hAnsi="Cambria Math" w:eastAsia="宋体" w:cs="宋体"/>
                <w:i/>
                <w:kern w:val="2"/>
                <w:sz w:val="24"/>
                <w:szCs w:val="24"/>
                <w:lang w:val="en-US" w:eastAsia="zh-CN" w:bidi="ar-SA"/>
              </w:rPr>
            </m:ctrlPr>
          </m:sup>
        </m:sSubSup>
        <m:r>
          <m:rPr/>
          <w:rPr>
            <w:rFonts w:hint="eastAsia" w:ascii="Cambria Math" w:hAnsi="Cambria Math" w:eastAsia="宋体" w:cs="宋体"/>
            <w:kern w:val="2"/>
            <w:sz w:val="24"/>
            <w:szCs w:val="24"/>
            <w:lang w:val="en-US" w:eastAsia="zh-CN" w:bidi="ar-SA"/>
          </w:rPr>
          <m:t>−</m:t>
        </m:r>
        <m:sSubSup>
          <m:sSubSupPr>
            <m:ctrlPr>
              <w:rPr>
                <w:rFonts w:hint="eastAsia" w:ascii="Cambria Math" w:hAnsi="Cambria Math" w:eastAsia="宋体" w:cs="宋体"/>
                <w:i/>
                <w:kern w:val="2"/>
                <w:sz w:val="24"/>
                <w:szCs w:val="24"/>
                <w:lang w:val="en-US" w:eastAsia="zh-CN" w:bidi="ar-SA"/>
              </w:rPr>
            </m:ctrlPr>
          </m:sSubSupPr>
          <m:e>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min</m:t>
            </m:r>
            <m:ctrlPr>
              <w:rPr>
                <w:rFonts w:hint="eastAsia" w:ascii="Cambria Math" w:hAnsi="Cambria Math" w:eastAsia="宋体" w:cs="宋体"/>
                <w:i/>
                <w:kern w:val="2"/>
                <w:sz w:val="24"/>
                <w:szCs w:val="24"/>
                <w:lang w:val="en-US" w:eastAsia="zh-CN" w:bidi="ar-SA"/>
              </w:rPr>
            </m:ctrlPr>
          </m:sub>
          <m:sup>
            <m:r>
              <m:rPr/>
              <w:rPr>
                <w:rFonts w:hint="eastAsia" w:ascii="Cambria Math" w:hAnsi="Cambria Math" w:eastAsia="宋体" w:cs="宋体"/>
                <w:kern w:val="2"/>
                <w:sz w:val="24"/>
                <w:szCs w:val="24"/>
                <w:lang w:val="en-US" w:eastAsia="zh-CN" w:bidi="ar-SA"/>
              </w:rPr>
              <m:t>d</m:t>
            </m:r>
            <m:ctrlPr>
              <w:rPr>
                <w:rFonts w:hint="eastAsia" w:ascii="Cambria Math" w:hAnsi="Cambria Math" w:eastAsia="宋体" w:cs="宋体"/>
                <w:i/>
                <w:kern w:val="2"/>
                <w:sz w:val="24"/>
                <w:szCs w:val="24"/>
                <w:lang w:val="en-US" w:eastAsia="zh-CN" w:bidi="ar-SA"/>
              </w:rPr>
            </m:ctrlPr>
          </m:sup>
        </m:sSubSup>
        <m:r>
          <m:rPr/>
          <w:rPr>
            <w:rFonts w:hint="eastAsia" w:ascii="Cambria Math" w:hAnsi="Cambria Math" w:eastAsia="宋体" w:cs="宋体"/>
            <w:kern w:val="2"/>
            <w:sz w:val="24"/>
            <w:szCs w:val="24"/>
            <w:lang w:val="en-US" w:eastAsia="zh-CN" w:bidi="ar-SA"/>
          </w:rPr>
          <m:t>)·Gaussian(μ,</m:t>
        </m:r>
        <m:sSup>
          <m:sSupPr>
            <m:ctrlPr>
              <w:rPr>
                <w:rFonts w:hint="eastAsia" w:ascii="Cambria Math" w:hAnsi="Cambria Math" w:eastAsia="宋体" w:cs="宋体"/>
                <w:i/>
                <w:kern w:val="2"/>
                <w:sz w:val="24"/>
                <w:szCs w:val="24"/>
                <w:lang w:val="en-US" w:eastAsia="zh-CN" w:bidi="ar-SA"/>
              </w:rPr>
            </m:ctrlPr>
          </m:sSupPr>
          <m:e>
            <m:r>
              <m:rPr/>
              <w:rPr>
                <w:rFonts w:hint="eastAsia" w:ascii="Cambria Math" w:hAnsi="Cambria Math" w:eastAsia="宋体" w:cs="宋体"/>
                <w:kern w:val="2"/>
                <w:sz w:val="24"/>
                <w:szCs w:val="24"/>
                <w:lang w:val="en-US" w:eastAsia="zh-CN" w:bidi="ar-SA"/>
              </w:rPr>
              <m:t>δ</m:t>
            </m:r>
            <m:ctrlPr>
              <w:rPr>
                <w:rFonts w:hint="eastAsia" w:ascii="Cambria Math" w:hAnsi="Cambria Math" w:eastAsia="宋体" w:cs="宋体"/>
                <w:i/>
                <w:kern w:val="2"/>
                <w:sz w:val="24"/>
                <w:szCs w:val="24"/>
                <w:lang w:val="en-US" w:eastAsia="zh-CN"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eastAsia="zh-CN" w:bidi="ar-SA"/>
              </w:rPr>
            </m:ctrlPr>
          </m:sup>
        </m:sSup>
        <m:r>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（2-25）</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其中</w:t>
      </w:r>
      <m:oMath>
        <m:r>
          <m:rPr/>
          <w:rPr>
            <w:rFonts w:hint="eastAsia" w:ascii="Cambria Math" w:hAnsi="Cambria Math" w:eastAsia="宋体" w:cs="宋体"/>
            <w:kern w:val="2"/>
            <w:sz w:val="24"/>
            <w:szCs w:val="24"/>
            <w:lang w:val="en-US" w:eastAsia="zh-CN" w:bidi="ar-SA"/>
          </w:rPr>
          <m:t>δ</m:t>
        </m:r>
      </m:oMath>
      <w:r>
        <w:rPr>
          <w:rFonts w:hint="eastAsia" w:ascii="宋体" w:hAnsi="宋体" w:eastAsia="宋体" w:cs="宋体"/>
          <w:i w:val="0"/>
          <w:kern w:val="2"/>
          <w:sz w:val="24"/>
          <w:szCs w:val="24"/>
          <w:lang w:val="en-US" w:eastAsia="zh-CN" w:bidi="ar-SA"/>
        </w:rPr>
        <w:t>是学习率，随着粒子群的进化而线性下降，变化公式如下：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m:oMath>
        <m:r>
          <m:rPr/>
          <w:rPr>
            <w:rFonts w:hint="eastAsia" w:ascii="Cambria Math" w:hAnsi="Cambria Math" w:eastAsia="宋体" w:cs="宋体"/>
            <w:kern w:val="2"/>
            <w:sz w:val="24"/>
            <w:szCs w:val="24"/>
            <w:lang w:val="en-US" w:eastAsia="zh-CN" w:bidi="ar-SA"/>
          </w:rPr>
          <m:t>δ=</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δ</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max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δ</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max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δ</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min</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i/>
                <w:kern w:val="2"/>
                <w:sz w:val="24"/>
                <w:szCs w:val="24"/>
                <w:lang w:val="en-US" w:eastAsia="zh-CN" w:bidi="ar-SA"/>
              </w:rPr>
            </m:ctrlPr>
          </m:fPr>
          <m:num>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den>
        </m:f>
      </m:oMath>
      <w:r>
        <w:rPr>
          <w:rFonts w:hint="eastAsia" w:ascii="宋体" w:hAnsi="宋体" w:eastAsia="宋体" w:cs="宋体"/>
          <w:i w:val="0"/>
          <w:kern w:val="2"/>
          <w:sz w:val="24"/>
          <w:szCs w:val="24"/>
          <w:lang w:val="en-US" w:eastAsia="zh-CN" w:bidi="ar-SA"/>
        </w:rPr>
        <w:t>（2-26）</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i w:val="0"/>
          <w:kern w:val="2"/>
          <w:sz w:val="24"/>
          <w:szCs w:val="24"/>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i w:val="0"/>
          <w:kern w:val="2"/>
          <w:sz w:val="24"/>
          <w:szCs w:val="24"/>
          <w:lang w:val="en-US" w:eastAsia="zh-CN" w:bidi="ar-SA"/>
        </w:rPr>
      </w:pPr>
      <w:r>
        <w:rPr>
          <w:rFonts w:hint="eastAsia" w:ascii="宋体" w:hAnsi="宋体" w:cs="宋体"/>
          <w:i w:val="0"/>
          <w:kern w:val="2"/>
          <w:sz w:val="24"/>
          <w:szCs w:val="24"/>
          <w:lang w:val="en-US" w:eastAsia="zh-CN" w:bidi="ar-SA"/>
        </w:rPr>
        <w:t>2.5 本章小结</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cs="宋体"/>
          <w:i w:val="0"/>
          <w:kern w:val="2"/>
          <w:sz w:val="24"/>
          <w:szCs w:val="24"/>
          <w:lang w:val="en-US" w:eastAsia="zh-CN" w:bidi="ar-SA"/>
        </w:rPr>
      </w:pPr>
      <w:r>
        <w:rPr>
          <w:rFonts w:hint="eastAsia" w:ascii="宋体" w:hAnsi="宋体" w:cs="宋体"/>
          <w:i w:val="0"/>
          <w:kern w:val="2"/>
          <w:sz w:val="24"/>
          <w:szCs w:val="24"/>
          <w:lang w:val="en-US" w:eastAsia="zh-CN" w:bidi="ar-SA"/>
        </w:rPr>
        <w:t>本章介绍了车辆路径问题，并且给出了形式化的描述。然后介绍了多目标粒子群算法和多目标价值判断方式，选择使用构造帕累托前沿的方式完成价值判断，最大的保留算法结果信息。之后介绍了用于改进粒子群算法的混沌映射算法、莱维飞行和kopt算法，分别用于粒子的初始化，粒子学习过程的优化和粒子群算法结果的优化。最后介绍了用于做对照实验的自适应粒子群算法，介绍了自适应粒子群算法的</w:t>
      </w:r>
      <w:r>
        <w:rPr>
          <w:rFonts w:hint="eastAsia" w:ascii="宋体" w:hAnsi="宋体" w:eastAsia="宋体" w:cs="宋体"/>
          <w:sz w:val="24"/>
          <w:szCs w:val="24"/>
          <w:lang w:val="en-US" w:eastAsia="zh-CN"/>
        </w:rPr>
        <w:t>进化状态评估</w:t>
      </w:r>
      <w:r>
        <w:rPr>
          <w:rFonts w:hint="eastAsia" w:ascii="宋体" w:hAnsi="宋体" w:cs="宋体"/>
          <w:sz w:val="24"/>
          <w:szCs w:val="24"/>
          <w:lang w:val="en-US" w:eastAsia="zh-CN"/>
        </w:rPr>
        <w:t>、</w:t>
      </w:r>
      <w:r>
        <w:rPr>
          <w:rFonts w:hint="eastAsia" w:ascii="宋体" w:hAnsi="宋体" w:eastAsia="宋体" w:cs="宋体"/>
          <w:i w:val="0"/>
          <w:sz w:val="24"/>
          <w:szCs w:val="24"/>
          <w:lang w:val="en-US" w:eastAsia="zh-CN"/>
        </w:rPr>
        <w:t>系统自适应参数</w:t>
      </w:r>
      <w:r>
        <w:rPr>
          <w:rFonts w:hint="eastAsia" w:ascii="宋体" w:hAnsi="宋体" w:cs="宋体"/>
          <w:i w:val="0"/>
          <w:sz w:val="24"/>
          <w:szCs w:val="24"/>
          <w:lang w:val="en-US" w:eastAsia="zh-CN"/>
        </w:rPr>
        <w:t>和</w:t>
      </w:r>
      <w:r>
        <w:rPr>
          <w:rFonts w:hint="eastAsia" w:ascii="宋体" w:hAnsi="宋体" w:eastAsia="宋体" w:cs="宋体"/>
          <w:i w:val="0"/>
          <w:kern w:val="2"/>
          <w:sz w:val="24"/>
          <w:szCs w:val="24"/>
          <w:lang w:val="en-US" w:eastAsia="zh-CN" w:bidi="ar-SA"/>
        </w:rPr>
        <w:t>精英学习策略</w:t>
      </w:r>
      <w:r>
        <w:rPr>
          <w:rFonts w:hint="eastAsia" w:ascii="宋体" w:hAnsi="宋体" w:cs="宋体"/>
          <w:i w:val="0"/>
          <w:kern w:val="2"/>
          <w:sz w:val="24"/>
          <w:szCs w:val="24"/>
          <w:lang w:val="en-US" w:eastAsia="zh-CN" w:bidi="ar-SA"/>
        </w:rPr>
        <w:t>。</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cs="宋体"/>
          <w:i w:val="0"/>
          <w:kern w:val="2"/>
          <w:sz w:val="24"/>
          <w:szCs w:val="24"/>
          <w:lang w:val="en-US" w:eastAsia="zh-CN" w:bidi="ar-SA"/>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sectPr>
          <w:pgSz w:w="11906" w:h="16838"/>
          <w:pgMar w:top="1417" w:right="1417" w:bottom="1417" w:left="1701" w:header="851" w:footer="992" w:gutter="0"/>
          <w:cols w:space="425" w:num="1"/>
          <w:docGrid w:type="lines" w:linePitch="312" w:charSpace="0"/>
        </w:sectPr>
      </w:pP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设计方案和实验细节</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  实验环境</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实验环境的系统为Windows 10专业版，处理器为AMD Ryzen 5 4600H with Radeon Graphics，机带RAM大小为16.0 GB (15.4 GB 可用)。Python环境为Python3.9.12。</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  参数设置与数据集解释</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研究使用的模型使用以下参数，分别为粒子群迭代次数G=100次，粒子群大小N=150，惯性参数w=0.7，粒子学习率c1=c2=1.4，混沌映射算法选择logisticsSine算法，初始值seed=0.8和控制参数μ=3.831，莱维飞行控制参数β=0.5，kopt算法的分段数k=4。</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拥堵数据集采用高德城市拥堵数据，收录了全国共计100个城市从2024-02-01到2024-04-15的拥堵延时指数与高延时比例，通过去除节假日等不符合日常工作条件的数据，得到全国城市拥堵数据的平均值，作为模拟真实道路的拥堵情况数据。</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道路信息使用Homberger数据集，该数据集的每个实例都含有200个客户点，以及50辆车辆，每个实例的主要区别在于车辆容积与客户点的需求不一致。下面为一个实例的</w:t>
      </w:r>
      <w:r>
        <w:rPr>
          <w:rFonts w:hint="eastAsia" w:ascii="宋体" w:hAnsi="宋体" w:cs="宋体"/>
          <w:sz w:val="24"/>
          <w:szCs w:val="24"/>
          <w:lang w:val="en-US" w:eastAsia="zh-CN"/>
        </w:rPr>
        <w:t>数据和</w:t>
      </w:r>
      <w:r>
        <w:rPr>
          <w:rFonts w:hint="eastAsia" w:ascii="宋体" w:hAnsi="宋体" w:eastAsia="宋体" w:cs="宋体"/>
          <w:sz w:val="24"/>
          <w:szCs w:val="24"/>
          <w:lang w:val="en-US" w:eastAsia="zh-CN"/>
        </w:rPr>
        <w:t>客户点分布展示。</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86"/>
        <w:gridCol w:w="1286"/>
        <w:gridCol w:w="1286"/>
        <w:gridCol w:w="1286"/>
        <w:gridCol w:w="1286"/>
        <w:gridCol w:w="1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single" w:color="000000" w:sz="12" w:space="0"/>
              <w:left w:val="nil"/>
              <w:bottom w:val="single" w:color="000000" w:sz="4" w:space="0"/>
              <w:right w:val="nil"/>
              <w:tl2br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客户编号</w:t>
            </w:r>
          </w:p>
        </w:tc>
        <w:tc>
          <w:tcPr>
            <w:tcW w:w="1286" w:type="dxa"/>
            <w:tcBorders>
              <w:top w:val="single" w:color="000000" w:sz="12" w:space="0"/>
              <w:left w:val="nil"/>
              <w:bottom w:val="single" w:color="000000" w:sz="4" w:space="0"/>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x坐标</w:t>
            </w:r>
          </w:p>
        </w:tc>
        <w:tc>
          <w:tcPr>
            <w:tcW w:w="1286" w:type="dxa"/>
            <w:tcBorders>
              <w:top w:val="single" w:color="000000" w:sz="12" w:space="0"/>
              <w:left w:val="nil"/>
              <w:bottom w:val="single" w:color="000000" w:sz="4" w:space="0"/>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y坐标</w:t>
            </w:r>
          </w:p>
        </w:tc>
        <w:tc>
          <w:tcPr>
            <w:tcW w:w="1286" w:type="dxa"/>
            <w:tcBorders>
              <w:top w:val="single" w:color="000000" w:sz="12" w:space="0"/>
              <w:left w:val="nil"/>
              <w:bottom w:val="single" w:color="000000" w:sz="4" w:space="0"/>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color w:val="000000"/>
                <w:sz w:val="24"/>
                <w:szCs w:val="24"/>
                <w:vertAlign w:val="baseline"/>
                <w:lang w:val="en-US" w:eastAsia="zh-CN"/>
              </w:rPr>
            </w:pPr>
            <w:r>
              <w:rPr>
                <w:rFonts w:hint="eastAsia"/>
                <w:lang w:val="en-US" w:eastAsia="zh-CN"/>
              </w:rPr>
              <w:t>需求量</w:t>
            </w:r>
          </w:p>
        </w:tc>
        <w:tc>
          <w:tcPr>
            <w:tcW w:w="1286" w:type="dxa"/>
            <w:tcBorders>
              <w:top w:val="single" w:color="000000" w:sz="12" w:space="0"/>
              <w:left w:val="nil"/>
              <w:bottom w:val="single" w:color="000000" w:sz="4" w:space="0"/>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开始时间</w:t>
            </w:r>
          </w:p>
        </w:tc>
        <w:tc>
          <w:tcPr>
            <w:tcW w:w="1287" w:type="dxa"/>
            <w:tcBorders>
              <w:top w:val="single" w:color="000000" w:sz="12" w:space="0"/>
              <w:left w:val="nil"/>
              <w:bottom w:val="single" w:color="000000" w:sz="4" w:space="0"/>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single" w:color="000000" w:sz="4" w:space="0"/>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0</w:t>
            </w:r>
          </w:p>
        </w:tc>
        <w:tc>
          <w:tcPr>
            <w:tcW w:w="1286" w:type="dxa"/>
            <w:tcBorders>
              <w:top w:val="single" w:color="000000" w:sz="4" w:space="0"/>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70</w:t>
            </w:r>
          </w:p>
        </w:tc>
        <w:tc>
          <w:tcPr>
            <w:tcW w:w="1286" w:type="dxa"/>
            <w:tcBorders>
              <w:top w:val="single" w:color="000000" w:sz="4" w:space="0"/>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70</w:t>
            </w:r>
          </w:p>
        </w:tc>
        <w:tc>
          <w:tcPr>
            <w:tcW w:w="1286" w:type="dxa"/>
            <w:tcBorders>
              <w:top w:val="single" w:color="000000" w:sz="4" w:space="0"/>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0</w:t>
            </w:r>
          </w:p>
        </w:tc>
        <w:tc>
          <w:tcPr>
            <w:tcW w:w="1286" w:type="dxa"/>
            <w:tcBorders>
              <w:top w:val="single" w:color="000000" w:sz="4" w:space="0"/>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0</w:t>
            </w:r>
          </w:p>
        </w:tc>
        <w:tc>
          <w:tcPr>
            <w:tcW w:w="1287" w:type="dxa"/>
            <w:tcBorders>
              <w:top w:val="single" w:color="000000" w:sz="4" w:space="0"/>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86</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14</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1402</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16</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62</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15</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1344</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3</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84</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36</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167</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4</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79</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72</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22</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9</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5</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16</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39</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84</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61</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54</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18</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7</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96</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26</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51</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8</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16</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92</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1195</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9</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25</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281</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85</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106</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39</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11</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37</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125</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1134</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1734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12</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87</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108</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41</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13</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18</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104</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18</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1107</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14</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61</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48</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30</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15</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97</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29</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30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49</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199</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26</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105</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40</w:t>
            </w:r>
          </w:p>
        </w:tc>
        <w:tc>
          <w:tcPr>
            <w:tcW w:w="1286"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56</w:t>
            </w:r>
          </w:p>
        </w:tc>
        <w:tc>
          <w:tcPr>
            <w:tcW w:w="1287" w:type="dxa"/>
            <w:tcBorders>
              <w:top w:val="nil"/>
              <w:left w:val="nil"/>
              <w:bottom w:val="nil"/>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286" w:type="dxa"/>
            <w:tcBorders>
              <w:top w:val="nil"/>
              <w:left w:val="nil"/>
              <w:bottom w:val="single" w:color="000000" w:sz="12" w:space="0"/>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200</w:t>
            </w:r>
          </w:p>
        </w:tc>
        <w:tc>
          <w:tcPr>
            <w:tcW w:w="1286" w:type="dxa"/>
            <w:tcBorders>
              <w:top w:val="nil"/>
              <w:left w:val="nil"/>
              <w:bottom w:val="single" w:color="000000" w:sz="12" w:space="0"/>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60</w:t>
            </w:r>
          </w:p>
        </w:tc>
        <w:tc>
          <w:tcPr>
            <w:tcW w:w="1286" w:type="dxa"/>
            <w:tcBorders>
              <w:top w:val="nil"/>
              <w:left w:val="nil"/>
              <w:bottom w:val="single" w:color="000000" w:sz="12" w:space="0"/>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23</w:t>
            </w:r>
          </w:p>
        </w:tc>
        <w:tc>
          <w:tcPr>
            <w:tcW w:w="1286" w:type="dxa"/>
            <w:tcBorders>
              <w:top w:val="nil"/>
              <w:left w:val="nil"/>
              <w:bottom w:val="single" w:color="000000" w:sz="12" w:space="0"/>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16</w:t>
            </w:r>
          </w:p>
        </w:tc>
        <w:tc>
          <w:tcPr>
            <w:tcW w:w="1286" w:type="dxa"/>
            <w:tcBorders>
              <w:top w:val="nil"/>
              <w:left w:val="nil"/>
              <w:bottom w:val="single" w:color="000000" w:sz="12" w:space="0"/>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48</w:t>
            </w:r>
          </w:p>
        </w:tc>
        <w:tc>
          <w:tcPr>
            <w:tcW w:w="1287" w:type="dxa"/>
            <w:tcBorders>
              <w:top w:val="nil"/>
              <w:left w:val="nil"/>
              <w:bottom w:val="single" w:color="000000" w:sz="12" w:space="0"/>
              <w:right w:val="nil"/>
            </w:tcBorders>
            <w:shd w:val="clear" w:color="auto" w:fill="FFFFFF"/>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color w:val="000000"/>
                <w:sz w:val="24"/>
                <w:szCs w:val="24"/>
                <w:vertAlign w:val="baseline"/>
                <w:lang w:val="en-US" w:eastAsia="zh-CN"/>
              </w:rPr>
            </w:pPr>
            <w:r>
              <w:rPr>
                <w:rFonts w:hint="eastAsia" w:ascii="宋体" w:hAnsi="宋体" w:cs="宋体"/>
                <w:b w:val="0"/>
                <w:color w:val="000000"/>
                <w:sz w:val="24"/>
                <w:szCs w:val="24"/>
                <w:vertAlign w:val="baseline"/>
                <w:lang w:val="en-US" w:eastAsia="zh-CN"/>
              </w:rPr>
              <w:t>648</w:t>
            </w:r>
          </w:p>
        </w:tc>
      </w:tr>
    </w:tbl>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07330" cy="4182745"/>
            <wp:effectExtent l="0" t="0" r="11430" b="8255"/>
            <wp:docPr id="7" name="图片 7" descr="Figure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_12"/>
                    <pic:cNvPicPr>
                      <a:picLocks noChangeAspect="1"/>
                    </pic:cNvPicPr>
                  </pic:nvPicPr>
                  <pic:blipFill>
                    <a:blip r:embed="rId15"/>
                    <a:srcRect r="4839"/>
                    <a:stretch>
                      <a:fillRect/>
                    </a:stretch>
                  </pic:blipFill>
                  <pic:spPr>
                    <a:xfrm>
                      <a:off x="0" y="0"/>
                      <a:ext cx="5307330" cy="418274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其中红色的点</w:t>
      </w:r>
      <w:r>
        <w:rPr>
          <w:rFonts w:hint="eastAsia" w:ascii="宋体" w:hAnsi="宋体" w:cs="宋体"/>
          <w:sz w:val="24"/>
          <w:szCs w:val="24"/>
          <w:lang w:val="en-US" w:eastAsia="zh-CN"/>
        </w:rPr>
        <w:t>（编号为0的客户）</w:t>
      </w:r>
      <w:r>
        <w:rPr>
          <w:rFonts w:hint="eastAsia" w:ascii="宋体" w:hAnsi="宋体" w:eastAsia="宋体" w:cs="宋体"/>
          <w:sz w:val="24"/>
          <w:szCs w:val="24"/>
          <w:lang w:val="en-US" w:eastAsia="zh-CN"/>
        </w:rPr>
        <w:t>为仓库，蓝色的点为客户点。</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  模型设计</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3.3.1 算法流程</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本研究算法的主要流程为：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输入：客户数据集与拥堵信息数据集。</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输出：解集的帕累托前沿图与解集对应的路线。</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步骤1：读取数据集，初始化粒子群参数。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步骤2：根据混沌映射方法的公式（2-11）初始化粒子位置和速度向量，计算初始适应度，保存历史最佳粒子信息。</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步骤3：判断是否迭代完成，完成则跳到步骤8。</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步骤4：根据莱维飞行的公式（2-15）、（2-16）更新粒子速度与粒子位置。</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步骤5：计算粒子适应度，使用kopt方法优化解集，保存历史最佳粒子。</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步骤6：更新迭代参数。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步骤7：返回步骤3。</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步骤8：输出解集的帕累托前沿图与解集对应的路线。</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3.3.2  算法伪代码</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rPr>
        <mc:AlternateContent>
          <mc:Choice Requires="wps">
            <w:drawing>
              <wp:anchor distT="0" distB="0" distL="114300" distR="114300" simplePos="0" relativeHeight="251659264" behindDoc="0" locked="0" layoutInCell="1" allowOverlap="1">
                <wp:simplePos x="0" y="0"/>
                <wp:positionH relativeFrom="column">
                  <wp:posOffset>436245</wp:posOffset>
                </wp:positionH>
                <wp:positionV relativeFrom="paragraph">
                  <wp:posOffset>8255</wp:posOffset>
                </wp:positionV>
                <wp:extent cx="4476115" cy="4779645"/>
                <wp:effectExtent l="6350" t="6350" r="13335" b="14605"/>
                <wp:wrapNone/>
                <wp:docPr id="12" name="矩形 12"/>
                <wp:cNvGraphicFramePr/>
                <a:graphic xmlns:a="http://schemas.openxmlformats.org/drawingml/2006/main">
                  <a:graphicData uri="http://schemas.microsoft.com/office/word/2010/wordprocessingShape">
                    <wps:wsp>
                      <wps:cNvSpPr/>
                      <wps:spPr>
                        <a:xfrm>
                          <a:off x="1497330" y="1884680"/>
                          <a:ext cx="4476115" cy="477964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5pt;margin-top:0.65pt;height:376.35pt;width:352.45pt;z-index:251659264;v-text-anchor:middle;mso-width-relative:page;mso-height-relative:page;" filled="f" stroked="t" coordsize="21600,21600" o:gfxdata="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60leH1QAAAAgBAAAPAAAAAAAAAAEAIAAAACIAAABkcnMvZG93&#10;bnJldi54bWxQSwECFAAUAAAACACHTuJAbm5uHXUCAADaBAAADgAAAAAAAAABACAAAAAkAQAAZHJz&#10;L2Uyb0RvYy54bWxQSwUGAAAAAAYABgBZAQAACwYAAAAA&#10;">
                <v:fill on="f" focussize="0,0"/>
                <v:stroke weight="1pt" color="#000000 [3213]" miterlimit="8" joinstyle="miter"/>
                <v:imagedata o:title=""/>
                <o:lock v:ext="edit" aspectratio="f"/>
              </v:rect>
            </w:pict>
          </mc:Fallback>
        </mc:AlternateContent>
      </w:r>
      <w:r>
        <w:rPr>
          <w:rFonts w:hint="eastAsia" w:ascii="宋体" w:hAnsi="宋体" w:eastAsia="宋体" w:cs="宋体"/>
          <w:sz w:val="24"/>
          <w:szCs w:val="24"/>
          <w:lang w:val="en-US" w:eastAsia="zh-CN"/>
        </w:rPr>
        <w:t xml:space="preserve">    Begin</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读取数据集</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初始化参数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使用logisticsSine算法初始化种群</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i in range(0,G):</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粒子 in 种群:</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计算粒子花费和满意度</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粒子历史最佳=粒子历史最佳+粒子</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粒子历史最佳=非支配集（粒子历史最佳）</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全局历史最佳=粒子群+全局历史最佳</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全局历史最佳=非支配集（全局历史最佳）</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最佳粒子 in 全局历史最佳:</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if(最佳粒子.kopt次数&lt;最大kopt次数):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最佳粒子.kopt次数=最佳粒子.kopt次数+1</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kopt集合=kopt集合+kopt(最佳粒子)</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3.3.3  算法流程图</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899410" cy="4150360"/>
            <wp:effectExtent l="0" t="0" r="11430"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2899410" cy="415036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sectPr>
          <w:pgSz w:w="11906" w:h="16838"/>
          <w:pgMar w:top="1417" w:right="1417" w:bottom="1417" w:left="1701" w:header="851" w:footer="992" w:gutter="0"/>
          <w:cols w:space="425" w:num="1"/>
          <w:docGrid w:type="lines" w:linePitch="312" w:charSpace="0"/>
        </w:sect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  实验结果与分析</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3.4.1 </w:t>
      </w:r>
      <w:r>
        <w:rPr>
          <w:rFonts w:hint="eastAsia" w:ascii="宋体" w:hAnsi="宋体" w:eastAsia="宋体" w:cs="宋体"/>
          <w:sz w:val="24"/>
          <w:szCs w:val="24"/>
          <w:lang w:val="en-US" w:eastAsia="zh-CN"/>
        </w:rPr>
        <w:t>实验截图</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文图为本文模型与自适应粒子群算法的帕累托前沿图与最终生成解集的一个实例的部分路线图，其中深蓝色点pbset是粒子历史最佳粒子，红色点pareto粒子群自然生成的种群历史最佳粒子，绿色点now是当前粒子的得分，浅蓝色点kopt为种群历史最佳经过kopt算法优化过的解集。</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图像的横轴为成本，纵轴为时间罚函数之和。</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33265" cy="3369945"/>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rcRect l="792" t="1540"/>
                    <a:stretch>
                      <a:fillRect/>
                    </a:stretch>
                  </pic:blipFill>
                  <pic:spPr>
                    <a:xfrm>
                      <a:off x="0" y="0"/>
                      <a:ext cx="4533265" cy="3369945"/>
                    </a:xfrm>
                    <a:prstGeom prst="rect">
                      <a:avLst/>
                    </a:prstGeom>
                    <a:noFill/>
                    <a:ln>
                      <a:noFill/>
                    </a:ln>
                  </pic:spPr>
                </pic:pic>
              </a:graphicData>
            </a:graphic>
          </wp:inline>
        </w:drawing>
      </w:r>
      <w:r>
        <w:rPr>
          <w:rFonts w:hint="eastAsia" w:ascii="宋体" w:hAnsi="宋体" w:eastAsia="宋体" w:cs="宋体"/>
          <w:sz w:val="24"/>
          <w:szCs w:val="24"/>
          <w:lang w:val="en-US" w:eastAsia="zh-CN"/>
        </w:rPr>
        <w:tab/>
      </w:r>
      <w:r>
        <w:rPr>
          <w:rFonts w:hint="eastAsia" w:ascii="宋体" w:hAnsi="宋体" w:eastAsia="宋体" w:cs="宋体"/>
          <w:sz w:val="24"/>
          <w:szCs w:val="24"/>
        </w:rPr>
        <w:drawing>
          <wp:inline distT="0" distB="0" distL="114300" distR="114300">
            <wp:extent cx="4613275" cy="3446780"/>
            <wp:effectExtent l="0" t="0" r="4445" b="1270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4613275" cy="344678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681220" cy="3530600"/>
            <wp:effectExtent l="0" t="0" r="12700" b="508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rcRect l="984"/>
                    <a:stretch>
                      <a:fillRect/>
                    </a:stretch>
                  </pic:blipFill>
                  <pic:spPr>
                    <a:xfrm>
                      <a:off x="0" y="0"/>
                      <a:ext cx="4681220" cy="35306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647565" cy="3486150"/>
            <wp:effectExtent l="0" t="0" r="635" b="381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4647565" cy="34861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70120" cy="3180080"/>
            <wp:effectExtent l="0" t="0" r="0" b="0"/>
            <wp:docPr id="18" name="图片 18"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ure_2"/>
                    <pic:cNvPicPr>
                      <a:picLocks noChangeAspect="1"/>
                    </pic:cNvPicPr>
                  </pic:nvPicPr>
                  <pic:blipFill>
                    <a:blip r:embed="rId21"/>
                    <a:srcRect t="11111"/>
                    <a:stretch>
                      <a:fillRect/>
                    </a:stretch>
                  </pic:blipFill>
                  <pic:spPr>
                    <a:xfrm>
                      <a:off x="0" y="0"/>
                      <a:ext cx="4770120" cy="318008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613910" cy="3514090"/>
            <wp:effectExtent l="0" t="0" r="3810" b="635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2"/>
                    <a:stretch>
                      <a:fillRect/>
                    </a:stretch>
                  </pic:blipFill>
                  <pic:spPr>
                    <a:xfrm>
                      <a:off x="0" y="0"/>
                      <a:ext cx="4613910" cy="351409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87900" cy="3573780"/>
            <wp:effectExtent l="0" t="0" r="12700" b="762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3"/>
                    <a:stretch>
                      <a:fillRect/>
                    </a:stretch>
                  </pic:blipFill>
                  <pic:spPr>
                    <a:xfrm>
                      <a:off x="0" y="0"/>
                      <a:ext cx="4787900" cy="357378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88535" cy="3545840"/>
            <wp:effectExtent l="0" t="0" r="12065" b="508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4"/>
                    <a:stretch>
                      <a:fillRect/>
                    </a:stretch>
                  </pic:blipFill>
                  <pic:spPr>
                    <a:xfrm>
                      <a:off x="0" y="0"/>
                      <a:ext cx="4788535" cy="354584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806950" cy="3641090"/>
            <wp:effectExtent l="0" t="0" r="8890" b="127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5"/>
                    <a:stretch>
                      <a:fillRect/>
                    </a:stretch>
                  </pic:blipFill>
                  <pic:spPr>
                    <a:xfrm>
                      <a:off x="0" y="0"/>
                      <a:ext cx="4806950" cy="364109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975860" cy="3731895"/>
            <wp:effectExtent l="0" t="0" r="7620" b="1905"/>
            <wp:docPr id="23" name="图片 23"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ure_3"/>
                    <pic:cNvPicPr>
                      <a:picLocks noChangeAspect="1"/>
                    </pic:cNvPicPr>
                  </pic:nvPicPr>
                  <pic:blipFill>
                    <a:blip r:embed="rId26"/>
                    <a:stretch>
                      <a:fillRect/>
                    </a:stretch>
                  </pic:blipFill>
                  <pic:spPr>
                    <a:xfrm>
                      <a:off x="0" y="0"/>
                      <a:ext cx="4975860" cy="373189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从图中可以看出，本文所使用的算法不论是kopt形成的帕累托前沿还是自然生成的帕累托前沿，都优于自适应粒子群的帕累托前沿，并且kopt形成的帕累托前沿明显优于本文算法自然生成的帕累托前沿。</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3.5 本章小结</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本章介绍了本实验的实验环境，包括物理环境和虚拟环境，然后介绍了实验参数和数据集，并展示了部分数据，之后介绍了算法的流程和代码，最后展示了实验截图，并与对照算法自适应粒子群进行比较。</w:t>
      </w: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sectPr>
          <w:pgSz w:w="11906" w:h="16838"/>
          <w:pgMar w:top="1417" w:right="1417" w:bottom="1417" w:left="1701" w:header="851" w:footer="992" w:gutter="0"/>
          <w:cols w:space="425" w:num="1"/>
          <w:docGrid w:type="lines" w:linePitch="312" w:charSpace="0"/>
        </w:sectPr>
      </w:pPr>
    </w:p>
    <w:p>
      <w:pPr>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总结与展望</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4.1 总结</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研究使用粒子群算法进行车辆调度能优化运输效率、节省成本、提高客户满意度、应对复杂情况和提高管理水平。通过算法的规划和智能调度，可以确保货物及时送达目的地，减少运输成本和时间浪费，提升客户满意度，有效应对交通堵塞和突发事件，提高管理水平和运营效率。</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本文使用构造帕累托前沿的方式解决多目标车辆路径问题，使用多线程技术加速计算。</w:t>
      </w:r>
      <w:r>
        <w:rPr>
          <w:rFonts w:hint="eastAsia" w:ascii="宋体" w:hAnsi="宋体" w:eastAsia="宋体" w:cs="宋体"/>
          <w:sz w:val="24"/>
          <w:szCs w:val="24"/>
          <w:lang w:val="en-US" w:eastAsia="zh-CN"/>
        </w:rPr>
        <w:t>针对粒子群算法的缺陷，</w:t>
      </w:r>
      <w:r>
        <w:rPr>
          <w:rFonts w:hint="eastAsia" w:ascii="宋体" w:hAnsi="宋体" w:cs="宋体"/>
          <w:sz w:val="24"/>
          <w:szCs w:val="24"/>
          <w:lang w:val="en-US" w:eastAsia="zh-CN"/>
        </w:rPr>
        <w:t>本文</w:t>
      </w:r>
      <w:r>
        <w:rPr>
          <w:rFonts w:hint="eastAsia" w:ascii="宋体" w:hAnsi="宋体" w:eastAsia="宋体" w:cs="宋体"/>
          <w:sz w:val="24"/>
          <w:szCs w:val="24"/>
          <w:lang w:val="en-US" w:eastAsia="zh-CN"/>
        </w:rPr>
        <w:t>使用了</w:t>
      </w:r>
      <w:r>
        <w:rPr>
          <w:rFonts w:hint="eastAsia" w:ascii="宋体" w:hAnsi="宋体" w:cs="宋体"/>
          <w:sz w:val="24"/>
          <w:szCs w:val="24"/>
          <w:lang w:val="en-US" w:eastAsia="zh-CN"/>
        </w:rPr>
        <w:t>混沌映射方法提升种群的初始种群多样性，减少粒子群陷入局部最优的可能，使用莱维飞行增加粒子的学习能力，使用kopt优化提升解集的质量。</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最后，本文介绍了实验环境的配置以及粒子群模型的主要参数设置，介绍了本文使用的数据集的来源并展示了部分数据，之后给出了模型的流程、伪代码以及流程图。然后展示了部分测试结果并于对比算法进行了比较，验证了算法的有效性。</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4.2 展望</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本文目前仅测试了3种混沌映射算法在粒子群初始化的表现，并且参数调节方面缺乏有效的方式，kopt算法时间复杂度过高，剪枝方式可能将最优解的部分删除，且除了kopt的路径优化方案，存在其他路径优化方案如路径间优化方案可以使用，并且数据集数据少，道路数据仅60个实例，难以验证算法的泛用性。针对上述问题，未来可以增加混沌映射算法的选择和测试，优化拓展路径优化算法，增加数据集大小。</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cs="宋体"/>
          <w:sz w:val="24"/>
          <w:szCs w:val="24"/>
          <w:lang w:val="en-US" w:eastAsia="zh-CN"/>
        </w:rPr>
        <w:sectPr>
          <w:pgSz w:w="11906" w:h="16838"/>
          <w:pgMar w:top="1417" w:right="1417" w:bottom="1417" w:left="1701" w:header="851" w:footer="992" w:gutter="0"/>
          <w:cols w:space="425" w:num="1"/>
          <w:docGrid w:type="lines" w:linePitch="312" w:charSpace="0"/>
        </w:sectPr>
      </w:pPr>
    </w:p>
    <w:p>
      <w:pPr>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致谢</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四载恍然一瞬，回首即将毕业。四年里，不论是生活还是学习我都学到了许多全新的东西，也认识了许多很好的人。如今毕业之际，我想对所有曾经帮助过我的人表达感谢之情。</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首先我想感谢的是中南大学和软件工程专业的诸位老师。在校四年，我能成长为现在这样的人离不开老师们的帮助。我们软件工程的老师，不仅完成教书的任务，还担当了育人的职责。在学习中，老师言传身教，不仅通过书本传授知识，也通过自己严谨的治学和人格魅力教学生如何成为更好的人。没有何老师的帮助，我无法</w:t>
      </w:r>
      <w:bookmarkStart w:id="28" w:name="_GoBack"/>
      <w:bookmarkEnd w:id="28"/>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4"/>
          <w:szCs w:val="24"/>
          <w:lang w:val="en-US" w:eastAsia="zh-CN"/>
        </w:rPr>
        <w:sectPr>
          <w:pgSz w:w="11906" w:h="16838"/>
          <w:pgMar w:top="1417" w:right="1417" w:bottom="1417" w:left="1701" w:header="851" w:footer="992" w:gutter="0"/>
          <w:cols w:space="425" w:num="1"/>
          <w:docGrid w:type="lines" w:linePitch="312" w:charSpace="0"/>
        </w:sectPr>
      </w:pPr>
    </w:p>
    <w:p>
      <w:pPr>
        <w:pageBreakBefore w:val="0"/>
        <w:widowControl w:val="0"/>
        <w:numPr>
          <w:ilvl w:val="0"/>
          <w:numId w:val="0"/>
        </w:numPr>
        <w:kinsoku/>
        <w:wordWrap/>
        <w:overflowPunct/>
        <w:topLinePunct w:val="0"/>
        <w:autoSpaceDE/>
        <w:autoSpaceDN/>
        <w:bidi w:val="0"/>
        <w:spacing w:line="360" w:lineRule="auto"/>
        <w:ind w:firstLine="420" w:firstLineChars="0"/>
        <w:jc w:val="center"/>
        <w:textAlignment w:val="auto"/>
        <w:outlineLvl w:val="0"/>
        <w:rPr>
          <w:rFonts w:hint="eastAsia" w:ascii="宋体" w:hAnsi="宋体" w:eastAsia="宋体" w:cs="宋体"/>
          <w:sz w:val="24"/>
          <w:szCs w:val="24"/>
          <w:lang w:val="en-US" w:eastAsia="zh-CN"/>
        </w:rPr>
      </w:pPr>
      <w:bookmarkStart w:id="25" w:name="_Toc28913"/>
      <w:bookmarkStart w:id="26" w:name="_Toc52"/>
      <w:bookmarkStart w:id="27" w:name="_Toc13430"/>
      <w:r>
        <w:rPr>
          <w:rFonts w:hint="eastAsia" w:ascii="宋体" w:hAnsi="宋体" w:eastAsia="宋体" w:cs="宋体"/>
          <w:sz w:val="24"/>
          <w:szCs w:val="24"/>
          <w:lang w:val="en-US" w:eastAsia="zh-CN"/>
        </w:rPr>
        <w:t>参考文献</w:t>
      </w:r>
      <w:bookmarkEnd w:id="25"/>
      <w:bookmarkEnd w:id="26"/>
      <w:bookmarkEnd w:id="27"/>
    </w:p>
    <w:p>
      <w:pPr>
        <w:pageBreakBefore w:val="0"/>
        <w:widowControl w:val="0"/>
        <w:numPr>
          <w:ilvl w:val="0"/>
          <w:numId w:val="0"/>
        </w:numPr>
        <w:kinsoku/>
        <w:wordWrap/>
        <w:overflowPunct/>
        <w:topLinePunct w:val="0"/>
        <w:autoSpaceDE/>
        <w:autoSpaceDN/>
        <w:bidi w:val="0"/>
        <w:spacing w:line="360" w:lineRule="auto"/>
        <w:ind w:firstLine="420" w:firstLineChars="0"/>
        <w:jc w:val="center"/>
        <w:textAlignment w:val="auto"/>
        <w:rPr>
          <w:rFonts w:hint="eastAsia" w:ascii="宋体" w:hAnsi="宋体" w:eastAsia="宋体" w:cs="宋体"/>
          <w:sz w:val="24"/>
          <w:szCs w:val="24"/>
          <w:lang w:val="en-US" w:eastAsia="zh-CN"/>
        </w:rPr>
      </w:pPr>
    </w:p>
    <w:p>
      <w:pPr>
        <w:keepNext w:val="0"/>
        <w:keepLines w:val="0"/>
        <w:pageBreakBefore w:val="0"/>
        <w:widowControl/>
        <w:kinsoku/>
        <w:wordWrap w:val="0"/>
        <w:overflowPunct/>
        <w:topLinePunct w:val="0"/>
        <w:autoSpaceDE/>
        <w:autoSpaceDN/>
        <w:bidi w:val="0"/>
        <w:adjustRightInd/>
        <w:snapToGrid/>
        <w:spacing w:line="360" w:lineRule="auto"/>
        <w:ind w:left="420" w:hanging="480" w:hanging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Dantzig, G.B. and Ramser, J.H. (1959) The Truck Dispatching Problem. Management Science, 6, 80-91.http://dx.doi.org/10.1287/mnsc.6.1.80</w:t>
      </w:r>
    </w:p>
    <w:p>
      <w:pPr>
        <w:keepNext w:val="0"/>
        <w:keepLines w:val="0"/>
        <w:pageBreakBefore w:val="0"/>
        <w:widowControl/>
        <w:kinsoku/>
        <w:wordWrap w:val="0"/>
        <w:overflowPunct/>
        <w:topLinePunct w:val="0"/>
        <w:autoSpaceDE/>
        <w:autoSpaceDN/>
        <w:bidi w:val="0"/>
        <w:adjustRightInd/>
        <w:snapToGrid/>
        <w:spacing w:line="360" w:lineRule="auto"/>
        <w:ind w:left="420" w:hanging="480" w:hanging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Clerc, M. (2004). Discrete Particle Swarm Optimization, illustrated by the Traveling Salesman Problem. In: New Optimization Techniques in Engineering. Studies in Fuzziness and Soft Computing, vol 141. Springer, Berlin, Heidelberg. https://doi.org/10.1007/978-3-540-39930-8_8.</w:t>
      </w:r>
    </w:p>
    <w:p>
      <w:pPr>
        <w:keepNext w:val="0"/>
        <w:keepLines w:val="0"/>
        <w:pageBreakBefore w:val="0"/>
        <w:widowControl/>
        <w:kinsoku/>
        <w:wordWrap w:val="0"/>
        <w:overflowPunct/>
        <w:topLinePunct w:val="0"/>
        <w:autoSpaceDE/>
        <w:autoSpaceDN/>
        <w:bidi w:val="0"/>
        <w:adjustRightInd/>
        <w:snapToGrid/>
        <w:spacing w:line="360" w:lineRule="auto"/>
        <w:ind w:left="420" w:hanging="480" w:hanging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Imran, A., Salhi, S., Wassan, N. A. A variable neighborhood-based heuristic for the heterogeneous flfleet vehicle routing problem. European Journal of Oper-ational Research, 2009, 197 (2), 509–518.</w:t>
      </w:r>
    </w:p>
    <w:p>
      <w:pPr>
        <w:keepNext w:val="0"/>
        <w:keepLines w:val="0"/>
        <w:pageBreakBefore w:val="0"/>
        <w:widowControl/>
        <w:kinsoku/>
        <w:wordWrap w:val="0"/>
        <w:overflowPunct/>
        <w:topLinePunct w:val="0"/>
        <w:autoSpaceDE/>
        <w:autoSpaceDN/>
        <w:bidi w:val="0"/>
        <w:adjustRightInd/>
        <w:snapToGrid/>
        <w:spacing w:line="360" w:lineRule="auto"/>
        <w:ind w:left="420" w:hanging="480" w:hanging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Goldberg, D.E., &amp; Holland, J.H. Genetic Algorithms and Machine Learning. Machine Learning, 1998, 3, 95-99.</w:t>
      </w:r>
    </w:p>
    <w:p>
      <w:pPr>
        <w:keepNext w:val="0"/>
        <w:keepLines w:val="0"/>
        <w:pageBreakBefore w:val="0"/>
        <w:widowControl/>
        <w:kinsoku/>
        <w:wordWrap w:val="0"/>
        <w:overflowPunct/>
        <w:topLinePunct w:val="0"/>
        <w:autoSpaceDE/>
        <w:autoSpaceDN/>
        <w:bidi w:val="0"/>
        <w:adjustRightInd/>
        <w:snapToGrid/>
        <w:spacing w:line="360" w:lineRule="auto"/>
        <w:ind w:left="420" w:hanging="480" w:hanging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1 X D ,2 ,1 X R , et al. An Improved Tabu Search for the Split Delivery VRP[C]//IEEE Beijing Section,China.Proceedings of 2008 IEEE International Symposium on IT in Medicine and Education(ITME 2008).IEEE Press,2008:4.</w:t>
      </w:r>
    </w:p>
    <w:p>
      <w:pPr>
        <w:keepNext w:val="0"/>
        <w:keepLines w:val="0"/>
        <w:pageBreakBefore w:val="0"/>
        <w:widowControl/>
        <w:kinsoku/>
        <w:wordWrap w:val="0"/>
        <w:overflowPunct/>
        <w:topLinePunct w:val="0"/>
        <w:autoSpaceDE/>
        <w:autoSpaceDN/>
        <w:bidi w:val="0"/>
        <w:adjustRightInd/>
        <w:snapToGrid/>
        <w:spacing w:line="360" w:lineRule="auto"/>
        <w:ind w:left="420" w:hanging="480" w:hanging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 Solomon MM. Algorithms for the vehicle routing problem with time window constraints [J]. Operations Research, 1987, 35 (2): 254-265.</w:t>
      </w:r>
    </w:p>
    <w:p>
      <w:pPr>
        <w:keepNext w:val="0"/>
        <w:keepLines w:val="0"/>
        <w:pageBreakBefore w:val="0"/>
        <w:widowControl/>
        <w:kinsoku/>
        <w:wordWrap w:val="0"/>
        <w:overflowPunct/>
        <w:topLinePunct w:val="0"/>
        <w:autoSpaceDE/>
        <w:autoSpaceDN/>
        <w:bidi w:val="0"/>
        <w:adjustRightInd/>
        <w:snapToGrid/>
        <w:spacing w:line="360" w:lineRule="auto"/>
        <w:ind w:left="420" w:hanging="480" w:hanging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 Bekta T, Laporte G. The pollution routing problem [J]. Transportation Research Part B: Methodological, 2011, 45: 1232-1250.</w:t>
      </w:r>
    </w:p>
    <w:p>
      <w:pPr>
        <w:keepNext w:val="0"/>
        <w:keepLines w:val="0"/>
        <w:pageBreakBefore w:val="0"/>
        <w:widowControl/>
        <w:kinsoku/>
        <w:wordWrap w:val="0"/>
        <w:overflowPunct/>
        <w:topLinePunct w:val="0"/>
        <w:autoSpaceDE/>
        <w:autoSpaceDN/>
        <w:bidi w:val="0"/>
        <w:adjustRightInd/>
        <w:snapToGrid/>
        <w:spacing w:line="360" w:lineRule="auto"/>
        <w:ind w:left="420" w:hanging="480" w:hanging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 罗梓瑄，杨杰庆，刘学文. 基于 NSGA-II 的考虑客户满意度的多目标车辆路径问题研究[J]. 重庆师范大学学报：自然科学版，2020，37(6)：13-17.</w:t>
      </w:r>
    </w:p>
    <w:p>
      <w:pPr>
        <w:keepNext w:val="0"/>
        <w:keepLines w:val="0"/>
        <w:pageBreakBefore w:val="0"/>
        <w:widowControl/>
        <w:kinsoku/>
        <w:wordWrap w:val="0"/>
        <w:overflowPunct/>
        <w:topLinePunct w:val="0"/>
        <w:autoSpaceDE/>
        <w:autoSpaceDN/>
        <w:bidi w:val="0"/>
        <w:adjustRightInd/>
        <w:snapToGrid/>
        <w:spacing w:line="360" w:lineRule="auto"/>
        <w:ind w:left="420" w:hanging="480" w:hanging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 徐慧英，赵建民，张泳，等. 改进 NSGA-II 算法在车辆路径多目标优化问题中的应用[J]. 计算机工程与科学，2010，32(10)：117-121.</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 Larsen J. Parallelization of the vehicle routing problem with time windows[M]. Lyngby, Denmark: Institute of Mathematical Modelling, Technical University of Denmark, 1999.</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 Letchford, A.N., Eglese, R.W., Lysgaard, J.: Multistars, partial multistars and the capacitated vehicle routing problem. Math. Program. 94, 21–40 (2002)</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 Golden, B. L., Wasil, E. A., Kelly, J. P., &amp; Chao, I.-M. (1998). The Impact of Metaheuristics on Solving the Vehicle Routing Problem: Algorithms, Problem Sets, and Computational Results. In Fleet Management and Logistics (pp. 33–56).</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 Chris Groër, Bruce Golden, Edward Wasil, (2008) The Consistent Vehicle Routing Problem. Manufacturing&amp;Service Operations Management11 (4):630-643.https://doi.org/10.1287/msom.1080.0243.</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 Faulin, J. (2003). Toth, Paolo, Daniele Vigo, eds. 2002. The Vehicle Routing Problem. Interfaces, 33(6), 115+. https://link.gale.com/apps/doc/A112799016/AONE?u=anon~928d331a&amp;sid=googleScholar&amp;xid=362a577a.</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 Mester D, Bräysy O. Active-guided evolution strategies for large-scale capacitated vehicle routing problems[J]. Computers &amp; operations research, 2007, 34(10): 2964-2975.</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[16] Imran, A., Salhi, S., &amp; Wassan, N. A. (2009). A variable neighborhood-based heuristic for the heterogeneous fleet vehicle routing problem. *European Journal of Operational Research*, 197(2), 509-518. DOI: 10.1016/j.ejor.2008.07.022</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[17] 夏学文, 刘经南, 高柯夫, 李元香, 曾辉. 具备反向学习和局部学习能力的粒子群算法[J]. 计算机学报, 2015, 38(07): 1397-1407.</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[18] Mester, D., Br¨aysy, O. Active-guided evolution strategies for large-scale capacitated vehicle routing problems. Computers &amp; Operations Research, 2007, 34 (10),2964–2975.</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[19] Polacek, M., Hartl, R. F., Doerner, K., Reimann, M. A Variable Neighborhood Search for the Multi Depot Vehicle Routing Problem with Time Windows. Journal of Heuristics, 2004, 10 (6), </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 Polat, O., Kalayci, C. B., Kulak, O., G¨unther, H.-O. A perturbation based variable neighborhood search heuristic for solving the Vehicle Routing Problem with Simultaneous Pickup and Delivery with Time Limit. European Journal of Operational Research, 2015, 242 (2), 369–382.</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 王征, 张俊, 王旭坪. 多车场带时间窗车辆路径问题的变邻域搜索算法[J]. 中国管理科学, 2011, 19(2): 99-109.</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 Elias Khalil, Hanjun Dai, Yuyu Zhang, Bistra Dilkina, and Le Song. 2017. Learning combinatorial optimization algorithms over graphs. In Advances in Neural Information Processing 6348–6358.</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 Chaitanya K Joshi, Thomas Laurent, and Xavier Bresson. An efficient graph convolutional network technique for the travelling salesman problem. 2019, arXiv preprint arXiv:1906.01227.</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 Alex Nowak, Soledad Villar, Afonso S Bandeira, and Joan Bruna. A note on learning algorithms for quadratic assignment with graph neural networks.2017, Stat 1050 , 22.</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[25] 李进, 张江华. 基于碳排放与速度优化的带时间窗车辆路径问题[J]. 系统工程理论与实践, 2014, 34(12): 3063-3072.</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[26] 南丽君,陈彦如,张宗成.改进的自适应大规模邻域搜索算法求解动态需求的混合车辆路径 问题[J].计算机应用研究,2021,38(10):2926-2934.</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[27] Michel Deudon, Pierre Cournut, Alexandre Lacoste, Yossiri Adulyasak, and LouisMartin Rousseau. Learning heuristics for the tsp by policy gradient. In International Conference on the Integration of Constraint Programming, Artificial Intelligence, and Operations Research. Springer,2018, 170–181.</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[28] Irwan Bello, Hieu Pham, Quoc V. Le, Mohammad Norouzi, and Samy Bengio. Neural combinatorial optimization with reinforcement learning.2016, arXiv preprint arXiv:1611.09940 .</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[29] Z. H. Zhan, J. Zhang, Y. Li, et al. Adaptive particle swarm optimization[J]. IEEE Transactions on Systems, Man, and Cybernetics, Part B (Cybernetics), 2009, 39(6): 1362-1381.</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[30] 李英, 张鹏威, 吴一帆. 电动汽车/传统汽车混合车队车辆配置及路径优化模型[J]. 系统管理学报, 2020, 29(03): 522-531.</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 Clerc, M. (2004). Discrete Particle Swarm Optimization, illustrated by the Traveling Salesman Problem. *DOI: 10.1007/978-3-540-39930-8_8*.</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 X. B. Gan, L. J. Liu, J. S. Chen, et al. Comprehensive learning PSO for solving environment heterogeneous fixed fleet VRP with time windows[C]. International Conference on Swarm Intelligence. Springer, Cham, 2016: 424-432.</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 M. Okulewicz, J. Mandziuk. The impact of particular components of the PSO-based algorithm solving the Dynamic Vehicle Routing Problem[J]. Applied soft computing, 2017, 58: 586-604.</w:t>
      </w:r>
    </w:p>
    <w:p>
      <w:pPr>
        <w:keepNext w:val="0"/>
        <w:keepLines w:val="0"/>
        <w:pageBreakBefore w:val="0"/>
        <w:widowControl/>
        <w:kinsoku/>
        <w:wordWrap w:val="0"/>
        <w:overflowPunct/>
        <w:topLinePunct w:val="0"/>
        <w:autoSpaceDE/>
        <w:autoSpaceDN/>
        <w:bidi w:val="0"/>
        <w:adjustRightInd/>
        <w:snapToGrid/>
        <w:spacing w:line="360" w:lineRule="auto"/>
        <w:ind w:left="525" w:hanging="600" w:hangingChars="25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 Islam, M. A., Gajpal, Y., &amp; ElMekkawy, T. Y. (2021). Hybrid particle swarm optimization algorithm for solving the clustered vehicle routing problem. *Applied Soft Computing*, 110, 107655.</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4"/>
          <w:szCs w:val="24"/>
          <w:lang w:val="en-US" w:eastAsia="zh-CN"/>
        </w:rPr>
        <w:sectPr>
          <w:pgSz w:w="11906" w:h="16838"/>
          <w:pgMar w:top="1417" w:right="1417" w:bottom="1417" w:left="1701" w:header="851" w:footer="992" w:gutter="0"/>
          <w:cols w:space="425" w:num="1"/>
          <w:docGrid w:type="lines" w:linePitch="312" w:charSpace="0"/>
        </w:sectPr>
      </w:pP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4"/>
          <w:szCs w:val="24"/>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sectPr>
      <w:pgSz w:w="11906" w:h="16838"/>
      <w:pgMar w:top="1417" w:right="1417" w:bottom="1417"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altName w:val="宋体"/>
    <w:panose1 w:val="02010600040101010101"/>
    <w:charset w:val="86"/>
    <w:family w:val="auto"/>
    <w:pitch w:val="default"/>
    <w:sig w:usb0="00000000" w:usb1="00000000" w:usb2="00000000" w:usb3="00000000" w:csb0="0004009F" w:csb1="DFD70000"/>
  </w:font>
  <w:font w:name="Cambria Math">
    <w:panose1 w:val="02040503050406030204"/>
    <w:charset w:val="00"/>
    <w:family w:val="auto"/>
    <w:pitch w:val="default"/>
    <w:sig w:usb0="E00006FF" w:usb1="420024FF" w:usb2="02000000" w:usb3="00000000" w:csb0="2000019F" w:csb1="00000000"/>
  </w:font>
  <w:font w:name="楷体_GB2312">
    <w:altName w:val="楷体"/>
    <w:panose1 w:val="02010609030101010101"/>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MS Mincho">
    <w:panose1 w:val="02020609040205080304"/>
    <w:charset w:val="80"/>
    <w:family w:val="auto"/>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02B087"/>
    <w:multiLevelType w:val="singleLevel"/>
    <w:tmpl w:val="BB02B087"/>
    <w:lvl w:ilvl="0" w:tentative="0">
      <w:start w:val="1"/>
      <w:numFmt w:val="decimal"/>
      <w:suff w:val="nothing"/>
      <w:lvlText w:val="（%1）"/>
      <w:lvlJc w:val="left"/>
    </w:lvl>
  </w:abstractNum>
  <w:abstractNum w:abstractNumId="1">
    <w:nsid w:val="080FA34A"/>
    <w:multiLevelType w:val="singleLevel"/>
    <w:tmpl w:val="080FA34A"/>
    <w:lvl w:ilvl="0" w:tentative="0">
      <w:start w:val="1"/>
      <w:numFmt w:val="decimal"/>
      <w:suff w:val="space"/>
      <w:lvlText w:val="第%1章"/>
      <w:lvlJc w:val="left"/>
    </w:lvl>
  </w:abstractNum>
  <w:abstractNum w:abstractNumId="2">
    <w:nsid w:val="2422E71D"/>
    <w:multiLevelType w:val="multilevel"/>
    <w:tmpl w:val="2422E71D"/>
    <w:lvl w:ilvl="0" w:tentative="0">
      <w:start w:val="1"/>
      <w:numFmt w:val="decimal"/>
      <w:suff w:val="nothing"/>
      <w:lvlText w:val="（%1）"/>
      <w:lvlJc w:val="left"/>
      <w:pPr>
        <w:ind w:left="420"/>
      </w:pPr>
    </w:lvl>
    <w:lvl w:ilvl="1" w:tentative="0">
      <w:start w:val="1"/>
      <w:numFmt w:val="decimalEnclosedCircleChinese"/>
      <w:lvlText w:val="%2"/>
      <w:lvlJc w:val="left"/>
      <w:pPr>
        <w:tabs>
          <w:tab w:val="left" w:pos="1260"/>
        </w:tabs>
        <w:ind w:left="1260" w:leftChars="0" w:hanging="420" w:firstLineChars="0"/>
      </w:pPr>
      <w:rPr>
        <w:rFonts w:hint="default"/>
      </w:rPr>
    </w:lvl>
    <w:lvl w:ilvl="2" w:tentative="0">
      <w:start w:val="1"/>
      <w:numFmt w:val="decimal"/>
      <w:lvlText w:val="%3)"/>
      <w:lvlJc w:val="left"/>
      <w:pPr>
        <w:tabs>
          <w:tab w:val="left" w:pos="1680"/>
        </w:tabs>
        <w:ind w:left="1680" w:leftChars="0" w:hanging="420" w:firstLineChars="0"/>
      </w:pPr>
      <w:rPr>
        <w:rFonts w:hint="default"/>
      </w:rPr>
    </w:lvl>
    <w:lvl w:ilvl="3" w:tentative="0">
      <w:start w:val="1"/>
      <w:numFmt w:val="lowerLetter"/>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lowerRoman"/>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Letter"/>
      <w:lvlText w:val="%9)"/>
      <w:lvlJc w:val="left"/>
      <w:pPr>
        <w:tabs>
          <w:tab w:val="left" w:pos="4200"/>
        </w:tabs>
        <w:ind w:left="4200" w:leftChars="0" w:hanging="420" w:firstLineChars="0"/>
      </w:pPr>
      <w:rPr>
        <w:rFonts w:hint="default"/>
      </w:rPr>
    </w:lvl>
  </w:abstractNum>
  <w:abstractNum w:abstractNumId="3">
    <w:nsid w:val="43D57D79"/>
    <w:multiLevelType w:val="multilevel"/>
    <w:tmpl w:val="43D57D79"/>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521DAAAC"/>
    <w:multiLevelType w:val="multilevel"/>
    <w:tmpl w:val="521DAAAC"/>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6B906BA4"/>
    <w:multiLevelType w:val="singleLevel"/>
    <w:tmpl w:val="6B906BA4"/>
    <w:lvl w:ilvl="0" w:tentative="0">
      <w:start w:val="1"/>
      <w:numFmt w:val="decimal"/>
      <w:suff w:val="nothing"/>
      <w:lvlText w:val="（%1）"/>
      <w:lvlJc w:val="left"/>
    </w:lvl>
  </w:abstractNum>
  <w:num w:numId="1">
    <w:abstractNumId w:val="1"/>
  </w:num>
  <w:num w:numId="2">
    <w:abstractNumId w:val="0"/>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I4ODIzOTc5OGNmNjM5ZmVkNWViNjM2OTdmNDM2MDgifQ=="/>
  </w:docVars>
  <w:rsids>
    <w:rsidRoot w:val="00000000"/>
    <w:rsid w:val="00CF6171"/>
    <w:rsid w:val="00E60A9C"/>
    <w:rsid w:val="01154EDD"/>
    <w:rsid w:val="01510BEF"/>
    <w:rsid w:val="017240DE"/>
    <w:rsid w:val="01F571E8"/>
    <w:rsid w:val="02642D03"/>
    <w:rsid w:val="031511C4"/>
    <w:rsid w:val="037C18CD"/>
    <w:rsid w:val="040E4592"/>
    <w:rsid w:val="04907EB9"/>
    <w:rsid w:val="04A3117E"/>
    <w:rsid w:val="05263B5D"/>
    <w:rsid w:val="057C19CF"/>
    <w:rsid w:val="05CA273A"/>
    <w:rsid w:val="062736E9"/>
    <w:rsid w:val="068428E9"/>
    <w:rsid w:val="068C2D31"/>
    <w:rsid w:val="06CD24E2"/>
    <w:rsid w:val="07465CE6"/>
    <w:rsid w:val="07571DAC"/>
    <w:rsid w:val="07C27C3C"/>
    <w:rsid w:val="07CD4764"/>
    <w:rsid w:val="07F92E63"/>
    <w:rsid w:val="09DB57BF"/>
    <w:rsid w:val="0A3259D4"/>
    <w:rsid w:val="0AFB245D"/>
    <w:rsid w:val="0BD0037E"/>
    <w:rsid w:val="0BEB51B8"/>
    <w:rsid w:val="0C9037D2"/>
    <w:rsid w:val="0C9E222B"/>
    <w:rsid w:val="0CAA5073"/>
    <w:rsid w:val="0CD21ED4"/>
    <w:rsid w:val="0D210971"/>
    <w:rsid w:val="0D246BD4"/>
    <w:rsid w:val="0D7F205C"/>
    <w:rsid w:val="0DA73361"/>
    <w:rsid w:val="0DE6032D"/>
    <w:rsid w:val="0E462B7A"/>
    <w:rsid w:val="0E5C02D2"/>
    <w:rsid w:val="0EB9159E"/>
    <w:rsid w:val="0F3A0931"/>
    <w:rsid w:val="0FD3569A"/>
    <w:rsid w:val="0FED59A3"/>
    <w:rsid w:val="0FF0438C"/>
    <w:rsid w:val="1001144E"/>
    <w:rsid w:val="103D79C9"/>
    <w:rsid w:val="10EA1EE2"/>
    <w:rsid w:val="111D4C3B"/>
    <w:rsid w:val="11C6025A"/>
    <w:rsid w:val="11EC57E6"/>
    <w:rsid w:val="121C4681"/>
    <w:rsid w:val="127777A6"/>
    <w:rsid w:val="12B91D38"/>
    <w:rsid w:val="13622F3E"/>
    <w:rsid w:val="13631AD8"/>
    <w:rsid w:val="14587163"/>
    <w:rsid w:val="14777F31"/>
    <w:rsid w:val="1495298C"/>
    <w:rsid w:val="15767436"/>
    <w:rsid w:val="163836F0"/>
    <w:rsid w:val="16816E45"/>
    <w:rsid w:val="172D2DFA"/>
    <w:rsid w:val="17542220"/>
    <w:rsid w:val="17CC78C9"/>
    <w:rsid w:val="17E458DD"/>
    <w:rsid w:val="18201CBD"/>
    <w:rsid w:val="18365A0D"/>
    <w:rsid w:val="183F48C2"/>
    <w:rsid w:val="185F4F64"/>
    <w:rsid w:val="18603A31"/>
    <w:rsid w:val="18AB1F57"/>
    <w:rsid w:val="18B3705E"/>
    <w:rsid w:val="18CD45C3"/>
    <w:rsid w:val="195A572B"/>
    <w:rsid w:val="1991739F"/>
    <w:rsid w:val="19C31523"/>
    <w:rsid w:val="1AA93A9E"/>
    <w:rsid w:val="1ACC3228"/>
    <w:rsid w:val="1B3721C8"/>
    <w:rsid w:val="1B606E9F"/>
    <w:rsid w:val="1B7A5039"/>
    <w:rsid w:val="1B882A24"/>
    <w:rsid w:val="1BB47375"/>
    <w:rsid w:val="1C856F63"/>
    <w:rsid w:val="1C9C6787"/>
    <w:rsid w:val="1D3C3AC6"/>
    <w:rsid w:val="1DC1221D"/>
    <w:rsid w:val="1E024F05"/>
    <w:rsid w:val="1E5310C7"/>
    <w:rsid w:val="1F470500"/>
    <w:rsid w:val="20A57BD4"/>
    <w:rsid w:val="20AE4CDA"/>
    <w:rsid w:val="213C22E6"/>
    <w:rsid w:val="21893052"/>
    <w:rsid w:val="21B06830"/>
    <w:rsid w:val="21BC3427"/>
    <w:rsid w:val="21BC6F83"/>
    <w:rsid w:val="21BF02D3"/>
    <w:rsid w:val="21CB5418"/>
    <w:rsid w:val="22031056"/>
    <w:rsid w:val="2265586D"/>
    <w:rsid w:val="227710FC"/>
    <w:rsid w:val="22D0247C"/>
    <w:rsid w:val="23F96695"/>
    <w:rsid w:val="242F0A6B"/>
    <w:rsid w:val="24B2466D"/>
    <w:rsid w:val="24D171E9"/>
    <w:rsid w:val="25087A40"/>
    <w:rsid w:val="255C47C4"/>
    <w:rsid w:val="258C3110"/>
    <w:rsid w:val="259F4C9D"/>
    <w:rsid w:val="25B85189"/>
    <w:rsid w:val="261154F7"/>
    <w:rsid w:val="26466E4F"/>
    <w:rsid w:val="26796875"/>
    <w:rsid w:val="26C30DB4"/>
    <w:rsid w:val="26D57D33"/>
    <w:rsid w:val="26E33204"/>
    <w:rsid w:val="27102789"/>
    <w:rsid w:val="27392E24"/>
    <w:rsid w:val="278B7B24"/>
    <w:rsid w:val="27BE3C67"/>
    <w:rsid w:val="28033B5E"/>
    <w:rsid w:val="28904CC6"/>
    <w:rsid w:val="28A3076F"/>
    <w:rsid w:val="28CD7CC8"/>
    <w:rsid w:val="28D23530"/>
    <w:rsid w:val="28DD687E"/>
    <w:rsid w:val="2912392D"/>
    <w:rsid w:val="29231771"/>
    <w:rsid w:val="293D309F"/>
    <w:rsid w:val="29E311E9"/>
    <w:rsid w:val="29F43DE7"/>
    <w:rsid w:val="2A004862"/>
    <w:rsid w:val="2A481CFC"/>
    <w:rsid w:val="2A497822"/>
    <w:rsid w:val="2AA809EC"/>
    <w:rsid w:val="2ACD2201"/>
    <w:rsid w:val="2B1E2A5D"/>
    <w:rsid w:val="2B792014"/>
    <w:rsid w:val="2BA07916"/>
    <w:rsid w:val="2BA85930"/>
    <w:rsid w:val="2BDF40C3"/>
    <w:rsid w:val="2C0F07D5"/>
    <w:rsid w:val="2C365B84"/>
    <w:rsid w:val="2C431A4A"/>
    <w:rsid w:val="2CDC2BCF"/>
    <w:rsid w:val="2D46629B"/>
    <w:rsid w:val="2D766B80"/>
    <w:rsid w:val="2E3B56D4"/>
    <w:rsid w:val="2E5D1AEE"/>
    <w:rsid w:val="2E5D389C"/>
    <w:rsid w:val="2E7C61BE"/>
    <w:rsid w:val="2EBD258D"/>
    <w:rsid w:val="2F0361F1"/>
    <w:rsid w:val="2F1228D8"/>
    <w:rsid w:val="2FA23C5C"/>
    <w:rsid w:val="300C37CC"/>
    <w:rsid w:val="306D09D3"/>
    <w:rsid w:val="30754D18"/>
    <w:rsid w:val="308C66BA"/>
    <w:rsid w:val="30946CE0"/>
    <w:rsid w:val="30C322EC"/>
    <w:rsid w:val="30DD6F16"/>
    <w:rsid w:val="32070F8C"/>
    <w:rsid w:val="322A1CE7"/>
    <w:rsid w:val="329D378B"/>
    <w:rsid w:val="332E42A7"/>
    <w:rsid w:val="334119DE"/>
    <w:rsid w:val="3344502A"/>
    <w:rsid w:val="336D27D3"/>
    <w:rsid w:val="33995376"/>
    <w:rsid w:val="33DB51E3"/>
    <w:rsid w:val="34382431"/>
    <w:rsid w:val="34BF0BEE"/>
    <w:rsid w:val="35730EFC"/>
    <w:rsid w:val="35FD0BE5"/>
    <w:rsid w:val="36056CF3"/>
    <w:rsid w:val="362C191E"/>
    <w:rsid w:val="364D41F6"/>
    <w:rsid w:val="36E25286"/>
    <w:rsid w:val="370C641A"/>
    <w:rsid w:val="37336F99"/>
    <w:rsid w:val="383E473E"/>
    <w:rsid w:val="388C54AA"/>
    <w:rsid w:val="38994363"/>
    <w:rsid w:val="397C1C5A"/>
    <w:rsid w:val="39CB3DB0"/>
    <w:rsid w:val="39D709A6"/>
    <w:rsid w:val="39DB55CB"/>
    <w:rsid w:val="39F94DC1"/>
    <w:rsid w:val="3A4F75EF"/>
    <w:rsid w:val="3ADE5D64"/>
    <w:rsid w:val="3B053544"/>
    <w:rsid w:val="3C0A2B23"/>
    <w:rsid w:val="3CB44FCF"/>
    <w:rsid w:val="3CCF3BB7"/>
    <w:rsid w:val="3DE10046"/>
    <w:rsid w:val="403D2262"/>
    <w:rsid w:val="408A49C4"/>
    <w:rsid w:val="409619DD"/>
    <w:rsid w:val="40FA6DA1"/>
    <w:rsid w:val="41B132F0"/>
    <w:rsid w:val="42937435"/>
    <w:rsid w:val="42C52E22"/>
    <w:rsid w:val="42DE74DA"/>
    <w:rsid w:val="43936ABF"/>
    <w:rsid w:val="43D81418"/>
    <w:rsid w:val="446A0C2B"/>
    <w:rsid w:val="44B518E4"/>
    <w:rsid w:val="44C47D79"/>
    <w:rsid w:val="44E87F0C"/>
    <w:rsid w:val="451F3201"/>
    <w:rsid w:val="46214CE4"/>
    <w:rsid w:val="46732063"/>
    <w:rsid w:val="46805F22"/>
    <w:rsid w:val="469043B7"/>
    <w:rsid w:val="46D624C8"/>
    <w:rsid w:val="46DA7FD3"/>
    <w:rsid w:val="47215957"/>
    <w:rsid w:val="48843EED"/>
    <w:rsid w:val="48F0738F"/>
    <w:rsid w:val="496B110B"/>
    <w:rsid w:val="4A984236"/>
    <w:rsid w:val="4AA541A9"/>
    <w:rsid w:val="4AC64CA6"/>
    <w:rsid w:val="4B013AD5"/>
    <w:rsid w:val="4B2C6678"/>
    <w:rsid w:val="4B4B28C5"/>
    <w:rsid w:val="4B667DDC"/>
    <w:rsid w:val="4BB548C0"/>
    <w:rsid w:val="4BC37625"/>
    <w:rsid w:val="4C0F3FD0"/>
    <w:rsid w:val="4C5B7215"/>
    <w:rsid w:val="4C746529"/>
    <w:rsid w:val="4CA07B70"/>
    <w:rsid w:val="4D2C0BB1"/>
    <w:rsid w:val="4D53613E"/>
    <w:rsid w:val="4DA03C92"/>
    <w:rsid w:val="4EB1136E"/>
    <w:rsid w:val="4F1D395D"/>
    <w:rsid w:val="4FF66A1B"/>
    <w:rsid w:val="50966A6E"/>
    <w:rsid w:val="51522156"/>
    <w:rsid w:val="51651CBF"/>
    <w:rsid w:val="51D3292F"/>
    <w:rsid w:val="521C51A9"/>
    <w:rsid w:val="52331558"/>
    <w:rsid w:val="523A5B1F"/>
    <w:rsid w:val="52FB705C"/>
    <w:rsid w:val="531358A6"/>
    <w:rsid w:val="535624E4"/>
    <w:rsid w:val="538E6122"/>
    <w:rsid w:val="53F146EA"/>
    <w:rsid w:val="558A0B6B"/>
    <w:rsid w:val="56870A65"/>
    <w:rsid w:val="56AD2D63"/>
    <w:rsid w:val="56C41E5B"/>
    <w:rsid w:val="57B0377C"/>
    <w:rsid w:val="583071C3"/>
    <w:rsid w:val="58DD4440"/>
    <w:rsid w:val="592866D1"/>
    <w:rsid w:val="595E6596"/>
    <w:rsid w:val="59D95C1D"/>
    <w:rsid w:val="5A4028B1"/>
    <w:rsid w:val="5A963B0E"/>
    <w:rsid w:val="5AD7215D"/>
    <w:rsid w:val="5B120263"/>
    <w:rsid w:val="5B3848D2"/>
    <w:rsid w:val="5B3C6463"/>
    <w:rsid w:val="5B8147BE"/>
    <w:rsid w:val="5BC14BBB"/>
    <w:rsid w:val="5BFB1E7B"/>
    <w:rsid w:val="5C20728C"/>
    <w:rsid w:val="5C4001D5"/>
    <w:rsid w:val="5C5E240A"/>
    <w:rsid w:val="5C9347A9"/>
    <w:rsid w:val="5D107BA8"/>
    <w:rsid w:val="5D2148DF"/>
    <w:rsid w:val="5D9C054C"/>
    <w:rsid w:val="5ECC5D50"/>
    <w:rsid w:val="5EF13A09"/>
    <w:rsid w:val="604A1238"/>
    <w:rsid w:val="61361729"/>
    <w:rsid w:val="61500EBB"/>
    <w:rsid w:val="629E5C56"/>
    <w:rsid w:val="631B72A6"/>
    <w:rsid w:val="6344336F"/>
    <w:rsid w:val="6375048D"/>
    <w:rsid w:val="6424211E"/>
    <w:rsid w:val="644F7208"/>
    <w:rsid w:val="64540CC2"/>
    <w:rsid w:val="645C5F3B"/>
    <w:rsid w:val="646D768E"/>
    <w:rsid w:val="650C6EA7"/>
    <w:rsid w:val="65513795"/>
    <w:rsid w:val="65735178"/>
    <w:rsid w:val="664B39FF"/>
    <w:rsid w:val="66CA526B"/>
    <w:rsid w:val="67065B78"/>
    <w:rsid w:val="676903CC"/>
    <w:rsid w:val="67BF549B"/>
    <w:rsid w:val="682B7F8C"/>
    <w:rsid w:val="68541AF0"/>
    <w:rsid w:val="68637725"/>
    <w:rsid w:val="694B7AB0"/>
    <w:rsid w:val="6A50293B"/>
    <w:rsid w:val="6BA31452"/>
    <w:rsid w:val="6C060AF4"/>
    <w:rsid w:val="6D2767E6"/>
    <w:rsid w:val="6D333A34"/>
    <w:rsid w:val="6D44366F"/>
    <w:rsid w:val="6D68758C"/>
    <w:rsid w:val="6D7E46BA"/>
    <w:rsid w:val="6DA73C10"/>
    <w:rsid w:val="6DBB590E"/>
    <w:rsid w:val="6DD95D94"/>
    <w:rsid w:val="6DED797A"/>
    <w:rsid w:val="6E153270"/>
    <w:rsid w:val="6E82467D"/>
    <w:rsid w:val="6EE12150"/>
    <w:rsid w:val="6FC00FB9"/>
    <w:rsid w:val="70052E70"/>
    <w:rsid w:val="7073427E"/>
    <w:rsid w:val="71052712"/>
    <w:rsid w:val="714D2D21"/>
    <w:rsid w:val="71877958"/>
    <w:rsid w:val="71FB09CF"/>
    <w:rsid w:val="727A7B45"/>
    <w:rsid w:val="73AF7CC3"/>
    <w:rsid w:val="742F2BB2"/>
    <w:rsid w:val="75973F1C"/>
    <w:rsid w:val="75A90F84"/>
    <w:rsid w:val="762415B0"/>
    <w:rsid w:val="76366479"/>
    <w:rsid w:val="764D731F"/>
    <w:rsid w:val="76A809F9"/>
    <w:rsid w:val="77091498"/>
    <w:rsid w:val="77672662"/>
    <w:rsid w:val="77F9150C"/>
    <w:rsid w:val="78BA27B5"/>
    <w:rsid w:val="78F47F26"/>
    <w:rsid w:val="793B7903"/>
    <w:rsid w:val="79556C16"/>
    <w:rsid w:val="79690914"/>
    <w:rsid w:val="799C1155"/>
    <w:rsid w:val="79B80F53"/>
    <w:rsid w:val="7A140880"/>
    <w:rsid w:val="7A32799C"/>
    <w:rsid w:val="7A730B94"/>
    <w:rsid w:val="7B1B5C3E"/>
    <w:rsid w:val="7BFF10BB"/>
    <w:rsid w:val="7C4349F2"/>
    <w:rsid w:val="7C964821"/>
    <w:rsid w:val="7D6E64F9"/>
    <w:rsid w:val="7DD86DC5"/>
    <w:rsid w:val="7E2D1F10"/>
    <w:rsid w:val="7ED20D09"/>
    <w:rsid w:val="7F482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Body Text"/>
    <w:autoRedefine/>
    <w:qFormat/>
    <w:uiPriority w:val="0"/>
    <w:pPr>
      <w:widowControl w:val="0"/>
      <w:jc w:val="center"/>
    </w:pPr>
    <w:rPr>
      <w:rFonts w:ascii="黑体" w:hAnsi="Times New Roman" w:eastAsia="黑体" w:cs="Times New Roman"/>
      <w:b/>
      <w:kern w:val="2"/>
      <w:sz w:val="44"/>
      <w:szCs w:val="36"/>
      <w:lang w:val="en-US" w:eastAsia="zh-CN" w:bidi="ar-SA"/>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ot="0" vertOverflow="overflow" horzOverflow="overflow" vert="horz" wrap="square" lIns="91440" tIns="45720" rIns="91440" bIns="45720" numCol="1" spcCol="0" rtlCol="0" fromWordArt="0" anchor="ctr" anchorCtr="0" forceAA="0" compatLnSpc="1">
        <a:noAutofit/>
      </a:bodyPr>
      <a:lstStyle/>
      <a:style>
        <a:lnRef idx="2">
          <a:schemeClr val="accent1"/>
        </a:lnRef>
        <a:fillRef idx="0">
          <a:srgbClr val="FFFFFF"/>
        </a:fillRef>
        <a:effectRef idx="0">
          <a:srgbClr val="FFFFFF"/>
        </a:effectRef>
        <a:fontRef idx="minor">
          <a:schemeClr val="tx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0</Words>
  <Characters>0</Characters>
  <Lines>0</Lines>
  <Paragraphs>0</Paragraphs>
  <TotalTime>304</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2024-05-05T07:56:00Z</dcterms:created>
  <dc:creator>zzk</dc:creator>
  <cp:lastModifiedBy>乌衣</cp:lastModifiedBy>
  <dcterms:modified xsi:type="dcterms:W3CDTF">2024-05-13T14:54:56Z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CC0D1A3BAED74C79BE7C2D95A3997064_12</vt:lpwstr>
  </property>
</Properties>
</file>