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4059555" cy="1068070"/>
            <wp:effectExtent l="0" t="0" r="4445" b="11430"/>
            <wp:docPr id="66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" descr="校徽校名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24"/>
        </w:rPr>
      </w:pPr>
    </w:p>
    <w:p>
      <w:pPr>
        <w:pStyle w:val="3"/>
        <w:rPr>
          <w:rFonts w:hint="eastAsia" w:hAnsi="Times New Roman" w:cs="Times New Roman"/>
          <w:b/>
          <w:color w:val="000000"/>
          <w:spacing w:val="8"/>
          <w:w w:val="71"/>
          <w:kern w:val="0"/>
          <w:sz w:val="84"/>
          <w:szCs w:val="84"/>
        </w:rPr>
      </w:pPr>
      <w:r>
        <w:rPr>
          <w:rFonts w:hint="eastAsia" w:hAnsi="Times New Roman" w:cs="Times New Roman"/>
          <w:b/>
          <w:color w:val="000000"/>
          <w:spacing w:val="8"/>
          <w:w w:val="71"/>
          <w:kern w:val="0"/>
          <w:sz w:val="84"/>
          <w:szCs w:val="84"/>
        </w:rPr>
        <w:t>本科毕业设计(论文)调研报告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4"/>
        <w:tblW w:w="60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1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题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目：</w:t>
            </w:r>
          </w:p>
        </w:tc>
        <w:tc>
          <w:tcPr>
            <w:tcW w:w="4151" w:type="dxa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基于粒子群算法的车辆路径规划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周子夔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何小贤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1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软件工程</w:t>
            </w: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2004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本科生院制</w:t>
      </w:r>
    </w:p>
    <w:p>
      <w:pPr>
        <w:jc w:val="center"/>
        <w:rPr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2</w:t>
      </w:r>
      <w:r>
        <w:rPr>
          <w:rFonts w:hint="eastAsia" w:ascii="黑体" w:eastAsia="黑体"/>
          <w:sz w:val="36"/>
          <w:szCs w:val="36"/>
          <w:lang w:val="en-US" w:eastAsia="zh-CN"/>
        </w:rPr>
        <w:t>4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ascii="黑体" w:eastAsia="黑体"/>
          <w:sz w:val="36"/>
          <w:szCs w:val="36"/>
        </w:rPr>
        <w:t>3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xZGU0Yjc3OWNkN2FkNmU1OWVjMTQ1NDUxNTgxODEifQ=="/>
  </w:docVars>
  <w:rsids>
    <w:rsidRoot w:val="00000000"/>
    <w:rsid w:val="011C35D4"/>
    <w:rsid w:val="1AA033E9"/>
    <w:rsid w:val="3EB27775"/>
    <w:rsid w:val="4A82495E"/>
    <w:rsid w:val="6DC20A4A"/>
    <w:rsid w:val="715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rFonts w:ascii="黑体" w:eastAsia="黑体"/>
      <w:b/>
      <w:sz w:val="4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2024-03-19T01:28:25Z</dcterms:created>
  <dc:creator>57808</dc:creator>
  <cp:lastModifiedBy>乌衣</cp:lastModifiedBy>
  <dcterms:modified xsi:type="dcterms:W3CDTF">2024-03-19T08:35:16Z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A3FF49F1F30744BC835F393494EC5655_12</vt:lpwstr>
  </property>
</Properties>
</file>