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DA" w:rsidRDefault="00764BDA" w:rsidP="00764BDA">
      <w:pPr>
        <w:ind w:left="210" w:hangingChars="100" w:hanging="210"/>
      </w:pPr>
      <w:r>
        <w:t>Step1: open the app and you will see several boxes, current balance, history and button of plus and reduce.</w:t>
      </w:r>
    </w:p>
    <w:p w:rsidR="001F14F6" w:rsidRDefault="00764BDA" w:rsidP="00764BDA">
      <w:pPr>
        <w:ind w:left="210" w:hangingChars="100" w:hanging="210"/>
      </w:pPr>
      <w:r>
        <w:rPr>
          <w:noProof/>
        </w:rPr>
        <w:drawing>
          <wp:inline distT="0" distB="0" distL="0" distR="0">
            <wp:extent cx="5274310" cy="4439920"/>
            <wp:effectExtent l="0" t="0" r="254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4439920"/>
                    </a:xfrm>
                    <a:prstGeom prst="rect">
                      <a:avLst/>
                    </a:prstGeom>
                  </pic:spPr>
                </pic:pic>
              </a:graphicData>
            </a:graphic>
          </wp:inline>
        </w:drawing>
      </w:r>
    </w:p>
    <w:p w:rsidR="00764BDA" w:rsidRDefault="00764BDA" w:rsidP="00764BDA">
      <w:pPr>
        <w:ind w:left="210" w:hangingChars="100" w:hanging="210"/>
      </w:pPr>
      <w:r>
        <w:t>Step2:</w:t>
      </w:r>
    </w:p>
    <w:p w:rsidR="00764BDA" w:rsidRDefault="00764BDA" w:rsidP="00764BDA">
      <w:pPr>
        <w:ind w:left="210" w:hangingChars="100" w:hanging="210"/>
      </w:pPr>
      <w:r>
        <w:t>Put the input of date, amount and category in the blank and click the button. Click the plus button if you want to add money. Otherwise, click the reduce button if you spent money.</w:t>
      </w:r>
    </w:p>
    <w:p w:rsidR="00764BDA" w:rsidRDefault="00764BDA" w:rsidP="00764BDA">
      <w:pPr>
        <w:ind w:left="210" w:hangingChars="100" w:hanging="210"/>
      </w:pPr>
      <w:r>
        <w:rPr>
          <w:rFonts w:hint="eastAsia"/>
          <w:noProof/>
        </w:rPr>
        <w:lastRenderedPageBreak/>
        <w:drawing>
          <wp:inline distT="0" distB="0" distL="0" distR="0">
            <wp:extent cx="5274310" cy="4171950"/>
            <wp:effectExtent l="0" t="0" r="254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171950"/>
                    </a:xfrm>
                    <a:prstGeom prst="rect">
                      <a:avLst/>
                    </a:prstGeom>
                  </pic:spPr>
                </pic:pic>
              </a:graphicData>
            </a:graphic>
          </wp:inline>
        </w:drawing>
      </w:r>
    </w:p>
    <w:p w:rsidR="00764BDA" w:rsidRDefault="00764BDA" w:rsidP="00764BDA">
      <w:pPr>
        <w:ind w:left="210" w:hangingChars="100" w:hanging="210"/>
        <w:rPr>
          <w:rFonts w:hint="eastAsia"/>
        </w:rPr>
      </w:pPr>
      <w:r>
        <w:t xml:space="preserve">Step3: </w:t>
      </w:r>
      <w:r w:rsidRPr="00764BDA">
        <w:t>If you complete the money record</w:t>
      </w:r>
      <w:r>
        <w:t xml:space="preserve">, you can quit. </w:t>
      </w:r>
      <w:r>
        <w:t>And history will show you recently paid or spent money; it will automatically store in the database.</w:t>
      </w:r>
      <w:r>
        <w:t xml:space="preserve"> You can check the bill when you reopen this app.</w:t>
      </w:r>
    </w:p>
    <w:sectPr w:rsidR="00764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DA"/>
    <w:rsid w:val="001F14F6"/>
    <w:rsid w:val="0076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E952"/>
  <w15:chartTrackingRefBased/>
  <w15:docId w15:val="{38D11397-2CA7-4045-B0E7-75DABE11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泽豪</dc:creator>
  <cp:keywords/>
  <dc:description/>
  <cp:lastModifiedBy>罗 泽豪</cp:lastModifiedBy>
  <cp:revision>1</cp:revision>
  <dcterms:created xsi:type="dcterms:W3CDTF">2020-04-11T06:10:00Z</dcterms:created>
  <dcterms:modified xsi:type="dcterms:W3CDTF">2020-04-11T06:18:00Z</dcterms:modified>
</cp:coreProperties>
</file>