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20" w:rsidRDefault="00510BC4" w:rsidP="00961F20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  <w:lang w:val="es-ES"/>
        </w:rPr>
      </w:pPr>
      <w:r>
        <w:rPr>
          <w:rFonts w:asciiTheme="majorHAnsi" w:hAnsiTheme="majorHAnsi" w:cs="Arial"/>
          <w:b/>
          <w:bCs/>
          <w:sz w:val="24"/>
          <w:szCs w:val="24"/>
          <w:lang w:val="es-ES"/>
        </w:rPr>
        <w:t xml:space="preserve">Registrar </w:t>
      </w:r>
      <w:r w:rsidR="004F5B92">
        <w:rPr>
          <w:rFonts w:asciiTheme="majorHAnsi" w:hAnsiTheme="majorHAnsi" w:cs="Arial"/>
          <w:b/>
          <w:bCs/>
          <w:sz w:val="24"/>
          <w:szCs w:val="24"/>
          <w:lang w:val="es-ES"/>
        </w:rPr>
        <w:t>Sub-e</w:t>
      </w:r>
      <w:r w:rsidR="0091274A">
        <w:rPr>
          <w:rFonts w:asciiTheme="majorHAnsi" w:hAnsiTheme="majorHAnsi" w:cs="Arial"/>
          <w:b/>
          <w:bCs/>
          <w:sz w:val="24"/>
          <w:szCs w:val="24"/>
          <w:lang w:val="es-ES"/>
        </w:rPr>
        <w:t>s</w:t>
      </w:r>
      <w:r w:rsidR="006305DD">
        <w:rPr>
          <w:rFonts w:asciiTheme="majorHAnsi" w:hAnsiTheme="majorHAnsi" w:cs="Arial"/>
          <w:b/>
          <w:bCs/>
          <w:sz w:val="24"/>
          <w:szCs w:val="24"/>
          <w:lang w:val="es-ES"/>
        </w:rPr>
        <w:t>pecí</w:t>
      </w:r>
      <w:r w:rsidR="0091274A">
        <w:rPr>
          <w:rFonts w:asciiTheme="majorHAnsi" w:hAnsiTheme="majorHAnsi" w:cs="Arial"/>
          <w:b/>
          <w:bCs/>
          <w:sz w:val="24"/>
          <w:szCs w:val="24"/>
          <w:lang w:val="es-ES"/>
        </w:rPr>
        <w:t>fica</w:t>
      </w:r>
    </w:p>
    <w:tbl>
      <w:tblPr>
        <w:tblW w:w="90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4"/>
        <w:gridCol w:w="987"/>
        <w:gridCol w:w="6229"/>
      </w:tblGrid>
      <w:tr w:rsidR="00961F20" w:rsidTr="00CE1928">
        <w:trPr>
          <w:trHeight w:val="18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Presupuesto</w:t>
            </w:r>
          </w:p>
        </w:tc>
      </w:tr>
      <w:tr w:rsidR="00961F20" w:rsidTr="00CE1928">
        <w:trPr>
          <w:trHeight w:val="298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721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860EB6" w:rsidP="009127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Esta </w:t>
            </w:r>
            <w:r w:rsidR="00D3369D">
              <w:rPr>
                <w:rFonts w:asciiTheme="majorHAnsi" w:hAnsiTheme="majorHAnsi" w:cs="Arial"/>
                <w:sz w:val="24"/>
                <w:szCs w:val="24"/>
                <w:lang w:val="es-ES"/>
              </w:rPr>
              <w:t>funcionalidad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permite al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registrar un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12162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91274A" w:rsidRPr="0091274A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>específica</w:t>
            </w:r>
            <w:r w:rsidR="00121627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 xml:space="preserve"> 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según el Clasificador Presupuestario. </w:t>
            </w:r>
          </w:p>
        </w:tc>
      </w:tr>
      <w:tr w:rsidR="00961F20" w:rsidTr="00CE1928">
        <w:trPr>
          <w:trHeight w:val="298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Precondición:</w:t>
            </w:r>
          </w:p>
        </w:tc>
        <w:tc>
          <w:tcPr>
            <w:tcW w:w="721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4F5B92" w:rsidP="009127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Para registrar sub-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específica</w:t>
            </w:r>
            <w:r w:rsidR="00662E5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8D5D37">
              <w:rPr>
                <w:rFonts w:asciiTheme="majorHAnsi" w:hAnsiTheme="majorHAnsi" w:cs="Arial"/>
                <w:sz w:val="24"/>
                <w:szCs w:val="24"/>
                <w:lang w:val="es-ES"/>
              </w:rPr>
              <w:t>debe est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ar previamente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cargada la cuenta,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el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ramo,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el sub-ramo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 la específica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a</w:t>
            </w:r>
            <w:r w:rsidR="0012162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>l</w:t>
            </w:r>
            <w:r w:rsidR="0012162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a </w:t>
            </w:r>
            <w:r w:rsidR="008D5D37">
              <w:rPr>
                <w:rFonts w:asciiTheme="majorHAnsi" w:hAnsiTheme="majorHAnsi" w:cs="Arial"/>
                <w:sz w:val="24"/>
                <w:szCs w:val="24"/>
                <w:lang w:val="es-ES"/>
              </w:rPr>
              <w:t>que pertenece.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Cs/>
                <w:i/>
                <w:sz w:val="24"/>
                <w:szCs w:val="24"/>
                <w:lang w:val="es-ES"/>
              </w:rPr>
              <w:t>Pasos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Cs/>
                <w:i/>
                <w:sz w:val="24"/>
                <w:szCs w:val="24"/>
                <w:lang w:val="es-ES"/>
              </w:rPr>
              <w:t>Acción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0113CF" w:rsidRDefault="000113C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la opción “Registrar”.</w:t>
            </w:r>
          </w:p>
        </w:tc>
      </w:tr>
      <w:tr w:rsidR="00961F20" w:rsidTr="00CE1928">
        <w:trPr>
          <w:trHeight w:val="858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 w:rsidP="00E90A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muestra el formulario para el registro de la información referente </w:t>
            </w:r>
            <w:r w:rsidR="001A17E7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662E5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1A17E7">
              <w:rPr>
                <w:rFonts w:asciiTheme="majorHAnsi" w:hAnsiTheme="majorHAnsi" w:cs="Arial"/>
                <w:sz w:val="24"/>
                <w:szCs w:val="24"/>
                <w:lang w:val="es-ES"/>
              </w:rPr>
              <w:t>l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662E5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91274A" w:rsidRPr="0091274A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>específica</w:t>
            </w:r>
            <w:r w:rsidR="00662E56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 xml:space="preserve"> </w:t>
            </w:r>
            <w:r w:rsidR="00013B91">
              <w:rPr>
                <w:rFonts w:asciiTheme="majorHAnsi" w:hAnsiTheme="majorHAnsi" w:cs="Arial"/>
                <w:sz w:val="24"/>
                <w:szCs w:val="24"/>
                <w:lang w:val="es-ES"/>
              </w:rPr>
              <w:t>tales como: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código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 la</w:t>
            </w:r>
            <w:r w:rsidR="00013B9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cuenta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 la cuenta,</w:t>
            </w:r>
            <w:r w:rsidR="00662E5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del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del ramo,</w:t>
            </w:r>
            <w:r w:rsidR="00662E5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del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E90A5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del sub-ramo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, código de la específica,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 la específica</w:t>
            </w:r>
            <w:r w:rsidR="007E469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, código de sub-específica, 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 sub-específica</w:t>
            </w:r>
            <w:r w:rsidR="007E469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 status</w:t>
            </w:r>
            <w:r w:rsidR="006777FF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  <w:bookmarkStart w:id="0" w:name="_GoBack"/>
            <w:bookmarkEnd w:id="0"/>
          </w:p>
        </w:tc>
      </w:tr>
      <w:tr w:rsidR="00D55B22" w:rsidTr="0090333C">
        <w:trPr>
          <w:trHeight w:val="278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B22" w:rsidRDefault="00D55B2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55B22" w:rsidRDefault="00D55B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5B22" w:rsidRDefault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actor selecciona de la lista </w:t>
            </w:r>
            <w:r w:rsidR="003C0B0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código de la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cuenta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D55B22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B22" w:rsidRDefault="00D55B2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55B22" w:rsidRDefault="00D55B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5B22" w:rsidRDefault="00D55B22" w:rsidP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</w:t>
            </w:r>
            <w:r w:rsidR="002E47AC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muestra la descripción de la cuenta.</w:t>
            </w:r>
          </w:p>
        </w:tc>
      </w:tr>
      <w:tr w:rsidR="001B0BBC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0BBC" w:rsidRDefault="001B0BBC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0BBC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0BBC" w:rsidRDefault="001B0BBC" w:rsidP="003C0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de la list</w:t>
            </w:r>
            <w:r w:rsidR="0090333C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3C0B0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el código del 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. </w:t>
            </w:r>
          </w:p>
        </w:tc>
      </w:tr>
      <w:tr w:rsidR="001B0BBC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0BBC" w:rsidRDefault="001B0BBC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0BBC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0BBC" w:rsidRDefault="001B0BBC" w:rsidP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la d</w:t>
            </w:r>
            <w:r w:rsidR="0090333C">
              <w:rPr>
                <w:rFonts w:asciiTheme="majorHAnsi" w:hAnsiTheme="majorHAnsi" w:cs="Arial"/>
                <w:sz w:val="24"/>
                <w:szCs w:val="24"/>
                <w:lang w:val="es-ES"/>
              </w:rPr>
              <w:t>escripción del 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1A17E7" w:rsidP="00247F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B11D09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247F5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selecciona </w:t>
            </w:r>
            <w:r w:rsidR="004B275D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de la lista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código del 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69141F" w:rsidRPr="0069141F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41F" w:rsidRDefault="0069141F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141F" w:rsidRDefault="00C73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141F" w:rsidRDefault="00691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la descripción del sub-ramo</w:t>
            </w:r>
          </w:p>
        </w:tc>
      </w:tr>
      <w:tr w:rsidR="004F5B92" w:rsidRPr="0069141F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 w:rsidP="002970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de la lista el código de la específica.</w:t>
            </w:r>
          </w:p>
        </w:tc>
      </w:tr>
      <w:tr w:rsidR="004F5B92" w:rsidRPr="0069141F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 w:rsidP="002970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la descripción de la específica.</w:t>
            </w:r>
          </w:p>
        </w:tc>
      </w:tr>
      <w:tr w:rsidR="004F5B92" w:rsidRPr="0069141F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ingresa el código de la sub-específica.</w:t>
            </w:r>
          </w:p>
        </w:tc>
      </w:tr>
      <w:tr w:rsidR="004F5B92" w:rsidRPr="00CE1928" w:rsidTr="00CE1928">
        <w:trPr>
          <w:trHeight w:val="23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 w:rsidP="00691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verifica el código de la sub-específica que ha ingresado cuando pasa a la descripción.</w:t>
            </w:r>
          </w:p>
        </w:tc>
      </w:tr>
      <w:tr w:rsidR="004F5B92" w:rsidTr="00CE1928">
        <w:trPr>
          <w:trHeight w:val="81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F5B92" w:rsidRDefault="004F5B92" w:rsidP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 w:rsidP="00691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ingresa la descripción de la sub-específica y selecciona la opción “Guardar”.</w:t>
            </w:r>
          </w:p>
        </w:tc>
      </w:tr>
      <w:tr w:rsidR="004F5B92" w:rsidTr="00CE1928">
        <w:trPr>
          <w:trHeight w:val="42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un mensaje indicando la confirmación del registro.</w:t>
            </w:r>
          </w:p>
        </w:tc>
      </w:tr>
      <w:tr w:rsidR="004F5B92" w:rsidTr="00CE1928">
        <w:trPr>
          <w:trHeight w:val="20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“Aceptar”.</w:t>
            </w:r>
          </w:p>
        </w:tc>
      </w:tr>
      <w:tr w:rsidR="004F5B92" w:rsidTr="00CE1928">
        <w:trPr>
          <w:trHeight w:val="58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 w:rsidP="00CE27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procesa la información y muestra un mensaje indicando que la </w:t>
            </w:r>
            <w:r w:rsidR="00121627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específica se ha registrado exitosamente.</w:t>
            </w:r>
          </w:p>
        </w:tc>
      </w:tr>
      <w:tr w:rsidR="004F5B92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Post-Condición: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La </w:t>
            </w:r>
            <w:r w:rsidR="00A3432E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específica fue registrada exitosamente.</w:t>
            </w:r>
          </w:p>
        </w:tc>
      </w:tr>
      <w:tr w:rsidR="004F5B92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 xml:space="preserve">Flujo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lastRenderedPageBreak/>
              <w:t>Alternativo: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 w:rsidP="009033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lastRenderedPageBreak/>
              <w:t>En el paso 3:</w:t>
            </w:r>
          </w:p>
          <w:p w:rsidR="004F5B92" w:rsidRDefault="004F5B92" w:rsidP="0090333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cuenta.</w:t>
            </w:r>
          </w:p>
          <w:p w:rsidR="004F5B92" w:rsidRDefault="004F5B92" w:rsidP="0090333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cuenta, se ejecuta el caso de uso registrar cuenta y el sistema regresa al paso 2 con la nueva cuenta registrada.</w:t>
            </w:r>
          </w:p>
          <w:p w:rsidR="004F5B92" w:rsidRDefault="004F5B92" w:rsidP="009033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5:</w:t>
            </w:r>
          </w:p>
          <w:p w:rsidR="004F5B92" w:rsidRDefault="004F5B92" w:rsidP="0090333C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ramo.</w:t>
            </w:r>
          </w:p>
          <w:p w:rsidR="004F5B92" w:rsidRDefault="004F5B92" w:rsidP="0090333C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abre un modal para el registro del ramo, se ejecuta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lastRenderedPageBreak/>
              <w:t>el caso de uso registrar ramo y el sistema regresa al paso 2 con el nuevo ramo registrado.</w:t>
            </w:r>
          </w:p>
          <w:p w:rsidR="004F5B92" w:rsidRDefault="004F5B92" w:rsidP="00247D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7:</w:t>
            </w:r>
          </w:p>
          <w:p w:rsidR="004F5B92" w:rsidRDefault="004F5B92" w:rsidP="00247DD3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Sub-ramo.</w:t>
            </w:r>
          </w:p>
          <w:p w:rsidR="004F5B92" w:rsidRDefault="004F5B92" w:rsidP="00247DD3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del sub-ramo, se ejecuta el caso de uso registrar sub-ramo y el sistema regresa al paso 2 con el nuevo sub-ramo registrado.</w:t>
            </w:r>
          </w:p>
          <w:p w:rsidR="00A3432E" w:rsidRDefault="00A3432E" w:rsidP="00A343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9:</w:t>
            </w:r>
          </w:p>
          <w:p w:rsidR="00A3432E" w:rsidRDefault="00A3432E" w:rsidP="00A3432E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una específica.</w:t>
            </w:r>
          </w:p>
          <w:p w:rsidR="00A3432E" w:rsidRPr="00A3432E" w:rsidRDefault="00A3432E" w:rsidP="00A3432E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específica, se ejecuta el caso de uso registrar específica y el sistema regresa al paso 2 con la nuevo específica registrada.</w:t>
            </w:r>
          </w:p>
          <w:p w:rsidR="004F5B92" w:rsidRDefault="00576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12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>El sistema muestra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un mensaje de error indicando que la </w:t>
            </w:r>
            <w:r w:rsidR="00A3432E">
              <w:rPr>
                <w:rFonts w:asciiTheme="majorHAnsi" w:hAnsiTheme="majorHAnsi" w:cs="Arial"/>
                <w:sz w:val="24"/>
                <w:szCs w:val="24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</w:rPr>
              <w:t>específica ya existe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 xml:space="preserve">El actor presiona </w:t>
            </w:r>
            <w:r>
              <w:rPr>
                <w:rFonts w:asciiTheme="majorHAnsi" w:hAnsiTheme="majorHAnsi" w:cs="Arial"/>
                <w:sz w:val="24"/>
                <w:szCs w:val="24"/>
              </w:rPr>
              <w:t>“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Aceptar</w:t>
            </w:r>
            <w:r>
              <w:rPr>
                <w:rFonts w:asciiTheme="majorHAnsi" w:hAnsiTheme="majorHAnsi" w:cs="Arial"/>
                <w:sz w:val="24"/>
                <w:szCs w:val="24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4F5B92" w:rsidRPr="00C64A73" w:rsidRDefault="004F5B92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 xml:space="preserve">El sistema regresa al paso </w:t>
            </w:r>
            <w:r>
              <w:rPr>
                <w:rFonts w:asciiTheme="majorHAnsi" w:hAnsiTheme="majorHAnsi" w:cs="Arial"/>
                <w:sz w:val="24"/>
                <w:szCs w:val="24"/>
              </w:rPr>
              <w:t>2 manteniendo la información seleccionada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4F5B92" w:rsidRDefault="00576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14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>El sistema muestra un mensaje de error indicando el campo vacío.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 xml:space="preserve">El actor presiona </w:t>
            </w:r>
            <w:r>
              <w:rPr>
                <w:rFonts w:asciiTheme="majorHAnsi" w:hAnsiTheme="majorHAnsi" w:cs="Arial"/>
                <w:sz w:val="24"/>
                <w:szCs w:val="24"/>
              </w:rPr>
              <w:t>“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Aceptar</w:t>
            </w:r>
            <w:r>
              <w:rPr>
                <w:rFonts w:asciiTheme="majorHAnsi" w:hAnsiTheme="majorHAnsi" w:cs="Arial"/>
                <w:sz w:val="24"/>
                <w:szCs w:val="24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4F5B92" w:rsidRPr="00C64A73" w:rsidRDefault="004F5B92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>El sistema regresa al paso 2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manteniendo la información escrita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4F5B92" w:rsidRDefault="00576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15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actor selecciona la opción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Cancelar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  <w:p w:rsidR="004F5B92" w:rsidRPr="00C64A73" w:rsidRDefault="004F5B92" w:rsidP="00C64A7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 w:rsidRPr="00C64A73">
              <w:rPr>
                <w:rFonts w:ascii="Cambria" w:eastAsia="Cambria" w:hAnsi="Cambria" w:cs="Cambria"/>
                <w:sz w:val="24"/>
              </w:rPr>
              <w:t>El sistema regresa al paso 2 manteniendo la información escrita.</w:t>
            </w:r>
          </w:p>
          <w:p w:rsidR="004F5B92" w:rsidRDefault="0057622A" w:rsidP="00C64A7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16</w:t>
            </w:r>
            <w:r w:rsidR="004F5B92">
              <w:rPr>
                <w:rFonts w:ascii="Cambria" w:eastAsia="Cambria" w:hAnsi="Cambria" w:cs="Cambria"/>
                <w:sz w:val="24"/>
              </w:rPr>
              <w:t>: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4F5B92" w:rsidRPr="00C64A73" w:rsidRDefault="004F5B92" w:rsidP="00C64A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C64A73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4F5B92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lastRenderedPageBreak/>
              <w:t>Prioridad: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</w:tr>
      <w:tr w:rsidR="004F5B92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Frecuencia De Uso: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 w:rsidP="00091D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Siempre que se cree una </w:t>
            </w:r>
            <w:r w:rsidR="0057622A">
              <w:rPr>
                <w:rFonts w:asciiTheme="majorHAnsi" w:hAnsiTheme="majorHAnsi" w:cs="Arial"/>
                <w:sz w:val="24"/>
                <w:szCs w:val="24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</w:rPr>
              <w:t>específica en el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 clasificador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presupuestario</w:t>
            </w:r>
            <w:r w:rsidR="003D42C2">
              <w:rPr>
                <w:rFonts w:asciiTheme="majorHAnsi" w:hAnsiTheme="majorHAnsi" w:cs="Arial"/>
                <w:sz w:val="24"/>
                <w:szCs w:val="24"/>
              </w:rPr>
              <w:t xml:space="preserve"> y no </w:t>
            </w:r>
            <w:proofErr w:type="spellStart"/>
            <w:r w:rsidR="00C707F9">
              <w:rPr>
                <w:rFonts w:asciiTheme="majorHAnsi" w:hAnsiTheme="majorHAnsi" w:cs="Arial"/>
                <w:sz w:val="24"/>
                <w:szCs w:val="24"/>
              </w:rPr>
              <w:t>esta</w:t>
            </w:r>
            <w:proofErr w:type="spellEnd"/>
            <w:r w:rsidR="00E769BF">
              <w:rPr>
                <w:rFonts w:asciiTheme="majorHAnsi" w:hAnsiTheme="majorHAnsi" w:cs="Arial"/>
                <w:sz w:val="24"/>
                <w:szCs w:val="24"/>
              </w:rPr>
              <w:t xml:space="preserve"> registrada en el sistema.</w:t>
            </w:r>
          </w:p>
        </w:tc>
      </w:tr>
      <w:tr w:rsidR="004F5B92" w:rsidTr="00CE1928">
        <w:trPr>
          <w:trHeight w:val="23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Reglas De Negocio: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Pr="008D5D37" w:rsidRDefault="004F5B92" w:rsidP="008D5D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</w:tr>
    </w:tbl>
    <w:p w:rsidR="00C319F4" w:rsidRDefault="00C319F4"/>
    <w:sectPr w:rsidR="00C319F4" w:rsidSect="005F1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5EA"/>
    <w:multiLevelType w:val="hybridMultilevel"/>
    <w:tmpl w:val="0D3AD86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54932"/>
    <w:multiLevelType w:val="hybridMultilevel"/>
    <w:tmpl w:val="ACC23D9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36353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15574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262C0"/>
    <w:multiLevelType w:val="hybridMultilevel"/>
    <w:tmpl w:val="B046191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C2AFA"/>
    <w:multiLevelType w:val="multilevel"/>
    <w:tmpl w:val="BAD4E2A0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2B244B"/>
    <w:multiLevelType w:val="hybridMultilevel"/>
    <w:tmpl w:val="EFB69F5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85B30"/>
    <w:multiLevelType w:val="hybridMultilevel"/>
    <w:tmpl w:val="5A70DE2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94F07"/>
    <w:multiLevelType w:val="hybridMultilevel"/>
    <w:tmpl w:val="E07EE9F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E09B1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005FD"/>
    <w:multiLevelType w:val="hybridMultilevel"/>
    <w:tmpl w:val="DDD4CBC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C74D0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25FB2"/>
    <w:multiLevelType w:val="hybridMultilevel"/>
    <w:tmpl w:val="6AD4C772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51176"/>
    <w:multiLevelType w:val="hybridMultilevel"/>
    <w:tmpl w:val="21DAEDE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036D3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C1626"/>
    <w:multiLevelType w:val="hybridMultilevel"/>
    <w:tmpl w:val="B754B700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C6445"/>
    <w:multiLevelType w:val="hybridMultilevel"/>
    <w:tmpl w:val="EE7A6B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17"/>
  </w:num>
  <w:num w:numId="8">
    <w:abstractNumId w:val="1"/>
  </w:num>
  <w:num w:numId="9">
    <w:abstractNumId w:val="13"/>
  </w:num>
  <w:num w:numId="10">
    <w:abstractNumId w:val="8"/>
  </w:num>
  <w:num w:numId="11">
    <w:abstractNumId w:val="10"/>
  </w:num>
  <w:num w:numId="12">
    <w:abstractNumId w:val="5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3"/>
  </w:num>
  <w:num w:numId="18">
    <w:abstractNumId w:val="14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1F20"/>
    <w:rsid w:val="000113CF"/>
    <w:rsid w:val="00013B91"/>
    <w:rsid w:val="00091DF7"/>
    <w:rsid w:val="00121627"/>
    <w:rsid w:val="001A17E7"/>
    <w:rsid w:val="001A7665"/>
    <w:rsid w:val="001B0BBC"/>
    <w:rsid w:val="00225F13"/>
    <w:rsid w:val="00247DD3"/>
    <w:rsid w:val="00247F57"/>
    <w:rsid w:val="002E47AC"/>
    <w:rsid w:val="0033037B"/>
    <w:rsid w:val="003C0B06"/>
    <w:rsid w:val="003D42C2"/>
    <w:rsid w:val="00477C71"/>
    <w:rsid w:val="004B03CA"/>
    <w:rsid w:val="004B275D"/>
    <w:rsid w:val="004F5B92"/>
    <w:rsid w:val="00510BC4"/>
    <w:rsid w:val="005500E9"/>
    <w:rsid w:val="0057622A"/>
    <w:rsid w:val="005954C3"/>
    <w:rsid w:val="005A6AEE"/>
    <w:rsid w:val="005C4ECB"/>
    <w:rsid w:val="005F198A"/>
    <w:rsid w:val="00617396"/>
    <w:rsid w:val="006305DD"/>
    <w:rsid w:val="00662E56"/>
    <w:rsid w:val="006777FF"/>
    <w:rsid w:val="0069141F"/>
    <w:rsid w:val="007072EF"/>
    <w:rsid w:val="007234AF"/>
    <w:rsid w:val="00744934"/>
    <w:rsid w:val="0076375F"/>
    <w:rsid w:val="007D07BB"/>
    <w:rsid w:val="007E4693"/>
    <w:rsid w:val="00860EB6"/>
    <w:rsid w:val="00885381"/>
    <w:rsid w:val="008D5D37"/>
    <w:rsid w:val="0090333C"/>
    <w:rsid w:val="0091274A"/>
    <w:rsid w:val="00961F20"/>
    <w:rsid w:val="009C6A89"/>
    <w:rsid w:val="00A3432E"/>
    <w:rsid w:val="00B11D09"/>
    <w:rsid w:val="00B43151"/>
    <w:rsid w:val="00B51D20"/>
    <w:rsid w:val="00BF4D5B"/>
    <w:rsid w:val="00C319F4"/>
    <w:rsid w:val="00C64A73"/>
    <w:rsid w:val="00C707F9"/>
    <w:rsid w:val="00C7345B"/>
    <w:rsid w:val="00CA5B72"/>
    <w:rsid w:val="00CB38E5"/>
    <w:rsid w:val="00CB7631"/>
    <w:rsid w:val="00CE1928"/>
    <w:rsid w:val="00CE27B6"/>
    <w:rsid w:val="00D13093"/>
    <w:rsid w:val="00D3369D"/>
    <w:rsid w:val="00D55B22"/>
    <w:rsid w:val="00D745C3"/>
    <w:rsid w:val="00E32A60"/>
    <w:rsid w:val="00E769BF"/>
    <w:rsid w:val="00E90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34</cp:revision>
  <dcterms:created xsi:type="dcterms:W3CDTF">2017-12-01T14:32:00Z</dcterms:created>
  <dcterms:modified xsi:type="dcterms:W3CDTF">2017-12-06T20:57:00Z</dcterms:modified>
</cp:coreProperties>
</file>