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DA" w:rsidRDefault="009F3202" w:rsidP="009F3202">
      <w:pPr>
        <w:pStyle w:val="a3"/>
      </w:pPr>
      <w:r>
        <w:t>舰载雷达</w:t>
      </w:r>
    </w:p>
    <w:p w:rsidR="000B727A" w:rsidRDefault="000B727A" w:rsidP="000B727A">
      <w:r w:rsidRPr="000B727A">
        <w:rPr>
          <w:rFonts w:hint="eastAsia"/>
          <w:b/>
          <w:color w:val="FF0000"/>
        </w:rPr>
        <w:t>舰载雷达</w:t>
      </w:r>
      <w:r>
        <w:rPr>
          <w:rFonts w:hint="eastAsia"/>
        </w:rPr>
        <w:t>：</w:t>
      </w:r>
      <w:r w:rsidR="00935ADD" w:rsidRPr="00935ADD">
        <w:rPr>
          <w:rFonts w:hint="eastAsia"/>
        </w:rPr>
        <w:t>装备在舰艇上的各种雷达的总称。</w:t>
      </w:r>
    </w:p>
    <w:p w:rsidR="000B727A" w:rsidRPr="000B727A" w:rsidRDefault="000B727A" w:rsidP="000B727A">
      <w:pPr>
        <w:rPr>
          <w:rFonts w:hint="eastAsia"/>
          <w:b/>
          <w:sz w:val="28"/>
        </w:rPr>
      </w:pPr>
      <w:r w:rsidRPr="000B727A">
        <w:rPr>
          <w:b/>
          <w:sz w:val="28"/>
        </w:rPr>
        <w:t>shipborne radar</w:t>
      </w:r>
    </w:p>
    <w:p w:rsidR="009F3202" w:rsidRDefault="00935ADD" w:rsidP="00935ADD">
      <w:pPr>
        <w:ind w:firstLineChars="200" w:firstLine="480"/>
      </w:pPr>
      <w:r w:rsidRPr="00935ADD">
        <w:rPr>
          <w:rFonts w:hint="eastAsia"/>
        </w:rPr>
        <w:t>用于探测和跟踪海面和空中目标，为武器系统提供目标坐标等数据，引导舰载机飞行和着舰，保障舰艇安全航行和战术机动等。</w:t>
      </w:r>
    </w:p>
    <w:p w:rsidR="000436C6" w:rsidRDefault="000436C6" w:rsidP="000436C6"/>
    <w:p w:rsidR="000436C6" w:rsidRDefault="000436C6" w:rsidP="000436C6"/>
    <w:p w:rsidR="000436C6" w:rsidRDefault="000436C6" w:rsidP="000436C6">
      <w:r>
        <w:t>舰载雷达的分类</w:t>
      </w:r>
      <w:r>
        <w:rPr>
          <w:rFonts w:hint="eastAsia"/>
        </w:rPr>
        <w:t>：</w:t>
      </w:r>
    </w:p>
    <w:p w:rsidR="000436C6" w:rsidRDefault="000436C6" w:rsidP="000436C6">
      <w:pPr>
        <w:rPr>
          <w:rFonts w:hint="eastAsia"/>
        </w:rPr>
      </w:pPr>
      <w:r>
        <w:rPr>
          <w:rFonts w:hint="eastAsia"/>
        </w:rPr>
        <w:t>按战术用途分为：</w:t>
      </w:r>
    </w:p>
    <w:p w:rsidR="000436C6" w:rsidRDefault="000436C6" w:rsidP="000436C6">
      <w:pPr>
        <w:rPr>
          <w:rFonts w:hint="eastAsia"/>
        </w:rPr>
      </w:pPr>
      <w:r>
        <w:rPr>
          <w:rFonts w:hint="eastAsia"/>
        </w:rPr>
        <w:t>①</w:t>
      </w:r>
      <w:r w:rsidRPr="000436C6">
        <w:rPr>
          <w:rFonts w:hint="eastAsia"/>
          <w:b/>
        </w:rPr>
        <w:t>警戒雷达。</w:t>
      </w:r>
      <w:r>
        <w:rPr>
          <w:rFonts w:hint="eastAsia"/>
        </w:rPr>
        <w:t>有对空警戒雷达和对海警戒雷达，用于发现和监视海面、空中目标，与敌我识别系统相配合判定目标的敌我属性，给导弹制导雷达和炮瞄雷达</w:t>
      </w:r>
      <w:r>
        <w:rPr>
          <w:rFonts w:hint="eastAsia"/>
        </w:rPr>
        <w:t xml:space="preserve"> </w:t>
      </w:r>
      <w:r>
        <w:rPr>
          <w:rFonts w:hint="eastAsia"/>
        </w:rPr>
        <w:t>提供目标指示等。</w:t>
      </w:r>
    </w:p>
    <w:p w:rsidR="000436C6" w:rsidRDefault="000436C6" w:rsidP="000436C6">
      <w:pPr>
        <w:rPr>
          <w:rFonts w:hint="eastAsia"/>
        </w:rPr>
      </w:pPr>
      <w:r>
        <w:rPr>
          <w:rFonts w:hint="eastAsia"/>
        </w:rPr>
        <w:t>②</w:t>
      </w:r>
      <w:r w:rsidRPr="000436C6">
        <w:rPr>
          <w:rFonts w:hint="eastAsia"/>
          <w:b/>
        </w:rPr>
        <w:t>导弹制导雷达。</w:t>
      </w:r>
      <w:r>
        <w:rPr>
          <w:rFonts w:hint="eastAsia"/>
        </w:rPr>
        <w:t>有舰舰导弹制导雷达和舰空导弹制导雷达，用于跟踪海面和空中目标，为导弹武器系统的计算机或射击指挥仪提供目标的坐标和运动数据。</w:t>
      </w:r>
    </w:p>
    <w:p w:rsidR="000436C6" w:rsidRDefault="000436C6" w:rsidP="000436C6">
      <w:pPr>
        <w:rPr>
          <w:rFonts w:hint="eastAsia"/>
        </w:rPr>
      </w:pPr>
      <w:r>
        <w:rPr>
          <w:rFonts w:hint="eastAsia"/>
        </w:rPr>
        <w:t>③</w:t>
      </w:r>
      <w:r w:rsidRPr="000436C6">
        <w:rPr>
          <w:rFonts w:hint="eastAsia"/>
          <w:b/>
        </w:rPr>
        <w:t>炮瞄雷达</w:t>
      </w:r>
      <w:r>
        <w:rPr>
          <w:rFonts w:hint="eastAsia"/>
        </w:rPr>
        <w:t>。用于跟踪海面和空中目标，为舰炮射击指挥仪或火控计算机提供目标的坐标数据和炸点偏差数据。</w:t>
      </w:r>
    </w:p>
    <w:p w:rsidR="000436C6" w:rsidRDefault="000436C6" w:rsidP="000436C6">
      <w:pPr>
        <w:rPr>
          <w:rFonts w:hint="eastAsia"/>
        </w:rPr>
      </w:pPr>
      <w:r>
        <w:rPr>
          <w:rFonts w:hint="eastAsia"/>
        </w:rPr>
        <w:t>④</w:t>
      </w:r>
      <w:r w:rsidRPr="000436C6">
        <w:rPr>
          <w:rFonts w:hint="eastAsia"/>
          <w:b/>
        </w:rPr>
        <w:t>鱼雷攻击雷达。</w:t>
      </w:r>
      <w:r>
        <w:rPr>
          <w:rFonts w:hint="eastAsia"/>
        </w:rPr>
        <w:t>装在鱼雷艇和潜艇上，用于搜索、跟踪海面目标</w:t>
      </w:r>
      <w:r>
        <w:rPr>
          <w:rFonts w:hint="eastAsia"/>
        </w:rPr>
        <w:t xml:space="preserve"> </w:t>
      </w:r>
      <w:r>
        <w:rPr>
          <w:rFonts w:hint="eastAsia"/>
        </w:rPr>
        <w:t>，为鱼雷攻击指挥仪提供目标的坐标和运动数据。</w:t>
      </w:r>
    </w:p>
    <w:p w:rsidR="000436C6" w:rsidRDefault="000436C6" w:rsidP="000436C6">
      <w:pPr>
        <w:rPr>
          <w:rFonts w:hint="eastAsia"/>
        </w:rPr>
      </w:pPr>
      <w:r>
        <w:rPr>
          <w:rFonts w:hint="eastAsia"/>
        </w:rPr>
        <w:t>⑤</w:t>
      </w:r>
      <w:r w:rsidRPr="000436C6">
        <w:rPr>
          <w:rFonts w:hint="eastAsia"/>
          <w:b/>
        </w:rPr>
        <w:t>航海雷达。</w:t>
      </w:r>
      <w:r>
        <w:rPr>
          <w:rFonts w:hint="eastAsia"/>
        </w:rPr>
        <w:t>用于观测岛岸目标，以确定舰位，并根据航路情况，利用计算机进行避碰解算和显示，引导舰船安全航行。</w:t>
      </w:r>
    </w:p>
    <w:p w:rsidR="000436C6" w:rsidRDefault="000436C6" w:rsidP="000436C6">
      <w:pPr>
        <w:rPr>
          <w:rFonts w:hint="eastAsia"/>
        </w:rPr>
      </w:pPr>
      <w:r>
        <w:rPr>
          <w:rFonts w:hint="eastAsia"/>
        </w:rPr>
        <w:t>⑥</w:t>
      </w:r>
      <w:r w:rsidRPr="000436C6">
        <w:rPr>
          <w:rFonts w:hint="eastAsia"/>
          <w:b/>
        </w:rPr>
        <w:t>舰载机引导雷达。</w:t>
      </w:r>
      <w:r>
        <w:rPr>
          <w:rFonts w:hint="eastAsia"/>
        </w:rPr>
        <w:t>一般装在航空母舰上，用于对舰载机进行指挥引导。</w:t>
      </w:r>
    </w:p>
    <w:p w:rsidR="000436C6" w:rsidRDefault="000436C6" w:rsidP="000436C6">
      <w:pPr>
        <w:rPr>
          <w:rFonts w:hint="eastAsia"/>
        </w:rPr>
      </w:pPr>
      <w:r>
        <w:rPr>
          <w:rFonts w:hint="eastAsia"/>
        </w:rPr>
        <w:t>⑦</w:t>
      </w:r>
      <w:r w:rsidRPr="000436C6">
        <w:rPr>
          <w:rFonts w:hint="eastAsia"/>
          <w:b/>
        </w:rPr>
        <w:t>着舰雷达。</w:t>
      </w:r>
      <w:r>
        <w:rPr>
          <w:rFonts w:hint="eastAsia"/>
        </w:rPr>
        <w:t>一般装在航空母舰上，用于在复杂气象条件下引导舰载机安全着舰。</w:t>
      </w:r>
    </w:p>
    <w:p w:rsidR="000436C6" w:rsidRDefault="000436C6" w:rsidP="000436C6">
      <w:r>
        <w:rPr>
          <w:rFonts w:hint="eastAsia"/>
        </w:rPr>
        <w:t>各种舰艇上装备的雷达种类和数量，取决于舰艇的战斗使命、武器装备和吨位大小。通常小型战斗舰艇装</w:t>
      </w:r>
      <w:r>
        <w:rPr>
          <w:rFonts w:hint="eastAsia"/>
        </w:rPr>
        <w:t>1</w:t>
      </w:r>
      <w:r>
        <w:rPr>
          <w:rFonts w:hint="eastAsia"/>
        </w:rPr>
        <w:t>～</w:t>
      </w:r>
      <w:r>
        <w:rPr>
          <w:rFonts w:hint="eastAsia"/>
        </w:rPr>
        <w:t>2</w:t>
      </w:r>
      <w:r>
        <w:rPr>
          <w:rFonts w:hint="eastAsia"/>
        </w:rPr>
        <w:t>部</w:t>
      </w:r>
      <w:r>
        <w:rPr>
          <w:rFonts w:hint="eastAsia"/>
        </w:rPr>
        <w:t xml:space="preserve"> </w:t>
      </w:r>
      <w:r>
        <w:rPr>
          <w:rFonts w:hint="eastAsia"/>
        </w:rPr>
        <w:t>；大、中型战斗舰艇装</w:t>
      </w:r>
      <w:r>
        <w:rPr>
          <w:rFonts w:hint="eastAsia"/>
        </w:rPr>
        <w:t>10</w:t>
      </w:r>
      <w:r>
        <w:rPr>
          <w:rFonts w:hint="eastAsia"/>
        </w:rPr>
        <w:t>多部，有的多达</w:t>
      </w:r>
      <w:r>
        <w:rPr>
          <w:rFonts w:hint="eastAsia"/>
        </w:rPr>
        <w:t>20</w:t>
      </w:r>
      <w:r>
        <w:rPr>
          <w:rFonts w:hint="eastAsia"/>
        </w:rPr>
        <w:t>余部。</w:t>
      </w:r>
      <w:r>
        <w:rPr>
          <w:rFonts w:hint="eastAsia"/>
        </w:rPr>
        <w:t>[1]</w:t>
      </w:r>
    </w:p>
    <w:p w:rsidR="000436C6" w:rsidRPr="000436C6" w:rsidRDefault="000436C6" w:rsidP="000436C6">
      <w:pPr>
        <w:rPr>
          <w:rFonts w:hint="eastAsia"/>
        </w:rPr>
      </w:pPr>
      <w:bookmarkStart w:id="0" w:name="_GoBack"/>
      <w:bookmarkEnd w:id="0"/>
    </w:p>
    <w:sectPr w:rsidR="000436C6" w:rsidRPr="000436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FD6" w:rsidRDefault="00615FD6" w:rsidP="00E608E7">
      <w:r>
        <w:separator/>
      </w:r>
    </w:p>
  </w:endnote>
  <w:endnote w:type="continuationSeparator" w:id="0">
    <w:p w:rsidR="00615FD6" w:rsidRDefault="00615FD6"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FD6" w:rsidRDefault="00615FD6" w:rsidP="00E608E7">
      <w:r>
        <w:separator/>
      </w:r>
    </w:p>
  </w:footnote>
  <w:footnote w:type="continuationSeparator" w:id="0">
    <w:p w:rsidR="00615FD6" w:rsidRDefault="00615FD6"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34388"/>
    <w:rsid w:val="00034724"/>
    <w:rsid w:val="000436C6"/>
    <w:rsid w:val="00044688"/>
    <w:rsid w:val="000552A1"/>
    <w:rsid w:val="00060CF9"/>
    <w:rsid w:val="000853B2"/>
    <w:rsid w:val="000868EF"/>
    <w:rsid w:val="000B727A"/>
    <w:rsid w:val="000B7F2E"/>
    <w:rsid w:val="000C6DBC"/>
    <w:rsid w:val="000D3342"/>
    <w:rsid w:val="001033D5"/>
    <w:rsid w:val="001109CE"/>
    <w:rsid w:val="0011678B"/>
    <w:rsid w:val="0015289A"/>
    <w:rsid w:val="001B029E"/>
    <w:rsid w:val="001B4724"/>
    <w:rsid w:val="001C2D1F"/>
    <w:rsid w:val="001C65A6"/>
    <w:rsid w:val="001D0964"/>
    <w:rsid w:val="001D5B3E"/>
    <w:rsid w:val="0021678B"/>
    <w:rsid w:val="00220C67"/>
    <w:rsid w:val="00244155"/>
    <w:rsid w:val="002568F9"/>
    <w:rsid w:val="0027348B"/>
    <w:rsid w:val="002C4A27"/>
    <w:rsid w:val="00304A09"/>
    <w:rsid w:val="003130DE"/>
    <w:rsid w:val="00324605"/>
    <w:rsid w:val="00324EEB"/>
    <w:rsid w:val="0038549C"/>
    <w:rsid w:val="003B6D63"/>
    <w:rsid w:val="003C42D0"/>
    <w:rsid w:val="003F1C26"/>
    <w:rsid w:val="004125EF"/>
    <w:rsid w:val="00417E63"/>
    <w:rsid w:val="004331DB"/>
    <w:rsid w:val="00436310"/>
    <w:rsid w:val="00453DDE"/>
    <w:rsid w:val="00463A98"/>
    <w:rsid w:val="004770BC"/>
    <w:rsid w:val="00486102"/>
    <w:rsid w:val="00486602"/>
    <w:rsid w:val="004A2F55"/>
    <w:rsid w:val="004B11DA"/>
    <w:rsid w:val="004C09A8"/>
    <w:rsid w:val="004C7106"/>
    <w:rsid w:val="004D1EEB"/>
    <w:rsid w:val="004E26BB"/>
    <w:rsid w:val="004F3029"/>
    <w:rsid w:val="00504CAD"/>
    <w:rsid w:val="0053224A"/>
    <w:rsid w:val="0053654D"/>
    <w:rsid w:val="005B0491"/>
    <w:rsid w:val="005E7208"/>
    <w:rsid w:val="00615FD6"/>
    <w:rsid w:val="00626DD8"/>
    <w:rsid w:val="00642D64"/>
    <w:rsid w:val="006567F0"/>
    <w:rsid w:val="006A2C28"/>
    <w:rsid w:val="006A35F2"/>
    <w:rsid w:val="006B3F83"/>
    <w:rsid w:val="006B76DA"/>
    <w:rsid w:val="006C41B0"/>
    <w:rsid w:val="006D3F4A"/>
    <w:rsid w:val="006E2988"/>
    <w:rsid w:val="006E59D7"/>
    <w:rsid w:val="007A4FE5"/>
    <w:rsid w:val="007B2134"/>
    <w:rsid w:val="007C319F"/>
    <w:rsid w:val="007E14D3"/>
    <w:rsid w:val="007E6228"/>
    <w:rsid w:val="0083531A"/>
    <w:rsid w:val="008366D3"/>
    <w:rsid w:val="00836CB8"/>
    <w:rsid w:val="008733B4"/>
    <w:rsid w:val="00884E01"/>
    <w:rsid w:val="00891380"/>
    <w:rsid w:val="008A00A2"/>
    <w:rsid w:val="008C72E6"/>
    <w:rsid w:val="008F6127"/>
    <w:rsid w:val="00924D67"/>
    <w:rsid w:val="00932BE7"/>
    <w:rsid w:val="00935ADD"/>
    <w:rsid w:val="00936565"/>
    <w:rsid w:val="00956196"/>
    <w:rsid w:val="00981048"/>
    <w:rsid w:val="00995BC0"/>
    <w:rsid w:val="009B71E4"/>
    <w:rsid w:val="009C4AE4"/>
    <w:rsid w:val="009F3202"/>
    <w:rsid w:val="00A1257D"/>
    <w:rsid w:val="00A13BE2"/>
    <w:rsid w:val="00A432E0"/>
    <w:rsid w:val="00A7531E"/>
    <w:rsid w:val="00A76BB2"/>
    <w:rsid w:val="00A912F9"/>
    <w:rsid w:val="00A9507A"/>
    <w:rsid w:val="00AC01D6"/>
    <w:rsid w:val="00AD2289"/>
    <w:rsid w:val="00AE3F6C"/>
    <w:rsid w:val="00AF0D5F"/>
    <w:rsid w:val="00AF260B"/>
    <w:rsid w:val="00AF2D85"/>
    <w:rsid w:val="00AF554E"/>
    <w:rsid w:val="00B10AC6"/>
    <w:rsid w:val="00B16DE2"/>
    <w:rsid w:val="00B835FB"/>
    <w:rsid w:val="00B86BBC"/>
    <w:rsid w:val="00BD65FD"/>
    <w:rsid w:val="00BE633E"/>
    <w:rsid w:val="00C31EA1"/>
    <w:rsid w:val="00C669AB"/>
    <w:rsid w:val="00CB4D7B"/>
    <w:rsid w:val="00CC3BE8"/>
    <w:rsid w:val="00CD159C"/>
    <w:rsid w:val="00D07F2B"/>
    <w:rsid w:val="00D1149C"/>
    <w:rsid w:val="00D215A4"/>
    <w:rsid w:val="00D369C1"/>
    <w:rsid w:val="00D502F9"/>
    <w:rsid w:val="00D6019B"/>
    <w:rsid w:val="00D664D9"/>
    <w:rsid w:val="00D93BB8"/>
    <w:rsid w:val="00DA7331"/>
    <w:rsid w:val="00DC5EE0"/>
    <w:rsid w:val="00DC7ADD"/>
    <w:rsid w:val="00DD4F6A"/>
    <w:rsid w:val="00E13B2E"/>
    <w:rsid w:val="00E33DA2"/>
    <w:rsid w:val="00E436C1"/>
    <w:rsid w:val="00E46A49"/>
    <w:rsid w:val="00E56C26"/>
    <w:rsid w:val="00E608E7"/>
    <w:rsid w:val="00E70A1B"/>
    <w:rsid w:val="00E7275F"/>
    <w:rsid w:val="00EB1EEA"/>
    <w:rsid w:val="00EB2D68"/>
    <w:rsid w:val="00ED11B5"/>
    <w:rsid w:val="00F12B82"/>
    <w:rsid w:val="00F43C9F"/>
    <w:rsid w:val="00F85EDC"/>
    <w:rsid w:val="00FA7442"/>
    <w:rsid w:val="00FB2832"/>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C01D6"/>
    <w:pPr>
      <w:keepNext/>
      <w:keepLines/>
      <w:numPr>
        <w:numId w:val="2"/>
      </w:numPr>
      <w:outlineLvl w:val="0"/>
    </w:pPr>
    <w:rPr>
      <w:b/>
      <w:bCs/>
      <w:kern w:val="44"/>
      <w:szCs w:val="44"/>
    </w:rPr>
  </w:style>
  <w:style w:type="paragraph" w:styleId="2">
    <w:name w:val="heading 2"/>
    <w:basedOn w:val="a"/>
    <w:next w:val="a"/>
    <w:link w:val="2Char"/>
    <w:uiPriority w:val="9"/>
    <w:unhideWhenUsed/>
    <w:qFormat/>
    <w:rsid w:val="00AC01D6"/>
    <w:pPr>
      <w:keepNext/>
      <w:keepLines/>
      <w:numPr>
        <w:numId w:val="3"/>
      </w:numPr>
      <w:ind w:leftChars="100" w:left="520" w:rightChars="100" w:right="100"/>
      <w:outlineLvl w:val="1"/>
    </w:pPr>
    <w:rPr>
      <w:rFonts w:asciiTheme="majorHAnsi" w:eastAsiaTheme="majorEastAsia" w:hAnsiTheme="majorHAnsi" w:cstheme="majorBidi"/>
      <w:b/>
      <w:bCs/>
      <w:sz w:val="21"/>
      <w:szCs w:val="32"/>
    </w:rPr>
  </w:style>
  <w:style w:type="paragraph" w:styleId="3">
    <w:name w:val="heading 3"/>
    <w:basedOn w:val="a"/>
    <w:next w:val="a"/>
    <w:link w:val="3Char"/>
    <w:uiPriority w:val="9"/>
    <w:unhideWhenUsed/>
    <w:qFormat/>
    <w:rsid w:val="00AC01D6"/>
    <w:pPr>
      <w:keepNext/>
      <w:keepLines/>
      <w:numPr>
        <w:numId w:val="4"/>
      </w:numPr>
      <w:ind w:leftChars="100" w:left="520" w:rightChars="100" w:right="100"/>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1D6"/>
    <w:rPr>
      <w:b/>
      <w:bCs/>
      <w:kern w:val="44"/>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AC01D6"/>
    <w:rPr>
      <w:rFonts w:asciiTheme="majorHAnsi" w:eastAsiaTheme="majorEastAsia" w:hAnsiTheme="majorHAnsi" w:cstheme="majorBidi"/>
      <w:b/>
      <w:bCs/>
      <w:sz w:val="21"/>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AC01D6"/>
    <w:rPr>
      <w:b/>
      <w:bCs/>
      <w:sz w:val="21"/>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01139">
      <w:bodyDiv w:val="1"/>
      <w:marLeft w:val="0"/>
      <w:marRight w:val="0"/>
      <w:marTop w:val="0"/>
      <w:marBottom w:val="0"/>
      <w:divBdr>
        <w:top w:val="none" w:sz="0" w:space="0" w:color="auto"/>
        <w:left w:val="none" w:sz="0" w:space="0" w:color="auto"/>
        <w:bottom w:val="none" w:sz="0" w:space="0" w:color="auto"/>
        <w:right w:val="none" w:sz="0" w:space="0" w:color="auto"/>
      </w:divBdr>
      <w:divsChild>
        <w:div w:id="1222716245">
          <w:marLeft w:val="0"/>
          <w:marRight w:val="0"/>
          <w:marTop w:val="0"/>
          <w:marBottom w:val="225"/>
          <w:divBdr>
            <w:top w:val="none" w:sz="0" w:space="0" w:color="auto"/>
            <w:left w:val="none" w:sz="0" w:space="0" w:color="auto"/>
            <w:bottom w:val="none" w:sz="0" w:space="0" w:color="auto"/>
            <w:right w:val="none" w:sz="0" w:space="0" w:color="auto"/>
          </w:divBdr>
        </w:div>
        <w:div w:id="1717776495">
          <w:marLeft w:val="0"/>
          <w:marRight w:val="0"/>
          <w:marTop w:val="0"/>
          <w:marBottom w:val="225"/>
          <w:divBdr>
            <w:top w:val="none" w:sz="0" w:space="0" w:color="auto"/>
            <w:left w:val="none" w:sz="0" w:space="0" w:color="auto"/>
            <w:bottom w:val="none" w:sz="0" w:space="0" w:color="auto"/>
            <w:right w:val="none" w:sz="0" w:space="0" w:color="auto"/>
          </w:divBdr>
        </w:div>
        <w:div w:id="748190044">
          <w:marLeft w:val="0"/>
          <w:marRight w:val="0"/>
          <w:marTop w:val="0"/>
          <w:marBottom w:val="225"/>
          <w:divBdr>
            <w:top w:val="none" w:sz="0" w:space="0" w:color="auto"/>
            <w:left w:val="none" w:sz="0" w:space="0" w:color="auto"/>
            <w:bottom w:val="none" w:sz="0" w:space="0" w:color="auto"/>
            <w:right w:val="none" w:sz="0" w:space="0" w:color="auto"/>
          </w:divBdr>
        </w:div>
        <w:div w:id="1721829279">
          <w:marLeft w:val="0"/>
          <w:marRight w:val="0"/>
          <w:marTop w:val="0"/>
          <w:marBottom w:val="225"/>
          <w:divBdr>
            <w:top w:val="none" w:sz="0" w:space="0" w:color="auto"/>
            <w:left w:val="none" w:sz="0" w:space="0" w:color="auto"/>
            <w:bottom w:val="none" w:sz="0" w:space="0" w:color="auto"/>
            <w:right w:val="none" w:sz="0" w:space="0" w:color="auto"/>
          </w:divBdr>
        </w:div>
        <w:div w:id="1508129223">
          <w:marLeft w:val="0"/>
          <w:marRight w:val="0"/>
          <w:marTop w:val="0"/>
          <w:marBottom w:val="225"/>
          <w:divBdr>
            <w:top w:val="none" w:sz="0" w:space="0" w:color="auto"/>
            <w:left w:val="none" w:sz="0" w:space="0" w:color="auto"/>
            <w:bottom w:val="none" w:sz="0" w:space="0" w:color="auto"/>
            <w:right w:val="none" w:sz="0" w:space="0" w:color="auto"/>
          </w:divBdr>
        </w:div>
        <w:div w:id="371224521">
          <w:marLeft w:val="0"/>
          <w:marRight w:val="0"/>
          <w:marTop w:val="0"/>
          <w:marBottom w:val="225"/>
          <w:divBdr>
            <w:top w:val="none" w:sz="0" w:space="0" w:color="auto"/>
            <w:left w:val="none" w:sz="0" w:space="0" w:color="auto"/>
            <w:bottom w:val="none" w:sz="0" w:space="0" w:color="auto"/>
            <w:right w:val="none" w:sz="0" w:space="0" w:color="auto"/>
          </w:divBdr>
        </w:div>
        <w:div w:id="477574843">
          <w:marLeft w:val="0"/>
          <w:marRight w:val="0"/>
          <w:marTop w:val="0"/>
          <w:marBottom w:val="225"/>
          <w:divBdr>
            <w:top w:val="none" w:sz="0" w:space="0" w:color="auto"/>
            <w:left w:val="none" w:sz="0" w:space="0" w:color="auto"/>
            <w:bottom w:val="none" w:sz="0" w:space="0" w:color="auto"/>
            <w:right w:val="none" w:sz="0" w:space="0" w:color="auto"/>
          </w:divBdr>
        </w:div>
        <w:div w:id="1314678979">
          <w:marLeft w:val="0"/>
          <w:marRight w:val="0"/>
          <w:marTop w:val="0"/>
          <w:marBottom w:val="225"/>
          <w:divBdr>
            <w:top w:val="none" w:sz="0" w:space="0" w:color="auto"/>
            <w:left w:val="none" w:sz="0" w:space="0" w:color="auto"/>
            <w:bottom w:val="none" w:sz="0" w:space="0" w:color="auto"/>
            <w:right w:val="none" w:sz="0" w:space="0" w:color="auto"/>
          </w:divBdr>
        </w:div>
        <w:div w:id="87824898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213</cp:revision>
  <dcterms:created xsi:type="dcterms:W3CDTF">2017-03-07T03:19:00Z</dcterms:created>
  <dcterms:modified xsi:type="dcterms:W3CDTF">2017-12-12T09:11:00Z</dcterms:modified>
</cp:coreProperties>
</file>