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4C2A" w:rsidRPr="00FD7E21" w:rsidRDefault="0012219F" w:rsidP="00FD7E21">
      <w:pPr>
        <w:jc w:val="center"/>
        <w:rPr>
          <w:rFonts w:ascii="楷体" w:eastAsia="楷体" w:hAnsi="楷体"/>
          <w:b/>
          <w:sz w:val="40"/>
        </w:rPr>
      </w:pPr>
      <w:r w:rsidRPr="00FD7E21">
        <w:rPr>
          <w:rFonts w:ascii="楷体" w:eastAsia="楷体" w:hAnsi="楷体" w:hint="eastAsia"/>
          <w:b/>
          <w:sz w:val="40"/>
        </w:rPr>
        <w:t>实验十 译码显示电路（2）</w:t>
      </w:r>
    </w:p>
    <w:p w:rsidR="0012219F" w:rsidRPr="00FD7E21" w:rsidRDefault="0012219F" w:rsidP="00FD7E21">
      <w:pPr>
        <w:jc w:val="center"/>
        <w:rPr>
          <w:rFonts w:ascii="楷体" w:eastAsia="楷体" w:hAnsi="楷体"/>
          <w:b/>
          <w:sz w:val="32"/>
        </w:rPr>
      </w:pPr>
      <w:r w:rsidRPr="00FD7E21">
        <w:rPr>
          <w:rFonts w:ascii="楷体" w:eastAsia="楷体" w:hAnsi="楷体" w:hint="eastAsia"/>
          <w:b/>
          <w:sz w:val="32"/>
        </w:rPr>
        <w:t>——点阵的原理和应用</w:t>
      </w:r>
    </w:p>
    <w:p w:rsidR="0012219F" w:rsidRPr="00FD7E21" w:rsidRDefault="0012219F" w:rsidP="00FD7E21">
      <w:pPr>
        <w:jc w:val="center"/>
        <w:rPr>
          <w:rFonts w:ascii="楷体" w:eastAsia="楷体" w:hAnsi="楷体"/>
          <w:b/>
          <w:sz w:val="28"/>
        </w:rPr>
      </w:pPr>
      <w:r w:rsidRPr="00FD7E21">
        <w:rPr>
          <w:rFonts w:ascii="楷体" w:eastAsia="楷体" w:hAnsi="楷体" w:hint="eastAsia"/>
          <w:b/>
          <w:sz w:val="28"/>
        </w:rPr>
        <w:t>18342138</w:t>
      </w:r>
      <w:r w:rsidRPr="00FD7E21">
        <w:rPr>
          <w:rFonts w:ascii="楷体" w:eastAsia="楷体" w:hAnsi="楷体"/>
          <w:b/>
          <w:sz w:val="28"/>
        </w:rPr>
        <w:t xml:space="preserve"> </w:t>
      </w:r>
      <w:r w:rsidRPr="00FD7E21">
        <w:rPr>
          <w:rFonts w:ascii="楷体" w:eastAsia="楷体" w:hAnsi="楷体" w:hint="eastAsia"/>
          <w:b/>
          <w:sz w:val="28"/>
        </w:rPr>
        <w:t xml:space="preserve">郑卓民 </w:t>
      </w:r>
      <w:proofErr w:type="gramStart"/>
      <w:r w:rsidRPr="00FD7E21">
        <w:rPr>
          <w:rFonts w:ascii="楷体" w:eastAsia="楷体" w:hAnsi="楷体" w:hint="eastAsia"/>
          <w:b/>
          <w:sz w:val="28"/>
        </w:rPr>
        <w:t>软工四班</w:t>
      </w:r>
      <w:proofErr w:type="gramEnd"/>
    </w:p>
    <w:p w:rsidR="0012219F" w:rsidRPr="005510AB" w:rsidRDefault="0012219F" w:rsidP="005510AB">
      <w:pPr>
        <w:jc w:val="center"/>
        <w:rPr>
          <w:rFonts w:ascii="楷体" w:eastAsia="楷体" w:hAnsi="楷体"/>
          <w:b/>
          <w:sz w:val="40"/>
        </w:rPr>
      </w:pPr>
      <w:r w:rsidRPr="005510AB">
        <w:rPr>
          <w:rFonts w:ascii="楷体" w:eastAsia="楷体" w:hAnsi="楷体" w:hint="eastAsia"/>
          <w:b/>
          <w:sz w:val="40"/>
        </w:rPr>
        <w:t>预习报告</w:t>
      </w:r>
    </w:p>
    <w:p w:rsidR="0012219F" w:rsidRPr="005510AB" w:rsidRDefault="0012219F" w:rsidP="0012219F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b/>
          <w:sz w:val="36"/>
        </w:rPr>
      </w:pPr>
      <w:r w:rsidRPr="005510AB">
        <w:rPr>
          <w:rFonts w:ascii="楷体" w:eastAsia="楷体" w:hAnsi="楷体" w:hint="eastAsia"/>
          <w:b/>
          <w:sz w:val="36"/>
        </w:rPr>
        <w:t>预习有关点阵显示原理。</w:t>
      </w:r>
    </w:p>
    <w:p w:rsidR="00B5068B" w:rsidRDefault="00B5068B" w:rsidP="00920130">
      <w:pPr>
        <w:pStyle w:val="a3"/>
        <w:ind w:left="360" w:firstLine="560"/>
        <w:rPr>
          <w:rFonts w:ascii="楷体" w:eastAsia="楷体" w:hAnsi="楷体"/>
          <w:sz w:val="28"/>
        </w:rPr>
      </w:pPr>
      <w:r w:rsidRPr="00B5068B">
        <w:rPr>
          <w:rFonts w:ascii="楷体" w:eastAsia="楷体" w:hAnsi="楷体" w:hint="eastAsia"/>
          <w:sz w:val="28"/>
        </w:rPr>
        <w:t>以简单的</w:t>
      </w:r>
      <w:r w:rsidRPr="00B5068B">
        <w:rPr>
          <w:rFonts w:ascii="楷体" w:eastAsia="楷体" w:hAnsi="楷体"/>
          <w:sz w:val="28"/>
        </w:rPr>
        <w:t>8X8点阵为例，它共由64个发光二极管组成，且每个发光二极管是放置在行线</w:t>
      </w:r>
      <w:proofErr w:type="gramStart"/>
      <w:r w:rsidRPr="00B5068B">
        <w:rPr>
          <w:rFonts w:ascii="楷体" w:eastAsia="楷体" w:hAnsi="楷体"/>
          <w:sz w:val="28"/>
        </w:rPr>
        <w:t>和列线的</w:t>
      </w:r>
      <w:proofErr w:type="gramEnd"/>
      <w:r w:rsidRPr="00B5068B">
        <w:rPr>
          <w:rFonts w:ascii="楷体" w:eastAsia="楷体" w:hAnsi="楷体"/>
          <w:sz w:val="28"/>
        </w:rPr>
        <w:t>交叉点上，当对应的某一行置1电平，某一列置0电平，则相应的二极管就亮；如要将第一个点点亮，则9脚接高电平13脚接低电平，则第一个点就亮了；如果要将第一行点亮，则第9脚要接高电平，而（13、3、4、10、6、11、15、16）这些引脚接低电平，那么第一行就会点亮；如要将第一列点亮，则第13脚接低电平，而（9、14、8、12、1、7、2、5）接高电平，那么第一列就会点亮.</w:t>
      </w:r>
    </w:p>
    <w:p w:rsidR="00B5068B" w:rsidRPr="00920130" w:rsidRDefault="00B5068B" w:rsidP="00920130">
      <w:pPr>
        <w:pStyle w:val="a3"/>
        <w:ind w:left="360" w:firstLine="560"/>
        <w:rPr>
          <w:rFonts w:ascii="楷体" w:eastAsia="楷体" w:hAnsi="楷体"/>
          <w:sz w:val="28"/>
        </w:rPr>
      </w:pPr>
      <w:r w:rsidRPr="00B5068B">
        <w:rPr>
          <w:rFonts w:ascii="楷体" w:eastAsia="楷体" w:hAnsi="楷体" w:hint="eastAsia"/>
          <w:sz w:val="28"/>
        </w:rPr>
        <w:t>一般我们使用点阵显示汉字是用的</w:t>
      </w:r>
      <w:r w:rsidRPr="00B5068B">
        <w:rPr>
          <w:rFonts w:ascii="楷体" w:eastAsia="楷体" w:hAnsi="楷体"/>
          <w:sz w:val="28"/>
        </w:rPr>
        <w:t>16*16的点阵宋体字库，所谓16*16，</w:t>
      </w:r>
      <w:r w:rsidRPr="00920130">
        <w:rPr>
          <w:rFonts w:ascii="楷体" w:eastAsia="楷体" w:hAnsi="楷体" w:hint="eastAsia"/>
          <w:sz w:val="28"/>
        </w:rPr>
        <w:t>是每一个汉字在纵、横各</w:t>
      </w:r>
      <w:r w:rsidRPr="00920130">
        <w:rPr>
          <w:rFonts w:ascii="楷体" w:eastAsia="楷体" w:hAnsi="楷体"/>
          <w:sz w:val="28"/>
        </w:rPr>
        <w:t>16点的区域内显示的。也就是说用四个8*8点阵组合成一个16*16的点阵。比如要显示“你”则相应的点要点亮，由于点阵</w:t>
      </w:r>
      <w:proofErr w:type="gramStart"/>
      <w:r w:rsidRPr="00920130">
        <w:rPr>
          <w:rFonts w:ascii="楷体" w:eastAsia="楷体" w:hAnsi="楷体"/>
          <w:sz w:val="28"/>
        </w:rPr>
        <w:t>在列线上</w:t>
      </w:r>
      <w:proofErr w:type="gramEnd"/>
      <w:r w:rsidRPr="00920130">
        <w:rPr>
          <w:rFonts w:ascii="楷体" w:eastAsia="楷体" w:hAnsi="楷体"/>
          <w:sz w:val="28"/>
        </w:rPr>
        <w:t>是低电平有效，而在行线上是高电平有效，所以要显示“你”字，则它的位代码信息要取反，即所有列（13~16脚）送(0xF7，0x7F)，而第一行（9脚）送1信号，然后第一行送0。再送第二行要显示的数据（13~16脚）送(0xF7，0x7F)，而第二行（14脚）送1信号。依此类推，只要每行数据显示</w:t>
      </w:r>
      <w:r w:rsidRPr="00920130">
        <w:rPr>
          <w:rFonts w:ascii="楷体" w:eastAsia="楷体" w:hAnsi="楷体" w:hint="eastAsia"/>
          <w:sz w:val="28"/>
        </w:rPr>
        <w:t>时间间隔够短，利用人眼的视觉暂停作用，这样送</w:t>
      </w:r>
      <w:r w:rsidRPr="00920130">
        <w:rPr>
          <w:rFonts w:ascii="楷体" w:eastAsia="楷体" w:hAnsi="楷体"/>
          <w:sz w:val="28"/>
        </w:rPr>
        <w:t>16次数据扫描完16行后就会看到一个“你”字；第二种送数据的方法是字模信号送到行线上再</w:t>
      </w:r>
      <w:proofErr w:type="gramStart"/>
      <w:r w:rsidRPr="00920130">
        <w:rPr>
          <w:rFonts w:ascii="楷体" w:eastAsia="楷体" w:hAnsi="楷体"/>
          <w:sz w:val="28"/>
        </w:rPr>
        <w:t>扫描列线也是</w:t>
      </w:r>
      <w:proofErr w:type="gramEnd"/>
      <w:r w:rsidRPr="00920130">
        <w:rPr>
          <w:rFonts w:ascii="楷体" w:eastAsia="楷体" w:hAnsi="楷体"/>
          <w:sz w:val="28"/>
        </w:rPr>
        <w:t>同样的道理。同样以“你”字来说明，16行（9、14、8、12、1、7、2、5）上送（，0x00，0x00）而第一列（13脚）送、“0”。同理扫描第二列。当行线上送了16次数据</w:t>
      </w:r>
      <w:proofErr w:type="gramStart"/>
      <w:r w:rsidRPr="00920130">
        <w:rPr>
          <w:rFonts w:ascii="楷体" w:eastAsia="楷体" w:hAnsi="楷体"/>
          <w:sz w:val="28"/>
        </w:rPr>
        <w:t>而列线扫描</w:t>
      </w:r>
      <w:proofErr w:type="gramEnd"/>
      <w:r w:rsidRPr="00920130">
        <w:rPr>
          <w:rFonts w:ascii="楷体" w:eastAsia="楷体" w:hAnsi="楷体"/>
          <w:sz w:val="28"/>
        </w:rPr>
        <w:t>了16次后一个“你”字也就显示出来了。</w:t>
      </w:r>
    </w:p>
    <w:p w:rsidR="0012219F" w:rsidRPr="005510AB" w:rsidRDefault="0012219F" w:rsidP="0012219F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b/>
          <w:sz w:val="36"/>
        </w:rPr>
      </w:pPr>
      <w:r w:rsidRPr="005510AB">
        <w:rPr>
          <w:rFonts w:ascii="楷体" w:eastAsia="楷体" w:hAnsi="楷体" w:hint="eastAsia"/>
          <w:b/>
          <w:sz w:val="36"/>
        </w:rPr>
        <w:t>根据实验任务，画出所需的实验线路以及记录表格。</w:t>
      </w:r>
    </w:p>
    <w:p w:rsidR="00AC5837" w:rsidRDefault="00AC5837" w:rsidP="00AC5837">
      <w:pPr>
        <w:pStyle w:val="a3"/>
        <w:ind w:left="360" w:firstLineChars="0" w:firstLine="0"/>
        <w:rPr>
          <w:rFonts w:ascii="楷体" w:eastAsia="楷体" w:hAnsi="楷体"/>
          <w:b/>
          <w:sz w:val="32"/>
        </w:rPr>
      </w:pPr>
      <w:r>
        <w:rPr>
          <w:rFonts w:ascii="楷体" w:eastAsia="楷体" w:hAnsi="楷体" w:hint="eastAsia"/>
          <w:b/>
          <w:sz w:val="32"/>
        </w:rPr>
        <w:lastRenderedPageBreak/>
        <w:t>基础线路图：</w:t>
      </w:r>
    </w:p>
    <w:p w:rsidR="00AC5837" w:rsidRDefault="00AC5837" w:rsidP="00AC5837">
      <w:pPr>
        <w:pStyle w:val="a3"/>
        <w:ind w:left="360" w:firstLineChars="0" w:firstLine="0"/>
        <w:rPr>
          <w:rFonts w:ascii="楷体" w:eastAsia="楷体" w:hAnsi="楷体"/>
          <w:b/>
          <w:sz w:val="32"/>
        </w:rPr>
      </w:pPr>
      <w:r>
        <w:rPr>
          <w:noProof/>
        </w:rPr>
        <w:drawing>
          <wp:inline distT="0" distB="0" distL="0" distR="0" wp14:anchorId="6F5A3F91" wp14:editId="2B0EF1C9">
            <wp:extent cx="6424217" cy="285774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421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37" w:rsidRDefault="00AC5837" w:rsidP="00AC5837">
      <w:pPr>
        <w:pStyle w:val="a3"/>
        <w:ind w:left="360" w:firstLineChars="0" w:firstLine="0"/>
        <w:rPr>
          <w:rFonts w:ascii="楷体" w:eastAsia="楷体" w:hAnsi="楷体"/>
          <w:b/>
          <w:sz w:val="32"/>
        </w:rPr>
      </w:pPr>
      <w:r>
        <w:rPr>
          <w:rFonts w:ascii="楷体" w:eastAsia="楷体" w:hAnsi="楷体" w:hint="eastAsia"/>
          <w:b/>
          <w:sz w:val="32"/>
        </w:rPr>
        <w:t>记录表格：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48"/>
        <w:gridCol w:w="748"/>
        <w:gridCol w:w="748"/>
        <w:gridCol w:w="748"/>
        <w:gridCol w:w="748"/>
        <w:gridCol w:w="748"/>
        <w:gridCol w:w="748"/>
        <w:gridCol w:w="748"/>
        <w:gridCol w:w="749"/>
        <w:gridCol w:w="749"/>
        <w:gridCol w:w="749"/>
      </w:tblGrid>
      <w:tr w:rsidR="007801D6" w:rsidTr="00916B7E">
        <w:trPr>
          <w:trHeight w:val="525"/>
        </w:trPr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Q</w:t>
            </w:r>
            <w:r>
              <w:rPr>
                <w:rFonts w:ascii="楷体" w:eastAsia="楷体" w:hAnsi="楷体"/>
                <w:b/>
                <w:sz w:val="28"/>
              </w:rPr>
              <w:t>2</w:t>
            </w: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Q</w:t>
            </w:r>
            <w:r>
              <w:rPr>
                <w:rFonts w:ascii="楷体" w:eastAsia="楷体" w:hAnsi="楷体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Q</w:t>
            </w:r>
            <w:r>
              <w:rPr>
                <w:rFonts w:ascii="楷体" w:eastAsia="楷体" w:hAnsi="楷体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R</w:t>
            </w:r>
            <w:r>
              <w:rPr>
                <w:rFonts w:ascii="楷体" w:eastAsia="楷体" w:hAnsi="楷体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R</w:t>
            </w:r>
            <w:r>
              <w:rPr>
                <w:rFonts w:ascii="楷体" w:eastAsia="楷体" w:hAnsi="楷体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R</w:t>
            </w:r>
            <w:r>
              <w:rPr>
                <w:rFonts w:ascii="楷体" w:eastAsia="楷体" w:hAnsi="楷体"/>
                <w:b/>
                <w:sz w:val="28"/>
              </w:rPr>
              <w:t>2</w:t>
            </w: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R</w:t>
            </w:r>
            <w:r>
              <w:rPr>
                <w:rFonts w:ascii="楷体" w:eastAsia="楷体" w:hAnsi="楷体"/>
                <w:b/>
                <w:sz w:val="28"/>
              </w:rPr>
              <w:t>3</w:t>
            </w: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R</w:t>
            </w:r>
            <w:r>
              <w:rPr>
                <w:rFonts w:ascii="楷体" w:eastAsia="楷体" w:hAnsi="楷体"/>
                <w:b/>
                <w:sz w:val="28"/>
              </w:rPr>
              <w:t>4</w:t>
            </w: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R</w:t>
            </w:r>
            <w:r>
              <w:rPr>
                <w:rFonts w:ascii="楷体" w:eastAsia="楷体" w:hAnsi="楷体"/>
                <w:b/>
                <w:sz w:val="28"/>
              </w:rPr>
              <w:t>5</w:t>
            </w: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R</w:t>
            </w:r>
            <w:r>
              <w:rPr>
                <w:rFonts w:ascii="楷体" w:eastAsia="楷体" w:hAnsi="楷体"/>
                <w:b/>
                <w:sz w:val="28"/>
              </w:rPr>
              <w:t>6</w:t>
            </w: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R</w:t>
            </w:r>
            <w:r>
              <w:rPr>
                <w:rFonts w:ascii="楷体" w:eastAsia="楷体" w:hAnsi="楷体"/>
                <w:b/>
                <w:sz w:val="28"/>
              </w:rPr>
              <w:t>7</w:t>
            </w:r>
          </w:p>
        </w:tc>
      </w:tr>
      <w:tr w:rsidR="007801D6" w:rsidTr="00916B7E">
        <w:trPr>
          <w:trHeight w:val="525"/>
        </w:trPr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  <w:tr w:rsidR="007801D6" w:rsidTr="00916B7E">
        <w:trPr>
          <w:trHeight w:val="515"/>
        </w:trPr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  <w:tr w:rsidR="007801D6" w:rsidTr="00916B7E">
        <w:trPr>
          <w:trHeight w:val="525"/>
        </w:trPr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  <w:tr w:rsidR="007801D6" w:rsidTr="00916B7E">
        <w:trPr>
          <w:trHeight w:val="525"/>
        </w:trPr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  <w:tr w:rsidR="007801D6" w:rsidTr="00916B7E">
        <w:trPr>
          <w:trHeight w:val="525"/>
        </w:trPr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  <w:tr w:rsidR="007801D6" w:rsidTr="00916B7E">
        <w:trPr>
          <w:trHeight w:val="525"/>
        </w:trPr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  <w:tr w:rsidR="007801D6" w:rsidTr="00916B7E">
        <w:trPr>
          <w:trHeight w:val="525"/>
        </w:trPr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  <w:tr w:rsidR="007801D6" w:rsidTr="00916B7E">
        <w:trPr>
          <w:trHeight w:val="515"/>
        </w:trPr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8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749" w:type="dxa"/>
          </w:tcPr>
          <w:p w:rsidR="007801D6" w:rsidRDefault="007801D6" w:rsidP="00916B7E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</w:tbl>
    <w:p w:rsidR="00AC5837" w:rsidRPr="00920130" w:rsidRDefault="00AC5837" w:rsidP="00AC5837">
      <w:pPr>
        <w:pStyle w:val="a3"/>
        <w:ind w:left="360" w:firstLineChars="0" w:firstLine="0"/>
        <w:rPr>
          <w:rFonts w:ascii="楷体" w:eastAsia="楷体" w:hAnsi="楷体"/>
          <w:b/>
          <w:sz w:val="32"/>
        </w:rPr>
      </w:pPr>
    </w:p>
    <w:p w:rsidR="0012219F" w:rsidRPr="005510AB" w:rsidRDefault="0012219F" w:rsidP="0012219F">
      <w:pPr>
        <w:rPr>
          <w:rFonts w:ascii="楷体" w:eastAsia="楷体" w:hAnsi="楷体"/>
          <w:sz w:val="36"/>
        </w:rPr>
      </w:pPr>
    </w:p>
    <w:p w:rsidR="0012219F" w:rsidRPr="005510AB" w:rsidRDefault="0012219F" w:rsidP="00920130">
      <w:pPr>
        <w:jc w:val="center"/>
        <w:rPr>
          <w:rFonts w:ascii="楷体" w:eastAsia="楷体" w:hAnsi="楷体"/>
          <w:b/>
          <w:sz w:val="44"/>
        </w:rPr>
      </w:pPr>
      <w:r w:rsidRPr="005510AB">
        <w:rPr>
          <w:rFonts w:ascii="楷体" w:eastAsia="楷体" w:hAnsi="楷体" w:hint="eastAsia"/>
          <w:b/>
          <w:sz w:val="44"/>
        </w:rPr>
        <w:t>实验报告</w:t>
      </w:r>
    </w:p>
    <w:p w:rsidR="0012219F" w:rsidRPr="005510AB" w:rsidRDefault="0012219F" w:rsidP="0012219F">
      <w:pPr>
        <w:rPr>
          <w:rFonts w:ascii="楷体" w:eastAsia="楷体" w:hAnsi="楷体"/>
          <w:b/>
          <w:sz w:val="36"/>
        </w:rPr>
      </w:pPr>
      <w:r w:rsidRPr="005510AB">
        <w:rPr>
          <w:rFonts w:ascii="楷体" w:eastAsia="楷体" w:hAnsi="楷体" w:hint="eastAsia"/>
          <w:b/>
          <w:sz w:val="36"/>
        </w:rPr>
        <w:t>实验目的：</w:t>
      </w:r>
    </w:p>
    <w:p w:rsidR="0012219F" w:rsidRPr="00FD7E21" w:rsidRDefault="0012219F" w:rsidP="0012219F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8"/>
        </w:rPr>
      </w:pPr>
      <w:r w:rsidRPr="00FD7E21">
        <w:rPr>
          <w:rFonts w:ascii="楷体" w:eastAsia="楷体" w:hAnsi="楷体" w:hint="eastAsia"/>
          <w:sz w:val="28"/>
        </w:rPr>
        <w:t>掌握中规模集成译码器的逻辑功能和使用方法。</w:t>
      </w:r>
    </w:p>
    <w:p w:rsidR="0012219F" w:rsidRPr="00FD7E21" w:rsidRDefault="0012219F" w:rsidP="0012219F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8"/>
        </w:rPr>
      </w:pPr>
      <w:r w:rsidRPr="00FD7E21">
        <w:rPr>
          <w:rFonts w:ascii="楷体" w:eastAsia="楷体" w:hAnsi="楷体" w:hint="eastAsia"/>
          <w:sz w:val="28"/>
        </w:rPr>
        <w:t>熟悉点阵的使用。</w:t>
      </w:r>
    </w:p>
    <w:p w:rsidR="0012219F" w:rsidRPr="005510AB" w:rsidRDefault="0012219F" w:rsidP="0012219F">
      <w:pPr>
        <w:rPr>
          <w:rFonts w:ascii="楷体" w:eastAsia="楷体" w:hAnsi="楷体"/>
          <w:sz w:val="32"/>
        </w:rPr>
      </w:pPr>
    </w:p>
    <w:p w:rsidR="0012219F" w:rsidRPr="005510AB" w:rsidRDefault="0012219F" w:rsidP="0012219F">
      <w:pPr>
        <w:rPr>
          <w:rFonts w:ascii="楷体" w:eastAsia="楷体" w:hAnsi="楷体"/>
          <w:b/>
          <w:sz w:val="36"/>
        </w:rPr>
      </w:pPr>
      <w:r w:rsidRPr="005510AB">
        <w:rPr>
          <w:rFonts w:ascii="楷体" w:eastAsia="楷体" w:hAnsi="楷体" w:hint="eastAsia"/>
          <w:b/>
          <w:sz w:val="36"/>
        </w:rPr>
        <w:t>实验仪器以及器件：</w:t>
      </w:r>
    </w:p>
    <w:p w:rsidR="0012219F" w:rsidRPr="00FD7E21" w:rsidRDefault="0012219F" w:rsidP="0012219F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28"/>
        </w:rPr>
      </w:pPr>
      <w:r w:rsidRPr="00FD7E21">
        <w:rPr>
          <w:rFonts w:ascii="楷体" w:eastAsia="楷体" w:hAnsi="楷体" w:hint="eastAsia"/>
          <w:sz w:val="28"/>
        </w:rPr>
        <w:t>数字电路实验箱、数字万用表、示波器。</w:t>
      </w:r>
    </w:p>
    <w:p w:rsidR="0012219F" w:rsidRPr="00FD7E21" w:rsidRDefault="0012219F" w:rsidP="0012219F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28"/>
        </w:rPr>
      </w:pPr>
      <w:r w:rsidRPr="00FD7E21">
        <w:rPr>
          <w:rFonts w:ascii="楷体" w:eastAsia="楷体" w:hAnsi="楷体" w:hint="eastAsia"/>
          <w:sz w:val="28"/>
        </w:rPr>
        <w:t>器件：74LS48、74LS197、74LS73、74LS00.</w:t>
      </w:r>
    </w:p>
    <w:p w:rsidR="0012219F" w:rsidRPr="005510AB" w:rsidRDefault="0012219F" w:rsidP="0012219F">
      <w:pPr>
        <w:rPr>
          <w:rFonts w:ascii="楷体" w:eastAsia="楷体" w:hAnsi="楷体"/>
          <w:sz w:val="32"/>
        </w:rPr>
      </w:pPr>
    </w:p>
    <w:p w:rsidR="0012219F" w:rsidRPr="00FD7E21" w:rsidRDefault="0012219F" w:rsidP="0012219F">
      <w:pPr>
        <w:rPr>
          <w:rFonts w:ascii="楷体" w:eastAsia="楷体" w:hAnsi="楷体"/>
          <w:b/>
          <w:sz w:val="32"/>
        </w:rPr>
      </w:pPr>
      <w:r w:rsidRPr="005510AB">
        <w:rPr>
          <w:rFonts w:ascii="楷体" w:eastAsia="楷体" w:hAnsi="楷体" w:hint="eastAsia"/>
          <w:b/>
          <w:sz w:val="36"/>
        </w:rPr>
        <w:t>实验原理</w:t>
      </w:r>
      <w:r w:rsidRPr="00FD7E21">
        <w:rPr>
          <w:rFonts w:ascii="楷体" w:eastAsia="楷体" w:hAnsi="楷体" w:hint="eastAsia"/>
          <w:b/>
          <w:sz w:val="32"/>
        </w:rPr>
        <w:t>：</w:t>
      </w:r>
    </w:p>
    <w:p w:rsidR="0012219F" w:rsidRPr="00FD7E21" w:rsidRDefault="0012219F" w:rsidP="0012219F">
      <w:pPr>
        <w:pStyle w:val="a3"/>
        <w:numPr>
          <w:ilvl w:val="0"/>
          <w:numId w:val="4"/>
        </w:numPr>
        <w:ind w:firstLineChars="0"/>
        <w:rPr>
          <w:rFonts w:ascii="楷体" w:eastAsia="楷体" w:hAnsi="楷体"/>
          <w:sz w:val="28"/>
        </w:rPr>
      </w:pPr>
      <w:r w:rsidRPr="00FD7E21">
        <w:rPr>
          <w:rFonts w:ascii="楷体" w:eastAsia="楷体" w:hAnsi="楷体" w:hint="eastAsia"/>
          <w:sz w:val="28"/>
        </w:rPr>
        <w:t>二极管点阵</w:t>
      </w:r>
      <w:r w:rsidR="00B5068B">
        <w:rPr>
          <w:rFonts w:ascii="楷体" w:eastAsia="楷体" w:hAnsi="楷体" w:hint="eastAsia"/>
          <w:sz w:val="28"/>
        </w:rPr>
        <w:t>是</w:t>
      </w:r>
      <w:r w:rsidRPr="00FD7E21">
        <w:rPr>
          <w:rFonts w:ascii="楷体" w:eastAsia="楷体" w:hAnsi="楷体" w:hint="eastAsia"/>
          <w:sz w:val="28"/>
        </w:rPr>
        <w:t>一种将发光二极管类似矩阵一样排列在一起组成的显示器件，以发光二极管的</w:t>
      </w:r>
      <w:proofErr w:type="gramStart"/>
      <w:r w:rsidRPr="00FD7E21">
        <w:rPr>
          <w:rFonts w:ascii="楷体" w:eastAsia="楷体" w:hAnsi="楷体" w:hint="eastAsia"/>
          <w:sz w:val="28"/>
        </w:rPr>
        <w:t>亮灭来</w:t>
      </w:r>
      <w:proofErr w:type="gramEnd"/>
      <w:r w:rsidRPr="00FD7E21">
        <w:rPr>
          <w:rFonts w:ascii="楷体" w:eastAsia="楷体" w:hAnsi="楷体" w:hint="eastAsia"/>
          <w:sz w:val="28"/>
        </w:rPr>
        <w:t>显示文字、图案或动画，通常由显示系统、控制系统和电源系统组成。</w:t>
      </w:r>
    </w:p>
    <w:p w:rsidR="0012219F" w:rsidRDefault="0012219F" w:rsidP="00B5068B">
      <w:pPr>
        <w:pStyle w:val="a3"/>
        <w:numPr>
          <w:ilvl w:val="0"/>
          <w:numId w:val="4"/>
        </w:numPr>
        <w:ind w:firstLineChars="0"/>
        <w:rPr>
          <w:rFonts w:ascii="楷体" w:eastAsia="楷体" w:hAnsi="楷体"/>
          <w:sz w:val="28"/>
        </w:rPr>
      </w:pPr>
      <w:r w:rsidRPr="00FD7E21">
        <w:rPr>
          <w:rFonts w:ascii="楷体" w:eastAsia="楷体" w:hAnsi="楷体" w:hint="eastAsia"/>
          <w:sz w:val="28"/>
        </w:rPr>
        <w:t>实验箱上</w:t>
      </w:r>
      <w:r w:rsidR="00B5068B">
        <w:rPr>
          <w:rFonts w:ascii="楷体" w:eastAsia="楷体" w:hAnsi="楷体" w:hint="eastAsia"/>
          <w:sz w:val="28"/>
        </w:rPr>
        <w:t>为</w:t>
      </w:r>
      <w:r w:rsidRPr="00FD7E21">
        <w:rPr>
          <w:rFonts w:ascii="楷体" w:eastAsia="楷体" w:hAnsi="楷体" w:hint="eastAsia"/>
          <w:sz w:val="28"/>
        </w:rPr>
        <w:t>8*8点阵，点阵由64个发光二极管组成，当二极管所在位置的行电平为高，列电平为低时，相应的二极管就被点亮。</w:t>
      </w:r>
    </w:p>
    <w:p w:rsidR="00B5068B" w:rsidRDefault="00B5068B" w:rsidP="00B5068B">
      <w:pPr>
        <w:pStyle w:val="a3"/>
        <w:numPr>
          <w:ilvl w:val="0"/>
          <w:numId w:val="4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实验箱点阵每一行可以看成是一组共阳极数码管，每一列可以看成是一组共阴极数码管。</w:t>
      </w:r>
    </w:p>
    <w:p w:rsidR="00B5068B" w:rsidRDefault="00B5068B" w:rsidP="00B5068B">
      <w:pPr>
        <w:pStyle w:val="a3"/>
        <w:numPr>
          <w:ilvl w:val="0"/>
          <w:numId w:val="4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可采用扫描式显示，即选择合适的扫描频率逐行（高电平选通）/逐列（低电平选通）设置每个二极管的亮灭，以达到点阵二极管“同时”亮灭，以显示指定图案效果。</w:t>
      </w:r>
    </w:p>
    <w:p w:rsidR="00B5068B" w:rsidRDefault="00B5068B" w:rsidP="00B5068B">
      <w:pPr>
        <w:pStyle w:val="a3"/>
        <w:numPr>
          <w:ilvl w:val="0"/>
          <w:numId w:val="4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需注意：因为实验箱上ROWA和COLA的1号和2号引脚与实验箱点阵译码驱动器的输出允许端口相连，因此ROWA和COLA的1号引脚需接低电平，2号引脚需接高电平，以便点阵正常显示。</w:t>
      </w:r>
    </w:p>
    <w:p w:rsidR="00B5068B" w:rsidRDefault="00B5068B" w:rsidP="00B5068B">
      <w:pPr>
        <w:rPr>
          <w:rFonts w:ascii="楷体" w:eastAsia="楷体" w:hAnsi="楷体"/>
          <w:sz w:val="28"/>
        </w:rPr>
      </w:pPr>
    </w:p>
    <w:p w:rsidR="00B5068B" w:rsidRPr="005510AB" w:rsidRDefault="00B5068B" w:rsidP="00B5068B">
      <w:pPr>
        <w:rPr>
          <w:rFonts w:ascii="楷体" w:eastAsia="楷体" w:hAnsi="楷体"/>
          <w:b/>
          <w:sz w:val="36"/>
        </w:rPr>
      </w:pPr>
      <w:r w:rsidRPr="005510AB">
        <w:rPr>
          <w:rFonts w:ascii="楷体" w:eastAsia="楷体" w:hAnsi="楷体" w:hint="eastAsia"/>
          <w:b/>
          <w:sz w:val="36"/>
        </w:rPr>
        <w:t>实验注意事项：</w:t>
      </w:r>
    </w:p>
    <w:p w:rsidR="00B5068B" w:rsidRDefault="00B5068B" w:rsidP="00B5068B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实验箱点阵显示可选用列扫描模式显示图案（实验箱点阵</w:t>
      </w:r>
      <w:proofErr w:type="gramStart"/>
      <w:r>
        <w:rPr>
          <w:rFonts w:ascii="楷体" w:eastAsia="楷体" w:hAnsi="楷体" w:hint="eastAsia"/>
          <w:sz w:val="28"/>
        </w:rPr>
        <w:t>列为低</w:t>
      </w:r>
      <w:proofErr w:type="gramEnd"/>
      <w:r>
        <w:rPr>
          <w:rFonts w:ascii="楷体" w:eastAsia="楷体" w:hAnsi="楷体" w:hint="eastAsia"/>
          <w:sz w:val="28"/>
        </w:rPr>
        <w:t>电平选通），74LS197+74LS138实现逐列扫描，注意时钟需接高频连续脉冲。</w:t>
      </w:r>
    </w:p>
    <w:p w:rsidR="00B5068B" w:rsidRDefault="00B5068B" w:rsidP="00B5068B">
      <w:pPr>
        <w:rPr>
          <w:rFonts w:ascii="楷体" w:eastAsia="楷体" w:hAnsi="楷体"/>
          <w:sz w:val="28"/>
        </w:rPr>
      </w:pPr>
    </w:p>
    <w:p w:rsidR="00B5068B" w:rsidRPr="005510AB" w:rsidRDefault="00B5068B" w:rsidP="00B5068B">
      <w:pPr>
        <w:rPr>
          <w:rFonts w:ascii="楷体" w:eastAsia="楷体" w:hAnsi="楷体"/>
          <w:b/>
          <w:sz w:val="36"/>
        </w:rPr>
      </w:pPr>
      <w:r w:rsidRPr="005510AB">
        <w:rPr>
          <w:rFonts w:ascii="楷体" w:eastAsia="楷体" w:hAnsi="楷体" w:hint="eastAsia"/>
          <w:b/>
          <w:sz w:val="36"/>
        </w:rPr>
        <w:lastRenderedPageBreak/>
        <w:t>实验内容：</w:t>
      </w:r>
    </w:p>
    <w:p w:rsidR="00B5068B" w:rsidRDefault="00B5068B" w:rsidP="00B5068B">
      <w:pPr>
        <w:rPr>
          <w:rFonts w:ascii="楷体" w:eastAsia="楷体" w:hAnsi="楷体"/>
          <w:b/>
          <w:sz w:val="28"/>
        </w:rPr>
      </w:pPr>
      <w:r w:rsidRPr="00B5068B">
        <w:rPr>
          <w:rFonts w:ascii="楷体" w:eastAsia="楷体" w:hAnsi="楷体" w:hint="eastAsia"/>
          <w:b/>
          <w:sz w:val="28"/>
        </w:rPr>
        <w:t>使用实验箱上的8</w:t>
      </w:r>
      <w:r w:rsidRPr="00B5068B">
        <w:rPr>
          <w:rFonts w:ascii="楷体" w:eastAsia="楷体" w:hAnsi="楷体"/>
          <w:b/>
          <w:sz w:val="28"/>
        </w:rPr>
        <w:t>*8</w:t>
      </w:r>
      <w:r w:rsidRPr="00B5068B">
        <w:rPr>
          <w:rFonts w:ascii="楷体" w:eastAsia="楷体" w:hAnsi="楷体" w:hint="eastAsia"/>
          <w:b/>
          <w:sz w:val="28"/>
        </w:rPr>
        <w:t>点阵显示任</w:t>
      </w:r>
      <w:proofErr w:type="gramStart"/>
      <w:r w:rsidRPr="00B5068B">
        <w:rPr>
          <w:rFonts w:ascii="楷体" w:eastAsia="楷体" w:hAnsi="楷体" w:hint="eastAsia"/>
          <w:b/>
          <w:sz w:val="28"/>
        </w:rPr>
        <w:t>一</w:t>
      </w:r>
      <w:proofErr w:type="gramEnd"/>
      <w:r w:rsidRPr="00B5068B">
        <w:rPr>
          <w:rFonts w:ascii="楷体" w:eastAsia="楷体" w:hAnsi="楷体" w:hint="eastAsia"/>
          <w:b/>
          <w:sz w:val="28"/>
        </w:rPr>
        <w:t>自选固定图形（数字、字母或图案）。</w:t>
      </w:r>
    </w:p>
    <w:p w:rsidR="00674564" w:rsidRDefault="00674564" w:rsidP="00B5068B">
      <w:pPr>
        <w:rPr>
          <w:rFonts w:ascii="楷体" w:eastAsia="楷体" w:hAnsi="楷体"/>
          <w:b/>
          <w:sz w:val="28"/>
        </w:rPr>
      </w:pPr>
      <w:r>
        <w:rPr>
          <w:rFonts w:ascii="楷体" w:eastAsia="楷体" w:hAnsi="楷体" w:hint="eastAsia"/>
          <w:b/>
          <w:sz w:val="28"/>
        </w:rPr>
        <w:t>设计第一个字：“郑”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64"/>
        <w:gridCol w:w="664"/>
        <w:gridCol w:w="664"/>
        <w:gridCol w:w="664"/>
        <w:gridCol w:w="664"/>
        <w:gridCol w:w="664"/>
        <w:gridCol w:w="664"/>
        <w:gridCol w:w="664"/>
      </w:tblGrid>
      <w:tr w:rsidR="00674564" w:rsidTr="00674564">
        <w:trPr>
          <w:trHeight w:val="652"/>
        </w:trPr>
        <w:tc>
          <w:tcPr>
            <w:tcW w:w="664" w:type="dxa"/>
          </w:tcPr>
          <w:p w:rsidR="00674564" w:rsidRPr="00674564" w:rsidRDefault="00674564" w:rsidP="00B5068B">
            <w:pPr>
              <w:rPr>
                <w:rFonts w:ascii="楷体" w:eastAsia="楷体" w:hAnsi="楷体"/>
                <w:b/>
                <w:color w:val="FF0000"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  <w:tr w:rsidR="00674564" w:rsidTr="00674564">
        <w:trPr>
          <w:trHeight w:val="652"/>
        </w:trPr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  <w:tr w:rsidR="00674564" w:rsidTr="00674564">
        <w:trPr>
          <w:trHeight w:val="639"/>
        </w:trPr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  <w:tr w:rsidR="00674564" w:rsidTr="00674564">
        <w:trPr>
          <w:trHeight w:val="652"/>
        </w:trPr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  <w:tr w:rsidR="00674564" w:rsidTr="00674564">
        <w:trPr>
          <w:trHeight w:val="652"/>
        </w:trPr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  <w:tr w:rsidR="00674564" w:rsidTr="00674564">
        <w:trPr>
          <w:trHeight w:val="652"/>
        </w:trPr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  <w:tr w:rsidR="00674564" w:rsidTr="00674564">
        <w:trPr>
          <w:trHeight w:val="652"/>
        </w:trPr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  <w:tr w:rsidR="00674564" w:rsidTr="00674564">
        <w:trPr>
          <w:trHeight w:val="639"/>
        </w:trPr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</w:tbl>
    <w:p w:rsidR="00674564" w:rsidRDefault="00674564" w:rsidP="00B5068B">
      <w:pPr>
        <w:rPr>
          <w:rFonts w:ascii="楷体" w:eastAsia="楷体" w:hAnsi="楷体"/>
          <w:b/>
          <w:sz w:val="28"/>
        </w:rPr>
      </w:pPr>
    </w:p>
    <w:p w:rsidR="00674564" w:rsidRPr="00674564" w:rsidRDefault="00674564" w:rsidP="00B5068B">
      <w:pPr>
        <w:rPr>
          <w:rFonts w:ascii="楷体" w:eastAsia="楷体" w:hAnsi="楷体"/>
          <w:b/>
          <w:sz w:val="28"/>
        </w:rPr>
      </w:pPr>
      <w:r>
        <w:rPr>
          <w:rFonts w:ascii="楷体" w:eastAsia="楷体" w:hAnsi="楷体" w:hint="eastAsia"/>
          <w:b/>
          <w:sz w:val="28"/>
        </w:rPr>
        <w:t>由设计图写出真值表：(采用列扫描)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48"/>
        <w:gridCol w:w="748"/>
        <w:gridCol w:w="748"/>
        <w:gridCol w:w="748"/>
        <w:gridCol w:w="748"/>
        <w:gridCol w:w="748"/>
        <w:gridCol w:w="748"/>
        <w:gridCol w:w="748"/>
        <w:gridCol w:w="749"/>
        <w:gridCol w:w="749"/>
        <w:gridCol w:w="749"/>
      </w:tblGrid>
      <w:tr w:rsidR="00674564" w:rsidTr="00DF43C2">
        <w:trPr>
          <w:trHeight w:val="525"/>
        </w:trPr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Q</w:t>
            </w:r>
            <w:r>
              <w:rPr>
                <w:rFonts w:ascii="楷体" w:eastAsia="楷体" w:hAnsi="楷体"/>
                <w:b/>
                <w:sz w:val="28"/>
              </w:rPr>
              <w:t>2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Q</w:t>
            </w:r>
            <w:r>
              <w:rPr>
                <w:rFonts w:ascii="楷体" w:eastAsia="楷体" w:hAnsi="楷体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Q</w:t>
            </w:r>
            <w:r>
              <w:rPr>
                <w:rFonts w:ascii="楷体" w:eastAsia="楷体" w:hAnsi="楷体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R</w:t>
            </w:r>
            <w:r>
              <w:rPr>
                <w:rFonts w:ascii="楷体" w:eastAsia="楷体" w:hAnsi="楷体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R</w:t>
            </w:r>
            <w:r>
              <w:rPr>
                <w:rFonts w:ascii="楷体" w:eastAsia="楷体" w:hAnsi="楷体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R</w:t>
            </w:r>
            <w:r>
              <w:rPr>
                <w:rFonts w:ascii="楷体" w:eastAsia="楷体" w:hAnsi="楷体"/>
                <w:b/>
                <w:sz w:val="28"/>
              </w:rPr>
              <w:t>2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R</w:t>
            </w:r>
            <w:r>
              <w:rPr>
                <w:rFonts w:ascii="楷体" w:eastAsia="楷体" w:hAnsi="楷体"/>
                <w:b/>
                <w:sz w:val="28"/>
              </w:rPr>
              <w:t>3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R</w:t>
            </w:r>
            <w:r>
              <w:rPr>
                <w:rFonts w:ascii="楷体" w:eastAsia="楷体" w:hAnsi="楷体"/>
                <w:b/>
                <w:sz w:val="28"/>
              </w:rPr>
              <w:t>4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R</w:t>
            </w:r>
            <w:r>
              <w:rPr>
                <w:rFonts w:ascii="楷体" w:eastAsia="楷体" w:hAnsi="楷体"/>
                <w:b/>
                <w:sz w:val="28"/>
              </w:rPr>
              <w:t>5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R</w:t>
            </w:r>
            <w:r>
              <w:rPr>
                <w:rFonts w:ascii="楷体" w:eastAsia="楷体" w:hAnsi="楷体"/>
                <w:b/>
                <w:sz w:val="28"/>
              </w:rPr>
              <w:t>6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R</w:t>
            </w:r>
            <w:r>
              <w:rPr>
                <w:rFonts w:ascii="楷体" w:eastAsia="楷体" w:hAnsi="楷体"/>
                <w:b/>
                <w:sz w:val="28"/>
              </w:rPr>
              <w:t>7</w:t>
            </w:r>
          </w:p>
        </w:tc>
      </w:tr>
      <w:tr w:rsidR="00674564" w:rsidTr="00DF43C2">
        <w:trPr>
          <w:trHeight w:val="525"/>
        </w:trPr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</w:tr>
      <w:tr w:rsidR="00674564" w:rsidTr="00DF43C2">
        <w:trPr>
          <w:trHeight w:val="515"/>
        </w:trPr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</w:tr>
      <w:tr w:rsidR="00674564" w:rsidTr="00DF43C2">
        <w:trPr>
          <w:trHeight w:val="525"/>
        </w:trPr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</w:tr>
      <w:tr w:rsidR="00674564" w:rsidTr="00DF43C2">
        <w:trPr>
          <w:trHeight w:val="525"/>
        </w:trPr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</w:tr>
      <w:tr w:rsidR="00674564" w:rsidTr="00DF43C2">
        <w:trPr>
          <w:trHeight w:val="525"/>
        </w:trPr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</w:tr>
      <w:tr w:rsidR="00674564" w:rsidTr="00DF43C2">
        <w:trPr>
          <w:trHeight w:val="525"/>
        </w:trPr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</w:tr>
      <w:tr w:rsidR="00674564" w:rsidTr="00DF43C2">
        <w:trPr>
          <w:trHeight w:val="525"/>
        </w:trPr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</w:tr>
      <w:tr w:rsidR="00674564" w:rsidTr="00DF43C2">
        <w:trPr>
          <w:trHeight w:val="515"/>
        </w:trPr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1</w:t>
            </w:r>
          </w:p>
        </w:tc>
        <w:tc>
          <w:tcPr>
            <w:tcW w:w="748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  <w:tc>
          <w:tcPr>
            <w:tcW w:w="749" w:type="dxa"/>
          </w:tcPr>
          <w:p w:rsidR="00674564" w:rsidRDefault="00674564" w:rsidP="00B5068B">
            <w:pPr>
              <w:rPr>
                <w:rFonts w:ascii="楷体" w:eastAsia="楷体" w:hAnsi="楷体"/>
                <w:b/>
                <w:sz w:val="28"/>
              </w:rPr>
            </w:pPr>
            <w:r>
              <w:rPr>
                <w:rFonts w:ascii="楷体" w:eastAsia="楷体" w:hAnsi="楷体" w:hint="eastAsia"/>
                <w:b/>
                <w:sz w:val="28"/>
              </w:rPr>
              <w:t>0</w:t>
            </w:r>
          </w:p>
        </w:tc>
      </w:tr>
    </w:tbl>
    <w:p w:rsidR="00674564" w:rsidRPr="00B5068B" w:rsidRDefault="00674564" w:rsidP="00B5068B">
      <w:pPr>
        <w:rPr>
          <w:rFonts w:ascii="楷体" w:eastAsia="楷体" w:hAnsi="楷体"/>
          <w:b/>
          <w:sz w:val="28"/>
        </w:rPr>
      </w:pPr>
    </w:p>
    <w:p w:rsidR="00B5068B" w:rsidRPr="005510AB" w:rsidRDefault="00B5068B" w:rsidP="00B5068B">
      <w:pPr>
        <w:rPr>
          <w:rFonts w:ascii="楷体" w:eastAsia="楷体" w:hAnsi="楷体"/>
          <w:b/>
          <w:sz w:val="28"/>
        </w:rPr>
      </w:pPr>
      <w:r w:rsidRPr="005510AB">
        <w:rPr>
          <w:rFonts w:ascii="楷体" w:eastAsia="楷体" w:hAnsi="楷体" w:hint="eastAsia"/>
          <w:b/>
          <w:sz w:val="28"/>
        </w:rPr>
        <w:t>首先使用Proteus模拟仿真电路设计：</w:t>
      </w:r>
    </w:p>
    <w:p w:rsidR="00B5068B" w:rsidRDefault="002D323F" w:rsidP="00B5068B">
      <w:pPr>
        <w:rPr>
          <w:rFonts w:ascii="楷体" w:eastAsia="楷体" w:hAnsi="楷体"/>
          <w:sz w:val="28"/>
        </w:rPr>
      </w:pPr>
      <w:r>
        <w:rPr>
          <w:noProof/>
        </w:rPr>
        <w:lastRenderedPageBreak/>
        <w:drawing>
          <wp:inline distT="0" distB="0" distL="0" distR="0" wp14:anchorId="6D81F119" wp14:editId="00F49C83">
            <wp:extent cx="6645910" cy="4864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FE" w:rsidRDefault="00247FFE" w:rsidP="00247FFE">
      <w:pPr>
        <w:rPr>
          <w:rFonts w:ascii="楷体" w:eastAsia="楷体" w:hAnsi="楷体"/>
          <w:b/>
          <w:sz w:val="28"/>
        </w:rPr>
      </w:pPr>
    </w:p>
    <w:p w:rsidR="00247FFE" w:rsidRDefault="00247FFE" w:rsidP="00247FFE">
      <w:pPr>
        <w:rPr>
          <w:rFonts w:ascii="楷体" w:eastAsia="楷体" w:hAnsi="楷体"/>
          <w:b/>
          <w:sz w:val="28"/>
        </w:rPr>
      </w:pPr>
      <w:r>
        <w:rPr>
          <w:rFonts w:ascii="楷体" w:eastAsia="楷体" w:hAnsi="楷体" w:hint="eastAsia"/>
          <w:b/>
          <w:sz w:val="28"/>
        </w:rPr>
        <w:t>设计第二个字：“卓”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64"/>
        <w:gridCol w:w="664"/>
        <w:gridCol w:w="664"/>
        <w:gridCol w:w="664"/>
        <w:gridCol w:w="664"/>
        <w:gridCol w:w="664"/>
        <w:gridCol w:w="664"/>
        <w:gridCol w:w="664"/>
      </w:tblGrid>
      <w:tr w:rsidR="00247FFE" w:rsidTr="00247FFE">
        <w:trPr>
          <w:trHeight w:val="652"/>
        </w:trPr>
        <w:tc>
          <w:tcPr>
            <w:tcW w:w="664" w:type="dxa"/>
          </w:tcPr>
          <w:p w:rsidR="00247FFE" w:rsidRPr="00674564" w:rsidRDefault="00247FFE" w:rsidP="00BE4E48">
            <w:pPr>
              <w:rPr>
                <w:rFonts w:ascii="楷体" w:eastAsia="楷体" w:hAnsi="楷体"/>
                <w:b/>
                <w:color w:val="FF0000"/>
                <w:sz w:val="28"/>
              </w:rPr>
            </w:pPr>
          </w:p>
        </w:tc>
        <w:tc>
          <w:tcPr>
            <w:tcW w:w="664" w:type="dxa"/>
            <w:shd w:val="clear" w:color="auto" w:fill="FFFFFF" w:themeFill="background1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color w:val="FFFFFF" w:themeColor="background1"/>
                <w:sz w:val="28"/>
              </w:rPr>
            </w:pPr>
          </w:p>
        </w:tc>
        <w:tc>
          <w:tcPr>
            <w:tcW w:w="664" w:type="dxa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  <w:tr w:rsidR="00247FFE" w:rsidTr="00247FFE">
        <w:trPr>
          <w:trHeight w:val="652"/>
        </w:trPr>
        <w:tc>
          <w:tcPr>
            <w:tcW w:w="664" w:type="dxa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FFFF" w:themeFill="background1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FFFF" w:themeFill="background1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FFFF" w:themeFill="background1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FFFF" w:themeFill="background1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  <w:tr w:rsidR="00247FFE" w:rsidTr="00247FFE">
        <w:trPr>
          <w:trHeight w:val="639"/>
        </w:trPr>
        <w:tc>
          <w:tcPr>
            <w:tcW w:w="664" w:type="dxa"/>
            <w:shd w:val="clear" w:color="auto" w:fill="FFFFFF" w:themeFill="background1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FFFF" w:themeFill="background1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FFFF" w:themeFill="background1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FFFF" w:themeFill="background1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  <w:tr w:rsidR="00247FFE" w:rsidTr="00247FFE">
        <w:trPr>
          <w:trHeight w:val="652"/>
        </w:trPr>
        <w:tc>
          <w:tcPr>
            <w:tcW w:w="664" w:type="dxa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FFFF" w:themeFill="background1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0000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  <w:tc>
          <w:tcPr>
            <w:tcW w:w="664" w:type="dxa"/>
            <w:shd w:val="clear" w:color="auto" w:fill="FFFFFF" w:themeFill="background1"/>
          </w:tcPr>
          <w:p w:rsidR="00247FFE" w:rsidRDefault="00247FFE" w:rsidP="00BE4E48">
            <w:pPr>
              <w:rPr>
                <w:rFonts w:ascii="楷体" w:eastAsia="楷体" w:hAnsi="楷体"/>
                <w:b/>
                <w:sz w:val="28"/>
              </w:rPr>
            </w:pPr>
          </w:p>
        </w:tc>
      </w:tr>
      <w:tr w:rsidR="00247FFE" w:rsidRPr="00247FFE" w:rsidTr="00247FFE">
        <w:trPr>
          <w:trHeight w:val="652"/>
        </w:trPr>
        <w:tc>
          <w:tcPr>
            <w:tcW w:w="664" w:type="dxa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  <w:shd w:val="clear" w:color="auto" w:fill="FFFFFF" w:themeFill="background1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  <w:shd w:val="clear" w:color="auto" w:fill="FF0000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  <w:shd w:val="clear" w:color="auto" w:fill="FFFFFF" w:themeFill="background1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  <w:shd w:val="clear" w:color="auto" w:fill="FF0000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  <w:shd w:val="clear" w:color="auto" w:fill="FFFFFF" w:themeFill="background1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</w:tr>
      <w:tr w:rsidR="00247FFE" w:rsidRPr="00247FFE" w:rsidTr="00247FFE">
        <w:trPr>
          <w:trHeight w:val="652"/>
        </w:trPr>
        <w:tc>
          <w:tcPr>
            <w:tcW w:w="664" w:type="dxa"/>
            <w:shd w:val="clear" w:color="auto" w:fill="FF0000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  <w:shd w:val="clear" w:color="auto" w:fill="FF0000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  <w:shd w:val="clear" w:color="auto" w:fill="FF0000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  <w:shd w:val="clear" w:color="auto" w:fill="FF0000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  <w:shd w:val="clear" w:color="auto" w:fill="FF0000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  <w:shd w:val="clear" w:color="auto" w:fill="FF0000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  <w:shd w:val="clear" w:color="auto" w:fill="FF0000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</w:tr>
      <w:tr w:rsidR="00247FFE" w:rsidRPr="00247FFE" w:rsidTr="00247FFE">
        <w:trPr>
          <w:trHeight w:val="652"/>
        </w:trPr>
        <w:tc>
          <w:tcPr>
            <w:tcW w:w="664" w:type="dxa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  <w:shd w:val="clear" w:color="auto" w:fill="FF0000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  <w:shd w:val="clear" w:color="auto" w:fill="FFFFFF" w:themeFill="background1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</w:tr>
      <w:tr w:rsidR="00247FFE" w:rsidRPr="00247FFE" w:rsidTr="00247FFE">
        <w:trPr>
          <w:trHeight w:val="639"/>
        </w:trPr>
        <w:tc>
          <w:tcPr>
            <w:tcW w:w="664" w:type="dxa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  <w:shd w:val="clear" w:color="auto" w:fill="FF0000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  <w:shd w:val="clear" w:color="auto" w:fill="FFFFFF" w:themeFill="background1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64" w:type="dxa"/>
          </w:tcPr>
          <w:p w:rsidR="00247FFE" w:rsidRPr="00247FFE" w:rsidRDefault="00247FFE" w:rsidP="00BE4E48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</w:tr>
    </w:tbl>
    <w:p w:rsidR="00247FFE" w:rsidRPr="00247FFE" w:rsidRDefault="00247FFE" w:rsidP="00247FFE">
      <w:pPr>
        <w:rPr>
          <w:rFonts w:ascii="楷体" w:eastAsia="楷体" w:hAnsi="楷体"/>
          <w:b/>
          <w:sz w:val="28"/>
        </w:rPr>
      </w:pPr>
      <w:r>
        <w:rPr>
          <w:rFonts w:ascii="楷体" w:eastAsia="楷体" w:hAnsi="楷体" w:hint="eastAsia"/>
          <w:b/>
          <w:sz w:val="28"/>
          <w:shd w:val="clear" w:color="auto" w:fill="FFFFFF" w:themeFill="background1"/>
        </w:rPr>
        <w:t>同理使用</w:t>
      </w:r>
      <w:r w:rsidRPr="00247FFE">
        <w:rPr>
          <w:rFonts w:ascii="楷体" w:eastAsia="楷体" w:hAnsi="楷体" w:hint="eastAsia"/>
          <w:b/>
          <w:sz w:val="28"/>
        </w:rPr>
        <w:t>Proteus模拟仿真电路设计：</w:t>
      </w:r>
    </w:p>
    <w:p w:rsidR="00B5068B" w:rsidRDefault="00247FFE" w:rsidP="00B5068B">
      <w:pPr>
        <w:rPr>
          <w:rFonts w:ascii="楷体" w:eastAsia="楷体" w:hAnsi="楷体"/>
          <w:sz w:val="28"/>
        </w:rPr>
      </w:pPr>
      <w:r>
        <w:rPr>
          <w:noProof/>
        </w:rPr>
        <w:lastRenderedPageBreak/>
        <w:drawing>
          <wp:inline distT="0" distB="0" distL="0" distR="0" wp14:anchorId="37FDEE7D" wp14:editId="15CA9B77">
            <wp:extent cx="6645910" cy="4305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FE" w:rsidRDefault="00247FFE" w:rsidP="00B5068B">
      <w:pPr>
        <w:rPr>
          <w:rFonts w:ascii="楷体" w:eastAsia="楷体" w:hAnsi="楷体"/>
          <w:sz w:val="28"/>
        </w:rPr>
      </w:pPr>
    </w:p>
    <w:p w:rsidR="00247FFE" w:rsidRDefault="00247FFE" w:rsidP="00247FFE">
      <w:pPr>
        <w:rPr>
          <w:rFonts w:ascii="楷体" w:eastAsia="楷体" w:hAnsi="楷体"/>
          <w:b/>
          <w:sz w:val="28"/>
        </w:rPr>
      </w:pPr>
      <w:r>
        <w:rPr>
          <w:rFonts w:ascii="楷体" w:eastAsia="楷体" w:hAnsi="楷体" w:hint="eastAsia"/>
          <w:b/>
          <w:sz w:val="28"/>
        </w:rPr>
        <w:t>设计第二个字：“民”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86"/>
        <w:gridCol w:w="686"/>
        <w:gridCol w:w="686"/>
        <w:gridCol w:w="686"/>
        <w:gridCol w:w="686"/>
        <w:gridCol w:w="686"/>
        <w:gridCol w:w="686"/>
        <w:gridCol w:w="686"/>
      </w:tblGrid>
      <w:tr w:rsidR="00247FFE" w:rsidTr="00247FFE">
        <w:trPr>
          <w:trHeight w:val="572"/>
        </w:trPr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</w:tr>
      <w:tr w:rsidR="00247FFE" w:rsidTr="00247FFE">
        <w:trPr>
          <w:trHeight w:val="572"/>
        </w:trPr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</w:tr>
      <w:tr w:rsidR="00247FFE" w:rsidTr="008610C5">
        <w:trPr>
          <w:trHeight w:val="561"/>
        </w:trPr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FFFF" w:themeFill="background1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</w:tr>
      <w:tr w:rsidR="00247FFE" w:rsidTr="008610C5">
        <w:trPr>
          <w:trHeight w:val="572"/>
        </w:trPr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</w:tr>
      <w:tr w:rsidR="00247FFE" w:rsidTr="008610C5">
        <w:trPr>
          <w:trHeight w:val="572"/>
        </w:trPr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</w:tr>
      <w:tr w:rsidR="00247FFE" w:rsidTr="00247FFE">
        <w:trPr>
          <w:trHeight w:val="572"/>
        </w:trPr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</w:tr>
      <w:tr w:rsidR="00247FFE" w:rsidTr="008610C5">
        <w:trPr>
          <w:trHeight w:val="572"/>
        </w:trPr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</w:tr>
      <w:tr w:rsidR="00247FFE" w:rsidTr="008610C5">
        <w:trPr>
          <w:trHeight w:val="561"/>
        </w:trPr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  <w:shd w:val="clear" w:color="auto" w:fill="FF0000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  <w:tc>
          <w:tcPr>
            <w:tcW w:w="686" w:type="dxa"/>
          </w:tcPr>
          <w:p w:rsidR="00247FFE" w:rsidRDefault="00247FFE" w:rsidP="00247FFE">
            <w:pPr>
              <w:rPr>
                <w:rFonts w:ascii="楷体" w:eastAsia="楷体" w:hAnsi="楷体"/>
                <w:b/>
                <w:sz w:val="28"/>
                <w:shd w:val="clear" w:color="auto" w:fill="FFFFFF" w:themeFill="background1"/>
              </w:rPr>
            </w:pPr>
          </w:p>
        </w:tc>
      </w:tr>
    </w:tbl>
    <w:p w:rsidR="00247FFE" w:rsidRDefault="00247FFE" w:rsidP="00247FFE">
      <w:pPr>
        <w:rPr>
          <w:rFonts w:ascii="楷体" w:eastAsia="楷体" w:hAnsi="楷体"/>
          <w:b/>
          <w:sz w:val="28"/>
          <w:shd w:val="clear" w:color="auto" w:fill="FFFFFF" w:themeFill="background1"/>
        </w:rPr>
      </w:pPr>
    </w:p>
    <w:p w:rsidR="00247FFE" w:rsidRPr="00247FFE" w:rsidRDefault="00247FFE" w:rsidP="00247FFE">
      <w:pPr>
        <w:rPr>
          <w:rFonts w:ascii="楷体" w:eastAsia="楷体" w:hAnsi="楷体"/>
          <w:b/>
          <w:sz w:val="28"/>
        </w:rPr>
      </w:pPr>
      <w:r>
        <w:rPr>
          <w:rFonts w:ascii="楷体" w:eastAsia="楷体" w:hAnsi="楷体" w:hint="eastAsia"/>
          <w:b/>
          <w:sz w:val="28"/>
          <w:shd w:val="clear" w:color="auto" w:fill="FFFFFF" w:themeFill="background1"/>
        </w:rPr>
        <w:t>同理使用</w:t>
      </w:r>
      <w:r w:rsidRPr="00247FFE">
        <w:rPr>
          <w:rFonts w:ascii="楷体" w:eastAsia="楷体" w:hAnsi="楷体" w:hint="eastAsia"/>
          <w:b/>
          <w:sz w:val="28"/>
        </w:rPr>
        <w:t>Proteus模拟仿真电路设计：</w:t>
      </w:r>
    </w:p>
    <w:p w:rsidR="00247FFE" w:rsidRDefault="008610C5" w:rsidP="00B5068B">
      <w:pPr>
        <w:rPr>
          <w:rFonts w:ascii="楷体" w:eastAsia="楷体" w:hAnsi="楷体"/>
          <w:sz w:val="28"/>
        </w:rPr>
      </w:pPr>
      <w:r>
        <w:rPr>
          <w:noProof/>
        </w:rPr>
        <w:lastRenderedPageBreak/>
        <w:drawing>
          <wp:inline distT="0" distB="0" distL="0" distR="0" wp14:anchorId="01D6310A" wp14:editId="146D3B44">
            <wp:extent cx="6645910" cy="4806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C5" w:rsidRDefault="008610C5" w:rsidP="00B5068B">
      <w:pPr>
        <w:rPr>
          <w:rFonts w:ascii="楷体" w:eastAsia="楷体" w:hAnsi="楷体"/>
          <w:sz w:val="28"/>
        </w:rPr>
      </w:pPr>
    </w:p>
    <w:p w:rsidR="008610C5" w:rsidRPr="005510AB" w:rsidRDefault="005510AB" w:rsidP="00B5068B">
      <w:pPr>
        <w:rPr>
          <w:rFonts w:ascii="楷体" w:eastAsia="楷体" w:hAnsi="楷体"/>
          <w:b/>
          <w:sz w:val="36"/>
        </w:rPr>
      </w:pPr>
      <w:r w:rsidRPr="005510AB">
        <w:rPr>
          <w:rFonts w:ascii="楷体" w:eastAsia="楷体" w:hAnsi="楷体" w:hint="eastAsia"/>
          <w:b/>
          <w:sz w:val="36"/>
        </w:rPr>
        <w:t>实验箱上进行实验：</w:t>
      </w:r>
    </w:p>
    <w:p w:rsidR="005510AB" w:rsidRDefault="005510AB" w:rsidP="00B5068B">
      <w:pPr>
        <w:rPr>
          <w:rFonts w:ascii="楷体" w:eastAsia="楷体" w:hAnsi="楷体"/>
          <w:b/>
          <w:sz w:val="32"/>
        </w:rPr>
      </w:pPr>
      <w:r w:rsidRPr="005510AB">
        <w:rPr>
          <w:rFonts w:ascii="楷体" w:eastAsia="楷体" w:hAnsi="楷体" w:hint="eastAsia"/>
          <w:b/>
          <w:sz w:val="32"/>
        </w:rPr>
        <w:t>按照Proteus仿真电路在实验箱上进行连线：</w:t>
      </w:r>
    </w:p>
    <w:p w:rsidR="00D600CD" w:rsidRPr="005510AB" w:rsidRDefault="00D600CD" w:rsidP="00B5068B">
      <w:pPr>
        <w:rPr>
          <w:rFonts w:ascii="楷体" w:eastAsia="楷体" w:hAnsi="楷体" w:hint="eastAsia"/>
          <w:b/>
          <w:sz w:val="32"/>
        </w:rPr>
      </w:pPr>
      <w:r>
        <w:rPr>
          <w:rFonts w:ascii="楷体" w:eastAsia="楷体" w:hAnsi="楷体" w:hint="eastAsia"/>
          <w:b/>
          <w:sz w:val="32"/>
        </w:rPr>
        <w:t>反“Z”：</w:t>
      </w:r>
    </w:p>
    <w:p w:rsidR="005510AB" w:rsidRPr="005510AB" w:rsidRDefault="005510AB" w:rsidP="00B5068B">
      <w:pPr>
        <w:rPr>
          <w:rFonts w:ascii="楷体" w:eastAsia="楷体" w:hAnsi="楷体"/>
          <w:b/>
          <w:sz w:val="32"/>
        </w:rPr>
      </w:pPr>
      <w:r w:rsidRPr="005510AB">
        <w:rPr>
          <w:rFonts w:ascii="楷体" w:eastAsia="楷体" w:hAnsi="楷体" w:hint="eastAsia"/>
          <w:b/>
          <w:sz w:val="32"/>
        </w:rPr>
        <w:t>连线图：</w:t>
      </w:r>
    </w:p>
    <w:p w:rsidR="005510AB" w:rsidRPr="005510AB" w:rsidRDefault="00D600CD" w:rsidP="00B5068B">
      <w:pPr>
        <w:rPr>
          <w:rFonts w:ascii="楷体" w:eastAsia="楷体" w:hAnsi="楷体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C63C1FD" wp14:editId="778D1AF1">
            <wp:extent cx="4100058" cy="50008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6488" cy="500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AB" w:rsidRPr="005510AB" w:rsidRDefault="005510AB" w:rsidP="00B5068B">
      <w:pPr>
        <w:rPr>
          <w:rFonts w:ascii="楷体" w:eastAsia="楷体" w:hAnsi="楷体"/>
          <w:b/>
          <w:sz w:val="32"/>
        </w:rPr>
      </w:pPr>
      <w:r w:rsidRPr="005510AB">
        <w:rPr>
          <w:rFonts w:ascii="楷体" w:eastAsia="楷体" w:hAnsi="楷体" w:hint="eastAsia"/>
          <w:b/>
          <w:sz w:val="32"/>
        </w:rPr>
        <w:t>效果图：</w:t>
      </w:r>
    </w:p>
    <w:p w:rsidR="00247FFE" w:rsidRDefault="00D600CD" w:rsidP="00B5068B">
      <w:pPr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7FCCE6A2" wp14:editId="2F1C4BF1">
            <wp:extent cx="2600325" cy="2238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CD" w:rsidRDefault="00D600CD" w:rsidP="00B5068B">
      <w:pPr>
        <w:rPr>
          <w:rFonts w:ascii="楷体" w:eastAsia="楷体" w:hAnsi="楷体" w:hint="eastAsia"/>
          <w:sz w:val="28"/>
        </w:rPr>
      </w:pPr>
    </w:p>
    <w:p w:rsidR="00D600CD" w:rsidRPr="005510AB" w:rsidRDefault="00D600CD" w:rsidP="00D600CD">
      <w:pPr>
        <w:rPr>
          <w:rFonts w:ascii="楷体" w:eastAsia="楷体" w:hAnsi="楷体" w:hint="eastAsia"/>
          <w:b/>
          <w:sz w:val="32"/>
        </w:rPr>
      </w:pPr>
      <w:r>
        <w:rPr>
          <w:rFonts w:ascii="楷体" w:eastAsia="楷体" w:hAnsi="楷体" w:hint="eastAsia"/>
          <w:b/>
          <w:sz w:val="32"/>
        </w:rPr>
        <w:t>对角线：</w:t>
      </w:r>
    </w:p>
    <w:p w:rsidR="00D600CD" w:rsidRPr="005510AB" w:rsidRDefault="00D600CD" w:rsidP="00D600CD">
      <w:pPr>
        <w:rPr>
          <w:rFonts w:ascii="楷体" w:eastAsia="楷体" w:hAnsi="楷体"/>
          <w:b/>
          <w:sz w:val="32"/>
        </w:rPr>
      </w:pPr>
      <w:r w:rsidRPr="005510AB">
        <w:rPr>
          <w:rFonts w:ascii="楷体" w:eastAsia="楷体" w:hAnsi="楷体" w:hint="eastAsia"/>
          <w:b/>
          <w:sz w:val="32"/>
        </w:rPr>
        <w:t>连线图：</w:t>
      </w:r>
    </w:p>
    <w:p w:rsidR="00D600CD" w:rsidRPr="005510AB" w:rsidRDefault="00D600CD" w:rsidP="00D600CD">
      <w:pPr>
        <w:rPr>
          <w:rFonts w:ascii="楷体" w:eastAsia="楷体" w:hAnsi="楷体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ED87773" wp14:editId="6C9BF398">
            <wp:extent cx="3983639" cy="491186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4423" cy="49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CD" w:rsidRDefault="00D600CD" w:rsidP="00D600CD">
      <w:pPr>
        <w:rPr>
          <w:rFonts w:ascii="楷体" w:eastAsia="楷体" w:hAnsi="楷体"/>
          <w:b/>
          <w:sz w:val="32"/>
        </w:rPr>
      </w:pPr>
      <w:r w:rsidRPr="005510AB">
        <w:rPr>
          <w:rFonts w:ascii="楷体" w:eastAsia="楷体" w:hAnsi="楷体" w:hint="eastAsia"/>
          <w:b/>
          <w:sz w:val="32"/>
        </w:rPr>
        <w:t>效果图：</w:t>
      </w:r>
    </w:p>
    <w:p w:rsidR="00D600CD" w:rsidRPr="005510AB" w:rsidRDefault="00D600CD" w:rsidP="00D600CD">
      <w:pPr>
        <w:rPr>
          <w:rFonts w:ascii="楷体" w:eastAsia="楷体" w:hAnsi="楷体" w:hint="eastAsia"/>
          <w:b/>
          <w:sz w:val="32"/>
        </w:rPr>
      </w:pPr>
      <w:r>
        <w:rPr>
          <w:noProof/>
        </w:rPr>
        <w:drawing>
          <wp:inline distT="0" distB="0" distL="0" distR="0" wp14:anchorId="3CDF4D7C" wp14:editId="39486A94">
            <wp:extent cx="2343150" cy="2324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CD" w:rsidRPr="005510AB" w:rsidRDefault="00D600CD" w:rsidP="00D600CD">
      <w:pPr>
        <w:rPr>
          <w:rFonts w:ascii="楷体" w:eastAsia="楷体" w:hAnsi="楷体" w:hint="eastAsia"/>
          <w:b/>
          <w:sz w:val="32"/>
        </w:rPr>
      </w:pPr>
      <w:r>
        <w:rPr>
          <w:rFonts w:ascii="楷体" w:eastAsia="楷体" w:hAnsi="楷体" w:hint="eastAsia"/>
          <w:b/>
          <w:sz w:val="32"/>
        </w:rPr>
        <w:t>“民”</w:t>
      </w:r>
      <w:r>
        <w:rPr>
          <w:rFonts w:ascii="楷体" w:eastAsia="楷体" w:hAnsi="楷体" w:hint="eastAsia"/>
          <w:b/>
          <w:sz w:val="32"/>
        </w:rPr>
        <w:t>：</w:t>
      </w:r>
    </w:p>
    <w:p w:rsidR="00D600CD" w:rsidRPr="005510AB" w:rsidRDefault="00D600CD" w:rsidP="00D600CD">
      <w:pPr>
        <w:rPr>
          <w:rFonts w:ascii="楷体" w:eastAsia="楷体" w:hAnsi="楷体"/>
          <w:b/>
          <w:sz w:val="32"/>
        </w:rPr>
      </w:pPr>
      <w:r w:rsidRPr="005510AB">
        <w:rPr>
          <w:rFonts w:ascii="楷体" w:eastAsia="楷体" w:hAnsi="楷体" w:hint="eastAsia"/>
          <w:b/>
          <w:sz w:val="32"/>
        </w:rPr>
        <w:t>连线图：</w:t>
      </w:r>
    </w:p>
    <w:p w:rsidR="00D600CD" w:rsidRPr="005510AB" w:rsidRDefault="00D600CD" w:rsidP="00D600CD">
      <w:pPr>
        <w:rPr>
          <w:rFonts w:ascii="楷体" w:eastAsia="楷体" w:hAnsi="楷体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7FD54F31" wp14:editId="095ECB31">
            <wp:extent cx="3423169" cy="385180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168" cy="385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CD" w:rsidRPr="005510AB" w:rsidRDefault="00D600CD" w:rsidP="00D600CD">
      <w:pPr>
        <w:rPr>
          <w:rFonts w:ascii="楷体" w:eastAsia="楷体" w:hAnsi="楷体"/>
          <w:b/>
          <w:sz w:val="32"/>
        </w:rPr>
      </w:pPr>
      <w:r w:rsidRPr="005510AB">
        <w:rPr>
          <w:rFonts w:ascii="楷体" w:eastAsia="楷体" w:hAnsi="楷体" w:hint="eastAsia"/>
          <w:b/>
          <w:sz w:val="32"/>
        </w:rPr>
        <w:t>效果图：</w:t>
      </w:r>
    </w:p>
    <w:p w:rsidR="00D600CD" w:rsidRPr="00D600CD" w:rsidRDefault="00D600CD" w:rsidP="00B5068B">
      <w:pPr>
        <w:rPr>
          <w:rFonts w:ascii="楷体" w:eastAsia="楷体" w:hAnsi="楷体" w:hint="eastAsia"/>
          <w:sz w:val="28"/>
        </w:rPr>
      </w:pPr>
      <w:r>
        <w:rPr>
          <w:noProof/>
        </w:rPr>
        <w:drawing>
          <wp:inline distT="0" distB="0" distL="0" distR="0" wp14:anchorId="57CFB735" wp14:editId="05BC858A">
            <wp:extent cx="2249586" cy="19677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2137" cy="197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068B" w:rsidRDefault="00B5068B" w:rsidP="00B5068B">
      <w:pPr>
        <w:rPr>
          <w:rFonts w:ascii="楷体" w:eastAsia="楷体" w:hAnsi="楷体"/>
          <w:b/>
          <w:sz w:val="40"/>
        </w:rPr>
      </w:pPr>
      <w:r w:rsidRPr="005510AB">
        <w:rPr>
          <w:rFonts w:ascii="楷体" w:eastAsia="楷体" w:hAnsi="楷体" w:hint="eastAsia"/>
          <w:b/>
          <w:sz w:val="40"/>
        </w:rPr>
        <w:t>实验总结：</w:t>
      </w:r>
    </w:p>
    <w:p w:rsidR="005510AB" w:rsidRDefault="005510AB" w:rsidP="005510AB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>点阵的扫描式显示与数码管的扫描式显示原理相似，通过行列的高低电平来控制对应二极管的点亮/熄灭，显示特定符号字符则利用高频率连续脉冲，利用二极管的余辉效应和人眼的视觉暂留效应，显示出特定的图案。</w:t>
      </w:r>
    </w:p>
    <w:p w:rsidR="005510AB" w:rsidRPr="005510AB" w:rsidRDefault="005510AB" w:rsidP="005510AB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>本次实验了解了点阵的原理和扫描式显示的方法，并且进一步熟悉了电路设计和三八选择器的使用。</w:t>
      </w:r>
    </w:p>
    <w:sectPr w:rsidR="005510AB" w:rsidRPr="005510AB" w:rsidSect="00FD7E2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B00E7"/>
    <w:multiLevelType w:val="hybridMultilevel"/>
    <w:tmpl w:val="03D0A27E"/>
    <w:lvl w:ilvl="0" w:tplc="F55C4B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FC63D8"/>
    <w:multiLevelType w:val="hybridMultilevel"/>
    <w:tmpl w:val="313C2F8A"/>
    <w:lvl w:ilvl="0" w:tplc="0BBC720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0E082C"/>
    <w:multiLevelType w:val="hybridMultilevel"/>
    <w:tmpl w:val="EC3E9464"/>
    <w:lvl w:ilvl="0" w:tplc="067E873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7E5EA1"/>
    <w:multiLevelType w:val="hybridMultilevel"/>
    <w:tmpl w:val="C4767C3A"/>
    <w:lvl w:ilvl="0" w:tplc="31D04F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A96627"/>
    <w:multiLevelType w:val="hybridMultilevel"/>
    <w:tmpl w:val="1508141A"/>
    <w:lvl w:ilvl="0" w:tplc="50A8B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6F72947"/>
    <w:multiLevelType w:val="hybridMultilevel"/>
    <w:tmpl w:val="6F348D7A"/>
    <w:lvl w:ilvl="0" w:tplc="511AB0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C2A"/>
    <w:rsid w:val="0012219F"/>
    <w:rsid w:val="00247FFE"/>
    <w:rsid w:val="002D323F"/>
    <w:rsid w:val="00530474"/>
    <w:rsid w:val="005510AB"/>
    <w:rsid w:val="00674564"/>
    <w:rsid w:val="007801D6"/>
    <w:rsid w:val="008610C5"/>
    <w:rsid w:val="00920130"/>
    <w:rsid w:val="00AC5837"/>
    <w:rsid w:val="00B24C2A"/>
    <w:rsid w:val="00B5068B"/>
    <w:rsid w:val="00D600CD"/>
    <w:rsid w:val="00DF43C2"/>
    <w:rsid w:val="00E55422"/>
    <w:rsid w:val="00FD7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FAF6D"/>
  <w15:chartTrackingRefBased/>
  <w15:docId w15:val="{0DB4D154-3320-4EE2-952A-6ABCF4E32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219F"/>
    <w:pPr>
      <w:ind w:firstLineChars="200" w:firstLine="420"/>
    </w:pPr>
  </w:style>
  <w:style w:type="table" w:styleId="a4">
    <w:name w:val="Table Grid"/>
    <w:basedOn w:val="a1"/>
    <w:uiPriority w:val="39"/>
    <w:rsid w:val="006745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2D323F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2D32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13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010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49545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  <w:div w:id="797184903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074FF-50E2-4246-A5BB-53188FB0E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10</Pages>
  <Words>338</Words>
  <Characters>1933</Characters>
  <Application>Microsoft Office Word</Application>
  <DocSecurity>0</DocSecurity>
  <Lines>16</Lines>
  <Paragraphs>4</Paragraphs>
  <ScaleCrop>false</ScaleCrop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zzm99</dc:creator>
  <cp:keywords/>
  <dc:description/>
  <cp:lastModifiedBy>zzm99</cp:lastModifiedBy>
  <cp:revision>9</cp:revision>
  <dcterms:created xsi:type="dcterms:W3CDTF">2019-04-29T05:57:00Z</dcterms:created>
  <dcterms:modified xsi:type="dcterms:W3CDTF">2019-05-06T08:53:00Z</dcterms:modified>
</cp:coreProperties>
</file>