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远程</w:t>
      </w:r>
      <w:r>
        <w:rPr>
          <w:rFonts w:hint="eastAsia"/>
          <w:lang w:val="en-US" w:eastAsia="zh-CN"/>
        </w:rPr>
        <w:t>IP：</w:t>
      </w:r>
      <w:r>
        <w:rPr>
          <w:rFonts w:ascii="Tahoma" w:hAnsi="Tahoma" w:eastAsia="Tahoma" w:cs="Tahoma"/>
          <w:i w:val="0"/>
          <w:caps w:val="0"/>
          <w:color w:val="333333"/>
          <w:spacing w:val="0"/>
          <w:sz w:val="18"/>
          <w:szCs w:val="18"/>
          <w:shd w:val="clear" w:fill="F9F9FA"/>
        </w:rPr>
        <w:t>47.92.33.25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SSH端口：22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用户名：root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Ppk文件名：国内服务器20180424.ppk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ppm文件名：国内服务器20180424.pem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使用附带的ppk可以做到远程登录。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2056765"/>
            <wp:effectExtent l="0" t="0" r="698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通过filezilla给pem的秘钥文件是可以连接的: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399790" cy="2590165"/>
            <wp:effectExtent l="0" t="0" r="1016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150" cy="1864360"/>
            <wp:effectExtent l="0" t="0" r="1270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6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域名绑定的测试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"http://www.singularity-hl.cn/"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http://www.singularity-hl.cn/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可以绑定我们的域名：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33040" cy="647700"/>
            <wp:effectExtent l="0" t="0" r="1016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如果有其他端口需要对阿里云的“安全组”进行配置，可以参考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"https://m.aliyun.com/doc/document_detail/58309.html"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https://m.aliyun.com/doc/document_detail/58309.html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4F60"/>
    <w:rsid w:val="06772148"/>
    <w:rsid w:val="0D561811"/>
    <w:rsid w:val="10564B4F"/>
    <w:rsid w:val="128E7959"/>
    <w:rsid w:val="2EC916BB"/>
    <w:rsid w:val="42B21761"/>
    <w:rsid w:val="465F3087"/>
    <w:rsid w:val="4AC41DC2"/>
    <w:rsid w:val="57CC388A"/>
    <w:rsid w:val="59970B3A"/>
    <w:rsid w:val="5B747F5A"/>
    <w:rsid w:val="6B221B5D"/>
    <w:rsid w:val="70FC0BBB"/>
    <w:rsid w:val="75A74B5B"/>
    <w:rsid w:val="782771E4"/>
    <w:rsid w:val="7A5D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赵孟</cp:lastModifiedBy>
  <dcterms:modified xsi:type="dcterms:W3CDTF">2018-04-25T06:05:02Z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