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264C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8"/>
          <w:shd w:val="clear" w:fill="FFFFFF"/>
        </w:rPr>
      </w:pPr>
      <w:bookmarkStart w:id="0" w:name="_GoBack"/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8"/>
          <w:shd w:val="clear" w:fill="FFFFFF"/>
        </w:rPr>
        <w:t>避坑指南！涉及开播后的互动氛围、观众在直播间的下单体验，速学技巧</w:t>
      </w:r>
    </w:p>
    <w:bookmarkEnd w:id="0"/>
    <w:p w14:paraId="02783B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7BE97C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私域运营高效开播，怎么避坑？</w:t>
      </w:r>
    </w:p>
    <w:p w14:paraId="4B5B1B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这篇推送关系到开播后的互动氛围，以及观众在直播间的下单体验。</w:t>
      </w:r>
    </w:p>
    <w:p w14:paraId="0EBF520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私域直播运营后台操作避坑指南，来了~</w:t>
      </w:r>
    </w:p>
    <w:p w14:paraId="7123993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3675" cy="2185670"/>
            <wp:effectExtent l="0" t="0" r="3175" b="508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EC90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6C451B5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评论抽奖，口令红包设置几轮合适？商品数量太多，怎么让观众一眼看到心动商品/项目？</w:t>
      </w:r>
    </w:p>
    <w:p w14:paraId="28EE28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诺云直播持续更新操作指南，帮助大家更好地管理直播间，提升直播效果。</w:t>
      </w:r>
    </w:p>
    <w:p w14:paraId="15902A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sz w:val="27"/>
          <w:szCs w:val="27"/>
          <w:bdr w:val="none" w:color="auto" w:sz="0" w:space="0"/>
          <w:shd w:val="clear" w:fill="FFFFFF"/>
        </w:rPr>
        <w:t>一、直播互动-评论抽奖设置避坑</w:t>
      </w:r>
    </w:p>
    <w:p w14:paraId="22DCAF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最近，</w:t>
      </w:r>
      <w:r>
        <w:rPr>
          <w:rFonts w:ascii="PingFangSC-light" w:hAnsi="PingFangSC-light" w:eastAsia="PingFangSC-light" w:cs="PingFangSC-light"/>
          <w:i w:val="0"/>
          <w:iCs w:val="0"/>
          <w:caps w:val="0"/>
          <w:color w:val="3F3F3F"/>
          <w:spacing w:val="19"/>
          <w:sz w:val="24"/>
          <w:szCs w:val="24"/>
          <w:bdr w:val="none" w:color="auto" w:sz="0" w:space="0"/>
          <w:shd w:val="clear" w:fill="FFFFFF"/>
        </w:rPr>
        <w:t>吸引新观众进入直播间太难了，缺乏有效手段激发互动热情，影响直播效果，不利于直播氛围和业绩目标达成。</w:t>
      </w:r>
      <w:r>
        <w:rPr>
          <w:rStyle w:val="6"/>
          <w:rFonts w:hint="default" w:ascii="PingFangSC-light" w:hAnsi="PingFangSC-light" w:eastAsia="PingFangSC-light" w:cs="PingFangSC-light"/>
          <w:i w:val="0"/>
          <w:iCs w:val="0"/>
          <w:caps w:val="0"/>
          <w:color w:val="0758F1"/>
          <w:spacing w:val="19"/>
          <w:sz w:val="24"/>
          <w:szCs w:val="24"/>
          <w:bdr w:val="none" w:color="auto" w:sz="0" w:space="0"/>
          <w:shd w:val="clear" w:fill="FFFFFF"/>
        </w:rPr>
        <w:t>诺云评论抽奖（口令抽奖）是活跃评论区、增加互动的有效方式。</w:t>
      </w:r>
    </w:p>
    <w:p w14:paraId="26297C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有运营小伙伴反馈，评论抽奖只设置一轮，效果不是很突出，观众没反应过来，抽奖就结束了。</w:t>
      </w:r>
    </w:p>
    <w:p w14:paraId="3B4564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结合高人气直播间的设置经验，教你多轮设置玩法以及设置技巧。</w:t>
      </w:r>
    </w:p>
    <w:p w14:paraId="0652BB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4EE37CB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3496310"/>
            <wp:effectExtent l="0" t="0" r="2540" b="889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C3B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诺云后台-营销中心-评论抽奖</w:t>
      </w:r>
    </w:p>
    <w:p w14:paraId="2F1D26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4E518A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多轮评论抽奖（口令抽奖）设置</w:t>
      </w:r>
    </w:p>
    <w:p w14:paraId="00858B9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在直播过程中，设置多轮评论抽奖，怎么操作呢？</w:t>
      </w:r>
    </w:p>
    <w:p w14:paraId="1CC407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设置步骤：</w:t>
      </w:r>
    </w:p>
    <w:p w14:paraId="4DCABAD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①在诺云直播后台，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左侧菜栏【营销中心】-评论抽奖-添加评论抽奖-填写相关信息，在添加奖品位置，填写名称和抽奖口令。</w:t>
      </w:r>
    </w:p>
    <w:p w14:paraId="56FB9C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6F1653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2944495"/>
            <wp:effectExtent l="0" t="0" r="2540" b="825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5088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788202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②提前规划节奏：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根据直播流程和节奏，提前设置好每轮抽奖的时间节点和口令，确保直播过程中能够按照计划依次发起。</w:t>
      </w:r>
    </w:p>
    <w:p w14:paraId="4AFA6C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326CA0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3675" cy="5191125"/>
            <wp:effectExtent l="0" t="0" r="3175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D9ED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多轮抽奖样式展示</w:t>
      </w:r>
    </w:p>
    <w:p w14:paraId="736225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1A0C0F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③口令建议关联直播主题：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口令应与直播主题或商品相关，如直播卖美妆产品，可设置“20周年一起变美”、“99抢水光”等作为口令。</w:t>
      </w:r>
    </w:p>
    <w:p w14:paraId="720BC8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简单易记：口令要简单、易记，避免过于复杂，方便观众快速参与。</w:t>
      </w:r>
    </w:p>
    <w:p w14:paraId="156115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7DB0B4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095115" cy="8863330"/>
            <wp:effectExtent l="0" t="0" r="635" b="1397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6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BD4D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2A19A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引导互动：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可设置引导观众进行特定互动的口令，如“我要抽奖”、“关注直播间”等，增加观众的参与度。</w:t>
      </w:r>
    </w:p>
    <w:p w14:paraId="254190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sz w:val="27"/>
          <w:szCs w:val="27"/>
          <w:bdr w:val="none" w:color="auto" w:sz="0" w:space="0"/>
          <w:shd w:val="clear" w:fill="FFFFFF"/>
        </w:rPr>
        <w:t>二、商品管理避坑</w:t>
      </w:r>
    </w:p>
    <w:p w14:paraId="55A951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①商品分组设置</w:t>
      </w:r>
    </w:p>
    <w:p w14:paraId="7DF641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当直播间有大几十个商品时，合理设置商品分组，可以帮助观众快速找到感兴趣的商品，提高购物体验。</w:t>
      </w:r>
    </w:p>
    <w:p w14:paraId="48F107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多橱窗功能帮你，以下是具体的设置方法和案例。</w:t>
      </w:r>
    </w:p>
    <w:p w14:paraId="43FB33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②设置方法：</w:t>
      </w:r>
    </w:p>
    <w:p w14:paraId="588598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竖版直播间设置多橱窗：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在直播后台的商品管理界面，选择“多橱窗”展示，根据商品类别或功能进行分组。</w:t>
      </w:r>
    </w:p>
    <w:p w14:paraId="47D40A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如“美妆护肤”、“家居用品”、“时尚服饰”等。</w:t>
      </w:r>
    </w:p>
    <w:p w14:paraId="139A1F1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横版直播间可以设置多个菜单栏：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对于横版直播间，可以在菜单栏设置中添加多个菜单项，每个菜单项对应一类商品。</w:t>
      </w:r>
    </w:p>
    <w:p w14:paraId="7C2594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如“互动评论”“新品推荐”、“热销爆款”、“限时优惠”等。</w:t>
      </w:r>
    </w:p>
    <w:p w14:paraId="7E0FF3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③案例展示：</w:t>
      </w:r>
    </w:p>
    <w:p w14:paraId="3D42BC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43EDB07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3675" cy="1764030"/>
            <wp:effectExtent l="0" t="0" r="3175" b="762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8623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hint="default" w:ascii="PingFangSC-light" w:hAnsi="PingFangSC-light" w:eastAsia="PingFangSC-light" w:cs="PingFangSC-light"/>
          <w:i w:val="0"/>
          <w:iCs w:val="0"/>
          <w:caps w:val="0"/>
          <w:color w:val="A5A5A5"/>
          <w:spacing w:val="9"/>
          <w:sz w:val="21"/>
          <w:szCs w:val="21"/>
          <w:bdr w:val="none" w:color="auto" w:sz="0" w:space="0"/>
          <w:shd w:val="clear" w:fill="FFFFFF"/>
        </w:rPr>
        <w:t>竖版直播间多橱窗效果</w:t>
      </w:r>
    </w:p>
    <w:p w14:paraId="12B394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 w14:paraId="7EB11C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多橱窗案例参考：</w:t>
      </w:r>
    </w:p>
    <w:p w14:paraId="29E0E4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2C0D8A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6792595"/>
            <wp:effectExtent l="0" t="0" r="2540" b="8255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7562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29271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快捷功能入口设置：</w:t>
      </w:r>
    </w:p>
    <w:p w14:paraId="687474D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为了方便观众在直播间进行搜索、购物车操作、进入店铺或查看订单，可以在后台设置快捷功能入口。</w:t>
      </w:r>
    </w:p>
    <w:p w14:paraId="64A6B1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1795334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3675" cy="1764030"/>
            <wp:effectExtent l="0" t="0" r="3175" b="7620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53BD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多橱窗/快捷功能入口</w:t>
      </w:r>
    </w:p>
    <w:p w14:paraId="67556D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694614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后台勾选位置：</w:t>
      </w:r>
    </w:p>
    <w:p w14:paraId="4042B3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64847F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3830955"/>
            <wp:effectExtent l="0" t="0" r="2540" b="1714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5C28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根据偏好设置 勾选显示快捷功能入口</w:t>
      </w:r>
    </w:p>
    <w:p w14:paraId="3C1CDA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1050C9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通过以上对直播互动引导设置和商品管理的避坑指南，私域直播运营人员可以更好地优化直播间，提升直播效果和用户体验。</w:t>
      </w:r>
    </w:p>
    <w:p w14:paraId="50E9AD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诺云直播避坑指南，持续更新，运营小伙伴们持续关注哦~</w:t>
      </w:r>
    </w:p>
    <w:p w14:paraId="1BB6E71A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SC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086818"/>
    <w:rsid w:val="1E08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2025-03-20T07:49:00Z</dcterms:created>
  <dc:creator>吴龙飞K</dc:creator>
  <cp:lastModifiedBy>吴龙飞K</cp:lastModifiedBy>
  <dcterms:modified xsi:type="dcterms:W3CDTF">2025-03-20T07:56:14Z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CC212CD7BB2047C0B728A67299729699_11</vt:lpwstr>
  </property>
  <property fmtid="{D5CDD505-2E9C-101B-9397-08002B2CF9AE}" pid="4" name="KSOTemplateDocerSaveRecord">
    <vt:lpwstr>eyJoZGlkIjoiMTFhMTJkODAxMDY2ZjI2YjJjMTlkOTAxZDNkMjUzNWUiLCJ1c2VySWQiOiIzMTg4OTU1NjIifQ==</vt:lpwstr>
  </property>
</Properties>
</file>