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71BC" w14:textId="77777777" w:rsidR="00A863CB" w:rsidRDefault="00A863CB" w:rsidP="00A863CB">
      <w:pPr>
        <w:ind w:left="1620" w:firstLineChars="109"/>
        <w:jc w:val="left"/>
        <w:rPr>
          <w:rFonts w:ascii="黑体" w:eastAsia="黑体" w:hAnsi="黑体" w:cs="宋体"/>
          <w:color w:val="121212"/>
          <w:sz w:val="44"/>
          <w:szCs w:val="44"/>
          <w:shd w:val="clear" w:color="auto" w:fill="FFFFFF"/>
        </w:rPr>
      </w:pPr>
    </w:p>
    <w:p w14:paraId="4547171B" w14:textId="77777777" w:rsidR="00A863CB" w:rsidRDefault="00A863CB" w:rsidP="00A863CB">
      <w:pPr>
        <w:ind w:left="1620" w:firstLineChars="109"/>
        <w:jc w:val="left"/>
        <w:rPr>
          <w:rFonts w:ascii="黑体" w:eastAsia="黑体" w:hAnsi="黑体" w:cs="宋体"/>
          <w:color w:val="121212"/>
          <w:sz w:val="44"/>
          <w:szCs w:val="44"/>
          <w:shd w:val="clear" w:color="auto" w:fill="FFFFFF"/>
        </w:rPr>
      </w:pPr>
    </w:p>
    <w:p w14:paraId="534E5088" w14:textId="77777777" w:rsidR="00A863CB" w:rsidRDefault="00A863CB" w:rsidP="00A863CB">
      <w:pPr>
        <w:ind w:firstLineChars="0" w:firstLine="0"/>
        <w:jc w:val="left"/>
        <w:rPr>
          <w:rFonts w:ascii="黑体" w:eastAsia="黑体" w:hAnsi="黑体" w:cs="宋体"/>
          <w:color w:val="121212"/>
          <w:sz w:val="44"/>
          <w:szCs w:val="44"/>
          <w:shd w:val="clear" w:color="auto" w:fill="FFFFFF"/>
        </w:rPr>
      </w:pPr>
    </w:p>
    <w:p w14:paraId="7E74568E" w14:textId="77777777" w:rsidR="00A863CB" w:rsidRDefault="00A863CB" w:rsidP="00A863CB">
      <w:pPr>
        <w:ind w:firstLine="912"/>
        <w:jc w:val="center"/>
        <w:rPr>
          <w:spacing w:val="-12"/>
          <w:kern w:val="40"/>
          <w:sz w:val="48"/>
          <w:szCs w:val="48"/>
        </w:rPr>
      </w:pPr>
      <w:bookmarkStart w:id="0" w:name="_Hlk107285671"/>
      <w:bookmarkEnd w:id="0"/>
      <w:r>
        <w:rPr>
          <w:spacing w:val="-12"/>
          <w:kern w:val="40"/>
          <w:sz w:val="48"/>
          <w:szCs w:val="48"/>
        </w:rPr>
        <w:t>2022</w:t>
      </w:r>
      <w:r>
        <w:rPr>
          <w:rFonts w:hint="eastAsia"/>
          <w:spacing w:val="-12"/>
          <w:kern w:val="40"/>
          <w:sz w:val="48"/>
          <w:szCs w:val="48"/>
        </w:rPr>
        <w:t>年电子设计竞赛培训</w:t>
      </w:r>
    </w:p>
    <w:p w14:paraId="50298E08" w14:textId="77777777" w:rsidR="00A863CB" w:rsidRDefault="00A863CB" w:rsidP="00A863CB">
      <w:pPr>
        <w:ind w:firstLine="672"/>
        <w:jc w:val="center"/>
        <w:rPr>
          <w:spacing w:val="-12"/>
          <w:kern w:val="40"/>
          <w:sz w:val="36"/>
        </w:rPr>
      </w:pPr>
    </w:p>
    <w:p w14:paraId="653A99E7" w14:textId="77777777" w:rsidR="00A863CB" w:rsidRDefault="00A863CB" w:rsidP="00A863CB">
      <w:pPr>
        <w:ind w:firstLine="672"/>
        <w:jc w:val="center"/>
        <w:rPr>
          <w:spacing w:val="-12"/>
          <w:kern w:val="40"/>
          <w:sz w:val="36"/>
        </w:rPr>
      </w:pPr>
    </w:p>
    <w:p w14:paraId="142F1A52" w14:textId="04FD225A" w:rsidR="00A863CB" w:rsidRDefault="000546D9" w:rsidP="000546D9">
      <w:pPr>
        <w:ind w:left="2637" w:firstLine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红外通信</w:t>
      </w:r>
    </w:p>
    <w:p w14:paraId="6E1188BD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31B7A968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6DEAC03D" w14:textId="77777777" w:rsidR="00A863CB" w:rsidRDefault="00A863CB" w:rsidP="00A863CB">
      <w:pPr>
        <w:ind w:firstLine="723"/>
        <w:jc w:val="center"/>
        <w:rPr>
          <w:b/>
          <w:sz w:val="36"/>
          <w:szCs w:val="36"/>
        </w:rPr>
      </w:pPr>
    </w:p>
    <w:p w14:paraId="61DDCC9C" w14:textId="77777777" w:rsidR="00A863CB" w:rsidRDefault="00A863CB" w:rsidP="00A863CB">
      <w:pPr>
        <w:ind w:firstLine="720"/>
        <w:jc w:val="center"/>
        <w:rPr>
          <w:b/>
          <w:sz w:val="32"/>
          <w:szCs w:val="32"/>
        </w:rPr>
      </w:pPr>
      <w:r>
        <w:rPr>
          <w:noProof/>
          <w:spacing w:val="-12"/>
          <w:kern w:val="40"/>
          <w:sz w:val="36"/>
        </w:rPr>
        <w:drawing>
          <wp:anchor distT="0" distB="107950" distL="114300" distR="288290" simplePos="0" relativeHeight="251659264" behindDoc="0" locked="0" layoutInCell="1" allowOverlap="1" wp14:anchorId="2A31F4AF" wp14:editId="5984A67A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0" b="0"/>
            <wp:wrapNone/>
            <wp:docPr id="3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-bw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F5E9B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23DD234C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759FDCEB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10EB1A10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26538080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6C757A2D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71DCFBB8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45B1A6EC" w14:textId="77777777" w:rsidR="00A863CB" w:rsidRDefault="00A863CB" w:rsidP="00A863CB">
      <w:pPr>
        <w:ind w:firstLine="643"/>
        <w:jc w:val="center"/>
        <w:rPr>
          <w:b/>
          <w:sz w:val="32"/>
          <w:szCs w:val="32"/>
        </w:rPr>
      </w:pPr>
    </w:p>
    <w:p w14:paraId="4B5D86EC" w14:textId="6B42643D" w:rsidR="00A863CB" w:rsidRDefault="00A863CB" w:rsidP="00A863CB">
      <w:pPr>
        <w:ind w:firstLine="6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  <w:r>
        <w:rPr>
          <w:rFonts w:hAnsi="宋体"/>
          <w:b/>
          <w:sz w:val="32"/>
          <w:szCs w:val="32"/>
        </w:rPr>
        <w:t>年</w:t>
      </w:r>
      <w:r w:rsidR="000546D9">
        <w:rPr>
          <w:b/>
          <w:sz w:val="32"/>
          <w:szCs w:val="32"/>
        </w:rPr>
        <w:t>7</w:t>
      </w:r>
      <w:r>
        <w:rPr>
          <w:rFonts w:hAnsi="宋体"/>
          <w:b/>
          <w:sz w:val="32"/>
          <w:szCs w:val="32"/>
        </w:rPr>
        <w:t>月</w:t>
      </w:r>
      <w:r w:rsidR="000546D9">
        <w:rPr>
          <w:b/>
          <w:sz w:val="32"/>
          <w:szCs w:val="32"/>
        </w:rPr>
        <w:t>8</w:t>
      </w:r>
      <w:r>
        <w:rPr>
          <w:rFonts w:hAnsi="宋体"/>
          <w:b/>
          <w:sz w:val="32"/>
          <w:szCs w:val="32"/>
        </w:rPr>
        <w:t>日</w:t>
      </w:r>
    </w:p>
    <w:p w14:paraId="5E0DE7BF" w14:textId="77777777" w:rsidR="00A863CB" w:rsidRDefault="00A863CB" w:rsidP="00A863CB">
      <w:pPr>
        <w:rPr>
          <w:rFonts w:ascii="宋体" w:hAnsi="宋体" w:cs="宋体"/>
          <w:color w:val="121212"/>
          <w:shd w:val="clear" w:color="auto" w:fill="FFFFFF"/>
        </w:rPr>
      </w:pPr>
    </w:p>
    <w:p w14:paraId="56806653" w14:textId="77777777" w:rsidR="00A863CB" w:rsidRDefault="00A863CB" w:rsidP="00A863CB">
      <w:pPr>
        <w:rPr>
          <w:rFonts w:ascii="宋体" w:hAnsi="宋体" w:cs="宋体"/>
          <w:color w:val="121212"/>
          <w:shd w:val="clear" w:color="auto" w:fill="FFFFFF"/>
        </w:rPr>
      </w:pPr>
    </w:p>
    <w:p w14:paraId="16E25320" w14:textId="77777777" w:rsidR="00A863CB" w:rsidRDefault="00A863CB" w:rsidP="00A863CB">
      <w:pPr>
        <w:rPr>
          <w:rFonts w:ascii="宋体" w:hAnsi="宋体" w:cs="宋体"/>
          <w:color w:val="121212"/>
          <w:shd w:val="clear" w:color="auto" w:fill="FFFFFF"/>
        </w:rPr>
      </w:pPr>
    </w:p>
    <w:p w14:paraId="039BA55B" w14:textId="77777777" w:rsidR="004F5149" w:rsidRDefault="004F5149"/>
    <w:p w14:paraId="0523466A" w14:textId="77777777" w:rsidR="006A6DA8" w:rsidRDefault="006A6DA8"/>
    <w:p w14:paraId="35510662" w14:textId="77777777" w:rsidR="006A6DA8" w:rsidRDefault="006A6DA8"/>
    <w:p w14:paraId="006EA816" w14:textId="77777777" w:rsidR="006A6DA8" w:rsidRDefault="006A6DA8"/>
    <w:p w14:paraId="3032F63C" w14:textId="77777777" w:rsidR="006A6DA8" w:rsidRDefault="006A6DA8"/>
    <w:p w14:paraId="2E1D3603" w14:textId="77777777" w:rsidR="006A6DA8" w:rsidRDefault="006A6DA8"/>
    <w:p w14:paraId="31ADEABE" w14:textId="77777777" w:rsidR="006A6DA8" w:rsidRDefault="006A6DA8"/>
    <w:p w14:paraId="78134E74" w14:textId="77777777" w:rsidR="006A6DA8" w:rsidRDefault="006A6DA8"/>
    <w:p w14:paraId="17B5AF04" w14:textId="77777777" w:rsidR="0086252C" w:rsidRDefault="006A6DA8" w:rsidP="0086252C">
      <w:pPr>
        <w:pStyle w:val="1"/>
        <w:ind w:firstLine="883"/>
      </w:pPr>
      <w:r w:rsidRPr="0086252C">
        <w:rPr>
          <w:szCs w:val="24"/>
        </w:rPr>
        <w:lastRenderedPageBreak/>
        <w:tab/>
      </w:r>
      <w:r w:rsidR="0086252C">
        <w:rPr>
          <w:szCs w:val="24"/>
        </w:rPr>
        <w:tab/>
      </w:r>
      <w:r w:rsidR="0086252C">
        <w:rPr>
          <w:szCs w:val="24"/>
        </w:rPr>
        <w:tab/>
      </w:r>
      <w:r w:rsidR="0086252C">
        <w:rPr>
          <w:szCs w:val="24"/>
        </w:rPr>
        <w:tab/>
      </w:r>
      <w:r w:rsidR="0086252C">
        <w:rPr>
          <w:szCs w:val="24"/>
        </w:rPr>
        <w:tab/>
      </w:r>
      <w:r w:rsidR="0086252C">
        <w:t>Abstract</w:t>
      </w:r>
    </w:p>
    <w:p w14:paraId="3007F9DB" w14:textId="77777777" w:rsidR="00F5305B" w:rsidRDefault="0086252C" w:rsidP="0086252C">
      <w:pPr>
        <w:pStyle w:val="2"/>
        <w:ind w:firstLineChars="0" w:firstLine="420"/>
        <w:rPr>
          <w:b w:val="0"/>
          <w:sz w:val="24"/>
        </w:rPr>
      </w:pPr>
      <w:r w:rsidRPr="0086252C">
        <w:rPr>
          <w:b w:val="0"/>
          <w:sz w:val="24"/>
        </w:rPr>
        <w:t>A simple and digital controlling infrared communication device has been designd,</w:t>
      </w:r>
      <w:r w:rsidR="00F5305B"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>and the hardware of</w:t>
      </w:r>
      <w:r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 xml:space="preserve">the system is made </w:t>
      </w:r>
      <w:r w:rsidR="00F5305B">
        <w:rPr>
          <w:b w:val="0"/>
          <w:sz w:val="24"/>
        </w:rPr>
        <w:t xml:space="preserve">up an infrared emitting circuit, </w:t>
      </w:r>
      <w:r w:rsidRPr="0086252C">
        <w:rPr>
          <w:b w:val="0"/>
          <w:sz w:val="24"/>
        </w:rPr>
        <w:t xml:space="preserve">an infrared receiving circuit </w:t>
      </w:r>
      <w:r w:rsidR="00F5305B">
        <w:rPr>
          <w:rFonts w:hint="eastAsia"/>
          <w:b w:val="0"/>
          <w:sz w:val="24"/>
        </w:rPr>
        <w:t>.</w:t>
      </w:r>
      <w:r w:rsidRPr="0086252C">
        <w:rPr>
          <w:b w:val="0"/>
          <w:sz w:val="24"/>
        </w:rPr>
        <w:t>The system uses</w:t>
      </w:r>
      <w:r>
        <w:rPr>
          <w:rFonts w:hint="eastAsia"/>
          <w:b w:val="0"/>
          <w:sz w:val="24"/>
        </w:rPr>
        <w:t xml:space="preserve"> </w:t>
      </w:r>
      <w:r w:rsidRPr="0086252C">
        <w:rPr>
          <w:b w:val="0"/>
          <w:sz w:val="24"/>
        </w:rPr>
        <w:t>STM32</w:t>
      </w:r>
      <w:r w:rsidR="00F5305B">
        <w:rPr>
          <w:b w:val="0"/>
          <w:sz w:val="24"/>
        </w:rPr>
        <w:t>F407</w:t>
      </w:r>
      <w:r w:rsidRPr="0086252C">
        <w:rPr>
          <w:b w:val="0"/>
          <w:sz w:val="24"/>
        </w:rPr>
        <w:t xml:space="preserve"> as the control center,</w:t>
      </w:r>
      <w:r w:rsidR="00F5305B"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>and the infrared light as the carrier,</w:t>
      </w:r>
      <w:r w:rsidR="00F5305B"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>adopts PWM modulation technique and</w:t>
      </w:r>
      <w:r>
        <w:rPr>
          <w:rFonts w:hint="eastAsia"/>
          <w:b w:val="0"/>
          <w:sz w:val="24"/>
        </w:rPr>
        <w:t xml:space="preserve"> </w:t>
      </w:r>
      <w:r w:rsidR="00F5305B">
        <w:rPr>
          <w:b w:val="0"/>
          <w:sz w:val="24"/>
        </w:rPr>
        <w:t>NEC</w:t>
      </w:r>
      <w:r w:rsidRPr="0086252C">
        <w:rPr>
          <w:b w:val="0"/>
          <w:sz w:val="24"/>
        </w:rPr>
        <w:t xml:space="preserve"> encoding to realize the real-time transmission of voice and temperature signal.</w:t>
      </w:r>
      <w:r w:rsidR="00F5305B"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>After the system has</w:t>
      </w:r>
      <w:r>
        <w:rPr>
          <w:rFonts w:hint="eastAsia"/>
          <w:b w:val="0"/>
          <w:sz w:val="24"/>
        </w:rPr>
        <w:t xml:space="preserve"> </w:t>
      </w:r>
      <w:r w:rsidRPr="0086252C">
        <w:rPr>
          <w:b w:val="0"/>
          <w:sz w:val="24"/>
        </w:rPr>
        <w:t>been completed through the experimental test,</w:t>
      </w:r>
      <w:r w:rsidR="00F5305B"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>the effective value of output voltage is not less than 0.4 V when re-</w:t>
      </w:r>
      <w:r>
        <w:rPr>
          <w:rFonts w:hint="eastAsia"/>
          <w:b w:val="0"/>
          <w:sz w:val="24"/>
        </w:rPr>
        <w:t xml:space="preserve"> </w:t>
      </w:r>
      <w:r w:rsidRPr="0086252C">
        <w:rPr>
          <w:b w:val="0"/>
          <w:sz w:val="24"/>
        </w:rPr>
        <w:t>ceiver inputs 800 Hz sine signal,</w:t>
      </w:r>
      <w:r w:rsidR="00F5305B"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>and the max</w:t>
      </w:r>
      <w:r w:rsidR="00F5305B">
        <w:rPr>
          <w:b w:val="0"/>
          <w:sz w:val="24"/>
        </w:rPr>
        <w:t xml:space="preserve">imum transmission distance is 2 </w:t>
      </w:r>
      <w:r w:rsidRPr="0086252C">
        <w:rPr>
          <w:b w:val="0"/>
          <w:sz w:val="24"/>
        </w:rPr>
        <w:t>m between the infrared transmitter</w:t>
      </w:r>
      <w:r>
        <w:rPr>
          <w:rFonts w:hint="eastAsia"/>
          <w:b w:val="0"/>
          <w:sz w:val="24"/>
        </w:rPr>
        <w:t xml:space="preserve"> </w:t>
      </w:r>
      <w:r w:rsidRPr="0086252C">
        <w:rPr>
          <w:b w:val="0"/>
          <w:sz w:val="24"/>
        </w:rPr>
        <w:t>and infrared receiver circuit.</w:t>
      </w:r>
      <w:r w:rsidR="00F5305B" w:rsidRPr="0086252C"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>the</w:t>
      </w:r>
      <w:r>
        <w:rPr>
          <w:rFonts w:hint="eastAsia"/>
          <w:b w:val="0"/>
          <w:sz w:val="24"/>
        </w:rPr>
        <w:t xml:space="preserve"> </w:t>
      </w:r>
      <w:r w:rsidRPr="0086252C">
        <w:rPr>
          <w:b w:val="0"/>
          <w:sz w:val="24"/>
        </w:rPr>
        <w:t xml:space="preserve">noise </w:t>
      </w:r>
      <w:r w:rsidR="00F5305B">
        <w:rPr>
          <w:b w:val="0"/>
          <w:sz w:val="24"/>
        </w:rPr>
        <w:t>outputted voltage is less than 8</w:t>
      </w:r>
      <w:r w:rsidRPr="0086252C">
        <w:rPr>
          <w:b w:val="0"/>
          <w:sz w:val="24"/>
        </w:rPr>
        <w:t>0 mV,</w:t>
      </w:r>
      <w:r w:rsidR="00F5305B">
        <w:rPr>
          <w:b w:val="0"/>
          <w:sz w:val="24"/>
        </w:rPr>
        <w:t xml:space="preserve"> </w:t>
      </w:r>
      <w:r w:rsidRPr="0086252C">
        <w:rPr>
          <w:b w:val="0"/>
          <w:sz w:val="24"/>
        </w:rPr>
        <w:t>and the circuit for maximum supply current does not exceed 20 mA.</w:t>
      </w:r>
      <w:r>
        <w:rPr>
          <w:rFonts w:hint="eastAsia"/>
          <w:b w:val="0"/>
          <w:sz w:val="24"/>
        </w:rPr>
        <w:t xml:space="preserve"> </w:t>
      </w:r>
    </w:p>
    <w:p w14:paraId="3D091263" w14:textId="77777777" w:rsidR="0086252C" w:rsidRPr="0086252C" w:rsidRDefault="00F5305B" w:rsidP="0086252C">
      <w:pPr>
        <w:pStyle w:val="2"/>
        <w:ind w:firstLineChars="0" w:firstLine="420"/>
        <w:rPr>
          <w:b w:val="0"/>
          <w:sz w:val="24"/>
        </w:rPr>
      </w:pPr>
      <w:r>
        <w:rPr>
          <w:b w:val="0"/>
          <w:sz w:val="24"/>
        </w:rPr>
        <w:t>Key</w:t>
      </w:r>
      <w:r w:rsidR="0086252C" w:rsidRPr="0086252C">
        <w:rPr>
          <w:b w:val="0"/>
          <w:sz w:val="24"/>
        </w:rPr>
        <w:t>words:</w:t>
      </w:r>
      <w:r>
        <w:rPr>
          <w:b w:val="0"/>
          <w:sz w:val="24"/>
        </w:rPr>
        <w:t xml:space="preserve"> infrared; </w:t>
      </w:r>
      <w:r w:rsidR="0086252C" w:rsidRPr="0086252C">
        <w:rPr>
          <w:b w:val="0"/>
          <w:sz w:val="24"/>
        </w:rPr>
        <w:t>communication;</w:t>
      </w:r>
      <w:r>
        <w:rPr>
          <w:b w:val="0"/>
          <w:sz w:val="24"/>
        </w:rPr>
        <w:t xml:space="preserve"> </w:t>
      </w:r>
      <w:r w:rsidR="0086252C" w:rsidRPr="0086252C">
        <w:rPr>
          <w:b w:val="0"/>
          <w:sz w:val="24"/>
        </w:rPr>
        <w:t>PWM</w:t>
      </w:r>
      <w:r>
        <w:rPr>
          <w:b w:val="0"/>
          <w:sz w:val="24"/>
        </w:rPr>
        <w:t>;STM32F407</w:t>
      </w:r>
      <w:r w:rsidR="006A6DA8" w:rsidRPr="0086252C">
        <w:rPr>
          <w:b w:val="0"/>
          <w:sz w:val="24"/>
        </w:rPr>
        <w:tab/>
      </w:r>
      <w:r w:rsidR="006A6DA8" w:rsidRPr="0086252C">
        <w:rPr>
          <w:b w:val="0"/>
          <w:sz w:val="24"/>
        </w:rPr>
        <w:tab/>
      </w:r>
      <w:r w:rsidR="006A6DA8" w:rsidRPr="0086252C">
        <w:rPr>
          <w:b w:val="0"/>
          <w:sz w:val="24"/>
        </w:rPr>
        <w:tab/>
      </w:r>
      <w:r w:rsidR="006A6DA8" w:rsidRPr="0086252C">
        <w:rPr>
          <w:b w:val="0"/>
          <w:sz w:val="24"/>
        </w:rPr>
        <w:tab/>
      </w:r>
      <w:r w:rsidR="006A6DA8" w:rsidRPr="0086252C">
        <w:rPr>
          <w:b w:val="0"/>
          <w:sz w:val="24"/>
        </w:rPr>
        <w:tab/>
      </w:r>
    </w:p>
    <w:p w14:paraId="201332EA" w14:textId="77777777" w:rsidR="006A6DA8" w:rsidRDefault="006A6DA8" w:rsidP="00F5305B">
      <w:pPr>
        <w:pStyle w:val="1"/>
        <w:ind w:firstLine="883"/>
      </w:pPr>
      <w:r>
        <w:tab/>
      </w:r>
      <w:r>
        <w:tab/>
      </w:r>
      <w:bookmarkStart w:id="1" w:name="_Toc20329"/>
      <w:bookmarkStart w:id="2" w:name="_Toc107348691"/>
      <w:bookmarkStart w:id="3" w:name="_Toc107993467"/>
      <w:r w:rsidR="00F5305B">
        <w:tab/>
      </w:r>
      <w:r w:rsidR="00F5305B">
        <w:tab/>
      </w:r>
      <w:r w:rsidR="00F5305B">
        <w:tab/>
        <w:t xml:space="preserve"> </w:t>
      </w: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要</w:t>
      </w:r>
      <w:bookmarkEnd w:id="1"/>
      <w:bookmarkEnd w:id="2"/>
      <w:bookmarkEnd w:id="3"/>
    </w:p>
    <w:p w14:paraId="1B94F169" w14:textId="77777777" w:rsidR="006A6DA8" w:rsidRPr="006A6DA8" w:rsidRDefault="006A6DA8" w:rsidP="006A6DA8">
      <w:pPr>
        <w:rPr>
          <w:rFonts w:ascii="宋体" w:hAnsi="宋体"/>
        </w:rPr>
      </w:pPr>
      <w:r w:rsidRPr="006A6DA8">
        <w:rPr>
          <w:rFonts w:ascii="宋体" w:hAnsi="宋体" w:hint="eastAsia"/>
        </w:rPr>
        <w:t>设计了一种简易数字控制红外通信装置，系统硬件部分由红外发射电路、红外接收电路和中转电路3部分组成。系统以STM32F</w:t>
      </w:r>
      <w:r w:rsidRPr="006A6DA8">
        <w:rPr>
          <w:rFonts w:ascii="宋体" w:hAnsi="宋体"/>
        </w:rPr>
        <w:t>407</w:t>
      </w:r>
      <w:r w:rsidRPr="006A6DA8">
        <w:rPr>
          <w:rFonts w:ascii="宋体" w:hAnsi="宋体" w:hint="eastAsia"/>
        </w:rPr>
        <w:t>为控制核心，以红外线为载体，采用PWM调制技术、NEC编码方式，实现了语音和温度信号的实时传输。系统设计完成后经过实验测试，在输入800Hz的正弦信号，输出电压有效值不低于0.4V时，红外光发射电路与红外光接收电路之间的传输距离最大为4m,输出的噪声电压小于40mV;电路最大供电电流不超过20mA。</w:t>
      </w:r>
    </w:p>
    <w:p w14:paraId="3BFDF7AD" w14:textId="77777777" w:rsidR="006A6DA8" w:rsidRPr="006A6DA8" w:rsidRDefault="006A6DA8" w:rsidP="006A6DA8">
      <w:pPr>
        <w:rPr>
          <w:rFonts w:ascii="宋体" w:hAnsi="宋体"/>
        </w:rPr>
      </w:pPr>
      <w:r w:rsidRPr="006A6DA8">
        <w:rPr>
          <w:rFonts w:ascii="宋体" w:hAnsi="宋体" w:hint="eastAsia"/>
        </w:rPr>
        <w:t>关键词：红外通信；PWM调制；S</w:t>
      </w:r>
      <w:r w:rsidRPr="006A6DA8">
        <w:rPr>
          <w:rFonts w:ascii="宋体" w:hAnsi="宋体"/>
        </w:rPr>
        <w:t>TM32F407</w:t>
      </w:r>
      <w:r w:rsidRPr="006A6DA8">
        <w:rPr>
          <w:rFonts w:ascii="宋体" w:hAnsi="宋体" w:hint="eastAsia"/>
        </w:rPr>
        <w:t>；</w:t>
      </w:r>
      <w:r w:rsidRPr="006A6DA8">
        <w:rPr>
          <w:rFonts w:ascii="宋体" w:hAnsi="宋体"/>
        </w:rPr>
        <w:t xml:space="preserve"> NEC</w:t>
      </w:r>
      <w:r w:rsidRPr="006A6DA8">
        <w:rPr>
          <w:rFonts w:ascii="宋体" w:hAnsi="宋体" w:hint="eastAsia"/>
        </w:rPr>
        <w:t>编码；</w:t>
      </w:r>
    </w:p>
    <w:p w14:paraId="191379F9" w14:textId="77777777" w:rsidR="006A6DA8" w:rsidRDefault="006A6DA8"/>
    <w:p w14:paraId="1B3AFBEF" w14:textId="77777777" w:rsidR="006A6DA8" w:rsidRDefault="006A6DA8"/>
    <w:p w14:paraId="40DFB553" w14:textId="77777777" w:rsidR="006A6DA8" w:rsidRDefault="006A6DA8"/>
    <w:p w14:paraId="613BFF27" w14:textId="77777777" w:rsidR="006A6DA8" w:rsidRDefault="006A6DA8" w:rsidP="00F5305B">
      <w:pPr>
        <w:ind w:firstLineChars="0" w:firstLine="0"/>
      </w:pPr>
    </w:p>
    <w:p w14:paraId="55B85861" w14:textId="77777777" w:rsidR="00F5305B" w:rsidRDefault="00F5305B" w:rsidP="00F5305B">
      <w:pPr>
        <w:ind w:firstLineChars="0" w:firstLine="0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30693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35995" w14:textId="77777777" w:rsidR="00A12A64" w:rsidRDefault="00A12A64" w:rsidP="00A12A64">
          <w:pPr>
            <w:pStyle w:val="TOC"/>
            <w:ind w:left="3780"/>
            <w:rPr>
              <w:lang w:val="zh-CN"/>
            </w:rPr>
          </w:pPr>
        </w:p>
        <w:p w14:paraId="13306287" w14:textId="77777777" w:rsidR="00A12A64" w:rsidRDefault="00A12A64" w:rsidP="00A12A64">
          <w:pPr>
            <w:pStyle w:val="TOC"/>
            <w:ind w:left="3780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录</w:t>
          </w:r>
        </w:p>
        <w:p w14:paraId="42408DC4" w14:textId="77777777" w:rsidR="0086252C" w:rsidRDefault="00A12A6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93467" w:history="1">
            <w:r w:rsidR="0086252C" w:rsidRPr="009104AF">
              <w:rPr>
                <w:rStyle w:val="a4"/>
                <w:noProof/>
              </w:rPr>
              <w:t>摘</w:t>
            </w:r>
            <w:r w:rsidR="0086252C" w:rsidRPr="009104AF">
              <w:rPr>
                <w:rStyle w:val="a4"/>
                <w:noProof/>
              </w:rPr>
              <w:t xml:space="preserve">  </w:t>
            </w:r>
            <w:r w:rsidR="0086252C" w:rsidRPr="009104AF">
              <w:rPr>
                <w:rStyle w:val="a4"/>
                <w:noProof/>
              </w:rPr>
              <w:t>要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_Toc107993467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2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418B5EF0" w14:textId="77777777" w:rsidR="0086252C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68" w:history="1">
            <w:r w:rsidR="0086252C" w:rsidRPr="009104AF">
              <w:rPr>
                <w:rStyle w:val="a4"/>
                <w:noProof/>
              </w:rPr>
              <w:t>1.</w:t>
            </w:r>
            <w:r w:rsidR="0086252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86252C" w:rsidRPr="009104AF">
              <w:rPr>
                <w:rStyle w:val="a4"/>
                <w:noProof/>
              </w:rPr>
              <w:t>方案论证与系统总设计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_Toc107993468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4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1AC5E2A6" w14:textId="77777777" w:rsidR="0086252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69" w:history="1">
            <w:r w:rsidR="0086252C" w:rsidRPr="009104AF">
              <w:rPr>
                <w:rStyle w:val="a4"/>
                <w:noProof/>
              </w:rPr>
              <w:t>1.1.</w:t>
            </w:r>
            <w:r w:rsidR="0086252C" w:rsidRPr="009104AF">
              <w:rPr>
                <w:rStyle w:val="a4"/>
                <w:noProof/>
              </w:rPr>
              <w:t>方案论证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_Toc107993469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4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3494BC64" w14:textId="77777777" w:rsidR="0086252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0" w:history="1">
            <w:r w:rsidR="0086252C" w:rsidRPr="009104AF">
              <w:rPr>
                <w:rStyle w:val="a4"/>
                <w:noProof/>
              </w:rPr>
              <w:t>1.1.1.</w:t>
            </w:r>
            <w:r w:rsidR="0086252C" w:rsidRPr="009104AF">
              <w:rPr>
                <w:rStyle w:val="a4"/>
                <w:noProof/>
              </w:rPr>
              <w:t>红外传输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_Toc107993470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4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490C2A1C" w14:textId="77777777" w:rsidR="0086252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1" w:history="1">
            <w:r w:rsidR="0086252C" w:rsidRPr="009104AF">
              <w:rPr>
                <w:rStyle w:val="a4"/>
                <w:noProof/>
              </w:rPr>
              <w:t>1.1.2.</w:t>
            </w:r>
            <w:r w:rsidR="0086252C" w:rsidRPr="009104AF">
              <w:rPr>
                <w:rStyle w:val="a4"/>
                <w:noProof/>
              </w:rPr>
              <w:t>语音信号</w:t>
            </w:r>
            <w:r w:rsidR="0086252C" w:rsidRPr="009104AF">
              <w:rPr>
                <w:rStyle w:val="a4"/>
                <w:noProof/>
              </w:rPr>
              <w:t xml:space="preserve">  </w:t>
            </w:r>
            <w:r w:rsidR="0086252C" w:rsidRPr="009104AF">
              <w:rPr>
                <w:rStyle w:val="a4"/>
                <w:noProof/>
              </w:rPr>
              <w:t>处理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_Toc107993471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4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72B84F95" w14:textId="77777777" w:rsidR="0086252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2" w:history="1">
            <w:r w:rsidR="0086252C" w:rsidRPr="009104AF">
              <w:rPr>
                <w:rStyle w:val="a4"/>
                <w:noProof/>
              </w:rPr>
              <w:t>1.2.</w:t>
            </w:r>
            <w:r w:rsidR="0086252C" w:rsidRPr="009104AF">
              <w:rPr>
                <w:rStyle w:val="a4"/>
                <w:noProof/>
              </w:rPr>
              <w:t>系统的总体设计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_Toc107993472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5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23D1F80C" w14:textId="77777777" w:rsidR="0086252C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3" w:history="1">
            <w:r w:rsidR="0086252C" w:rsidRPr="009104AF">
              <w:rPr>
                <w:rStyle w:val="a4"/>
                <w:noProof/>
              </w:rPr>
              <w:t>2.</w:t>
            </w:r>
            <w:r w:rsidR="0086252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86252C" w:rsidRPr="009104AF">
              <w:rPr>
                <w:rStyle w:val="a4"/>
                <w:noProof/>
              </w:rPr>
              <w:t>系统硬件电路设计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_Toc107993473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5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4925B402" w14:textId="77777777" w:rsidR="0086252C" w:rsidRDefault="00000000">
          <w:pPr>
            <w:pStyle w:val="TOC3"/>
            <w:tabs>
              <w:tab w:val="left" w:pos="189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4" w:history="1">
            <w:r w:rsidR="0086252C" w:rsidRPr="009104AF">
              <w:rPr>
                <w:rStyle w:val="a4"/>
                <w:noProof/>
              </w:rPr>
              <w:t>2.1.</w:t>
            </w:r>
            <w:r w:rsidR="0086252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86252C" w:rsidRPr="009104AF">
              <w:rPr>
                <w:rStyle w:val="a4"/>
                <w:noProof/>
              </w:rPr>
              <w:t>红外发射电路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_Toc107993474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5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46778DCA" w14:textId="77777777" w:rsidR="0086252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5" w:history="1">
            <w:r w:rsidR="0086252C" w:rsidRPr="009104AF">
              <w:rPr>
                <w:rStyle w:val="a4"/>
                <w:noProof/>
              </w:rPr>
              <w:t>2.2.</w:t>
            </w:r>
            <w:r w:rsidR="0086252C" w:rsidRPr="009104AF">
              <w:rPr>
                <w:rStyle w:val="a4"/>
                <w:noProof/>
              </w:rPr>
              <w:t>红外接收电路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_Toc107993475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6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738748C9" w14:textId="77777777" w:rsidR="0086252C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6" w:history="1">
            <w:r w:rsidR="0086252C" w:rsidRPr="009104AF">
              <w:rPr>
                <w:rStyle w:val="a4"/>
                <w:noProof/>
              </w:rPr>
              <w:t>3.</w:t>
            </w:r>
            <w:r w:rsidR="0086252C" w:rsidRPr="009104AF">
              <w:rPr>
                <w:rStyle w:val="a4"/>
                <w:noProof/>
              </w:rPr>
              <w:t>系统软件设计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_Toc107993476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6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28002F06" w14:textId="77777777" w:rsidR="0086252C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7" w:history="1">
            <w:r w:rsidR="0086252C" w:rsidRPr="009104AF">
              <w:rPr>
                <w:rStyle w:val="a4"/>
                <w:noProof/>
              </w:rPr>
              <w:t>1.</w:t>
            </w:r>
            <w:r w:rsidR="0086252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86252C" w:rsidRPr="009104AF">
              <w:rPr>
                <w:rStyle w:val="a4"/>
                <w:noProof/>
              </w:rPr>
              <w:t>总结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_Toc107993477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7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2A18B127" w14:textId="77777777" w:rsidR="0086252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7993478" w:history="1">
            <w:r w:rsidR="0086252C" w:rsidRPr="009104AF">
              <w:rPr>
                <w:rStyle w:val="a4"/>
                <w:noProof/>
              </w:rPr>
              <w:t>参考文献</w:t>
            </w:r>
            <w:r w:rsidR="0086252C">
              <w:rPr>
                <w:noProof/>
                <w:webHidden/>
              </w:rPr>
              <w:tab/>
            </w:r>
            <w:r w:rsidR="0086252C">
              <w:rPr>
                <w:noProof/>
                <w:webHidden/>
              </w:rPr>
              <w:fldChar w:fldCharType="begin"/>
            </w:r>
            <w:r w:rsidR="0086252C">
              <w:rPr>
                <w:noProof/>
                <w:webHidden/>
              </w:rPr>
              <w:instrText xml:space="preserve"> PAGEREF _Toc107993478 \h </w:instrText>
            </w:r>
            <w:r w:rsidR="0086252C">
              <w:rPr>
                <w:noProof/>
                <w:webHidden/>
              </w:rPr>
            </w:r>
            <w:r w:rsidR="0086252C">
              <w:rPr>
                <w:noProof/>
                <w:webHidden/>
              </w:rPr>
              <w:fldChar w:fldCharType="separate"/>
            </w:r>
            <w:r w:rsidR="0086252C">
              <w:rPr>
                <w:noProof/>
                <w:webHidden/>
              </w:rPr>
              <w:t>7</w:t>
            </w:r>
            <w:r w:rsidR="0086252C">
              <w:rPr>
                <w:noProof/>
                <w:webHidden/>
              </w:rPr>
              <w:fldChar w:fldCharType="end"/>
            </w:r>
          </w:hyperlink>
        </w:p>
        <w:p w14:paraId="1050F2F2" w14:textId="77777777" w:rsidR="00A12A64" w:rsidRDefault="00A12A6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C84F639" w14:textId="77777777" w:rsidR="006A6DA8" w:rsidRPr="00A12A64" w:rsidRDefault="006A6DA8"/>
    <w:p w14:paraId="63E6A70C" w14:textId="77777777" w:rsidR="006A6DA8" w:rsidRDefault="006A6DA8"/>
    <w:p w14:paraId="22A355FF" w14:textId="77777777" w:rsidR="006A6DA8" w:rsidRDefault="006A6DA8"/>
    <w:p w14:paraId="6F26DAEB" w14:textId="77777777" w:rsidR="006A6DA8" w:rsidRDefault="006A6DA8"/>
    <w:p w14:paraId="40A96DEB" w14:textId="77777777" w:rsidR="006A6DA8" w:rsidRDefault="006A6DA8"/>
    <w:p w14:paraId="3EEAB6A6" w14:textId="77777777" w:rsidR="006A6DA8" w:rsidRDefault="006A6DA8"/>
    <w:p w14:paraId="4D6DD5D2" w14:textId="77777777" w:rsidR="006A6DA8" w:rsidRDefault="006A6DA8"/>
    <w:p w14:paraId="09B0B920" w14:textId="77777777" w:rsidR="006A6DA8" w:rsidRDefault="006A6DA8"/>
    <w:p w14:paraId="5BBAC050" w14:textId="77777777" w:rsidR="006A6DA8" w:rsidRDefault="006A6DA8"/>
    <w:p w14:paraId="2670A60A" w14:textId="77777777" w:rsidR="006A6DA8" w:rsidRDefault="006A6DA8"/>
    <w:p w14:paraId="4A9E9377" w14:textId="77777777" w:rsidR="006A6DA8" w:rsidRDefault="006A6DA8"/>
    <w:p w14:paraId="408C2129" w14:textId="77777777" w:rsidR="006A6DA8" w:rsidRDefault="006A6DA8"/>
    <w:p w14:paraId="5AE0EF12" w14:textId="77777777" w:rsidR="006A6DA8" w:rsidRDefault="006A6DA8" w:rsidP="00A30A70">
      <w:pPr>
        <w:ind w:firstLineChars="0" w:firstLine="0"/>
      </w:pPr>
    </w:p>
    <w:p w14:paraId="024062D4" w14:textId="77777777" w:rsidR="006A6DA8" w:rsidRDefault="006A6DA8" w:rsidP="006A6DA8">
      <w:pPr>
        <w:pStyle w:val="1"/>
        <w:numPr>
          <w:ilvl w:val="0"/>
          <w:numId w:val="1"/>
        </w:numPr>
        <w:ind w:firstLineChars="0"/>
      </w:pPr>
      <w:bookmarkStart w:id="4" w:name="_Toc107993468"/>
      <w:r>
        <w:rPr>
          <w:rFonts w:hint="eastAsia"/>
        </w:rPr>
        <w:lastRenderedPageBreak/>
        <w:t>方案论证与系统总设计</w:t>
      </w:r>
      <w:bookmarkEnd w:id="4"/>
    </w:p>
    <w:p w14:paraId="7B1C17F5" w14:textId="77777777" w:rsidR="006A6DA8" w:rsidRPr="006A6DA8" w:rsidRDefault="006A6DA8" w:rsidP="006A6DA8">
      <w:pPr>
        <w:pStyle w:val="3"/>
        <w:ind w:firstLine="723"/>
        <w:rPr>
          <w:sz w:val="36"/>
          <w:szCs w:val="36"/>
        </w:rPr>
      </w:pPr>
      <w:bookmarkStart w:id="5" w:name="_Toc107993469"/>
      <w:r w:rsidRPr="006A6DA8">
        <w:rPr>
          <w:rFonts w:hint="eastAsia"/>
          <w:sz w:val="36"/>
          <w:szCs w:val="36"/>
        </w:rPr>
        <w:t>1</w:t>
      </w:r>
      <w:r w:rsidRPr="006A6DA8">
        <w:rPr>
          <w:sz w:val="36"/>
          <w:szCs w:val="36"/>
        </w:rPr>
        <w:t>.1.</w:t>
      </w:r>
      <w:r w:rsidRPr="006A6DA8">
        <w:rPr>
          <w:rFonts w:hint="eastAsia"/>
          <w:sz w:val="36"/>
          <w:szCs w:val="36"/>
        </w:rPr>
        <w:t>方案论证</w:t>
      </w:r>
      <w:bookmarkEnd w:id="5"/>
    </w:p>
    <w:p w14:paraId="7FD01401" w14:textId="77777777" w:rsidR="006A6DA8" w:rsidRDefault="006A6DA8" w:rsidP="006A6DA8">
      <w:pPr>
        <w:pStyle w:val="3"/>
        <w:ind w:firstLine="643"/>
      </w:pPr>
      <w:bookmarkStart w:id="6" w:name="_Toc107993470"/>
      <w:r>
        <w:rPr>
          <w:rFonts w:hint="eastAsia"/>
        </w:rPr>
        <w:t>1</w:t>
      </w:r>
      <w:r>
        <w:t>.1.1.</w:t>
      </w:r>
      <w:r w:rsidRPr="00361E48">
        <w:rPr>
          <w:rFonts w:hint="eastAsia"/>
          <w:sz w:val="30"/>
          <w:szCs w:val="30"/>
        </w:rPr>
        <w:t>红外传输</w:t>
      </w:r>
      <w:bookmarkEnd w:id="6"/>
    </w:p>
    <w:p w14:paraId="6C9C60D3" w14:textId="77777777" w:rsidR="006A6DA8" w:rsidRDefault="006A6DA8" w:rsidP="006A6DA8">
      <w:r>
        <w:rPr>
          <w:rFonts w:hint="eastAsia"/>
        </w:rPr>
        <w:t>方案一：模拟信号传输。</w:t>
      </w:r>
    </w:p>
    <w:p w14:paraId="463B5F3C" w14:textId="77777777" w:rsidR="006A6DA8" w:rsidRDefault="006A6DA8" w:rsidP="006A6DA8">
      <w:r>
        <w:rPr>
          <w:rFonts w:hint="eastAsia"/>
        </w:rPr>
        <w:t>红外接收管接收到光信号并转换成电信号，电信号与接收到的光强成正比。接收信号经放大处理，噪声同时被放大，接入微控制器进行处理。但是这样误差大，电路复杂。在本系统中不采用。</w:t>
      </w:r>
    </w:p>
    <w:p w14:paraId="6EC15FE1" w14:textId="77777777" w:rsidR="006A6DA8" w:rsidRDefault="006A6DA8" w:rsidP="006A6DA8">
      <w:r>
        <w:rPr>
          <w:rFonts w:hint="eastAsia"/>
        </w:rPr>
        <w:t>方案二：</w:t>
      </w:r>
      <w:r w:rsidR="00E64256">
        <w:rPr>
          <w:rFonts w:hint="eastAsia"/>
        </w:rPr>
        <w:t>数字信号传输</w:t>
      </w:r>
      <w:r>
        <w:rPr>
          <w:rFonts w:hint="eastAsia"/>
        </w:rPr>
        <w:t>。</w:t>
      </w:r>
    </w:p>
    <w:p w14:paraId="0B8827D6" w14:textId="77777777" w:rsidR="006A6DA8" w:rsidRDefault="0049330C" w:rsidP="00E64256">
      <w:r>
        <w:rPr>
          <w:rFonts w:hint="eastAsia"/>
        </w:rPr>
        <w:t>语音信号通过</w:t>
      </w:r>
      <w:r>
        <w:rPr>
          <w:rFonts w:hint="eastAsia"/>
        </w:rPr>
        <w:t>ADC</w:t>
      </w:r>
      <w:r>
        <w:rPr>
          <w:rFonts w:hint="eastAsia"/>
        </w:rPr>
        <w:t>采集并转化为数字信号，</w:t>
      </w:r>
      <w:r w:rsidR="00E64256">
        <w:rPr>
          <w:rFonts w:hint="eastAsia"/>
        </w:rPr>
        <w:t>将</w:t>
      </w:r>
      <w:r>
        <w:rPr>
          <w:rFonts w:hint="eastAsia"/>
        </w:rPr>
        <w:t>数字</w:t>
      </w:r>
      <w:r w:rsidR="00E64256">
        <w:rPr>
          <w:rFonts w:hint="eastAsia"/>
        </w:rPr>
        <w:t>信号通过不同占空比的的方波传输，这种方式传输收到环境干扰较少，产生的环境噪声小。并且方案的装置要求不高，原理相对简单并且传输效率高，</w:t>
      </w:r>
      <w:r w:rsidR="006A6DA8">
        <w:rPr>
          <w:rFonts w:hint="eastAsia"/>
        </w:rPr>
        <w:t>故选择方案二。</w:t>
      </w:r>
    </w:p>
    <w:p w14:paraId="016D0234" w14:textId="77777777" w:rsidR="00E64256" w:rsidRDefault="00E64256" w:rsidP="00E64256">
      <w:pPr>
        <w:pStyle w:val="3"/>
        <w:ind w:firstLine="643"/>
      </w:pPr>
      <w:bookmarkStart w:id="7" w:name="_Toc107993471"/>
      <w:r>
        <w:rPr>
          <w:rFonts w:hint="eastAsia"/>
        </w:rPr>
        <w:t>1</w:t>
      </w:r>
      <w:r>
        <w:t>.1.2.</w:t>
      </w:r>
      <w:r w:rsidR="009F55AF">
        <w:rPr>
          <w:rFonts w:hint="eastAsia"/>
          <w:sz w:val="30"/>
          <w:szCs w:val="30"/>
        </w:rPr>
        <w:t>语音信号</w:t>
      </w:r>
      <w:r w:rsidR="00FC6B35">
        <w:rPr>
          <w:rFonts w:hint="eastAsia"/>
          <w:sz w:val="30"/>
          <w:szCs w:val="30"/>
        </w:rPr>
        <w:t xml:space="preserve"> </w:t>
      </w:r>
      <w:r w:rsidR="00FC6B35">
        <w:rPr>
          <w:sz w:val="30"/>
          <w:szCs w:val="30"/>
        </w:rPr>
        <w:t xml:space="preserve"> </w:t>
      </w:r>
      <w:r w:rsidRPr="00361E48">
        <w:rPr>
          <w:rFonts w:hint="eastAsia"/>
          <w:sz w:val="30"/>
          <w:szCs w:val="30"/>
        </w:rPr>
        <w:t>处理</w:t>
      </w:r>
      <w:bookmarkEnd w:id="7"/>
    </w:p>
    <w:p w14:paraId="4DFA46FA" w14:textId="77777777" w:rsidR="00E64256" w:rsidRDefault="00E64256" w:rsidP="00E64256">
      <w:r>
        <w:rPr>
          <w:rFonts w:hint="eastAsia"/>
        </w:rPr>
        <w:t>方案一</w:t>
      </w:r>
      <w:r>
        <w:rPr>
          <w:rFonts w:hint="eastAsia"/>
        </w:rPr>
        <w:t>.</w:t>
      </w:r>
      <w:r>
        <w:rPr>
          <w:rFonts w:hint="eastAsia"/>
        </w:rPr>
        <w:t>采用模拟信号直接传输</w:t>
      </w:r>
    </w:p>
    <w:p w14:paraId="1581C69B" w14:textId="77777777" w:rsidR="00E64256" w:rsidRDefault="00E64256" w:rsidP="00E64256">
      <w:r>
        <w:rPr>
          <w:rFonts w:hint="eastAsia"/>
        </w:rPr>
        <w:t>红外光传输数据理论上可以将语音信号进行前置放大，信号调制二极管两端电压，发光二极管的发光强度与模拟电压信号强弱成正相关。接收端接收到变化的光照强度，转换成模拟电压或电流信号。但是，输入的语音信号非常微弱，需要大功率发射，而且受外界光照的影响很大，语音失真大。</w:t>
      </w:r>
    </w:p>
    <w:p w14:paraId="2EACE8D3" w14:textId="77777777" w:rsidR="00E64256" w:rsidRDefault="00E64256" w:rsidP="00E64256">
      <w:r>
        <w:rPr>
          <w:rFonts w:hint="eastAsia"/>
        </w:rPr>
        <w:t>方案二</w:t>
      </w:r>
      <w:r>
        <w:rPr>
          <w:rFonts w:hint="eastAsia"/>
        </w:rPr>
        <w:t>.</w:t>
      </w:r>
      <w:r>
        <w:rPr>
          <w:rFonts w:hint="eastAsia"/>
        </w:rPr>
        <w:t>采用</w:t>
      </w:r>
      <w:r>
        <w:rPr>
          <w:rFonts w:hint="eastAsia"/>
        </w:rPr>
        <w:t>PCM</w:t>
      </w:r>
      <w:r>
        <w:rPr>
          <w:rFonts w:hint="eastAsia"/>
        </w:rPr>
        <w:t>编解码器</w:t>
      </w:r>
    </w:p>
    <w:p w14:paraId="3A6CA930" w14:textId="77777777" w:rsidR="00E64256" w:rsidRDefault="00E64256" w:rsidP="00E64256">
      <w:r>
        <w:rPr>
          <w:rFonts w:hint="eastAsia"/>
        </w:rPr>
        <w:t>作为最典型的语音信号数字化方式，</w:t>
      </w:r>
      <w:r>
        <w:rPr>
          <w:rFonts w:hint="eastAsia"/>
        </w:rPr>
        <w:t>PCM</w:t>
      </w:r>
      <w:r>
        <w:rPr>
          <w:rFonts w:hint="eastAsia"/>
        </w:rPr>
        <w:t>编解码将语音数字化并限制频带，量化信噪比大。常见的</w:t>
      </w:r>
      <w:r>
        <w:rPr>
          <w:rFonts w:hint="eastAsia"/>
        </w:rPr>
        <w:t>P</w:t>
      </w:r>
      <w:r w:rsidR="0047448C">
        <w:rPr>
          <w:rFonts w:hint="eastAsia"/>
        </w:rPr>
        <w:t>C</w:t>
      </w:r>
      <w:r>
        <w:rPr>
          <w:rFonts w:hint="eastAsia"/>
        </w:rPr>
        <w:t>M</w:t>
      </w:r>
      <w:r>
        <w:rPr>
          <w:rFonts w:hint="eastAsia"/>
        </w:rPr>
        <w:t>编解码器内含有精确基准电压，并带有预采样滤波器和重构滤波器。但需购买外加</w:t>
      </w:r>
      <w:r>
        <w:rPr>
          <w:rFonts w:hint="eastAsia"/>
        </w:rPr>
        <w:t>PCM</w:t>
      </w:r>
      <w:r w:rsidR="0047448C">
        <w:rPr>
          <w:rFonts w:hint="eastAsia"/>
        </w:rPr>
        <w:t>编解码器芯片，</w:t>
      </w:r>
      <w:r>
        <w:rPr>
          <w:rFonts w:hint="eastAsia"/>
        </w:rPr>
        <w:t>不能及时采用。</w:t>
      </w:r>
    </w:p>
    <w:p w14:paraId="75A37BAA" w14:textId="77777777" w:rsidR="00E64256" w:rsidRDefault="00E64256" w:rsidP="00E64256">
      <w:r>
        <w:rPr>
          <w:rFonts w:hint="eastAsia"/>
        </w:rPr>
        <w:t>方案三</w:t>
      </w:r>
      <w:r>
        <w:rPr>
          <w:rFonts w:hint="eastAsia"/>
        </w:rPr>
        <w:t>.</w:t>
      </w:r>
      <w:r>
        <w:rPr>
          <w:rFonts w:hint="eastAsia"/>
        </w:rPr>
        <w:t>采用</w:t>
      </w:r>
      <w:r>
        <w:rPr>
          <w:rFonts w:hint="eastAsia"/>
        </w:rPr>
        <w:t>AD</w:t>
      </w:r>
      <w:r>
        <w:rPr>
          <w:rFonts w:hint="eastAsia"/>
        </w:rPr>
        <w:t>芯片</w:t>
      </w:r>
    </w:p>
    <w:p w14:paraId="1BCC11CF" w14:textId="77777777" w:rsidR="009F55AF" w:rsidRDefault="00E64256" w:rsidP="0047448C">
      <w:pPr>
        <w:ind w:firstLineChars="0" w:firstLine="420"/>
      </w:pPr>
      <w:r>
        <w:rPr>
          <w:rFonts w:hint="eastAsia"/>
        </w:rPr>
        <w:t>将语音信号进行一定的前置放大和滤波处理，进行高精度的</w:t>
      </w:r>
      <w:r>
        <w:rPr>
          <w:rFonts w:hint="eastAsia"/>
        </w:rPr>
        <w:t>AD</w:t>
      </w:r>
      <w:r>
        <w:rPr>
          <w:rFonts w:hint="eastAsia"/>
        </w:rPr>
        <w:t>采样，将模拟量数字化，进而在通信系统中传输</w:t>
      </w:r>
      <w:r w:rsidR="0047448C">
        <w:rPr>
          <w:rFonts w:hint="eastAsia"/>
        </w:rPr>
        <w:t>。</w:t>
      </w:r>
      <w:r>
        <w:rPr>
          <w:rFonts w:hint="eastAsia"/>
        </w:rPr>
        <w:t>由于我们采用</w:t>
      </w:r>
      <w:r>
        <w:rPr>
          <w:rFonts w:hint="eastAsia"/>
        </w:rPr>
        <w:t>stm32f</w:t>
      </w:r>
      <w:r>
        <w:t>407</w:t>
      </w:r>
      <w:r>
        <w:rPr>
          <w:rFonts w:hint="eastAsia"/>
        </w:rPr>
        <w:t>做控制器，其内部集成有</w:t>
      </w:r>
      <w:r>
        <w:rPr>
          <w:rFonts w:hint="eastAsia"/>
        </w:rPr>
        <w:t>12</w:t>
      </w:r>
      <w:r>
        <w:rPr>
          <w:rFonts w:hint="eastAsia"/>
        </w:rPr>
        <w:t>位的</w:t>
      </w:r>
      <w:r w:rsidR="0047448C">
        <w:rPr>
          <w:rFonts w:hint="eastAsia"/>
        </w:rPr>
        <w:t>AD</w:t>
      </w:r>
      <w:r w:rsidR="0047448C">
        <w:rPr>
          <w:rFonts w:hint="eastAsia"/>
        </w:rPr>
        <w:t>，不需再外加芯片，我们选择方案三</w:t>
      </w:r>
    </w:p>
    <w:p w14:paraId="7ED3FF26" w14:textId="77777777" w:rsidR="00361E48" w:rsidRPr="006A6DA8" w:rsidRDefault="00361E48" w:rsidP="00361E48">
      <w:pPr>
        <w:pStyle w:val="3"/>
        <w:ind w:firstLine="723"/>
        <w:rPr>
          <w:sz w:val="36"/>
          <w:szCs w:val="36"/>
        </w:rPr>
      </w:pPr>
      <w:bookmarkStart w:id="8" w:name="_Toc107993472"/>
      <w:r w:rsidRPr="006A6DA8">
        <w:rPr>
          <w:rFonts w:hint="eastAsia"/>
          <w:sz w:val="36"/>
          <w:szCs w:val="36"/>
        </w:rPr>
        <w:lastRenderedPageBreak/>
        <w:t>1</w:t>
      </w:r>
      <w:r>
        <w:rPr>
          <w:sz w:val="36"/>
          <w:szCs w:val="36"/>
        </w:rPr>
        <w:t>.2</w:t>
      </w:r>
      <w:r w:rsidRPr="006A6DA8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系统的总体设计</w:t>
      </w:r>
      <w:bookmarkEnd w:id="8"/>
    </w:p>
    <w:p w14:paraId="25F0438D" w14:textId="77777777" w:rsidR="006A6DA8" w:rsidRDefault="00361E48" w:rsidP="00361E48">
      <w:r>
        <w:rPr>
          <w:rFonts w:hint="eastAsia"/>
        </w:rPr>
        <w:t>本系统采用是数字编码通信方式，通过单片机控制红外器件实时传输声音信号和温度数字信号，由中继接收转发，再到另一单片机控制红外器件接收把声音信号和温度信号解调出来。系统包括以下几个模块：</w:t>
      </w:r>
      <w:r>
        <w:rPr>
          <w:rFonts w:hint="eastAsia"/>
        </w:rPr>
        <w:t>STM</w:t>
      </w:r>
      <w:r>
        <w:t>32F407</w:t>
      </w:r>
      <w:r>
        <w:rPr>
          <w:rFonts w:hint="eastAsia"/>
        </w:rPr>
        <w:t>控制模块、红外发射模块、红外接收模块、中继转发模块、语音信号输入模块、语音信号功放输出模块、温度采集模块、</w:t>
      </w:r>
      <w:r w:rsidR="00581F80">
        <w:rPr>
          <w:rFonts w:hint="eastAsia"/>
        </w:rPr>
        <w:t>LCD</w:t>
      </w:r>
      <w:r>
        <w:rPr>
          <w:rFonts w:hint="eastAsia"/>
        </w:rPr>
        <w:t>显示模块等。整体系统框图如下图所示。</w:t>
      </w:r>
    </w:p>
    <w:p w14:paraId="0D5C3DAF" w14:textId="77777777" w:rsidR="0088663D" w:rsidRDefault="00000000" w:rsidP="00361E48">
      <w:r>
        <w:rPr>
          <w:noProof/>
        </w:rPr>
        <w:object w:dxaOrig="1440" w:dyaOrig="1440" w14:anchorId="50F38C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8.35pt;margin-top:4.2pt;width:278.35pt;height:190pt;z-index:251661312;mso-position-horizontal-relative:text;mso-position-vertical-relative:text">
            <v:imagedata r:id="rId7" o:title=""/>
          </v:shape>
          <o:OLEObject Type="Embed" ProgID="Visio.Drawing.15" ShapeID="_x0000_s1026" DrawAspect="Content" ObjectID="_1718815066" r:id="rId8"/>
        </w:object>
      </w:r>
    </w:p>
    <w:p w14:paraId="26B724AA" w14:textId="77777777" w:rsidR="0088663D" w:rsidRDefault="0088663D" w:rsidP="00361E48"/>
    <w:p w14:paraId="5B06492D" w14:textId="77777777" w:rsidR="0088663D" w:rsidRDefault="0088663D" w:rsidP="00361E48"/>
    <w:p w14:paraId="1B321EC3" w14:textId="77777777" w:rsidR="0088663D" w:rsidRDefault="0088663D" w:rsidP="00361E48"/>
    <w:p w14:paraId="6CD2E964" w14:textId="77777777" w:rsidR="0088663D" w:rsidRDefault="0088663D" w:rsidP="00361E48"/>
    <w:p w14:paraId="72509743" w14:textId="77777777" w:rsidR="0088663D" w:rsidRDefault="0088663D" w:rsidP="00361E48"/>
    <w:p w14:paraId="18C7E1F3" w14:textId="77777777" w:rsidR="0088663D" w:rsidRDefault="0088663D" w:rsidP="00361E48"/>
    <w:p w14:paraId="4733DD73" w14:textId="77777777" w:rsidR="0088663D" w:rsidRDefault="0088663D" w:rsidP="0088663D">
      <w:pPr>
        <w:ind w:firstLineChars="0" w:firstLine="0"/>
      </w:pPr>
    </w:p>
    <w:p w14:paraId="2BC36B22" w14:textId="77777777" w:rsidR="00581F80" w:rsidRPr="00581F80" w:rsidRDefault="0088663D" w:rsidP="00581F80">
      <w:pPr>
        <w:pStyle w:val="1"/>
        <w:numPr>
          <w:ilvl w:val="0"/>
          <w:numId w:val="1"/>
        </w:numPr>
        <w:ind w:firstLineChars="0"/>
      </w:pPr>
      <w:bookmarkStart w:id="9" w:name="_Toc107993473"/>
      <w:r>
        <w:rPr>
          <w:rFonts w:hint="eastAsia"/>
        </w:rPr>
        <w:t>系统硬件电路设计</w:t>
      </w:r>
      <w:bookmarkEnd w:id="9"/>
    </w:p>
    <w:p w14:paraId="02F1AF7A" w14:textId="77777777" w:rsidR="0088663D" w:rsidRDefault="0088663D" w:rsidP="0088663D">
      <w:pPr>
        <w:pStyle w:val="3"/>
        <w:numPr>
          <w:ilvl w:val="1"/>
          <w:numId w:val="1"/>
        </w:numPr>
        <w:ind w:firstLineChars="0"/>
        <w:rPr>
          <w:sz w:val="36"/>
          <w:szCs w:val="36"/>
        </w:rPr>
      </w:pPr>
      <w:bookmarkStart w:id="10" w:name="_Toc107993474"/>
      <w:r>
        <w:rPr>
          <w:rFonts w:hint="eastAsia"/>
          <w:sz w:val="36"/>
          <w:szCs w:val="36"/>
        </w:rPr>
        <w:t>红外发射电路</w:t>
      </w:r>
      <w:bookmarkEnd w:id="10"/>
      <w:r w:rsidR="00013E41">
        <w:rPr>
          <w:rFonts w:hint="eastAsia"/>
          <w:sz w:val="36"/>
          <w:szCs w:val="36"/>
        </w:rPr>
        <w:t xml:space="preserve"> </w:t>
      </w:r>
      <w:r w:rsidR="00013E41">
        <w:rPr>
          <w:sz w:val="36"/>
          <w:szCs w:val="36"/>
        </w:rPr>
        <w:t xml:space="preserve"> </w:t>
      </w:r>
    </w:p>
    <w:p w14:paraId="0CE590AC" w14:textId="77777777" w:rsidR="00013E41" w:rsidRDefault="00581F80" w:rsidP="0088663D">
      <w:pPr>
        <w:ind w:firstLineChars="0" w:firstLine="420"/>
      </w:pPr>
      <w:r>
        <w:rPr>
          <w:rFonts w:ascii="宋体" w:hAnsi="宋体" w:hint="eastAsia"/>
        </w:rPr>
        <w:t>本系统由单片机编码控制红外发射管发射信号，</w:t>
      </w:r>
      <w:r w:rsidR="0088663D" w:rsidRPr="0088663D">
        <w:rPr>
          <w:rFonts w:ascii="宋体" w:hAnsi="宋体" w:hint="eastAsia"/>
        </w:rPr>
        <w:t>采用较高的频率对红外进行编码控制、发射，</w:t>
      </w:r>
      <w:r>
        <w:rPr>
          <w:rFonts w:ascii="宋体" w:hAnsi="宋体" w:hint="eastAsia"/>
        </w:rPr>
        <w:t>提高抗干扰能。</w:t>
      </w:r>
      <w:r w:rsidR="0088663D" w:rsidRPr="0088663D">
        <w:rPr>
          <w:rFonts w:ascii="宋体" w:hAnsi="宋体" w:hint="eastAsia"/>
        </w:rPr>
        <w:t>这里采用TSFF6410红外发射二极管。该红外二级管的波长为870m,有很高的辐射功率，很适合在这个系统中使用</w:t>
      </w:r>
      <w:r w:rsidR="0088663D">
        <w:rPr>
          <w:rFonts w:hint="eastAsia"/>
        </w:rPr>
        <w:t>。</w:t>
      </w:r>
    </w:p>
    <w:p w14:paraId="5DEBD68D" w14:textId="77777777" w:rsidR="00013E41" w:rsidRDefault="00581F80" w:rsidP="0088663D">
      <w:pPr>
        <w:ind w:firstLineChars="0" w:firstLine="420"/>
      </w:pPr>
      <w:r w:rsidRPr="005B2E2C">
        <w:rPr>
          <w:noProof/>
        </w:rPr>
        <w:drawing>
          <wp:anchor distT="0" distB="0" distL="114300" distR="114300" simplePos="0" relativeHeight="251662336" behindDoc="0" locked="0" layoutInCell="1" allowOverlap="1" wp14:anchorId="2A5E55D0" wp14:editId="000ED2D9">
            <wp:simplePos x="0" y="0"/>
            <wp:positionH relativeFrom="margin">
              <wp:posOffset>562708</wp:posOffset>
            </wp:positionH>
            <wp:positionV relativeFrom="paragraph">
              <wp:posOffset>3615</wp:posOffset>
            </wp:positionV>
            <wp:extent cx="3938419" cy="2438107"/>
            <wp:effectExtent l="0" t="0" r="5080" b="0"/>
            <wp:wrapNone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1" cy="244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2B54E" w14:textId="77777777" w:rsidR="00013E41" w:rsidRDefault="00013E41" w:rsidP="0088663D">
      <w:pPr>
        <w:ind w:firstLineChars="0" w:firstLine="420"/>
      </w:pPr>
    </w:p>
    <w:p w14:paraId="064256F1" w14:textId="77777777" w:rsidR="00013E41" w:rsidRDefault="00013E41" w:rsidP="0088663D">
      <w:pPr>
        <w:ind w:firstLineChars="0" w:firstLine="420"/>
      </w:pPr>
    </w:p>
    <w:p w14:paraId="3A0E1AB7" w14:textId="77777777" w:rsidR="009F55AF" w:rsidRDefault="009F55AF" w:rsidP="00F5305B">
      <w:pPr>
        <w:ind w:firstLineChars="0" w:firstLine="0"/>
      </w:pPr>
    </w:p>
    <w:p w14:paraId="4A23BD0A" w14:textId="77777777" w:rsidR="00A30A70" w:rsidRDefault="00A30A70" w:rsidP="00F5305B">
      <w:pPr>
        <w:ind w:firstLineChars="0" w:firstLine="0"/>
      </w:pPr>
    </w:p>
    <w:p w14:paraId="58180B50" w14:textId="77777777" w:rsidR="00A30A70" w:rsidRDefault="00A30A70" w:rsidP="00F5305B">
      <w:pPr>
        <w:ind w:firstLineChars="0" w:firstLine="0"/>
      </w:pPr>
    </w:p>
    <w:p w14:paraId="2D76DE5F" w14:textId="77777777" w:rsidR="00A30A70" w:rsidRPr="009F55AF" w:rsidRDefault="00A30A70" w:rsidP="00F5305B">
      <w:pPr>
        <w:ind w:firstLineChars="0" w:firstLine="0"/>
      </w:pPr>
    </w:p>
    <w:p w14:paraId="443DA1FA" w14:textId="77777777" w:rsidR="00013E41" w:rsidRDefault="00013E41" w:rsidP="009F55AF">
      <w:pPr>
        <w:pStyle w:val="3"/>
        <w:ind w:firstLineChars="0" w:firstLine="0"/>
        <w:rPr>
          <w:sz w:val="36"/>
          <w:szCs w:val="36"/>
        </w:rPr>
      </w:pPr>
      <w:bookmarkStart w:id="11" w:name="_Toc107993475"/>
      <w:r>
        <w:rPr>
          <w:rFonts w:hint="eastAsia"/>
          <w:sz w:val="36"/>
          <w:szCs w:val="36"/>
        </w:rPr>
        <w:lastRenderedPageBreak/>
        <w:t>2</w:t>
      </w:r>
      <w:r>
        <w:rPr>
          <w:sz w:val="36"/>
          <w:szCs w:val="36"/>
        </w:rPr>
        <w:t>.2.</w:t>
      </w:r>
      <w:r>
        <w:rPr>
          <w:rFonts w:hint="eastAsia"/>
          <w:sz w:val="36"/>
          <w:szCs w:val="36"/>
        </w:rPr>
        <w:t>红外接收电路</w:t>
      </w:r>
      <w:bookmarkEnd w:id="11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0B7BC7E5" w14:textId="77777777" w:rsidR="00013E41" w:rsidRDefault="0088663D" w:rsidP="00013E41">
      <w:pPr>
        <w:ind w:firstLineChars="0" w:firstLine="420"/>
      </w:pPr>
      <w:r>
        <w:rPr>
          <w:rFonts w:hint="eastAsia"/>
        </w:rPr>
        <w:t>红外接收模块电路如下图所示。为使接收的效果更好，采用集成的一体化红外数据传输模块</w:t>
      </w:r>
      <w:r>
        <w:rPr>
          <w:rFonts w:hint="eastAsia"/>
        </w:rPr>
        <w:t>TFDU4100</w:t>
      </w:r>
      <w:r>
        <w:rPr>
          <w:rFonts w:hint="eastAsia"/>
        </w:rPr>
        <w:t>。它内部集成有自动增益放大器、比较器、输出驱动等电路，可对红外接收到的信号进行放大比较和驱动输出，由于是集成在芯片内部，所以具有很强的抗干扰能力。</w:t>
      </w:r>
    </w:p>
    <w:p w14:paraId="26B04807" w14:textId="77777777" w:rsidR="00013E41" w:rsidRDefault="00A12A64" w:rsidP="00013E41">
      <w:pPr>
        <w:ind w:firstLineChars="0" w:firstLine="420"/>
      </w:pPr>
      <w:r w:rsidRPr="009F55AF">
        <w:rPr>
          <w:noProof/>
        </w:rPr>
        <w:drawing>
          <wp:anchor distT="0" distB="0" distL="114300" distR="114300" simplePos="0" relativeHeight="251663360" behindDoc="0" locked="0" layoutInCell="1" allowOverlap="1" wp14:anchorId="53BB90D8" wp14:editId="5DB0894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60985" cy="2707640"/>
            <wp:effectExtent l="0" t="0" r="0" b="0"/>
            <wp:wrapNone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7F1FC" w14:textId="77777777" w:rsidR="0088663D" w:rsidRDefault="0088663D" w:rsidP="0088663D">
      <w:pPr>
        <w:ind w:firstLineChars="0"/>
      </w:pPr>
    </w:p>
    <w:p w14:paraId="389B284A" w14:textId="77777777" w:rsidR="0088663D" w:rsidRDefault="0088663D" w:rsidP="0088663D">
      <w:pPr>
        <w:ind w:firstLineChars="0"/>
      </w:pPr>
    </w:p>
    <w:p w14:paraId="33656D42" w14:textId="77777777" w:rsidR="0088663D" w:rsidRPr="0088663D" w:rsidRDefault="0088663D" w:rsidP="0088663D">
      <w:pPr>
        <w:ind w:firstLineChars="0"/>
      </w:pPr>
    </w:p>
    <w:p w14:paraId="551D56AA" w14:textId="77777777" w:rsidR="0088663D" w:rsidRDefault="0088663D" w:rsidP="00361E48"/>
    <w:p w14:paraId="6192A1DB" w14:textId="77777777" w:rsidR="0088663D" w:rsidRDefault="0088663D" w:rsidP="00361E48"/>
    <w:p w14:paraId="51583030" w14:textId="77777777" w:rsidR="0088663D" w:rsidRDefault="0088663D" w:rsidP="00361E48"/>
    <w:p w14:paraId="3F3D9547" w14:textId="77777777" w:rsidR="00A12A64" w:rsidRDefault="00A12A64" w:rsidP="00361E48"/>
    <w:p w14:paraId="38949797" w14:textId="77777777" w:rsidR="00A12A64" w:rsidRDefault="00A12A64" w:rsidP="00361E48"/>
    <w:p w14:paraId="37884AAE" w14:textId="77777777" w:rsidR="00581F80" w:rsidRDefault="00581F80" w:rsidP="00013E41">
      <w:pPr>
        <w:ind w:firstLineChars="0" w:firstLine="0"/>
      </w:pPr>
    </w:p>
    <w:p w14:paraId="02A5D25A" w14:textId="77777777" w:rsidR="00581F80" w:rsidRPr="00581F80" w:rsidRDefault="00581F80" w:rsidP="00581F80">
      <w:pPr>
        <w:pStyle w:val="1"/>
        <w:ind w:left="883" w:firstLineChars="0" w:firstLine="0"/>
      </w:pPr>
      <w:bookmarkStart w:id="12" w:name="_Toc107993476"/>
      <w:r>
        <w:rPr>
          <w:rFonts w:hint="eastAsia"/>
        </w:rPr>
        <w:t>3</w:t>
      </w:r>
      <w:r>
        <w:t>.</w:t>
      </w:r>
      <w:r>
        <w:rPr>
          <w:rFonts w:hint="eastAsia"/>
        </w:rPr>
        <w:t>系统软件设计</w:t>
      </w:r>
      <w:bookmarkEnd w:id="12"/>
    </w:p>
    <w:p w14:paraId="2E8371B5" w14:textId="77777777" w:rsidR="00581F80" w:rsidRDefault="00A12A64" w:rsidP="00013E41">
      <w:pPr>
        <w:ind w:firstLineChars="0" w:firstLine="0"/>
      </w:pPr>
      <w:r w:rsidRPr="00A12A64">
        <w:rPr>
          <w:noProof/>
        </w:rPr>
        <w:drawing>
          <wp:anchor distT="0" distB="0" distL="114300" distR="114300" simplePos="0" relativeHeight="251664384" behindDoc="0" locked="0" layoutInCell="1" allowOverlap="1" wp14:anchorId="588F7C53" wp14:editId="13A16EF2">
            <wp:simplePos x="0" y="0"/>
            <wp:positionH relativeFrom="margin">
              <wp:posOffset>114300</wp:posOffset>
            </wp:positionH>
            <wp:positionV relativeFrom="paragraph">
              <wp:posOffset>8890</wp:posOffset>
            </wp:positionV>
            <wp:extent cx="5264150" cy="3550692"/>
            <wp:effectExtent l="0" t="0" r="0" b="0"/>
            <wp:wrapNone/>
            <wp:docPr id="237" name="图片 237" descr="D:\spiderman\Documents\软件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piderman\Documents\软件设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81" cy="356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DEA47" w14:textId="77777777" w:rsidR="00581F80" w:rsidRDefault="00581F80" w:rsidP="00013E41">
      <w:pPr>
        <w:ind w:firstLineChars="0" w:firstLine="0"/>
      </w:pPr>
    </w:p>
    <w:p w14:paraId="42014EC7" w14:textId="77777777" w:rsidR="00581F80" w:rsidRDefault="00581F80" w:rsidP="00013E41">
      <w:pPr>
        <w:ind w:firstLineChars="0" w:firstLine="0"/>
      </w:pPr>
    </w:p>
    <w:p w14:paraId="47380FD8" w14:textId="77777777" w:rsidR="00581F80" w:rsidRDefault="00581F80" w:rsidP="00013E41">
      <w:pPr>
        <w:ind w:firstLineChars="0" w:firstLine="0"/>
      </w:pPr>
    </w:p>
    <w:p w14:paraId="4CC4AC5B" w14:textId="77777777" w:rsidR="00581F80" w:rsidRDefault="00581F80" w:rsidP="00013E41">
      <w:pPr>
        <w:ind w:firstLineChars="0" w:firstLine="0"/>
      </w:pPr>
    </w:p>
    <w:p w14:paraId="30150590" w14:textId="77777777" w:rsidR="00581F80" w:rsidRDefault="00581F80" w:rsidP="00013E41">
      <w:pPr>
        <w:ind w:firstLineChars="0" w:firstLine="0"/>
      </w:pPr>
    </w:p>
    <w:p w14:paraId="31832B5F" w14:textId="77777777" w:rsidR="00581F80" w:rsidRDefault="00581F80" w:rsidP="00013E41">
      <w:pPr>
        <w:ind w:firstLineChars="0" w:firstLine="0"/>
      </w:pPr>
    </w:p>
    <w:p w14:paraId="1023AEFC" w14:textId="77777777" w:rsidR="00581F80" w:rsidRDefault="00581F80" w:rsidP="00013E41">
      <w:pPr>
        <w:ind w:firstLineChars="0" w:firstLine="0"/>
      </w:pPr>
    </w:p>
    <w:p w14:paraId="43FCBA5C" w14:textId="77777777" w:rsidR="00581F80" w:rsidRDefault="00581F80" w:rsidP="00013E41">
      <w:pPr>
        <w:ind w:firstLineChars="0" w:firstLine="0"/>
      </w:pPr>
    </w:p>
    <w:p w14:paraId="518639D5" w14:textId="77777777" w:rsidR="00581F80" w:rsidRDefault="00581F80" w:rsidP="00013E41">
      <w:pPr>
        <w:ind w:firstLineChars="0" w:firstLine="0"/>
      </w:pPr>
    </w:p>
    <w:p w14:paraId="25657520" w14:textId="77777777" w:rsidR="00581F80" w:rsidRDefault="00581F80" w:rsidP="00013E41">
      <w:pPr>
        <w:ind w:firstLineChars="0" w:firstLine="0"/>
      </w:pPr>
    </w:p>
    <w:p w14:paraId="404B10CF" w14:textId="77777777" w:rsidR="00013E41" w:rsidRDefault="006E2AF7" w:rsidP="00581F80">
      <w:pPr>
        <w:pStyle w:val="1"/>
        <w:numPr>
          <w:ilvl w:val="0"/>
          <w:numId w:val="6"/>
        </w:numPr>
        <w:ind w:firstLineChars="0"/>
      </w:pPr>
      <w:bookmarkStart w:id="13" w:name="_Toc107993477"/>
      <w:r>
        <w:rPr>
          <w:rFonts w:hint="eastAsia"/>
        </w:rPr>
        <w:lastRenderedPageBreak/>
        <w:t>总结</w:t>
      </w:r>
      <w:bookmarkEnd w:id="13"/>
    </w:p>
    <w:p w14:paraId="1AD0BA48" w14:textId="77777777" w:rsidR="006E2AF7" w:rsidRDefault="00793F5D" w:rsidP="006E2AF7">
      <w:r>
        <w:rPr>
          <w:rFonts w:hint="eastAsia"/>
        </w:rPr>
        <w:t>通过这次的比赛</w:t>
      </w:r>
      <w:r w:rsidR="006E2AF7">
        <w:rPr>
          <w:rFonts w:hint="eastAsia"/>
        </w:rPr>
        <w:t>，我们对整个红外通信的过程和原理有了更加深入的了解。</w:t>
      </w:r>
      <w:r w:rsidR="005B2E2C">
        <w:rPr>
          <w:rFonts w:hint="eastAsia"/>
        </w:rPr>
        <w:t>也对</w:t>
      </w:r>
      <w:r w:rsidR="00A12A64">
        <w:rPr>
          <w:rFonts w:hint="eastAsia"/>
        </w:rPr>
        <w:t>整个通信编码和解码的过程有更加深入的体会。</w:t>
      </w:r>
    </w:p>
    <w:p w14:paraId="548710E8" w14:textId="77777777" w:rsidR="00A12A64" w:rsidRDefault="00793F5D" w:rsidP="006E2AF7">
      <w:r>
        <w:rPr>
          <w:rFonts w:hint="eastAsia"/>
        </w:rPr>
        <w:t>这次比赛，我们没有做出完整的成品，主要原因是由于红外通信编码时，软件很难对单个波形进行精确的把握，逻辑上可行的编码，到实际的红外传输中却很难达到稳定的频率进行传输。所以我们采用的数字通信并没有取得理想的成效。</w:t>
      </w:r>
    </w:p>
    <w:p w14:paraId="5CA06953" w14:textId="77777777" w:rsidR="00793F5D" w:rsidRDefault="00793F5D" w:rsidP="006E2AF7">
      <w:r>
        <w:rPr>
          <w:rFonts w:hint="eastAsia"/>
        </w:rPr>
        <w:t>在这次比赛中，我们小组虽然在前期就制定出了完善且可行的方案，但由于组织执行的不够及时和全面，导致硬件和软件的脱层。所以这次的配合并不紧密。</w:t>
      </w:r>
    </w:p>
    <w:p w14:paraId="10F57537" w14:textId="77777777" w:rsidR="00793F5D" w:rsidRPr="006E2AF7" w:rsidRDefault="00793F5D" w:rsidP="006E2AF7">
      <w:r>
        <w:rPr>
          <w:rFonts w:hint="eastAsia"/>
        </w:rPr>
        <w:t>这些诸多原因导致了我们的失败，总结了这次的教训我们在下一次的比赛中将</w:t>
      </w:r>
      <w:r w:rsidR="0086252C">
        <w:rPr>
          <w:rFonts w:hint="eastAsia"/>
        </w:rPr>
        <w:t>会以更加优秀的方式去处理。</w:t>
      </w:r>
    </w:p>
    <w:p w14:paraId="339E6D36" w14:textId="77777777" w:rsidR="006E2AF7" w:rsidRPr="006E2AF7" w:rsidRDefault="006E2AF7" w:rsidP="006E2AF7">
      <w:pPr>
        <w:pStyle w:val="a3"/>
        <w:ind w:left="1243" w:firstLineChars="0" w:firstLine="0"/>
      </w:pPr>
    </w:p>
    <w:p w14:paraId="5FD08D3A" w14:textId="77777777" w:rsidR="0088663D" w:rsidRDefault="0088663D" w:rsidP="00361E48"/>
    <w:p w14:paraId="5EC6D764" w14:textId="77777777" w:rsidR="0088663D" w:rsidRPr="00E64256" w:rsidRDefault="0088663D" w:rsidP="00361E48"/>
    <w:p w14:paraId="0D41F1B2" w14:textId="77777777" w:rsidR="006A6DA8" w:rsidRDefault="0086252C" w:rsidP="0086252C">
      <w:pPr>
        <w:pStyle w:val="3"/>
        <w:ind w:firstLine="643"/>
      </w:pPr>
      <w:bookmarkStart w:id="14" w:name="_Toc107993478"/>
      <w:r>
        <w:rPr>
          <w:rFonts w:hint="eastAsia"/>
        </w:rPr>
        <w:t>参考文献</w:t>
      </w:r>
      <w:bookmarkEnd w:id="14"/>
    </w:p>
    <w:p w14:paraId="35E1EF63" w14:textId="77777777" w:rsidR="0086252C" w:rsidRDefault="0086252C" w:rsidP="0086252C">
      <w:r>
        <w:rPr>
          <w:rFonts w:hint="eastAsia"/>
        </w:rPr>
        <w:t>[1]</w:t>
      </w:r>
      <w:r>
        <w:rPr>
          <w:rFonts w:hint="eastAsia"/>
        </w:rPr>
        <w:t>白洪斌，红外技术的发展现状</w:t>
      </w:r>
      <w:r>
        <w:rPr>
          <w:rFonts w:hint="eastAsia"/>
        </w:rPr>
        <w:t xml:space="preserve"> [J].</w:t>
      </w:r>
      <w:r>
        <w:rPr>
          <w:rFonts w:hint="eastAsia"/>
        </w:rPr>
        <w:t>兰州大学学报</w:t>
      </w:r>
      <w:r>
        <w:rPr>
          <w:rFonts w:hint="eastAsia"/>
        </w:rPr>
        <w:t>.2010,20(3)</w:t>
      </w:r>
      <w:r>
        <w:rPr>
          <w:rFonts w:hint="eastAsia"/>
        </w:rPr>
        <w:t>：</w:t>
      </w:r>
      <w:r>
        <w:rPr>
          <w:rFonts w:hint="eastAsia"/>
        </w:rPr>
        <w:t>36-40.</w:t>
      </w:r>
    </w:p>
    <w:p w14:paraId="37A98BDF" w14:textId="77777777" w:rsidR="0086252C" w:rsidRDefault="0086252C" w:rsidP="0086252C">
      <w:r>
        <w:rPr>
          <w:rFonts w:hint="eastAsia"/>
        </w:rPr>
        <w:t>[J].</w:t>
      </w:r>
      <w:r>
        <w:rPr>
          <w:rFonts w:hint="eastAsia"/>
        </w:rPr>
        <w:t>光电子技术，</w:t>
      </w:r>
      <w:r>
        <w:rPr>
          <w:rFonts w:hint="eastAsia"/>
        </w:rPr>
        <w:t>2003,23(4)</w:t>
      </w:r>
      <w:r>
        <w:rPr>
          <w:rFonts w:hint="eastAsia"/>
        </w:rPr>
        <w:t>：</w:t>
      </w:r>
      <w:r>
        <w:rPr>
          <w:rFonts w:hint="eastAsia"/>
        </w:rPr>
        <w:t>261-265.</w:t>
      </w:r>
    </w:p>
    <w:p w14:paraId="7E67BADB" w14:textId="77777777" w:rsidR="0086252C" w:rsidRDefault="0086252C" w:rsidP="0086252C">
      <w:r>
        <w:t>[3]</w:t>
      </w:r>
      <w:r>
        <w:rPr>
          <w:rFonts w:hint="eastAsia"/>
        </w:rPr>
        <w:t>方建超，单片机多机红外通信系统的设计与实现</w:t>
      </w:r>
      <w:r>
        <w:rPr>
          <w:rFonts w:hint="eastAsia"/>
        </w:rPr>
        <w:t>[J].</w:t>
      </w:r>
      <w:r>
        <w:rPr>
          <w:rFonts w:hint="eastAsia"/>
        </w:rPr>
        <w:t>计算技术与自动化，</w:t>
      </w:r>
      <w:r>
        <w:rPr>
          <w:rFonts w:hint="eastAsia"/>
        </w:rPr>
        <w:t>2001,6(20)</w:t>
      </w:r>
      <w:r>
        <w:rPr>
          <w:rFonts w:hint="eastAsia"/>
        </w:rPr>
        <w:t>：</w:t>
      </w:r>
      <w:r>
        <w:rPr>
          <w:rFonts w:hint="eastAsia"/>
        </w:rPr>
        <w:t>58-61</w:t>
      </w:r>
    </w:p>
    <w:p w14:paraId="6C786362" w14:textId="77777777" w:rsidR="006A6DA8" w:rsidRDefault="0086252C" w:rsidP="0086252C">
      <w:r>
        <w:t>[4]</w:t>
      </w:r>
      <w:r>
        <w:rPr>
          <w:rFonts w:hint="eastAsia"/>
        </w:rPr>
        <w:t>程程，洪龙，一种实用的红外通信装置设计及实现</w:t>
      </w:r>
      <w:r>
        <w:rPr>
          <w:rFonts w:hint="eastAsia"/>
        </w:rPr>
        <w:t>[J].</w:t>
      </w:r>
      <w:r>
        <w:rPr>
          <w:rFonts w:hint="eastAsia"/>
        </w:rPr>
        <w:t>电力自动化设备，</w:t>
      </w:r>
      <w:r>
        <w:rPr>
          <w:rFonts w:hint="eastAsia"/>
        </w:rPr>
        <w:t>2009,9(09)</w:t>
      </w:r>
      <w:r>
        <w:rPr>
          <w:rFonts w:hint="eastAsia"/>
        </w:rPr>
        <w:t>：</w:t>
      </w:r>
      <w:r>
        <w:rPr>
          <w:rFonts w:hint="eastAsia"/>
        </w:rPr>
        <w:t>129-136</w:t>
      </w:r>
    </w:p>
    <w:p w14:paraId="6189A24E" w14:textId="77777777" w:rsidR="006A6DA8" w:rsidRDefault="006A6DA8"/>
    <w:p w14:paraId="78248657" w14:textId="77777777" w:rsidR="006A6DA8" w:rsidRDefault="006A6DA8"/>
    <w:p w14:paraId="2C42A90C" w14:textId="77777777" w:rsidR="006A6DA8" w:rsidRDefault="006A6DA8"/>
    <w:p w14:paraId="145C0B80" w14:textId="77777777" w:rsidR="006A6DA8" w:rsidRPr="00361E48" w:rsidRDefault="006A6DA8"/>
    <w:sectPr w:rsidR="006A6DA8" w:rsidRPr="0036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5317"/>
    <w:multiLevelType w:val="multilevel"/>
    <w:tmpl w:val="E7065C76"/>
    <w:lvl w:ilvl="0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5" w:hanging="5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3" w:hanging="1800"/>
      </w:pPr>
      <w:rPr>
        <w:rFonts w:hint="default"/>
      </w:rPr>
    </w:lvl>
  </w:abstractNum>
  <w:abstractNum w:abstractNumId="1" w15:restartNumberingAfterBreak="0">
    <w:nsid w:val="2CC25895"/>
    <w:multiLevelType w:val="hybridMultilevel"/>
    <w:tmpl w:val="DA767064"/>
    <w:lvl w:ilvl="0" w:tplc="2B54AF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5A995B44"/>
    <w:multiLevelType w:val="multilevel"/>
    <w:tmpl w:val="E7065C76"/>
    <w:lvl w:ilvl="0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5" w:hanging="5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3" w:hanging="1800"/>
      </w:pPr>
      <w:rPr>
        <w:rFonts w:hint="default"/>
      </w:rPr>
    </w:lvl>
  </w:abstractNum>
  <w:abstractNum w:abstractNumId="3" w15:restartNumberingAfterBreak="0">
    <w:nsid w:val="60AE350B"/>
    <w:multiLevelType w:val="hybridMultilevel"/>
    <w:tmpl w:val="DA767064"/>
    <w:lvl w:ilvl="0" w:tplc="2B54AF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67B317B8"/>
    <w:multiLevelType w:val="multilevel"/>
    <w:tmpl w:val="E7065C76"/>
    <w:lvl w:ilvl="0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5" w:hanging="5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3" w:hanging="1800"/>
      </w:pPr>
      <w:rPr>
        <w:rFonts w:hint="default"/>
      </w:rPr>
    </w:lvl>
  </w:abstractNum>
  <w:abstractNum w:abstractNumId="5" w15:restartNumberingAfterBreak="0">
    <w:nsid w:val="6C165004"/>
    <w:multiLevelType w:val="multilevel"/>
    <w:tmpl w:val="E7065C76"/>
    <w:lvl w:ilvl="0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5" w:hanging="5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3" w:hanging="1800"/>
      </w:pPr>
      <w:rPr>
        <w:rFonts w:hint="default"/>
      </w:rPr>
    </w:lvl>
  </w:abstractNum>
  <w:num w:numId="1" w16cid:durableId="883760920">
    <w:abstractNumId w:val="4"/>
  </w:num>
  <w:num w:numId="2" w16cid:durableId="1730879778">
    <w:abstractNumId w:val="3"/>
  </w:num>
  <w:num w:numId="3" w16cid:durableId="1322390607">
    <w:abstractNumId w:val="1"/>
  </w:num>
  <w:num w:numId="4" w16cid:durableId="1713578143">
    <w:abstractNumId w:val="0"/>
  </w:num>
  <w:num w:numId="5" w16cid:durableId="96675921">
    <w:abstractNumId w:val="5"/>
  </w:num>
  <w:num w:numId="6" w16cid:durableId="1727601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3CB"/>
    <w:rsid w:val="00013E41"/>
    <w:rsid w:val="000546D9"/>
    <w:rsid w:val="00361E48"/>
    <w:rsid w:val="0047448C"/>
    <w:rsid w:val="0049330C"/>
    <w:rsid w:val="004F5149"/>
    <w:rsid w:val="00581F80"/>
    <w:rsid w:val="005B2E2C"/>
    <w:rsid w:val="006A6DA8"/>
    <w:rsid w:val="006E2AF7"/>
    <w:rsid w:val="00793F5D"/>
    <w:rsid w:val="0086252C"/>
    <w:rsid w:val="0088663D"/>
    <w:rsid w:val="009F55AF"/>
    <w:rsid w:val="00A12A64"/>
    <w:rsid w:val="00A30A70"/>
    <w:rsid w:val="00A863CB"/>
    <w:rsid w:val="00E64256"/>
    <w:rsid w:val="00F5305B"/>
    <w:rsid w:val="00FC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AD2B60"/>
  <w15:chartTrackingRefBased/>
  <w15:docId w15:val="{86D9F8CC-7818-4849-8EC6-EB5CBF80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F80"/>
    <w:pPr>
      <w:widowControl w:val="0"/>
      <w:spacing w:line="440" w:lineRule="exact"/>
      <w:ind w:firstLineChars="200" w:firstLine="48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6DA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A6DA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DA8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A6DA8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6A6DA8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A6DA8"/>
    <w:rPr>
      <w:rFonts w:ascii="Times New Roman" w:eastAsia="宋体" w:hAnsi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4256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A12A6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12A64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A12A64"/>
  </w:style>
  <w:style w:type="paragraph" w:styleId="TOC3">
    <w:name w:val="toc 3"/>
    <w:basedOn w:val="a"/>
    <w:next w:val="a"/>
    <w:autoRedefine/>
    <w:uiPriority w:val="39"/>
    <w:unhideWhenUsed/>
    <w:rsid w:val="00A12A64"/>
    <w:pPr>
      <w:ind w:leftChars="400" w:left="840"/>
    </w:pPr>
  </w:style>
  <w:style w:type="character" w:styleId="a4">
    <w:name w:val="Hyperlink"/>
    <w:basedOn w:val="a0"/>
    <w:uiPriority w:val="99"/>
    <w:unhideWhenUsed/>
    <w:rsid w:val="00A12A64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0546D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546D9"/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25CCE-7C0F-45F2-98ED-64920D97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spiderman</dc:creator>
  <cp:keywords/>
  <dc:description/>
  <cp:lastModifiedBy>周 展鹏</cp:lastModifiedBy>
  <cp:revision>6</cp:revision>
  <dcterms:created xsi:type="dcterms:W3CDTF">2022-07-05T15:46:00Z</dcterms:created>
  <dcterms:modified xsi:type="dcterms:W3CDTF">2022-07-08T11:51:00Z</dcterms:modified>
</cp:coreProperties>
</file>