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Default Extension="png" ContentType="image/png"/>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20"/>
        </w:rPr>
      </w:pPr>
      <w:r>
        <w:rPr/>
        <mc:AlternateContent>
          <mc:Choice Requires="wps">
            <w:drawing>
              <wp:anchor distT="0" distB="0" distL="0" distR="0" allowOverlap="1" layoutInCell="1" locked="0" behindDoc="0" simplePos="0" relativeHeight="15729152">
                <wp:simplePos x="0" y="0"/>
                <wp:positionH relativeFrom="page">
                  <wp:posOffset>0</wp:posOffset>
                </wp:positionH>
                <wp:positionV relativeFrom="page">
                  <wp:posOffset>0</wp:posOffset>
                </wp:positionV>
                <wp:extent cx="7772400" cy="3079115"/>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7772400" cy="3079115"/>
                          <a:chExt cx="7772400" cy="3079115"/>
                        </a:xfrm>
                      </wpg:grpSpPr>
                      <wps:wsp>
                        <wps:cNvPr id="6" name="Graphic 6"/>
                        <wps:cNvSpPr/>
                        <wps:spPr>
                          <a:xfrm>
                            <a:off x="0" y="888999"/>
                            <a:ext cx="7772400" cy="329565"/>
                          </a:xfrm>
                          <a:custGeom>
                            <a:avLst/>
                            <a:gdLst/>
                            <a:ahLst/>
                            <a:cxnLst/>
                            <a:rect l="l" t="t" r="r" b="b"/>
                            <a:pathLst>
                              <a:path w="7772400" h="329565">
                                <a:moveTo>
                                  <a:pt x="4210062" y="0"/>
                                </a:moveTo>
                                <a:lnTo>
                                  <a:pt x="0" y="0"/>
                                </a:lnTo>
                                <a:lnTo>
                                  <a:pt x="0" y="329438"/>
                                </a:lnTo>
                                <a:lnTo>
                                  <a:pt x="4210062" y="329438"/>
                                </a:lnTo>
                                <a:lnTo>
                                  <a:pt x="4210062" y="0"/>
                                </a:lnTo>
                                <a:close/>
                              </a:path>
                              <a:path w="7772400" h="329565">
                                <a:moveTo>
                                  <a:pt x="7772400" y="0"/>
                                </a:moveTo>
                                <a:lnTo>
                                  <a:pt x="6743713" y="0"/>
                                </a:lnTo>
                                <a:lnTo>
                                  <a:pt x="6743713" y="329438"/>
                                </a:lnTo>
                                <a:lnTo>
                                  <a:pt x="7772400" y="329438"/>
                                </a:lnTo>
                                <a:lnTo>
                                  <a:pt x="7772400" y="0"/>
                                </a:lnTo>
                                <a:close/>
                              </a:path>
                            </a:pathLst>
                          </a:custGeom>
                          <a:solidFill>
                            <a:srgbClr val="000000">
                              <a:alpha val="36999"/>
                            </a:srgbClr>
                          </a:solidFill>
                        </wps:spPr>
                        <wps:bodyPr wrap="square" lIns="0" tIns="0" rIns="0" bIns="0" rtlCol="0">
                          <a:prstTxWarp prst="textNoShape">
                            <a:avLst/>
                          </a:prstTxWarp>
                          <a:noAutofit/>
                        </wps:bodyPr>
                      </wps:wsp>
                      <wps:wsp>
                        <wps:cNvPr id="7" name="Graphic 7"/>
                        <wps:cNvSpPr/>
                        <wps:spPr>
                          <a:xfrm>
                            <a:off x="0" y="0"/>
                            <a:ext cx="7772400" cy="889000"/>
                          </a:xfrm>
                          <a:custGeom>
                            <a:avLst/>
                            <a:gdLst/>
                            <a:ahLst/>
                            <a:cxnLst/>
                            <a:rect l="l" t="t" r="r" b="b"/>
                            <a:pathLst>
                              <a:path w="7772400" h="889000">
                                <a:moveTo>
                                  <a:pt x="0" y="889000"/>
                                </a:moveTo>
                                <a:lnTo>
                                  <a:pt x="7772400" y="889000"/>
                                </a:lnTo>
                                <a:lnTo>
                                  <a:pt x="7772400" y="0"/>
                                </a:lnTo>
                                <a:lnTo>
                                  <a:pt x="0" y="0"/>
                                </a:lnTo>
                                <a:lnTo>
                                  <a:pt x="0" y="889000"/>
                                </a:lnTo>
                                <a:close/>
                              </a:path>
                            </a:pathLst>
                          </a:custGeom>
                          <a:solidFill>
                            <a:srgbClr val="000000"/>
                          </a:solidFill>
                        </wps:spPr>
                        <wps:bodyPr wrap="square" lIns="0" tIns="0" rIns="0" bIns="0" rtlCol="0">
                          <a:prstTxWarp prst="textNoShape">
                            <a:avLst/>
                          </a:prstTxWarp>
                          <a:noAutofit/>
                        </wps:bodyPr>
                      </wps:wsp>
                      <wps:wsp>
                        <wps:cNvPr id="8" name="Textbox 8"/>
                        <wps:cNvSpPr txBox="1"/>
                        <wps:spPr>
                          <a:xfrm>
                            <a:off x="4210062" y="605790"/>
                            <a:ext cx="2533650" cy="2473325"/>
                          </a:xfrm>
                          <a:prstGeom prst="rect">
                            <a:avLst/>
                          </a:prstGeom>
                          <a:solidFill>
                            <a:srgbClr val="DCDDDE"/>
                          </a:solidFill>
                        </wps:spPr>
                        <wps:txbx>
                          <w:txbxContent>
                            <w:p>
                              <w:pPr>
                                <w:spacing w:line="278" w:lineRule="auto" w:before="86"/>
                                <w:ind w:left="452" w:right="477" w:hanging="200"/>
                                <w:jc w:val="left"/>
                                <w:rPr>
                                  <w:rFonts w:ascii="Arial" w:hAnsi="Arial"/>
                                  <w:b/>
                                  <w:color w:val="000000"/>
                                  <w:sz w:val="18"/>
                                </w:rPr>
                              </w:pPr>
                              <w:r>
                                <w:rPr>
                                  <w:rFonts w:ascii="Arial" w:hAnsi="Arial"/>
                                  <w:b/>
                                  <w:color w:val="000000"/>
                                  <w:spacing w:val="-4"/>
                                  <w:w w:val="110"/>
                                  <w:sz w:val="18"/>
                                </w:rPr>
                                <w:t>»</w:t>
                              </w:r>
                              <w:r>
                                <w:rPr>
                                  <w:rFonts w:ascii="Arial" w:hAnsi="Arial"/>
                                  <w:b/>
                                  <w:color w:val="000000"/>
                                  <w:spacing w:val="-3"/>
                                  <w:w w:val="110"/>
                                  <w:sz w:val="18"/>
                                </w:rPr>
                                <w:t> </w:t>
                              </w:r>
                              <w:r>
                                <w:rPr>
                                  <w:rFonts w:ascii="Arial" w:hAnsi="Arial"/>
                                  <w:b/>
                                  <w:color w:val="000000"/>
                                  <w:spacing w:val="-4"/>
                                  <w:w w:val="110"/>
                                  <w:sz w:val="18"/>
                                </w:rPr>
                                <w:t>Understanding</w:t>
                              </w:r>
                              <w:r>
                                <w:rPr>
                                  <w:rFonts w:ascii="Arial" w:hAnsi="Arial"/>
                                  <w:b/>
                                  <w:color w:val="000000"/>
                                  <w:spacing w:val="-15"/>
                                  <w:w w:val="110"/>
                                  <w:sz w:val="18"/>
                                </w:rPr>
                                <w:t> </w:t>
                              </w:r>
                              <w:r>
                                <w:rPr>
                                  <w:rFonts w:ascii="Arial" w:hAnsi="Arial"/>
                                  <w:b/>
                                  <w:color w:val="000000"/>
                                  <w:spacing w:val="-4"/>
                                  <w:w w:val="110"/>
                                  <w:sz w:val="18"/>
                                </w:rPr>
                                <w:t>the</w:t>
                              </w:r>
                              <w:r>
                                <w:rPr>
                                  <w:rFonts w:ascii="Arial" w:hAnsi="Arial"/>
                                  <w:b/>
                                  <w:color w:val="000000"/>
                                  <w:spacing w:val="-15"/>
                                  <w:w w:val="110"/>
                                  <w:sz w:val="18"/>
                                </w:rPr>
                                <w:t> </w:t>
                              </w:r>
                              <w:r>
                                <w:rPr>
                                  <w:rFonts w:ascii="Arial" w:hAnsi="Arial"/>
                                  <w:b/>
                                  <w:color w:val="000000"/>
                                  <w:spacing w:val="-4"/>
                                  <w:w w:val="110"/>
                                  <w:sz w:val="18"/>
                                </w:rPr>
                                <w:t>differences </w:t>
                              </w:r>
                              <w:r>
                                <w:rPr>
                                  <w:rFonts w:ascii="Arial" w:hAnsi="Arial"/>
                                  <w:b/>
                                  <w:color w:val="000000"/>
                                  <w:w w:val="110"/>
                                  <w:sz w:val="18"/>
                                </w:rPr>
                                <w:t>between the primary and secondary</w:t>
                              </w:r>
                              <w:r>
                                <w:rPr>
                                  <w:rFonts w:ascii="Arial" w:hAnsi="Arial"/>
                                  <w:b/>
                                  <w:color w:val="000000"/>
                                  <w:spacing w:val="-17"/>
                                  <w:w w:val="110"/>
                                  <w:sz w:val="18"/>
                                </w:rPr>
                                <w:t> </w:t>
                              </w:r>
                              <w:r>
                                <w:rPr>
                                  <w:rFonts w:ascii="Arial" w:hAnsi="Arial"/>
                                  <w:b/>
                                  <w:color w:val="000000"/>
                                  <w:w w:val="110"/>
                                  <w:sz w:val="18"/>
                                </w:rPr>
                                <w:t>markets</w:t>
                              </w:r>
                            </w:p>
                            <w:p>
                              <w:pPr>
                                <w:spacing w:line="278" w:lineRule="auto" w:before="199"/>
                                <w:ind w:left="452" w:right="477" w:hanging="200"/>
                                <w:jc w:val="left"/>
                                <w:rPr>
                                  <w:rFonts w:ascii="Arial" w:hAnsi="Arial"/>
                                  <w:b/>
                                  <w:color w:val="000000"/>
                                  <w:sz w:val="18"/>
                                </w:rPr>
                              </w:pPr>
                              <w:r>
                                <w:rPr>
                                  <w:rFonts w:ascii="Arial" w:hAnsi="Arial"/>
                                  <w:b/>
                                  <w:color w:val="000000"/>
                                  <w:sz w:val="18"/>
                                </w:rPr>
                                <w:t>»</w:t>
                              </w:r>
                              <w:r>
                                <w:rPr>
                                  <w:rFonts w:ascii="Arial" w:hAnsi="Arial"/>
                                  <w:b/>
                                  <w:color w:val="000000"/>
                                  <w:spacing w:val="40"/>
                                  <w:sz w:val="18"/>
                                </w:rPr>
                                <w:t> </w:t>
                              </w:r>
                              <w:r>
                                <w:rPr>
                                  <w:rFonts w:ascii="Arial" w:hAnsi="Arial"/>
                                  <w:b/>
                                  <w:color w:val="000000"/>
                                  <w:sz w:val="18"/>
                                </w:rPr>
                                <w:t>Comparing stock exchanges to the </w:t>
                              </w:r>
                              <w:r>
                                <w:rPr>
                                  <w:rFonts w:ascii="Arial" w:hAnsi="Arial"/>
                                  <w:b/>
                                  <w:color w:val="000000"/>
                                  <w:w w:val="110"/>
                                  <w:sz w:val="18"/>
                                </w:rPr>
                                <w:t>over-the-counter</w:t>
                              </w:r>
                              <w:r>
                                <w:rPr>
                                  <w:rFonts w:ascii="Arial" w:hAnsi="Arial"/>
                                  <w:b/>
                                  <w:color w:val="000000"/>
                                  <w:spacing w:val="-17"/>
                                  <w:w w:val="110"/>
                                  <w:sz w:val="18"/>
                                </w:rPr>
                                <w:t> </w:t>
                              </w:r>
                              <w:r>
                                <w:rPr>
                                  <w:rFonts w:ascii="Arial" w:hAnsi="Arial"/>
                                  <w:b/>
                                  <w:color w:val="000000"/>
                                  <w:w w:val="110"/>
                                  <w:sz w:val="18"/>
                                </w:rPr>
                                <w:t>market</w:t>
                              </w:r>
                            </w:p>
                            <w:p>
                              <w:pPr>
                                <w:spacing w:line="278" w:lineRule="auto" w:before="200"/>
                                <w:ind w:left="452" w:right="477" w:hanging="200"/>
                                <w:jc w:val="left"/>
                                <w:rPr>
                                  <w:rFonts w:ascii="Arial" w:hAnsi="Arial"/>
                                  <w:b/>
                                  <w:color w:val="000000"/>
                                  <w:sz w:val="18"/>
                                </w:rPr>
                              </w:pPr>
                              <w:r>
                                <w:rPr>
                                  <w:rFonts w:ascii="Arial" w:hAnsi="Arial"/>
                                  <w:b/>
                                  <w:color w:val="000000"/>
                                  <w:spacing w:val="-4"/>
                                  <w:w w:val="110"/>
                                  <w:sz w:val="18"/>
                                </w:rPr>
                                <w:t>»</w:t>
                              </w:r>
                              <w:r>
                                <w:rPr>
                                  <w:rFonts w:ascii="Arial" w:hAnsi="Arial"/>
                                  <w:b/>
                                  <w:color w:val="000000"/>
                                  <w:spacing w:val="3"/>
                                  <w:w w:val="110"/>
                                  <w:sz w:val="18"/>
                                </w:rPr>
                                <w:t> </w:t>
                              </w:r>
                              <w:r>
                                <w:rPr>
                                  <w:rFonts w:ascii="Arial" w:hAnsi="Arial"/>
                                  <w:b/>
                                  <w:color w:val="000000"/>
                                  <w:spacing w:val="-4"/>
                                  <w:w w:val="110"/>
                                  <w:sz w:val="18"/>
                                </w:rPr>
                                <w:t>Seeing</w:t>
                              </w:r>
                              <w:r>
                                <w:rPr>
                                  <w:rFonts w:ascii="Arial" w:hAnsi="Arial"/>
                                  <w:b/>
                                  <w:color w:val="000000"/>
                                  <w:spacing w:val="-15"/>
                                  <w:w w:val="110"/>
                                  <w:sz w:val="18"/>
                                </w:rPr>
                                <w:t> </w:t>
                              </w:r>
                              <w:r>
                                <w:rPr>
                                  <w:rFonts w:ascii="Arial" w:hAnsi="Arial"/>
                                  <w:b/>
                                  <w:color w:val="000000"/>
                                  <w:spacing w:val="-4"/>
                                  <w:w w:val="110"/>
                                  <w:sz w:val="18"/>
                                </w:rPr>
                                <w:t>the</w:t>
                              </w:r>
                              <w:r>
                                <w:rPr>
                                  <w:rFonts w:ascii="Arial" w:hAnsi="Arial"/>
                                  <w:b/>
                                  <w:color w:val="000000"/>
                                  <w:spacing w:val="-15"/>
                                  <w:w w:val="110"/>
                                  <w:sz w:val="18"/>
                                </w:rPr>
                                <w:t> </w:t>
                              </w:r>
                              <w:r>
                                <w:rPr>
                                  <w:rFonts w:ascii="Arial" w:hAnsi="Arial"/>
                                  <w:b/>
                                  <w:color w:val="000000"/>
                                  <w:spacing w:val="-4"/>
                                  <w:w w:val="110"/>
                                  <w:sz w:val="18"/>
                                </w:rPr>
                                <w:t>role</w:t>
                              </w:r>
                              <w:r>
                                <w:rPr>
                                  <w:rFonts w:ascii="Arial" w:hAnsi="Arial"/>
                                  <w:b/>
                                  <w:color w:val="000000"/>
                                  <w:spacing w:val="-15"/>
                                  <w:w w:val="110"/>
                                  <w:sz w:val="18"/>
                                </w:rPr>
                                <w:t> </w:t>
                              </w:r>
                              <w:r>
                                <w:rPr>
                                  <w:rFonts w:ascii="Arial" w:hAnsi="Arial"/>
                                  <w:b/>
                                  <w:color w:val="000000"/>
                                  <w:spacing w:val="-4"/>
                                  <w:w w:val="110"/>
                                  <w:sz w:val="18"/>
                                </w:rPr>
                                <w:t>of</w:t>
                              </w:r>
                              <w:r>
                                <w:rPr>
                                  <w:rFonts w:ascii="Arial" w:hAnsi="Arial"/>
                                  <w:b/>
                                  <w:color w:val="000000"/>
                                  <w:spacing w:val="-15"/>
                                  <w:w w:val="110"/>
                                  <w:sz w:val="18"/>
                                </w:rPr>
                                <w:t> </w:t>
                              </w:r>
                              <w:r>
                                <w:rPr>
                                  <w:rFonts w:ascii="Arial" w:hAnsi="Arial"/>
                                  <w:b/>
                                  <w:color w:val="000000"/>
                                  <w:spacing w:val="-4"/>
                                  <w:w w:val="110"/>
                                  <w:sz w:val="18"/>
                                </w:rPr>
                                <w:t>the</w:t>
                              </w:r>
                              <w:r>
                                <w:rPr>
                                  <w:rFonts w:ascii="Arial" w:hAnsi="Arial"/>
                                  <w:b/>
                                  <w:color w:val="000000"/>
                                  <w:spacing w:val="-15"/>
                                  <w:w w:val="110"/>
                                  <w:sz w:val="18"/>
                                </w:rPr>
                                <w:t> </w:t>
                              </w:r>
                              <w:r>
                                <w:rPr>
                                  <w:rFonts w:ascii="Arial" w:hAnsi="Arial"/>
                                  <w:b/>
                                  <w:color w:val="000000"/>
                                  <w:spacing w:val="-4"/>
                                  <w:w w:val="110"/>
                                  <w:sz w:val="18"/>
                                </w:rPr>
                                <w:t>broker– </w:t>
                              </w:r>
                              <w:r>
                                <w:rPr>
                                  <w:rFonts w:ascii="Arial" w:hAnsi="Arial"/>
                                  <w:b/>
                                  <w:color w:val="000000"/>
                                  <w:spacing w:val="-2"/>
                                  <w:w w:val="110"/>
                                  <w:sz w:val="18"/>
                                </w:rPr>
                                <w:t>dealer</w:t>
                              </w:r>
                            </w:p>
                            <w:p>
                              <w:pPr>
                                <w:spacing w:before="200"/>
                                <w:ind w:left="252" w:right="0" w:firstLine="0"/>
                                <w:jc w:val="left"/>
                                <w:rPr>
                                  <w:rFonts w:ascii="Arial" w:hAnsi="Arial"/>
                                  <w:b/>
                                  <w:color w:val="000000"/>
                                  <w:sz w:val="18"/>
                                </w:rPr>
                              </w:pPr>
                              <w:r>
                                <w:rPr>
                                  <w:rFonts w:ascii="Arial" w:hAnsi="Arial"/>
                                  <w:b/>
                                  <w:color w:val="000000"/>
                                  <w:spacing w:val="-4"/>
                                  <w:w w:val="110"/>
                                  <w:sz w:val="18"/>
                                </w:rPr>
                                <w:t>»</w:t>
                              </w:r>
                              <w:r>
                                <w:rPr>
                                  <w:rFonts w:ascii="Arial" w:hAnsi="Arial"/>
                                  <w:b/>
                                  <w:color w:val="000000"/>
                                  <w:spacing w:val="19"/>
                                  <w:w w:val="110"/>
                                  <w:sz w:val="18"/>
                                </w:rPr>
                                <w:t> </w:t>
                              </w:r>
                              <w:r>
                                <w:rPr>
                                  <w:rFonts w:ascii="Arial" w:hAnsi="Arial"/>
                                  <w:b/>
                                  <w:color w:val="000000"/>
                                  <w:spacing w:val="-4"/>
                                  <w:w w:val="110"/>
                                  <w:sz w:val="18"/>
                                </w:rPr>
                                <w:t>Looking</w:t>
                              </w:r>
                              <w:r>
                                <w:rPr>
                                  <w:rFonts w:ascii="Arial" w:hAnsi="Arial"/>
                                  <w:b/>
                                  <w:color w:val="000000"/>
                                  <w:spacing w:val="-14"/>
                                  <w:w w:val="110"/>
                                  <w:sz w:val="18"/>
                                </w:rPr>
                                <w:t> </w:t>
                              </w:r>
                              <w:r>
                                <w:rPr>
                                  <w:rFonts w:ascii="Arial" w:hAnsi="Arial"/>
                                  <w:b/>
                                  <w:color w:val="000000"/>
                                  <w:spacing w:val="-4"/>
                                  <w:w w:val="110"/>
                                  <w:sz w:val="18"/>
                                </w:rPr>
                                <w:t>at</w:t>
                              </w:r>
                              <w:r>
                                <w:rPr>
                                  <w:rFonts w:ascii="Arial" w:hAnsi="Arial"/>
                                  <w:b/>
                                  <w:color w:val="000000"/>
                                  <w:spacing w:val="-15"/>
                                  <w:w w:val="110"/>
                                  <w:sz w:val="18"/>
                                </w:rPr>
                                <w:t> </w:t>
                              </w:r>
                              <w:r>
                                <w:rPr>
                                  <w:rFonts w:ascii="Arial" w:hAnsi="Arial"/>
                                  <w:b/>
                                  <w:color w:val="000000"/>
                                  <w:spacing w:val="-4"/>
                                  <w:w w:val="110"/>
                                  <w:sz w:val="18"/>
                                </w:rPr>
                                <w:t>order</w:t>
                              </w:r>
                              <w:r>
                                <w:rPr>
                                  <w:rFonts w:ascii="Arial" w:hAnsi="Arial"/>
                                  <w:b/>
                                  <w:color w:val="000000"/>
                                  <w:spacing w:val="-14"/>
                                  <w:w w:val="110"/>
                                  <w:sz w:val="18"/>
                                </w:rPr>
                                <w:t> </w:t>
                              </w:r>
                              <w:r>
                                <w:rPr>
                                  <w:rFonts w:ascii="Arial" w:hAnsi="Arial"/>
                                  <w:b/>
                                  <w:color w:val="000000"/>
                                  <w:spacing w:val="-4"/>
                                  <w:w w:val="110"/>
                                  <w:sz w:val="18"/>
                                </w:rPr>
                                <w:t>qualifiers</w:t>
                              </w:r>
                            </w:p>
                            <w:p>
                              <w:pPr>
                                <w:spacing w:line="240" w:lineRule="auto" w:before="3"/>
                                <w:rPr>
                                  <w:rFonts w:ascii="Arial"/>
                                  <w:b/>
                                  <w:color w:val="000000"/>
                                  <w:sz w:val="20"/>
                                </w:rPr>
                              </w:pPr>
                            </w:p>
                            <w:p>
                              <w:pPr>
                                <w:spacing w:line="278" w:lineRule="auto" w:before="0"/>
                                <w:ind w:left="452" w:right="477" w:hanging="200"/>
                                <w:jc w:val="left"/>
                                <w:rPr>
                                  <w:rFonts w:ascii="Arial" w:hAnsi="Arial"/>
                                  <w:b/>
                                  <w:color w:val="000000"/>
                                  <w:sz w:val="18"/>
                                </w:rPr>
                              </w:pPr>
                              <w:r>
                                <w:rPr>
                                  <w:rFonts w:ascii="Arial" w:hAnsi="Arial"/>
                                  <w:b/>
                                  <w:color w:val="000000"/>
                                  <w:w w:val="110"/>
                                  <w:sz w:val="18"/>
                                </w:rPr>
                                <w:t>»</w:t>
                              </w:r>
                              <w:r>
                                <w:rPr>
                                  <w:rFonts w:ascii="Arial" w:hAnsi="Arial"/>
                                  <w:b/>
                                  <w:color w:val="000000"/>
                                  <w:spacing w:val="-8"/>
                                  <w:w w:val="110"/>
                                  <w:sz w:val="18"/>
                                </w:rPr>
                                <w:t> </w:t>
                              </w:r>
                              <w:r>
                                <w:rPr>
                                  <w:rFonts w:ascii="Arial" w:hAnsi="Arial"/>
                                  <w:b/>
                                  <w:color w:val="000000"/>
                                  <w:w w:val="110"/>
                                  <w:sz w:val="18"/>
                                </w:rPr>
                                <w:t>Getting</w:t>
                              </w:r>
                              <w:r>
                                <w:rPr>
                                  <w:rFonts w:ascii="Arial" w:hAnsi="Arial"/>
                                  <w:b/>
                                  <w:color w:val="000000"/>
                                  <w:spacing w:val="-15"/>
                                  <w:w w:val="110"/>
                                  <w:sz w:val="18"/>
                                </w:rPr>
                                <w:t> </w:t>
                              </w:r>
                              <w:r>
                                <w:rPr>
                                  <w:rFonts w:ascii="Arial" w:hAnsi="Arial"/>
                                  <w:b/>
                                  <w:color w:val="000000"/>
                                  <w:w w:val="110"/>
                                  <w:sz w:val="18"/>
                                </w:rPr>
                                <w:t>to</w:t>
                              </w:r>
                              <w:r>
                                <w:rPr>
                                  <w:rFonts w:ascii="Arial" w:hAnsi="Arial"/>
                                  <w:b/>
                                  <w:color w:val="000000"/>
                                  <w:spacing w:val="-15"/>
                                  <w:w w:val="110"/>
                                  <w:sz w:val="18"/>
                                </w:rPr>
                                <w:t> </w:t>
                              </w:r>
                              <w:r>
                                <w:rPr>
                                  <w:rFonts w:ascii="Arial" w:hAnsi="Arial"/>
                                  <w:b/>
                                  <w:color w:val="000000"/>
                                  <w:w w:val="110"/>
                                  <w:sz w:val="18"/>
                                </w:rPr>
                                <w:t>know</w:t>
                              </w:r>
                              <w:r>
                                <w:rPr>
                                  <w:rFonts w:ascii="Arial" w:hAnsi="Arial"/>
                                  <w:b/>
                                  <w:color w:val="000000"/>
                                  <w:spacing w:val="-15"/>
                                  <w:w w:val="110"/>
                                  <w:sz w:val="18"/>
                                </w:rPr>
                                <w:t> </w:t>
                              </w:r>
                              <w:r>
                                <w:rPr>
                                  <w:rFonts w:ascii="Arial" w:hAnsi="Arial"/>
                                  <w:b/>
                                  <w:color w:val="000000"/>
                                  <w:w w:val="110"/>
                                  <w:sz w:val="18"/>
                                </w:rPr>
                                <w:t>market </w:t>
                              </w:r>
                              <w:r>
                                <w:rPr>
                                  <w:rFonts w:ascii="Arial" w:hAnsi="Arial"/>
                                  <w:b/>
                                  <w:color w:val="000000"/>
                                  <w:spacing w:val="-2"/>
                                  <w:w w:val="110"/>
                                  <w:sz w:val="18"/>
                                </w:rPr>
                                <w:t>participants</w:t>
                              </w:r>
                            </w:p>
                            <w:p>
                              <w:pPr>
                                <w:spacing w:before="199"/>
                                <w:ind w:left="252" w:right="0" w:firstLine="0"/>
                                <w:jc w:val="left"/>
                                <w:rPr>
                                  <w:rFonts w:ascii="Arial" w:hAnsi="Arial"/>
                                  <w:b/>
                                  <w:color w:val="000000"/>
                                  <w:sz w:val="18"/>
                                </w:rPr>
                              </w:pPr>
                              <w:r>
                                <w:rPr>
                                  <w:rFonts w:ascii="Arial" w:hAnsi="Arial"/>
                                  <w:b/>
                                  <w:color w:val="000000"/>
                                  <w:spacing w:val="-2"/>
                                  <w:w w:val="110"/>
                                  <w:sz w:val="18"/>
                                </w:rPr>
                                <w:t>»</w:t>
                              </w:r>
                              <w:r>
                                <w:rPr>
                                  <w:rFonts w:ascii="Arial" w:hAnsi="Arial"/>
                                  <w:b/>
                                  <w:color w:val="000000"/>
                                  <w:spacing w:val="-4"/>
                                  <w:w w:val="110"/>
                                  <w:sz w:val="18"/>
                                </w:rPr>
                                <w:t> </w:t>
                              </w:r>
                              <w:r>
                                <w:rPr>
                                  <w:rFonts w:ascii="Arial" w:hAnsi="Arial"/>
                                  <w:b/>
                                  <w:color w:val="000000"/>
                                  <w:spacing w:val="-2"/>
                                  <w:w w:val="110"/>
                                  <w:sz w:val="18"/>
                                </w:rPr>
                                <w:t>Taking</w:t>
                              </w:r>
                              <w:r>
                                <w:rPr>
                                  <w:rFonts w:ascii="Arial" w:hAnsi="Arial"/>
                                  <w:b/>
                                  <w:color w:val="000000"/>
                                  <w:spacing w:val="-15"/>
                                  <w:w w:val="110"/>
                                  <w:sz w:val="18"/>
                                </w:rPr>
                                <w:t> </w:t>
                              </w:r>
                              <w:r>
                                <w:rPr>
                                  <w:rFonts w:ascii="Arial" w:hAnsi="Arial"/>
                                  <w:b/>
                                  <w:color w:val="000000"/>
                                  <w:spacing w:val="-2"/>
                                  <w:w w:val="110"/>
                                  <w:sz w:val="18"/>
                                </w:rPr>
                                <w:t>a</w:t>
                              </w:r>
                              <w:r>
                                <w:rPr>
                                  <w:rFonts w:ascii="Arial" w:hAnsi="Arial"/>
                                  <w:b/>
                                  <w:color w:val="000000"/>
                                  <w:spacing w:val="-15"/>
                                  <w:w w:val="110"/>
                                  <w:sz w:val="18"/>
                                </w:rPr>
                                <w:t> </w:t>
                              </w:r>
                              <w:r>
                                <w:rPr>
                                  <w:rFonts w:ascii="Arial" w:hAnsi="Arial"/>
                                  <w:b/>
                                  <w:color w:val="000000"/>
                                  <w:spacing w:val="-2"/>
                                  <w:w w:val="110"/>
                                  <w:sz w:val="18"/>
                                </w:rPr>
                                <w:t>chapter</w:t>
                              </w:r>
                              <w:r>
                                <w:rPr>
                                  <w:rFonts w:ascii="Arial" w:hAnsi="Arial"/>
                                  <w:b/>
                                  <w:color w:val="000000"/>
                                  <w:spacing w:val="-15"/>
                                  <w:w w:val="110"/>
                                  <w:sz w:val="18"/>
                                </w:rPr>
                                <w:t> </w:t>
                              </w:r>
                              <w:r>
                                <w:rPr>
                                  <w:rFonts w:ascii="Arial" w:hAnsi="Arial"/>
                                  <w:b/>
                                  <w:color w:val="000000"/>
                                  <w:spacing w:val="-4"/>
                                  <w:w w:val="110"/>
                                  <w:sz w:val="18"/>
                                </w:rPr>
                                <w:t>quiz</w:t>
                              </w:r>
                            </w:p>
                          </w:txbxContent>
                        </wps:txbx>
                        <wps:bodyPr wrap="square" lIns="0" tIns="0" rIns="0" bIns="0" rtlCol="0">
                          <a:noAutofit/>
                        </wps:bodyPr>
                      </wps:wsp>
                      <wps:wsp>
                        <wps:cNvPr id="9" name="Textbox 9"/>
                        <wps:cNvSpPr txBox="1"/>
                        <wps:spPr>
                          <a:xfrm>
                            <a:off x="4210062" y="415290"/>
                            <a:ext cx="2533650" cy="190500"/>
                          </a:xfrm>
                          <a:prstGeom prst="rect">
                            <a:avLst/>
                          </a:prstGeom>
                          <a:solidFill>
                            <a:srgbClr val="6D6E71"/>
                          </a:solidFill>
                        </wps:spPr>
                        <wps:txbx>
                          <w:txbxContent>
                            <w:p>
                              <w:pPr>
                                <w:spacing w:before="70"/>
                                <w:ind w:left="252" w:right="0" w:firstLine="0"/>
                                <w:jc w:val="left"/>
                                <w:rPr>
                                  <w:rFonts w:ascii="Arial"/>
                                  <w:b/>
                                  <w:color w:val="000000"/>
                                  <w:sz w:val="16"/>
                                </w:rPr>
                              </w:pPr>
                              <w:r>
                                <w:rPr>
                                  <w:rFonts w:ascii="Arial"/>
                                  <w:b/>
                                  <w:color w:val="FFFFFF"/>
                                  <w:sz w:val="16"/>
                                </w:rPr>
                                <w:t>IN</w:t>
                              </w:r>
                              <w:r>
                                <w:rPr>
                                  <w:rFonts w:ascii="Arial"/>
                                  <w:b/>
                                  <w:color w:val="FFFFFF"/>
                                  <w:spacing w:val="26"/>
                                  <w:sz w:val="16"/>
                                </w:rPr>
                                <w:t> </w:t>
                              </w:r>
                              <w:r>
                                <w:rPr>
                                  <w:rFonts w:ascii="Arial"/>
                                  <w:b/>
                                  <w:color w:val="FFFFFF"/>
                                  <w:sz w:val="16"/>
                                </w:rPr>
                                <w:t>THIS</w:t>
                              </w:r>
                              <w:r>
                                <w:rPr>
                                  <w:rFonts w:ascii="Arial"/>
                                  <w:b/>
                                  <w:color w:val="FFFFFF"/>
                                  <w:spacing w:val="27"/>
                                  <w:sz w:val="16"/>
                                </w:rPr>
                                <w:t> </w:t>
                              </w:r>
                              <w:r>
                                <w:rPr>
                                  <w:rFonts w:ascii="Arial"/>
                                  <w:b/>
                                  <w:color w:val="FFFFFF"/>
                                  <w:spacing w:val="-2"/>
                                  <w:sz w:val="16"/>
                                </w:rPr>
                                <w:t>CHAPTER</w:t>
                              </w:r>
                            </w:p>
                          </w:txbxContent>
                        </wps:txbx>
                        <wps:bodyPr wrap="square" lIns="0" tIns="0" rIns="0" bIns="0" rtlCol="0">
                          <a:noAutofit/>
                        </wps:bodyPr>
                      </wps:wsp>
                    </wpg:wgp>
                  </a:graphicData>
                </a:graphic>
              </wp:anchor>
            </w:drawing>
          </mc:Choice>
          <mc:Fallback>
            <w:pict>
              <v:group style="position:absolute;margin-left:0pt;margin-top:0pt;width:612pt;height:242.45pt;mso-position-horizontal-relative:page;mso-position-vertical-relative:page;z-index:15729152" id="docshapegroup5" coordorigin="0,0" coordsize="12240,4849">
                <v:shape style="position:absolute;left:0;top:1400;width:12240;height:519" id="docshape6" coordorigin="0,1400" coordsize="12240,519" path="m6630,1400l0,1400,0,1919,6630,1919,6630,1400xm12240,1400l10620,1400,10620,1919,12240,1919,12240,1400xe" filled="true" fillcolor="#000000" stroked="false">
                  <v:path arrowok="t"/>
                  <v:fill opacity="24248f" type="solid"/>
                </v:shape>
                <v:rect style="position:absolute;left:0;top:0;width:12240;height:1400" id="docshape7" filled="true" fillcolor="#000000" stroked="false">
                  <v:fill type="solid"/>
                </v:rect>
                <v:shape style="position:absolute;left:6630;top:954;width:3990;height:3895" type="#_x0000_t202" id="docshape8" filled="true" fillcolor="#dcddde" stroked="false">
                  <v:textbox inset="0,0,0,0">
                    <w:txbxContent>
                      <w:p>
                        <w:pPr>
                          <w:spacing w:line="278" w:lineRule="auto" w:before="86"/>
                          <w:ind w:left="452" w:right="477" w:hanging="200"/>
                          <w:jc w:val="left"/>
                          <w:rPr>
                            <w:rFonts w:ascii="Arial" w:hAnsi="Arial"/>
                            <w:b/>
                            <w:color w:val="000000"/>
                            <w:sz w:val="18"/>
                          </w:rPr>
                        </w:pPr>
                        <w:r>
                          <w:rPr>
                            <w:rFonts w:ascii="Arial" w:hAnsi="Arial"/>
                            <w:b/>
                            <w:color w:val="000000"/>
                            <w:spacing w:val="-4"/>
                            <w:w w:val="110"/>
                            <w:sz w:val="18"/>
                          </w:rPr>
                          <w:t>»</w:t>
                        </w:r>
                        <w:r>
                          <w:rPr>
                            <w:rFonts w:ascii="Arial" w:hAnsi="Arial"/>
                            <w:b/>
                            <w:color w:val="000000"/>
                            <w:spacing w:val="-3"/>
                            <w:w w:val="110"/>
                            <w:sz w:val="18"/>
                          </w:rPr>
                          <w:t> </w:t>
                        </w:r>
                        <w:r>
                          <w:rPr>
                            <w:rFonts w:ascii="Arial" w:hAnsi="Arial"/>
                            <w:b/>
                            <w:color w:val="000000"/>
                            <w:spacing w:val="-4"/>
                            <w:w w:val="110"/>
                            <w:sz w:val="18"/>
                          </w:rPr>
                          <w:t>Understanding</w:t>
                        </w:r>
                        <w:r>
                          <w:rPr>
                            <w:rFonts w:ascii="Arial" w:hAnsi="Arial"/>
                            <w:b/>
                            <w:color w:val="000000"/>
                            <w:spacing w:val="-15"/>
                            <w:w w:val="110"/>
                            <w:sz w:val="18"/>
                          </w:rPr>
                          <w:t> </w:t>
                        </w:r>
                        <w:r>
                          <w:rPr>
                            <w:rFonts w:ascii="Arial" w:hAnsi="Arial"/>
                            <w:b/>
                            <w:color w:val="000000"/>
                            <w:spacing w:val="-4"/>
                            <w:w w:val="110"/>
                            <w:sz w:val="18"/>
                          </w:rPr>
                          <w:t>the</w:t>
                        </w:r>
                        <w:r>
                          <w:rPr>
                            <w:rFonts w:ascii="Arial" w:hAnsi="Arial"/>
                            <w:b/>
                            <w:color w:val="000000"/>
                            <w:spacing w:val="-15"/>
                            <w:w w:val="110"/>
                            <w:sz w:val="18"/>
                          </w:rPr>
                          <w:t> </w:t>
                        </w:r>
                        <w:r>
                          <w:rPr>
                            <w:rFonts w:ascii="Arial" w:hAnsi="Arial"/>
                            <w:b/>
                            <w:color w:val="000000"/>
                            <w:spacing w:val="-4"/>
                            <w:w w:val="110"/>
                            <w:sz w:val="18"/>
                          </w:rPr>
                          <w:t>differences </w:t>
                        </w:r>
                        <w:r>
                          <w:rPr>
                            <w:rFonts w:ascii="Arial" w:hAnsi="Arial"/>
                            <w:b/>
                            <w:color w:val="000000"/>
                            <w:w w:val="110"/>
                            <w:sz w:val="18"/>
                          </w:rPr>
                          <w:t>between the primary and secondary</w:t>
                        </w:r>
                        <w:r>
                          <w:rPr>
                            <w:rFonts w:ascii="Arial" w:hAnsi="Arial"/>
                            <w:b/>
                            <w:color w:val="000000"/>
                            <w:spacing w:val="-17"/>
                            <w:w w:val="110"/>
                            <w:sz w:val="18"/>
                          </w:rPr>
                          <w:t> </w:t>
                        </w:r>
                        <w:r>
                          <w:rPr>
                            <w:rFonts w:ascii="Arial" w:hAnsi="Arial"/>
                            <w:b/>
                            <w:color w:val="000000"/>
                            <w:w w:val="110"/>
                            <w:sz w:val="18"/>
                          </w:rPr>
                          <w:t>markets</w:t>
                        </w:r>
                      </w:p>
                      <w:p>
                        <w:pPr>
                          <w:spacing w:line="278" w:lineRule="auto" w:before="199"/>
                          <w:ind w:left="452" w:right="477" w:hanging="200"/>
                          <w:jc w:val="left"/>
                          <w:rPr>
                            <w:rFonts w:ascii="Arial" w:hAnsi="Arial"/>
                            <w:b/>
                            <w:color w:val="000000"/>
                            <w:sz w:val="18"/>
                          </w:rPr>
                        </w:pPr>
                        <w:r>
                          <w:rPr>
                            <w:rFonts w:ascii="Arial" w:hAnsi="Arial"/>
                            <w:b/>
                            <w:color w:val="000000"/>
                            <w:sz w:val="18"/>
                          </w:rPr>
                          <w:t>»</w:t>
                        </w:r>
                        <w:r>
                          <w:rPr>
                            <w:rFonts w:ascii="Arial" w:hAnsi="Arial"/>
                            <w:b/>
                            <w:color w:val="000000"/>
                            <w:spacing w:val="40"/>
                            <w:sz w:val="18"/>
                          </w:rPr>
                          <w:t> </w:t>
                        </w:r>
                        <w:r>
                          <w:rPr>
                            <w:rFonts w:ascii="Arial" w:hAnsi="Arial"/>
                            <w:b/>
                            <w:color w:val="000000"/>
                            <w:sz w:val="18"/>
                          </w:rPr>
                          <w:t>Comparing stock exchanges to the </w:t>
                        </w:r>
                        <w:r>
                          <w:rPr>
                            <w:rFonts w:ascii="Arial" w:hAnsi="Arial"/>
                            <w:b/>
                            <w:color w:val="000000"/>
                            <w:w w:val="110"/>
                            <w:sz w:val="18"/>
                          </w:rPr>
                          <w:t>over-the-counter</w:t>
                        </w:r>
                        <w:r>
                          <w:rPr>
                            <w:rFonts w:ascii="Arial" w:hAnsi="Arial"/>
                            <w:b/>
                            <w:color w:val="000000"/>
                            <w:spacing w:val="-17"/>
                            <w:w w:val="110"/>
                            <w:sz w:val="18"/>
                          </w:rPr>
                          <w:t> </w:t>
                        </w:r>
                        <w:r>
                          <w:rPr>
                            <w:rFonts w:ascii="Arial" w:hAnsi="Arial"/>
                            <w:b/>
                            <w:color w:val="000000"/>
                            <w:w w:val="110"/>
                            <w:sz w:val="18"/>
                          </w:rPr>
                          <w:t>market</w:t>
                        </w:r>
                      </w:p>
                      <w:p>
                        <w:pPr>
                          <w:spacing w:line="278" w:lineRule="auto" w:before="200"/>
                          <w:ind w:left="452" w:right="477" w:hanging="200"/>
                          <w:jc w:val="left"/>
                          <w:rPr>
                            <w:rFonts w:ascii="Arial" w:hAnsi="Arial"/>
                            <w:b/>
                            <w:color w:val="000000"/>
                            <w:sz w:val="18"/>
                          </w:rPr>
                        </w:pPr>
                        <w:r>
                          <w:rPr>
                            <w:rFonts w:ascii="Arial" w:hAnsi="Arial"/>
                            <w:b/>
                            <w:color w:val="000000"/>
                            <w:spacing w:val="-4"/>
                            <w:w w:val="110"/>
                            <w:sz w:val="18"/>
                          </w:rPr>
                          <w:t>»</w:t>
                        </w:r>
                        <w:r>
                          <w:rPr>
                            <w:rFonts w:ascii="Arial" w:hAnsi="Arial"/>
                            <w:b/>
                            <w:color w:val="000000"/>
                            <w:spacing w:val="3"/>
                            <w:w w:val="110"/>
                            <w:sz w:val="18"/>
                          </w:rPr>
                          <w:t> </w:t>
                        </w:r>
                        <w:r>
                          <w:rPr>
                            <w:rFonts w:ascii="Arial" w:hAnsi="Arial"/>
                            <w:b/>
                            <w:color w:val="000000"/>
                            <w:spacing w:val="-4"/>
                            <w:w w:val="110"/>
                            <w:sz w:val="18"/>
                          </w:rPr>
                          <w:t>Seeing</w:t>
                        </w:r>
                        <w:r>
                          <w:rPr>
                            <w:rFonts w:ascii="Arial" w:hAnsi="Arial"/>
                            <w:b/>
                            <w:color w:val="000000"/>
                            <w:spacing w:val="-15"/>
                            <w:w w:val="110"/>
                            <w:sz w:val="18"/>
                          </w:rPr>
                          <w:t> </w:t>
                        </w:r>
                        <w:r>
                          <w:rPr>
                            <w:rFonts w:ascii="Arial" w:hAnsi="Arial"/>
                            <w:b/>
                            <w:color w:val="000000"/>
                            <w:spacing w:val="-4"/>
                            <w:w w:val="110"/>
                            <w:sz w:val="18"/>
                          </w:rPr>
                          <w:t>the</w:t>
                        </w:r>
                        <w:r>
                          <w:rPr>
                            <w:rFonts w:ascii="Arial" w:hAnsi="Arial"/>
                            <w:b/>
                            <w:color w:val="000000"/>
                            <w:spacing w:val="-15"/>
                            <w:w w:val="110"/>
                            <w:sz w:val="18"/>
                          </w:rPr>
                          <w:t> </w:t>
                        </w:r>
                        <w:r>
                          <w:rPr>
                            <w:rFonts w:ascii="Arial" w:hAnsi="Arial"/>
                            <w:b/>
                            <w:color w:val="000000"/>
                            <w:spacing w:val="-4"/>
                            <w:w w:val="110"/>
                            <w:sz w:val="18"/>
                          </w:rPr>
                          <w:t>role</w:t>
                        </w:r>
                        <w:r>
                          <w:rPr>
                            <w:rFonts w:ascii="Arial" w:hAnsi="Arial"/>
                            <w:b/>
                            <w:color w:val="000000"/>
                            <w:spacing w:val="-15"/>
                            <w:w w:val="110"/>
                            <w:sz w:val="18"/>
                          </w:rPr>
                          <w:t> </w:t>
                        </w:r>
                        <w:r>
                          <w:rPr>
                            <w:rFonts w:ascii="Arial" w:hAnsi="Arial"/>
                            <w:b/>
                            <w:color w:val="000000"/>
                            <w:spacing w:val="-4"/>
                            <w:w w:val="110"/>
                            <w:sz w:val="18"/>
                          </w:rPr>
                          <w:t>of</w:t>
                        </w:r>
                        <w:r>
                          <w:rPr>
                            <w:rFonts w:ascii="Arial" w:hAnsi="Arial"/>
                            <w:b/>
                            <w:color w:val="000000"/>
                            <w:spacing w:val="-15"/>
                            <w:w w:val="110"/>
                            <w:sz w:val="18"/>
                          </w:rPr>
                          <w:t> </w:t>
                        </w:r>
                        <w:r>
                          <w:rPr>
                            <w:rFonts w:ascii="Arial" w:hAnsi="Arial"/>
                            <w:b/>
                            <w:color w:val="000000"/>
                            <w:spacing w:val="-4"/>
                            <w:w w:val="110"/>
                            <w:sz w:val="18"/>
                          </w:rPr>
                          <w:t>the</w:t>
                        </w:r>
                        <w:r>
                          <w:rPr>
                            <w:rFonts w:ascii="Arial" w:hAnsi="Arial"/>
                            <w:b/>
                            <w:color w:val="000000"/>
                            <w:spacing w:val="-15"/>
                            <w:w w:val="110"/>
                            <w:sz w:val="18"/>
                          </w:rPr>
                          <w:t> </w:t>
                        </w:r>
                        <w:r>
                          <w:rPr>
                            <w:rFonts w:ascii="Arial" w:hAnsi="Arial"/>
                            <w:b/>
                            <w:color w:val="000000"/>
                            <w:spacing w:val="-4"/>
                            <w:w w:val="110"/>
                            <w:sz w:val="18"/>
                          </w:rPr>
                          <w:t>broker– </w:t>
                        </w:r>
                        <w:r>
                          <w:rPr>
                            <w:rFonts w:ascii="Arial" w:hAnsi="Arial"/>
                            <w:b/>
                            <w:color w:val="000000"/>
                            <w:spacing w:val="-2"/>
                            <w:w w:val="110"/>
                            <w:sz w:val="18"/>
                          </w:rPr>
                          <w:t>dealer</w:t>
                        </w:r>
                      </w:p>
                      <w:p>
                        <w:pPr>
                          <w:spacing w:before="200"/>
                          <w:ind w:left="252" w:right="0" w:firstLine="0"/>
                          <w:jc w:val="left"/>
                          <w:rPr>
                            <w:rFonts w:ascii="Arial" w:hAnsi="Arial"/>
                            <w:b/>
                            <w:color w:val="000000"/>
                            <w:sz w:val="18"/>
                          </w:rPr>
                        </w:pPr>
                        <w:r>
                          <w:rPr>
                            <w:rFonts w:ascii="Arial" w:hAnsi="Arial"/>
                            <w:b/>
                            <w:color w:val="000000"/>
                            <w:spacing w:val="-4"/>
                            <w:w w:val="110"/>
                            <w:sz w:val="18"/>
                          </w:rPr>
                          <w:t>»</w:t>
                        </w:r>
                        <w:r>
                          <w:rPr>
                            <w:rFonts w:ascii="Arial" w:hAnsi="Arial"/>
                            <w:b/>
                            <w:color w:val="000000"/>
                            <w:spacing w:val="19"/>
                            <w:w w:val="110"/>
                            <w:sz w:val="18"/>
                          </w:rPr>
                          <w:t> </w:t>
                        </w:r>
                        <w:r>
                          <w:rPr>
                            <w:rFonts w:ascii="Arial" w:hAnsi="Arial"/>
                            <w:b/>
                            <w:color w:val="000000"/>
                            <w:spacing w:val="-4"/>
                            <w:w w:val="110"/>
                            <w:sz w:val="18"/>
                          </w:rPr>
                          <w:t>Looking</w:t>
                        </w:r>
                        <w:r>
                          <w:rPr>
                            <w:rFonts w:ascii="Arial" w:hAnsi="Arial"/>
                            <w:b/>
                            <w:color w:val="000000"/>
                            <w:spacing w:val="-14"/>
                            <w:w w:val="110"/>
                            <w:sz w:val="18"/>
                          </w:rPr>
                          <w:t> </w:t>
                        </w:r>
                        <w:r>
                          <w:rPr>
                            <w:rFonts w:ascii="Arial" w:hAnsi="Arial"/>
                            <w:b/>
                            <w:color w:val="000000"/>
                            <w:spacing w:val="-4"/>
                            <w:w w:val="110"/>
                            <w:sz w:val="18"/>
                          </w:rPr>
                          <w:t>at</w:t>
                        </w:r>
                        <w:r>
                          <w:rPr>
                            <w:rFonts w:ascii="Arial" w:hAnsi="Arial"/>
                            <w:b/>
                            <w:color w:val="000000"/>
                            <w:spacing w:val="-15"/>
                            <w:w w:val="110"/>
                            <w:sz w:val="18"/>
                          </w:rPr>
                          <w:t> </w:t>
                        </w:r>
                        <w:r>
                          <w:rPr>
                            <w:rFonts w:ascii="Arial" w:hAnsi="Arial"/>
                            <w:b/>
                            <w:color w:val="000000"/>
                            <w:spacing w:val="-4"/>
                            <w:w w:val="110"/>
                            <w:sz w:val="18"/>
                          </w:rPr>
                          <w:t>order</w:t>
                        </w:r>
                        <w:r>
                          <w:rPr>
                            <w:rFonts w:ascii="Arial" w:hAnsi="Arial"/>
                            <w:b/>
                            <w:color w:val="000000"/>
                            <w:spacing w:val="-14"/>
                            <w:w w:val="110"/>
                            <w:sz w:val="18"/>
                          </w:rPr>
                          <w:t> </w:t>
                        </w:r>
                        <w:r>
                          <w:rPr>
                            <w:rFonts w:ascii="Arial" w:hAnsi="Arial"/>
                            <w:b/>
                            <w:color w:val="000000"/>
                            <w:spacing w:val="-4"/>
                            <w:w w:val="110"/>
                            <w:sz w:val="18"/>
                          </w:rPr>
                          <w:t>qualifiers</w:t>
                        </w:r>
                      </w:p>
                      <w:p>
                        <w:pPr>
                          <w:spacing w:line="240" w:lineRule="auto" w:before="3"/>
                          <w:rPr>
                            <w:rFonts w:ascii="Arial"/>
                            <w:b/>
                            <w:color w:val="000000"/>
                            <w:sz w:val="20"/>
                          </w:rPr>
                        </w:pPr>
                      </w:p>
                      <w:p>
                        <w:pPr>
                          <w:spacing w:line="278" w:lineRule="auto" w:before="0"/>
                          <w:ind w:left="452" w:right="477" w:hanging="200"/>
                          <w:jc w:val="left"/>
                          <w:rPr>
                            <w:rFonts w:ascii="Arial" w:hAnsi="Arial"/>
                            <w:b/>
                            <w:color w:val="000000"/>
                            <w:sz w:val="18"/>
                          </w:rPr>
                        </w:pPr>
                        <w:r>
                          <w:rPr>
                            <w:rFonts w:ascii="Arial" w:hAnsi="Arial"/>
                            <w:b/>
                            <w:color w:val="000000"/>
                            <w:w w:val="110"/>
                            <w:sz w:val="18"/>
                          </w:rPr>
                          <w:t>»</w:t>
                        </w:r>
                        <w:r>
                          <w:rPr>
                            <w:rFonts w:ascii="Arial" w:hAnsi="Arial"/>
                            <w:b/>
                            <w:color w:val="000000"/>
                            <w:spacing w:val="-8"/>
                            <w:w w:val="110"/>
                            <w:sz w:val="18"/>
                          </w:rPr>
                          <w:t> </w:t>
                        </w:r>
                        <w:r>
                          <w:rPr>
                            <w:rFonts w:ascii="Arial" w:hAnsi="Arial"/>
                            <w:b/>
                            <w:color w:val="000000"/>
                            <w:w w:val="110"/>
                            <w:sz w:val="18"/>
                          </w:rPr>
                          <w:t>Getting</w:t>
                        </w:r>
                        <w:r>
                          <w:rPr>
                            <w:rFonts w:ascii="Arial" w:hAnsi="Arial"/>
                            <w:b/>
                            <w:color w:val="000000"/>
                            <w:spacing w:val="-15"/>
                            <w:w w:val="110"/>
                            <w:sz w:val="18"/>
                          </w:rPr>
                          <w:t> </w:t>
                        </w:r>
                        <w:r>
                          <w:rPr>
                            <w:rFonts w:ascii="Arial" w:hAnsi="Arial"/>
                            <w:b/>
                            <w:color w:val="000000"/>
                            <w:w w:val="110"/>
                            <w:sz w:val="18"/>
                          </w:rPr>
                          <w:t>to</w:t>
                        </w:r>
                        <w:r>
                          <w:rPr>
                            <w:rFonts w:ascii="Arial" w:hAnsi="Arial"/>
                            <w:b/>
                            <w:color w:val="000000"/>
                            <w:spacing w:val="-15"/>
                            <w:w w:val="110"/>
                            <w:sz w:val="18"/>
                          </w:rPr>
                          <w:t> </w:t>
                        </w:r>
                        <w:r>
                          <w:rPr>
                            <w:rFonts w:ascii="Arial" w:hAnsi="Arial"/>
                            <w:b/>
                            <w:color w:val="000000"/>
                            <w:w w:val="110"/>
                            <w:sz w:val="18"/>
                          </w:rPr>
                          <w:t>know</w:t>
                        </w:r>
                        <w:r>
                          <w:rPr>
                            <w:rFonts w:ascii="Arial" w:hAnsi="Arial"/>
                            <w:b/>
                            <w:color w:val="000000"/>
                            <w:spacing w:val="-15"/>
                            <w:w w:val="110"/>
                            <w:sz w:val="18"/>
                          </w:rPr>
                          <w:t> </w:t>
                        </w:r>
                        <w:r>
                          <w:rPr>
                            <w:rFonts w:ascii="Arial" w:hAnsi="Arial"/>
                            <w:b/>
                            <w:color w:val="000000"/>
                            <w:w w:val="110"/>
                            <w:sz w:val="18"/>
                          </w:rPr>
                          <w:t>market </w:t>
                        </w:r>
                        <w:r>
                          <w:rPr>
                            <w:rFonts w:ascii="Arial" w:hAnsi="Arial"/>
                            <w:b/>
                            <w:color w:val="000000"/>
                            <w:spacing w:val="-2"/>
                            <w:w w:val="110"/>
                            <w:sz w:val="18"/>
                          </w:rPr>
                          <w:t>participants</w:t>
                        </w:r>
                      </w:p>
                      <w:p>
                        <w:pPr>
                          <w:spacing w:before="199"/>
                          <w:ind w:left="252" w:right="0" w:firstLine="0"/>
                          <w:jc w:val="left"/>
                          <w:rPr>
                            <w:rFonts w:ascii="Arial" w:hAnsi="Arial"/>
                            <w:b/>
                            <w:color w:val="000000"/>
                            <w:sz w:val="18"/>
                          </w:rPr>
                        </w:pPr>
                        <w:r>
                          <w:rPr>
                            <w:rFonts w:ascii="Arial" w:hAnsi="Arial"/>
                            <w:b/>
                            <w:color w:val="000000"/>
                            <w:spacing w:val="-2"/>
                            <w:w w:val="110"/>
                            <w:sz w:val="18"/>
                          </w:rPr>
                          <w:t>»</w:t>
                        </w:r>
                        <w:r>
                          <w:rPr>
                            <w:rFonts w:ascii="Arial" w:hAnsi="Arial"/>
                            <w:b/>
                            <w:color w:val="000000"/>
                            <w:spacing w:val="-4"/>
                            <w:w w:val="110"/>
                            <w:sz w:val="18"/>
                          </w:rPr>
                          <w:t> </w:t>
                        </w:r>
                        <w:r>
                          <w:rPr>
                            <w:rFonts w:ascii="Arial" w:hAnsi="Arial"/>
                            <w:b/>
                            <w:color w:val="000000"/>
                            <w:spacing w:val="-2"/>
                            <w:w w:val="110"/>
                            <w:sz w:val="18"/>
                          </w:rPr>
                          <w:t>Taking</w:t>
                        </w:r>
                        <w:r>
                          <w:rPr>
                            <w:rFonts w:ascii="Arial" w:hAnsi="Arial"/>
                            <w:b/>
                            <w:color w:val="000000"/>
                            <w:spacing w:val="-15"/>
                            <w:w w:val="110"/>
                            <w:sz w:val="18"/>
                          </w:rPr>
                          <w:t> </w:t>
                        </w:r>
                        <w:r>
                          <w:rPr>
                            <w:rFonts w:ascii="Arial" w:hAnsi="Arial"/>
                            <w:b/>
                            <w:color w:val="000000"/>
                            <w:spacing w:val="-2"/>
                            <w:w w:val="110"/>
                            <w:sz w:val="18"/>
                          </w:rPr>
                          <w:t>a</w:t>
                        </w:r>
                        <w:r>
                          <w:rPr>
                            <w:rFonts w:ascii="Arial" w:hAnsi="Arial"/>
                            <w:b/>
                            <w:color w:val="000000"/>
                            <w:spacing w:val="-15"/>
                            <w:w w:val="110"/>
                            <w:sz w:val="18"/>
                          </w:rPr>
                          <w:t> </w:t>
                        </w:r>
                        <w:r>
                          <w:rPr>
                            <w:rFonts w:ascii="Arial" w:hAnsi="Arial"/>
                            <w:b/>
                            <w:color w:val="000000"/>
                            <w:spacing w:val="-2"/>
                            <w:w w:val="110"/>
                            <w:sz w:val="18"/>
                          </w:rPr>
                          <w:t>chapter</w:t>
                        </w:r>
                        <w:r>
                          <w:rPr>
                            <w:rFonts w:ascii="Arial" w:hAnsi="Arial"/>
                            <w:b/>
                            <w:color w:val="000000"/>
                            <w:spacing w:val="-15"/>
                            <w:w w:val="110"/>
                            <w:sz w:val="18"/>
                          </w:rPr>
                          <w:t> </w:t>
                        </w:r>
                        <w:r>
                          <w:rPr>
                            <w:rFonts w:ascii="Arial" w:hAnsi="Arial"/>
                            <w:b/>
                            <w:color w:val="000000"/>
                            <w:spacing w:val="-4"/>
                            <w:w w:val="110"/>
                            <w:sz w:val="18"/>
                          </w:rPr>
                          <w:t>quiz</w:t>
                        </w:r>
                      </w:p>
                    </w:txbxContent>
                  </v:textbox>
                  <v:fill type="solid"/>
                  <w10:wrap type="none"/>
                </v:shape>
                <v:shape style="position:absolute;left:6630;top:654;width:3990;height:300" type="#_x0000_t202" id="docshape9" filled="true" fillcolor="#6d6e71" stroked="false">
                  <v:textbox inset="0,0,0,0">
                    <w:txbxContent>
                      <w:p>
                        <w:pPr>
                          <w:spacing w:before="70"/>
                          <w:ind w:left="252" w:right="0" w:firstLine="0"/>
                          <w:jc w:val="left"/>
                          <w:rPr>
                            <w:rFonts w:ascii="Arial"/>
                            <w:b/>
                            <w:color w:val="000000"/>
                            <w:sz w:val="16"/>
                          </w:rPr>
                        </w:pPr>
                        <w:r>
                          <w:rPr>
                            <w:rFonts w:ascii="Arial"/>
                            <w:b/>
                            <w:color w:val="FFFFFF"/>
                            <w:sz w:val="16"/>
                          </w:rPr>
                          <w:t>IN</w:t>
                        </w:r>
                        <w:r>
                          <w:rPr>
                            <w:rFonts w:ascii="Arial"/>
                            <w:b/>
                            <w:color w:val="FFFFFF"/>
                            <w:spacing w:val="26"/>
                            <w:sz w:val="16"/>
                          </w:rPr>
                          <w:t> </w:t>
                        </w:r>
                        <w:r>
                          <w:rPr>
                            <w:rFonts w:ascii="Arial"/>
                            <w:b/>
                            <w:color w:val="FFFFFF"/>
                            <w:sz w:val="16"/>
                          </w:rPr>
                          <w:t>THIS</w:t>
                        </w:r>
                        <w:r>
                          <w:rPr>
                            <w:rFonts w:ascii="Arial"/>
                            <w:b/>
                            <w:color w:val="FFFFFF"/>
                            <w:spacing w:val="27"/>
                            <w:sz w:val="16"/>
                          </w:rPr>
                          <w:t> </w:t>
                        </w:r>
                        <w:r>
                          <w:rPr>
                            <w:rFonts w:ascii="Arial"/>
                            <w:b/>
                            <w:color w:val="FFFFFF"/>
                            <w:spacing w:val="-2"/>
                            <w:sz w:val="16"/>
                          </w:rPr>
                          <w:t>CHAPTER</w:t>
                        </w:r>
                      </w:p>
                    </w:txbxContent>
                  </v:textbox>
                  <v:fill type="solid"/>
                  <w10:wrap type="none"/>
                </v:shape>
                <w10:wrap type="none"/>
              </v:group>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22"/>
        </w:rPr>
      </w:pPr>
    </w:p>
    <w:p>
      <w:pPr>
        <w:spacing w:line="962" w:lineRule="exact" w:before="0"/>
        <w:ind w:left="100" w:right="0" w:firstLine="0"/>
        <w:jc w:val="left"/>
        <w:rPr>
          <w:rFonts w:ascii="Arial"/>
          <w:b/>
          <w:sz w:val="86"/>
        </w:rPr>
      </w:pPr>
      <w:r>
        <w:rPr/>
        <mc:AlternateContent>
          <mc:Choice Requires="wps">
            <w:drawing>
              <wp:anchor distT="0" distB="0" distL="0" distR="0" allowOverlap="1" layoutInCell="1" locked="0" behindDoc="1" simplePos="0" relativeHeight="486940160">
                <wp:simplePos x="0" y="0"/>
                <wp:positionH relativeFrom="page">
                  <wp:posOffset>1028700</wp:posOffset>
                </wp:positionH>
                <wp:positionV relativeFrom="paragraph">
                  <wp:posOffset>564801</wp:posOffset>
                </wp:positionV>
                <wp:extent cx="1685925" cy="127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1685925" cy="1270"/>
                        </a:xfrm>
                        <a:custGeom>
                          <a:avLst/>
                          <a:gdLst/>
                          <a:ahLst/>
                          <a:cxnLst/>
                          <a:rect l="l" t="t" r="r" b="b"/>
                          <a:pathLst>
                            <a:path w="1685925" h="0">
                              <a:moveTo>
                                <a:pt x="0" y="0"/>
                              </a:moveTo>
                              <a:lnTo>
                                <a:pt x="1685721" y="0"/>
                              </a:lnTo>
                            </a:path>
                          </a:pathLst>
                        </a:custGeom>
                        <a:ln w="88900">
                          <a:solidFill>
                            <a:srgbClr val="C7C8C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76320" from="81pt,44.472557pt" to="213.734pt,44.472557pt" stroked="true" strokeweight="7pt" strokecolor="#c7c8ca">
                <v:stroke dashstyle="solid"/>
                <w10:wrap type="none"/>
              </v:line>
            </w:pict>
          </mc:Fallback>
        </mc:AlternateContent>
      </w:r>
      <w:bookmarkStart w:name="Introduction" w:id="1"/>
      <w:bookmarkEnd w:id="1"/>
      <w:r>
        <w:rPr/>
      </w:r>
      <w:bookmarkStart w:name="Part 1 Get Things Rolling: Starting Your" w:id="2"/>
      <w:bookmarkEnd w:id="2"/>
      <w:r>
        <w:rPr/>
      </w:r>
      <w:bookmarkStart w:name="Chapter 1 Introducing the SIE (Securitie" w:id="3"/>
      <w:bookmarkEnd w:id="3"/>
      <w:r>
        <w:rPr/>
      </w:r>
      <w:bookmarkStart w:name="Chapter 2 Preparing for the SIE Exam" w:id="4"/>
      <w:bookmarkEnd w:id="4"/>
      <w:r>
        <w:rPr/>
      </w:r>
      <w:bookmarkStart w:name="Chapter 3 Examining and Mastering Questi" w:id="5"/>
      <w:bookmarkEnd w:id="5"/>
      <w:r>
        <w:rPr/>
      </w:r>
      <w:bookmarkStart w:name="Chapter 4 Surviving Test Day" w:id="6"/>
      <w:bookmarkEnd w:id="6"/>
      <w:r>
        <w:rPr/>
      </w:r>
      <w:bookmarkStart w:name="Part 2 Starting at the Beginning: Basic " w:id="7"/>
      <w:bookmarkEnd w:id="7"/>
      <w:r>
        <w:rPr/>
      </w:r>
      <w:bookmarkStart w:name="Chapter 5 Securities Underwriting: The P" w:id="8"/>
      <w:bookmarkEnd w:id="8"/>
      <w:r>
        <w:rPr/>
      </w:r>
      <w:bookmarkStart w:name="Chapter 6 Equity Securities: Corporate O" w:id="9"/>
      <w:bookmarkEnd w:id="9"/>
      <w:r>
        <w:rPr/>
      </w:r>
      <w:bookmarkStart w:name="Chapter 7 Debt Securities: Corporate and" w:id="10"/>
      <w:bookmarkEnd w:id="10"/>
      <w:r>
        <w:rPr/>
      </w:r>
      <w:bookmarkStart w:name="Chapter 8 Municipal Bonds: Local Governm" w:id="11"/>
      <w:bookmarkEnd w:id="11"/>
      <w:r>
        <w:rPr/>
      </w:r>
      <w:bookmarkStart w:name="Part 3 Diving Deeper: Taking a Look at M" w:id="12"/>
      <w:bookmarkEnd w:id="12"/>
      <w:r>
        <w:rPr/>
      </w:r>
      <w:bookmarkStart w:name="Chapter 9 Delivering Diversification wit" w:id="13"/>
      <w:bookmarkEnd w:id="13"/>
      <w:r>
        <w:rPr/>
      </w:r>
      <w:bookmarkStart w:name="Chapter 10 Working with Direct Participa" w:id="14"/>
      <w:bookmarkEnd w:id="14"/>
      <w:r>
        <w:rPr/>
      </w:r>
      <w:bookmarkStart w:name="Chapter 11 Options: Understanding the Ba" w:id="15"/>
      <w:bookmarkEnd w:id="15"/>
      <w:r>
        <w:rPr/>
      </w:r>
      <w:bookmarkStart w:name="Part 4 Playing Nicely: Serving Your Clie" w:id="16"/>
      <w:bookmarkEnd w:id="16"/>
      <w:r>
        <w:rPr/>
      </w:r>
      <w:bookmarkStart w:name="Chapter 12 Customer Accounts: Proper Han" w:id="17"/>
      <w:bookmarkEnd w:id="17"/>
      <w:r>
        <w:rPr/>
      </w:r>
      <w:bookmarkStart w:name="Chapter 13 Securities Analysis: Doing a " w:id="18"/>
      <w:bookmarkEnd w:id="18"/>
      <w:r>
        <w:rPr/>
      </w:r>
      <w:bookmarkStart w:name="Chapter 14 Securities Markets: Taking Or" w:id="19"/>
      <w:bookmarkEnd w:id="19"/>
      <w:r>
        <w:rPr/>
      </w:r>
      <w:bookmarkStart w:name="Chapter 15 Making Sure the IRS Gets Its " w:id="20"/>
      <w:bookmarkEnd w:id="20"/>
      <w:r>
        <w:rPr/>
      </w:r>
      <w:bookmarkStart w:name="Chapter 16 Rules and Regulations: No Foo" w:id="21"/>
      <w:bookmarkEnd w:id="21"/>
      <w:r>
        <w:rPr/>
      </w:r>
      <w:bookmarkStart w:name="Part 5 Putting Your Pencil to Paper: Pra" w:id="22"/>
      <w:bookmarkEnd w:id="22"/>
      <w:r>
        <w:rPr/>
      </w:r>
      <w:bookmarkStart w:name="Chapter 17 Ready, Set, Go!: Practice Exa" w:id="23"/>
      <w:bookmarkEnd w:id="23"/>
      <w:r>
        <w:rPr/>
      </w:r>
      <w:bookmarkStart w:name="Chapter 18 Answers and Explanations to P" w:id="24"/>
      <w:bookmarkEnd w:id="24"/>
      <w:r>
        <w:rPr/>
      </w:r>
      <w:bookmarkStart w:name="Chapter 19 Nothing But Net: Practice Exa" w:id="25"/>
      <w:bookmarkEnd w:id="25"/>
      <w:r>
        <w:rPr/>
      </w:r>
      <w:bookmarkStart w:name="Chapter 20 Answers and Explanations to P" w:id="26"/>
      <w:bookmarkEnd w:id="26"/>
      <w:r>
        <w:rPr/>
      </w:r>
      <w:bookmarkStart w:name="Part 6 The Part of Tens" w:id="27"/>
      <w:bookmarkEnd w:id="27"/>
      <w:r>
        <w:rPr/>
      </w:r>
      <w:bookmarkStart w:name="Chapter 21 Ten SIE Exam Traps to Avoid" w:id="28"/>
      <w:bookmarkEnd w:id="28"/>
      <w:r>
        <w:rPr/>
      </w:r>
      <w:bookmarkStart w:name="Chapter 22 Ten Ways to Start Your Career" w:id="29"/>
      <w:bookmarkEnd w:id="29"/>
      <w:r>
        <w:rPr/>
      </w:r>
      <w:bookmarkStart w:name="Glossary" w:id="30"/>
      <w:bookmarkEnd w:id="30"/>
      <w:r>
        <w:rPr/>
      </w:r>
      <w:bookmarkStart w:name="Index" w:id="31"/>
      <w:bookmarkEnd w:id="31"/>
      <w:r>
        <w:rPr/>
      </w:r>
      <w:bookmarkStart w:name="Copyright Page" w:id="32"/>
      <w:bookmarkEnd w:id="32"/>
      <w:r>
        <w:rPr/>
      </w:r>
      <w:bookmarkStart w:name="Table of Contents" w:id="33"/>
      <w:bookmarkEnd w:id="33"/>
      <w:r>
        <w:rPr/>
      </w:r>
      <w:bookmarkStart w:name="Foolish Assumptions" w:id="34"/>
      <w:bookmarkEnd w:id="34"/>
      <w:r>
        <w:rPr/>
      </w:r>
      <w:bookmarkStart w:name="Icons Used in This Book" w:id="35"/>
      <w:bookmarkEnd w:id="35"/>
      <w:r>
        <w:rPr/>
      </w:r>
      <w:bookmarkStart w:name="Where to Go from Here" w:id="36"/>
      <w:bookmarkEnd w:id="36"/>
      <w:r>
        <w:rPr/>
      </w:r>
      <w:bookmarkStart w:name="Managing Your Study Time Wisely" w:id="37"/>
      <w:bookmarkEnd w:id="37"/>
      <w:r>
        <w:rPr/>
      </w:r>
      <w:bookmarkStart w:name="Developing Solid Test-Taking Skills" w:id="38"/>
      <w:bookmarkEnd w:id="38"/>
      <w:r>
        <w:rPr/>
      </w:r>
      <w:bookmarkStart w:name="Knowing When You’re Ready" w:id="39"/>
      <w:bookmarkEnd w:id="39"/>
      <w:r>
        <w:rPr/>
      </w:r>
      <w:bookmarkStart w:name="Shredding the Questions: Tips and Tricks" w:id="40"/>
      <w:bookmarkEnd w:id="40"/>
      <w:r>
        <w:rPr/>
      </w:r>
      <w:bookmarkStart w:name="Making the Most of the Morning" w:id="41"/>
      <w:bookmarkEnd w:id="41"/>
      <w:r>
        <w:rPr/>
      </w:r>
      <w:bookmarkStart w:name="Testing Your Knowledge" w:id="42"/>
      <w:bookmarkEnd w:id="42"/>
      <w:r>
        <w:rPr/>
      </w:r>
      <w:bookmarkStart w:name="Answers and explanations" w:id="43"/>
      <w:bookmarkEnd w:id="43"/>
      <w:r>
        <w:rPr/>
      </w:r>
      <w:bookmarkStart w:name="Testing Your Knowledge" w:id="44"/>
      <w:bookmarkEnd w:id="44"/>
      <w:r>
        <w:rPr/>
      </w:r>
      <w:bookmarkStart w:name="The Primary Market: Bringing New Municip" w:id="45"/>
      <w:bookmarkEnd w:id="45"/>
      <w:r>
        <w:rPr/>
      </w:r>
      <w:bookmarkStart w:name="Examining Other Types of Municipal Bonds" w:id="46"/>
      <w:bookmarkEnd w:id="46"/>
      <w:r>
        <w:rPr/>
      </w:r>
      <w:bookmarkStart w:name="Taxing Build America Bonds (BABs): Taxab" w:id="47"/>
      <w:bookmarkEnd w:id="47"/>
      <w:r>
        <w:rPr/>
      </w:r>
      <w:bookmarkStart w:name="Understanding the Taxes on Municipal Bon" w:id="48"/>
      <w:bookmarkEnd w:id="48"/>
      <w:r>
        <w:rPr/>
      </w:r>
      <w:bookmarkStart w:name="Diversifying through Management Investme" w:id="49"/>
      <w:bookmarkEnd w:id="49"/>
      <w:r>
        <w:rPr/>
      </w:r>
      <w:bookmarkStart w:name="Considering Other Investment Company Opt" w:id="50"/>
      <w:bookmarkEnd w:id="50"/>
      <w:r>
        <w:rPr/>
      </w:r>
      <w:bookmarkStart w:name="Adding Annuities to a Portfolio" w:id="51"/>
      <w:bookmarkEnd w:id="51"/>
      <w:r>
        <w:rPr/>
      </w:r>
      <w:bookmarkStart w:name="Understanding the Investment Component o" w:id="52"/>
      <w:bookmarkEnd w:id="52"/>
      <w:r>
        <w:rPr/>
      </w:r>
      <w:bookmarkStart w:name="Searching for Identity: What DPPs Are (a" w:id="53"/>
      <w:bookmarkEnd w:id="53"/>
      <w:r>
        <w:rPr/>
      </w:r>
      <w:bookmarkStart w:name="Evaluating DPPs" w:id="54"/>
      <w:bookmarkEnd w:id="54"/>
      <w:r>
        <w:rPr/>
      </w:r>
      <w:bookmarkStart w:name="Incorporating Standard Option Math" w:id="55"/>
      <w:bookmarkEnd w:id="55"/>
      <w:r>
        <w:rPr/>
      </w:r>
      <w:bookmarkStart w:name="Working with Margin Accounts" w:id="56"/>
      <w:bookmarkEnd w:id="56"/>
      <w:r>
        <w:rPr/>
      </w:r>
      <w:bookmarkStart w:name="Following the Green: Money Supply and Mo" w:id="57"/>
      <w:bookmarkEnd w:id="57"/>
      <w:r>
        <w:rPr/>
      </w:r>
      <w:bookmarkStart w:name="Your Principal Economic Theory Primer" w:id="58"/>
      <w:bookmarkEnd w:id="58"/>
      <w:r>
        <w:rPr/>
      </w:r>
      <w:bookmarkStart w:name="Exploring Retirement Plan Tax Advantages" w:id="59"/>
      <w:bookmarkEnd w:id="59"/>
      <w:r>
        <w:rPr/>
      </w:r>
      <w:bookmarkStart w:name="Trading by the Book When the Account Is " w:id="60"/>
      <w:bookmarkEnd w:id="60"/>
      <w:r>
        <w:rPr/>
      </w:r>
      <w:bookmarkStart w:name="Practice Exam Answer Sheet" w:id="61"/>
      <w:bookmarkEnd w:id="61"/>
      <w:r>
        <w:rPr/>
      </w:r>
      <w:bookmarkStart w:name="Making the Grade" w:id="62"/>
      <w:bookmarkEnd w:id="62"/>
      <w:r>
        <w:rPr/>
      </w:r>
      <w:bookmarkStart w:name="Answer Key for Practice Exam 1" w:id="63"/>
      <w:bookmarkEnd w:id="63"/>
      <w:r>
        <w:rPr/>
      </w:r>
      <w:bookmarkStart w:name="Practice Exam Part 2 Answer Sheet" w:id="64"/>
      <w:bookmarkEnd w:id="64"/>
      <w:r>
        <w:rPr/>
      </w:r>
      <w:bookmarkStart w:name="Knowing the Score" w:id="65"/>
      <w:bookmarkEnd w:id="65"/>
      <w:r>
        <w:rPr/>
      </w:r>
      <w:bookmarkStart w:name="Answer Key for Practice Exam 2" w:id="66"/>
      <w:bookmarkEnd w:id="66"/>
      <w:r>
        <w:rPr/>
      </w:r>
      <w:bookmarkStart w:name="Assuming the Question’s Intent" w:id="67"/>
      <w:bookmarkEnd w:id="67"/>
      <w:r>
        <w:rPr/>
      </w:r>
      <w:bookmarkStart w:name="Reading into the Question" w:id="68"/>
      <w:bookmarkEnd w:id="68"/>
      <w:r>
        <w:rPr/>
      </w:r>
      <w:bookmarkStart w:name="Forgetting to Breathe" w:id="69"/>
      <w:bookmarkEnd w:id="69"/>
      <w:r>
        <w:rPr/>
      </w:r>
      <w:bookmarkStart w:name="Trying to Work Out Equations in Your Hea" w:id="70"/>
      <w:bookmarkEnd w:id="70"/>
      <w:r>
        <w:rPr/>
      </w:r>
      <w:bookmarkStart w:name="Changing Your Answers for the Wrong Reas" w:id="71"/>
      <w:bookmarkEnd w:id="71"/>
      <w:r>
        <w:rPr/>
      </w:r>
      <w:bookmarkStart w:name="Calculating Your Final Score Prematurely" w:id="72"/>
      <w:bookmarkEnd w:id="72"/>
      <w:r>
        <w:rPr/>
      </w:r>
      <w:bookmarkStart w:name="Be an Apprentice" w:id="73"/>
      <w:bookmarkEnd w:id="73"/>
      <w:r>
        <w:rPr/>
      </w:r>
      <w:bookmarkStart w:name="Do Your Homework" w:id="74"/>
      <w:bookmarkEnd w:id="74"/>
      <w:r>
        <w:rPr/>
      </w:r>
      <w:bookmarkStart w:name="Put In the Hours" w:id="75"/>
      <w:bookmarkEnd w:id="75"/>
      <w:r>
        <w:rPr/>
      </w:r>
      <w:bookmarkStart w:name="Broaden Your Horizons" w:id="76"/>
      <w:bookmarkEnd w:id="76"/>
      <w:r>
        <w:rPr/>
      </w:r>
      <w:bookmarkStart w:name="Pay Yourself First" w:id="77"/>
      <w:bookmarkEnd w:id="77"/>
      <w:r>
        <w:rPr/>
      </w:r>
      <w:bookmarkStart w:name="Set Some Goals: The Brass Ring" w:id="78"/>
      <w:bookmarkEnd w:id="78"/>
      <w:r>
        <w:rPr/>
      </w:r>
      <w:r>
        <w:rPr>
          <w:rFonts w:ascii="Arial"/>
          <w:spacing w:val="-11"/>
          <w:sz w:val="48"/>
        </w:rPr>
        <w:t>Chapter</w:t>
      </w:r>
      <w:r>
        <w:rPr>
          <w:rFonts w:ascii="Arial"/>
          <w:spacing w:val="-45"/>
          <w:sz w:val="48"/>
        </w:rPr>
        <w:t> </w:t>
      </w:r>
      <w:bookmarkStart w:name="Title Page" w:id="79"/>
      <w:bookmarkEnd w:id="79"/>
      <w:r>
        <w:rPr>
          <w:rFonts w:ascii="Arial"/>
          <w:spacing w:val="-57"/>
          <w:sz w:val="48"/>
        </w:rPr>
      </w:r>
      <w:bookmarkStart w:name="Series 6: Investment Company and Variabl" w:id="80"/>
      <w:bookmarkEnd w:id="80"/>
      <w:r>
        <w:rPr>
          <w:rFonts w:ascii="Arial"/>
          <w:spacing w:val="-57"/>
          <w:sz w:val="48"/>
        </w:rPr>
      </w:r>
      <w:bookmarkStart w:name="Series 7: General Securities Representat" w:id="81"/>
      <w:bookmarkEnd w:id="81"/>
      <w:r>
        <w:rPr>
          <w:rFonts w:ascii="Arial"/>
          <w:spacing w:val="-57"/>
          <w:sz w:val="48"/>
        </w:rPr>
      </w:r>
      <w:bookmarkStart w:name="Series 79: Investment Banking Representa" w:id="82"/>
      <w:bookmarkEnd w:id="82"/>
      <w:r>
        <w:rPr>
          <w:rFonts w:ascii="Arial"/>
          <w:spacing w:val="-57"/>
          <w:sz w:val="48"/>
        </w:rPr>
      </w:r>
      <w:bookmarkStart w:name="Series 82: Private Securities Offerings " w:id="83"/>
      <w:bookmarkEnd w:id="83"/>
      <w:r>
        <w:rPr>
          <w:rFonts w:ascii="Arial"/>
          <w:spacing w:val="-57"/>
          <w:sz w:val="48"/>
        </w:rPr>
      </w:r>
      <w:bookmarkStart w:name="Series 7 + Series 86 + Series 87: Resear" w:id="84"/>
      <w:bookmarkEnd w:id="84"/>
      <w:r>
        <w:rPr>
          <w:rFonts w:ascii="Arial"/>
          <w:spacing w:val="-57"/>
          <w:sz w:val="48"/>
        </w:rPr>
      </w:r>
      <w:bookmarkStart w:name="Filling out an application to enroll" w:id="85"/>
      <w:bookmarkEnd w:id="85"/>
      <w:r>
        <w:rPr>
          <w:rFonts w:ascii="Arial"/>
          <w:spacing w:val="-57"/>
          <w:sz w:val="48"/>
        </w:rPr>
      </w:r>
      <w:bookmarkStart w:name="It’s a date! Scheduling your exam" w:id="86"/>
      <w:bookmarkEnd w:id="86"/>
      <w:r>
        <w:rPr>
          <w:rFonts w:ascii="Arial"/>
          <w:spacing w:val="-57"/>
          <w:sz w:val="48"/>
        </w:rPr>
      </w:r>
      <w:bookmarkStart w:name="Planning for special accommodations" w:id="87"/>
      <w:bookmarkEnd w:id="87"/>
      <w:r>
        <w:rPr>
          <w:rFonts w:ascii="Arial"/>
          <w:spacing w:val="-57"/>
          <w:sz w:val="48"/>
        </w:rPr>
      </w:r>
      <w:bookmarkStart w:name="English as a Second Language (ESL) candi" w:id="88"/>
      <w:bookmarkEnd w:id="88"/>
      <w:r>
        <w:rPr>
          <w:rFonts w:ascii="Arial"/>
          <w:spacing w:val="-57"/>
          <w:sz w:val="48"/>
        </w:rPr>
      </w:r>
      <w:bookmarkStart w:name="Just in case: Canceling as an option" w:id="89"/>
      <w:bookmarkEnd w:id="89"/>
      <w:r>
        <w:rPr>
          <w:rFonts w:ascii="Arial"/>
          <w:spacing w:val="-57"/>
          <w:sz w:val="48"/>
        </w:rPr>
      </w:r>
      <w:bookmarkStart w:name="Practicing on ten additional trial quest" w:id="90"/>
      <w:bookmarkEnd w:id="90"/>
      <w:r>
        <w:rPr>
          <w:rFonts w:ascii="Arial"/>
          <w:spacing w:val="-57"/>
          <w:sz w:val="48"/>
        </w:rPr>
      </w:r>
      <w:bookmarkStart w:name="Mastering the computerized format and fe" w:id="91"/>
      <w:bookmarkEnd w:id="91"/>
      <w:r>
        <w:rPr>
          <w:rFonts w:ascii="Arial"/>
          <w:spacing w:val="-57"/>
          <w:sz w:val="48"/>
        </w:rPr>
      </w:r>
      <w:bookmarkStart w:name="Training-school background" w:id="92"/>
      <w:bookmarkEnd w:id="92"/>
      <w:r>
        <w:rPr>
          <w:rFonts w:ascii="Arial"/>
          <w:spacing w:val="-57"/>
          <w:sz w:val="48"/>
        </w:rPr>
      </w:r>
      <w:bookmarkStart w:name="Texts, course content, and extra help" w:id="93"/>
      <w:bookmarkEnd w:id="93"/>
      <w:r>
        <w:rPr>
          <w:rFonts w:ascii="Arial"/>
          <w:spacing w:val="-57"/>
          <w:sz w:val="48"/>
        </w:rPr>
      </w:r>
      <w:bookmarkStart w:name="Blocking out some time to study" w:id="94"/>
      <w:bookmarkEnd w:id="94"/>
      <w:r>
        <w:rPr>
          <w:rFonts w:ascii="Arial"/>
          <w:spacing w:val="-57"/>
          <w:sz w:val="48"/>
        </w:rPr>
      </w:r>
      <w:bookmarkStart w:name="It’s a plan: Getting into a study routin" w:id="95"/>
      <w:bookmarkEnd w:id="95"/>
      <w:r>
        <w:rPr>
          <w:rFonts w:ascii="Arial"/>
          <w:spacing w:val="-57"/>
          <w:sz w:val="48"/>
        </w:rPr>
      </w:r>
      <w:bookmarkStart w:name="Staying focused from day to day" w:id="96"/>
      <w:bookmarkEnd w:id="96"/>
      <w:r>
        <w:rPr>
          <w:rFonts w:ascii="Arial"/>
          <w:spacing w:val="-57"/>
          <w:sz w:val="48"/>
        </w:rPr>
      </w:r>
      <w:bookmarkStart w:name="Avoiding study groups" w:id="97"/>
      <w:bookmarkEnd w:id="97"/>
      <w:r>
        <w:rPr>
          <w:rFonts w:ascii="Arial"/>
          <w:spacing w:val="-57"/>
          <w:sz w:val="48"/>
        </w:rPr>
      </w:r>
      <w:bookmarkStart w:name="Staying in shape" w:id="98"/>
      <w:bookmarkEnd w:id="98"/>
      <w:r>
        <w:rPr>
          <w:rFonts w:ascii="Arial"/>
          <w:spacing w:val="-57"/>
          <w:sz w:val="48"/>
        </w:rPr>
      </w:r>
      <w:bookmarkStart w:name="Don’t obsess; mark for review" w:id="99"/>
      <w:bookmarkEnd w:id="99"/>
      <w:r>
        <w:rPr>
          <w:rFonts w:ascii="Arial"/>
          <w:spacing w:val="-57"/>
          <w:sz w:val="48"/>
        </w:rPr>
      </w:r>
      <w:bookmarkStart w:name="Keep track of time" w:id="100"/>
      <w:bookmarkEnd w:id="100"/>
      <w:r>
        <w:rPr>
          <w:rFonts w:ascii="Arial"/>
          <w:spacing w:val="-57"/>
          <w:sz w:val="48"/>
        </w:rPr>
      </w:r>
      <w:bookmarkStart w:name="Master the process of elimination" w:id="101"/>
      <w:bookmarkEnd w:id="101"/>
      <w:r>
        <w:rPr>
          <w:rFonts w:ascii="Arial"/>
          <w:spacing w:val="-57"/>
          <w:sz w:val="48"/>
        </w:rPr>
      </w:r>
      <w:bookmarkStart w:name="Maintain your concentration" w:id="102"/>
      <w:bookmarkEnd w:id="102"/>
      <w:r>
        <w:rPr>
          <w:rFonts w:ascii="Arial"/>
          <w:spacing w:val="-57"/>
          <w:sz w:val="48"/>
        </w:rPr>
      </w:r>
      <w:bookmarkStart w:name="Working with the straight shooters: The " w:id="103"/>
      <w:bookmarkEnd w:id="103"/>
      <w:r>
        <w:rPr>
          <w:rFonts w:ascii="Arial"/>
          <w:spacing w:val="-57"/>
          <w:sz w:val="48"/>
        </w:rPr>
      </w:r>
      <w:bookmarkStart w:name="Closed-stem questions" w:id="104"/>
      <w:bookmarkEnd w:id="104"/>
      <w:r>
        <w:rPr>
          <w:rFonts w:ascii="Arial"/>
          <w:spacing w:val="-57"/>
          <w:sz w:val="48"/>
        </w:rPr>
      </w:r>
      <w:bookmarkStart w:name="Open-stem questions" w:id="105"/>
      <w:bookmarkEnd w:id="105"/>
      <w:r>
        <w:rPr>
          <w:rFonts w:ascii="Arial"/>
          <w:spacing w:val="-57"/>
          <w:sz w:val="48"/>
        </w:rPr>
      </w:r>
      <w:bookmarkStart w:name="Making exceptions: Except or not" w:id="106"/>
      <w:bookmarkEnd w:id="106"/>
      <w:r>
        <w:rPr>
          <w:rFonts w:ascii="Arial"/>
          <w:spacing w:val="-57"/>
          <w:sz w:val="48"/>
        </w:rPr>
      </w:r>
      <w:bookmarkStart w:name="Imposing order: Ranking questions" w:id="107"/>
      <w:bookmarkEnd w:id="107"/>
      <w:r>
        <w:rPr>
          <w:rFonts w:ascii="Arial"/>
          <w:spacing w:val="-57"/>
          <w:sz w:val="48"/>
        </w:rPr>
      </w:r>
      <w:bookmarkStart w:name="A little mystery: Dealing with an unknow" w:id="108"/>
      <w:bookmarkEnd w:id="108"/>
      <w:r>
        <w:rPr>
          <w:rFonts w:ascii="Arial"/>
          <w:spacing w:val="-57"/>
          <w:sz w:val="48"/>
        </w:rPr>
      </w:r>
      <w:bookmarkStart w:name="Focusing on key information" w:id="109"/>
      <w:bookmarkEnd w:id="109"/>
      <w:r>
        <w:rPr>
          <w:rFonts w:ascii="Arial"/>
          <w:spacing w:val="-57"/>
          <w:sz w:val="48"/>
        </w:rPr>
      </w:r>
      <w:bookmarkStart w:name="Picking up clues when you’re virtually c" w:id="110"/>
      <w:bookmarkEnd w:id="110"/>
      <w:r>
        <w:rPr>
          <w:rFonts w:ascii="Arial"/>
          <w:spacing w:val="-57"/>
          <w:sz w:val="48"/>
        </w:rPr>
      </w:r>
      <w:bookmarkStart w:name="Facing Roman numerals: Not as hard as yo" w:id="111"/>
      <w:bookmarkEnd w:id="111"/>
      <w:r>
        <w:rPr>
          <w:rFonts w:ascii="Arial"/>
          <w:spacing w:val="-57"/>
          <w:sz w:val="48"/>
        </w:rPr>
      </w:r>
      <w:bookmarkStart w:name="Don’t make the same mistake twice" w:id="112"/>
      <w:bookmarkEnd w:id="112"/>
      <w:r>
        <w:rPr>
          <w:rFonts w:ascii="Arial"/>
          <w:spacing w:val="-57"/>
          <w:sz w:val="48"/>
        </w:rPr>
      </w:r>
      <w:bookmarkStart w:name="Getting seated" w:id="113"/>
      <w:bookmarkEnd w:id="113"/>
      <w:r>
        <w:rPr>
          <w:rFonts w:ascii="Arial"/>
          <w:spacing w:val="-57"/>
          <w:sz w:val="48"/>
        </w:rPr>
      </w:r>
      <w:bookmarkStart w:name="Holding the required due-diligence meeti" w:id="114"/>
      <w:bookmarkEnd w:id="114"/>
      <w:r>
        <w:rPr>
          <w:rFonts w:ascii="Arial"/>
          <w:spacing w:val="-57"/>
          <w:sz w:val="48"/>
        </w:rPr>
      </w:r>
      <w:bookmarkStart w:name="Roll call: Introducing the team players" w:id="115"/>
      <w:bookmarkEnd w:id="115"/>
      <w:r>
        <w:rPr>
          <w:rFonts w:ascii="Arial"/>
          <w:spacing w:val="-57"/>
          <w:sz w:val="48"/>
        </w:rPr>
      </w:r>
      <w:bookmarkStart w:name="Taking your best shot: Best-efforts unde" w:id="116"/>
      <w:bookmarkEnd w:id="116"/>
      <w:r>
        <w:rPr>
          <w:rFonts w:ascii="Arial"/>
          <w:spacing w:val="-57"/>
          <w:sz w:val="48"/>
        </w:rPr>
      </w:r>
      <w:bookmarkStart w:name="Counting the securities along the way" w:id="117"/>
      <w:bookmarkEnd w:id="117"/>
      <w:r>
        <w:rPr>
          <w:rFonts w:ascii="Arial"/>
          <w:spacing w:val="-57"/>
          <w:sz w:val="48"/>
        </w:rPr>
      </w:r>
      <w:bookmarkStart w:name="Exempt transactions" w:id="118"/>
      <w:bookmarkEnd w:id="118"/>
      <w:r>
        <w:rPr>
          <w:rFonts w:ascii="Arial"/>
          <w:spacing w:val="-57"/>
          <w:sz w:val="48"/>
        </w:rPr>
      </w:r>
      <w:bookmarkStart w:name="Practice questions" w:id="119"/>
      <w:bookmarkEnd w:id="119"/>
      <w:r>
        <w:rPr>
          <w:rFonts w:ascii="Arial"/>
          <w:spacing w:val="-57"/>
          <w:sz w:val="48"/>
        </w:rPr>
      </w:r>
      <w:bookmarkStart w:name="Cumulative voting" w:id="120"/>
      <w:bookmarkEnd w:id="120"/>
      <w:r>
        <w:rPr>
          <w:rFonts w:ascii="Arial"/>
          <w:spacing w:val="-57"/>
          <w:sz w:val="48"/>
        </w:rPr>
      </w:r>
      <w:bookmarkStart w:name="Categorizing shares corporations can sel" w:id="121"/>
      <w:bookmarkEnd w:id="121"/>
      <w:r>
        <w:rPr>
          <w:rFonts w:ascii="Arial"/>
          <w:spacing w:val="-57"/>
          <w:sz w:val="48"/>
        </w:rPr>
      </w:r>
      <w:bookmarkStart w:name="Considering corporate actions" w:id="122"/>
      <w:bookmarkEnd w:id="122"/>
      <w:r>
        <w:rPr>
          <w:rFonts w:ascii="Arial"/>
          <w:spacing w:val="-57"/>
          <w:sz w:val="48"/>
        </w:rPr>
      </w:r>
      <w:bookmarkStart w:name="Splitting common stock" w:id="123"/>
      <w:bookmarkEnd w:id="123"/>
      <w:r>
        <w:rPr>
          <w:rFonts w:ascii="Arial"/>
          <w:spacing w:val="-57"/>
          <w:sz w:val="48"/>
        </w:rPr>
      </w:r>
      <w:bookmarkStart w:name="Forward stock splits" w:id="124"/>
      <w:bookmarkEnd w:id="124"/>
      <w:r>
        <w:rPr>
          <w:rFonts w:ascii="Arial"/>
          <w:spacing w:val="-57"/>
          <w:sz w:val="48"/>
        </w:rPr>
      </w:r>
      <w:bookmarkStart w:name="Reverse stock splits" w:id="125"/>
      <w:bookmarkEnd w:id="125"/>
      <w:r>
        <w:rPr>
          <w:rFonts w:ascii="Arial"/>
          <w:spacing w:val="-57"/>
          <w:sz w:val="48"/>
        </w:rPr>
      </w:r>
      <w:bookmarkStart w:name="Cash dividends" w:id="126"/>
      <w:bookmarkEnd w:id="126"/>
      <w:r>
        <w:rPr>
          <w:rFonts w:ascii="Arial"/>
          <w:spacing w:val="-57"/>
          <w:sz w:val="48"/>
        </w:rPr>
      </w:r>
      <w:bookmarkStart w:name="Considering characteristics of preferred" w:id="127"/>
      <w:bookmarkEnd w:id="127"/>
      <w:r>
        <w:rPr>
          <w:rFonts w:ascii="Arial"/>
          <w:spacing w:val="-57"/>
          <w:sz w:val="48"/>
        </w:rPr>
      </w:r>
      <w:bookmarkStart w:name="Rights: The right to buy new shares at a" w:id="128"/>
      <w:bookmarkEnd w:id="128"/>
      <w:r>
        <w:rPr>
          <w:rFonts w:ascii="Arial"/>
          <w:spacing w:val="-57"/>
          <w:sz w:val="48"/>
        </w:rPr>
      </w:r>
      <w:bookmarkStart w:name="Practice questions" w:id="129"/>
      <w:bookmarkEnd w:id="129"/>
      <w:r>
        <w:rPr>
          <w:rFonts w:ascii="Arial"/>
          <w:spacing w:val="-57"/>
          <w:sz w:val="48"/>
        </w:rPr>
      </w:r>
      <w:bookmarkStart w:name="Covering bond terminology" w:id="130"/>
      <w:bookmarkEnd w:id="130"/>
      <w:r>
        <w:rPr>
          <w:rFonts w:ascii="Arial"/>
          <w:spacing w:val="-57"/>
          <w:sz w:val="48"/>
        </w:rPr>
      </w:r>
      <w:bookmarkStart w:name="Comparing secured and unsecured bonds" w:id="131"/>
      <w:bookmarkEnd w:id="131"/>
      <w:r>
        <w:rPr>
          <w:rFonts w:ascii="Arial"/>
          <w:spacing w:val="-57"/>
          <w:sz w:val="48"/>
        </w:rPr>
      </w:r>
      <w:bookmarkStart w:name="Nominal yield (coupon rate)" w:id="132"/>
      <w:bookmarkEnd w:id="132"/>
      <w:r>
        <w:rPr>
          <w:rFonts w:ascii="Arial"/>
          <w:spacing w:val="-57"/>
          <w:sz w:val="48"/>
        </w:rPr>
      </w:r>
      <w:bookmarkStart w:name="Yield to maturity (basis)" w:id="133"/>
      <w:bookmarkEnd w:id="133"/>
      <w:r>
        <w:rPr>
          <w:rFonts w:ascii="Arial"/>
          <w:spacing w:val="-57"/>
          <w:sz w:val="48"/>
        </w:rPr>
      </w:r>
      <w:bookmarkStart w:name="Basis point" w:id="134"/>
      <w:bookmarkEnd w:id="134"/>
      <w:r>
        <w:rPr>
          <w:rFonts w:ascii="Arial"/>
          <w:spacing w:val="-57"/>
          <w:sz w:val="48"/>
        </w:rPr>
      </w:r>
      <w:bookmarkStart w:name="Accrued interest" w:id="135"/>
      <w:bookmarkEnd w:id="135"/>
      <w:r>
        <w:rPr>
          <w:rFonts w:ascii="Arial"/>
          <w:spacing w:val="-57"/>
          <w:sz w:val="48"/>
        </w:rPr>
      </w:r>
      <w:bookmarkStart w:name="Contrasting callable and putable (put) b" w:id="136"/>
      <w:bookmarkEnd w:id="136"/>
      <w:r>
        <w:rPr>
          <w:rFonts w:ascii="Arial"/>
          <w:spacing w:val="-57"/>
          <w:sz w:val="48"/>
        </w:rPr>
      </w:r>
      <w:bookmarkStart w:name="Popping the top on convertible bonds" w:id="137"/>
      <w:bookmarkEnd w:id="137"/>
      <w:r>
        <w:rPr>
          <w:rFonts w:ascii="Arial"/>
          <w:spacing w:val="-57"/>
          <w:sz w:val="48"/>
        </w:rPr>
      </w:r>
      <w:bookmarkStart w:name="Understanding the types of U.S. governme" w:id="138"/>
      <w:bookmarkEnd w:id="138"/>
      <w:r>
        <w:rPr>
          <w:rFonts w:ascii="Arial"/>
          <w:spacing w:val="-57"/>
          <w:sz w:val="48"/>
        </w:rPr>
      </w:r>
      <w:bookmarkStart w:name="Looking at agency securities" w:id="139"/>
      <w:bookmarkEnd w:id="139"/>
      <w:r>
        <w:rPr>
          <w:rFonts w:ascii="Arial"/>
          <w:spacing w:val="-57"/>
          <w:sz w:val="48"/>
        </w:rPr>
      </w:r>
      <w:bookmarkStart w:name="General characteristics of GOs" w:id="140"/>
      <w:bookmarkEnd w:id="140"/>
      <w:r>
        <w:rPr>
          <w:rFonts w:ascii="Arial"/>
          <w:spacing w:val="-57"/>
          <w:sz w:val="48"/>
        </w:rPr>
      </w:r>
      <w:bookmarkStart w:name="Dealing with debt" w:id="141"/>
      <w:bookmarkEnd w:id="141"/>
      <w:r>
        <w:rPr>
          <w:rFonts w:ascii="Arial"/>
          <w:spacing w:val="-57"/>
          <w:sz w:val="48"/>
        </w:rPr>
      </w:r>
      <w:bookmarkStart w:name="General characteristics of revenue bonds" w:id="142"/>
      <w:bookmarkEnd w:id="142"/>
      <w:r>
        <w:rPr>
          <w:rFonts w:ascii="Arial"/>
          <w:spacing w:val="-57"/>
          <w:sz w:val="48"/>
        </w:rPr>
      </w:r>
      <w:bookmarkStart w:name="Allocation of orders" w:id="143"/>
      <w:bookmarkEnd w:id="143"/>
      <w:r>
        <w:rPr>
          <w:rFonts w:ascii="Arial"/>
          <w:spacing w:val="-57"/>
          <w:sz w:val="48"/>
        </w:rPr>
      </w:r>
      <w:bookmarkStart w:name="LGIPs (Local Government Investment Pools" w:id="144"/>
      <w:bookmarkEnd w:id="144"/>
      <w:r>
        <w:rPr>
          <w:rFonts w:ascii="Arial"/>
          <w:spacing w:val="-57"/>
          <w:sz w:val="48"/>
        </w:rPr>
      </w:r>
      <w:bookmarkStart w:name="Scot-free! Taking a look at triple tax-f" w:id="145"/>
      <w:bookmarkEnd w:id="145"/>
      <w:r>
        <w:rPr>
          <w:rFonts w:ascii="Arial"/>
          <w:spacing w:val="-57"/>
          <w:sz w:val="48"/>
        </w:rPr>
      </w:r>
      <w:bookmarkStart w:name="Confirmations" w:id="146"/>
      <w:bookmarkEnd w:id="146"/>
      <w:r>
        <w:rPr>
          <w:rFonts w:ascii="Arial"/>
          <w:spacing w:val="-57"/>
          <w:sz w:val="48"/>
        </w:rPr>
      </w:r>
      <w:bookmarkStart w:name="Commissions" w:id="147"/>
      <w:bookmarkEnd w:id="147"/>
      <w:r>
        <w:rPr>
          <w:rFonts w:ascii="Arial"/>
          <w:spacing w:val="-57"/>
          <w:sz w:val="48"/>
        </w:rPr>
      </w:r>
      <w:bookmarkStart w:name="Official statement" w:id="148"/>
      <w:bookmarkEnd w:id="148"/>
      <w:r>
        <w:rPr>
          <w:rFonts w:ascii="Arial"/>
          <w:spacing w:val="-57"/>
          <w:sz w:val="48"/>
        </w:rPr>
      </w:r>
      <w:bookmarkStart w:name="Open and closed: Focusing on their diffe" w:id="149"/>
      <w:bookmarkEnd w:id="149"/>
      <w:r>
        <w:rPr>
          <w:rFonts w:ascii="Arial"/>
          <w:spacing w:val="-57"/>
          <w:sz w:val="48"/>
        </w:rPr>
      </w:r>
      <w:bookmarkStart w:name="Hedge funds: What are they?" w:id="150"/>
      <w:bookmarkEnd w:id="150"/>
      <w:r>
        <w:rPr>
          <w:rFonts w:ascii="Arial"/>
          <w:spacing w:val="-57"/>
          <w:sz w:val="48"/>
        </w:rPr>
      </w:r>
      <w:bookmarkStart w:name="Breakpoints" w:id="151"/>
      <w:bookmarkEnd w:id="151"/>
      <w:r>
        <w:rPr>
          <w:rFonts w:ascii="Arial"/>
          <w:spacing w:val="-57"/>
          <w:sz w:val="48"/>
        </w:rPr>
      </w:r>
      <w:bookmarkStart w:name="Public offering price (POP)" w:id="152"/>
      <w:bookmarkEnd w:id="152"/>
      <w:r>
        <w:rPr>
          <w:rFonts w:ascii="Arial"/>
          <w:spacing w:val="-57"/>
          <w:sz w:val="48"/>
        </w:rPr>
      </w:r>
      <w:bookmarkStart w:name="Face-amount certificate companies" w:id="153"/>
      <w:bookmarkEnd w:id="153"/>
      <w:r>
        <w:rPr>
          <w:rFonts w:ascii="Arial"/>
          <w:spacing w:val="-57"/>
          <w:sz w:val="48"/>
        </w:rPr>
      </w:r>
      <w:bookmarkStart w:name="Unit investment trusts" w:id="154"/>
      <w:bookmarkEnd w:id="154"/>
      <w:r>
        <w:rPr>
          <w:rFonts w:ascii="Arial"/>
          <w:spacing w:val="-57"/>
          <w:sz w:val="48"/>
        </w:rPr>
      </w:r>
      <w:bookmarkStart w:name="Exchange-traded funds" w:id="155"/>
      <w:bookmarkEnd w:id="155"/>
      <w:r>
        <w:rPr>
          <w:rFonts w:ascii="Arial"/>
          <w:spacing w:val="-57"/>
          <w:sz w:val="48"/>
        </w:rPr>
      </w:r>
      <w:bookmarkStart w:name="Investment company rules 17a-6 and 17a-7" w:id="156"/>
      <w:bookmarkEnd w:id="156"/>
      <w:r>
        <w:rPr>
          <w:rFonts w:ascii="Arial"/>
          <w:spacing w:val="-57"/>
          <w:sz w:val="48"/>
        </w:rPr>
      </w:r>
      <w:bookmarkStart w:name="Focusing on variable annuities" w:id="157"/>
      <w:bookmarkEnd w:id="157"/>
      <w:r>
        <w:rPr>
          <w:rFonts w:ascii="Arial"/>
          <w:spacing w:val="-57"/>
          <w:sz w:val="48"/>
        </w:rPr>
      </w:r>
      <w:bookmarkStart w:name="Putting money into (and receiving money " w:id="158"/>
      <w:bookmarkEnd w:id="158"/>
      <w:r>
        <w:rPr>
          <w:rFonts w:ascii="Arial"/>
          <w:spacing w:val="-57"/>
          <w:sz w:val="48"/>
        </w:rPr>
      </w:r>
      <w:bookmarkStart w:name="Getting the payout" w:id="159"/>
      <w:bookmarkEnd w:id="159"/>
      <w:r>
        <w:rPr>
          <w:rFonts w:ascii="Arial"/>
          <w:spacing w:val="-57"/>
          <w:sz w:val="48"/>
        </w:rPr>
      </w:r>
      <w:bookmarkStart w:name="Practice questions" w:id="160"/>
      <w:bookmarkEnd w:id="160"/>
      <w:r>
        <w:rPr>
          <w:rFonts w:ascii="Arial"/>
          <w:spacing w:val="-57"/>
          <w:sz w:val="48"/>
        </w:rPr>
      </w:r>
      <w:bookmarkStart w:name="Certificate of limited partnership" w:id="161"/>
      <w:bookmarkEnd w:id="161"/>
      <w:r>
        <w:rPr>
          <w:rFonts w:ascii="Arial"/>
          <w:spacing w:val="-57"/>
          <w:sz w:val="48"/>
        </w:rPr>
      </w:r>
      <w:bookmarkStart w:name="Subscription agreement" w:id="162"/>
      <w:bookmarkEnd w:id="162"/>
      <w:r>
        <w:rPr>
          <w:rFonts w:ascii="Arial"/>
          <w:spacing w:val="-57"/>
          <w:sz w:val="48"/>
        </w:rPr>
      </w:r>
      <w:bookmarkStart w:name="Strengthening your grasp on oil and gas" w:id="163"/>
      <w:bookmarkEnd w:id="163"/>
      <w:r>
        <w:rPr>
          <w:rFonts w:ascii="Arial"/>
          <w:spacing w:val="-57"/>
          <w:sz w:val="48"/>
        </w:rPr>
      </w:r>
      <w:bookmarkStart w:name="Reading an option" w:id="164"/>
      <w:bookmarkEnd w:id="164"/>
      <w:r>
        <w:rPr>
          <w:rFonts w:ascii="Arial"/>
          <w:spacing w:val="-57"/>
          <w:sz w:val="48"/>
        </w:rPr>
      </w:r>
      <w:bookmarkStart w:name="Looking at call options: The right to bu" w:id="165"/>
      <w:bookmarkEnd w:id="165"/>
      <w:r>
        <w:rPr>
          <w:rFonts w:ascii="Arial"/>
          <w:spacing w:val="-57"/>
          <w:sz w:val="48"/>
        </w:rPr>
      </w:r>
      <w:bookmarkStart w:name="Getting your money back: Options in-, at" w:id="166"/>
      <w:bookmarkEnd w:id="166"/>
      <w:r>
        <w:rPr>
          <w:rFonts w:ascii="Arial"/>
          <w:spacing w:val="-57"/>
          <w:sz w:val="48"/>
        </w:rPr>
      </w:r>
      <w:bookmarkStart w:name="Buying call options" w:id="167"/>
      <w:bookmarkEnd w:id="167"/>
      <w:r>
        <w:rPr>
          <w:rFonts w:ascii="Arial"/>
          <w:spacing w:val="-57"/>
          <w:sz w:val="48"/>
        </w:rPr>
      </w:r>
      <w:bookmarkStart w:name="Selling call options" w:id="168"/>
      <w:bookmarkEnd w:id="168"/>
      <w:r>
        <w:rPr>
          <w:rFonts w:ascii="Arial"/>
          <w:spacing w:val="-57"/>
          <w:sz w:val="48"/>
        </w:rPr>
      </w:r>
      <w:bookmarkStart w:name="Puts switch: Buying or selling put optio" w:id="169"/>
      <w:bookmarkEnd w:id="169"/>
      <w:r>
        <w:rPr>
          <w:rFonts w:ascii="Arial"/>
          <w:spacing w:val="-57"/>
          <w:sz w:val="48"/>
        </w:rPr>
      </w:r>
      <w:bookmarkStart w:name="Premiums of index options" w:id="170"/>
      <w:bookmarkEnd w:id="170"/>
      <w:r>
        <w:rPr>
          <w:rFonts w:ascii="Arial"/>
          <w:spacing w:val="-57"/>
          <w:sz w:val="48"/>
        </w:rPr>
      </w:r>
      <w:bookmarkStart w:name="Exercises in cash" w:id="171"/>
      <w:bookmarkEnd w:id="171"/>
      <w:r>
        <w:rPr>
          <w:rFonts w:ascii="Arial"/>
          <w:spacing w:val="-57"/>
          <w:sz w:val="48"/>
        </w:rPr>
      </w:r>
      <w:bookmarkStart w:name="Clearing through the OCC" w:id="172"/>
      <w:bookmarkEnd w:id="172"/>
      <w:r>
        <w:rPr>
          <w:rFonts w:ascii="Arial"/>
          <w:spacing w:val="-57"/>
          <w:sz w:val="48"/>
        </w:rPr>
      </w:r>
      <w:bookmarkStart w:name="That’s ODD: Options risk disclosure docu" w:id="173"/>
      <w:bookmarkEnd w:id="173"/>
      <w:r>
        <w:rPr>
          <w:rFonts w:ascii="Arial"/>
          <w:spacing w:val="-57"/>
          <w:sz w:val="48"/>
        </w:rPr>
      </w:r>
      <w:bookmarkStart w:name="Last trade, last exercise, and expiratio" w:id="174"/>
      <w:bookmarkEnd w:id="174"/>
      <w:r>
        <w:rPr>
          <w:rFonts w:ascii="Arial"/>
          <w:spacing w:val="-57"/>
          <w:sz w:val="48"/>
        </w:rPr>
      </w:r>
      <w:bookmarkStart w:name="Additional definitions" w:id="175"/>
      <w:bookmarkEnd w:id="175"/>
      <w:r>
        <w:rPr>
          <w:rFonts w:ascii="Arial"/>
          <w:spacing w:val="-57"/>
          <w:sz w:val="48"/>
        </w:rPr>
      </w:r>
      <w:bookmarkStart w:name="Some additional option rules" w:id="176"/>
      <w:bookmarkEnd w:id="176"/>
      <w:r>
        <w:rPr>
          <w:rFonts w:ascii="Arial"/>
          <w:spacing w:val="-57"/>
          <w:sz w:val="48"/>
        </w:rPr>
      </w:r>
      <w:bookmarkStart w:name="Word on the street: Street name accounts" w:id="177"/>
      <w:bookmarkEnd w:id="177"/>
      <w:r>
        <w:rPr>
          <w:rFonts w:ascii="Arial"/>
          <w:spacing w:val="-57"/>
          <w:sz w:val="48"/>
        </w:rPr>
      </w:r>
      <w:bookmarkStart w:name="Discretionary accounts" w:id="178"/>
      <w:bookmarkEnd w:id="178"/>
      <w:r>
        <w:rPr>
          <w:rFonts w:ascii="Arial"/>
          <w:spacing w:val="-57"/>
          <w:sz w:val="48"/>
        </w:rPr>
      </w:r>
      <w:bookmarkStart w:name="Institutional accounts" w:id="179"/>
      <w:bookmarkEnd w:id="179"/>
      <w:r>
        <w:rPr>
          <w:rFonts w:ascii="Arial"/>
          <w:spacing w:val="-57"/>
          <w:sz w:val="48"/>
        </w:rPr>
      </w:r>
      <w:bookmarkStart w:name="Partnership accounts" w:id="180"/>
      <w:bookmarkEnd w:id="180"/>
      <w:r>
        <w:rPr>
          <w:rFonts w:ascii="Arial"/>
          <w:spacing w:val="-57"/>
          <w:sz w:val="48"/>
        </w:rPr>
      </w:r>
      <w:bookmarkStart w:name="Disclosures and agreements: Getting marg" w:id="181"/>
      <w:bookmarkEnd w:id="181"/>
      <w:r>
        <w:rPr>
          <w:rFonts w:ascii="Arial"/>
          <w:spacing w:val="-57"/>
          <w:sz w:val="48"/>
        </w:rPr>
      </w:r>
      <w:bookmarkStart w:name="Regulation T: Following the Fed’s rules " w:id="182"/>
      <w:bookmarkEnd w:id="182"/>
      <w:r>
        <w:rPr>
          <w:rFonts w:ascii="Arial"/>
          <w:spacing w:val="-57"/>
          <w:sz w:val="48"/>
        </w:rPr>
      </w:r>
      <w:bookmarkStart w:name="Opening a margin account: The initial re" w:id="183"/>
      <w:bookmarkEnd w:id="183"/>
      <w:r>
        <w:rPr>
          <w:rFonts w:ascii="Arial"/>
          <w:spacing w:val="-57"/>
          <w:sz w:val="48"/>
        </w:rPr>
      </w:r>
      <w:bookmarkStart w:name="Opening short accounts" w:id="184"/>
      <w:bookmarkEnd w:id="184"/>
      <w:r>
        <w:rPr>
          <w:rFonts w:ascii="Arial"/>
          <w:spacing w:val="-57"/>
          <w:sz w:val="48"/>
        </w:rPr>
      </w:r>
      <w:bookmarkStart w:name="Practice questions" w:id="185"/>
      <w:bookmarkEnd w:id="185"/>
      <w:r>
        <w:rPr>
          <w:rFonts w:ascii="Arial"/>
          <w:spacing w:val="-57"/>
          <w:sz w:val="48"/>
        </w:rPr>
      </w:r>
      <w:bookmarkStart w:name="Regarding systematic and nonsystematic r" w:id="186"/>
      <w:bookmarkEnd w:id="186"/>
      <w:r>
        <w:rPr>
          <w:rFonts w:ascii="Arial"/>
          <w:spacing w:val="-57"/>
          <w:sz w:val="48"/>
        </w:rPr>
      </w:r>
      <w:bookmarkStart w:name="Systematic risk" w:id="187"/>
      <w:bookmarkEnd w:id="187"/>
      <w:r>
        <w:rPr>
          <w:rFonts w:ascii="Arial"/>
          <w:spacing w:val="-57"/>
          <w:sz w:val="48"/>
        </w:rPr>
      </w:r>
      <w:bookmarkStart w:name="Portfolio rebalancing" w:id="188"/>
      <w:bookmarkEnd w:id="188"/>
      <w:r>
        <w:rPr>
          <w:rFonts w:ascii="Arial"/>
          <w:spacing w:val="-57"/>
          <w:sz w:val="48"/>
        </w:rPr>
      </w:r>
      <w:bookmarkStart w:name="Deciding what to buy: Fundamental analys" w:id="189"/>
      <w:bookmarkEnd w:id="189"/>
      <w:r>
        <w:rPr>
          <w:rFonts w:ascii="Arial"/>
          <w:spacing w:val="-57"/>
          <w:sz w:val="48"/>
        </w:rPr>
      </w:r>
      <w:bookmarkStart w:name="Income statement components" w:id="190"/>
      <w:bookmarkEnd w:id="190"/>
      <w:r>
        <w:rPr>
          <w:rFonts w:ascii="Arial"/>
          <w:spacing w:val="-57"/>
          <w:sz w:val="48"/>
        </w:rPr>
      </w:r>
      <w:bookmarkStart w:name="Benchmarks and indices" w:id="191"/>
      <w:bookmarkEnd w:id="191"/>
      <w:r>
        <w:rPr>
          <w:rFonts w:ascii="Arial"/>
          <w:spacing w:val="-57"/>
          <w:sz w:val="48"/>
        </w:rPr>
      </w:r>
      <w:bookmarkStart w:name="Stages of the business cycle" w:id="192"/>
      <w:bookmarkEnd w:id="192"/>
      <w:r>
        <w:rPr>
          <w:rFonts w:ascii="Arial"/>
          <w:spacing w:val="-57"/>
          <w:sz w:val="48"/>
        </w:rPr>
      </w:r>
      <w:bookmarkStart w:name="Opening the Federal Reserve Board’s tool" w:id="193"/>
      <w:bookmarkEnd w:id="193"/>
      <w:r>
        <w:rPr>
          <w:rFonts w:ascii="Arial"/>
          <w:spacing w:val="-57"/>
          <w:sz w:val="48"/>
        </w:rPr>
      </w:r>
      <w:bookmarkStart w:name="Exchange rates" w:id="194"/>
      <w:bookmarkEnd w:id="194"/>
      <w:r>
        <w:rPr>
          <w:rFonts w:ascii="Arial"/>
          <w:spacing w:val="-57"/>
          <w:sz w:val="48"/>
        </w:rPr>
      </w:r>
      <w:bookmarkStart w:name="Leading indicators" w:id="195"/>
      <w:bookmarkEnd w:id="195"/>
      <w:r>
        <w:rPr>
          <w:rFonts w:ascii="Arial"/>
          <w:spacing w:val="-57"/>
          <w:sz w:val="48"/>
        </w:rPr>
      </w:r>
      <w:bookmarkStart w:name="GDP and GNP: Measuring goods and service" w:id="196"/>
      <w:bookmarkEnd w:id="196"/>
      <w:r>
        <w:rPr>
          <w:rFonts w:ascii="Arial"/>
          <w:spacing w:val="-57"/>
          <w:sz w:val="48"/>
        </w:rPr>
      </w:r>
      <w:bookmarkStart w:name="Defensive" w:id="197"/>
      <w:bookmarkEnd w:id="197"/>
      <w:r>
        <w:rPr>
          <w:rFonts w:ascii="Arial"/>
          <w:spacing w:val="-57"/>
          <w:sz w:val="48"/>
        </w:rPr>
      </w:r>
      <w:bookmarkStart w:name="Growth" w:id="198"/>
      <w:bookmarkEnd w:id="198"/>
      <w:r>
        <w:rPr>
          <w:rFonts w:ascii="Arial"/>
          <w:spacing w:val="-57"/>
          <w:sz w:val="48"/>
        </w:rPr>
      </w:r>
      <w:bookmarkStart w:name="Touring the tax categories" w:id="199"/>
      <w:bookmarkEnd w:id="199"/>
      <w:r>
        <w:rPr>
          <w:rFonts w:ascii="Arial"/>
          <w:spacing w:val="-57"/>
          <w:sz w:val="48"/>
        </w:rPr>
      </w:r>
      <w:bookmarkStart w:name="Looking at types of income" w:id="200"/>
      <w:bookmarkEnd w:id="200"/>
      <w:r>
        <w:rPr>
          <w:rFonts w:ascii="Arial"/>
          <w:spacing w:val="-57"/>
          <w:sz w:val="48"/>
        </w:rPr>
      </w:r>
      <w:bookmarkStart w:name="Interest income" w:id="201"/>
      <w:bookmarkEnd w:id="201"/>
      <w:r>
        <w:rPr>
          <w:rFonts w:ascii="Arial"/>
          <w:spacing w:val="-57"/>
          <w:sz w:val="48"/>
        </w:rPr>
      </w:r>
      <w:bookmarkStart w:name="At the sale: Capital gains and losses" w:id="202"/>
      <w:bookmarkEnd w:id="202"/>
      <w:r>
        <w:rPr>
          <w:rFonts w:ascii="Arial"/>
          <w:spacing w:val="-57"/>
          <w:sz w:val="48"/>
        </w:rPr>
      </w:r>
      <w:bookmarkStart w:name="Offsetting gains with capital losses" w:id="203"/>
      <w:bookmarkEnd w:id="203"/>
      <w:r>
        <w:rPr>
          <w:rFonts w:ascii="Arial"/>
          <w:spacing w:val="-57"/>
          <w:sz w:val="48"/>
        </w:rPr>
      </w:r>
      <w:bookmarkStart w:name="The wash sale rule: Adjusting the cost b" w:id="204"/>
      <w:bookmarkEnd w:id="204"/>
      <w:r>
        <w:rPr>
          <w:rFonts w:ascii="Arial"/>
          <w:spacing w:val="-57"/>
          <w:sz w:val="48"/>
        </w:rPr>
      </w:r>
      <w:bookmarkStart w:name="Estate taxes" w:id="205"/>
      <w:bookmarkEnd w:id="205"/>
      <w:r>
        <w:rPr>
          <w:rFonts w:ascii="Arial"/>
          <w:spacing w:val="-57"/>
          <w:sz w:val="48"/>
        </w:rPr>
      </w:r>
      <w:bookmarkStart w:name="Qualified versus nonqualified plans" w:id="206"/>
      <w:bookmarkEnd w:id="206"/>
      <w:r>
        <w:rPr>
          <w:rFonts w:ascii="Arial"/>
          <w:spacing w:val="-57"/>
          <w:sz w:val="48"/>
        </w:rPr>
      </w:r>
      <w:bookmarkStart w:name="IRA types and contribution limits" w:id="207"/>
      <w:bookmarkEnd w:id="207"/>
      <w:r>
        <w:rPr>
          <w:rFonts w:ascii="Arial"/>
          <w:spacing w:val="-57"/>
          <w:sz w:val="48"/>
        </w:rPr>
      </w:r>
      <w:bookmarkStart w:name="Traditional IRAs" w:id="208"/>
      <w:bookmarkEnd w:id="208"/>
      <w:r>
        <w:rPr>
          <w:rFonts w:ascii="Arial"/>
          <w:spacing w:val="-57"/>
          <w:sz w:val="48"/>
        </w:rPr>
      </w:r>
      <w:bookmarkStart w:name="Roth IRAs" w:id="209"/>
      <w:bookmarkEnd w:id="209"/>
      <w:r>
        <w:rPr>
          <w:rFonts w:ascii="Arial"/>
          <w:spacing w:val="-57"/>
          <w:sz w:val="48"/>
        </w:rPr>
      </w:r>
      <w:bookmarkStart w:name="Roth 401(k) plans" w:id="210"/>
      <w:bookmarkEnd w:id="210"/>
      <w:r>
        <w:rPr>
          <w:rFonts w:ascii="Arial"/>
          <w:spacing w:val="-57"/>
          <w:sz w:val="48"/>
        </w:rPr>
      </w:r>
      <w:bookmarkStart w:name="403(b) plans" w:id="211"/>
      <w:bookmarkEnd w:id="211"/>
      <w:r>
        <w:rPr>
          <w:rFonts w:ascii="Arial"/>
          <w:spacing w:val="-57"/>
          <w:sz w:val="48"/>
        </w:rPr>
      </w:r>
      <w:bookmarkStart w:name="Self-regulatory organizations" w:id="212"/>
      <w:bookmarkEnd w:id="212"/>
      <w:r>
        <w:rPr>
          <w:rFonts w:ascii="Arial"/>
          <w:spacing w:val="-57"/>
          <w:sz w:val="48"/>
        </w:rPr>
      </w:r>
      <w:bookmarkStart w:name="Department of the Treasury/IRS" w:id="213"/>
      <w:bookmarkEnd w:id="213"/>
      <w:r>
        <w:rPr>
          <w:rFonts w:ascii="Arial"/>
          <w:spacing w:val="-57"/>
          <w:sz w:val="48"/>
        </w:rPr>
      </w:r>
      <w:bookmarkStart w:name="Missing the mark: Grounds for disqualifi" w:id="214"/>
      <w:bookmarkEnd w:id="214"/>
      <w:r>
        <w:rPr>
          <w:rFonts w:ascii="Arial"/>
          <w:spacing w:val="-57"/>
          <w:sz w:val="48"/>
        </w:rPr>
      </w:r>
      <w:bookmarkStart w:name="Handing over your fingerprints" w:id="215"/>
      <w:bookmarkEnd w:id="215"/>
      <w:r>
        <w:rPr>
          <w:rFonts w:ascii="Arial"/>
          <w:spacing w:val="-57"/>
          <w:sz w:val="48"/>
        </w:rPr>
      </w:r>
      <w:bookmarkStart w:name="Regulatory element" w:id="216"/>
      <w:bookmarkEnd w:id="216"/>
      <w:r>
        <w:rPr>
          <w:rFonts w:ascii="Arial"/>
          <w:spacing w:val="-57"/>
          <w:sz w:val="48"/>
        </w:rPr>
      </w:r>
      <w:bookmarkStart w:name="What happens when a rep resigns or is te" w:id="217"/>
      <w:bookmarkEnd w:id="217"/>
      <w:r>
        <w:rPr>
          <w:rFonts w:ascii="Arial"/>
          <w:spacing w:val="-57"/>
          <w:sz w:val="48"/>
        </w:rPr>
      </w:r>
      <w:bookmarkStart w:name="A trip to the principal’s office: Securi" w:id="218"/>
      <w:bookmarkEnd w:id="218"/>
      <w:r>
        <w:rPr>
          <w:rFonts w:ascii="Arial"/>
          <w:spacing w:val="-57"/>
          <w:sz w:val="48"/>
        </w:rPr>
      </w:r>
      <w:bookmarkStart w:name="Proportionate sharing" w:id="219"/>
      <w:bookmarkEnd w:id="219"/>
      <w:r>
        <w:rPr>
          <w:rFonts w:ascii="Arial"/>
          <w:spacing w:val="-57"/>
          <w:sz w:val="48"/>
        </w:rPr>
      </w:r>
      <w:bookmarkStart w:name="Acting in your customers’ best interest" w:id="220"/>
      <w:bookmarkEnd w:id="220"/>
      <w:r>
        <w:rPr>
          <w:rFonts w:ascii="Arial"/>
          <w:spacing w:val="-57"/>
          <w:sz w:val="48"/>
        </w:rPr>
      </w:r>
      <w:bookmarkStart w:name="SEC Regulation BI (Best Interest) - Rule" w:id="221"/>
      <w:bookmarkEnd w:id="221"/>
      <w:r>
        <w:rPr>
          <w:rFonts w:ascii="Arial"/>
          <w:spacing w:val="-57"/>
          <w:sz w:val="48"/>
        </w:rPr>
      </w:r>
      <w:bookmarkStart w:name="Borrowing from or lending to" w:id="222"/>
      <w:bookmarkEnd w:id="222"/>
      <w:r>
        <w:rPr>
          <w:rFonts w:ascii="Arial"/>
          <w:spacing w:val="-57"/>
          <w:sz w:val="48"/>
        </w:rPr>
      </w:r>
      <w:bookmarkStart w:name="Keeping your dividend dates straight" w:id="223"/>
      <w:bookmarkEnd w:id="223"/>
      <w:r>
        <w:rPr>
          <w:rFonts w:ascii="Arial"/>
          <w:spacing w:val="-57"/>
          <w:sz w:val="48"/>
        </w:rPr>
      </w:r>
      <w:bookmarkStart w:name="Code of procedure (COP)" w:id="224"/>
      <w:bookmarkEnd w:id="224"/>
      <w:r>
        <w:rPr>
          <w:rFonts w:ascii="Arial"/>
          <w:spacing w:val="-57"/>
          <w:sz w:val="48"/>
        </w:rPr>
      </w:r>
      <w:bookmarkStart w:name="Code of arbitration" w:id="225"/>
      <w:bookmarkEnd w:id="225"/>
      <w:r>
        <w:rPr>
          <w:rFonts w:ascii="Arial"/>
          <w:spacing w:val="-57"/>
          <w:sz w:val="48"/>
        </w:rPr>
      </w:r>
      <w:bookmarkStart w:name="Following the money: Anti-money- launder" w:id="226"/>
      <w:bookmarkEnd w:id="226"/>
      <w:r>
        <w:rPr>
          <w:rFonts w:ascii="Arial"/>
          <w:spacing w:val="-57"/>
          <w:sz w:val="48"/>
        </w:rPr>
      </w:r>
      <w:bookmarkStart w:name="Complying with AML rules" w:id="227"/>
      <w:bookmarkEnd w:id="227"/>
      <w:r>
        <w:rPr>
          <w:rFonts w:ascii="Arial"/>
          <w:spacing w:val="-57"/>
          <w:sz w:val="48"/>
        </w:rPr>
      </w:r>
      <w:bookmarkStart w:name="Penalties for insider trading" w:id="228"/>
      <w:bookmarkEnd w:id="228"/>
      <w:r>
        <w:rPr>
          <w:rFonts w:ascii="Arial"/>
          <w:spacing w:val="-57"/>
          <w:sz w:val="48"/>
        </w:rPr>
      </w:r>
      <w:bookmarkStart w:name="EULA" w:id="229"/>
      <w:bookmarkEnd w:id="229"/>
      <w:r>
        <w:rPr>
          <w:rFonts w:ascii="Arial"/>
          <w:spacing w:val="-57"/>
          <w:sz w:val="48"/>
        </w:rPr>
      </w:r>
      <w:r>
        <w:rPr>
          <w:rFonts w:ascii="Arial"/>
          <w:b/>
          <w:spacing w:val="-5"/>
          <w:sz w:val="86"/>
        </w:rPr>
        <w:t>14</w:t>
      </w:r>
    </w:p>
    <w:p>
      <w:pPr>
        <w:spacing w:line="242" w:lineRule="auto" w:before="33"/>
        <w:ind w:left="100" w:right="0" w:firstLine="0"/>
        <w:jc w:val="left"/>
        <w:rPr>
          <w:rFonts w:ascii="Arial"/>
          <w:b/>
          <w:sz w:val="72"/>
        </w:rPr>
      </w:pPr>
      <w:bookmarkStart w:name="Viewing exhibits" w:id="230"/>
      <w:bookmarkEnd w:id="230"/>
      <w:r>
        <w:rPr/>
      </w:r>
      <w:bookmarkStart w:name="You passed! Now what?" w:id="231"/>
      <w:bookmarkEnd w:id="231"/>
      <w:r>
        <w:rPr/>
      </w:r>
      <w:bookmarkStart w:name="The practical details" w:id="232"/>
      <w:bookmarkEnd w:id="232"/>
      <w:r>
        <w:rPr/>
      </w:r>
      <w:bookmarkStart w:name="Read the question carefully" w:id="233"/>
      <w:bookmarkEnd w:id="233"/>
      <w:r>
        <w:rPr/>
      </w:r>
      <w:bookmarkStart w:name="Arriving on the Scene When Taking the Ex" w:id="234"/>
      <w:bookmarkEnd w:id="234"/>
      <w:r>
        <w:rPr/>
      </w:r>
      <w:bookmarkStart w:name="Current yield" w:id="235"/>
      <w:bookmarkEnd w:id="235"/>
      <w:r>
        <w:rPr/>
      </w:r>
      <w:bookmarkStart w:name="Comparing municipal and corporate bonds " w:id="236"/>
      <w:bookmarkEnd w:id="236"/>
      <w:r>
        <w:rPr/>
      </w:r>
      <w:bookmarkStart w:name="Reducing Real-Estate Risk with REITs" w:id="237"/>
      <w:bookmarkEnd w:id="237"/>
      <w:r>
        <w:rPr/>
      </w:r>
      <w:bookmarkStart w:name="Trading hours, settlement, and expiratio" w:id="238"/>
      <w:bookmarkEnd w:id="238"/>
      <w:r>
        <w:rPr/>
      </w:r>
      <w:bookmarkStart w:name="Getting the go-ahead: Registered options" w:id="239"/>
      <w:bookmarkEnd w:id="239"/>
      <w:r>
        <w:rPr/>
      </w:r>
      <w:bookmarkStart w:name="Trust accounts" w:id="240"/>
      <w:bookmarkEnd w:id="240"/>
      <w:r>
        <w:rPr/>
      </w:r>
      <w:bookmarkStart w:name="Obeying the Telephone Consumer Protectio" w:id="241"/>
      <w:bookmarkEnd w:id="241"/>
      <w:r>
        <w:rPr/>
      </w:r>
      <w:bookmarkStart w:name="Influencing the money supply" w:id="242"/>
      <w:bookmarkEnd w:id="242"/>
      <w:r>
        <w:rPr/>
      </w:r>
      <w:bookmarkStart w:name="Dividends" w:id="243"/>
      <w:bookmarkEnd w:id="243"/>
      <w:r>
        <w:rPr/>
      </w:r>
      <w:bookmarkStart w:name="Tax-qualified plans" w:id="244"/>
      <w:bookmarkEnd w:id="244"/>
      <w:r>
        <w:rPr/>
      </w:r>
      <w:bookmarkStart w:name="Filling out an order ticket" w:id="245"/>
      <w:bookmarkEnd w:id="245"/>
      <w:r>
        <w:rPr/>
      </w:r>
      <w:bookmarkStart w:name="Safeguarding investor info: Regulation S" w:id="246"/>
      <w:bookmarkEnd w:id="246"/>
      <w:r>
        <w:rPr/>
      </w:r>
      <w:bookmarkStart w:name="Financial exploitation of specified adul" w:id="247"/>
      <w:bookmarkEnd w:id="247"/>
      <w:r>
        <w:rPr/>
      </w:r>
      <w:bookmarkStart w:name="Keeping clear records" w:id="248"/>
      <w:bookmarkEnd w:id="248"/>
      <w:r>
        <w:rPr/>
      </w:r>
      <w:bookmarkStart w:name="Treat the Minnow Like a Whale" w:id="249"/>
      <w:bookmarkEnd w:id="249"/>
      <w:r>
        <w:rPr/>
      </w:r>
      <w:r>
        <w:rPr>
          <w:rFonts w:ascii="Arial"/>
          <w:b/>
          <w:spacing w:val="-18"/>
          <w:sz w:val="72"/>
        </w:rPr>
        <w:t>Securities</w:t>
      </w:r>
      <w:r>
        <w:rPr>
          <w:rFonts w:ascii="Arial"/>
          <w:b/>
          <w:spacing w:val="-85"/>
          <w:sz w:val="72"/>
        </w:rPr>
        <w:t> </w:t>
      </w:r>
      <w:r>
        <w:rPr>
          <w:rFonts w:ascii="Arial"/>
          <w:b/>
          <w:spacing w:val="-18"/>
          <w:sz w:val="72"/>
        </w:rPr>
        <w:t>Markets:</w:t>
      </w:r>
      <w:r>
        <w:rPr>
          <w:rFonts w:ascii="Arial"/>
          <w:b/>
          <w:spacing w:val="-85"/>
          <w:sz w:val="72"/>
        </w:rPr>
        <w:t> </w:t>
      </w:r>
      <w:r>
        <w:rPr>
          <w:rFonts w:ascii="Arial"/>
          <w:b/>
          <w:spacing w:val="-18"/>
          <w:sz w:val="72"/>
        </w:rPr>
        <w:t>Taking </w:t>
      </w:r>
      <w:bookmarkStart w:name="About This Book" w:id="250"/>
      <w:bookmarkEnd w:id="250"/>
      <w:r>
        <w:rPr>
          <w:rFonts w:ascii="Arial"/>
          <w:b/>
          <w:spacing w:val="-36"/>
          <w:w w:val="103"/>
          <w:sz w:val="72"/>
        </w:rPr>
      </w:r>
      <w:bookmarkStart w:name="Profiling the SIE Exam-Taker" w:id="251"/>
      <w:bookmarkEnd w:id="251"/>
      <w:r>
        <w:rPr>
          <w:rFonts w:ascii="Arial"/>
          <w:b/>
          <w:spacing w:val="-36"/>
          <w:w w:val="103"/>
          <w:sz w:val="72"/>
        </w:rPr>
      </w:r>
      <w:bookmarkStart w:name="Think carefully before changing your ans" w:id="252"/>
      <w:bookmarkEnd w:id="252"/>
      <w:r>
        <w:rPr>
          <w:rFonts w:ascii="Arial"/>
          <w:b/>
          <w:spacing w:val="-36"/>
          <w:w w:val="103"/>
          <w:sz w:val="72"/>
        </w:rPr>
      </w:r>
      <w:bookmarkStart w:name="Tackling the SIE" w:id="253"/>
      <w:bookmarkEnd w:id="253"/>
      <w:r>
        <w:rPr>
          <w:rFonts w:ascii="Arial"/>
          <w:b/>
          <w:spacing w:val="-36"/>
          <w:w w:val="103"/>
          <w:sz w:val="72"/>
        </w:rPr>
      </w:r>
      <w:bookmarkStart w:name="Reviewing Exemptions" w:id="254"/>
      <w:bookmarkEnd w:id="254"/>
      <w:r>
        <w:rPr>
          <w:rFonts w:ascii="Arial"/>
          <w:b/>
          <w:spacing w:val="-36"/>
          <w:w w:val="103"/>
          <w:sz w:val="72"/>
        </w:rPr>
      </w:r>
      <w:bookmarkStart w:name="Warrants: The right to buy shares of sto" w:id="255"/>
      <w:bookmarkEnd w:id="255"/>
      <w:r>
        <w:rPr>
          <w:rFonts w:ascii="Arial"/>
          <w:b/>
          <w:spacing w:val="-36"/>
          <w:w w:val="103"/>
          <w:sz w:val="72"/>
        </w:rPr>
      </w:r>
      <w:bookmarkStart w:name="Following bond issue and maturity schedu" w:id="256"/>
      <w:bookmarkEnd w:id="256"/>
      <w:r>
        <w:rPr>
          <w:rFonts w:ascii="Arial"/>
          <w:b/>
          <w:spacing w:val="-36"/>
          <w:w w:val="103"/>
          <w:sz w:val="72"/>
        </w:rPr>
      </w:r>
      <w:bookmarkStart w:name="Analyzing revenue bonds" w:id="257"/>
      <w:bookmarkEnd w:id="257"/>
      <w:r>
        <w:rPr>
          <w:rFonts w:ascii="Arial"/>
          <w:b/>
          <w:spacing w:val="-36"/>
          <w:w w:val="103"/>
          <w:sz w:val="72"/>
        </w:rPr>
      </w:r>
      <w:bookmarkStart w:name="Gathering Municipal Bond Info" w:id="258"/>
      <w:bookmarkEnd w:id="258"/>
      <w:r>
        <w:rPr>
          <w:rFonts w:ascii="Arial"/>
          <w:b/>
          <w:spacing w:val="-36"/>
          <w:w w:val="103"/>
          <w:sz w:val="72"/>
        </w:rPr>
      </w:r>
      <w:bookmarkStart w:name="Breakpoint sales" w:id="259"/>
      <w:bookmarkEnd w:id="259"/>
      <w:r>
        <w:rPr>
          <w:rFonts w:ascii="Arial"/>
          <w:b/>
          <w:spacing w:val="-36"/>
          <w:w w:val="103"/>
          <w:sz w:val="72"/>
        </w:rPr>
      </w:r>
      <w:bookmarkStart w:name="Got it covered: Stock/option contracts" w:id="260"/>
      <w:bookmarkEnd w:id="260"/>
      <w:r>
        <w:rPr>
          <w:rFonts w:ascii="Arial"/>
          <w:b/>
          <w:spacing w:val="-36"/>
          <w:w w:val="103"/>
          <w:sz w:val="72"/>
        </w:rPr>
      </w:r>
      <w:bookmarkStart w:name="Exercise and assignment" w:id="261"/>
      <w:bookmarkEnd w:id="261"/>
      <w:r>
        <w:rPr>
          <w:rFonts w:ascii="Arial"/>
          <w:b/>
          <w:spacing w:val="-36"/>
          <w:w w:val="103"/>
          <w:sz w:val="72"/>
        </w:rPr>
      </w:r>
      <w:bookmarkStart w:name="Gathering other important customer info" w:id="262"/>
      <w:bookmarkEnd w:id="262"/>
      <w:r>
        <w:rPr>
          <w:rFonts w:ascii="Arial"/>
          <w:b/>
          <w:spacing w:val="-36"/>
          <w:w w:val="103"/>
          <w:sz w:val="72"/>
        </w:rPr>
      </w:r>
      <w:bookmarkStart w:name="Selecting the Appropriate Type of Accoun" w:id="263"/>
      <w:bookmarkEnd w:id="263"/>
      <w:r>
        <w:rPr>
          <w:rFonts w:ascii="Arial"/>
          <w:b/>
          <w:spacing w:val="-36"/>
          <w:w w:val="103"/>
          <w:sz w:val="72"/>
        </w:rPr>
      </w:r>
      <w:bookmarkStart w:name="U.S. balance of payments" w:id="264"/>
      <w:bookmarkEnd w:id="264"/>
      <w:r>
        <w:rPr>
          <w:rFonts w:ascii="Arial"/>
          <w:b/>
          <w:spacing w:val="-36"/>
          <w:w w:val="103"/>
          <w:sz w:val="72"/>
        </w:rPr>
      </w:r>
      <w:bookmarkStart w:name="Cash dividends" w:id="265"/>
      <w:bookmarkEnd w:id="265"/>
      <w:r>
        <w:rPr>
          <w:rFonts w:ascii="Arial"/>
          <w:b/>
          <w:spacing w:val="-36"/>
          <w:w w:val="103"/>
          <w:sz w:val="72"/>
        </w:rPr>
      </w:r>
      <w:bookmarkStart w:name="Skipping a step: Who’s exempt from FINRA" w:id="266"/>
      <w:bookmarkEnd w:id="266"/>
      <w:r>
        <w:rPr>
          <w:rFonts w:ascii="Arial"/>
          <w:b/>
          <w:spacing w:val="-36"/>
          <w:w w:val="103"/>
          <w:sz w:val="72"/>
        </w:rPr>
      </w:r>
      <w:bookmarkStart w:name="Checking your calendar: Payment and sett" w:id="267"/>
      <w:bookmarkEnd w:id="267"/>
      <w:r>
        <w:rPr>
          <w:rFonts w:ascii="Arial"/>
          <w:b/>
          <w:spacing w:val="-36"/>
          <w:w w:val="103"/>
          <w:sz w:val="72"/>
        </w:rPr>
      </w:r>
      <w:bookmarkStart w:name="Becoming Distracted When Others Finish" w:id="268"/>
      <w:bookmarkEnd w:id="268"/>
      <w:r>
        <w:rPr>
          <w:rFonts w:ascii="Arial"/>
          <w:b/>
          <w:spacing w:val="-28"/>
          <w:w w:val="105"/>
          <w:sz w:val="72"/>
        </w:rPr>
        <w:t>Order</w:t>
      </w:r>
      <w:r>
        <w:rPr>
          <w:rFonts w:ascii="Arial"/>
          <w:b/>
          <w:spacing w:val="-28"/>
          <w:w w:val="105"/>
          <w:sz w:val="72"/>
        </w:rPr>
        <w:t>s</w:t>
      </w:r>
      <w:r>
        <w:rPr>
          <w:rFonts w:ascii="Arial"/>
          <w:b/>
          <w:spacing w:val="-97"/>
          <w:w w:val="105"/>
          <w:sz w:val="72"/>
        </w:rPr>
        <w:t> </w:t>
      </w:r>
      <w:r>
        <w:rPr>
          <w:rFonts w:ascii="Arial"/>
          <w:b/>
          <w:spacing w:val="-28"/>
          <w:w w:val="105"/>
          <w:sz w:val="72"/>
        </w:rPr>
        <w:t>and</w:t>
      </w:r>
      <w:r>
        <w:rPr>
          <w:rFonts w:ascii="Arial"/>
          <w:b/>
          <w:spacing w:val="-95"/>
          <w:w w:val="105"/>
          <w:sz w:val="72"/>
        </w:rPr>
        <w:t> </w:t>
      </w:r>
      <w:r>
        <w:rPr>
          <w:rFonts w:ascii="Arial"/>
          <w:b/>
          <w:spacing w:val="-28"/>
          <w:w w:val="105"/>
          <w:sz w:val="72"/>
        </w:rPr>
        <w:t>Executing </w:t>
      </w:r>
      <w:bookmarkStart w:name="Series 99: Operations Professional Exam" w:id="269"/>
      <w:bookmarkEnd w:id="269"/>
      <w:r>
        <w:rPr>
          <w:rFonts w:ascii="Arial"/>
          <w:b/>
          <w:spacing w:val="-36"/>
          <w:w w:val="101"/>
          <w:sz w:val="72"/>
        </w:rPr>
      </w:r>
      <w:bookmarkStart w:name="Qualifications of the course instructor(" w:id="270"/>
      <w:bookmarkEnd w:id="270"/>
      <w:r>
        <w:rPr>
          <w:rFonts w:ascii="Arial"/>
          <w:b/>
          <w:spacing w:val="-36"/>
          <w:w w:val="101"/>
          <w:sz w:val="72"/>
        </w:rPr>
      </w:r>
      <w:bookmarkStart w:name="Exploring Study Strategies" w:id="271"/>
      <w:bookmarkEnd w:id="271"/>
      <w:r>
        <w:rPr>
          <w:rFonts w:ascii="Arial"/>
          <w:b/>
          <w:spacing w:val="-36"/>
          <w:w w:val="101"/>
          <w:sz w:val="72"/>
        </w:rPr>
      </w:r>
      <w:bookmarkStart w:name="Encountering quirky questions with quali" w:id="272"/>
      <w:bookmarkEnd w:id="272"/>
      <w:r>
        <w:rPr>
          <w:rFonts w:ascii="Arial"/>
          <w:b/>
          <w:spacing w:val="-36"/>
          <w:w w:val="101"/>
          <w:sz w:val="72"/>
        </w:rPr>
      </w:r>
      <w:bookmarkStart w:name="Taking two at a time" w:id="273"/>
      <w:bookmarkEnd w:id="273"/>
      <w:r>
        <w:rPr>
          <w:rFonts w:ascii="Arial"/>
          <w:b/>
          <w:spacing w:val="-36"/>
          <w:w w:val="101"/>
          <w:sz w:val="72"/>
        </w:rPr>
      </w:r>
      <w:bookmarkStart w:name="Revealing Your Results: Drumroll, Please" w:id="274"/>
      <w:bookmarkEnd w:id="274"/>
      <w:r>
        <w:rPr>
          <w:rFonts w:ascii="Arial"/>
          <w:b/>
          <w:spacing w:val="-36"/>
          <w:w w:val="101"/>
          <w:sz w:val="72"/>
        </w:rPr>
      </w:r>
      <w:bookmarkStart w:name="Registering securities with the SEC" w:id="275"/>
      <w:bookmarkEnd w:id="275"/>
      <w:r>
        <w:rPr>
          <w:rFonts w:ascii="Arial"/>
          <w:b/>
          <w:spacing w:val="-36"/>
          <w:w w:val="101"/>
          <w:sz w:val="72"/>
        </w:rPr>
      </w:r>
      <w:bookmarkStart w:name="Awaiting approval: The cooling-off perio" w:id="276"/>
      <w:bookmarkEnd w:id="276"/>
      <w:r>
        <w:rPr>
          <w:rFonts w:ascii="Arial"/>
          <w:b/>
          <w:spacing w:val="-36"/>
          <w:w w:val="101"/>
          <w:sz w:val="72"/>
        </w:rPr>
      </w:r>
      <w:bookmarkStart w:name="Registering with the states: Blue skies" w:id="277"/>
      <w:bookmarkEnd w:id="277"/>
      <w:r>
        <w:rPr>
          <w:rFonts w:ascii="Arial"/>
          <w:b/>
          <w:spacing w:val="-36"/>
          <w:w w:val="101"/>
          <w:sz w:val="72"/>
        </w:rPr>
      </w:r>
      <w:bookmarkStart w:name="Yield to call" w:id="278"/>
      <w:bookmarkEnd w:id="278"/>
      <w:r>
        <w:rPr>
          <w:rFonts w:ascii="Arial"/>
          <w:b/>
          <w:spacing w:val="-36"/>
          <w:w w:val="101"/>
          <w:sz w:val="72"/>
        </w:rPr>
      </w:r>
      <w:bookmarkStart w:name="Determining the Best Investment: Compari" w:id="279"/>
      <w:bookmarkEnd w:id="279"/>
      <w:r>
        <w:rPr>
          <w:rFonts w:ascii="Arial"/>
          <w:b/>
          <w:spacing w:val="-36"/>
          <w:w w:val="101"/>
          <w:sz w:val="72"/>
        </w:rPr>
      </w:r>
      <w:bookmarkStart w:name="Definitions for new issues" w:id="280"/>
      <w:bookmarkEnd w:id="280"/>
      <w:r>
        <w:rPr>
          <w:rFonts w:ascii="Arial"/>
          <w:b/>
          <w:spacing w:val="-36"/>
          <w:w w:val="101"/>
          <w:sz w:val="72"/>
        </w:rPr>
      </w:r>
      <w:bookmarkStart w:name="Taking a Closer Look at Municipal Fund S" w:id="281"/>
      <w:bookmarkEnd w:id="281"/>
      <w:r>
        <w:rPr>
          <w:rFonts w:ascii="Arial"/>
          <w:b/>
          <w:spacing w:val="-36"/>
          <w:w w:val="101"/>
          <w:sz w:val="72"/>
        </w:rPr>
      </w:r>
      <w:bookmarkStart w:name="“G” That’s a Whole Lot of Rules" w:id="282"/>
      <w:bookmarkEnd w:id="282"/>
      <w:r>
        <w:rPr>
          <w:rFonts w:ascii="Arial"/>
          <w:b/>
          <w:spacing w:val="-36"/>
          <w:w w:val="101"/>
          <w:sz w:val="72"/>
        </w:rPr>
      </w:r>
      <w:bookmarkStart w:name="Dealing with discounts" w:id="283"/>
      <w:bookmarkEnd w:id="283"/>
      <w:r>
        <w:rPr>
          <w:rFonts w:ascii="Arial"/>
          <w:b/>
          <w:spacing w:val="-36"/>
          <w:w w:val="101"/>
          <w:sz w:val="72"/>
        </w:rPr>
      </w:r>
      <w:bookmarkStart w:name="Figuring the sales charge and public off" w:id="284"/>
      <w:bookmarkEnd w:id="284"/>
      <w:r>
        <w:rPr>
          <w:rFonts w:ascii="Arial"/>
          <w:b/>
          <w:spacing w:val="-36"/>
          <w:w w:val="101"/>
          <w:sz w:val="72"/>
        </w:rPr>
      </w:r>
      <w:bookmarkStart w:name="Classifying the load" w:id="285"/>
      <w:bookmarkEnd w:id="285"/>
      <w:r>
        <w:rPr>
          <w:rFonts w:ascii="Arial"/>
          <w:b/>
          <w:spacing w:val="-36"/>
          <w:w w:val="101"/>
          <w:sz w:val="72"/>
        </w:rPr>
      </w:r>
      <w:bookmarkStart w:name="The pay-in (accumulation) phase" w:id="286"/>
      <w:bookmarkEnd w:id="286"/>
      <w:r>
        <w:rPr>
          <w:rFonts w:ascii="Arial"/>
          <w:b/>
          <w:spacing w:val="-36"/>
          <w:w w:val="101"/>
          <w:sz w:val="72"/>
        </w:rPr>
      </w:r>
      <w:bookmarkStart w:name="Pushing through Partnership Paperwork" w:id="287"/>
      <w:bookmarkEnd w:id="287"/>
      <w:r>
        <w:rPr>
          <w:rFonts w:ascii="Arial"/>
          <w:b/>
          <w:spacing w:val="-36"/>
          <w:w w:val="101"/>
          <w:sz w:val="72"/>
        </w:rPr>
      </w:r>
      <w:bookmarkStart w:name="Gearing up with equipment leasing" w:id="288"/>
      <w:bookmarkEnd w:id="288"/>
      <w:r>
        <w:rPr>
          <w:rFonts w:ascii="Arial"/>
          <w:b/>
          <w:spacing w:val="-36"/>
          <w:w w:val="101"/>
          <w:sz w:val="72"/>
        </w:rPr>
      </w:r>
      <w:bookmarkStart w:name="Checking out put options: The right to s" w:id="289"/>
      <w:bookmarkEnd w:id="289"/>
      <w:r>
        <w:rPr>
          <w:rFonts w:ascii="Arial"/>
          <w:b/>
          <w:spacing w:val="-36"/>
          <w:w w:val="101"/>
          <w:sz w:val="72"/>
        </w:rPr>
      </w:r>
      <w:bookmarkStart w:name="Buying put options" w:id="290"/>
      <w:bookmarkEnd w:id="290"/>
      <w:r>
        <w:rPr>
          <w:rFonts w:ascii="Arial"/>
          <w:b/>
          <w:spacing w:val="-36"/>
          <w:w w:val="101"/>
          <w:sz w:val="72"/>
        </w:rPr>
      </w:r>
      <w:bookmarkStart w:name="Selling put options" w:id="291"/>
      <w:bookmarkEnd w:id="291"/>
      <w:r>
        <w:rPr>
          <w:rFonts w:ascii="Arial"/>
          <w:b/>
          <w:spacing w:val="-36"/>
          <w:w w:val="101"/>
          <w:sz w:val="72"/>
        </w:rPr>
      </w:r>
      <w:bookmarkStart w:name="Trading options: Opening and closing tra" w:id="292"/>
      <w:bookmarkEnd w:id="292"/>
      <w:r>
        <w:rPr>
          <w:rFonts w:ascii="Arial"/>
          <w:b/>
          <w:spacing w:val="-36"/>
          <w:w w:val="101"/>
          <w:sz w:val="72"/>
        </w:rPr>
      </w:r>
      <w:bookmarkStart w:name="Cash or margin account" w:id="293"/>
      <w:bookmarkEnd w:id="293"/>
      <w:r>
        <w:rPr>
          <w:rFonts w:ascii="Arial"/>
          <w:b/>
          <w:spacing w:val="-36"/>
          <w:w w:val="101"/>
          <w:sz w:val="72"/>
        </w:rPr>
      </w:r>
      <w:bookmarkStart w:name="Strategies for mitigating risk" w:id="294"/>
      <w:bookmarkEnd w:id="294"/>
      <w:r>
        <w:rPr>
          <w:rFonts w:ascii="Arial"/>
          <w:b/>
          <w:spacing w:val="-36"/>
          <w:w w:val="101"/>
          <w:sz w:val="72"/>
        </w:rPr>
      </w:r>
      <w:bookmarkStart w:name="Coincident (coincidental) indicators" w:id="295"/>
      <w:bookmarkEnd w:id="295"/>
      <w:r>
        <w:rPr>
          <w:rFonts w:ascii="Arial"/>
          <w:b/>
          <w:spacing w:val="-36"/>
          <w:w w:val="101"/>
          <w:sz w:val="72"/>
        </w:rPr>
      </w:r>
      <w:bookmarkStart w:name="How Economic Factors Affect Securities" w:id="296"/>
      <w:bookmarkEnd w:id="296"/>
      <w:r>
        <w:rPr>
          <w:rFonts w:ascii="Arial"/>
          <w:b/>
          <w:spacing w:val="-36"/>
          <w:w w:val="101"/>
          <w:sz w:val="72"/>
        </w:rPr>
      </w:r>
      <w:bookmarkStart w:name="Simplified employee pensions (SEP-IRAs)" w:id="297"/>
      <w:bookmarkEnd w:id="297"/>
      <w:r>
        <w:rPr>
          <w:rFonts w:ascii="Arial"/>
          <w:b/>
          <w:spacing w:val="-36"/>
          <w:w w:val="101"/>
          <w:sz w:val="72"/>
        </w:rPr>
      </w:r>
      <w:bookmarkStart w:name="Testing Your Knowledge" w:id="298"/>
      <w:bookmarkEnd w:id="298"/>
      <w:r>
        <w:rPr>
          <w:rFonts w:ascii="Arial"/>
          <w:b/>
          <w:spacing w:val="-36"/>
          <w:w w:val="101"/>
          <w:sz w:val="72"/>
        </w:rPr>
      </w:r>
      <w:bookmarkStart w:name="FINRA Registration and Reporting Require" w:id="299"/>
      <w:bookmarkEnd w:id="299"/>
      <w:r>
        <w:rPr>
          <w:rFonts w:ascii="Arial"/>
          <w:b/>
          <w:spacing w:val="-36"/>
          <w:w w:val="101"/>
          <w:sz w:val="72"/>
        </w:rPr>
      </w:r>
      <w:bookmarkStart w:name="Outside business activities" w:id="300"/>
      <w:bookmarkEnd w:id="300"/>
      <w:r>
        <w:rPr>
          <w:rFonts w:ascii="Arial"/>
          <w:b/>
          <w:spacing w:val="-36"/>
          <w:w w:val="101"/>
          <w:sz w:val="72"/>
        </w:rPr>
      </w:r>
      <w:bookmarkStart w:name="Getting the particulars on paper (or in " w:id="301"/>
      <w:bookmarkEnd w:id="301"/>
      <w:r>
        <w:rPr>
          <w:rFonts w:ascii="Arial"/>
          <w:b/>
          <w:spacing w:val="-36"/>
          <w:w w:val="101"/>
          <w:sz w:val="72"/>
        </w:rPr>
      </w:r>
      <w:bookmarkStart w:name="Mediation" w:id="302"/>
      <w:bookmarkEnd w:id="302"/>
      <w:r>
        <w:rPr>
          <w:rFonts w:ascii="Arial"/>
          <w:b/>
          <w:spacing w:val="-36"/>
          <w:w w:val="101"/>
          <w:sz w:val="72"/>
        </w:rPr>
      </w:r>
      <w:bookmarkStart w:name="Contemporaneous traders" w:id="303"/>
      <w:bookmarkEnd w:id="303"/>
      <w:r>
        <w:rPr>
          <w:rFonts w:ascii="Arial"/>
          <w:b/>
          <w:spacing w:val="-36"/>
          <w:w w:val="101"/>
          <w:sz w:val="72"/>
        </w:rPr>
      </w:r>
      <w:bookmarkStart w:name="Testing Your Knowledge" w:id="304"/>
      <w:bookmarkEnd w:id="304"/>
      <w:r>
        <w:rPr>
          <w:rFonts w:ascii="Arial"/>
          <w:b/>
          <w:spacing w:val="-36"/>
          <w:w w:val="101"/>
          <w:sz w:val="72"/>
        </w:rPr>
      </w:r>
      <w:bookmarkStart w:name="Win at the Numbers Game" w:id="305"/>
      <w:bookmarkEnd w:id="305"/>
      <w:r>
        <w:rPr>
          <w:rFonts w:ascii="Arial"/>
          <w:b/>
          <w:spacing w:val="-16"/>
          <w:w w:val="105"/>
          <w:sz w:val="72"/>
        </w:rPr>
        <w:t>Trades</w:t>
      </w:r>
    </w:p>
    <w:p>
      <w:pPr>
        <w:pStyle w:val="BodyText"/>
        <w:spacing w:line="312" w:lineRule="auto" w:before="657"/>
        <w:ind w:left="1605" w:right="117"/>
        <w:jc w:val="both"/>
      </w:pPr>
      <w:r>
        <w:rPr/>
        <mc:AlternateContent>
          <mc:Choice Requires="wps">
            <w:drawing>
              <wp:anchor distT="0" distB="0" distL="0" distR="0" allowOverlap="1" layoutInCell="1" locked="0" behindDoc="0" simplePos="0" relativeHeight="15730176">
                <wp:simplePos x="0" y="0"/>
                <wp:positionH relativeFrom="page">
                  <wp:posOffset>1621739</wp:posOffset>
                </wp:positionH>
                <wp:positionV relativeFrom="paragraph">
                  <wp:posOffset>209525</wp:posOffset>
                </wp:positionV>
                <wp:extent cx="357505" cy="79057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357505" cy="790575"/>
                        </a:xfrm>
                        <a:prstGeom prst="rect">
                          <a:avLst/>
                        </a:prstGeom>
                      </wps:spPr>
                      <wps:txbx>
                        <w:txbxContent>
                          <w:p>
                            <w:pPr>
                              <w:spacing w:before="123"/>
                              <w:ind w:left="0" w:right="0" w:firstLine="0"/>
                              <w:jc w:val="left"/>
                              <w:rPr>
                                <w:rFonts w:ascii="Arial"/>
                                <w:b/>
                                <w:sz w:val="91"/>
                              </w:rPr>
                            </w:pPr>
                            <w:r>
                              <w:rPr>
                                <w:rFonts w:ascii="Arial"/>
                                <w:b/>
                                <w:color w:val="A7A9AC"/>
                                <w:w w:val="92"/>
                                <w:sz w:val="91"/>
                              </w:rPr>
                              <w:t>P</w:t>
                            </w:r>
                          </w:p>
                        </w:txbxContent>
                      </wps:txbx>
                      <wps:bodyPr wrap="square" lIns="0" tIns="0" rIns="0" bIns="0" rtlCol="0">
                        <a:noAutofit/>
                      </wps:bodyPr>
                    </wps:wsp>
                  </a:graphicData>
                </a:graphic>
              </wp:anchor>
            </w:drawing>
          </mc:Choice>
          <mc:Fallback>
            <w:pict>
              <v:shape style="position:absolute;margin-left:127.695999pt;margin-top:16.498072pt;width:28.15pt;height:62.25pt;mso-position-horizontal-relative:page;mso-position-vertical-relative:paragraph;z-index:15730176" type="#_x0000_t202" id="docshape10" filled="false" stroked="false">
                <v:textbox inset="0,0,0,0">
                  <w:txbxContent>
                    <w:p>
                      <w:pPr>
                        <w:spacing w:before="123"/>
                        <w:ind w:left="0" w:right="0" w:firstLine="0"/>
                        <w:jc w:val="left"/>
                        <w:rPr>
                          <w:rFonts w:ascii="Arial"/>
                          <w:b/>
                          <w:sz w:val="91"/>
                        </w:rPr>
                      </w:pPr>
                      <w:r>
                        <w:rPr>
                          <w:rFonts w:ascii="Arial"/>
                          <w:b/>
                          <w:color w:val="A7A9AC"/>
                          <w:w w:val="92"/>
                          <w:sz w:val="91"/>
                        </w:rPr>
                        <w:t>P</w:t>
                      </w:r>
                    </w:p>
                  </w:txbxContent>
                </v:textbox>
                <w10:wrap type="none"/>
              </v:shape>
            </w:pict>
          </mc:Fallback>
        </mc:AlternateContent>
      </w:r>
      <w:bookmarkStart w:name="Beyond the Book" w:id="306"/>
      <w:bookmarkEnd w:id="306"/>
      <w:r>
        <w:rPr/>
      </w:r>
      <w:bookmarkStart w:name="Taking a Peek at the Tested Topics" w:id="307"/>
      <w:bookmarkEnd w:id="307"/>
      <w:r>
        <w:rPr/>
      </w:r>
      <w:bookmarkStart w:name="Courses and Training Materials: Determin" w:id="308"/>
      <w:bookmarkEnd w:id="308"/>
      <w:r>
        <w:rPr/>
      </w:r>
      <w:bookmarkStart w:name="Composing Yourself the Day Before" w:id="309"/>
      <w:bookmarkEnd w:id="309"/>
      <w:r>
        <w:rPr/>
      </w:r>
      <w:bookmarkStart w:name="Checking Out Types of Partnerships" w:id="310"/>
      <w:bookmarkEnd w:id="310"/>
      <w:r>
        <w:rPr/>
      </w:r>
      <w:bookmarkStart w:name="Committing Other Important Rules to Memo" w:id="311"/>
      <w:bookmarkEnd w:id="311"/>
      <w:r>
        <w:rPr/>
      </w:r>
      <w:bookmarkStart w:name="Easing Up on the Studying" w:id="312"/>
      <w:bookmarkEnd w:id="312"/>
      <w:r>
        <w:rPr/>
      </w:r>
      <w:bookmarkStart w:name="Smile When You Dial" w:id="313"/>
      <w:bookmarkEnd w:id="313"/>
      <w:r>
        <w:rPr/>
      </w:r>
      <w:r>
        <w:rPr>
          <w:w w:val="130"/>
        </w:rPr>
        <w:t>art</w:t>
      </w:r>
      <w:r>
        <w:rPr>
          <w:spacing w:val="-5"/>
          <w:w w:val="130"/>
        </w:rPr>
        <w:t> </w:t>
      </w:r>
      <w:r>
        <w:rPr>
          <w:w w:val="130"/>
        </w:rPr>
        <w:t>of</w:t>
      </w:r>
      <w:r>
        <w:rPr>
          <w:spacing w:val="-5"/>
          <w:w w:val="130"/>
        </w:rPr>
        <w:t> </w:t>
      </w:r>
      <w:bookmarkStart w:name="Series 22: DPP Representative Exam" w:id="314"/>
      <w:bookmarkEnd w:id="314"/>
      <w:r>
        <w:rPr>
          <w:spacing w:val="6"/>
        </w:rPr>
      </w:r>
      <w:bookmarkStart w:name="Americans with Disabilities Act (ADA) ca" w:id="315"/>
      <w:bookmarkEnd w:id="315"/>
      <w:r>
        <w:rPr>
          <w:spacing w:val="6"/>
        </w:rPr>
      </w:r>
      <w:bookmarkStart w:name="Instant gratification: Receiving and eva" w:id="316"/>
      <w:bookmarkEnd w:id="316"/>
      <w:r>
        <w:rPr>
          <w:spacing w:val="6"/>
        </w:rPr>
      </w:r>
      <w:bookmarkStart w:name="Devoting time to practice tests" w:id="317"/>
      <w:bookmarkEnd w:id="317"/>
      <w:r>
        <w:rPr>
          <w:spacing w:val="6"/>
        </w:rPr>
      </w:r>
      <w:bookmarkStart w:name="Look for phrases that lead to the topic " w:id="318"/>
      <w:bookmarkEnd w:id="318"/>
      <w:r>
        <w:rPr>
          <w:spacing w:val="6"/>
        </w:rPr>
      </w:r>
      <w:bookmarkStart w:name="Stop opposing me: Dealing with opposite " w:id="319"/>
      <w:bookmarkEnd w:id="319"/>
      <w:r>
        <w:rPr>
          <w:spacing w:val="6"/>
        </w:rPr>
      </w:r>
      <w:bookmarkStart w:name="Exempt securities" w:id="320"/>
      <w:bookmarkEnd w:id="320"/>
      <w:r>
        <w:rPr>
          <w:spacing w:val="6"/>
        </w:rPr>
      </w:r>
      <w:bookmarkStart w:name="Understanding a shareholder’s voting rig" w:id="321"/>
      <w:bookmarkEnd w:id="321"/>
      <w:r>
        <w:rPr>
          <w:spacing w:val="6"/>
        </w:rPr>
      </w:r>
      <w:bookmarkStart w:name="Bringing in taxes, fees, and fines" w:id="322"/>
      <w:bookmarkEnd w:id="322"/>
      <w:r>
        <w:rPr>
          <w:spacing w:val="6"/>
        </w:rPr>
      </w:r>
      <w:bookmarkStart w:name="ABLE (Achieving a Better Life Experience" w:id="323"/>
      <w:bookmarkEnd w:id="323"/>
      <w:r>
        <w:rPr>
          <w:spacing w:val="6"/>
        </w:rPr>
      </w:r>
      <w:bookmarkStart w:name="Advertising and record keeping" w:id="324"/>
      <w:bookmarkEnd w:id="324"/>
      <w:r>
        <w:rPr>
          <w:spacing w:val="6"/>
        </w:rPr>
      </w:r>
      <w:bookmarkStart w:name="Paying the premium: The cost of an optio" w:id="325"/>
      <w:bookmarkEnd w:id="325"/>
      <w:r>
        <w:rPr>
          <w:spacing w:val="6"/>
        </w:rPr>
      </w:r>
      <w:bookmarkStart w:name="Calls same: Buying or selling call optio" w:id="326"/>
      <w:bookmarkEnd w:id="326"/>
      <w:r>
        <w:rPr>
          <w:spacing w:val="6"/>
        </w:rPr>
      </w:r>
      <w:bookmarkStart w:name="Tricks of the options trade: Calculating" w:id="327"/>
      <w:bookmarkEnd w:id="327"/>
      <w:r>
        <w:rPr>
          <w:spacing w:val="6"/>
        </w:rPr>
      </w:r>
      <w:bookmarkStart w:name="Options account agreement" w:id="328"/>
      <w:bookmarkEnd w:id="328"/>
      <w:r>
        <w:rPr>
          <w:spacing w:val="6"/>
        </w:rPr>
      </w:r>
      <w:bookmarkStart w:name="Single and joint accounts" w:id="329"/>
      <w:bookmarkEnd w:id="329"/>
      <w:r>
        <w:rPr>
          <w:spacing w:val="6"/>
        </w:rPr>
      </w:r>
      <w:bookmarkStart w:name="Starting long accounts" w:id="330"/>
      <w:bookmarkEnd w:id="330"/>
      <w:r>
        <w:rPr>
          <w:spacing w:val="6"/>
        </w:rPr>
      </w:r>
      <w:bookmarkStart w:name="Nonsystematic risk" w:id="331"/>
      <w:bookmarkEnd w:id="331"/>
      <w:r>
        <w:rPr>
          <w:spacing w:val="6"/>
        </w:rPr>
      </w:r>
      <w:bookmarkStart w:name="Hedging" w:id="332"/>
      <w:bookmarkEnd w:id="332"/>
      <w:r>
        <w:rPr>
          <w:spacing w:val="6"/>
        </w:rPr>
      </w:r>
      <w:bookmarkStart w:name="Bullish versus bearish" w:id="333"/>
      <w:bookmarkEnd w:id="333"/>
      <w:r>
        <w:rPr>
          <w:spacing w:val="6"/>
        </w:rPr>
      </w:r>
      <w:bookmarkStart w:name="Incurring taxes with capital gains" w:id="334"/>
      <w:bookmarkEnd w:id="334"/>
      <w:r>
        <w:rPr>
          <w:spacing w:val="6"/>
        </w:rPr>
      </w:r>
      <w:bookmarkStart w:name="Avoiding violations" w:id="335"/>
      <w:bookmarkEnd w:id="335"/>
      <w:r>
        <w:rPr>
          <w:spacing w:val="6"/>
        </w:rPr>
      </w:r>
      <w:bookmarkStart w:name="Holding a customer’s mail" w:id="336"/>
      <w:bookmarkEnd w:id="336"/>
      <w:r>
        <w:rPr>
          <w:w w:val="130"/>
        </w:rPr>
        <w:t>you</w:t>
      </w:r>
      <w:r>
        <w:rPr>
          <w:w w:val="130"/>
        </w:rPr>
        <w:t>r</w:t>
      </w:r>
      <w:r>
        <w:rPr>
          <w:spacing w:val="-5"/>
          <w:w w:val="130"/>
        </w:rPr>
        <w:t> </w:t>
      </w:r>
      <w:r>
        <w:rPr>
          <w:w w:val="130"/>
        </w:rPr>
        <w:t>function</w:t>
      </w:r>
      <w:r>
        <w:rPr>
          <w:spacing w:val="-5"/>
          <w:w w:val="130"/>
        </w:rPr>
        <w:t> </w:t>
      </w:r>
      <w:r>
        <w:rPr>
          <w:w w:val="130"/>
        </w:rPr>
        <w:t>as</w:t>
      </w:r>
      <w:r>
        <w:rPr>
          <w:spacing w:val="-5"/>
          <w:w w:val="130"/>
        </w:rPr>
        <w:t> </w:t>
      </w:r>
      <w:r>
        <w:rPr>
          <w:w w:val="130"/>
        </w:rPr>
        <w:t>a</w:t>
      </w:r>
      <w:r>
        <w:rPr>
          <w:spacing w:val="-5"/>
          <w:w w:val="130"/>
        </w:rPr>
        <w:t> </w:t>
      </w:r>
      <w:r>
        <w:rPr>
          <w:w w:val="130"/>
        </w:rPr>
        <w:t>registered</w:t>
      </w:r>
      <w:r>
        <w:rPr>
          <w:spacing w:val="-5"/>
          <w:w w:val="130"/>
        </w:rPr>
        <w:t> </w:t>
      </w:r>
      <w:r>
        <w:rPr>
          <w:w w:val="130"/>
        </w:rPr>
        <w:t>rep</w:t>
      </w:r>
      <w:r>
        <w:rPr>
          <w:spacing w:val="-5"/>
          <w:w w:val="130"/>
        </w:rPr>
        <w:t> </w:t>
      </w:r>
      <w:r>
        <w:rPr>
          <w:w w:val="130"/>
        </w:rPr>
        <w:t>will</w:t>
      </w:r>
      <w:r>
        <w:rPr>
          <w:spacing w:val="-5"/>
          <w:w w:val="130"/>
        </w:rPr>
        <w:t> </w:t>
      </w:r>
      <w:r>
        <w:rPr>
          <w:w w:val="130"/>
        </w:rPr>
        <w:t>be</w:t>
      </w:r>
      <w:r>
        <w:rPr>
          <w:spacing w:val="-5"/>
          <w:w w:val="130"/>
        </w:rPr>
        <w:t> </w:t>
      </w:r>
      <w:r>
        <w:rPr>
          <w:w w:val="130"/>
        </w:rPr>
        <w:t>to</w:t>
      </w:r>
      <w:r>
        <w:rPr>
          <w:spacing w:val="-5"/>
          <w:w w:val="130"/>
        </w:rPr>
        <w:t> </w:t>
      </w:r>
      <w:r>
        <w:rPr>
          <w:w w:val="130"/>
        </w:rPr>
        <w:t>understand</w:t>
      </w:r>
      <w:r>
        <w:rPr>
          <w:spacing w:val="-5"/>
          <w:w w:val="130"/>
        </w:rPr>
        <w:t> </w:t>
      </w:r>
      <w:r>
        <w:rPr>
          <w:w w:val="130"/>
        </w:rPr>
        <w:t>and</w:t>
      </w:r>
      <w:r>
        <w:rPr>
          <w:spacing w:val="-5"/>
          <w:w w:val="130"/>
        </w:rPr>
        <w:t> </w:t>
      </w:r>
      <w:r>
        <w:rPr>
          <w:w w:val="130"/>
        </w:rPr>
        <w:t>explain</w:t>
      </w:r>
      <w:r>
        <w:rPr>
          <w:spacing w:val="-5"/>
          <w:w w:val="130"/>
        </w:rPr>
        <w:t> </w:t>
      </w:r>
      <w:r>
        <w:rPr>
          <w:w w:val="130"/>
        </w:rPr>
        <w:t>to</w:t>
      </w:r>
      <w:r>
        <w:rPr>
          <w:spacing w:val="-5"/>
          <w:w w:val="130"/>
        </w:rPr>
        <w:t> </w:t>
      </w:r>
      <w:r>
        <w:rPr>
          <w:w w:val="130"/>
        </w:rPr>
        <w:t>customers</w:t>
      </w:r>
      <w:r>
        <w:rPr>
          <w:spacing w:val="-5"/>
          <w:w w:val="130"/>
        </w:rPr>
        <w:t> </w:t>
      </w:r>
      <w:r>
        <w:rPr>
          <w:w w:val="130"/>
        </w:rPr>
        <w:t>(and </w:t>
      </w:r>
      <w:bookmarkStart w:name="Working with extremes: Most, least, best" w:id="337"/>
      <w:bookmarkEnd w:id="337"/>
      <w:r>
        <w:rPr>
          <w:spacing w:val="-1"/>
          <w:w w:val="132"/>
        </w:rPr>
      </w:r>
      <w:bookmarkStart w:name="Taking advantage of one last chance to c" w:id="338"/>
      <w:bookmarkEnd w:id="338"/>
      <w:r>
        <w:rPr>
          <w:spacing w:val="-1"/>
          <w:w w:val="132"/>
        </w:rPr>
      </w:r>
      <w:bookmarkStart w:name="Getting the skinny on the issue and issu" w:id="339"/>
      <w:bookmarkEnd w:id="339"/>
      <w:r>
        <w:rPr>
          <w:spacing w:val="-1"/>
          <w:w w:val="132"/>
        </w:rPr>
      </w:r>
      <w:bookmarkStart w:name="Proxies: Voting by mail" w:id="340"/>
      <w:bookmarkEnd w:id="340"/>
      <w:r>
        <w:rPr>
          <w:spacing w:val="-1"/>
          <w:w w:val="132"/>
        </w:rPr>
      </w:r>
      <w:bookmarkStart w:name="Making Basic Bond Price and Yield Calcul" w:id="341"/>
      <w:bookmarkEnd w:id="341"/>
      <w:r>
        <w:rPr>
          <w:spacing w:val="-1"/>
          <w:w w:val="132"/>
        </w:rPr>
      </w:r>
      <w:bookmarkStart w:name="Analyzing GO bonds" w:id="342"/>
      <w:bookmarkEnd w:id="342"/>
      <w:r>
        <w:rPr>
          <w:spacing w:val="-1"/>
          <w:w w:val="132"/>
        </w:rPr>
      </w:r>
      <w:bookmarkStart w:name="Municipal Notes: Securing Short-Term Fin" w:id="343"/>
      <w:bookmarkEnd w:id="343"/>
      <w:r>
        <w:rPr>
          <w:spacing w:val="-1"/>
          <w:w w:val="132"/>
        </w:rPr>
      </w:r>
      <w:bookmarkStart w:name="Working with public info: Following insi" w:id="344"/>
      <w:bookmarkEnd w:id="344"/>
      <w:r>
        <w:rPr>
          <w:w w:val="130"/>
        </w:rPr>
        <w:t>potential</w:t>
      </w:r>
      <w:r>
        <w:rPr>
          <w:spacing w:val="-7"/>
          <w:w w:val="130"/>
        </w:rPr>
        <w:t> </w:t>
      </w:r>
      <w:r>
        <w:rPr>
          <w:w w:val="130"/>
        </w:rPr>
        <w:t>customers)</w:t>
      </w:r>
      <w:r>
        <w:rPr>
          <w:spacing w:val="-7"/>
          <w:w w:val="130"/>
        </w:rPr>
        <w:t> </w:t>
      </w:r>
      <w:r>
        <w:rPr>
          <w:w w:val="130"/>
        </w:rPr>
        <w:t>how</w:t>
      </w:r>
      <w:r>
        <w:rPr>
          <w:spacing w:val="-7"/>
          <w:w w:val="130"/>
        </w:rPr>
        <w:t> </w:t>
      </w:r>
      <w:r>
        <w:rPr>
          <w:w w:val="130"/>
        </w:rPr>
        <w:t>the</w:t>
      </w:r>
      <w:r>
        <w:rPr>
          <w:spacing w:val="-7"/>
          <w:w w:val="130"/>
        </w:rPr>
        <w:t> </w:t>
      </w:r>
      <w:r>
        <w:rPr>
          <w:w w:val="130"/>
        </w:rPr>
        <w:t>stock</w:t>
      </w:r>
      <w:r>
        <w:rPr>
          <w:spacing w:val="-7"/>
          <w:w w:val="130"/>
        </w:rPr>
        <w:t> </w:t>
      </w:r>
      <w:r>
        <w:rPr>
          <w:w w:val="130"/>
        </w:rPr>
        <w:t>market</w:t>
      </w:r>
      <w:r>
        <w:rPr>
          <w:spacing w:val="-7"/>
          <w:w w:val="130"/>
        </w:rPr>
        <w:t> </w:t>
      </w:r>
      <w:r>
        <w:rPr>
          <w:w w:val="130"/>
        </w:rPr>
        <w:t>works.</w:t>
      </w:r>
      <w:r>
        <w:rPr>
          <w:spacing w:val="-7"/>
          <w:w w:val="130"/>
        </w:rPr>
        <w:t> </w:t>
      </w:r>
      <w:r>
        <w:rPr>
          <w:w w:val="130"/>
        </w:rPr>
        <w:t>I</w:t>
      </w:r>
      <w:r>
        <w:rPr>
          <w:spacing w:val="-7"/>
          <w:w w:val="130"/>
        </w:rPr>
        <w:t> </w:t>
      </w:r>
      <w:r>
        <w:rPr>
          <w:w w:val="130"/>
        </w:rPr>
        <w:t>designed</w:t>
      </w:r>
      <w:r>
        <w:rPr>
          <w:spacing w:val="-7"/>
          <w:w w:val="130"/>
        </w:rPr>
        <w:t> </w:t>
      </w:r>
      <w:r>
        <w:rPr>
          <w:w w:val="130"/>
        </w:rPr>
        <w:t>this</w:t>
      </w:r>
      <w:r>
        <w:rPr>
          <w:spacing w:val="-7"/>
          <w:w w:val="130"/>
        </w:rPr>
        <w:t> </w:t>
      </w:r>
      <w:r>
        <w:rPr>
          <w:w w:val="130"/>
        </w:rPr>
        <w:t>chapter</w:t>
      </w:r>
      <w:r>
        <w:rPr>
          <w:spacing w:val="-7"/>
          <w:w w:val="130"/>
        </w:rPr>
        <w:t> </w:t>
      </w:r>
      <w:r>
        <w:rPr>
          <w:w w:val="130"/>
        </w:rPr>
        <w:t>with</w:t>
      </w:r>
      <w:r>
        <w:rPr>
          <w:spacing w:val="-7"/>
          <w:w w:val="130"/>
        </w:rPr>
        <w:t> </w:t>
      </w:r>
      <w:r>
        <w:rPr>
          <w:w w:val="130"/>
        </w:rPr>
        <w:t>that</w:t>
      </w:r>
      <w:r>
        <w:rPr>
          <w:spacing w:val="-7"/>
          <w:w w:val="130"/>
        </w:rPr>
        <w:t> </w:t>
      </w:r>
      <w:r>
        <w:rPr>
          <w:w w:val="130"/>
        </w:rPr>
        <w:t>in</w:t>
      </w:r>
      <w:r>
        <w:rPr>
          <w:spacing w:val="-7"/>
          <w:w w:val="130"/>
        </w:rPr>
        <w:t> </w:t>
      </w:r>
      <w:r>
        <w:rPr>
          <w:w w:val="130"/>
        </w:rPr>
        <w:t>mind </w:t>
      </w:r>
      <w:bookmarkStart w:name="Understanding the Exam Format and Other " w:id="345"/>
      <w:bookmarkEnd w:id="345"/>
      <w:r>
        <w:rPr>
          <w:spacing w:val="-1"/>
          <w:w w:val="131"/>
        </w:rPr>
      </w:r>
      <w:bookmarkStart w:name="So you need a do-over: Retaking the exam" w:id="346"/>
      <w:bookmarkEnd w:id="346"/>
      <w:r>
        <w:rPr>
          <w:spacing w:val="-1"/>
          <w:w w:val="131"/>
        </w:rPr>
      </w:r>
      <w:bookmarkStart w:name="Signing an agreement among underwriters" w:id="347"/>
      <w:bookmarkEnd w:id="347"/>
      <w:r>
        <w:rPr>
          <w:spacing w:val="-1"/>
          <w:w w:val="131"/>
        </w:rPr>
      </w:r>
      <w:bookmarkStart w:name="Getting Up to Speed on the Types of Secu" w:id="348"/>
      <w:bookmarkEnd w:id="348"/>
      <w:r>
        <w:rPr>
          <w:spacing w:val="-1"/>
          <w:w w:val="131"/>
        </w:rPr>
      </w:r>
      <w:bookmarkStart w:name="The bond resolution (indenture)" w:id="349"/>
      <w:bookmarkEnd w:id="349"/>
      <w:r>
        <w:rPr>
          <w:spacing w:val="-1"/>
          <w:w w:val="131"/>
        </w:rPr>
      </w:r>
      <w:bookmarkStart w:name="Testing Your Knowledge" w:id="350"/>
      <w:bookmarkEnd w:id="350"/>
      <w:r>
        <w:rPr>
          <w:spacing w:val="-1"/>
          <w:w w:val="131"/>
        </w:rPr>
      </w:r>
      <w:bookmarkStart w:name="Partnership agreement" w:id="351"/>
      <w:bookmarkEnd w:id="351"/>
      <w:r>
        <w:rPr>
          <w:spacing w:val="-1"/>
          <w:w w:val="131"/>
        </w:rPr>
      </w:r>
      <w:bookmarkStart w:name="Everything in Its Place: Checking Out Ta" w:id="352"/>
      <w:bookmarkEnd w:id="352"/>
      <w:r>
        <w:rPr>
          <w:w w:val="130"/>
        </w:rPr>
        <w:t>(along</w:t>
      </w:r>
      <w:r>
        <w:rPr>
          <w:w w:val="130"/>
        </w:rPr>
        <w:t> with the fact that you need to know this stuff for the SIE, of course).</w:t>
      </w:r>
    </w:p>
    <w:p>
      <w:pPr>
        <w:pStyle w:val="BodyText"/>
        <w:spacing w:before="1"/>
        <w:rPr>
          <w:sz w:val="21"/>
        </w:rPr>
      </w:pPr>
    </w:p>
    <w:p>
      <w:pPr>
        <w:pStyle w:val="BodyText"/>
        <w:spacing w:line="312" w:lineRule="auto"/>
        <w:ind w:left="1119" w:right="118"/>
        <w:jc w:val="both"/>
      </w:pPr>
      <w:bookmarkStart w:name="Bringing New Issues to the Market" w:id="353"/>
      <w:bookmarkEnd w:id="353"/>
      <w:r>
        <w:rPr/>
      </w:r>
      <w:bookmarkStart w:name="Securities with a Twist" w:id="354"/>
      <w:bookmarkEnd w:id="354"/>
      <w:r>
        <w:rPr/>
      </w:r>
      <w:r>
        <w:rPr>
          <w:w w:val="130"/>
        </w:rPr>
        <w:t>In</w:t>
      </w:r>
      <w:r>
        <w:rPr>
          <w:w w:val="130"/>
        </w:rPr>
        <w:t> this</w:t>
      </w:r>
      <w:r>
        <w:rPr>
          <w:w w:val="130"/>
        </w:rPr>
        <w:t> </w:t>
      </w:r>
      <w:bookmarkStart w:name="Stock dividends" w:id="355"/>
      <w:bookmarkEnd w:id="355"/>
      <w:r>
        <w:rPr>
          <w:spacing w:val="-17"/>
        </w:rPr>
      </w:r>
      <w:bookmarkStart w:name="Yield to worst" w:id="356"/>
      <w:bookmarkEnd w:id="356"/>
      <w:r>
        <w:rPr>
          <w:spacing w:val="-17"/>
        </w:rPr>
      </w:r>
      <w:bookmarkStart w:name="Sales charge percent" w:id="357"/>
      <w:bookmarkEnd w:id="357"/>
      <w:r>
        <w:rPr>
          <w:spacing w:val="-17"/>
        </w:rPr>
      </w:r>
      <w:bookmarkStart w:name="Looking at fixed annuities" w:id="358"/>
      <w:bookmarkEnd w:id="358"/>
      <w:r>
        <w:rPr>
          <w:spacing w:val="-17"/>
        </w:rPr>
      </w:r>
      <w:bookmarkStart w:name="Putting things back where you found them" w:id="359"/>
      <w:bookmarkEnd w:id="359"/>
      <w:r>
        <w:rPr>
          <w:spacing w:val="-17"/>
        </w:rPr>
      </w:r>
      <w:bookmarkStart w:name="Diversification" w:id="360"/>
      <w:bookmarkEnd w:id="360"/>
      <w:r>
        <w:rPr>
          <w:spacing w:val="-17"/>
        </w:rPr>
      </w:r>
      <w:bookmarkStart w:name="Cyclical" w:id="361"/>
      <w:bookmarkEnd w:id="361"/>
      <w:r>
        <w:rPr>
          <w:spacing w:val="-17"/>
        </w:rPr>
      </w:r>
      <w:bookmarkStart w:name="Practice questions" w:id="362"/>
      <w:bookmarkEnd w:id="362"/>
      <w:r>
        <w:rPr>
          <w:spacing w:val="-17"/>
        </w:rPr>
      </w:r>
      <w:bookmarkStart w:name="Accounts at other broker–dealers and fin" w:id="363"/>
      <w:bookmarkEnd w:id="363"/>
      <w:r>
        <w:rPr>
          <w:spacing w:val="-17"/>
        </w:rPr>
      </w:r>
      <w:bookmarkStart w:name="Confirming a trade" w:id="364"/>
      <w:bookmarkEnd w:id="364"/>
      <w:r>
        <w:rPr>
          <w:spacing w:val="-17"/>
        </w:rPr>
      </w:r>
      <w:bookmarkStart w:name="Sticking to the 5 percent markup policy" w:id="365"/>
      <w:bookmarkEnd w:id="365"/>
      <w:r>
        <w:rPr>
          <w:spacing w:val="-17"/>
        </w:rPr>
      </w:r>
      <w:bookmarkStart w:name="Practice questions" w:id="366"/>
      <w:bookmarkEnd w:id="366"/>
      <w:r>
        <w:rPr>
          <w:w w:val="130"/>
        </w:rPr>
        <w:t>chapter</w:t>
      </w:r>
      <w:r>
        <w:rPr>
          <w:w w:val="130"/>
        </w:rPr>
        <w:t>,</w:t>
      </w:r>
      <w:r>
        <w:rPr>
          <w:w w:val="130"/>
        </w:rPr>
        <w:t> I</w:t>
      </w:r>
      <w:r>
        <w:rPr>
          <w:w w:val="130"/>
        </w:rPr>
        <w:t> cover</w:t>
      </w:r>
      <w:r>
        <w:rPr>
          <w:w w:val="130"/>
        </w:rPr>
        <w:t> the</w:t>
      </w:r>
      <w:r>
        <w:rPr>
          <w:w w:val="130"/>
        </w:rPr>
        <w:t> basics</w:t>
      </w:r>
      <w:r>
        <w:rPr>
          <w:w w:val="130"/>
        </w:rPr>
        <w:t> of</w:t>
      </w:r>
      <w:r>
        <w:rPr>
          <w:w w:val="130"/>
        </w:rPr>
        <w:t> exchanges</w:t>
      </w:r>
      <w:r>
        <w:rPr>
          <w:w w:val="130"/>
        </w:rPr>
        <w:t> and</w:t>
      </w:r>
      <w:r>
        <w:rPr>
          <w:w w:val="130"/>
        </w:rPr>
        <w:t> the</w:t>
      </w:r>
      <w:r>
        <w:rPr>
          <w:w w:val="130"/>
        </w:rPr>
        <w:t> over-the-counter</w:t>
      </w:r>
      <w:r>
        <w:rPr>
          <w:w w:val="130"/>
        </w:rPr>
        <w:t> (OTC)</w:t>
      </w:r>
      <w:r>
        <w:rPr>
          <w:w w:val="130"/>
        </w:rPr>
        <w:t> market,</w:t>
      </w:r>
      <w:r>
        <w:rPr>
          <w:w w:val="130"/>
        </w:rPr>
        <w:t> along </w:t>
      </w:r>
      <w:bookmarkStart w:name="The DPP Characters: General and Limited " w:id="367"/>
      <w:bookmarkEnd w:id="367"/>
      <w:r>
        <w:rPr>
          <w:w w:val="128"/>
        </w:rPr>
      </w:r>
      <w:bookmarkStart w:name="Meeting the Market Watchdogs: Securities" w:id="368"/>
      <w:bookmarkEnd w:id="368"/>
      <w:r>
        <w:rPr>
          <w:w w:val="128"/>
        </w:rPr>
      </w:r>
      <w:bookmarkStart w:name="The Investor’s Bankruptcy Shield: FDIC a" w:id="369"/>
      <w:bookmarkEnd w:id="369"/>
      <w:r>
        <w:rPr>
          <w:w w:val="130"/>
        </w:rPr>
        <w:t>wit</w:t>
      </w:r>
      <w:r>
        <w:rPr>
          <w:w w:val="130"/>
        </w:rPr>
        <w:t>h</w:t>
      </w:r>
      <w:r>
        <w:rPr>
          <w:w w:val="130"/>
        </w:rPr>
        <w:t> some</w:t>
      </w:r>
      <w:r>
        <w:rPr>
          <w:w w:val="130"/>
        </w:rPr>
        <w:t> </w:t>
      </w:r>
      <w:bookmarkStart w:name="Keeping your customer’s investment objec" w:id="370"/>
      <w:bookmarkEnd w:id="370"/>
      <w:r>
        <w:rPr>
          <w:spacing w:val="-8"/>
        </w:rPr>
      </w:r>
      <w:bookmarkStart w:name="Balance sheet components" w:id="371"/>
      <w:bookmarkEnd w:id="371"/>
      <w:r>
        <w:rPr>
          <w:spacing w:val="-8"/>
        </w:rPr>
      </w:r>
      <w:bookmarkStart w:name="Deciding when to buy: Technical analysis" w:id="372"/>
      <w:bookmarkEnd w:id="372"/>
      <w:r>
        <w:rPr>
          <w:spacing w:val="-8"/>
        </w:rPr>
      </w:r>
      <w:bookmarkStart w:name="Stock dividends" w:id="373"/>
      <w:bookmarkEnd w:id="373"/>
      <w:r>
        <w:rPr>
          <w:spacing w:val="-8"/>
        </w:rPr>
      </w:r>
      <w:bookmarkStart w:name="Filling out the U4 form" w:id="374"/>
      <w:bookmarkEnd w:id="374"/>
      <w:r>
        <w:rPr>
          <w:spacing w:val="-8"/>
        </w:rPr>
      </w:r>
      <w:bookmarkStart w:name="Continuing education" w:id="375"/>
      <w:bookmarkEnd w:id="375"/>
      <w:r>
        <w:rPr>
          <w:w w:val="130"/>
        </w:rPr>
        <w:t>o</w:t>
      </w:r>
      <w:r>
        <w:rPr>
          <w:w w:val="130"/>
        </w:rPr>
        <w:t>f</w:t>
      </w:r>
      <w:r>
        <w:rPr>
          <w:w w:val="130"/>
        </w:rPr>
        <w:t> the</w:t>
      </w:r>
      <w:r>
        <w:rPr>
          <w:w w:val="130"/>
        </w:rPr>
        <w:t> active</w:t>
      </w:r>
      <w:r>
        <w:rPr>
          <w:w w:val="130"/>
        </w:rPr>
        <w:t> participants</w:t>
      </w:r>
      <w:r>
        <w:rPr>
          <w:w w:val="130"/>
        </w:rPr>
        <w:t> who</w:t>
      </w:r>
      <w:r>
        <w:rPr>
          <w:w w:val="130"/>
        </w:rPr>
        <w:t> help</w:t>
      </w:r>
      <w:r>
        <w:rPr>
          <w:w w:val="130"/>
        </w:rPr>
        <w:t> the</w:t>
      </w:r>
      <w:r>
        <w:rPr>
          <w:w w:val="130"/>
        </w:rPr>
        <w:t> market</w:t>
      </w:r>
      <w:r>
        <w:rPr>
          <w:w w:val="130"/>
        </w:rPr>
        <w:t> run</w:t>
      </w:r>
      <w:r>
        <w:rPr>
          <w:w w:val="130"/>
        </w:rPr>
        <w:t> smoothly</w:t>
      </w:r>
      <w:r>
        <w:rPr>
          <w:w w:val="130"/>
        </w:rPr>
        <w:t> (at</w:t>
      </w:r>
      <w:r>
        <w:rPr>
          <w:w w:val="130"/>
        </w:rPr>
        <w:t> least</w:t>
      </w:r>
      <w:r>
        <w:rPr>
          <w:w w:val="130"/>
        </w:rPr>
        <w:t> most</w:t>
      </w:r>
      <w:r>
        <w:rPr>
          <w:w w:val="130"/>
        </w:rPr>
        <w:t> of</w:t>
      </w:r>
      <w:r>
        <w:rPr>
          <w:w w:val="130"/>
        </w:rPr>
        <w:t> the </w:t>
      </w:r>
      <w:bookmarkStart w:name="Familiarizing Yourself with Question For" w:id="376"/>
      <w:bookmarkEnd w:id="376"/>
      <w:r>
        <w:rPr>
          <w:w w:val="136"/>
        </w:rPr>
      </w:r>
      <w:bookmarkStart w:name="Not Dressing for Comfort" w:id="377"/>
      <w:bookmarkEnd w:id="377"/>
      <w:r>
        <w:rPr>
          <w:w w:val="130"/>
        </w:rPr>
        <w:t>time).</w:t>
      </w:r>
      <w:r>
        <w:rPr>
          <w:w w:val="130"/>
        </w:rPr>
        <w:t> Pay</w:t>
      </w:r>
      <w:r>
        <w:rPr>
          <w:w w:val="130"/>
        </w:rPr>
        <w:t> </w:t>
      </w:r>
      <w:bookmarkStart w:name="Series 57: Securities Trader Exam" w:id="378"/>
      <w:bookmarkEnd w:id="378"/>
      <w:r>
        <w:rPr>
          <w:spacing w:val="-20"/>
        </w:rPr>
      </w:r>
      <w:bookmarkStart w:name="Use the scrap paper wisely" w:id="379"/>
      <w:bookmarkEnd w:id="379"/>
      <w:r>
        <w:rPr>
          <w:spacing w:val="-20"/>
        </w:rPr>
      </w:r>
      <w:bookmarkStart w:name="Corporate accounts" w:id="380"/>
      <w:bookmarkEnd w:id="380"/>
      <w:r>
        <w:rPr>
          <w:spacing w:val="-20"/>
        </w:rPr>
      </w:r>
      <w:bookmarkStart w:name="Handling complaints" w:id="381"/>
      <w:bookmarkEnd w:id="381"/>
      <w:r>
        <w:rPr>
          <w:w w:val="130"/>
        </w:rPr>
        <w:t>particula</w:t>
      </w:r>
      <w:r>
        <w:rPr>
          <w:w w:val="130"/>
        </w:rPr>
        <w:t>r</w:t>
      </w:r>
      <w:r>
        <w:rPr>
          <w:w w:val="130"/>
        </w:rPr>
        <w:t> attention</w:t>
      </w:r>
      <w:r>
        <w:rPr>
          <w:w w:val="130"/>
        </w:rPr>
        <w:t> to</w:t>
      </w:r>
      <w:r>
        <w:rPr>
          <w:w w:val="130"/>
        </w:rPr>
        <w:t> the</w:t>
      </w:r>
      <w:r>
        <w:rPr>
          <w:w w:val="130"/>
        </w:rPr>
        <w:t> sections</w:t>
      </w:r>
      <w:r>
        <w:rPr>
          <w:w w:val="130"/>
        </w:rPr>
        <w:t> “Reviewing</w:t>
      </w:r>
      <w:r>
        <w:rPr>
          <w:w w:val="130"/>
        </w:rPr>
        <w:t> basic</w:t>
      </w:r>
      <w:r>
        <w:rPr>
          <w:w w:val="130"/>
        </w:rPr>
        <w:t> order</w:t>
      </w:r>
      <w:r>
        <w:rPr>
          <w:w w:val="130"/>
        </w:rPr>
        <w:t> types”</w:t>
      </w:r>
      <w:r>
        <w:rPr>
          <w:w w:val="130"/>
        </w:rPr>
        <w:t> and</w:t>
      </w:r>
      <w:r>
        <w:rPr>
          <w:w w:val="130"/>
        </w:rPr>
        <w:t> “Factoring</w:t>
      </w:r>
      <w:r>
        <w:rPr>
          <w:w w:val="130"/>
        </w:rPr>
        <w:t> in </w:t>
      </w:r>
      <w:bookmarkStart w:name="What Is the SIE Exam, Anyway?" w:id="382"/>
      <w:bookmarkEnd w:id="382"/>
      <w:r>
        <w:rPr>
          <w:spacing w:val="-1"/>
          <w:w w:val="133"/>
        </w:rPr>
      </w:r>
      <w:bookmarkStart w:name="Following Protocol When Opening Accounts" w:id="383"/>
      <w:bookmarkEnd w:id="383"/>
      <w:r>
        <w:rPr>
          <w:w w:val="130"/>
        </w:rPr>
        <w:t>orde</w:t>
      </w:r>
      <w:r>
        <w:rPr>
          <w:w w:val="130"/>
        </w:rPr>
        <w:t>r</w:t>
      </w:r>
      <w:r>
        <w:rPr>
          <w:w w:val="130"/>
        </w:rPr>
        <w:t> </w:t>
      </w:r>
      <w:bookmarkStart w:name="Being mindful of the early withdrawal pe" w:id="384"/>
      <w:bookmarkEnd w:id="384"/>
      <w:r>
        <w:rPr>
          <w:spacing w:val="-19"/>
        </w:rPr>
      </w:r>
      <w:bookmarkStart w:name="401(k) and 403(b)" w:id="385"/>
      <w:bookmarkEnd w:id="385"/>
      <w:r>
        <w:rPr>
          <w:spacing w:val="-19"/>
        </w:rPr>
      </w:r>
      <w:bookmarkStart w:name="Following up with account statements" w:id="386"/>
      <w:bookmarkEnd w:id="386"/>
      <w:r>
        <w:rPr>
          <w:w w:val="130"/>
        </w:rPr>
        <w:t>features,</w:t>
      </w:r>
      <w:r>
        <w:rPr>
          <w:w w:val="130"/>
        </w:rPr>
        <w:t>”</w:t>
      </w:r>
      <w:r>
        <w:rPr>
          <w:w w:val="130"/>
        </w:rPr>
        <w:t> because</w:t>
      </w:r>
      <w:r>
        <w:rPr>
          <w:w w:val="130"/>
        </w:rPr>
        <w:t> you’ll</w:t>
      </w:r>
      <w:r>
        <w:rPr>
          <w:w w:val="130"/>
        </w:rPr>
        <w:t> definitely</w:t>
      </w:r>
      <w:r>
        <w:rPr>
          <w:w w:val="130"/>
        </w:rPr>
        <w:t> use</w:t>
      </w:r>
      <w:r>
        <w:rPr>
          <w:w w:val="130"/>
        </w:rPr>
        <w:t> that</w:t>
      </w:r>
      <w:r>
        <w:rPr>
          <w:w w:val="130"/>
        </w:rPr>
        <w:t> information</w:t>
      </w:r>
      <w:r>
        <w:rPr>
          <w:w w:val="130"/>
        </w:rPr>
        <w:t> every</w:t>
      </w:r>
      <w:r>
        <w:rPr>
          <w:w w:val="130"/>
        </w:rPr>
        <w:t> day</w:t>
      </w:r>
      <w:r>
        <w:rPr>
          <w:w w:val="130"/>
        </w:rPr>
        <w:t> after</w:t>
      </w:r>
      <w:r>
        <w:rPr>
          <w:w w:val="130"/>
        </w:rPr>
        <w:t> you</w:t>
      </w:r>
      <w:r>
        <w:rPr>
          <w:w w:val="130"/>
        </w:rPr>
        <w:t> pass</w:t>
      </w:r>
      <w:r>
        <w:rPr>
          <w:w w:val="130"/>
        </w:rPr>
        <w:t> the</w:t>
      </w:r>
      <w:r>
        <w:rPr>
          <w:w w:val="130"/>
        </w:rPr>
        <w:t> SIE </w:t>
      </w:r>
      <w:bookmarkStart w:name="Signing Up" w:id="387"/>
      <w:bookmarkEnd w:id="387"/>
      <w:r>
        <w:rPr>
          <w:w w:val="113"/>
        </w:rPr>
      </w:r>
      <w:bookmarkStart w:name="Beginning with the Basics: Common Stock" w:id="388"/>
      <w:bookmarkEnd w:id="388"/>
      <w:r>
        <w:rPr>
          <w:w w:val="113"/>
        </w:rPr>
      </w:r>
      <w:bookmarkStart w:name="Exploring U.S. Government Securities" w:id="389"/>
      <w:bookmarkEnd w:id="389"/>
      <w:r>
        <w:rPr>
          <w:w w:val="113"/>
        </w:rPr>
      </w:r>
      <w:bookmarkStart w:name="Testing Your Knowledge" w:id="390"/>
      <w:bookmarkEnd w:id="390"/>
      <w:r>
        <w:rPr>
          <w:w w:val="113"/>
        </w:rPr>
      </w:r>
      <w:bookmarkStart w:name="Testing Your Knowledge" w:id="391"/>
      <w:bookmarkEnd w:id="391"/>
      <w:r>
        <w:rPr>
          <w:w w:val="113"/>
        </w:rPr>
      </w:r>
      <w:bookmarkStart w:name="Noting Taxes on Investments" w:id="392"/>
      <w:bookmarkEnd w:id="392"/>
      <w:r>
        <w:rPr>
          <w:w w:val="113"/>
        </w:rPr>
      </w:r>
      <w:bookmarkStart w:name="Spending Too Much Time on One Question" w:id="393"/>
      <w:bookmarkEnd w:id="393"/>
      <w:r>
        <w:rPr>
          <w:w w:val="130"/>
        </w:rPr>
        <w:t>an</w:t>
      </w:r>
      <w:r>
        <w:rPr>
          <w:w w:val="130"/>
        </w:rPr>
        <w:t>d </w:t>
      </w:r>
      <w:bookmarkStart w:name="Selecting prep material to study on your" w:id="394"/>
      <w:bookmarkEnd w:id="394"/>
      <w:r>
        <w:rPr>
          <w:spacing w:val="9"/>
        </w:rPr>
      </w:r>
      <w:bookmarkStart w:name="Roman hell: Complex multiple-choice ques" w:id="395"/>
      <w:bookmarkEnd w:id="395"/>
      <w:r>
        <w:rPr>
          <w:spacing w:val="9"/>
        </w:rPr>
      </w:r>
      <w:bookmarkStart w:name="Looking at exhibits: Diagram questions" w:id="396"/>
      <w:bookmarkEnd w:id="396"/>
      <w:r>
        <w:rPr>
          <w:spacing w:val="9"/>
        </w:rPr>
      </w:r>
      <w:bookmarkStart w:name="Comparing open- and closed-end funds" w:id="397"/>
      <w:bookmarkEnd w:id="397"/>
      <w:r>
        <w:rPr>
          <w:spacing w:val="9"/>
        </w:rPr>
      </w:r>
      <w:bookmarkStart w:name="Closed-end funds" w:id="398"/>
      <w:bookmarkEnd w:id="398"/>
      <w:r>
        <w:rPr>
          <w:spacing w:val="9"/>
        </w:rPr>
      </w:r>
      <w:bookmarkStart w:name="Making margin call" w:id="399"/>
      <w:bookmarkEnd w:id="399"/>
      <w:r>
        <w:rPr>
          <w:spacing w:val="9"/>
        </w:rPr>
      </w:r>
      <w:bookmarkStart w:name="Lagging indicators" w:id="400"/>
      <w:bookmarkEnd w:id="400"/>
      <w:r>
        <w:rPr>
          <w:spacing w:val="9"/>
        </w:rPr>
      </w:r>
      <w:bookmarkStart w:name="Nonqualified plans" w:id="401"/>
      <w:bookmarkEnd w:id="401"/>
      <w:r>
        <w:rPr>
          <w:w w:val="130"/>
        </w:rPr>
        <w:t>corequisite</w:t>
      </w:r>
      <w:r>
        <w:rPr>
          <w:w w:val="130"/>
        </w:rPr>
        <w:t> tests. The chapter wraps up with a short quiz.</w:t>
      </w:r>
    </w:p>
    <w:p>
      <w:pPr>
        <w:pStyle w:val="BodyText"/>
        <w:rPr>
          <w:sz w:val="20"/>
        </w:rPr>
      </w:pPr>
    </w:p>
    <w:p>
      <w:pPr>
        <w:pStyle w:val="BodyText"/>
        <w:spacing w:before="8"/>
      </w:pPr>
      <w:r>
        <w:rPr/>
        <mc:AlternateContent>
          <mc:Choice Requires="wps">
            <w:drawing>
              <wp:anchor distT="0" distB="0" distL="0" distR="0" allowOverlap="1" layoutInCell="1" locked="0" behindDoc="1" simplePos="0" relativeHeight="487587840">
                <wp:simplePos x="0" y="0"/>
                <wp:positionH relativeFrom="page">
                  <wp:posOffset>1028700</wp:posOffset>
                </wp:positionH>
                <wp:positionV relativeFrom="paragraph">
                  <wp:posOffset>137534</wp:posOffset>
                </wp:positionV>
                <wp:extent cx="5715000" cy="373380"/>
                <wp:effectExtent l="0" t="0" r="0" b="0"/>
                <wp:wrapTopAndBottom/>
                <wp:docPr id="12" name="Group 12"/>
                <wp:cNvGraphicFramePr>
                  <a:graphicFrameLocks/>
                </wp:cNvGraphicFramePr>
                <a:graphic>
                  <a:graphicData uri="http://schemas.microsoft.com/office/word/2010/wordprocessingGroup">
                    <wpg:wgp>
                      <wpg:cNvPr id="12" name="Group 12"/>
                      <wpg:cNvGrpSpPr/>
                      <wpg:grpSpPr>
                        <a:xfrm>
                          <a:off x="0" y="0"/>
                          <a:ext cx="5715000" cy="373380"/>
                          <a:chExt cx="5715000" cy="373380"/>
                        </a:xfrm>
                      </wpg:grpSpPr>
                      <wps:wsp>
                        <wps:cNvPr id="13" name="Graphic 13"/>
                        <wps:cNvSpPr/>
                        <wps:spPr>
                          <a:xfrm>
                            <a:off x="0" y="322287"/>
                            <a:ext cx="5715000" cy="1270"/>
                          </a:xfrm>
                          <a:custGeom>
                            <a:avLst/>
                            <a:gdLst/>
                            <a:ahLst/>
                            <a:cxnLst/>
                            <a:rect l="l" t="t" r="r" b="b"/>
                            <a:pathLst>
                              <a:path w="5715000" h="0">
                                <a:moveTo>
                                  <a:pt x="0" y="0"/>
                                </a:moveTo>
                                <a:lnTo>
                                  <a:pt x="5715000" y="0"/>
                                </a:lnTo>
                              </a:path>
                            </a:pathLst>
                          </a:custGeom>
                          <a:ln w="101600">
                            <a:solidFill>
                              <a:srgbClr val="E2E3E4"/>
                            </a:solidFill>
                            <a:prstDash val="solid"/>
                          </a:ln>
                        </wps:spPr>
                        <wps:bodyPr wrap="square" lIns="0" tIns="0" rIns="0" bIns="0" rtlCol="0">
                          <a:prstTxWarp prst="textNoShape">
                            <a:avLst/>
                          </a:prstTxWarp>
                          <a:noAutofit/>
                        </wps:bodyPr>
                      </wps:wsp>
                      <wps:wsp>
                        <wps:cNvPr id="14" name="Textbox 14"/>
                        <wps:cNvSpPr txBox="1"/>
                        <wps:spPr>
                          <a:xfrm>
                            <a:off x="0" y="0"/>
                            <a:ext cx="5715000" cy="373380"/>
                          </a:xfrm>
                          <a:prstGeom prst="rect">
                            <a:avLst/>
                          </a:prstGeom>
                        </wps:spPr>
                        <wps:txbx>
                          <w:txbxContent>
                            <w:p>
                              <w:pPr>
                                <w:spacing w:before="52"/>
                                <w:ind w:left="0" w:right="0" w:firstLine="0"/>
                                <w:jc w:val="left"/>
                                <w:rPr>
                                  <w:rFonts w:ascii="Arial"/>
                                  <w:b/>
                                  <w:sz w:val="40"/>
                                </w:rPr>
                              </w:pPr>
                              <w:bookmarkStart w:name="One’s Not Enough: Tackling the Corequisi" w:id="402"/>
                              <w:bookmarkEnd w:id="402"/>
                              <w:r>
                                <w:rPr/>
                              </w:r>
                              <w:bookmarkStart w:name="Getting Preferential Treatment: Preferre" w:id="403"/>
                              <w:bookmarkEnd w:id="403"/>
                              <w:r>
                                <w:rPr/>
                              </w:r>
                              <w:bookmarkStart w:name="Tackling Bond Terms, Types, and Traits" w:id="404"/>
                              <w:bookmarkEnd w:id="404"/>
                              <w:r>
                                <w:rPr/>
                              </w:r>
                              <w:bookmarkStart w:name="Playing It Safe: Short-Term Loans or Mon" w:id="405"/>
                              <w:bookmarkEnd w:id="405"/>
                              <w:r>
                                <w:rPr/>
                              </w:r>
                              <w:bookmarkStart w:name="Revenue Bonds: Raising Money for Utiliti" w:id="406"/>
                              <w:bookmarkEnd w:id="406"/>
                              <w:r>
                                <w:rPr/>
                              </w:r>
                              <w:bookmarkStart w:name="Following Municipal Bond Rules" w:id="407"/>
                              <w:bookmarkEnd w:id="407"/>
                              <w:r>
                                <w:rPr/>
                              </w:r>
                              <w:bookmarkStart w:name="Looking at Investment Company Registrati" w:id="408"/>
                              <w:bookmarkEnd w:id="408"/>
                              <w:r>
                                <w:rPr/>
                              </w:r>
                              <w:bookmarkStart w:name="Passive Income and Losses: Looking at Ta" w:id="409"/>
                              <w:bookmarkEnd w:id="409"/>
                              <w:r>
                                <w:rPr/>
                              </w:r>
                              <w:bookmarkStart w:name="Testing Your Knowledge" w:id="410"/>
                              <w:bookmarkEnd w:id="410"/>
                              <w:r>
                                <w:rPr/>
                              </w:r>
                              <w:bookmarkStart w:name="Brushing Up on Option Basics" w:id="411"/>
                              <w:bookmarkEnd w:id="411"/>
                              <w:r>
                                <w:rPr/>
                              </w:r>
                              <w:bookmarkStart w:name="Gaining Additional Option Insight" w:id="412"/>
                              <w:bookmarkEnd w:id="412"/>
                              <w:r>
                                <w:rPr/>
                              </w:r>
                              <w:bookmarkStart w:name="Getting to Know Your Securities and Mark" w:id="413"/>
                              <w:bookmarkEnd w:id="413"/>
                              <w:r>
                                <w:rPr/>
                              </w:r>
                              <w:bookmarkStart w:name="Reading Economic Indicators" w:id="414"/>
                              <w:bookmarkEnd w:id="414"/>
                              <w:r>
                                <w:rPr/>
                              </w:r>
                              <w:bookmarkStart w:name="Shopping at Primary and Secondary Market" w:id="415"/>
                              <w:bookmarkEnd w:id="415"/>
                              <w:r>
                                <w:rPr/>
                              </w:r>
                              <w:bookmarkStart w:name="When a Security Falls, Don’t Be a Strang" w:id="416"/>
                              <w:bookmarkEnd w:id="416"/>
                              <w:r>
                                <w:rPr/>
                              </w:r>
                              <w:r>
                                <w:rPr>
                                  <w:rFonts w:ascii="Arial"/>
                                  <w:b/>
                                  <w:sz w:val="40"/>
                                </w:rPr>
                                <w:t>Shopping</w:t>
                              </w:r>
                              <w:r>
                                <w:rPr>
                                  <w:rFonts w:ascii="Arial"/>
                                  <w:b/>
                                  <w:spacing w:val="-18"/>
                                  <w:sz w:val="40"/>
                                </w:rPr>
                                <w:t> </w:t>
                              </w:r>
                              <w:bookmarkStart w:name="Reviewing the exam basics" w:id="417"/>
                              <w:bookmarkEnd w:id="417"/>
                              <w:r>
                                <w:rPr>
                                  <w:rFonts w:ascii="Arial"/>
                                  <w:b/>
                                  <w:spacing w:val="-24"/>
                                  <w:sz w:val="40"/>
                                </w:rPr>
                              </w:r>
                              <w:bookmarkStart w:name="Back to school: Attending a prep course" w:id="418"/>
                              <w:bookmarkEnd w:id="418"/>
                              <w:r>
                                <w:rPr>
                                  <w:rFonts w:ascii="Arial"/>
                                  <w:b/>
                                  <w:spacing w:val="-24"/>
                                  <w:sz w:val="40"/>
                                </w:rPr>
                              </w:r>
                              <w:bookmarkStart w:name="Give it a rest: Taking short breaks" w:id="419"/>
                              <w:bookmarkEnd w:id="419"/>
                              <w:r>
                                <w:rPr>
                                  <w:rFonts w:ascii="Arial"/>
                                  <w:b/>
                                  <w:spacing w:val="-24"/>
                                  <w:sz w:val="40"/>
                                </w:rPr>
                              </w:r>
                              <w:bookmarkStart w:name="Work with what you have" w:id="420"/>
                              <w:bookmarkEnd w:id="420"/>
                              <w:r>
                                <w:rPr>
                                  <w:rFonts w:ascii="Arial"/>
                                  <w:b/>
                                  <w:spacing w:val="-24"/>
                                  <w:sz w:val="40"/>
                                </w:rPr>
                              </w:r>
                              <w:bookmarkStart w:name="Starting out: What the issuer does" w:id="421"/>
                              <w:bookmarkEnd w:id="421"/>
                              <w:r>
                                <w:rPr>
                                  <w:rFonts w:ascii="Arial"/>
                                  <w:b/>
                                  <w:spacing w:val="-24"/>
                                  <w:sz w:val="40"/>
                                </w:rPr>
                              </w:r>
                              <w:bookmarkStart w:name="Getting familiar with types of preferred" w:id="422"/>
                              <w:bookmarkEnd w:id="422"/>
                              <w:r>
                                <w:rPr>
                                  <w:rFonts w:ascii="Arial"/>
                                  <w:b/>
                                  <w:spacing w:val="-24"/>
                                  <w:sz w:val="40"/>
                                </w:rPr>
                              </w:r>
                              <w:bookmarkStart w:name="Opening national borders: ADRs" w:id="423"/>
                              <w:bookmarkEnd w:id="423"/>
                              <w:r>
                                <w:rPr>
                                  <w:rFonts w:ascii="Arial"/>
                                  <w:b/>
                                  <w:spacing w:val="-24"/>
                                  <w:sz w:val="40"/>
                                </w:rPr>
                              </w:r>
                              <w:bookmarkStart w:name="Total return" w:id="424"/>
                              <w:bookmarkEnd w:id="424"/>
                              <w:r>
                                <w:rPr>
                                  <w:rFonts w:ascii="Arial"/>
                                  <w:b/>
                                  <w:spacing w:val="-24"/>
                                  <w:sz w:val="40"/>
                                </w:rPr>
                              </w:r>
                              <w:bookmarkStart w:name="Considering bond credit ratings" w:id="425"/>
                              <w:bookmarkEnd w:id="425"/>
                              <w:r>
                                <w:rPr>
                                  <w:rFonts w:ascii="Arial"/>
                                  <w:b/>
                                  <w:spacing w:val="-24"/>
                                  <w:sz w:val="40"/>
                                </w:rPr>
                              </w:r>
                              <w:bookmarkStart w:name="Ascertaining marketability" w:id="426"/>
                              <w:bookmarkEnd w:id="426"/>
                              <w:r>
                                <w:rPr>
                                  <w:rFonts w:ascii="Arial"/>
                                  <w:b/>
                                  <w:spacing w:val="-24"/>
                                  <w:sz w:val="40"/>
                                </w:rPr>
                              </w:r>
                              <w:bookmarkStart w:name="Exchange-traded notes" w:id="427"/>
                              <w:bookmarkEnd w:id="427"/>
                              <w:r>
                                <w:rPr>
                                  <w:rFonts w:ascii="Arial"/>
                                  <w:b/>
                                  <w:spacing w:val="-24"/>
                                  <w:sz w:val="40"/>
                                </w:rPr>
                              </w:r>
                              <w:bookmarkStart w:name="Building on real-estate partnership info" w:id="428"/>
                              <w:bookmarkEnd w:id="428"/>
                              <w:r>
                                <w:rPr>
                                  <w:rFonts w:ascii="Arial"/>
                                  <w:b/>
                                  <w:spacing w:val="-24"/>
                                  <w:sz w:val="40"/>
                                </w:rPr>
                              </w:r>
                              <w:bookmarkStart w:name="Order ticket" w:id="429"/>
                              <w:bookmarkEnd w:id="429"/>
                              <w:r>
                                <w:rPr>
                                  <w:rFonts w:ascii="Arial"/>
                                  <w:b/>
                                  <w:spacing w:val="-24"/>
                                  <w:sz w:val="40"/>
                                </w:rPr>
                              </w:r>
                              <w:bookmarkStart w:name="Dividends from mutual funds" w:id="430"/>
                              <w:bookmarkEnd w:id="430"/>
                              <w:r>
                                <w:rPr>
                                  <w:rFonts w:ascii="Arial"/>
                                  <w:b/>
                                  <w:spacing w:val="-24"/>
                                  <w:sz w:val="40"/>
                                </w:rPr>
                              </w:r>
                              <w:bookmarkStart w:name="401(k) plans" w:id="431"/>
                              <w:bookmarkEnd w:id="431"/>
                              <w:r>
                                <w:rPr>
                                  <w:rFonts w:ascii="Arial"/>
                                  <w:b/>
                                  <w:spacing w:val="-24"/>
                                  <w:sz w:val="40"/>
                                </w:rPr>
                              </w:r>
                              <w:bookmarkStart w:name="State regulators" w:id="432"/>
                              <w:bookmarkEnd w:id="432"/>
                              <w:r>
                                <w:rPr>
                                  <w:rFonts w:ascii="Arial"/>
                                  <w:b/>
                                  <w:spacing w:val="-24"/>
                                  <w:sz w:val="40"/>
                                </w:rPr>
                              </w:r>
                              <w:bookmarkStart w:name="Firm element" w:id="433"/>
                              <w:bookmarkEnd w:id="433"/>
                              <w:r>
                                <w:rPr>
                                  <w:rFonts w:ascii="Arial"/>
                                  <w:b/>
                                  <w:spacing w:val="-24"/>
                                  <w:sz w:val="40"/>
                                </w:rPr>
                              </w:r>
                              <w:bookmarkStart w:name="Adhering to reporting requirements" w:id="434"/>
                              <w:bookmarkEnd w:id="434"/>
                              <w:r>
                                <w:rPr>
                                  <w:rFonts w:ascii="Arial"/>
                                  <w:b/>
                                  <w:spacing w:val="-24"/>
                                  <w:sz w:val="40"/>
                                </w:rPr>
                              </w:r>
                              <w:bookmarkStart w:name="Private securities transactions" w:id="435"/>
                              <w:bookmarkEnd w:id="435"/>
                              <w:r>
                                <w:rPr>
                                  <w:rFonts w:ascii="Arial"/>
                                  <w:b/>
                                  <w:spacing w:val="-24"/>
                                  <w:sz w:val="40"/>
                                </w:rPr>
                              </w:r>
                              <w:bookmarkStart w:name="Disseminating info: Appropriate communic" w:id="436"/>
                              <w:bookmarkEnd w:id="436"/>
                              <w:r>
                                <w:rPr>
                                  <w:rFonts w:ascii="Arial"/>
                                  <w:b/>
                                  <w:spacing w:val="-24"/>
                                  <w:sz w:val="40"/>
                                </w:rPr>
                              </w:r>
                              <w:bookmarkStart w:name="Business continuity plans and emergency " w:id="437"/>
                              <w:bookmarkEnd w:id="437"/>
                              <w:r>
                                <w:rPr>
                                  <w:rFonts w:ascii="Arial"/>
                                  <w:b/>
                                  <w:sz w:val="40"/>
                                </w:rPr>
                                <w:t>a</w:t>
                              </w:r>
                              <w:r>
                                <w:rPr>
                                  <w:rFonts w:ascii="Arial"/>
                                  <w:b/>
                                  <w:sz w:val="40"/>
                                </w:rPr>
                                <w:t>t</w:t>
                              </w:r>
                              <w:r>
                                <w:rPr>
                                  <w:rFonts w:ascii="Arial"/>
                                  <w:b/>
                                  <w:spacing w:val="-18"/>
                                  <w:sz w:val="40"/>
                                </w:rPr>
                                <w:t> </w:t>
                              </w:r>
                              <w:r>
                                <w:rPr>
                                  <w:rFonts w:ascii="Arial"/>
                                  <w:b/>
                                  <w:sz w:val="40"/>
                                </w:rPr>
                                <w:t>Primary</w:t>
                              </w:r>
                              <w:r>
                                <w:rPr>
                                  <w:rFonts w:ascii="Arial"/>
                                  <w:b/>
                                  <w:spacing w:val="-18"/>
                                  <w:sz w:val="40"/>
                                </w:rPr>
                                <w:t> </w:t>
                              </w:r>
                              <w:r>
                                <w:rPr>
                                  <w:rFonts w:ascii="Arial"/>
                                  <w:b/>
                                  <w:sz w:val="40"/>
                                </w:rPr>
                                <w:t>and</w:t>
                              </w:r>
                              <w:r>
                                <w:rPr>
                                  <w:rFonts w:ascii="Arial"/>
                                  <w:b/>
                                  <w:spacing w:val="-17"/>
                                  <w:sz w:val="40"/>
                                </w:rPr>
                                <w:t> </w:t>
                              </w:r>
                              <w:r>
                                <w:rPr>
                                  <w:rFonts w:ascii="Arial"/>
                                  <w:b/>
                                  <w:sz w:val="40"/>
                                </w:rPr>
                                <w:t>Secondary</w:t>
                              </w:r>
                              <w:r>
                                <w:rPr>
                                  <w:rFonts w:ascii="Arial"/>
                                  <w:b/>
                                  <w:spacing w:val="-18"/>
                                  <w:sz w:val="40"/>
                                </w:rPr>
                                <w:t> </w:t>
                              </w:r>
                              <w:r>
                                <w:rPr>
                                  <w:rFonts w:ascii="Arial"/>
                                  <w:b/>
                                  <w:spacing w:val="-2"/>
                                  <w:sz w:val="40"/>
                                </w:rPr>
                                <w:t>Markets</w:t>
                              </w:r>
                            </w:p>
                          </w:txbxContent>
                        </wps:txbx>
                        <wps:bodyPr wrap="square" lIns="0" tIns="0" rIns="0" bIns="0" rtlCol="0">
                          <a:noAutofit/>
                        </wps:bodyPr>
                      </wps:wsp>
                    </wpg:wgp>
                  </a:graphicData>
                </a:graphic>
              </wp:anchor>
            </w:drawing>
          </mc:Choice>
          <mc:Fallback>
            <w:pict>
              <v:group style="position:absolute;margin-left:81pt;margin-top:10.82951pt;width:450pt;height:29.4pt;mso-position-horizontal-relative:page;mso-position-vertical-relative:paragraph;z-index:-15728640;mso-wrap-distance-left:0;mso-wrap-distance-right:0" id="docshapegroup11" coordorigin="1620,217" coordsize="9000,588">
                <v:line style="position:absolute" from="1620,724" to="10620,724" stroked="true" strokeweight="8pt" strokecolor="#e2e3e4">
                  <v:stroke dashstyle="solid"/>
                </v:line>
                <v:shape style="position:absolute;left:1620;top:216;width:9000;height:588" type="#_x0000_t202" id="docshape12" filled="false" stroked="false">
                  <v:textbox inset="0,0,0,0">
                    <w:txbxContent>
                      <w:p>
                        <w:pPr>
                          <w:spacing w:before="52"/>
                          <w:ind w:left="0" w:right="0" w:firstLine="0"/>
                          <w:jc w:val="left"/>
                          <w:rPr>
                            <w:rFonts w:ascii="Arial"/>
                            <w:b/>
                            <w:sz w:val="40"/>
                          </w:rPr>
                        </w:pPr>
                        <w:bookmarkStart w:name="One’s Not Enough: Tackling the Corequisi" w:id="438"/>
                        <w:bookmarkEnd w:id="438"/>
                        <w:r>
                          <w:rPr/>
                        </w:r>
                        <w:bookmarkStart w:name="Getting Preferential Treatment: Preferre" w:id="439"/>
                        <w:bookmarkEnd w:id="439"/>
                        <w:r>
                          <w:rPr/>
                        </w:r>
                        <w:bookmarkStart w:name="Tackling Bond Terms, Types, and Traits" w:id="440"/>
                        <w:bookmarkEnd w:id="440"/>
                        <w:r>
                          <w:rPr/>
                        </w:r>
                        <w:bookmarkStart w:name="Playing It Safe: Short-Term Loans or Mon" w:id="441"/>
                        <w:bookmarkEnd w:id="441"/>
                        <w:r>
                          <w:rPr/>
                        </w:r>
                        <w:bookmarkStart w:name="Revenue Bonds: Raising Money for Utiliti" w:id="442"/>
                        <w:bookmarkEnd w:id="442"/>
                        <w:r>
                          <w:rPr/>
                        </w:r>
                        <w:bookmarkStart w:name="Following Municipal Bond Rules" w:id="443"/>
                        <w:bookmarkEnd w:id="443"/>
                        <w:r>
                          <w:rPr/>
                        </w:r>
                        <w:bookmarkStart w:name="Looking at Investment Company Registrati" w:id="444"/>
                        <w:bookmarkEnd w:id="444"/>
                        <w:r>
                          <w:rPr/>
                        </w:r>
                        <w:bookmarkStart w:name="Passive Income and Losses: Looking at Ta" w:id="445"/>
                        <w:bookmarkEnd w:id="445"/>
                        <w:r>
                          <w:rPr/>
                        </w:r>
                        <w:bookmarkStart w:name="Testing Your Knowledge" w:id="446"/>
                        <w:bookmarkEnd w:id="446"/>
                        <w:r>
                          <w:rPr/>
                        </w:r>
                        <w:bookmarkStart w:name="Brushing Up on Option Basics" w:id="447"/>
                        <w:bookmarkEnd w:id="447"/>
                        <w:r>
                          <w:rPr/>
                        </w:r>
                        <w:bookmarkStart w:name="Gaining Additional Option Insight" w:id="448"/>
                        <w:bookmarkEnd w:id="448"/>
                        <w:r>
                          <w:rPr/>
                        </w:r>
                        <w:bookmarkStart w:name="Getting to Know Your Securities and Mark" w:id="449"/>
                        <w:bookmarkEnd w:id="449"/>
                        <w:r>
                          <w:rPr/>
                        </w:r>
                        <w:bookmarkStart w:name="Reading Economic Indicators" w:id="450"/>
                        <w:bookmarkEnd w:id="450"/>
                        <w:r>
                          <w:rPr/>
                        </w:r>
                        <w:bookmarkStart w:name="Shopping at Primary and Secondary Market" w:id="451"/>
                        <w:bookmarkEnd w:id="451"/>
                        <w:r>
                          <w:rPr/>
                        </w:r>
                        <w:bookmarkStart w:name="When a Security Falls, Don’t Be a Strang" w:id="452"/>
                        <w:bookmarkEnd w:id="452"/>
                        <w:r>
                          <w:rPr/>
                        </w:r>
                        <w:r>
                          <w:rPr>
                            <w:rFonts w:ascii="Arial"/>
                            <w:b/>
                            <w:sz w:val="40"/>
                          </w:rPr>
                          <w:t>Shopping</w:t>
                        </w:r>
                        <w:r>
                          <w:rPr>
                            <w:rFonts w:ascii="Arial"/>
                            <w:b/>
                            <w:spacing w:val="-18"/>
                            <w:sz w:val="40"/>
                          </w:rPr>
                          <w:t> </w:t>
                        </w:r>
                        <w:bookmarkStart w:name="Reviewing the exam basics" w:id="453"/>
                        <w:bookmarkEnd w:id="453"/>
                        <w:r>
                          <w:rPr>
                            <w:rFonts w:ascii="Arial"/>
                            <w:b/>
                            <w:spacing w:val="-24"/>
                            <w:sz w:val="40"/>
                          </w:rPr>
                        </w:r>
                        <w:bookmarkStart w:name="Back to school: Attending a prep course" w:id="454"/>
                        <w:bookmarkEnd w:id="454"/>
                        <w:r>
                          <w:rPr>
                            <w:rFonts w:ascii="Arial"/>
                            <w:b/>
                            <w:spacing w:val="-24"/>
                            <w:sz w:val="40"/>
                          </w:rPr>
                        </w:r>
                        <w:bookmarkStart w:name="Give it a rest: Taking short breaks" w:id="455"/>
                        <w:bookmarkEnd w:id="455"/>
                        <w:r>
                          <w:rPr>
                            <w:rFonts w:ascii="Arial"/>
                            <w:b/>
                            <w:spacing w:val="-24"/>
                            <w:sz w:val="40"/>
                          </w:rPr>
                        </w:r>
                        <w:bookmarkStart w:name="Work with what you have" w:id="456"/>
                        <w:bookmarkEnd w:id="456"/>
                        <w:r>
                          <w:rPr>
                            <w:rFonts w:ascii="Arial"/>
                            <w:b/>
                            <w:spacing w:val="-24"/>
                            <w:sz w:val="40"/>
                          </w:rPr>
                        </w:r>
                        <w:bookmarkStart w:name="Starting out: What the issuer does" w:id="457"/>
                        <w:bookmarkEnd w:id="457"/>
                        <w:r>
                          <w:rPr>
                            <w:rFonts w:ascii="Arial"/>
                            <w:b/>
                            <w:spacing w:val="-24"/>
                            <w:sz w:val="40"/>
                          </w:rPr>
                        </w:r>
                        <w:bookmarkStart w:name="Getting familiar with types of preferred" w:id="458"/>
                        <w:bookmarkEnd w:id="458"/>
                        <w:r>
                          <w:rPr>
                            <w:rFonts w:ascii="Arial"/>
                            <w:b/>
                            <w:spacing w:val="-24"/>
                            <w:sz w:val="40"/>
                          </w:rPr>
                        </w:r>
                        <w:bookmarkStart w:name="Opening national borders: ADRs" w:id="459"/>
                        <w:bookmarkEnd w:id="459"/>
                        <w:r>
                          <w:rPr>
                            <w:rFonts w:ascii="Arial"/>
                            <w:b/>
                            <w:spacing w:val="-24"/>
                            <w:sz w:val="40"/>
                          </w:rPr>
                        </w:r>
                        <w:bookmarkStart w:name="Total return" w:id="460"/>
                        <w:bookmarkEnd w:id="460"/>
                        <w:r>
                          <w:rPr>
                            <w:rFonts w:ascii="Arial"/>
                            <w:b/>
                            <w:spacing w:val="-24"/>
                            <w:sz w:val="40"/>
                          </w:rPr>
                        </w:r>
                        <w:bookmarkStart w:name="Considering bond credit ratings" w:id="461"/>
                        <w:bookmarkEnd w:id="461"/>
                        <w:r>
                          <w:rPr>
                            <w:rFonts w:ascii="Arial"/>
                            <w:b/>
                            <w:spacing w:val="-24"/>
                            <w:sz w:val="40"/>
                          </w:rPr>
                        </w:r>
                        <w:bookmarkStart w:name="Ascertaining marketability" w:id="462"/>
                        <w:bookmarkEnd w:id="462"/>
                        <w:r>
                          <w:rPr>
                            <w:rFonts w:ascii="Arial"/>
                            <w:b/>
                            <w:spacing w:val="-24"/>
                            <w:sz w:val="40"/>
                          </w:rPr>
                        </w:r>
                        <w:bookmarkStart w:name="Exchange-traded notes" w:id="463"/>
                        <w:bookmarkEnd w:id="463"/>
                        <w:r>
                          <w:rPr>
                            <w:rFonts w:ascii="Arial"/>
                            <w:b/>
                            <w:spacing w:val="-24"/>
                            <w:sz w:val="40"/>
                          </w:rPr>
                        </w:r>
                        <w:bookmarkStart w:name="Building on real-estate partnership info" w:id="464"/>
                        <w:bookmarkEnd w:id="464"/>
                        <w:r>
                          <w:rPr>
                            <w:rFonts w:ascii="Arial"/>
                            <w:b/>
                            <w:spacing w:val="-24"/>
                            <w:sz w:val="40"/>
                          </w:rPr>
                        </w:r>
                        <w:bookmarkStart w:name="Order ticket" w:id="465"/>
                        <w:bookmarkEnd w:id="465"/>
                        <w:r>
                          <w:rPr>
                            <w:rFonts w:ascii="Arial"/>
                            <w:b/>
                            <w:spacing w:val="-24"/>
                            <w:sz w:val="40"/>
                          </w:rPr>
                        </w:r>
                        <w:bookmarkStart w:name="Dividends from mutual funds" w:id="466"/>
                        <w:bookmarkEnd w:id="466"/>
                        <w:r>
                          <w:rPr>
                            <w:rFonts w:ascii="Arial"/>
                            <w:b/>
                            <w:spacing w:val="-24"/>
                            <w:sz w:val="40"/>
                          </w:rPr>
                        </w:r>
                        <w:bookmarkStart w:name="401(k) plans" w:id="467"/>
                        <w:bookmarkEnd w:id="467"/>
                        <w:r>
                          <w:rPr>
                            <w:rFonts w:ascii="Arial"/>
                            <w:b/>
                            <w:spacing w:val="-24"/>
                            <w:sz w:val="40"/>
                          </w:rPr>
                        </w:r>
                        <w:bookmarkStart w:name="State regulators" w:id="468"/>
                        <w:bookmarkEnd w:id="468"/>
                        <w:r>
                          <w:rPr>
                            <w:rFonts w:ascii="Arial"/>
                            <w:b/>
                            <w:spacing w:val="-24"/>
                            <w:sz w:val="40"/>
                          </w:rPr>
                        </w:r>
                        <w:bookmarkStart w:name="Firm element" w:id="469"/>
                        <w:bookmarkEnd w:id="469"/>
                        <w:r>
                          <w:rPr>
                            <w:rFonts w:ascii="Arial"/>
                            <w:b/>
                            <w:spacing w:val="-24"/>
                            <w:sz w:val="40"/>
                          </w:rPr>
                        </w:r>
                        <w:bookmarkStart w:name="Adhering to reporting requirements" w:id="470"/>
                        <w:bookmarkEnd w:id="470"/>
                        <w:r>
                          <w:rPr>
                            <w:rFonts w:ascii="Arial"/>
                            <w:b/>
                            <w:spacing w:val="-24"/>
                            <w:sz w:val="40"/>
                          </w:rPr>
                        </w:r>
                        <w:bookmarkStart w:name="Private securities transactions" w:id="471"/>
                        <w:bookmarkEnd w:id="471"/>
                        <w:r>
                          <w:rPr>
                            <w:rFonts w:ascii="Arial"/>
                            <w:b/>
                            <w:spacing w:val="-24"/>
                            <w:sz w:val="40"/>
                          </w:rPr>
                        </w:r>
                        <w:bookmarkStart w:name="Disseminating info: Appropriate communic" w:id="472"/>
                        <w:bookmarkEnd w:id="472"/>
                        <w:r>
                          <w:rPr>
                            <w:rFonts w:ascii="Arial"/>
                            <w:b/>
                            <w:spacing w:val="-24"/>
                            <w:sz w:val="40"/>
                          </w:rPr>
                        </w:r>
                        <w:bookmarkStart w:name="Business continuity plans and emergency " w:id="473"/>
                        <w:bookmarkEnd w:id="473"/>
                        <w:r>
                          <w:rPr>
                            <w:rFonts w:ascii="Arial"/>
                            <w:b/>
                            <w:sz w:val="40"/>
                          </w:rPr>
                          <w:t>a</w:t>
                        </w:r>
                        <w:r>
                          <w:rPr>
                            <w:rFonts w:ascii="Arial"/>
                            <w:b/>
                            <w:sz w:val="40"/>
                          </w:rPr>
                          <w:t>t</w:t>
                        </w:r>
                        <w:r>
                          <w:rPr>
                            <w:rFonts w:ascii="Arial"/>
                            <w:b/>
                            <w:spacing w:val="-18"/>
                            <w:sz w:val="40"/>
                          </w:rPr>
                          <w:t> </w:t>
                        </w:r>
                        <w:r>
                          <w:rPr>
                            <w:rFonts w:ascii="Arial"/>
                            <w:b/>
                            <w:sz w:val="40"/>
                          </w:rPr>
                          <w:t>Primary</w:t>
                        </w:r>
                        <w:r>
                          <w:rPr>
                            <w:rFonts w:ascii="Arial"/>
                            <w:b/>
                            <w:spacing w:val="-18"/>
                            <w:sz w:val="40"/>
                          </w:rPr>
                          <w:t> </w:t>
                        </w:r>
                        <w:r>
                          <w:rPr>
                            <w:rFonts w:ascii="Arial"/>
                            <w:b/>
                            <w:sz w:val="40"/>
                          </w:rPr>
                          <w:t>and</w:t>
                        </w:r>
                        <w:r>
                          <w:rPr>
                            <w:rFonts w:ascii="Arial"/>
                            <w:b/>
                            <w:spacing w:val="-17"/>
                            <w:sz w:val="40"/>
                          </w:rPr>
                          <w:t> </w:t>
                        </w:r>
                        <w:r>
                          <w:rPr>
                            <w:rFonts w:ascii="Arial"/>
                            <w:b/>
                            <w:sz w:val="40"/>
                          </w:rPr>
                          <w:t>Secondary</w:t>
                        </w:r>
                        <w:r>
                          <w:rPr>
                            <w:rFonts w:ascii="Arial"/>
                            <w:b/>
                            <w:spacing w:val="-18"/>
                            <w:sz w:val="40"/>
                          </w:rPr>
                          <w:t> </w:t>
                        </w:r>
                        <w:r>
                          <w:rPr>
                            <w:rFonts w:ascii="Arial"/>
                            <w:b/>
                            <w:spacing w:val="-2"/>
                            <w:sz w:val="40"/>
                          </w:rPr>
                          <w:t>Markets</w:t>
                        </w:r>
                      </w:p>
                    </w:txbxContent>
                  </v:textbox>
                  <w10:wrap type="none"/>
                </v:shape>
                <w10:wrap type="topAndBottom"/>
              </v:group>
            </w:pict>
          </mc:Fallback>
        </mc:AlternateContent>
      </w:r>
    </w:p>
    <w:p>
      <w:pPr>
        <w:pStyle w:val="BodyText"/>
        <w:spacing w:before="5"/>
        <w:rPr>
          <w:sz w:val="15"/>
        </w:rPr>
      </w:pPr>
    </w:p>
    <w:p>
      <w:pPr>
        <w:pStyle w:val="BodyText"/>
        <w:spacing w:line="312" w:lineRule="auto" w:before="113"/>
        <w:ind w:left="1120" w:right="148"/>
      </w:pPr>
      <w:bookmarkStart w:name="General Obligation (GO) Bonds: Backing B" w:id="474"/>
      <w:bookmarkEnd w:id="474"/>
      <w:r>
        <w:rPr/>
      </w:r>
      <w:r>
        <w:rPr>
          <w:w w:val="130"/>
        </w:rPr>
        <w:t>Depending </w:t>
      </w:r>
      <w:bookmarkStart w:name="Answer me this: Picking the correct answ" w:id="475"/>
      <w:bookmarkEnd w:id="475"/>
      <w:r>
        <w:rPr>
          <w:spacing w:val="11"/>
        </w:rPr>
      </w:r>
      <w:bookmarkStart w:name="Signing in" w:id="476"/>
      <w:bookmarkEnd w:id="476"/>
      <w:r>
        <w:rPr>
          <w:spacing w:val="11"/>
        </w:rPr>
      </w:r>
      <w:bookmarkStart w:name="Sharing corporate profits through divide" w:id="477"/>
      <w:bookmarkEnd w:id="477"/>
      <w:r>
        <w:rPr>
          <w:spacing w:val="11"/>
        </w:rPr>
      </w:r>
      <w:bookmarkStart w:name="Section 529 savings plans" w:id="478"/>
      <w:bookmarkEnd w:id="478"/>
      <w:r>
        <w:rPr>
          <w:spacing w:val="11"/>
        </w:rPr>
      </w:r>
      <w:bookmarkStart w:name="Gifts" w:id="479"/>
      <w:bookmarkEnd w:id="479"/>
      <w:r>
        <w:rPr>
          <w:spacing w:val="11"/>
        </w:rPr>
      </w:r>
      <w:bookmarkStart w:name="Legal opinion" w:id="480"/>
      <w:bookmarkEnd w:id="480"/>
      <w:r>
        <w:rPr>
          <w:spacing w:val="11"/>
        </w:rPr>
      </w:r>
      <w:bookmarkStart w:name="Open-end (mutual) funds" w:id="481"/>
      <w:bookmarkEnd w:id="481"/>
      <w:r>
        <w:rPr>
          <w:spacing w:val="11"/>
        </w:rPr>
      </w:r>
      <w:bookmarkStart w:name="Letters of intent" w:id="482"/>
      <w:bookmarkEnd w:id="482"/>
      <w:r>
        <w:rPr>
          <w:spacing w:val="11"/>
        </w:rPr>
      </w:r>
      <w:bookmarkStart w:name="Exchange-traded products (funds and note" w:id="483"/>
      <w:bookmarkEnd w:id="483"/>
      <w:r>
        <w:rPr>
          <w:spacing w:val="11"/>
        </w:rPr>
      </w:r>
      <w:bookmarkStart w:name="Index options" w:id="484"/>
      <w:bookmarkEnd w:id="484"/>
      <w:r>
        <w:rPr>
          <w:spacing w:val="11"/>
        </w:rPr>
      </w:r>
      <w:bookmarkStart w:name="Filing the facts on the new account form" w:id="485"/>
      <w:bookmarkEnd w:id="485"/>
      <w:r>
        <w:rPr>
          <w:spacing w:val="11"/>
        </w:rPr>
      </w:r>
      <w:bookmarkStart w:name="Introducing long and short margin accoun" w:id="486"/>
      <w:bookmarkEnd w:id="486"/>
      <w:r>
        <w:rPr>
          <w:spacing w:val="11"/>
        </w:rPr>
      </w:r>
      <w:bookmarkStart w:name="The Securities and Exchange Commission" w:id="487"/>
      <w:bookmarkEnd w:id="487"/>
      <w:r>
        <w:rPr>
          <w:spacing w:val="11"/>
        </w:rPr>
      </w:r>
      <w:bookmarkStart w:name="Designating unsolicited trades" w:id="488"/>
      <w:bookmarkEnd w:id="488"/>
      <w:r>
        <w:rPr>
          <w:w w:val="130"/>
        </w:rPr>
        <w:t>o</w:t>
      </w:r>
      <w:r>
        <w:rPr>
          <w:w w:val="130"/>
        </w:rPr>
        <w:t>n whether the securities are new or outstanding, they trade in either the primary or secondary </w:t>
      </w:r>
      <w:bookmarkStart w:name="Committing to the deal: Firm-commitment " w:id="489"/>
      <w:bookmarkEnd w:id="489"/>
      <w:r>
        <w:rPr>
          <w:spacing w:val="9"/>
        </w:rPr>
      </w:r>
      <w:bookmarkStart w:name="Statutory (regular) voting" w:id="490"/>
      <w:bookmarkEnd w:id="490"/>
      <w:r>
        <w:rPr>
          <w:spacing w:val="9"/>
        </w:rPr>
      </w:r>
      <w:bookmarkStart w:name="Establishing the par value of common sto" w:id="491"/>
      <w:bookmarkEnd w:id="491"/>
      <w:r>
        <w:rPr>
          <w:w w:val="130"/>
        </w:rPr>
        <w:t>market.</w:t>
      </w:r>
      <w:r>
        <w:rPr>
          <w:w w:val="130"/>
        </w:rPr>
        <w:t> This section deals with the differences between the two.</w:t>
      </w:r>
    </w:p>
    <w:p>
      <w:pPr>
        <w:spacing w:after="0" w:line="312" w:lineRule="auto"/>
        <w:sectPr>
          <w:footerReference w:type="default" r:id="rId5"/>
          <w:footerReference w:type="even" r:id="rId6"/>
          <w:type w:val="continuous"/>
          <w:pgSz w:w="12240" w:h="15660"/>
          <w:pgMar w:footer="736" w:header="0" w:top="0" w:bottom="920" w:left="1520" w:right="1500"/>
          <w:pgNumType w:start="227"/>
        </w:sectPr>
      </w:pPr>
    </w:p>
    <w:p>
      <w:pPr>
        <w:pStyle w:val="Heading2"/>
        <w:spacing w:before="120"/>
      </w:pPr>
      <w:bookmarkStart w:name="Buying new in the primary market" w:id="492"/>
      <w:bookmarkEnd w:id="492"/>
      <w:r>
        <w:rPr>
          <w:b w:val="0"/>
        </w:rPr>
      </w:r>
      <w:r>
        <w:rPr/>
        <w:t>Buying</w:t>
      </w:r>
      <w:r>
        <w:rPr>
          <w:spacing w:val="7"/>
        </w:rPr>
        <w:t> </w:t>
      </w:r>
      <w:r>
        <w:rPr/>
        <w:t>new</w:t>
      </w:r>
      <w:r>
        <w:rPr>
          <w:spacing w:val="8"/>
        </w:rPr>
        <w:t> </w:t>
      </w:r>
      <w:r>
        <w:rPr/>
        <w:t>in</w:t>
      </w:r>
      <w:r>
        <w:rPr>
          <w:spacing w:val="8"/>
        </w:rPr>
        <w:t> </w:t>
      </w:r>
      <w:r>
        <w:rPr/>
        <w:t>the</w:t>
      </w:r>
      <w:r>
        <w:rPr>
          <w:spacing w:val="8"/>
        </w:rPr>
        <w:t> </w:t>
      </w:r>
      <w:r>
        <w:rPr/>
        <w:t>primary</w:t>
      </w:r>
      <w:r>
        <w:rPr>
          <w:spacing w:val="8"/>
        </w:rPr>
        <w:t> </w:t>
      </w:r>
      <w:r>
        <w:rPr>
          <w:spacing w:val="-2"/>
        </w:rPr>
        <w:t>market</w:t>
      </w:r>
    </w:p>
    <w:p>
      <w:pPr>
        <w:pStyle w:val="BodyText"/>
        <w:spacing w:line="312" w:lineRule="auto" w:before="202"/>
        <w:ind w:left="1120" w:right="117"/>
        <w:jc w:val="both"/>
      </w:pPr>
      <w:r>
        <w:rPr>
          <w:w w:val="125"/>
        </w:rPr>
        <w:t>The primary market (new issue market) is where the issuer receives the proceeds from the sale of securities.</w:t>
      </w:r>
      <w:r>
        <w:rPr>
          <w:w w:val="125"/>
        </w:rPr>
        <w:t> This</w:t>
      </w:r>
      <w:r>
        <w:rPr>
          <w:w w:val="125"/>
        </w:rPr>
        <w:t> market’s</w:t>
      </w:r>
      <w:r>
        <w:rPr>
          <w:w w:val="125"/>
        </w:rPr>
        <w:t> offerings</w:t>
      </w:r>
      <w:r>
        <w:rPr>
          <w:w w:val="125"/>
        </w:rPr>
        <w:t> are</w:t>
      </w:r>
      <w:r>
        <w:rPr>
          <w:w w:val="125"/>
        </w:rPr>
        <w:t> broken</w:t>
      </w:r>
      <w:r>
        <w:rPr>
          <w:w w:val="125"/>
        </w:rPr>
        <w:t> into</w:t>
      </w:r>
      <w:r>
        <w:rPr>
          <w:w w:val="125"/>
        </w:rPr>
        <w:t> two</w:t>
      </w:r>
      <w:r>
        <w:rPr>
          <w:w w:val="125"/>
        </w:rPr>
        <w:t> categories,</w:t>
      </w:r>
      <w:r>
        <w:rPr>
          <w:w w:val="125"/>
        </w:rPr>
        <w:t> depending</w:t>
      </w:r>
      <w:r>
        <w:rPr>
          <w:w w:val="125"/>
        </w:rPr>
        <w:t> on</w:t>
      </w:r>
      <w:r>
        <w:rPr>
          <w:w w:val="125"/>
        </w:rPr>
        <w:t> whether</w:t>
      </w:r>
      <w:r>
        <w:rPr>
          <w:w w:val="125"/>
        </w:rPr>
        <w:t> the company has ever issued securities before. A security that has never been offered or sold to the public is considered a </w:t>
      </w:r>
      <w:r>
        <w:rPr>
          <w:i/>
          <w:w w:val="125"/>
        </w:rPr>
        <w:t>new issue. </w:t>
      </w:r>
      <w:r>
        <w:rPr>
          <w:w w:val="125"/>
        </w:rPr>
        <w:t>Here are the three types of offerings on the primary market:</w:t>
      </w:r>
    </w:p>
    <w:p>
      <w:pPr>
        <w:spacing w:before="150"/>
        <w:ind w:left="1538" w:right="455" w:hanging="294"/>
        <w:jc w:val="left"/>
        <w:rPr>
          <w:rFonts w:ascii="Arial" w:hAnsi="Arial"/>
          <w:sz w:val="17"/>
        </w:rPr>
      </w:pPr>
      <w:r>
        <w:rPr/>
        <w:drawing>
          <wp:anchor distT="0" distB="0" distL="0" distR="0" allowOverlap="1" layoutInCell="1" locked="0" behindDoc="1" simplePos="0" relativeHeight="486941696">
            <wp:simplePos x="0" y="0"/>
            <wp:positionH relativeFrom="page">
              <wp:posOffset>1676400</wp:posOffset>
            </wp:positionH>
            <wp:positionV relativeFrom="paragraph">
              <wp:posOffset>71524</wp:posOffset>
            </wp:positionV>
            <wp:extent cx="1892300" cy="2235733"/>
            <wp:effectExtent l="0" t="0" r="0" b="0"/>
            <wp:wrapNone/>
            <wp:docPr id="15" name="Image 15"/>
            <wp:cNvGraphicFramePr>
              <a:graphicFrameLocks/>
            </wp:cNvGraphicFramePr>
            <a:graphic>
              <a:graphicData uri="http://schemas.openxmlformats.org/drawingml/2006/picture">
                <pic:pic>
                  <pic:nvPicPr>
                    <pic:cNvPr id="15" name="Image 15"/>
                    <pic:cNvPicPr/>
                  </pic:nvPicPr>
                  <pic:blipFill>
                    <a:blip r:embed="rId7" cstate="print"/>
                    <a:stretch>
                      <a:fillRect/>
                    </a:stretch>
                  </pic:blipFill>
                  <pic:spPr>
                    <a:xfrm>
                      <a:off x="0" y="0"/>
                      <a:ext cx="1892300" cy="2235733"/>
                    </a:xfrm>
                    <a:prstGeom prst="rect">
                      <a:avLst/>
                    </a:prstGeom>
                  </pic:spPr>
                </pic:pic>
              </a:graphicData>
            </a:graphic>
          </wp:anchor>
        </w:drawing>
      </w:r>
      <w:r>
        <w:rPr>
          <w:rFonts w:ascii="Arial" w:hAnsi="Arial"/>
          <w:b/>
          <w:position w:val="-1"/>
          <w:sz w:val="28"/>
        </w:rPr>
        <w:t>»</w:t>
      </w:r>
      <w:r>
        <w:rPr>
          <w:rFonts w:ascii="Arial" w:hAnsi="Arial"/>
          <w:b/>
          <w:spacing w:val="40"/>
          <w:position w:val="-1"/>
          <w:sz w:val="28"/>
        </w:rPr>
        <w:t> </w:t>
      </w:r>
      <w:r>
        <w:rPr>
          <w:rFonts w:ascii="Arial" w:hAnsi="Arial"/>
          <w:b/>
          <w:sz w:val="17"/>
        </w:rPr>
        <w:t>Initial public offering (IPO): </w:t>
      </w:r>
      <w:r>
        <w:rPr>
          <w:rFonts w:ascii="Arial" w:hAnsi="Arial"/>
          <w:sz w:val="17"/>
        </w:rPr>
        <w:t>An IPO is the first time a corporation ever sells stock to the public to raise money. When a corporation is in the process of issuing securities for the first time, it´s</w:t>
      </w:r>
    </w:p>
    <w:p>
      <w:pPr>
        <w:spacing w:before="46"/>
        <w:ind w:left="1538" w:right="0" w:firstLine="0"/>
        <w:jc w:val="left"/>
        <w:rPr>
          <w:rFonts w:ascii="Arial"/>
          <w:sz w:val="17"/>
        </w:rPr>
      </w:pPr>
      <w:r>
        <w:rPr>
          <w:rFonts w:ascii="Arial"/>
          <w:sz w:val="17"/>
        </w:rPr>
        <w:t>said</w:t>
      </w:r>
      <w:r>
        <w:rPr>
          <w:rFonts w:ascii="Arial"/>
          <w:spacing w:val="-7"/>
          <w:sz w:val="17"/>
        </w:rPr>
        <w:t> </w:t>
      </w:r>
      <w:r>
        <w:rPr>
          <w:rFonts w:ascii="Arial"/>
          <w:sz w:val="17"/>
        </w:rPr>
        <w:t>to</w:t>
      </w:r>
      <w:r>
        <w:rPr>
          <w:rFonts w:ascii="Arial"/>
          <w:spacing w:val="-6"/>
          <w:sz w:val="17"/>
        </w:rPr>
        <w:t> </w:t>
      </w:r>
      <w:r>
        <w:rPr>
          <w:rFonts w:ascii="Arial"/>
          <w:sz w:val="17"/>
        </w:rPr>
        <w:t>be</w:t>
      </w:r>
      <w:r>
        <w:rPr>
          <w:rFonts w:ascii="Arial"/>
          <w:spacing w:val="-7"/>
          <w:sz w:val="17"/>
        </w:rPr>
        <w:t> </w:t>
      </w:r>
      <w:r>
        <w:rPr>
          <w:rFonts w:ascii="Arial"/>
          <w:i/>
          <w:sz w:val="17"/>
        </w:rPr>
        <w:t>going</w:t>
      </w:r>
      <w:r>
        <w:rPr>
          <w:rFonts w:ascii="Arial"/>
          <w:i/>
          <w:spacing w:val="-6"/>
          <w:sz w:val="17"/>
        </w:rPr>
        <w:t> </w:t>
      </w:r>
      <w:r>
        <w:rPr>
          <w:rFonts w:ascii="Arial"/>
          <w:i/>
          <w:sz w:val="17"/>
        </w:rPr>
        <w:t>public</w:t>
      </w:r>
      <w:r>
        <w:rPr>
          <w:rFonts w:ascii="Arial"/>
          <w:sz w:val="17"/>
        </w:rPr>
        <w:t>.</w:t>
      </w:r>
      <w:r>
        <w:rPr>
          <w:rFonts w:ascii="Arial"/>
          <w:spacing w:val="-7"/>
          <w:sz w:val="17"/>
        </w:rPr>
        <w:t> </w:t>
      </w:r>
      <w:r>
        <w:rPr>
          <w:rFonts w:ascii="Arial"/>
          <w:sz w:val="17"/>
        </w:rPr>
        <w:t>So,</w:t>
      </w:r>
      <w:r>
        <w:rPr>
          <w:rFonts w:ascii="Arial"/>
          <w:spacing w:val="-6"/>
          <w:sz w:val="17"/>
        </w:rPr>
        <w:t> </w:t>
      </w:r>
      <w:r>
        <w:rPr>
          <w:rFonts w:ascii="Arial"/>
          <w:sz w:val="17"/>
        </w:rPr>
        <w:t>an</w:t>
      </w:r>
      <w:r>
        <w:rPr>
          <w:rFonts w:ascii="Arial"/>
          <w:spacing w:val="-7"/>
          <w:sz w:val="17"/>
        </w:rPr>
        <w:t> </w:t>
      </w:r>
      <w:r>
        <w:rPr>
          <w:rFonts w:ascii="Arial"/>
          <w:sz w:val="17"/>
        </w:rPr>
        <w:t>IPO</w:t>
      </w:r>
      <w:r>
        <w:rPr>
          <w:rFonts w:ascii="Arial"/>
          <w:spacing w:val="-6"/>
          <w:sz w:val="17"/>
        </w:rPr>
        <w:t> </w:t>
      </w:r>
      <w:r>
        <w:rPr>
          <w:rFonts w:ascii="Arial"/>
          <w:sz w:val="17"/>
        </w:rPr>
        <w:t>is</w:t>
      </w:r>
      <w:r>
        <w:rPr>
          <w:rFonts w:ascii="Arial"/>
          <w:spacing w:val="-6"/>
          <w:sz w:val="17"/>
        </w:rPr>
        <w:t> </w:t>
      </w:r>
      <w:r>
        <w:rPr>
          <w:rFonts w:ascii="Arial"/>
          <w:sz w:val="17"/>
        </w:rPr>
        <w:t>the</w:t>
      </w:r>
      <w:r>
        <w:rPr>
          <w:rFonts w:ascii="Arial"/>
          <w:spacing w:val="-7"/>
          <w:sz w:val="17"/>
        </w:rPr>
        <w:t> </w:t>
      </w:r>
      <w:r>
        <w:rPr>
          <w:rFonts w:ascii="Arial"/>
          <w:sz w:val="17"/>
        </w:rPr>
        <w:t>first</w:t>
      </w:r>
      <w:r>
        <w:rPr>
          <w:rFonts w:ascii="Arial"/>
          <w:spacing w:val="-6"/>
          <w:sz w:val="17"/>
        </w:rPr>
        <w:t> </w:t>
      </w:r>
      <w:r>
        <w:rPr>
          <w:rFonts w:ascii="Arial"/>
          <w:sz w:val="17"/>
        </w:rPr>
        <w:t>primary</w:t>
      </w:r>
      <w:r>
        <w:rPr>
          <w:rFonts w:ascii="Arial"/>
          <w:spacing w:val="-7"/>
          <w:sz w:val="17"/>
        </w:rPr>
        <w:t> </w:t>
      </w:r>
      <w:r>
        <w:rPr>
          <w:rFonts w:ascii="Arial"/>
          <w:spacing w:val="-2"/>
          <w:sz w:val="17"/>
        </w:rPr>
        <w:t>offering.</w:t>
      </w:r>
    </w:p>
    <w:p>
      <w:pPr>
        <w:spacing w:before="61"/>
        <w:ind w:left="1538" w:right="455" w:hanging="294"/>
        <w:jc w:val="left"/>
        <w:rPr>
          <w:rFonts w:ascii="Arial" w:hAnsi="Arial"/>
          <w:sz w:val="17"/>
        </w:rPr>
      </w:pPr>
      <w:r>
        <w:rPr>
          <w:rFonts w:ascii="Arial" w:hAnsi="Arial"/>
          <w:b/>
          <w:position w:val="-1"/>
          <w:sz w:val="28"/>
        </w:rPr>
        <w:t>»</w:t>
      </w:r>
      <w:r>
        <w:rPr>
          <w:rFonts w:ascii="Arial" w:hAnsi="Arial"/>
          <w:b/>
          <w:spacing w:val="40"/>
          <w:position w:val="-1"/>
          <w:sz w:val="28"/>
        </w:rPr>
        <w:t> </w:t>
      </w:r>
      <w:r>
        <w:rPr>
          <w:rFonts w:ascii="Arial" w:hAnsi="Arial"/>
          <w:b/>
          <w:sz w:val="17"/>
        </w:rPr>
        <w:t>Primary</w:t>
      </w:r>
      <w:r>
        <w:rPr>
          <w:rFonts w:ascii="Arial" w:hAnsi="Arial"/>
          <w:b/>
          <w:spacing w:val="-5"/>
          <w:sz w:val="17"/>
        </w:rPr>
        <w:t> </w:t>
      </w:r>
      <w:r>
        <w:rPr>
          <w:rFonts w:ascii="Arial" w:hAnsi="Arial"/>
          <w:b/>
          <w:sz w:val="17"/>
        </w:rPr>
        <w:t>offering:</w:t>
      </w:r>
      <w:r>
        <w:rPr>
          <w:rFonts w:ascii="Arial" w:hAnsi="Arial"/>
          <w:b/>
          <w:spacing w:val="-5"/>
          <w:sz w:val="17"/>
        </w:rPr>
        <w:t> </w:t>
      </w:r>
      <w:r>
        <w:rPr>
          <w:rFonts w:ascii="Arial" w:hAnsi="Arial"/>
          <w:sz w:val="17"/>
        </w:rPr>
        <w:t>A</w:t>
      </w:r>
      <w:r>
        <w:rPr>
          <w:rFonts w:ascii="Arial" w:hAnsi="Arial"/>
          <w:spacing w:val="-5"/>
          <w:sz w:val="17"/>
        </w:rPr>
        <w:t> </w:t>
      </w:r>
      <w:r>
        <w:rPr>
          <w:rFonts w:ascii="Arial" w:hAnsi="Arial"/>
          <w:sz w:val="17"/>
        </w:rPr>
        <w:t>primary</w:t>
      </w:r>
      <w:r>
        <w:rPr>
          <w:rFonts w:ascii="Arial" w:hAnsi="Arial"/>
          <w:spacing w:val="-5"/>
          <w:sz w:val="17"/>
        </w:rPr>
        <w:t> </w:t>
      </w:r>
      <w:r>
        <w:rPr>
          <w:rFonts w:ascii="Arial" w:hAnsi="Arial"/>
          <w:sz w:val="17"/>
        </w:rPr>
        <w:t>offering</w:t>
      </w:r>
      <w:r>
        <w:rPr>
          <w:rFonts w:ascii="Arial" w:hAnsi="Arial"/>
          <w:spacing w:val="-5"/>
          <w:sz w:val="17"/>
        </w:rPr>
        <w:t> </w:t>
      </w:r>
      <w:r>
        <w:rPr>
          <w:rFonts w:ascii="Arial" w:hAnsi="Arial"/>
          <w:sz w:val="17"/>
        </w:rPr>
        <w:t>is</w:t>
      </w:r>
      <w:r>
        <w:rPr>
          <w:rFonts w:ascii="Arial" w:hAnsi="Arial"/>
          <w:spacing w:val="-5"/>
          <w:sz w:val="17"/>
        </w:rPr>
        <w:t> </w:t>
      </w:r>
      <w:r>
        <w:rPr>
          <w:rFonts w:ascii="Arial" w:hAnsi="Arial"/>
          <w:sz w:val="17"/>
        </w:rPr>
        <w:t>the</w:t>
      </w:r>
      <w:r>
        <w:rPr>
          <w:rFonts w:ascii="Arial" w:hAnsi="Arial"/>
          <w:spacing w:val="-5"/>
          <w:sz w:val="17"/>
        </w:rPr>
        <w:t> </w:t>
      </w:r>
      <w:r>
        <w:rPr>
          <w:rFonts w:ascii="Arial" w:hAnsi="Arial"/>
          <w:sz w:val="17"/>
        </w:rPr>
        <w:t>issuer</w:t>
      </w:r>
      <w:r>
        <w:rPr>
          <w:rFonts w:ascii="Arial" w:hAnsi="Arial"/>
          <w:spacing w:val="-5"/>
          <w:sz w:val="17"/>
        </w:rPr>
        <w:t> </w:t>
      </w:r>
      <w:r>
        <w:rPr>
          <w:rFonts w:ascii="Arial" w:hAnsi="Arial"/>
          <w:sz w:val="17"/>
        </w:rPr>
        <w:t>market,</w:t>
      </w:r>
      <w:r>
        <w:rPr>
          <w:rFonts w:ascii="Arial" w:hAnsi="Arial"/>
          <w:spacing w:val="-5"/>
          <w:sz w:val="17"/>
        </w:rPr>
        <w:t> </w:t>
      </w:r>
      <w:r>
        <w:rPr>
          <w:rFonts w:ascii="Arial" w:hAnsi="Arial"/>
          <w:sz w:val="17"/>
        </w:rPr>
        <w:t>where</w:t>
      </w:r>
      <w:r>
        <w:rPr>
          <w:rFonts w:ascii="Arial" w:hAnsi="Arial"/>
          <w:spacing w:val="-5"/>
          <w:sz w:val="17"/>
        </w:rPr>
        <w:t> </w:t>
      </w:r>
      <w:r>
        <w:rPr>
          <w:rFonts w:ascii="Arial" w:hAnsi="Arial"/>
          <w:sz w:val="17"/>
        </w:rPr>
        <w:t>the</w:t>
      </w:r>
      <w:r>
        <w:rPr>
          <w:rFonts w:ascii="Arial" w:hAnsi="Arial"/>
          <w:spacing w:val="-5"/>
          <w:sz w:val="17"/>
        </w:rPr>
        <w:t> </w:t>
      </w:r>
      <w:r>
        <w:rPr>
          <w:rFonts w:ascii="Arial" w:hAnsi="Arial"/>
          <w:sz w:val="17"/>
        </w:rPr>
        <w:t>issuer</w:t>
      </w:r>
      <w:r>
        <w:rPr>
          <w:rFonts w:ascii="Arial" w:hAnsi="Arial"/>
          <w:spacing w:val="-5"/>
          <w:sz w:val="17"/>
        </w:rPr>
        <w:t> </w:t>
      </w:r>
      <w:r>
        <w:rPr>
          <w:rFonts w:ascii="Arial" w:hAnsi="Arial"/>
          <w:sz w:val="17"/>
        </w:rPr>
        <w:t>is</w:t>
      </w:r>
      <w:r>
        <w:rPr>
          <w:rFonts w:ascii="Arial" w:hAnsi="Arial"/>
          <w:spacing w:val="-5"/>
          <w:sz w:val="17"/>
        </w:rPr>
        <w:t> </w:t>
      </w:r>
      <w:r>
        <w:rPr>
          <w:rFonts w:ascii="Arial" w:hAnsi="Arial"/>
          <w:sz w:val="17"/>
        </w:rPr>
        <w:t>selling</w:t>
      </w:r>
      <w:r>
        <w:rPr>
          <w:rFonts w:ascii="Arial" w:hAnsi="Arial"/>
          <w:spacing w:val="-5"/>
          <w:sz w:val="17"/>
        </w:rPr>
        <w:t> </w:t>
      </w:r>
      <w:r>
        <w:rPr>
          <w:rFonts w:ascii="Arial" w:hAnsi="Arial"/>
          <w:sz w:val="17"/>
        </w:rPr>
        <w:t>shares</w:t>
      </w:r>
      <w:r>
        <w:rPr>
          <w:rFonts w:ascii="Arial" w:hAnsi="Arial"/>
          <w:spacing w:val="-5"/>
          <w:sz w:val="17"/>
        </w:rPr>
        <w:t> </w:t>
      </w:r>
      <w:r>
        <w:rPr>
          <w:rFonts w:ascii="Arial" w:hAnsi="Arial"/>
          <w:sz w:val="17"/>
        </w:rPr>
        <w:t>to raise</w:t>
      </w:r>
      <w:r>
        <w:rPr>
          <w:rFonts w:ascii="Arial" w:hAnsi="Arial"/>
          <w:spacing w:val="-5"/>
          <w:sz w:val="17"/>
        </w:rPr>
        <w:t> </w:t>
      </w:r>
      <w:r>
        <w:rPr>
          <w:rFonts w:ascii="Arial" w:hAnsi="Arial"/>
          <w:sz w:val="17"/>
        </w:rPr>
        <w:t>money.</w:t>
      </w:r>
      <w:r>
        <w:rPr>
          <w:rFonts w:ascii="Arial" w:hAnsi="Arial"/>
          <w:spacing w:val="-5"/>
          <w:sz w:val="17"/>
        </w:rPr>
        <w:t> </w:t>
      </w:r>
      <w:r>
        <w:rPr>
          <w:rFonts w:ascii="Arial" w:hAnsi="Arial"/>
          <w:sz w:val="17"/>
        </w:rPr>
        <w:t>Certainly,</w:t>
      </w:r>
      <w:r>
        <w:rPr>
          <w:rFonts w:ascii="Arial" w:hAnsi="Arial"/>
          <w:spacing w:val="-5"/>
          <w:sz w:val="17"/>
        </w:rPr>
        <w:t> </w:t>
      </w:r>
      <w:r>
        <w:rPr>
          <w:rFonts w:ascii="Arial" w:hAnsi="Arial"/>
          <w:sz w:val="17"/>
        </w:rPr>
        <w:t>an</w:t>
      </w:r>
      <w:r>
        <w:rPr>
          <w:rFonts w:ascii="Arial" w:hAnsi="Arial"/>
          <w:spacing w:val="-5"/>
          <w:sz w:val="17"/>
        </w:rPr>
        <w:t> </w:t>
      </w:r>
      <w:r>
        <w:rPr>
          <w:rFonts w:ascii="Arial" w:hAnsi="Arial"/>
          <w:sz w:val="17"/>
        </w:rPr>
        <w:t>IPO</w:t>
      </w:r>
      <w:r>
        <w:rPr>
          <w:rFonts w:ascii="Arial" w:hAnsi="Arial"/>
          <w:spacing w:val="-5"/>
          <w:sz w:val="17"/>
        </w:rPr>
        <w:t> </w:t>
      </w:r>
      <w:r>
        <w:rPr>
          <w:rFonts w:ascii="Arial" w:hAnsi="Arial"/>
          <w:sz w:val="17"/>
        </w:rPr>
        <w:t>falls</w:t>
      </w:r>
      <w:r>
        <w:rPr>
          <w:rFonts w:ascii="Arial" w:hAnsi="Arial"/>
          <w:spacing w:val="-5"/>
          <w:sz w:val="17"/>
        </w:rPr>
        <w:t> </w:t>
      </w:r>
      <w:r>
        <w:rPr>
          <w:rFonts w:ascii="Arial" w:hAnsi="Arial"/>
          <w:sz w:val="17"/>
        </w:rPr>
        <w:t>into</w:t>
      </w:r>
      <w:r>
        <w:rPr>
          <w:rFonts w:ascii="Arial" w:hAnsi="Arial"/>
          <w:spacing w:val="-5"/>
          <w:sz w:val="17"/>
        </w:rPr>
        <w:t> </w:t>
      </w:r>
      <w:r>
        <w:rPr>
          <w:rFonts w:ascii="Arial" w:hAnsi="Arial"/>
          <w:sz w:val="17"/>
        </w:rPr>
        <w:t>that</w:t>
      </w:r>
      <w:r>
        <w:rPr>
          <w:rFonts w:ascii="Arial" w:hAnsi="Arial"/>
          <w:spacing w:val="-5"/>
          <w:sz w:val="17"/>
        </w:rPr>
        <w:t> </w:t>
      </w:r>
      <w:r>
        <w:rPr>
          <w:rFonts w:ascii="Arial" w:hAnsi="Arial"/>
          <w:sz w:val="17"/>
        </w:rPr>
        <w:t>category.</w:t>
      </w:r>
      <w:r>
        <w:rPr>
          <w:rFonts w:ascii="Arial" w:hAnsi="Arial"/>
          <w:spacing w:val="-5"/>
          <w:sz w:val="17"/>
        </w:rPr>
        <w:t> </w:t>
      </w:r>
      <w:r>
        <w:rPr>
          <w:rFonts w:ascii="Arial" w:hAnsi="Arial"/>
          <w:sz w:val="17"/>
        </w:rPr>
        <w:t>However,</w:t>
      </w:r>
      <w:r>
        <w:rPr>
          <w:rFonts w:ascii="Arial" w:hAnsi="Arial"/>
          <w:spacing w:val="-5"/>
          <w:sz w:val="17"/>
        </w:rPr>
        <w:t> </w:t>
      </w:r>
      <w:r>
        <w:rPr>
          <w:rFonts w:ascii="Arial" w:hAnsi="Arial"/>
          <w:sz w:val="17"/>
        </w:rPr>
        <w:t>the</w:t>
      </w:r>
      <w:r>
        <w:rPr>
          <w:rFonts w:ascii="Arial" w:hAnsi="Arial"/>
          <w:spacing w:val="-5"/>
          <w:sz w:val="17"/>
        </w:rPr>
        <w:t> </w:t>
      </w:r>
      <w:r>
        <w:rPr>
          <w:rFonts w:ascii="Arial" w:hAnsi="Arial"/>
          <w:sz w:val="17"/>
        </w:rPr>
        <w:t>corporation</w:t>
      </w:r>
      <w:r>
        <w:rPr>
          <w:rFonts w:ascii="Arial" w:hAnsi="Arial"/>
          <w:spacing w:val="-5"/>
          <w:sz w:val="17"/>
        </w:rPr>
        <w:t> </w:t>
      </w:r>
      <w:r>
        <w:rPr>
          <w:rFonts w:ascii="Arial" w:hAnsi="Arial"/>
          <w:sz w:val="17"/>
        </w:rPr>
        <w:t>usually</w:t>
      </w:r>
      <w:r>
        <w:rPr>
          <w:rFonts w:ascii="Arial" w:hAnsi="Arial"/>
          <w:spacing w:val="-5"/>
          <w:sz w:val="17"/>
        </w:rPr>
        <w:t> </w:t>
      </w:r>
      <w:r>
        <w:rPr>
          <w:rFonts w:ascii="Arial" w:hAnsi="Arial"/>
          <w:sz w:val="17"/>
        </w:rPr>
        <w:t>holds</w:t>
      </w:r>
    </w:p>
    <w:p>
      <w:pPr>
        <w:spacing w:line="295" w:lineRule="auto" w:before="46"/>
        <w:ind w:left="1538" w:right="323" w:firstLine="0"/>
        <w:jc w:val="left"/>
        <w:rPr>
          <w:rFonts w:ascii="Arial"/>
          <w:sz w:val="17"/>
        </w:rPr>
      </w:pPr>
      <w:r>
        <w:rPr>
          <w:rFonts w:ascii="Arial"/>
          <w:spacing w:val="-2"/>
          <w:w w:val="105"/>
          <w:sz w:val="17"/>
        </w:rPr>
        <w:t>shares</w:t>
      </w:r>
      <w:r>
        <w:rPr>
          <w:rFonts w:ascii="Arial"/>
          <w:spacing w:val="-9"/>
          <w:w w:val="105"/>
          <w:sz w:val="17"/>
        </w:rPr>
        <w:t> </w:t>
      </w:r>
      <w:r>
        <w:rPr>
          <w:rFonts w:ascii="Arial"/>
          <w:spacing w:val="-2"/>
          <w:w w:val="105"/>
          <w:sz w:val="17"/>
        </w:rPr>
        <w:t>back</w:t>
      </w:r>
      <w:r>
        <w:rPr>
          <w:rFonts w:ascii="Arial"/>
          <w:spacing w:val="-9"/>
          <w:w w:val="105"/>
          <w:sz w:val="17"/>
        </w:rPr>
        <w:t> </w:t>
      </w:r>
      <w:r>
        <w:rPr>
          <w:rFonts w:ascii="Arial"/>
          <w:spacing w:val="-2"/>
          <w:w w:val="105"/>
          <w:sz w:val="17"/>
        </w:rPr>
        <w:t>for</w:t>
      </w:r>
      <w:r>
        <w:rPr>
          <w:rFonts w:ascii="Arial"/>
          <w:spacing w:val="-9"/>
          <w:w w:val="105"/>
          <w:sz w:val="17"/>
        </w:rPr>
        <w:t> </w:t>
      </w:r>
      <w:r>
        <w:rPr>
          <w:rFonts w:ascii="Arial"/>
          <w:spacing w:val="-2"/>
          <w:w w:val="105"/>
          <w:sz w:val="17"/>
        </w:rPr>
        <w:t>future</w:t>
      </w:r>
      <w:r>
        <w:rPr>
          <w:rFonts w:ascii="Arial"/>
          <w:spacing w:val="-9"/>
          <w:w w:val="105"/>
          <w:sz w:val="17"/>
        </w:rPr>
        <w:t> </w:t>
      </w:r>
      <w:r>
        <w:rPr>
          <w:rFonts w:ascii="Arial"/>
          <w:spacing w:val="-2"/>
          <w:w w:val="105"/>
          <w:sz w:val="17"/>
        </w:rPr>
        <w:t>use;</w:t>
      </w:r>
      <w:r>
        <w:rPr>
          <w:rFonts w:ascii="Arial"/>
          <w:spacing w:val="-9"/>
          <w:w w:val="105"/>
          <w:sz w:val="17"/>
        </w:rPr>
        <w:t> </w:t>
      </w:r>
      <w:r>
        <w:rPr>
          <w:rFonts w:ascii="Arial"/>
          <w:spacing w:val="-2"/>
          <w:w w:val="105"/>
          <w:sz w:val="17"/>
        </w:rPr>
        <w:t>it</w:t>
      </w:r>
      <w:r>
        <w:rPr>
          <w:rFonts w:ascii="Arial"/>
          <w:spacing w:val="-9"/>
          <w:w w:val="105"/>
          <w:sz w:val="17"/>
        </w:rPr>
        <w:t> </w:t>
      </w:r>
      <w:r>
        <w:rPr>
          <w:rFonts w:ascii="Arial"/>
          <w:spacing w:val="-2"/>
          <w:w w:val="105"/>
          <w:sz w:val="17"/>
        </w:rPr>
        <w:t>later</w:t>
      </w:r>
      <w:r>
        <w:rPr>
          <w:rFonts w:ascii="Arial"/>
          <w:spacing w:val="-9"/>
          <w:w w:val="105"/>
          <w:sz w:val="17"/>
        </w:rPr>
        <w:t> </w:t>
      </w:r>
      <w:r>
        <w:rPr>
          <w:rFonts w:ascii="Arial"/>
          <w:spacing w:val="-2"/>
          <w:w w:val="105"/>
          <w:sz w:val="17"/>
        </w:rPr>
        <w:t>pulls</w:t>
      </w:r>
      <w:r>
        <w:rPr>
          <w:rFonts w:ascii="Arial"/>
          <w:spacing w:val="-9"/>
          <w:w w:val="105"/>
          <w:sz w:val="17"/>
        </w:rPr>
        <w:t> </w:t>
      </w:r>
      <w:r>
        <w:rPr>
          <w:rFonts w:ascii="Arial"/>
          <w:spacing w:val="-2"/>
          <w:w w:val="105"/>
          <w:sz w:val="17"/>
        </w:rPr>
        <w:t>those</w:t>
      </w:r>
      <w:r>
        <w:rPr>
          <w:rFonts w:ascii="Arial"/>
          <w:spacing w:val="-9"/>
          <w:w w:val="105"/>
          <w:sz w:val="17"/>
        </w:rPr>
        <w:t> </w:t>
      </w:r>
      <w:r>
        <w:rPr>
          <w:rFonts w:ascii="Arial"/>
          <w:spacing w:val="-2"/>
          <w:w w:val="105"/>
          <w:sz w:val="17"/>
        </w:rPr>
        <w:t>securities</w:t>
      </w:r>
      <w:r>
        <w:rPr>
          <w:rFonts w:ascii="Arial"/>
          <w:spacing w:val="-9"/>
          <w:w w:val="105"/>
          <w:sz w:val="17"/>
        </w:rPr>
        <w:t> </w:t>
      </w:r>
      <w:r>
        <w:rPr>
          <w:rFonts w:ascii="Arial"/>
          <w:spacing w:val="-2"/>
          <w:w w:val="105"/>
          <w:sz w:val="17"/>
        </w:rPr>
        <w:t>out</w:t>
      </w:r>
      <w:r>
        <w:rPr>
          <w:rFonts w:ascii="Arial"/>
          <w:spacing w:val="-9"/>
          <w:w w:val="105"/>
          <w:sz w:val="17"/>
        </w:rPr>
        <w:t> </w:t>
      </w:r>
      <w:r>
        <w:rPr>
          <w:rFonts w:ascii="Arial"/>
          <w:spacing w:val="-2"/>
          <w:w w:val="105"/>
          <w:sz w:val="17"/>
        </w:rPr>
        <w:t>of</w:t>
      </w:r>
      <w:r>
        <w:rPr>
          <w:rFonts w:ascii="Arial"/>
          <w:spacing w:val="-9"/>
          <w:w w:val="105"/>
          <w:sz w:val="17"/>
        </w:rPr>
        <w:t> </w:t>
      </w:r>
      <w:r>
        <w:rPr>
          <w:rFonts w:ascii="Arial"/>
          <w:spacing w:val="-2"/>
          <w:w w:val="105"/>
          <w:sz w:val="17"/>
        </w:rPr>
        <w:t>storage</w:t>
      </w:r>
      <w:r>
        <w:rPr>
          <w:rFonts w:ascii="Arial"/>
          <w:spacing w:val="-9"/>
          <w:w w:val="105"/>
          <w:sz w:val="17"/>
        </w:rPr>
        <w:t> </w:t>
      </w:r>
      <w:r>
        <w:rPr>
          <w:rFonts w:ascii="Arial"/>
          <w:spacing w:val="-2"/>
          <w:w w:val="105"/>
          <w:sz w:val="17"/>
        </w:rPr>
        <w:t>and</w:t>
      </w:r>
      <w:r>
        <w:rPr>
          <w:rFonts w:ascii="Arial"/>
          <w:spacing w:val="-9"/>
          <w:w w:val="105"/>
          <w:sz w:val="17"/>
        </w:rPr>
        <w:t> </w:t>
      </w:r>
      <w:r>
        <w:rPr>
          <w:rFonts w:ascii="Arial"/>
          <w:spacing w:val="-2"/>
          <w:w w:val="105"/>
          <w:sz w:val="17"/>
        </w:rPr>
        <w:t>sells</w:t>
      </w:r>
      <w:r>
        <w:rPr>
          <w:rFonts w:ascii="Arial"/>
          <w:spacing w:val="-9"/>
          <w:w w:val="105"/>
          <w:sz w:val="17"/>
        </w:rPr>
        <w:t> </w:t>
      </w:r>
      <w:r>
        <w:rPr>
          <w:rFonts w:ascii="Arial"/>
          <w:spacing w:val="-2"/>
          <w:w w:val="105"/>
          <w:sz w:val="17"/>
        </w:rPr>
        <w:t>them</w:t>
      </w:r>
      <w:r>
        <w:rPr>
          <w:rFonts w:ascii="Arial"/>
          <w:spacing w:val="-9"/>
          <w:w w:val="105"/>
          <w:sz w:val="17"/>
        </w:rPr>
        <w:t> </w:t>
      </w:r>
      <w:r>
        <w:rPr>
          <w:rFonts w:ascii="Arial"/>
          <w:spacing w:val="-2"/>
          <w:w w:val="105"/>
          <w:sz w:val="17"/>
        </w:rPr>
        <w:t>in</w:t>
      </w:r>
      <w:r>
        <w:rPr>
          <w:rFonts w:ascii="Arial"/>
          <w:spacing w:val="-9"/>
          <w:w w:val="105"/>
          <w:sz w:val="17"/>
        </w:rPr>
        <w:t> </w:t>
      </w:r>
      <w:r>
        <w:rPr>
          <w:rFonts w:ascii="Arial"/>
          <w:spacing w:val="-2"/>
          <w:w w:val="105"/>
          <w:sz w:val="17"/>
        </w:rPr>
        <w:t>a</w:t>
      </w:r>
      <w:r>
        <w:rPr>
          <w:rFonts w:ascii="Arial"/>
          <w:spacing w:val="-9"/>
          <w:w w:val="105"/>
          <w:sz w:val="17"/>
        </w:rPr>
        <w:t> </w:t>
      </w:r>
      <w:r>
        <w:rPr>
          <w:rFonts w:ascii="Arial"/>
          <w:spacing w:val="-2"/>
          <w:w w:val="105"/>
          <w:sz w:val="17"/>
        </w:rPr>
        <w:t>subse- quent</w:t>
      </w:r>
      <w:r>
        <w:rPr>
          <w:rFonts w:ascii="Arial"/>
          <w:spacing w:val="-4"/>
          <w:w w:val="105"/>
          <w:sz w:val="17"/>
        </w:rPr>
        <w:t> </w:t>
      </w:r>
      <w:r>
        <w:rPr>
          <w:rFonts w:ascii="Arial"/>
          <w:spacing w:val="-2"/>
          <w:w w:val="105"/>
          <w:sz w:val="17"/>
        </w:rPr>
        <w:t>(add-on,</w:t>
      </w:r>
      <w:r>
        <w:rPr>
          <w:rFonts w:ascii="Arial"/>
          <w:spacing w:val="-4"/>
          <w:w w:val="105"/>
          <w:sz w:val="17"/>
        </w:rPr>
        <w:t> </w:t>
      </w:r>
      <w:r>
        <w:rPr>
          <w:rFonts w:ascii="Arial"/>
          <w:spacing w:val="-2"/>
          <w:w w:val="105"/>
          <w:sz w:val="17"/>
        </w:rPr>
        <w:t>additional,</w:t>
      </w:r>
      <w:r>
        <w:rPr>
          <w:rFonts w:ascii="Arial"/>
          <w:spacing w:val="-4"/>
          <w:w w:val="105"/>
          <w:sz w:val="17"/>
        </w:rPr>
        <w:t> </w:t>
      </w:r>
      <w:r>
        <w:rPr>
          <w:rFonts w:ascii="Arial"/>
          <w:spacing w:val="-2"/>
          <w:w w:val="105"/>
          <w:sz w:val="17"/>
        </w:rPr>
        <w:t>or</w:t>
      </w:r>
      <w:r>
        <w:rPr>
          <w:rFonts w:ascii="Arial"/>
          <w:spacing w:val="-4"/>
          <w:w w:val="105"/>
          <w:sz w:val="17"/>
        </w:rPr>
        <w:t> </w:t>
      </w:r>
      <w:r>
        <w:rPr>
          <w:rFonts w:ascii="Arial"/>
          <w:spacing w:val="-2"/>
          <w:w w:val="105"/>
          <w:sz w:val="17"/>
        </w:rPr>
        <w:t>follow-up)</w:t>
      </w:r>
      <w:r>
        <w:rPr>
          <w:rFonts w:ascii="Arial"/>
          <w:spacing w:val="-4"/>
          <w:w w:val="105"/>
          <w:sz w:val="17"/>
        </w:rPr>
        <w:t> </w:t>
      </w:r>
      <w:r>
        <w:rPr>
          <w:rFonts w:ascii="Arial"/>
          <w:spacing w:val="-2"/>
          <w:w w:val="105"/>
          <w:sz w:val="17"/>
        </w:rPr>
        <w:t>offering,</w:t>
      </w:r>
      <w:r>
        <w:rPr>
          <w:rFonts w:ascii="Arial"/>
          <w:spacing w:val="-4"/>
          <w:w w:val="105"/>
          <w:sz w:val="17"/>
        </w:rPr>
        <w:t> </w:t>
      </w:r>
      <w:r>
        <w:rPr>
          <w:rFonts w:ascii="Arial"/>
          <w:spacing w:val="-2"/>
          <w:w w:val="105"/>
          <w:sz w:val="17"/>
        </w:rPr>
        <w:t>which</w:t>
      </w:r>
      <w:r>
        <w:rPr>
          <w:rFonts w:ascii="Arial"/>
          <w:spacing w:val="-4"/>
          <w:w w:val="105"/>
          <w:sz w:val="17"/>
        </w:rPr>
        <w:t> </w:t>
      </w:r>
      <w:r>
        <w:rPr>
          <w:rFonts w:ascii="Arial"/>
          <w:spacing w:val="-2"/>
          <w:w w:val="105"/>
          <w:sz w:val="17"/>
        </w:rPr>
        <w:t>is</w:t>
      </w:r>
      <w:r>
        <w:rPr>
          <w:rFonts w:ascii="Arial"/>
          <w:spacing w:val="-4"/>
          <w:w w:val="105"/>
          <w:sz w:val="17"/>
        </w:rPr>
        <w:t> </w:t>
      </w:r>
      <w:r>
        <w:rPr>
          <w:rFonts w:ascii="Arial"/>
          <w:spacing w:val="-2"/>
          <w:w w:val="105"/>
          <w:sz w:val="17"/>
        </w:rPr>
        <w:t>also</w:t>
      </w:r>
      <w:r>
        <w:rPr>
          <w:rFonts w:ascii="Arial"/>
          <w:spacing w:val="-4"/>
          <w:w w:val="105"/>
          <w:sz w:val="17"/>
        </w:rPr>
        <w:t> </w:t>
      </w:r>
      <w:r>
        <w:rPr>
          <w:rFonts w:ascii="Arial"/>
          <w:spacing w:val="-2"/>
          <w:w w:val="105"/>
          <w:sz w:val="17"/>
        </w:rPr>
        <w:t>a</w:t>
      </w:r>
      <w:r>
        <w:rPr>
          <w:rFonts w:ascii="Arial"/>
          <w:spacing w:val="-4"/>
          <w:w w:val="105"/>
          <w:sz w:val="17"/>
        </w:rPr>
        <w:t> </w:t>
      </w:r>
      <w:r>
        <w:rPr>
          <w:rFonts w:ascii="Arial"/>
          <w:spacing w:val="-2"/>
          <w:w w:val="105"/>
          <w:sz w:val="17"/>
        </w:rPr>
        <w:t>primary</w:t>
      </w:r>
      <w:r>
        <w:rPr>
          <w:rFonts w:ascii="Arial"/>
          <w:spacing w:val="-4"/>
          <w:w w:val="105"/>
          <w:sz w:val="17"/>
        </w:rPr>
        <w:t> </w:t>
      </w:r>
      <w:r>
        <w:rPr>
          <w:rFonts w:ascii="Arial"/>
          <w:spacing w:val="-2"/>
          <w:w w:val="105"/>
          <w:sz w:val="17"/>
        </w:rPr>
        <w:t>offering.</w:t>
      </w:r>
      <w:r>
        <w:rPr>
          <w:rFonts w:ascii="Arial"/>
          <w:spacing w:val="-4"/>
          <w:w w:val="105"/>
          <w:sz w:val="17"/>
        </w:rPr>
        <w:t> </w:t>
      </w:r>
      <w:r>
        <w:rPr>
          <w:rFonts w:ascii="Arial"/>
          <w:spacing w:val="-2"/>
          <w:w w:val="105"/>
          <w:sz w:val="17"/>
        </w:rPr>
        <w:t>A</w:t>
      </w:r>
      <w:r>
        <w:rPr>
          <w:rFonts w:ascii="Arial"/>
          <w:spacing w:val="-4"/>
          <w:w w:val="105"/>
          <w:sz w:val="17"/>
        </w:rPr>
        <w:t> </w:t>
      </w:r>
      <w:r>
        <w:rPr>
          <w:rFonts w:ascii="Arial"/>
          <w:spacing w:val="-2"/>
          <w:w w:val="105"/>
          <w:sz w:val="17"/>
        </w:rPr>
        <w:t>corporation </w:t>
      </w:r>
      <w:r>
        <w:rPr>
          <w:rFonts w:ascii="Arial"/>
          <w:spacing w:val="-4"/>
          <w:w w:val="105"/>
          <w:sz w:val="17"/>
        </w:rPr>
        <w:t>may</w:t>
      </w:r>
      <w:r>
        <w:rPr>
          <w:rFonts w:ascii="Arial"/>
          <w:spacing w:val="-10"/>
          <w:w w:val="105"/>
          <w:sz w:val="17"/>
        </w:rPr>
        <w:t> </w:t>
      </w:r>
      <w:r>
        <w:rPr>
          <w:rFonts w:ascii="Arial"/>
          <w:spacing w:val="-4"/>
          <w:w w:val="105"/>
          <w:sz w:val="17"/>
        </w:rPr>
        <w:t>be</w:t>
      </w:r>
      <w:r>
        <w:rPr>
          <w:rFonts w:ascii="Arial"/>
          <w:spacing w:val="-10"/>
          <w:w w:val="105"/>
          <w:sz w:val="17"/>
        </w:rPr>
        <w:t> </w:t>
      </w:r>
      <w:r>
        <w:rPr>
          <w:rFonts w:ascii="Arial"/>
          <w:spacing w:val="-4"/>
          <w:w w:val="105"/>
          <w:sz w:val="17"/>
        </w:rPr>
        <w:t>authorized</w:t>
      </w:r>
      <w:r>
        <w:rPr>
          <w:rFonts w:ascii="Arial"/>
          <w:spacing w:val="-10"/>
          <w:w w:val="105"/>
          <w:sz w:val="17"/>
        </w:rPr>
        <w:t> </w:t>
      </w:r>
      <w:r>
        <w:rPr>
          <w:rFonts w:ascii="Arial"/>
          <w:spacing w:val="-4"/>
          <w:w w:val="105"/>
          <w:sz w:val="17"/>
        </w:rPr>
        <w:t>to</w:t>
      </w:r>
      <w:r>
        <w:rPr>
          <w:rFonts w:ascii="Arial"/>
          <w:spacing w:val="-10"/>
          <w:w w:val="105"/>
          <w:sz w:val="17"/>
        </w:rPr>
        <w:t> </w:t>
      </w:r>
      <w:r>
        <w:rPr>
          <w:rFonts w:ascii="Arial"/>
          <w:spacing w:val="-4"/>
          <w:w w:val="105"/>
          <w:sz w:val="17"/>
        </w:rPr>
        <w:t>sell</w:t>
      </w:r>
      <w:r>
        <w:rPr>
          <w:rFonts w:ascii="Arial"/>
          <w:spacing w:val="-10"/>
          <w:w w:val="105"/>
          <w:sz w:val="17"/>
        </w:rPr>
        <w:t> </w:t>
      </w:r>
      <w:r>
        <w:rPr>
          <w:rFonts w:ascii="Arial"/>
          <w:spacing w:val="-4"/>
          <w:w w:val="105"/>
          <w:sz w:val="17"/>
        </w:rPr>
        <w:t>2</w:t>
      </w:r>
      <w:r>
        <w:rPr>
          <w:rFonts w:ascii="Arial"/>
          <w:spacing w:val="-10"/>
          <w:w w:val="105"/>
          <w:sz w:val="17"/>
        </w:rPr>
        <w:t> </w:t>
      </w:r>
      <w:r>
        <w:rPr>
          <w:rFonts w:ascii="Arial"/>
          <w:spacing w:val="-4"/>
          <w:w w:val="105"/>
          <w:sz w:val="17"/>
        </w:rPr>
        <w:t>million</w:t>
      </w:r>
      <w:r>
        <w:rPr>
          <w:rFonts w:ascii="Arial"/>
          <w:spacing w:val="-10"/>
          <w:w w:val="105"/>
          <w:sz w:val="17"/>
        </w:rPr>
        <w:t> </w:t>
      </w:r>
      <w:r>
        <w:rPr>
          <w:rFonts w:ascii="Arial"/>
          <w:spacing w:val="-4"/>
          <w:w w:val="105"/>
          <w:sz w:val="17"/>
        </w:rPr>
        <w:t>shares</w:t>
      </w:r>
      <w:r>
        <w:rPr>
          <w:rFonts w:ascii="Arial"/>
          <w:spacing w:val="-10"/>
          <w:w w:val="105"/>
          <w:sz w:val="17"/>
        </w:rPr>
        <w:t> </w:t>
      </w:r>
      <w:r>
        <w:rPr>
          <w:rFonts w:ascii="Arial"/>
          <w:spacing w:val="-4"/>
          <w:w w:val="105"/>
          <w:sz w:val="17"/>
        </w:rPr>
        <w:t>of</w:t>
      </w:r>
      <w:r>
        <w:rPr>
          <w:rFonts w:ascii="Arial"/>
          <w:spacing w:val="-10"/>
          <w:w w:val="105"/>
          <w:sz w:val="17"/>
        </w:rPr>
        <w:t> </w:t>
      </w:r>
      <w:r>
        <w:rPr>
          <w:rFonts w:ascii="Arial"/>
          <w:spacing w:val="-4"/>
          <w:w w:val="105"/>
          <w:sz w:val="17"/>
        </w:rPr>
        <w:t>common</w:t>
      </w:r>
      <w:r>
        <w:rPr>
          <w:rFonts w:ascii="Arial"/>
          <w:spacing w:val="-10"/>
          <w:w w:val="105"/>
          <w:sz w:val="17"/>
        </w:rPr>
        <w:t> </w:t>
      </w:r>
      <w:r>
        <w:rPr>
          <w:rFonts w:ascii="Arial"/>
          <w:spacing w:val="-4"/>
          <w:w w:val="105"/>
          <w:sz w:val="17"/>
        </w:rPr>
        <w:t>stock,</w:t>
      </w:r>
      <w:r>
        <w:rPr>
          <w:rFonts w:ascii="Arial"/>
          <w:spacing w:val="-10"/>
          <w:w w:val="105"/>
          <w:sz w:val="17"/>
        </w:rPr>
        <w:t> </w:t>
      </w:r>
      <w:r>
        <w:rPr>
          <w:rFonts w:ascii="Arial"/>
          <w:spacing w:val="-4"/>
          <w:w w:val="105"/>
          <w:sz w:val="17"/>
        </w:rPr>
        <w:t>but</w:t>
      </w:r>
      <w:r>
        <w:rPr>
          <w:rFonts w:ascii="Arial"/>
          <w:spacing w:val="-11"/>
          <w:w w:val="105"/>
          <w:sz w:val="17"/>
        </w:rPr>
        <w:t> </w:t>
      </w:r>
      <w:r>
        <w:rPr>
          <w:rFonts w:ascii="Arial"/>
          <w:spacing w:val="-4"/>
          <w:w w:val="105"/>
          <w:sz w:val="17"/>
        </w:rPr>
        <w:t>in</w:t>
      </w:r>
      <w:r>
        <w:rPr>
          <w:rFonts w:ascii="Arial"/>
          <w:spacing w:val="-10"/>
          <w:w w:val="105"/>
          <w:sz w:val="17"/>
        </w:rPr>
        <w:t> </w:t>
      </w:r>
      <w:r>
        <w:rPr>
          <w:rFonts w:ascii="Arial"/>
          <w:spacing w:val="-4"/>
          <w:w w:val="105"/>
          <w:sz w:val="17"/>
        </w:rPr>
        <w:t>its</w:t>
      </w:r>
      <w:r>
        <w:rPr>
          <w:rFonts w:ascii="Arial"/>
          <w:spacing w:val="-10"/>
          <w:w w:val="105"/>
          <w:sz w:val="17"/>
        </w:rPr>
        <w:t> </w:t>
      </w:r>
      <w:r>
        <w:rPr>
          <w:rFonts w:ascii="Arial"/>
          <w:spacing w:val="-4"/>
          <w:w w:val="105"/>
          <w:sz w:val="17"/>
        </w:rPr>
        <w:t>IPO,</w:t>
      </w:r>
      <w:r>
        <w:rPr>
          <w:rFonts w:ascii="Arial"/>
          <w:spacing w:val="-10"/>
          <w:w w:val="105"/>
          <w:sz w:val="17"/>
        </w:rPr>
        <w:t> </w:t>
      </w:r>
      <w:r>
        <w:rPr>
          <w:rFonts w:ascii="Arial"/>
          <w:spacing w:val="-4"/>
          <w:w w:val="105"/>
          <w:sz w:val="17"/>
        </w:rPr>
        <w:t>it</w:t>
      </w:r>
      <w:r>
        <w:rPr>
          <w:rFonts w:ascii="Arial"/>
          <w:spacing w:val="-10"/>
          <w:w w:val="105"/>
          <w:sz w:val="17"/>
        </w:rPr>
        <w:t> </w:t>
      </w:r>
      <w:r>
        <w:rPr>
          <w:rFonts w:ascii="Arial"/>
          <w:spacing w:val="-4"/>
          <w:w w:val="105"/>
          <w:sz w:val="17"/>
        </w:rPr>
        <w:t>may</w:t>
      </w:r>
      <w:r>
        <w:rPr>
          <w:rFonts w:ascii="Arial"/>
          <w:spacing w:val="-10"/>
          <w:w w:val="105"/>
          <w:sz w:val="17"/>
        </w:rPr>
        <w:t> </w:t>
      </w:r>
      <w:r>
        <w:rPr>
          <w:rFonts w:ascii="Arial"/>
          <w:spacing w:val="-4"/>
          <w:w w:val="105"/>
          <w:sz w:val="17"/>
        </w:rPr>
        <w:t>sell</w:t>
      </w:r>
      <w:r>
        <w:rPr>
          <w:rFonts w:ascii="Arial"/>
          <w:spacing w:val="-10"/>
          <w:w w:val="105"/>
          <w:sz w:val="17"/>
        </w:rPr>
        <w:t> </w:t>
      </w:r>
      <w:r>
        <w:rPr>
          <w:rFonts w:ascii="Arial"/>
          <w:spacing w:val="-4"/>
          <w:w w:val="105"/>
          <w:sz w:val="17"/>
        </w:rPr>
        <w:t>only</w:t>
      </w:r>
      <w:r>
        <w:rPr>
          <w:rFonts w:ascii="Arial"/>
          <w:spacing w:val="-10"/>
          <w:w w:val="105"/>
          <w:sz w:val="17"/>
        </w:rPr>
        <w:t> </w:t>
      </w:r>
      <w:r>
        <w:rPr>
          <w:rFonts w:ascii="Arial"/>
          <w:spacing w:val="-4"/>
          <w:w w:val="105"/>
          <w:sz w:val="17"/>
        </w:rPr>
        <w:t>800,000. </w:t>
      </w:r>
      <w:r>
        <w:rPr>
          <w:rFonts w:ascii="Arial"/>
          <w:spacing w:val="-2"/>
          <w:w w:val="105"/>
          <w:sz w:val="17"/>
        </w:rPr>
        <w:t>At</w:t>
      </w:r>
      <w:r>
        <w:rPr>
          <w:rFonts w:ascii="Arial"/>
          <w:spacing w:val="-7"/>
          <w:w w:val="105"/>
          <w:sz w:val="17"/>
        </w:rPr>
        <w:t> </w:t>
      </w:r>
      <w:r>
        <w:rPr>
          <w:rFonts w:ascii="Arial"/>
          <w:spacing w:val="-2"/>
          <w:w w:val="105"/>
          <w:sz w:val="17"/>
        </w:rPr>
        <w:t>this</w:t>
      </w:r>
      <w:r>
        <w:rPr>
          <w:rFonts w:ascii="Arial"/>
          <w:spacing w:val="-7"/>
          <w:w w:val="105"/>
          <w:sz w:val="17"/>
        </w:rPr>
        <w:t> </w:t>
      </w:r>
      <w:r>
        <w:rPr>
          <w:rFonts w:ascii="Arial"/>
          <w:spacing w:val="-2"/>
          <w:w w:val="105"/>
          <w:sz w:val="17"/>
        </w:rPr>
        <w:t>point,</w:t>
      </w:r>
      <w:r>
        <w:rPr>
          <w:rFonts w:ascii="Arial"/>
          <w:spacing w:val="-7"/>
          <w:w w:val="105"/>
          <w:sz w:val="17"/>
        </w:rPr>
        <w:t> </w:t>
      </w:r>
      <w:r>
        <w:rPr>
          <w:rFonts w:ascii="Arial"/>
          <w:spacing w:val="-2"/>
          <w:w w:val="105"/>
          <w:sz w:val="17"/>
        </w:rPr>
        <w:t>1.2</w:t>
      </w:r>
      <w:r>
        <w:rPr>
          <w:rFonts w:ascii="Arial"/>
          <w:spacing w:val="-7"/>
          <w:w w:val="105"/>
          <w:sz w:val="17"/>
        </w:rPr>
        <w:t> </w:t>
      </w:r>
      <w:r>
        <w:rPr>
          <w:rFonts w:ascii="Arial"/>
          <w:spacing w:val="-2"/>
          <w:w w:val="105"/>
          <w:sz w:val="17"/>
        </w:rPr>
        <w:t>million</w:t>
      </w:r>
      <w:r>
        <w:rPr>
          <w:rFonts w:ascii="Arial"/>
          <w:spacing w:val="-7"/>
          <w:w w:val="105"/>
          <w:sz w:val="17"/>
        </w:rPr>
        <w:t> </w:t>
      </w:r>
      <w:r>
        <w:rPr>
          <w:rFonts w:ascii="Arial"/>
          <w:spacing w:val="-2"/>
          <w:w w:val="105"/>
          <w:sz w:val="17"/>
        </w:rPr>
        <w:t>new</w:t>
      </w:r>
      <w:r>
        <w:rPr>
          <w:rFonts w:ascii="Arial"/>
          <w:spacing w:val="-7"/>
          <w:w w:val="105"/>
          <w:sz w:val="17"/>
        </w:rPr>
        <w:t> </w:t>
      </w:r>
      <w:r>
        <w:rPr>
          <w:rFonts w:ascii="Arial"/>
          <w:spacing w:val="-2"/>
          <w:w w:val="105"/>
          <w:sz w:val="17"/>
        </w:rPr>
        <w:t>shares</w:t>
      </w:r>
      <w:r>
        <w:rPr>
          <w:rFonts w:ascii="Arial"/>
          <w:spacing w:val="-7"/>
          <w:w w:val="105"/>
          <w:sz w:val="17"/>
        </w:rPr>
        <w:t> </w:t>
      </w:r>
      <w:r>
        <w:rPr>
          <w:rFonts w:ascii="Arial"/>
          <w:spacing w:val="-2"/>
          <w:w w:val="105"/>
          <w:sz w:val="17"/>
        </w:rPr>
        <w:t>remain</w:t>
      </w:r>
      <w:r>
        <w:rPr>
          <w:rFonts w:ascii="Arial"/>
          <w:spacing w:val="-7"/>
          <w:w w:val="105"/>
          <w:sz w:val="17"/>
        </w:rPr>
        <w:t> </w:t>
      </w:r>
      <w:r>
        <w:rPr>
          <w:rFonts w:ascii="Arial"/>
          <w:spacing w:val="-2"/>
          <w:w w:val="105"/>
          <w:sz w:val="17"/>
        </w:rPr>
        <w:t>that</w:t>
      </w:r>
      <w:r>
        <w:rPr>
          <w:rFonts w:ascii="Arial"/>
          <w:spacing w:val="-7"/>
          <w:w w:val="105"/>
          <w:sz w:val="17"/>
        </w:rPr>
        <w:t> </w:t>
      </w:r>
      <w:r>
        <w:rPr>
          <w:rFonts w:ascii="Arial"/>
          <w:spacing w:val="-2"/>
          <w:w w:val="105"/>
          <w:sz w:val="17"/>
        </w:rPr>
        <w:t>have</w:t>
      </w:r>
      <w:r>
        <w:rPr>
          <w:rFonts w:ascii="Arial"/>
          <w:spacing w:val="-7"/>
          <w:w w:val="105"/>
          <w:sz w:val="17"/>
        </w:rPr>
        <w:t> </w:t>
      </w:r>
      <w:r>
        <w:rPr>
          <w:rFonts w:ascii="Arial"/>
          <w:spacing w:val="-2"/>
          <w:w w:val="105"/>
          <w:sz w:val="17"/>
        </w:rPr>
        <w:t>never</w:t>
      </w:r>
      <w:r>
        <w:rPr>
          <w:rFonts w:ascii="Arial"/>
          <w:spacing w:val="-7"/>
          <w:w w:val="105"/>
          <w:sz w:val="17"/>
        </w:rPr>
        <w:t> </w:t>
      </w:r>
      <w:r>
        <w:rPr>
          <w:rFonts w:ascii="Arial"/>
          <w:spacing w:val="-2"/>
          <w:w w:val="105"/>
          <w:sz w:val="17"/>
        </w:rPr>
        <w:t>been</w:t>
      </w:r>
      <w:r>
        <w:rPr>
          <w:rFonts w:ascii="Arial"/>
          <w:spacing w:val="-7"/>
          <w:w w:val="105"/>
          <w:sz w:val="17"/>
        </w:rPr>
        <w:t> </w:t>
      </w:r>
      <w:r>
        <w:rPr>
          <w:rFonts w:ascii="Arial"/>
          <w:spacing w:val="-2"/>
          <w:w w:val="105"/>
          <w:sz w:val="17"/>
        </w:rPr>
        <w:t>offered</w:t>
      </w:r>
      <w:r>
        <w:rPr>
          <w:rFonts w:ascii="Arial"/>
          <w:spacing w:val="-7"/>
          <w:w w:val="105"/>
          <w:sz w:val="17"/>
        </w:rPr>
        <w:t> </w:t>
      </w:r>
      <w:r>
        <w:rPr>
          <w:rFonts w:ascii="Arial"/>
          <w:spacing w:val="-2"/>
          <w:w w:val="105"/>
          <w:sz w:val="17"/>
        </w:rPr>
        <w:t>to</w:t>
      </w:r>
      <w:r>
        <w:rPr>
          <w:rFonts w:ascii="Arial"/>
          <w:spacing w:val="-7"/>
          <w:w w:val="105"/>
          <w:sz w:val="17"/>
        </w:rPr>
        <w:t> </w:t>
      </w:r>
      <w:r>
        <w:rPr>
          <w:rFonts w:ascii="Arial"/>
          <w:spacing w:val="-2"/>
          <w:w w:val="105"/>
          <w:sz w:val="17"/>
        </w:rPr>
        <w:t>the</w:t>
      </w:r>
      <w:r>
        <w:rPr>
          <w:rFonts w:ascii="Arial"/>
          <w:spacing w:val="-7"/>
          <w:w w:val="105"/>
          <w:sz w:val="17"/>
        </w:rPr>
        <w:t> </w:t>
      </w:r>
      <w:r>
        <w:rPr>
          <w:rFonts w:ascii="Arial"/>
          <w:spacing w:val="-2"/>
          <w:w w:val="105"/>
          <w:sz w:val="17"/>
        </w:rPr>
        <w:t>public.</w:t>
      </w:r>
      <w:r>
        <w:rPr>
          <w:rFonts w:ascii="Arial"/>
          <w:spacing w:val="-7"/>
          <w:w w:val="105"/>
          <w:sz w:val="17"/>
        </w:rPr>
        <w:t> </w:t>
      </w:r>
      <w:r>
        <w:rPr>
          <w:rFonts w:ascii="Arial"/>
          <w:spacing w:val="-2"/>
          <w:w w:val="105"/>
          <w:sz w:val="17"/>
        </w:rPr>
        <w:t>One</w:t>
      </w:r>
      <w:r>
        <w:rPr>
          <w:rFonts w:ascii="Arial"/>
          <w:spacing w:val="-7"/>
          <w:w w:val="105"/>
          <w:sz w:val="17"/>
        </w:rPr>
        <w:t> </w:t>
      </w:r>
      <w:r>
        <w:rPr>
          <w:rFonts w:ascii="Arial"/>
          <w:spacing w:val="-2"/>
          <w:w w:val="105"/>
          <w:sz w:val="17"/>
        </w:rPr>
        <w:t>year later,</w:t>
      </w:r>
      <w:r>
        <w:rPr>
          <w:rFonts w:ascii="Arial"/>
          <w:spacing w:val="-8"/>
          <w:w w:val="105"/>
          <w:sz w:val="17"/>
        </w:rPr>
        <w:t> </w:t>
      </w:r>
      <w:r>
        <w:rPr>
          <w:rFonts w:ascii="Arial"/>
          <w:spacing w:val="-2"/>
          <w:w w:val="105"/>
          <w:sz w:val="17"/>
        </w:rPr>
        <w:t>when</w:t>
      </w:r>
      <w:r>
        <w:rPr>
          <w:rFonts w:ascii="Arial"/>
          <w:spacing w:val="-8"/>
          <w:w w:val="105"/>
          <w:sz w:val="17"/>
        </w:rPr>
        <w:t> </w:t>
      </w:r>
      <w:r>
        <w:rPr>
          <w:rFonts w:ascii="Arial"/>
          <w:spacing w:val="-2"/>
          <w:w w:val="105"/>
          <w:sz w:val="17"/>
        </w:rPr>
        <w:t>the</w:t>
      </w:r>
      <w:r>
        <w:rPr>
          <w:rFonts w:ascii="Arial"/>
          <w:spacing w:val="-8"/>
          <w:w w:val="105"/>
          <w:sz w:val="17"/>
        </w:rPr>
        <w:t> </w:t>
      </w:r>
      <w:r>
        <w:rPr>
          <w:rFonts w:ascii="Arial"/>
          <w:spacing w:val="-2"/>
          <w:w w:val="105"/>
          <w:sz w:val="17"/>
        </w:rPr>
        <w:t>company</w:t>
      </w:r>
      <w:r>
        <w:rPr>
          <w:rFonts w:ascii="Arial"/>
          <w:spacing w:val="-8"/>
          <w:w w:val="105"/>
          <w:sz w:val="17"/>
        </w:rPr>
        <w:t> </w:t>
      </w:r>
      <w:r>
        <w:rPr>
          <w:rFonts w:ascii="Arial"/>
          <w:spacing w:val="-2"/>
          <w:w w:val="105"/>
          <w:sz w:val="17"/>
        </w:rPr>
        <w:t>needs</w:t>
      </w:r>
      <w:r>
        <w:rPr>
          <w:rFonts w:ascii="Arial"/>
          <w:spacing w:val="-8"/>
          <w:w w:val="105"/>
          <w:sz w:val="17"/>
        </w:rPr>
        <w:t> </w:t>
      </w:r>
      <w:r>
        <w:rPr>
          <w:rFonts w:ascii="Arial"/>
          <w:spacing w:val="-2"/>
          <w:w w:val="105"/>
          <w:sz w:val="17"/>
        </w:rPr>
        <w:t>to</w:t>
      </w:r>
      <w:r>
        <w:rPr>
          <w:rFonts w:ascii="Arial"/>
          <w:spacing w:val="-8"/>
          <w:w w:val="105"/>
          <w:sz w:val="17"/>
        </w:rPr>
        <w:t> </w:t>
      </w:r>
      <w:r>
        <w:rPr>
          <w:rFonts w:ascii="Arial"/>
          <w:spacing w:val="-2"/>
          <w:w w:val="105"/>
          <w:sz w:val="17"/>
        </w:rPr>
        <w:t>raise</w:t>
      </w:r>
      <w:r>
        <w:rPr>
          <w:rFonts w:ascii="Arial"/>
          <w:spacing w:val="-8"/>
          <w:w w:val="105"/>
          <w:sz w:val="17"/>
        </w:rPr>
        <w:t> </w:t>
      </w:r>
      <w:r>
        <w:rPr>
          <w:rFonts w:ascii="Arial"/>
          <w:spacing w:val="-2"/>
          <w:w w:val="105"/>
          <w:sz w:val="17"/>
        </w:rPr>
        <w:t>additional</w:t>
      </w:r>
      <w:r>
        <w:rPr>
          <w:rFonts w:ascii="Arial"/>
          <w:spacing w:val="-8"/>
          <w:w w:val="105"/>
          <w:sz w:val="17"/>
        </w:rPr>
        <w:t> </w:t>
      </w:r>
      <w:r>
        <w:rPr>
          <w:rFonts w:ascii="Arial"/>
          <w:spacing w:val="-2"/>
          <w:w w:val="105"/>
          <w:sz w:val="17"/>
        </w:rPr>
        <w:t>capital</w:t>
      </w:r>
      <w:r>
        <w:rPr>
          <w:rFonts w:ascii="Arial"/>
          <w:spacing w:val="-8"/>
          <w:w w:val="105"/>
          <w:sz w:val="17"/>
        </w:rPr>
        <w:t> </w:t>
      </w:r>
      <w:r>
        <w:rPr>
          <w:rFonts w:ascii="Arial"/>
          <w:spacing w:val="-2"/>
          <w:w w:val="105"/>
          <w:sz w:val="17"/>
        </w:rPr>
        <w:t>to</w:t>
      </w:r>
      <w:r>
        <w:rPr>
          <w:rFonts w:ascii="Arial"/>
          <w:spacing w:val="-8"/>
          <w:w w:val="105"/>
          <w:sz w:val="17"/>
        </w:rPr>
        <w:t> </w:t>
      </w:r>
      <w:r>
        <w:rPr>
          <w:rFonts w:ascii="Arial"/>
          <w:spacing w:val="-2"/>
          <w:w w:val="105"/>
          <w:sz w:val="17"/>
        </w:rPr>
        <w:t>build</w:t>
      </w:r>
      <w:r>
        <w:rPr>
          <w:rFonts w:ascii="Arial"/>
          <w:spacing w:val="-8"/>
          <w:w w:val="105"/>
          <w:sz w:val="17"/>
        </w:rPr>
        <w:t> </w:t>
      </w:r>
      <w:r>
        <w:rPr>
          <w:rFonts w:ascii="Arial"/>
          <w:spacing w:val="-2"/>
          <w:w w:val="105"/>
          <w:sz w:val="17"/>
        </w:rPr>
        <w:t>a</w:t>
      </w:r>
      <w:r>
        <w:rPr>
          <w:rFonts w:ascii="Arial"/>
          <w:spacing w:val="-8"/>
          <w:w w:val="105"/>
          <w:sz w:val="17"/>
        </w:rPr>
        <w:t> </w:t>
      </w:r>
      <w:r>
        <w:rPr>
          <w:rFonts w:ascii="Arial"/>
          <w:spacing w:val="-2"/>
          <w:w w:val="105"/>
          <w:sz w:val="17"/>
        </w:rPr>
        <w:t>new</w:t>
      </w:r>
      <w:r>
        <w:rPr>
          <w:rFonts w:ascii="Arial"/>
          <w:spacing w:val="-8"/>
          <w:w w:val="105"/>
          <w:sz w:val="17"/>
        </w:rPr>
        <w:t> </w:t>
      </w:r>
      <w:r>
        <w:rPr>
          <w:rFonts w:ascii="Arial"/>
          <w:spacing w:val="-2"/>
          <w:w w:val="105"/>
          <w:sz w:val="17"/>
        </w:rPr>
        <w:t>warehouse,</w:t>
      </w:r>
      <w:r>
        <w:rPr>
          <w:rFonts w:ascii="Arial"/>
          <w:spacing w:val="-8"/>
          <w:w w:val="105"/>
          <w:sz w:val="17"/>
        </w:rPr>
        <w:t> </w:t>
      </w:r>
      <w:r>
        <w:rPr>
          <w:rFonts w:ascii="Arial"/>
          <w:spacing w:val="-2"/>
          <w:w w:val="105"/>
          <w:sz w:val="17"/>
        </w:rPr>
        <w:t>it</w:t>
      </w:r>
      <w:r>
        <w:rPr>
          <w:rFonts w:ascii="Arial"/>
          <w:spacing w:val="-8"/>
          <w:w w:val="105"/>
          <w:sz w:val="17"/>
        </w:rPr>
        <w:t> </w:t>
      </w:r>
      <w:r>
        <w:rPr>
          <w:rFonts w:ascii="Arial"/>
          <w:spacing w:val="-2"/>
          <w:w w:val="105"/>
          <w:sz w:val="17"/>
        </w:rPr>
        <w:t>can</w:t>
      </w:r>
      <w:r>
        <w:rPr>
          <w:rFonts w:ascii="Arial"/>
          <w:spacing w:val="-8"/>
          <w:w w:val="105"/>
          <w:sz w:val="17"/>
        </w:rPr>
        <w:t> </w:t>
      </w:r>
      <w:r>
        <w:rPr>
          <w:rFonts w:ascii="Arial"/>
          <w:spacing w:val="-2"/>
          <w:w w:val="105"/>
          <w:sz w:val="17"/>
        </w:rPr>
        <w:t>sell </w:t>
      </w:r>
      <w:r>
        <w:rPr>
          <w:rFonts w:ascii="Arial"/>
          <w:w w:val="105"/>
          <w:sz w:val="17"/>
        </w:rPr>
        <w:t>some</w:t>
      </w:r>
      <w:r>
        <w:rPr>
          <w:rFonts w:ascii="Arial"/>
          <w:spacing w:val="-13"/>
          <w:w w:val="105"/>
          <w:sz w:val="17"/>
        </w:rPr>
        <w:t> </w:t>
      </w:r>
      <w:r>
        <w:rPr>
          <w:rFonts w:ascii="Arial"/>
          <w:w w:val="105"/>
          <w:sz w:val="17"/>
        </w:rPr>
        <w:t>of</w:t>
      </w:r>
      <w:r>
        <w:rPr>
          <w:rFonts w:ascii="Arial"/>
          <w:spacing w:val="-13"/>
          <w:w w:val="105"/>
          <w:sz w:val="17"/>
        </w:rPr>
        <w:t> </w:t>
      </w:r>
      <w:r>
        <w:rPr>
          <w:rFonts w:ascii="Arial"/>
          <w:w w:val="105"/>
          <w:sz w:val="17"/>
        </w:rPr>
        <w:t>the</w:t>
      </w:r>
      <w:r>
        <w:rPr>
          <w:rFonts w:ascii="Arial"/>
          <w:spacing w:val="-13"/>
          <w:w w:val="105"/>
          <w:sz w:val="17"/>
        </w:rPr>
        <w:t> </w:t>
      </w:r>
      <w:r>
        <w:rPr>
          <w:rFonts w:ascii="Arial"/>
          <w:w w:val="105"/>
          <w:sz w:val="17"/>
        </w:rPr>
        <w:t>remaining</w:t>
      </w:r>
      <w:r>
        <w:rPr>
          <w:rFonts w:ascii="Arial"/>
          <w:spacing w:val="-13"/>
          <w:w w:val="105"/>
          <w:sz w:val="17"/>
        </w:rPr>
        <w:t> </w:t>
      </w:r>
      <w:r>
        <w:rPr>
          <w:rFonts w:ascii="Arial"/>
          <w:w w:val="105"/>
          <w:sz w:val="17"/>
        </w:rPr>
        <w:t>1.2</w:t>
      </w:r>
      <w:r>
        <w:rPr>
          <w:rFonts w:ascii="Arial"/>
          <w:spacing w:val="-13"/>
          <w:w w:val="105"/>
          <w:sz w:val="17"/>
        </w:rPr>
        <w:t> </w:t>
      </w:r>
      <w:r>
        <w:rPr>
          <w:rFonts w:ascii="Arial"/>
          <w:w w:val="105"/>
          <w:sz w:val="17"/>
        </w:rPr>
        <w:t>million</w:t>
      </w:r>
      <w:r>
        <w:rPr>
          <w:rFonts w:ascii="Arial"/>
          <w:spacing w:val="-13"/>
          <w:w w:val="105"/>
          <w:sz w:val="17"/>
        </w:rPr>
        <w:t> </w:t>
      </w:r>
      <w:r>
        <w:rPr>
          <w:rFonts w:ascii="Arial"/>
          <w:w w:val="105"/>
          <w:sz w:val="17"/>
        </w:rPr>
        <w:t>shares</w:t>
      </w:r>
      <w:r>
        <w:rPr>
          <w:rFonts w:ascii="Arial"/>
          <w:spacing w:val="-13"/>
          <w:w w:val="105"/>
          <w:sz w:val="17"/>
        </w:rPr>
        <w:t> </w:t>
      </w:r>
      <w:r>
        <w:rPr>
          <w:rFonts w:ascii="Arial"/>
          <w:w w:val="105"/>
          <w:sz w:val="17"/>
        </w:rPr>
        <w:t>in</w:t>
      </w:r>
      <w:r>
        <w:rPr>
          <w:rFonts w:ascii="Arial"/>
          <w:spacing w:val="-13"/>
          <w:w w:val="105"/>
          <w:sz w:val="17"/>
        </w:rPr>
        <w:t> </w:t>
      </w:r>
      <w:r>
        <w:rPr>
          <w:rFonts w:ascii="Arial"/>
          <w:w w:val="105"/>
          <w:sz w:val="17"/>
        </w:rPr>
        <w:t>a</w:t>
      </w:r>
      <w:r>
        <w:rPr>
          <w:rFonts w:ascii="Arial"/>
          <w:spacing w:val="-13"/>
          <w:w w:val="105"/>
          <w:sz w:val="17"/>
        </w:rPr>
        <w:t> </w:t>
      </w:r>
      <w:r>
        <w:rPr>
          <w:rFonts w:ascii="Arial"/>
          <w:w w:val="105"/>
          <w:sz w:val="17"/>
        </w:rPr>
        <w:t>subsequent</w:t>
      </w:r>
      <w:r>
        <w:rPr>
          <w:rFonts w:ascii="Arial"/>
          <w:spacing w:val="-13"/>
          <w:w w:val="105"/>
          <w:sz w:val="17"/>
        </w:rPr>
        <w:t> </w:t>
      </w:r>
      <w:r>
        <w:rPr>
          <w:rFonts w:ascii="Arial"/>
          <w:w w:val="105"/>
          <w:sz w:val="17"/>
        </w:rPr>
        <w:t>primary</w:t>
      </w:r>
      <w:r>
        <w:rPr>
          <w:rFonts w:ascii="Arial"/>
          <w:spacing w:val="-13"/>
          <w:w w:val="105"/>
          <w:sz w:val="17"/>
        </w:rPr>
        <w:t> </w:t>
      </w:r>
      <w:r>
        <w:rPr>
          <w:rFonts w:ascii="Arial"/>
          <w:w w:val="105"/>
          <w:sz w:val="17"/>
        </w:rPr>
        <w:t>offering.</w:t>
      </w:r>
    </w:p>
    <w:p>
      <w:pPr>
        <w:spacing w:before="14"/>
        <w:ind w:left="1538" w:right="455" w:hanging="294"/>
        <w:jc w:val="left"/>
        <w:rPr>
          <w:rFonts w:ascii="Arial" w:hAnsi="Arial"/>
          <w:sz w:val="17"/>
        </w:rPr>
      </w:pPr>
      <w:r>
        <w:rPr>
          <w:rFonts w:ascii="Arial" w:hAnsi="Arial"/>
          <w:b/>
          <w:position w:val="-1"/>
          <w:sz w:val="28"/>
        </w:rPr>
        <w:t>»</w:t>
      </w:r>
      <w:r>
        <w:rPr>
          <w:rFonts w:ascii="Arial" w:hAnsi="Arial"/>
          <w:b/>
          <w:spacing w:val="40"/>
          <w:position w:val="-1"/>
          <w:sz w:val="28"/>
        </w:rPr>
        <w:t> </w:t>
      </w:r>
      <w:r>
        <w:rPr>
          <w:rFonts w:ascii="Arial" w:hAnsi="Arial"/>
          <w:b/>
          <w:sz w:val="17"/>
        </w:rPr>
        <w:t>Combined (split) offering: </w:t>
      </w:r>
      <w:r>
        <w:rPr>
          <w:rFonts w:ascii="Arial" w:hAnsi="Arial"/>
          <w:sz w:val="17"/>
        </w:rPr>
        <w:t>This type of offering is a combination of new securities and a large </w:t>
      </w:r>
      <w:r>
        <w:rPr>
          <w:rFonts w:ascii="Arial" w:hAnsi="Arial"/>
          <w:spacing w:val="-2"/>
          <w:w w:val="110"/>
          <w:sz w:val="17"/>
        </w:rPr>
        <w:t>block</w:t>
      </w:r>
      <w:r>
        <w:rPr>
          <w:rFonts w:ascii="Arial" w:hAnsi="Arial"/>
          <w:spacing w:val="-11"/>
          <w:w w:val="110"/>
          <w:sz w:val="17"/>
        </w:rPr>
        <w:t> </w:t>
      </w:r>
      <w:r>
        <w:rPr>
          <w:rFonts w:ascii="Arial" w:hAnsi="Arial"/>
          <w:spacing w:val="-2"/>
          <w:w w:val="110"/>
          <w:sz w:val="17"/>
        </w:rPr>
        <w:t>of</w:t>
      </w:r>
      <w:r>
        <w:rPr>
          <w:rFonts w:ascii="Arial" w:hAnsi="Arial"/>
          <w:spacing w:val="-11"/>
          <w:w w:val="110"/>
          <w:sz w:val="17"/>
        </w:rPr>
        <w:t> </w:t>
      </w:r>
      <w:r>
        <w:rPr>
          <w:rFonts w:ascii="Arial" w:hAnsi="Arial"/>
          <w:spacing w:val="-2"/>
          <w:w w:val="110"/>
          <w:sz w:val="17"/>
        </w:rPr>
        <w:t>outstanding</w:t>
      </w:r>
      <w:r>
        <w:rPr>
          <w:rFonts w:ascii="Arial" w:hAnsi="Arial"/>
          <w:spacing w:val="-11"/>
          <w:w w:val="110"/>
          <w:sz w:val="17"/>
        </w:rPr>
        <w:t> </w:t>
      </w:r>
      <w:r>
        <w:rPr>
          <w:rFonts w:ascii="Arial" w:hAnsi="Arial"/>
          <w:spacing w:val="-2"/>
          <w:w w:val="110"/>
          <w:sz w:val="17"/>
        </w:rPr>
        <w:t>or</w:t>
      </w:r>
      <w:r>
        <w:rPr>
          <w:rFonts w:ascii="Arial" w:hAnsi="Arial"/>
          <w:spacing w:val="-11"/>
          <w:w w:val="110"/>
          <w:sz w:val="17"/>
        </w:rPr>
        <w:t> </w:t>
      </w:r>
      <w:r>
        <w:rPr>
          <w:rFonts w:ascii="Arial" w:hAnsi="Arial"/>
          <w:spacing w:val="-2"/>
          <w:w w:val="110"/>
          <w:sz w:val="17"/>
        </w:rPr>
        <w:t>previously</w:t>
      </w:r>
      <w:r>
        <w:rPr>
          <w:rFonts w:ascii="Arial" w:hAnsi="Arial"/>
          <w:spacing w:val="-11"/>
          <w:w w:val="110"/>
          <w:sz w:val="17"/>
        </w:rPr>
        <w:t> </w:t>
      </w:r>
      <w:r>
        <w:rPr>
          <w:rFonts w:ascii="Arial" w:hAnsi="Arial"/>
          <w:spacing w:val="-2"/>
          <w:w w:val="110"/>
          <w:sz w:val="17"/>
        </w:rPr>
        <w:t>outstanding</w:t>
      </w:r>
      <w:r>
        <w:rPr>
          <w:rFonts w:ascii="Arial" w:hAnsi="Arial"/>
          <w:spacing w:val="-11"/>
          <w:w w:val="110"/>
          <w:sz w:val="17"/>
        </w:rPr>
        <w:t> </w:t>
      </w:r>
      <w:r>
        <w:rPr>
          <w:rFonts w:ascii="Arial" w:hAnsi="Arial"/>
          <w:spacing w:val="-2"/>
          <w:w w:val="110"/>
          <w:sz w:val="17"/>
        </w:rPr>
        <w:t>securities.</w:t>
      </w:r>
    </w:p>
    <w:p>
      <w:pPr>
        <w:pStyle w:val="BodyText"/>
        <w:spacing w:before="11"/>
        <w:rPr>
          <w:rFonts w:ascii="Arial"/>
          <w:sz w:val="30"/>
        </w:rPr>
      </w:pPr>
    </w:p>
    <w:p>
      <w:pPr>
        <w:pStyle w:val="BodyText"/>
        <w:spacing w:line="312" w:lineRule="auto"/>
        <w:ind w:left="1120" w:right="117"/>
        <w:jc w:val="both"/>
      </w:pPr>
      <w:r>
        <w:rPr>
          <w:w w:val="130"/>
        </w:rPr>
        <w:t>When</w:t>
      </w:r>
      <w:r>
        <w:rPr>
          <w:spacing w:val="-1"/>
          <w:w w:val="130"/>
        </w:rPr>
        <w:t> </w:t>
      </w:r>
      <w:r>
        <w:rPr>
          <w:w w:val="130"/>
        </w:rPr>
        <w:t>securities</w:t>
      </w:r>
      <w:r>
        <w:rPr>
          <w:spacing w:val="-1"/>
          <w:w w:val="130"/>
        </w:rPr>
        <w:t> </w:t>
      </w:r>
      <w:r>
        <w:rPr>
          <w:w w:val="130"/>
        </w:rPr>
        <w:t>are</w:t>
      </w:r>
      <w:r>
        <w:rPr>
          <w:spacing w:val="-1"/>
          <w:w w:val="130"/>
        </w:rPr>
        <w:t> </w:t>
      </w:r>
      <w:r>
        <w:rPr>
          <w:w w:val="130"/>
        </w:rPr>
        <w:t>sold</w:t>
      </w:r>
      <w:r>
        <w:rPr>
          <w:spacing w:val="-1"/>
          <w:w w:val="130"/>
        </w:rPr>
        <w:t> </w:t>
      </w:r>
      <w:r>
        <w:rPr>
          <w:w w:val="130"/>
        </w:rPr>
        <w:t>in</w:t>
      </w:r>
      <w:r>
        <w:rPr>
          <w:spacing w:val="-1"/>
          <w:w w:val="130"/>
        </w:rPr>
        <w:t> </w:t>
      </w:r>
      <w:r>
        <w:rPr>
          <w:w w:val="130"/>
        </w:rPr>
        <w:t>the</w:t>
      </w:r>
      <w:r>
        <w:rPr>
          <w:spacing w:val="-1"/>
          <w:w w:val="130"/>
        </w:rPr>
        <w:t> </w:t>
      </w:r>
      <w:r>
        <w:rPr>
          <w:w w:val="130"/>
        </w:rPr>
        <w:t>primary</w:t>
      </w:r>
      <w:r>
        <w:rPr>
          <w:spacing w:val="-1"/>
          <w:w w:val="130"/>
        </w:rPr>
        <w:t> </w:t>
      </w:r>
      <w:r>
        <w:rPr>
          <w:w w:val="130"/>
        </w:rPr>
        <w:t>market,</w:t>
      </w:r>
      <w:r>
        <w:rPr>
          <w:spacing w:val="-1"/>
          <w:w w:val="130"/>
        </w:rPr>
        <w:t> </w:t>
      </w:r>
      <w:r>
        <w:rPr>
          <w:w w:val="130"/>
        </w:rPr>
        <w:t>the</w:t>
      </w:r>
      <w:r>
        <w:rPr>
          <w:spacing w:val="-1"/>
          <w:w w:val="130"/>
        </w:rPr>
        <w:t> </w:t>
      </w:r>
      <w:r>
        <w:rPr>
          <w:w w:val="130"/>
        </w:rPr>
        <w:t>bulk</w:t>
      </w:r>
      <w:r>
        <w:rPr>
          <w:spacing w:val="-1"/>
          <w:w w:val="130"/>
        </w:rPr>
        <w:t> </w:t>
      </w:r>
      <w:r>
        <w:rPr>
          <w:w w:val="130"/>
        </w:rPr>
        <w:t>of</w:t>
      </w:r>
      <w:r>
        <w:rPr>
          <w:spacing w:val="-1"/>
          <w:w w:val="130"/>
        </w:rPr>
        <w:t> </w:t>
      </w:r>
      <w:r>
        <w:rPr>
          <w:w w:val="130"/>
        </w:rPr>
        <w:t>the</w:t>
      </w:r>
      <w:r>
        <w:rPr>
          <w:spacing w:val="-1"/>
          <w:w w:val="130"/>
        </w:rPr>
        <w:t> </w:t>
      </w:r>
      <w:r>
        <w:rPr>
          <w:w w:val="130"/>
        </w:rPr>
        <w:t>sales</w:t>
      </w:r>
      <w:r>
        <w:rPr>
          <w:spacing w:val="-1"/>
          <w:w w:val="130"/>
        </w:rPr>
        <w:t> </w:t>
      </w:r>
      <w:r>
        <w:rPr>
          <w:w w:val="130"/>
        </w:rPr>
        <w:t>proceeds</w:t>
      </w:r>
      <w:r>
        <w:rPr>
          <w:spacing w:val="-1"/>
          <w:w w:val="130"/>
        </w:rPr>
        <w:t> </w:t>
      </w:r>
      <w:r>
        <w:rPr>
          <w:w w:val="130"/>
        </w:rPr>
        <w:t>goes</w:t>
      </w:r>
      <w:r>
        <w:rPr>
          <w:spacing w:val="-2"/>
          <w:w w:val="130"/>
        </w:rPr>
        <w:t> </w:t>
      </w:r>
      <w:r>
        <w:rPr>
          <w:w w:val="130"/>
        </w:rPr>
        <w:t>to</w:t>
      </w:r>
      <w:r>
        <w:rPr>
          <w:spacing w:val="-1"/>
          <w:w w:val="130"/>
        </w:rPr>
        <w:t> </w:t>
      </w:r>
      <w:r>
        <w:rPr>
          <w:w w:val="130"/>
        </w:rPr>
        <w:t>the</w:t>
      </w:r>
      <w:r>
        <w:rPr>
          <w:spacing w:val="-1"/>
          <w:w w:val="130"/>
        </w:rPr>
        <w:t> </w:t>
      </w:r>
      <w:r>
        <w:rPr>
          <w:w w:val="130"/>
        </w:rPr>
        <w:t>issuer and</w:t>
      </w:r>
      <w:r>
        <w:rPr>
          <w:spacing w:val="-7"/>
          <w:w w:val="130"/>
        </w:rPr>
        <w:t> </w:t>
      </w:r>
      <w:r>
        <w:rPr>
          <w:w w:val="130"/>
        </w:rPr>
        <w:t>the</w:t>
      </w:r>
      <w:r>
        <w:rPr>
          <w:spacing w:val="-7"/>
          <w:w w:val="130"/>
        </w:rPr>
        <w:t> </w:t>
      </w:r>
      <w:r>
        <w:rPr>
          <w:w w:val="130"/>
        </w:rPr>
        <w:t>balance</w:t>
      </w:r>
      <w:r>
        <w:rPr>
          <w:spacing w:val="-7"/>
          <w:w w:val="130"/>
        </w:rPr>
        <w:t> </w:t>
      </w:r>
      <w:r>
        <w:rPr>
          <w:w w:val="130"/>
        </w:rPr>
        <w:t>goes</w:t>
      </w:r>
      <w:r>
        <w:rPr>
          <w:spacing w:val="-7"/>
          <w:w w:val="130"/>
        </w:rPr>
        <w:t> </w:t>
      </w:r>
      <w:r>
        <w:rPr>
          <w:w w:val="130"/>
        </w:rPr>
        <w:t>to</w:t>
      </w:r>
      <w:r>
        <w:rPr>
          <w:spacing w:val="-7"/>
          <w:w w:val="130"/>
        </w:rPr>
        <w:t> </w:t>
      </w:r>
      <w:r>
        <w:rPr>
          <w:w w:val="130"/>
        </w:rPr>
        <w:t>the</w:t>
      </w:r>
      <w:r>
        <w:rPr>
          <w:spacing w:val="-7"/>
          <w:w w:val="130"/>
        </w:rPr>
        <w:t> </w:t>
      </w:r>
      <w:r>
        <w:rPr>
          <w:w w:val="130"/>
        </w:rPr>
        <w:t>entity</w:t>
      </w:r>
      <w:r>
        <w:rPr>
          <w:spacing w:val="-7"/>
          <w:w w:val="130"/>
        </w:rPr>
        <w:t> </w:t>
      </w:r>
      <w:r>
        <w:rPr>
          <w:w w:val="130"/>
        </w:rPr>
        <w:t>or</w:t>
      </w:r>
      <w:r>
        <w:rPr>
          <w:spacing w:val="-7"/>
          <w:w w:val="130"/>
        </w:rPr>
        <w:t> </w:t>
      </w:r>
      <w:r>
        <w:rPr>
          <w:w w:val="130"/>
        </w:rPr>
        <w:t>entities</w:t>
      </w:r>
      <w:r>
        <w:rPr>
          <w:spacing w:val="-7"/>
          <w:w w:val="130"/>
        </w:rPr>
        <w:t> </w:t>
      </w:r>
      <w:r>
        <w:rPr>
          <w:w w:val="130"/>
        </w:rPr>
        <w:t>responsible</w:t>
      </w:r>
      <w:r>
        <w:rPr>
          <w:spacing w:val="-7"/>
          <w:w w:val="130"/>
        </w:rPr>
        <w:t> </w:t>
      </w:r>
      <w:r>
        <w:rPr>
          <w:w w:val="130"/>
        </w:rPr>
        <w:t>for</w:t>
      </w:r>
      <w:r>
        <w:rPr>
          <w:spacing w:val="-7"/>
          <w:w w:val="130"/>
        </w:rPr>
        <w:t> </w:t>
      </w:r>
      <w:r>
        <w:rPr>
          <w:w w:val="130"/>
        </w:rPr>
        <w:t>selling</w:t>
      </w:r>
      <w:r>
        <w:rPr>
          <w:spacing w:val="-7"/>
          <w:w w:val="130"/>
        </w:rPr>
        <w:t> </w:t>
      </w:r>
      <w:r>
        <w:rPr>
          <w:w w:val="130"/>
        </w:rPr>
        <w:t>the</w:t>
      </w:r>
      <w:r>
        <w:rPr>
          <w:spacing w:val="-7"/>
          <w:w w:val="130"/>
        </w:rPr>
        <w:t> </w:t>
      </w:r>
      <w:r>
        <w:rPr>
          <w:w w:val="130"/>
        </w:rPr>
        <w:t>securities</w:t>
      </w:r>
      <w:r>
        <w:rPr>
          <w:spacing w:val="-7"/>
          <w:w w:val="130"/>
        </w:rPr>
        <w:t> </w:t>
      </w:r>
      <w:r>
        <w:rPr>
          <w:w w:val="130"/>
        </w:rPr>
        <w:t>to</w:t>
      </w:r>
      <w:r>
        <w:rPr>
          <w:spacing w:val="-7"/>
          <w:w w:val="130"/>
        </w:rPr>
        <w:t> </w:t>
      </w:r>
      <w:r>
        <w:rPr>
          <w:w w:val="130"/>
        </w:rPr>
        <w:t>the</w:t>
      </w:r>
      <w:r>
        <w:rPr>
          <w:spacing w:val="-7"/>
          <w:w w:val="130"/>
        </w:rPr>
        <w:t> </w:t>
      </w:r>
      <w:r>
        <w:rPr>
          <w:w w:val="130"/>
        </w:rPr>
        <w:t>public</w:t>
      </w:r>
      <w:r>
        <w:rPr>
          <w:spacing w:val="-7"/>
          <w:w w:val="130"/>
        </w:rPr>
        <w:t> </w:t>
      </w:r>
      <w:r>
        <w:rPr>
          <w:w w:val="130"/>
        </w:rPr>
        <w:t>— the underwriter(s) and selling group members (if any) in other words.</w:t>
      </w:r>
    </w:p>
    <w:p>
      <w:pPr>
        <w:pStyle w:val="BodyText"/>
        <w:spacing w:before="4"/>
        <w:rPr>
          <w:sz w:val="25"/>
        </w:rPr>
      </w:pPr>
    </w:p>
    <w:p>
      <w:pPr>
        <w:pStyle w:val="Heading2"/>
      </w:pPr>
      <w:bookmarkStart w:name="Buying used in the secondary market" w:id="493"/>
      <w:bookmarkEnd w:id="493"/>
      <w:r>
        <w:rPr>
          <w:b w:val="0"/>
        </w:rPr>
      </w:r>
      <w:r>
        <w:rPr/>
        <w:t>Buying</w:t>
      </w:r>
      <w:r>
        <w:rPr>
          <w:spacing w:val="-20"/>
        </w:rPr>
        <w:t> </w:t>
      </w:r>
      <w:r>
        <w:rPr/>
        <w:t>used</w:t>
      </w:r>
      <w:r>
        <w:rPr>
          <w:spacing w:val="-19"/>
        </w:rPr>
        <w:t> </w:t>
      </w:r>
      <w:r>
        <w:rPr/>
        <w:t>in</w:t>
      </w:r>
      <w:r>
        <w:rPr>
          <w:spacing w:val="-20"/>
        </w:rPr>
        <w:t> </w:t>
      </w:r>
      <w:r>
        <w:rPr/>
        <w:t>the</w:t>
      </w:r>
      <w:r>
        <w:rPr>
          <w:spacing w:val="-19"/>
        </w:rPr>
        <w:t> </w:t>
      </w:r>
      <w:r>
        <w:rPr/>
        <w:t>secondary</w:t>
      </w:r>
      <w:r>
        <w:rPr>
          <w:spacing w:val="-20"/>
        </w:rPr>
        <w:t> </w:t>
      </w:r>
      <w:r>
        <w:rPr>
          <w:spacing w:val="-2"/>
        </w:rPr>
        <w:t>market</w:t>
      </w:r>
    </w:p>
    <w:p>
      <w:pPr>
        <w:pStyle w:val="BodyText"/>
        <w:spacing w:line="312" w:lineRule="auto" w:before="203"/>
        <w:ind w:left="1120" w:right="119"/>
        <w:jc w:val="both"/>
      </w:pPr>
      <w:r>
        <w:rPr>
          <w:w w:val="130"/>
        </w:rPr>
        <w:t>When</w:t>
      </w:r>
      <w:r>
        <w:rPr>
          <w:w w:val="130"/>
        </w:rPr>
        <w:t> the</w:t>
      </w:r>
      <w:r>
        <w:rPr>
          <w:w w:val="130"/>
        </w:rPr>
        <w:t> securities</w:t>
      </w:r>
      <w:r>
        <w:rPr>
          <w:w w:val="130"/>
        </w:rPr>
        <w:t> are</w:t>
      </w:r>
      <w:r>
        <w:rPr>
          <w:w w:val="130"/>
        </w:rPr>
        <w:t> already</w:t>
      </w:r>
      <w:r>
        <w:rPr>
          <w:w w:val="130"/>
        </w:rPr>
        <w:t> trading</w:t>
      </w:r>
      <w:r>
        <w:rPr>
          <w:w w:val="130"/>
        </w:rPr>
        <w:t> in</w:t>
      </w:r>
      <w:r>
        <w:rPr>
          <w:w w:val="130"/>
        </w:rPr>
        <w:t> the</w:t>
      </w:r>
      <w:r>
        <w:rPr>
          <w:w w:val="130"/>
        </w:rPr>
        <w:t> market,</w:t>
      </w:r>
      <w:r>
        <w:rPr>
          <w:w w:val="130"/>
        </w:rPr>
        <w:t> the</w:t>
      </w:r>
      <w:r>
        <w:rPr>
          <w:w w:val="130"/>
        </w:rPr>
        <w:t> sales</w:t>
      </w:r>
      <w:r>
        <w:rPr>
          <w:w w:val="130"/>
        </w:rPr>
        <w:t> proceeds</w:t>
      </w:r>
      <w:r>
        <w:rPr>
          <w:w w:val="130"/>
        </w:rPr>
        <w:t> go</w:t>
      </w:r>
      <w:r>
        <w:rPr>
          <w:w w:val="130"/>
        </w:rPr>
        <w:t> to</w:t>
      </w:r>
      <w:r>
        <w:rPr>
          <w:w w:val="130"/>
        </w:rPr>
        <w:t> another</w:t>
      </w:r>
      <w:r>
        <w:rPr>
          <w:w w:val="130"/>
        </w:rPr>
        <w:t> investor instead</w:t>
      </w:r>
      <w:r>
        <w:rPr>
          <w:spacing w:val="-5"/>
          <w:w w:val="130"/>
        </w:rPr>
        <w:t> </w:t>
      </w:r>
      <w:r>
        <w:rPr>
          <w:w w:val="130"/>
        </w:rPr>
        <w:t>of</w:t>
      </w:r>
      <w:r>
        <w:rPr>
          <w:spacing w:val="-5"/>
          <w:w w:val="130"/>
        </w:rPr>
        <w:t> </w:t>
      </w:r>
      <w:r>
        <w:rPr>
          <w:w w:val="130"/>
        </w:rPr>
        <w:t>to</w:t>
      </w:r>
      <w:r>
        <w:rPr>
          <w:spacing w:val="-5"/>
          <w:w w:val="130"/>
        </w:rPr>
        <w:t> </w:t>
      </w:r>
      <w:r>
        <w:rPr>
          <w:w w:val="130"/>
        </w:rPr>
        <w:t>the</w:t>
      </w:r>
      <w:r>
        <w:rPr>
          <w:spacing w:val="-5"/>
          <w:w w:val="130"/>
        </w:rPr>
        <w:t> </w:t>
      </w:r>
      <w:r>
        <w:rPr>
          <w:w w:val="130"/>
        </w:rPr>
        <w:t>issuer.</w:t>
      </w:r>
      <w:r>
        <w:rPr>
          <w:spacing w:val="-5"/>
          <w:w w:val="130"/>
        </w:rPr>
        <w:t> </w:t>
      </w:r>
      <w:r>
        <w:rPr>
          <w:w w:val="130"/>
        </w:rPr>
        <w:t>The</w:t>
      </w:r>
      <w:r>
        <w:rPr>
          <w:spacing w:val="-5"/>
          <w:w w:val="130"/>
        </w:rPr>
        <w:t> </w:t>
      </w:r>
      <w:r>
        <w:rPr>
          <w:w w:val="130"/>
        </w:rPr>
        <w:t>securities</w:t>
      </w:r>
      <w:r>
        <w:rPr>
          <w:spacing w:val="-5"/>
          <w:w w:val="130"/>
        </w:rPr>
        <w:t> </w:t>
      </w:r>
      <w:r>
        <w:rPr>
          <w:w w:val="130"/>
        </w:rPr>
        <w:t>sold</w:t>
      </w:r>
      <w:r>
        <w:rPr>
          <w:spacing w:val="-5"/>
          <w:w w:val="130"/>
        </w:rPr>
        <w:t> </w:t>
      </w:r>
      <w:r>
        <w:rPr>
          <w:w w:val="130"/>
        </w:rPr>
        <w:t>in</w:t>
      </w:r>
      <w:r>
        <w:rPr>
          <w:spacing w:val="-5"/>
          <w:w w:val="130"/>
        </w:rPr>
        <w:t> </w:t>
      </w:r>
      <w:r>
        <w:rPr>
          <w:w w:val="130"/>
        </w:rPr>
        <w:t>a</w:t>
      </w:r>
      <w:r>
        <w:rPr>
          <w:spacing w:val="-5"/>
          <w:w w:val="130"/>
        </w:rPr>
        <w:t> </w:t>
      </w:r>
      <w:r>
        <w:rPr>
          <w:w w:val="130"/>
        </w:rPr>
        <w:t>secondary</w:t>
      </w:r>
      <w:r>
        <w:rPr>
          <w:spacing w:val="-5"/>
          <w:w w:val="130"/>
        </w:rPr>
        <w:t> </w:t>
      </w:r>
      <w:r>
        <w:rPr>
          <w:w w:val="130"/>
        </w:rPr>
        <w:t>distribution</w:t>
      </w:r>
      <w:r>
        <w:rPr>
          <w:spacing w:val="-5"/>
          <w:w w:val="130"/>
        </w:rPr>
        <w:t> </w:t>
      </w:r>
      <w:r>
        <w:rPr>
          <w:w w:val="130"/>
        </w:rPr>
        <w:t>consists</w:t>
      </w:r>
      <w:r>
        <w:rPr>
          <w:spacing w:val="-5"/>
          <w:w w:val="130"/>
        </w:rPr>
        <w:t> </w:t>
      </w:r>
      <w:r>
        <w:rPr>
          <w:w w:val="130"/>
        </w:rPr>
        <w:t>of</w:t>
      </w:r>
      <w:r>
        <w:rPr>
          <w:spacing w:val="-5"/>
          <w:w w:val="130"/>
        </w:rPr>
        <w:t> </w:t>
      </w:r>
      <w:r>
        <w:rPr>
          <w:w w:val="130"/>
        </w:rPr>
        <w:t>selling</w:t>
      </w:r>
      <w:r>
        <w:rPr>
          <w:spacing w:val="-5"/>
          <w:w w:val="130"/>
        </w:rPr>
        <w:t> </w:t>
      </w:r>
      <w:r>
        <w:rPr>
          <w:w w:val="130"/>
        </w:rPr>
        <w:t>already </w:t>
      </w:r>
      <w:r>
        <w:rPr>
          <w:w w:val="125"/>
        </w:rPr>
        <w:t>issued</w:t>
      </w:r>
      <w:r>
        <w:rPr>
          <w:spacing w:val="-9"/>
          <w:w w:val="125"/>
        </w:rPr>
        <w:t> </w:t>
      </w:r>
      <w:r>
        <w:rPr>
          <w:w w:val="125"/>
        </w:rPr>
        <w:t>and</w:t>
      </w:r>
      <w:r>
        <w:rPr>
          <w:spacing w:val="-9"/>
          <w:w w:val="125"/>
        </w:rPr>
        <w:t> </w:t>
      </w:r>
      <w:r>
        <w:rPr>
          <w:w w:val="125"/>
        </w:rPr>
        <w:t>outstanding</w:t>
      </w:r>
      <w:r>
        <w:rPr>
          <w:spacing w:val="-9"/>
          <w:w w:val="125"/>
        </w:rPr>
        <w:t> </w:t>
      </w:r>
      <w:r>
        <w:rPr>
          <w:w w:val="125"/>
        </w:rPr>
        <w:t>shares.</w:t>
      </w:r>
      <w:r>
        <w:rPr>
          <w:spacing w:val="-9"/>
          <w:w w:val="125"/>
        </w:rPr>
        <w:t> </w:t>
      </w:r>
      <w:r>
        <w:rPr>
          <w:w w:val="125"/>
        </w:rPr>
        <w:t>The</w:t>
      </w:r>
      <w:r>
        <w:rPr>
          <w:spacing w:val="-9"/>
          <w:w w:val="125"/>
        </w:rPr>
        <w:t> </w:t>
      </w:r>
      <w:r>
        <w:rPr>
          <w:w w:val="125"/>
        </w:rPr>
        <w:t>secondary</w:t>
      </w:r>
      <w:r>
        <w:rPr>
          <w:spacing w:val="-9"/>
          <w:w w:val="125"/>
        </w:rPr>
        <w:t> </w:t>
      </w:r>
      <w:r>
        <w:rPr>
          <w:w w:val="125"/>
        </w:rPr>
        <w:t>market,</w:t>
      </w:r>
      <w:r>
        <w:rPr>
          <w:spacing w:val="-9"/>
          <w:w w:val="125"/>
        </w:rPr>
        <w:t> </w:t>
      </w:r>
      <w:r>
        <w:rPr>
          <w:w w:val="125"/>
        </w:rPr>
        <w:t>also</w:t>
      </w:r>
      <w:r>
        <w:rPr>
          <w:spacing w:val="-9"/>
          <w:w w:val="125"/>
        </w:rPr>
        <w:t> </w:t>
      </w:r>
      <w:r>
        <w:rPr>
          <w:w w:val="125"/>
        </w:rPr>
        <w:t>called</w:t>
      </w:r>
      <w:r>
        <w:rPr>
          <w:spacing w:val="-9"/>
          <w:w w:val="125"/>
        </w:rPr>
        <w:t> </w:t>
      </w:r>
      <w:r>
        <w:rPr>
          <w:w w:val="125"/>
        </w:rPr>
        <w:t>the</w:t>
      </w:r>
      <w:r>
        <w:rPr>
          <w:spacing w:val="-9"/>
          <w:w w:val="125"/>
        </w:rPr>
        <w:t> </w:t>
      </w:r>
      <w:r>
        <w:rPr>
          <w:i/>
          <w:w w:val="125"/>
        </w:rPr>
        <w:t>aftermarket,</w:t>
      </w:r>
      <w:r>
        <w:rPr>
          <w:i/>
          <w:spacing w:val="-8"/>
          <w:w w:val="125"/>
        </w:rPr>
        <w:t> </w:t>
      </w:r>
      <w:r>
        <w:rPr>
          <w:w w:val="125"/>
        </w:rPr>
        <w:t>consists</w:t>
      </w:r>
      <w:r>
        <w:rPr>
          <w:spacing w:val="-9"/>
          <w:w w:val="125"/>
        </w:rPr>
        <w:t> </w:t>
      </w:r>
      <w:r>
        <w:rPr>
          <w:w w:val="125"/>
        </w:rPr>
        <w:t>of</w:t>
      </w:r>
      <w:r>
        <w:rPr>
          <w:spacing w:val="-9"/>
          <w:w w:val="125"/>
        </w:rPr>
        <w:t> </w:t>
      </w:r>
      <w:r>
        <w:rPr>
          <w:w w:val="125"/>
        </w:rPr>
        <w:t>the</w:t>
      </w:r>
      <w:r>
        <w:rPr>
          <w:spacing w:val="-9"/>
          <w:w w:val="125"/>
        </w:rPr>
        <w:t> </w:t>
      </w:r>
      <w:r>
        <w:rPr>
          <w:w w:val="125"/>
        </w:rPr>
        <w:t>fol- </w:t>
      </w:r>
      <w:r>
        <w:rPr>
          <w:spacing w:val="-4"/>
          <w:w w:val="130"/>
        </w:rPr>
        <w:t>lowing categories (see the following section for info on trading on exchanges versus OTC markets):</w:t>
      </w:r>
    </w:p>
    <w:p>
      <w:pPr>
        <w:spacing w:before="150"/>
        <w:ind w:left="1244" w:right="0" w:firstLine="0"/>
        <w:jc w:val="left"/>
        <w:rPr>
          <w:rFonts w:ascii="Arial" w:hAnsi="Arial"/>
          <w:sz w:val="17"/>
        </w:rPr>
      </w:pPr>
      <w:r>
        <w:rPr/>
        <w:drawing>
          <wp:anchor distT="0" distB="0" distL="0" distR="0" allowOverlap="1" layoutInCell="1" locked="0" behindDoc="1" simplePos="0" relativeHeight="486942208">
            <wp:simplePos x="0" y="0"/>
            <wp:positionH relativeFrom="page">
              <wp:posOffset>1676400</wp:posOffset>
            </wp:positionH>
            <wp:positionV relativeFrom="paragraph">
              <wp:posOffset>71524</wp:posOffset>
            </wp:positionV>
            <wp:extent cx="1892300" cy="1321333"/>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8" cstate="print"/>
                    <a:stretch>
                      <a:fillRect/>
                    </a:stretch>
                  </pic:blipFill>
                  <pic:spPr>
                    <a:xfrm>
                      <a:off x="0" y="0"/>
                      <a:ext cx="1892300" cy="1321333"/>
                    </a:xfrm>
                    <a:prstGeom prst="rect">
                      <a:avLst/>
                    </a:prstGeom>
                  </pic:spPr>
                </pic:pic>
              </a:graphicData>
            </a:graphic>
          </wp:anchor>
        </w:drawing>
      </w:r>
      <w:r>
        <w:rPr>
          <w:rFonts w:ascii="Arial" w:hAnsi="Arial"/>
          <w:b/>
          <w:spacing w:val="-2"/>
          <w:w w:val="105"/>
          <w:position w:val="-1"/>
          <w:sz w:val="28"/>
        </w:rPr>
        <w:t>»</w:t>
      </w:r>
      <w:r>
        <w:rPr>
          <w:rFonts w:ascii="Arial" w:hAnsi="Arial"/>
          <w:b/>
          <w:spacing w:val="-11"/>
          <w:w w:val="105"/>
          <w:position w:val="-1"/>
          <w:sz w:val="28"/>
        </w:rPr>
        <w:t> </w:t>
      </w:r>
      <w:r>
        <w:rPr>
          <w:rFonts w:ascii="Arial" w:hAnsi="Arial"/>
          <w:b/>
          <w:spacing w:val="-2"/>
          <w:w w:val="105"/>
          <w:sz w:val="17"/>
        </w:rPr>
        <w:t>Second</w:t>
      </w:r>
      <w:r>
        <w:rPr>
          <w:rFonts w:ascii="Arial" w:hAnsi="Arial"/>
          <w:b/>
          <w:spacing w:val="-11"/>
          <w:w w:val="105"/>
          <w:sz w:val="17"/>
        </w:rPr>
        <w:t> </w:t>
      </w:r>
      <w:r>
        <w:rPr>
          <w:rFonts w:ascii="Arial" w:hAnsi="Arial"/>
          <w:b/>
          <w:spacing w:val="-2"/>
          <w:w w:val="105"/>
          <w:sz w:val="17"/>
        </w:rPr>
        <w:t>market:</w:t>
      </w:r>
      <w:r>
        <w:rPr>
          <w:rFonts w:ascii="Arial" w:hAnsi="Arial"/>
          <w:b/>
          <w:spacing w:val="-11"/>
          <w:w w:val="105"/>
          <w:sz w:val="17"/>
        </w:rPr>
        <w:t> </w:t>
      </w:r>
      <w:r>
        <w:rPr>
          <w:rFonts w:ascii="Arial" w:hAnsi="Arial"/>
          <w:spacing w:val="-2"/>
          <w:w w:val="105"/>
          <w:sz w:val="17"/>
        </w:rPr>
        <w:t>Issued</w:t>
      </w:r>
      <w:r>
        <w:rPr>
          <w:rFonts w:ascii="Arial" w:hAnsi="Arial"/>
          <w:spacing w:val="-12"/>
          <w:w w:val="105"/>
          <w:sz w:val="17"/>
        </w:rPr>
        <w:t> </w:t>
      </w:r>
      <w:r>
        <w:rPr>
          <w:rFonts w:ascii="Arial" w:hAnsi="Arial"/>
          <w:spacing w:val="-2"/>
          <w:w w:val="105"/>
          <w:sz w:val="17"/>
        </w:rPr>
        <w:t>securities</w:t>
      </w:r>
      <w:r>
        <w:rPr>
          <w:rFonts w:ascii="Arial" w:hAnsi="Arial"/>
          <w:spacing w:val="-11"/>
          <w:w w:val="105"/>
          <w:sz w:val="17"/>
        </w:rPr>
        <w:t> </w:t>
      </w:r>
      <w:r>
        <w:rPr>
          <w:rFonts w:ascii="Arial" w:hAnsi="Arial"/>
          <w:spacing w:val="-2"/>
          <w:w w:val="105"/>
          <w:sz w:val="17"/>
        </w:rPr>
        <w:t>trading</w:t>
      </w:r>
      <w:r>
        <w:rPr>
          <w:rFonts w:ascii="Arial" w:hAnsi="Arial"/>
          <w:spacing w:val="-11"/>
          <w:w w:val="105"/>
          <w:sz w:val="17"/>
        </w:rPr>
        <w:t> </w:t>
      </w:r>
      <w:r>
        <w:rPr>
          <w:rFonts w:ascii="Arial" w:hAnsi="Arial"/>
          <w:spacing w:val="-2"/>
          <w:w w:val="105"/>
          <w:sz w:val="17"/>
        </w:rPr>
        <w:t>on</w:t>
      </w:r>
      <w:r>
        <w:rPr>
          <w:rFonts w:ascii="Arial" w:hAnsi="Arial"/>
          <w:spacing w:val="-12"/>
          <w:w w:val="105"/>
          <w:sz w:val="17"/>
        </w:rPr>
        <w:t> </w:t>
      </w:r>
      <w:r>
        <w:rPr>
          <w:rFonts w:ascii="Arial" w:hAnsi="Arial"/>
          <w:spacing w:val="-2"/>
          <w:w w:val="105"/>
          <w:sz w:val="17"/>
        </w:rPr>
        <w:t>an</w:t>
      </w:r>
      <w:r>
        <w:rPr>
          <w:rFonts w:ascii="Arial" w:hAnsi="Arial"/>
          <w:spacing w:val="-11"/>
          <w:w w:val="105"/>
          <w:sz w:val="17"/>
        </w:rPr>
        <w:t> </w:t>
      </w:r>
      <w:r>
        <w:rPr>
          <w:rFonts w:ascii="Arial" w:hAnsi="Arial"/>
          <w:spacing w:val="-2"/>
          <w:w w:val="105"/>
          <w:sz w:val="17"/>
        </w:rPr>
        <w:t>exchange.</w:t>
      </w:r>
      <w:r>
        <w:rPr>
          <w:rFonts w:ascii="Arial" w:hAnsi="Arial"/>
          <w:spacing w:val="-11"/>
          <w:w w:val="105"/>
          <w:sz w:val="17"/>
        </w:rPr>
        <w:t> </w:t>
      </w:r>
      <w:r>
        <w:rPr>
          <w:rFonts w:ascii="Arial" w:hAnsi="Arial"/>
          <w:spacing w:val="-2"/>
          <w:w w:val="105"/>
          <w:sz w:val="17"/>
        </w:rPr>
        <w:t>Auction</w:t>
      </w:r>
      <w:r>
        <w:rPr>
          <w:rFonts w:ascii="Arial" w:hAnsi="Arial"/>
          <w:spacing w:val="-12"/>
          <w:w w:val="105"/>
          <w:sz w:val="17"/>
        </w:rPr>
        <w:t> </w:t>
      </w:r>
      <w:r>
        <w:rPr>
          <w:rFonts w:ascii="Arial" w:hAnsi="Arial"/>
          <w:spacing w:val="-2"/>
          <w:w w:val="105"/>
          <w:sz w:val="17"/>
        </w:rPr>
        <w:t>market.</w:t>
      </w:r>
    </w:p>
    <w:p>
      <w:pPr>
        <w:spacing w:before="18"/>
        <w:ind w:left="1244" w:right="0" w:firstLine="0"/>
        <w:jc w:val="left"/>
        <w:rPr>
          <w:rFonts w:ascii="Arial" w:hAnsi="Arial"/>
          <w:sz w:val="17"/>
        </w:rPr>
      </w:pPr>
      <w:r>
        <w:rPr>
          <w:rFonts w:ascii="Arial" w:hAnsi="Arial"/>
          <w:b/>
          <w:spacing w:val="-2"/>
          <w:w w:val="105"/>
          <w:position w:val="-1"/>
          <w:sz w:val="28"/>
        </w:rPr>
        <w:t>»</w:t>
      </w:r>
      <w:r>
        <w:rPr>
          <w:rFonts w:ascii="Arial" w:hAnsi="Arial"/>
          <w:b/>
          <w:spacing w:val="29"/>
          <w:w w:val="105"/>
          <w:position w:val="-1"/>
          <w:sz w:val="28"/>
        </w:rPr>
        <w:t> </w:t>
      </w:r>
      <w:r>
        <w:rPr>
          <w:rFonts w:ascii="Arial" w:hAnsi="Arial"/>
          <w:b/>
          <w:spacing w:val="-2"/>
          <w:w w:val="105"/>
          <w:sz w:val="17"/>
        </w:rPr>
        <w:t>Third</w:t>
      </w:r>
      <w:r>
        <w:rPr>
          <w:rFonts w:ascii="Arial" w:hAnsi="Arial"/>
          <w:b/>
          <w:spacing w:val="-9"/>
          <w:w w:val="105"/>
          <w:sz w:val="17"/>
        </w:rPr>
        <w:t> </w:t>
      </w:r>
      <w:r>
        <w:rPr>
          <w:rFonts w:ascii="Arial" w:hAnsi="Arial"/>
          <w:b/>
          <w:spacing w:val="-2"/>
          <w:w w:val="105"/>
          <w:sz w:val="17"/>
        </w:rPr>
        <w:t>market:</w:t>
      </w:r>
      <w:r>
        <w:rPr>
          <w:rFonts w:ascii="Arial" w:hAnsi="Arial"/>
          <w:b/>
          <w:spacing w:val="-9"/>
          <w:w w:val="105"/>
          <w:sz w:val="17"/>
        </w:rPr>
        <w:t> </w:t>
      </w:r>
      <w:r>
        <w:rPr>
          <w:rFonts w:ascii="Arial" w:hAnsi="Arial"/>
          <w:spacing w:val="-2"/>
          <w:w w:val="105"/>
          <w:sz w:val="17"/>
        </w:rPr>
        <w:t>The</w:t>
      </w:r>
      <w:r>
        <w:rPr>
          <w:rFonts w:ascii="Arial" w:hAnsi="Arial"/>
          <w:spacing w:val="-8"/>
          <w:w w:val="105"/>
          <w:sz w:val="17"/>
        </w:rPr>
        <w:t> </w:t>
      </w:r>
      <w:r>
        <w:rPr>
          <w:rFonts w:ascii="Arial" w:hAnsi="Arial"/>
          <w:spacing w:val="-2"/>
          <w:w w:val="105"/>
          <w:sz w:val="17"/>
        </w:rPr>
        <w:t>third</w:t>
      </w:r>
      <w:r>
        <w:rPr>
          <w:rFonts w:ascii="Arial" w:hAnsi="Arial"/>
          <w:spacing w:val="-9"/>
          <w:w w:val="105"/>
          <w:sz w:val="17"/>
        </w:rPr>
        <w:t> </w:t>
      </w:r>
      <w:r>
        <w:rPr>
          <w:rFonts w:ascii="Arial" w:hAnsi="Arial"/>
          <w:spacing w:val="-2"/>
          <w:w w:val="105"/>
          <w:sz w:val="17"/>
        </w:rPr>
        <w:t>market</w:t>
      </w:r>
      <w:r>
        <w:rPr>
          <w:rFonts w:ascii="Arial" w:hAnsi="Arial"/>
          <w:spacing w:val="-9"/>
          <w:w w:val="105"/>
          <w:sz w:val="17"/>
        </w:rPr>
        <w:t> </w:t>
      </w:r>
      <w:r>
        <w:rPr>
          <w:rFonts w:ascii="Arial" w:hAnsi="Arial"/>
          <w:spacing w:val="-2"/>
          <w:w w:val="105"/>
          <w:sz w:val="17"/>
        </w:rPr>
        <w:t>is</w:t>
      </w:r>
      <w:r>
        <w:rPr>
          <w:rFonts w:ascii="Arial" w:hAnsi="Arial"/>
          <w:spacing w:val="-8"/>
          <w:w w:val="105"/>
          <w:sz w:val="17"/>
        </w:rPr>
        <w:t> </w:t>
      </w:r>
      <w:r>
        <w:rPr>
          <w:rFonts w:ascii="Arial" w:hAnsi="Arial"/>
          <w:spacing w:val="-2"/>
          <w:w w:val="105"/>
          <w:sz w:val="17"/>
        </w:rPr>
        <w:t>the</w:t>
      </w:r>
      <w:r>
        <w:rPr>
          <w:rFonts w:ascii="Arial" w:hAnsi="Arial"/>
          <w:spacing w:val="-9"/>
          <w:w w:val="105"/>
          <w:sz w:val="17"/>
        </w:rPr>
        <w:t> </w:t>
      </w:r>
      <w:r>
        <w:rPr>
          <w:rFonts w:ascii="Arial" w:hAnsi="Arial"/>
          <w:spacing w:val="-2"/>
          <w:w w:val="105"/>
          <w:sz w:val="17"/>
        </w:rPr>
        <w:t>over-the-counter</w:t>
      </w:r>
      <w:r>
        <w:rPr>
          <w:rFonts w:ascii="Arial" w:hAnsi="Arial"/>
          <w:spacing w:val="-9"/>
          <w:w w:val="105"/>
          <w:sz w:val="17"/>
        </w:rPr>
        <w:t> </w:t>
      </w:r>
      <w:r>
        <w:rPr>
          <w:rFonts w:ascii="Arial" w:hAnsi="Arial"/>
          <w:spacing w:val="-2"/>
          <w:w w:val="105"/>
          <w:sz w:val="17"/>
        </w:rPr>
        <w:t>(OTC)</w:t>
      </w:r>
      <w:r>
        <w:rPr>
          <w:rFonts w:ascii="Arial" w:hAnsi="Arial"/>
          <w:spacing w:val="-8"/>
          <w:w w:val="105"/>
          <w:sz w:val="17"/>
        </w:rPr>
        <w:t> </w:t>
      </w:r>
      <w:r>
        <w:rPr>
          <w:rFonts w:ascii="Arial" w:hAnsi="Arial"/>
          <w:spacing w:val="-2"/>
          <w:w w:val="105"/>
          <w:sz w:val="17"/>
        </w:rPr>
        <w:t>market,</w:t>
      </w:r>
      <w:r>
        <w:rPr>
          <w:rFonts w:ascii="Arial" w:hAnsi="Arial"/>
          <w:spacing w:val="-9"/>
          <w:w w:val="105"/>
          <w:sz w:val="17"/>
        </w:rPr>
        <w:t> </w:t>
      </w:r>
      <w:r>
        <w:rPr>
          <w:rFonts w:ascii="Arial" w:hAnsi="Arial"/>
          <w:spacing w:val="-2"/>
          <w:w w:val="105"/>
          <w:sz w:val="17"/>
        </w:rPr>
        <w:t>where</w:t>
      </w:r>
      <w:r>
        <w:rPr>
          <w:rFonts w:ascii="Arial" w:hAnsi="Arial"/>
          <w:spacing w:val="-9"/>
          <w:w w:val="105"/>
          <w:sz w:val="17"/>
        </w:rPr>
        <w:t> </w:t>
      </w:r>
      <w:r>
        <w:rPr>
          <w:rFonts w:ascii="Arial" w:hAnsi="Arial"/>
          <w:spacing w:val="-2"/>
          <w:w w:val="105"/>
          <w:sz w:val="17"/>
        </w:rPr>
        <w:t>prices</w:t>
      </w:r>
      <w:r>
        <w:rPr>
          <w:rFonts w:ascii="Arial" w:hAnsi="Arial"/>
          <w:spacing w:val="-8"/>
          <w:w w:val="105"/>
          <w:sz w:val="17"/>
        </w:rPr>
        <w:t> </w:t>
      </w:r>
      <w:r>
        <w:rPr>
          <w:rFonts w:ascii="Arial" w:hAnsi="Arial"/>
          <w:spacing w:val="-5"/>
          <w:w w:val="105"/>
          <w:sz w:val="17"/>
        </w:rPr>
        <w:t>are</w:t>
      </w:r>
    </w:p>
    <w:p>
      <w:pPr>
        <w:spacing w:line="295" w:lineRule="auto" w:before="1"/>
        <w:ind w:left="1538" w:right="792" w:firstLine="0"/>
        <w:jc w:val="left"/>
        <w:rPr>
          <w:rFonts w:ascii="Arial"/>
          <w:sz w:val="17"/>
        </w:rPr>
      </w:pPr>
      <w:r>
        <w:rPr>
          <w:rFonts w:ascii="Arial"/>
          <w:w w:val="105"/>
          <w:sz w:val="17"/>
        </w:rPr>
        <w:t>negotiated,</w:t>
      </w:r>
      <w:r>
        <w:rPr>
          <w:rFonts w:ascii="Arial"/>
          <w:spacing w:val="-13"/>
          <w:w w:val="105"/>
          <w:sz w:val="17"/>
        </w:rPr>
        <w:t> </w:t>
      </w:r>
      <w:r>
        <w:rPr>
          <w:rFonts w:ascii="Arial"/>
          <w:w w:val="105"/>
          <w:sz w:val="17"/>
        </w:rPr>
        <w:t>and</w:t>
      </w:r>
      <w:r>
        <w:rPr>
          <w:rFonts w:ascii="Arial"/>
          <w:spacing w:val="-12"/>
          <w:w w:val="105"/>
          <w:sz w:val="17"/>
        </w:rPr>
        <w:t> </w:t>
      </w:r>
      <w:r>
        <w:rPr>
          <w:rFonts w:ascii="Arial"/>
          <w:w w:val="105"/>
          <w:sz w:val="17"/>
        </w:rPr>
        <w:t>there</w:t>
      </w:r>
      <w:r>
        <w:rPr>
          <w:rFonts w:ascii="Arial"/>
          <w:spacing w:val="-13"/>
          <w:w w:val="105"/>
          <w:sz w:val="17"/>
        </w:rPr>
        <w:t> </w:t>
      </w:r>
      <w:r>
        <w:rPr>
          <w:rFonts w:ascii="Arial"/>
          <w:w w:val="105"/>
          <w:sz w:val="17"/>
        </w:rPr>
        <w:t>is</w:t>
      </w:r>
      <w:r>
        <w:rPr>
          <w:rFonts w:ascii="Arial"/>
          <w:spacing w:val="-12"/>
          <w:w w:val="105"/>
          <w:sz w:val="17"/>
        </w:rPr>
        <w:t> </w:t>
      </w:r>
      <w:r>
        <w:rPr>
          <w:rFonts w:ascii="Arial"/>
          <w:w w:val="105"/>
          <w:sz w:val="17"/>
        </w:rPr>
        <w:t>no</w:t>
      </w:r>
      <w:r>
        <w:rPr>
          <w:rFonts w:ascii="Arial"/>
          <w:spacing w:val="-12"/>
          <w:w w:val="105"/>
          <w:sz w:val="17"/>
        </w:rPr>
        <w:t> </w:t>
      </w:r>
      <w:r>
        <w:rPr>
          <w:rFonts w:ascii="Arial"/>
          <w:w w:val="105"/>
          <w:sz w:val="17"/>
        </w:rPr>
        <w:t>central</w:t>
      </w:r>
      <w:r>
        <w:rPr>
          <w:rFonts w:ascii="Arial"/>
          <w:spacing w:val="-13"/>
          <w:w w:val="105"/>
          <w:sz w:val="17"/>
        </w:rPr>
        <w:t> </w:t>
      </w:r>
      <w:r>
        <w:rPr>
          <w:rFonts w:ascii="Arial"/>
          <w:w w:val="105"/>
          <w:sz w:val="17"/>
        </w:rPr>
        <w:t>location</w:t>
      </w:r>
      <w:r>
        <w:rPr>
          <w:rFonts w:ascii="Arial"/>
          <w:spacing w:val="-12"/>
          <w:w w:val="105"/>
          <w:sz w:val="17"/>
        </w:rPr>
        <w:t> </w:t>
      </w:r>
      <w:r>
        <w:rPr>
          <w:rFonts w:ascii="Arial"/>
          <w:w w:val="105"/>
          <w:sz w:val="17"/>
        </w:rPr>
        <w:t>for</w:t>
      </w:r>
      <w:r>
        <w:rPr>
          <w:rFonts w:ascii="Arial"/>
          <w:spacing w:val="-13"/>
          <w:w w:val="105"/>
          <w:sz w:val="17"/>
        </w:rPr>
        <w:t> </w:t>
      </w:r>
      <w:r>
        <w:rPr>
          <w:rFonts w:ascii="Arial"/>
          <w:w w:val="105"/>
          <w:sz w:val="17"/>
        </w:rPr>
        <w:t>trading.</w:t>
      </w:r>
      <w:r>
        <w:rPr>
          <w:rFonts w:ascii="Arial"/>
          <w:spacing w:val="-12"/>
          <w:w w:val="105"/>
          <w:sz w:val="17"/>
        </w:rPr>
        <w:t> </w:t>
      </w:r>
      <w:r>
        <w:rPr>
          <w:rFonts w:ascii="Arial"/>
          <w:w w:val="105"/>
          <w:sz w:val="17"/>
        </w:rPr>
        <w:t>Any</w:t>
      </w:r>
      <w:r>
        <w:rPr>
          <w:rFonts w:ascii="Arial"/>
          <w:spacing w:val="-12"/>
          <w:w w:val="105"/>
          <w:sz w:val="17"/>
        </w:rPr>
        <w:t> </w:t>
      </w:r>
      <w:r>
        <w:rPr>
          <w:rFonts w:ascii="Arial"/>
          <w:w w:val="105"/>
          <w:sz w:val="17"/>
        </w:rPr>
        <w:t>securities</w:t>
      </w:r>
      <w:r>
        <w:rPr>
          <w:rFonts w:ascii="Arial"/>
          <w:spacing w:val="-13"/>
          <w:w w:val="105"/>
          <w:sz w:val="17"/>
        </w:rPr>
        <w:t> </w:t>
      </w:r>
      <w:r>
        <w:rPr>
          <w:rFonts w:ascii="Arial"/>
          <w:w w:val="105"/>
          <w:sz w:val="17"/>
        </w:rPr>
        <w:t>that</w:t>
      </w:r>
      <w:r>
        <w:rPr>
          <w:rFonts w:ascii="Arial"/>
          <w:spacing w:val="-12"/>
          <w:w w:val="105"/>
          <w:sz w:val="17"/>
        </w:rPr>
        <w:t> </w:t>
      </w:r>
      <w:r>
        <w:rPr>
          <w:rFonts w:ascii="Arial"/>
          <w:w w:val="105"/>
          <w:sz w:val="17"/>
        </w:rPr>
        <w:t>can</w:t>
      </w:r>
      <w:r>
        <w:rPr>
          <w:rFonts w:ascii="Arial"/>
          <w:spacing w:val="-13"/>
          <w:w w:val="105"/>
          <w:sz w:val="17"/>
        </w:rPr>
        <w:t> </w:t>
      </w:r>
      <w:r>
        <w:rPr>
          <w:rFonts w:ascii="Arial"/>
          <w:w w:val="105"/>
          <w:sz w:val="17"/>
        </w:rPr>
        <w:t>trade</w:t>
      </w:r>
      <w:r>
        <w:rPr>
          <w:rFonts w:ascii="Arial"/>
          <w:spacing w:val="-12"/>
          <w:w w:val="105"/>
          <w:sz w:val="17"/>
        </w:rPr>
        <w:t> </w:t>
      </w:r>
      <w:r>
        <w:rPr>
          <w:rFonts w:ascii="Arial"/>
          <w:w w:val="105"/>
          <w:sz w:val="17"/>
        </w:rPr>
        <w:t>in</w:t>
      </w:r>
      <w:r>
        <w:rPr>
          <w:rFonts w:ascii="Arial"/>
          <w:spacing w:val="-12"/>
          <w:w w:val="105"/>
          <w:sz w:val="17"/>
        </w:rPr>
        <w:t> </w:t>
      </w:r>
      <w:r>
        <w:rPr>
          <w:rFonts w:ascii="Arial"/>
          <w:w w:val="105"/>
          <w:sz w:val="17"/>
        </w:rPr>
        <w:t>the second market can also trade in the third market.</w:t>
      </w:r>
    </w:p>
    <w:p>
      <w:pPr>
        <w:spacing w:before="16"/>
        <w:ind w:left="1538" w:right="254" w:hanging="294"/>
        <w:jc w:val="left"/>
        <w:rPr>
          <w:rFonts w:ascii="Arial" w:hAnsi="Arial"/>
          <w:sz w:val="17"/>
        </w:rPr>
      </w:pPr>
      <w:r>
        <w:rPr>
          <w:rFonts w:ascii="Arial" w:hAnsi="Arial"/>
          <w:b/>
          <w:spacing w:val="-4"/>
          <w:w w:val="110"/>
          <w:position w:val="-1"/>
          <w:sz w:val="28"/>
        </w:rPr>
        <w:t>»</w:t>
      </w:r>
      <w:r>
        <w:rPr>
          <w:rFonts w:ascii="Arial" w:hAnsi="Arial"/>
          <w:b/>
          <w:spacing w:val="29"/>
          <w:w w:val="110"/>
          <w:position w:val="-1"/>
          <w:sz w:val="28"/>
        </w:rPr>
        <w:t> </w:t>
      </w:r>
      <w:r>
        <w:rPr>
          <w:rFonts w:ascii="Arial" w:hAnsi="Arial"/>
          <w:b/>
          <w:spacing w:val="-4"/>
          <w:w w:val="110"/>
          <w:sz w:val="17"/>
        </w:rPr>
        <w:t>Fourth</w:t>
      </w:r>
      <w:r>
        <w:rPr>
          <w:rFonts w:ascii="Arial" w:hAnsi="Arial"/>
          <w:b/>
          <w:spacing w:val="-10"/>
          <w:w w:val="110"/>
          <w:sz w:val="17"/>
        </w:rPr>
        <w:t> </w:t>
      </w:r>
      <w:r>
        <w:rPr>
          <w:rFonts w:ascii="Arial" w:hAnsi="Arial"/>
          <w:b/>
          <w:spacing w:val="-4"/>
          <w:w w:val="110"/>
          <w:sz w:val="17"/>
        </w:rPr>
        <w:t>market:</w:t>
      </w:r>
      <w:r>
        <w:rPr>
          <w:rFonts w:ascii="Arial" w:hAnsi="Arial"/>
          <w:b/>
          <w:spacing w:val="-9"/>
          <w:w w:val="110"/>
          <w:sz w:val="17"/>
        </w:rPr>
        <w:t> </w:t>
      </w:r>
      <w:r>
        <w:rPr>
          <w:rFonts w:ascii="Arial" w:hAnsi="Arial"/>
          <w:spacing w:val="-4"/>
          <w:w w:val="110"/>
          <w:sz w:val="17"/>
        </w:rPr>
        <w:t>The</w:t>
      </w:r>
      <w:r>
        <w:rPr>
          <w:rFonts w:ascii="Arial" w:hAnsi="Arial"/>
          <w:spacing w:val="-10"/>
          <w:w w:val="110"/>
          <w:sz w:val="17"/>
        </w:rPr>
        <w:t> </w:t>
      </w:r>
      <w:r>
        <w:rPr>
          <w:rFonts w:ascii="Arial" w:hAnsi="Arial"/>
          <w:spacing w:val="-4"/>
          <w:w w:val="110"/>
          <w:sz w:val="17"/>
        </w:rPr>
        <w:t>fourth</w:t>
      </w:r>
      <w:r>
        <w:rPr>
          <w:rFonts w:ascii="Arial" w:hAnsi="Arial"/>
          <w:spacing w:val="-10"/>
          <w:w w:val="110"/>
          <w:sz w:val="17"/>
        </w:rPr>
        <w:t> </w:t>
      </w:r>
      <w:r>
        <w:rPr>
          <w:rFonts w:ascii="Arial" w:hAnsi="Arial"/>
          <w:spacing w:val="-4"/>
          <w:w w:val="110"/>
          <w:sz w:val="17"/>
        </w:rPr>
        <w:t>market</w:t>
      </w:r>
      <w:r>
        <w:rPr>
          <w:rFonts w:ascii="Arial" w:hAnsi="Arial"/>
          <w:spacing w:val="-10"/>
          <w:w w:val="110"/>
          <w:sz w:val="17"/>
        </w:rPr>
        <w:t> </w:t>
      </w:r>
      <w:r>
        <w:rPr>
          <w:rFonts w:ascii="Arial" w:hAnsi="Arial"/>
          <w:spacing w:val="-4"/>
          <w:w w:val="110"/>
          <w:sz w:val="17"/>
        </w:rPr>
        <w:t>is</w:t>
      </w:r>
      <w:r>
        <w:rPr>
          <w:rFonts w:ascii="Arial" w:hAnsi="Arial"/>
          <w:spacing w:val="-10"/>
          <w:w w:val="110"/>
          <w:sz w:val="17"/>
        </w:rPr>
        <w:t> </w:t>
      </w:r>
      <w:r>
        <w:rPr>
          <w:rFonts w:ascii="Arial" w:hAnsi="Arial"/>
          <w:spacing w:val="-4"/>
          <w:w w:val="110"/>
          <w:sz w:val="17"/>
        </w:rPr>
        <w:t>the</w:t>
      </w:r>
      <w:r>
        <w:rPr>
          <w:rFonts w:ascii="Arial" w:hAnsi="Arial"/>
          <w:spacing w:val="-10"/>
          <w:w w:val="110"/>
          <w:sz w:val="17"/>
        </w:rPr>
        <w:t> </w:t>
      </w:r>
      <w:r>
        <w:rPr>
          <w:rFonts w:ascii="Arial" w:hAnsi="Arial"/>
          <w:spacing w:val="-4"/>
          <w:w w:val="110"/>
          <w:sz w:val="17"/>
        </w:rPr>
        <w:t>trading</w:t>
      </w:r>
      <w:r>
        <w:rPr>
          <w:rFonts w:ascii="Arial" w:hAnsi="Arial"/>
          <w:spacing w:val="-10"/>
          <w:w w:val="110"/>
          <w:sz w:val="17"/>
        </w:rPr>
        <w:t> </w:t>
      </w:r>
      <w:r>
        <w:rPr>
          <w:rFonts w:ascii="Arial" w:hAnsi="Arial"/>
          <w:spacing w:val="-4"/>
          <w:w w:val="110"/>
          <w:sz w:val="17"/>
        </w:rPr>
        <w:t>of</w:t>
      </w:r>
      <w:r>
        <w:rPr>
          <w:rFonts w:ascii="Arial" w:hAnsi="Arial"/>
          <w:spacing w:val="-10"/>
          <w:w w:val="110"/>
          <w:sz w:val="17"/>
        </w:rPr>
        <w:t> </w:t>
      </w:r>
      <w:r>
        <w:rPr>
          <w:rFonts w:ascii="Arial" w:hAnsi="Arial"/>
          <w:spacing w:val="-4"/>
          <w:w w:val="110"/>
          <w:sz w:val="17"/>
        </w:rPr>
        <w:t>securities</w:t>
      </w:r>
      <w:r>
        <w:rPr>
          <w:rFonts w:ascii="Arial" w:hAnsi="Arial"/>
          <w:spacing w:val="-10"/>
          <w:w w:val="110"/>
          <w:sz w:val="17"/>
        </w:rPr>
        <w:t> </w:t>
      </w:r>
      <w:r>
        <w:rPr>
          <w:rFonts w:ascii="Arial" w:hAnsi="Arial"/>
          <w:spacing w:val="-4"/>
          <w:w w:val="110"/>
          <w:sz w:val="17"/>
        </w:rPr>
        <w:t>between</w:t>
      </w:r>
      <w:r>
        <w:rPr>
          <w:rFonts w:ascii="Arial" w:hAnsi="Arial"/>
          <w:spacing w:val="-10"/>
          <w:w w:val="110"/>
          <w:sz w:val="17"/>
        </w:rPr>
        <w:t> </w:t>
      </w:r>
      <w:r>
        <w:rPr>
          <w:rFonts w:ascii="Arial" w:hAnsi="Arial"/>
          <w:spacing w:val="-4"/>
          <w:w w:val="110"/>
          <w:sz w:val="17"/>
        </w:rPr>
        <w:t>institutions</w:t>
      </w:r>
      <w:r>
        <w:rPr>
          <w:rFonts w:ascii="Arial" w:hAnsi="Arial"/>
          <w:spacing w:val="-10"/>
          <w:w w:val="110"/>
          <w:sz w:val="17"/>
        </w:rPr>
        <w:t> </w:t>
      </w:r>
      <w:r>
        <w:rPr>
          <w:rFonts w:ascii="Arial" w:hAnsi="Arial"/>
          <w:spacing w:val="-4"/>
          <w:w w:val="110"/>
          <w:sz w:val="17"/>
        </w:rPr>
        <w:t>without</w:t>
      </w:r>
      <w:r>
        <w:rPr>
          <w:rFonts w:ascii="Arial" w:hAnsi="Arial"/>
          <w:spacing w:val="-10"/>
          <w:w w:val="110"/>
          <w:sz w:val="17"/>
        </w:rPr>
        <w:t> </w:t>
      </w:r>
      <w:r>
        <w:rPr>
          <w:rFonts w:ascii="Arial" w:hAnsi="Arial"/>
          <w:spacing w:val="-4"/>
          <w:w w:val="110"/>
          <w:sz w:val="17"/>
        </w:rPr>
        <w:t>the use</w:t>
      </w:r>
      <w:r>
        <w:rPr>
          <w:rFonts w:ascii="Arial" w:hAnsi="Arial"/>
          <w:spacing w:val="-5"/>
          <w:w w:val="110"/>
          <w:sz w:val="17"/>
        </w:rPr>
        <w:t> </w:t>
      </w:r>
      <w:r>
        <w:rPr>
          <w:rFonts w:ascii="Arial" w:hAnsi="Arial"/>
          <w:spacing w:val="-4"/>
          <w:w w:val="110"/>
          <w:sz w:val="17"/>
        </w:rPr>
        <w:t>of</w:t>
      </w:r>
      <w:r>
        <w:rPr>
          <w:rFonts w:ascii="Arial" w:hAnsi="Arial"/>
          <w:spacing w:val="-5"/>
          <w:w w:val="110"/>
          <w:sz w:val="17"/>
        </w:rPr>
        <w:t> </w:t>
      </w:r>
      <w:r>
        <w:rPr>
          <w:rFonts w:ascii="Arial" w:hAnsi="Arial"/>
          <w:spacing w:val="-4"/>
          <w:w w:val="110"/>
          <w:sz w:val="17"/>
        </w:rPr>
        <w:t>a</w:t>
      </w:r>
      <w:r>
        <w:rPr>
          <w:rFonts w:ascii="Arial" w:hAnsi="Arial"/>
          <w:spacing w:val="-5"/>
          <w:w w:val="110"/>
          <w:sz w:val="17"/>
        </w:rPr>
        <w:t> </w:t>
      </w:r>
      <w:r>
        <w:rPr>
          <w:rFonts w:ascii="Arial" w:hAnsi="Arial"/>
          <w:spacing w:val="-4"/>
          <w:w w:val="110"/>
          <w:sz w:val="17"/>
        </w:rPr>
        <w:t>brokerage</w:t>
      </w:r>
      <w:r>
        <w:rPr>
          <w:rFonts w:ascii="Arial" w:hAnsi="Arial"/>
          <w:spacing w:val="-5"/>
          <w:w w:val="110"/>
          <w:sz w:val="17"/>
        </w:rPr>
        <w:t> </w:t>
      </w:r>
      <w:r>
        <w:rPr>
          <w:rFonts w:ascii="Arial" w:hAnsi="Arial"/>
          <w:spacing w:val="-4"/>
          <w:w w:val="110"/>
          <w:sz w:val="17"/>
        </w:rPr>
        <w:t>firm.</w:t>
      </w:r>
      <w:r>
        <w:rPr>
          <w:rFonts w:ascii="Arial" w:hAnsi="Arial"/>
          <w:spacing w:val="-5"/>
          <w:w w:val="110"/>
          <w:sz w:val="17"/>
        </w:rPr>
        <w:t> </w:t>
      </w:r>
      <w:r>
        <w:rPr>
          <w:rFonts w:ascii="Arial" w:hAnsi="Arial"/>
          <w:spacing w:val="-4"/>
          <w:w w:val="110"/>
          <w:sz w:val="17"/>
        </w:rPr>
        <w:t>Fourth-market</w:t>
      </w:r>
      <w:r>
        <w:rPr>
          <w:rFonts w:ascii="Arial" w:hAnsi="Arial"/>
          <w:spacing w:val="-5"/>
          <w:w w:val="110"/>
          <w:sz w:val="17"/>
        </w:rPr>
        <w:t> </w:t>
      </w:r>
      <w:r>
        <w:rPr>
          <w:rFonts w:ascii="Arial" w:hAnsi="Arial"/>
          <w:spacing w:val="-4"/>
          <w:w w:val="110"/>
          <w:sz w:val="17"/>
        </w:rPr>
        <w:t>trades</w:t>
      </w:r>
      <w:r>
        <w:rPr>
          <w:rFonts w:ascii="Arial" w:hAnsi="Arial"/>
          <w:spacing w:val="-5"/>
          <w:w w:val="110"/>
          <w:sz w:val="17"/>
        </w:rPr>
        <w:t> </w:t>
      </w:r>
      <w:r>
        <w:rPr>
          <w:rFonts w:ascii="Arial" w:hAnsi="Arial"/>
          <w:spacing w:val="-4"/>
          <w:w w:val="110"/>
          <w:sz w:val="17"/>
        </w:rPr>
        <w:t>are</w:t>
      </w:r>
      <w:r>
        <w:rPr>
          <w:rFonts w:ascii="Arial" w:hAnsi="Arial"/>
          <w:spacing w:val="-5"/>
          <w:w w:val="110"/>
          <w:sz w:val="17"/>
        </w:rPr>
        <w:t> </w:t>
      </w:r>
      <w:r>
        <w:rPr>
          <w:rFonts w:ascii="Arial" w:hAnsi="Arial"/>
          <w:spacing w:val="-4"/>
          <w:w w:val="110"/>
          <w:sz w:val="17"/>
        </w:rPr>
        <w:t>typically</w:t>
      </w:r>
      <w:r>
        <w:rPr>
          <w:rFonts w:ascii="Arial" w:hAnsi="Arial"/>
          <w:spacing w:val="-5"/>
          <w:w w:val="110"/>
          <w:sz w:val="17"/>
        </w:rPr>
        <w:t> </w:t>
      </w:r>
      <w:r>
        <w:rPr>
          <w:rFonts w:ascii="Arial" w:hAnsi="Arial"/>
          <w:spacing w:val="-4"/>
          <w:w w:val="110"/>
          <w:sz w:val="17"/>
        </w:rPr>
        <w:t>executed</w:t>
      </w:r>
      <w:r>
        <w:rPr>
          <w:rFonts w:ascii="Arial" w:hAnsi="Arial"/>
          <w:spacing w:val="-5"/>
          <w:w w:val="110"/>
          <w:sz w:val="17"/>
        </w:rPr>
        <w:t> </w:t>
      </w:r>
      <w:r>
        <w:rPr>
          <w:rFonts w:ascii="Arial" w:hAnsi="Arial"/>
          <w:spacing w:val="-4"/>
          <w:w w:val="110"/>
          <w:sz w:val="17"/>
        </w:rPr>
        <w:t>through</w:t>
      </w:r>
      <w:r>
        <w:rPr>
          <w:rFonts w:ascii="Arial" w:hAnsi="Arial"/>
          <w:spacing w:val="-5"/>
          <w:w w:val="110"/>
          <w:sz w:val="17"/>
        </w:rPr>
        <w:t> </w:t>
      </w:r>
      <w:r>
        <w:rPr>
          <w:rFonts w:ascii="Arial" w:hAnsi="Arial"/>
          <w:spacing w:val="-4"/>
          <w:w w:val="110"/>
          <w:sz w:val="17"/>
        </w:rPr>
        <w:t>electronic</w:t>
      </w:r>
    </w:p>
    <w:p>
      <w:pPr>
        <w:spacing w:before="46"/>
        <w:ind w:left="1538" w:right="0" w:firstLine="0"/>
        <w:jc w:val="left"/>
        <w:rPr>
          <w:rFonts w:ascii="Arial"/>
          <w:sz w:val="17"/>
        </w:rPr>
      </w:pPr>
      <w:r>
        <w:rPr/>
        <mc:AlternateContent>
          <mc:Choice Requires="wps">
            <w:drawing>
              <wp:anchor distT="0" distB="0" distL="0" distR="0" allowOverlap="1" layoutInCell="1" locked="0" behindDoc="0" simplePos="0" relativeHeight="15732224">
                <wp:simplePos x="0" y="0"/>
                <wp:positionH relativeFrom="page">
                  <wp:posOffset>1104900</wp:posOffset>
                </wp:positionH>
                <wp:positionV relativeFrom="paragraph">
                  <wp:posOffset>224610</wp:posOffset>
                </wp:positionV>
                <wp:extent cx="419100" cy="419100"/>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419100" cy="419100"/>
                          <a:chExt cx="419100" cy="419100"/>
                        </a:xfrm>
                      </wpg:grpSpPr>
                      <wps:wsp>
                        <wps:cNvPr id="18" name="Graphic 18"/>
                        <wps:cNvSpPr/>
                        <wps:spPr>
                          <a:xfrm>
                            <a:off x="0" y="25"/>
                            <a:ext cx="419100" cy="419100"/>
                          </a:xfrm>
                          <a:custGeom>
                            <a:avLst/>
                            <a:gdLst/>
                            <a:ahLst/>
                            <a:cxnLst/>
                            <a:rect l="l" t="t" r="r" b="b"/>
                            <a:pathLst>
                              <a:path w="419100" h="419100">
                                <a:moveTo>
                                  <a:pt x="209550" y="0"/>
                                </a:moveTo>
                                <a:lnTo>
                                  <a:pt x="161504" y="5534"/>
                                </a:lnTo>
                                <a:lnTo>
                                  <a:pt x="117399" y="21297"/>
                                </a:lnTo>
                                <a:lnTo>
                                  <a:pt x="78490" y="46032"/>
                                </a:lnTo>
                                <a:lnTo>
                                  <a:pt x="46038" y="78480"/>
                                </a:lnTo>
                                <a:lnTo>
                                  <a:pt x="21300" y="117384"/>
                                </a:lnTo>
                                <a:lnTo>
                                  <a:pt x="5534" y="161484"/>
                                </a:lnTo>
                                <a:lnTo>
                                  <a:pt x="0" y="209524"/>
                                </a:lnTo>
                                <a:lnTo>
                                  <a:pt x="5534" y="257563"/>
                                </a:lnTo>
                                <a:lnTo>
                                  <a:pt x="21300" y="301662"/>
                                </a:lnTo>
                                <a:lnTo>
                                  <a:pt x="46038" y="340563"/>
                                </a:lnTo>
                                <a:lnTo>
                                  <a:pt x="78490" y="373008"/>
                                </a:lnTo>
                                <a:lnTo>
                                  <a:pt x="117399" y="397741"/>
                                </a:lnTo>
                                <a:lnTo>
                                  <a:pt x="161504" y="413503"/>
                                </a:lnTo>
                                <a:lnTo>
                                  <a:pt x="209550" y="419036"/>
                                </a:lnTo>
                                <a:lnTo>
                                  <a:pt x="257595" y="413503"/>
                                </a:lnTo>
                                <a:lnTo>
                                  <a:pt x="301700" y="397741"/>
                                </a:lnTo>
                                <a:lnTo>
                                  <a:pt x="340609" y="373008"/>
                                </a:lnTo>
                                <a:lnTo>
                                  <a:pt x="373061" y="340563"/>
                                </a:lnTo>
                                <a:lnTo>
                                  <a:pt x="397799" y="301662"/>
                                </a:lnTo>
                                <a:lnTo>
                                  <a:pt x="413565" y="257563"/>
                                </a:lnTo>
                                <a:lnTo>
                                  <a:pt x="419100" y="209524"/>
                                </a:lnTo>
                                <a:lnTo>
                                  <a:pt x="413565" y="161484"/>
                                </a:lnTo>
                                <a:lnTo>
                                  <a:pt x="397799" y="117384"/>
                                </a:lnTo>
                                <a:lnTo>
                                  <a:pt x="373061" y="78480"/>
                                </a:lnTo>
                                <a:lnTo>
                                  <a:pt x="340609" y="46032"/>
                                </a:lnTo>
                                <a:lnTo>
                                  <a:pt x="301700" y="21297"/>
                                </a:lnTo>
                                <a:lnTo>
                                  <a:pt x="257595" y="5534"/>
                                </a:lnTo>
                                <a:lnTo>
                                  <a:pt x="209550" y="0"/>
                                </a:lnTo>
                                <a:close/>
                              </a:path>
                            </a:pathLst>
                          </a:custGeom>
                          <a:solidFill>
                            <a:srgbClr val="FFF200"/>
                          </a:solidFill>
                        </wps:spPr>
                        <wps:bodyPr wrap="square" lIns="0" tIns="0" rIns="0" bIns="0" rtlCol="0">
                          <a:prstTxWarp prst="textNoShape">
                            <a:avLst/>
                          </a:prstTxWarp>
                          <a:noAutofit/>
                        </wps:bodyPr>
                      </wps:wsp>
                      <pic:pic>
                        <pic:nvPicPr>
                          <pic:cNvPr id="19" name="Image 19"/>
                          <pic:cNvPicPr/>
                        </pic:nvPicPr>
                        <pic:blipFill>
                          <a:blip r:embed="rId9" cstate="print"/>
                          <a:stretch>
                            <a:fillRect/>
                          </a:stretch>
                        </pic:blipFill>
                        <pic:spPr>
                          <a:xfrm>
                            <a:off x="118691" y="90423"/>
                            <a:ext cx="181726" cy="254406"/>
                          </a:xfrm>
                          <a:prstGeom prst="rect">
                            <a:avLst/>
                          </a:prstGeom>
                        </pic:spPr>
                      </pic:pic>
                      <wps:wsp>
                        <wps:cNvPr id="20" name="Graphic 20"/>
                        <wps:cNvSpPr/>
                        <wps:spPr>
                          <a:xfrm>
                            <a:off x="0" y="0"/>
                            <a:ext cx="419100" cy="419100"/>
                          </a:xfrm>
                          <a:custGeom>
                            <a:avLst/>
                            <a:gdLst/>
                            <a:ahLst/>
                            <a:cxnLst/>
                            <a:rect l="l" t="t" r="r" b="b"/>
                            <a:pathLst>
                              <a:path w="419100" h="419100">
                                <a:moveTo>
                                  <a:pt x="316953" y="181267"/>
                                </a:moveTo>
                                <a:lnTo>
                                  <a:pt x="314883" y="160185"/>
                                </a:lnTo>
                                <a:lnTo>
                                  <a:pt x="308825" y="140195"/>
                                </a:lnTo>
                                <a:lnTo>
                                  <a:pt x="300405" y="124498"/>
                                </a:lnTo>
                                <a:lnTo>
                                  <a:pt x="300405" y="181267"/>
                                </a:lnTo>
                                <a:lnTo>
                                  <a:pt x="298246" y="200964"/>
                                </a:lnTo>
                                <a:lnTo>
                                  <a:pt x="291973" y="219506"/>
                                </a:lnTo>
                                <a:lnTo>
                                  <a:pt x="281851" y="236270"/>
                                </a:lnTo>
                                <a:lnTo>
                                  <a:pt x="268185" y="250672"/>
                                </a:lnTo>
                                <a:lnTo>
                                  <a:pt x="266014" y="251942"/>
                                </a:lnTo>
                                <a:lnTo>
                                  <a:pt x="261302" y="255562"/>
                                </a:lnTo>
                                <a:lnTo>
                                  <a:pt x="255511" y="262013"/>
                                </a:lnTo>
                                <a:lnTo>
                                  <a:pt x="250329" y="271640"/>
                                </a:lnTo>
                                <a:lnTo>
                                  <a:pt x="250151" y="272110"/>
                                </a:lnTo>
                                <a:lnTo>
                                  <a:pt x="249428" y="272110"/>
                                </a:lnTo>
                                <a:lnTo>
                                  <a:pt x="249428" y="324700"/>
                                </a:lnTo>
                                <a:lnTo>
                                  <a:pt x="209550" y="344830"/>
                                </a:lnTo>
                                <a:lnTo>
                                  <a:pt x="170154" y="324700"/>
                                </a:lnTo>
                                <a:lnTo>
                                  <a:pt x="249428" y="324700"/>
                                </a:lnTo>
                                <a:lnTo>
                                  <a:pt x="249428" y="272110"/>
                                </a:lnTo>
                                <a:lnTo>
                                  <a:pt x="247230" y="272110"/>
                                </a:lnTo>
                                <a:lnTo>
                                  <a:pt x="247230" y="288658"/>
                                </a:lnTo>
                                <a:lnTo>
                                  <a:pt x="247078" y="289953"/>
                                </a:lnTo>
                                <a:lnTo>
                                  <a:pt x="247065" y="308152"/>
                                </a:lnTo>
                                <a:lnTo>
                                  <a:pt x="172466" y="308152"/>
                                </a:lnTo>
                                <a:lnTo>
                                  <a:pt x="172466" y="288658"/>
                                </a:lnTo>
                                <a:lnTo>
                                  <a:pt x="247230" y="288658"/>
                                </a:lnTo>
                                <a:lnTo>
                                  <a:pt x="247230" y="272110"/>
                                </a:lnTo>
                                <a:lnTo>
                                  <a:pt x="169773" y="272110"/>
                                </a:lnTo>
                                <a:lnTo>
                                  <a:pt x="166954" y="264185"/>
                                </a:lnTo>
                                <a:lnTo>
                                  <a:pt x="162648" y="258660"/>
                                </a:lnTo>
                                <a:lnTo>
                                  <a:pt x="128803" y="222846"/>
                                </a:lnTo>
                                <a:lnTo>
                                  <a:pt x="118694" y="181267"/>
                                </a:lnTo>
                                <a:lnTo>
                                  <a:pt x="125844" y="145948"/>
                                </a:lnTo>
                                <a:lnTo>
                                  <a:pt x="145338" y="117068"/>
                                </a:lnTo>
                                <a:lnTo>
                                  <a:pt x="174218" y="97586"/>
                                </a:lnTo>
                                <a:lnTo>
                                  <a:pt x="209550" y="90424"/>
                                </a:lnTo>
                                <a:lnTo>
                                  <a:pt x="244881" y="97586"/>
                                </a:lnTo>
                                <a:lnTo>
                                  <a:pt x="273761" y="117068"/>
                                </a:lnTo>
                                <a:lnTo>
                                  <a:pt x="293243" y="145948"/>
                                </a:lnTo>
                                <a:lnTo>
                                  <a:pt x="300405" y="181267"/>
                                </a:lnTo>
                                <a:lnTo>
                                  <a:pt x="300405" y="124498"/>
                                </a:lnTo>
                                <a:lnTo>
                                  <a:pt x="269062" y="91871"/>
                                </a:lnTo>
                                <a:lnTo>
                                  <a:pt x="230632" y="75933"/>
                                </a:lnTo>
                                <a:lnTo>
                                  <a:pt x="209550" y="73863"/>
                                </a:lnTo>
                                <a:lnTo>
                                  <a:pt x="167767" y="82321"/>
                                </a:lnTo>
                                <a:lnTo>
                                  <a:pt x="133629" y="105359"/>
                                </a:lnTo>
                                <a:lnTo>
                                  <a:pt x="110578" y="139509"/>
                                </a:lnTo>
                                <a:lnTo>
                                  <a:pt x="102133" y="181267"/>
                                </a:lnTo>
                                <a:lnTo>
                                  <a:pt x="105194" y="206705"/>
                                </a:lnTo>
                                <a:lnTo>
                                  <a:pt x="128231" y="251421"/>
                                </a:lnTo>
                                <a:lnTo>
                                  <a:pt x="155422" y="273634"/>
                                </a:lnTo>
                                <a:lnTo>
                                  <a:pt x="156083" y="286512"/>
                                </a:lnTo>
                                <a:lnTo>
                                  <a:pt x="155930" y="288658"/>
                                </a:lnTo>
                                <a:lnTo>
                                  <a:pt x="155917" y="332003"/>
                                </a:lnTo>
                                <a:lnTo>
                                  <a:pt x="159486" y="337845"/>
                                </a:lnTo>
                                <a:lnTo>
                                  <a:pt x="206502" y="361873"/>
                                </a:lnTo>
                                <a:lnTo>
                                  <a:pt x="212471" y="361899"/>
                                </a:lnTo>
                                <a:lnTo>
                                  <a:pt x="246291" y="344830"/>
                                </a:lnTo>
                                <a:lnTo>
                                  <a:pt x="260007" y="337908"/>
                                </a:lnTo>
                                <a:lnTo>
                                  <a:pt x="263652" y="332003"/>
                                </a:lnTo>
                                <a:lnTo>
                                  <a:pt x="263652" y="324700"/>
                                </a:lnTo>
                                <a:lnTo>
                                  <a:pt x="263652" y="308152"/>
                                </a:lnTo>
                                <a:lnTo>
                                  <a:pt x="272554" y="267576"/>
                                </a:lnTo>
                                <a:lnTo>
                                  <a:pt x="278942" y="263258"/>
                                </a:lnTo>
                                <a:lnTo>
                                  <a:pt x="295059" y="246291"/>
                                </a:lnTo>
                                <a:lnTo>
                                  <a:pt x="306997" y="226479"/>
                                </a:lnTo>
                                <a:lnTo>
                                  <a:pt x="314401" y="204558"/>
                                </a:lnTo>
                                <a:lnTo>
                                  <a:pt x="316953" y="181267"/>
                                </a:lnTo>
                                <a:close/>
                              </a:path>
                              <a:path w="419100" h="419100">
                                <a:moveTo>
                                  <a:pt x="419100" y="209550"/>
                                </a:moveTo>
                                <a:lnTo>
                                  <a:pt x="413550" y="161569"/>
                                </a:lnTo>
                                <a:lnTo>
                                  <a:pt x="406768" y="142633"/>
                                </a:lnTo>
                                <a:lnTo>
                                  <a:pt x="406768" y="209550"/>
                                </a:lnTo>
                                <a:lnTo>
                                  <a:pt x="401548" y="254723"/>
                                </a:lnTo>
                                <a:lnTo>
                                  <a:pt x="386689" y="296202"/>
                                </a:lnTo>
                                <a:lnTo>
                                  <a:pt x="363385" y="332816"/>
                                </a:lnTo>
                                <a:lnTo>
                                  <a:pt x="332816" y="363372"/>
                                </a:lnTo>
                                <a:lnTo>
                                  <a:pt x="296202" y="386676"/>
                                </a:lnTo>
                                <a:lnTo>
                                  <a:pt x="254711" y="401535"/>
                                </a:lnTo>
                                <a:lnTo>
                                  <a:pt x="209550" y="406742"/>
                                </a:lnTo>
                                <a:lnTo>
                                  <a:pt x="164376" y="401535"/>
                                </a:lnTo>
                                <a:lnTo>
                                  <a:pt x="122885" y="386676"/>
                                </a:lnTo>
                                <a:lnTo>
                                  <a:pt x="86258" y="363372"/>
                                </a:lnTo>
                                <a:lnTo>
                                  <a:pt x="55702" y="332816"/>
                                </a:lnTo>
                                <a:lnTo>
                                  <a:pt x="32385" y="296202"/>
                                </a:lnTo>
                                <a:lnTo>
                                  <a:pt x="17526" y="254723"/>
                                </a:lnTo>
                                <a:lnTo>
                                  <a:pt x="12319" y="209550"/>
                                </a:lnTo>
                                <a:lnTo>
                                  <a:pt x="17526" y="164388"/>
                                </a:lnTo>
                                <a:lnTo>
                                  <a:pt x="32385" y="122910"/>
                                </a:lnTo>
                                <a:lnTo>
                                  <a:pt x="55702" y="86283"/>
                                </a:lnTo>
                                <a:lnTo>
                                  <a:pt x="86258" y="55727"/>
                                </a:lnTo>
                                <a:lnTo>
                                  <a:pt x="122885" y="32410"/>
                                </a:lnTo>
                                <a:lnTo>
                                  <a:pt x="164376" y="17551"/>
                                </a:lnTo>
                                <a:lnTo>
                                  <a:pt x="209550" y="12331"/>
                                </a:lnTo>
                                <a:lnTo>
                                  <a:pt x="254711" y="17551"/>
                                </a:lnTo>
                                <a:lnTo>
                                  <a:pt x="296202" y="32410"/>
                                </a:lnTo>
                                <a:lnTo>
                                  <a:pt x="332816" y="55727"/>
                                </a:lnTo>
                                <a:lnTo>
                                  <a:pt x="363385" y="86283"/>
                                </a:lnTo>
                                <a:lnTo>
                                  <a:pt x="386689" y="122910"/>
                                </a:lnTo>
                                <a:lnTo>
                                  <a:pt x="401548" y="164388"/>
                                </a:lnTo>
                                <a:lnTo>
                                  <a:pt x="406768" y="209550"/>
                                </a:lnTo>
                                <a:lnTo>
                                  <a:pt x="406768" y="142633"/>
                                </a:lnTo>
                                <a:lnTo>
                                  <a:pt x="372999" y="78574"/>
                                </a:lnTo>
                                <a:lnTo>
                                  <a:pt x="340525" y="46101"/>
                                </a:lnTo>
                                <a:lnTo>
                                  <a:pt x="301612" y="21336"/>
                                </a:lnTo>
                                <a:lnTo>
                                  <a:pt x="257530" y="5549"/>
                                </a:lnTo>
                                <a:lnTo>
                                  <a:pt x="209550" y="0"/>
                                </a:lnTo>
                                <a:lnTo>
                                  <a:pt x="161544" y="5549"/>
                                </a:lnTo>
                                <a:lnTo>
                                  <a:pt x="117462" y="21336"/>
                                </a:lnTo>
                                <a:lnTo>
                                  <a:pt x="78549" y="46101"/>
                                </a:lnTo>
                                <a:lnTo>
                                  <a:pt x="46075" y="78574"/>
                                </a:lnTo>
                                <a:lnTo>
                                  <a:pt x="21323" y="117487"/>
                                </a:lnTo>
                                <a:lnTo>
                                  <a:pt x="5537" y="161569"/>
                                </a:lnTo>
                                <a:lnTo>
                                  <a:pt x="0" y="209550"/>
                                </a:lnTo>
                                <a:lnTo>
                                  <a:pt x="5537" y="257543"/>
                                </a:lnTo>
                                <a:lnTo>
                                  <a:pt x="21323" y="301625"/>
                                </a:lnTo>
                                <a:lnTo>
                                  <a:pt x="46075" y="340525"/>
                                </a:lnTo>
                                <a:lnTo>
                                  <a:pt x="78549" y="372986"/>
                                </a:lnTo>
                                <a:lnTo>
                                  <a:pt x="117462" y="397751"/>
                                </a:lnTo>
                                <a:lnTo>
                                  <a:pt x="161544" y="413537"/>
                                </a:lnTo>
                                <a:lnTo>
                                  <a:pt x="209550" y="419074"/>
                                </a:lnTo>
                                <a:lnTo>
                                  <a:pt x="257530" y="413537"/>
                                </a:lnTo>
                                <a:lnTo>
                                  <a:pt x="276491" y="406742"/>
                                </a:lnTo>
                                <a:lnTo>
                                  <a:pt x="301612" y="397751"/>
                                </a:lnTo>
                                <a:lnTo>
                                  <a:pt x="340525" y="372986"/>
                                </a:lnTo>
                                <a:lnTo>
                                  <a:pt x="372999" y="340525"/>
                                </a:lnTo>
                                <a:lnTo>
                                  <a:pt x="397764" y="301625"/>
                                </a:lnTo>
                                <a:lnTo>
                                  <a:pt x="413550" y="257543"/>
                                </a:lnTo>
                                <a:lnTo>
                                  <a:pt x="419100" y="20955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pt;margin-top:17.685902pt;width:33pt;height:33pt;mso-position-horizontal-relative:page;mso-position-vertical-relative:paragraph;z-index:15732224" id="docshapegroup13" coordorigin="1740,354" coordsize="660,660">
                <v:shape style="position:absolute;left:1740;top:353;width:660;height:660" id="docshape14" coordorigin="1740,354" coordsize="660,660" path="m2070,354l1994,362,1925,387,1864,426,1813,477,1774,539,1749,608,1740,684,1749,759,1774,829,1813,890,1864,941,1925,980,1994,1005,2070,1014,2146,1005,2215,980,2276,941,2327,890,2366,829,2391,759,2400,684,2391,608,2366,539,2327,477,2276,426,2215,387,2146,362,2070,354xe" filled="true" fillcolor="#fff200" stroked="false">
                  <v:path arrowok="t"/>
                  <v:fill type="solid"/>
                </v:shape>
                <v:shape style="position:absolute;left:1926;top:496;width:287;height:401" type="#_x0000_t75" id="docshape15" stroked="false">
                  <v:imagedata r:id="rId9" o:title=""/>
                </v:shape>
                <v:shape style="position:absolute;left:1740;top:353;width:660;height:660" id="docshape16" coordorigin="1740,354" coordsize="660,660" path="m2239,639l2236,606,2226,574,2213,550,2213,639,2210,670,2200,699,2184,726,2162,748,2159,750,2152,756,2142,766,2134,781,2134,782,2133,782,2133,865,2070,897,2008,865,2133,865,2133,782,2129,782,2129,808,2129,810,2129,839,2012,839,2012,808,2129,808,2129,782,2007,782,2003,770,1996,761,1987,756,1962,733,1943,705,1931,673,1927,639,1938,584,1969,538,2014,507,2070,496,2126,507,2171,538,2202,584,2213,639,2213,550,2211,545,2190,520,2164,498,2159,496,2135,483,2103,473,2070,470,2004,483,1950,520,1914,573,1901,639,1906,679,1920,717,1942,750,1972,777,1974,778,1985,785,1986,805,1986,808,1986,877,1991,886,2065,924,2075,924,2128,897,2149,886,2155,877,2155,865,2155,839,2155,810,2156,808,2158,793,2163,782,2163,782,2169,775,2173,772,2179,768,2205,742,2223,710,2235,676,2239,639xm2400,684l2391,608,2381,578,2381,684,2372,755,2349,820,2312,878,2264,926,2206,963,2141,986,2070,994,1999,986,1934,963,1876,926,1828,878,1791,820,1768,755,1759,684,1768,613,1791,547,1828,490,1876,441,1934,405,1999,381,2070,373,2141,381,2206,405,2264,441,2312,490,2349,547,2372,613,2381,684,2381,578,2366,539,2327,477,2276,426,2215,387,2175,373,2146,362,2070,354,1994,362,1925,387,1864,426,1813,477,1774,539,1749,608,1740,684,1749,759,1774,829,1813,890,1864,941,1925,980,1994,1005,2070,1014,2146,1005,2175,994,2215,980,2276,941,2327,890,2366,829,2391,759,2400,684xe" filled="true" fillcolor="#000000" stroked="false">
                  <v:path arrowok="t"/>
                  <v:fill type="solid"/>
                </v:shape>
                <w10:wrap type="none"/>
              </v:group>
            </w:pict>
          </mc:Fallback>
        </mc:AlternateContent>
      </w:r>
      <w:r>
        <w:rPr>
          <w:rFonts w:ascii="Arial"/>
          <w:sz w:val="17"/>
        </w:rPr>
        <w:t>communication</w:t>
      </w:r>
      <w:r>
        <w:rPr>
          <w:rFonts w:ascii="Arial"/>
          <w:spacing w:val="-7"/>
          <w:sz w:val="17"/>
        </w:rPr>
        <w:t> </w:t>
      </w:r>
      <w:r>
        <w:rPr>
          <w:rFonts w:ascii="Arial"/>
          <w:sz w:val="17"/>
        </w:rPr>
        <w:t>networks</w:t>
      </w:r>
      <w:r>
        <w:rPr>
          <w:rFonts w:ascii="Arial"/>
          <w:spacing w:val="-7"/>
          <w:sz w:val="17"/>
        </w:rPr>
        <w:t> </w:t>
      </w:r>
      <w:r>
        <w:rPr>
          <w:rFonts w:ascii="Arial"/>
          <w:sz w:val="17"/>
        </w:rPr>
        <w:t>(ECNs)</w:t>
      </w:r>
      <w:r>
        <w:rPr>
          <w:rFonts w:ascii="Arial"/>
          <w:spacing w:val="-7"/>
          <w:sz w:val="17"/>
        </w:rPr>
        <w:t> </w:t>
      </w:r>
      <w:r>
        <w:rPr>
          <w:rFonts w:ascii="Arial"/>
          <w:sz w:val="17"/>
        </w:rPr>
        <w:t>such</w:t>
      </w:r>
      <w:r>
        <w:rPr>
          <w:rFonts w:ascii="Arial"/>
          <w:spacing w:val="-7"/>
          <w:sz w:val="17"/>
        </w:rPr>
        <w:t> </w:t>
      </w:r>
      <w:r>
        <w:rPr>
          <w:rFonts w:ascii="Arial"/>
          <w:sz w:val="17"/>
        </w:rPr>
        <w:t>as</w:t>
      </w:r>
      <w:r>
        <w:rPr>
          <w:rFonts w:ascii="Arial"/>
          <w:spacing w:val="-7"/>
          <w:sz w:val="17"/>
        </w:rPr>
        <w:t> </w:t>
      </w:r>
      <w:r>
        <w:rPr>
          <w:rFonts w:ascii="Arial"/>
          <w:spacing w:val="-2"/>
          <w:sz w:val="17"/>
        </w:rPr>
        <w:t>Instinet.</w:t>
      </w:r>
    </w:p>
    <w:p>
      <w:pPr>
        <w:pStyle w:val="BodyText"/>
        <w:spacing w:before="10"/>
        <w:rPr>
          <w:rFonts w:ascii="Arial"/>
          <w:sz w:val="30"/>
        </w:rPr>
      </w:pPr>
    </w:p>
    <w:p>
      <w:pPr>
        <w:pStyle w:val="BodyText"/>
        <w:ind w:left="1120"/>
      </w:pPr>
      <w:r>
        <w:rPr>
          <w:w w:val="130"/>
        </w:rPr>
        <w:t>You’re</w:t>
      </w:r>
      <w:r>
        <w:rPr>
          <w:spacing w:val="-4"/>
          <w:w w:val="130"/>
        </w:rPr>
        <w:t> </w:t>
      </w:r>
      <w:r>
        <w:rPr>
          <w:w w:val="130"/>
        </w:rPr>
        <w:t>more</w:t>
      </w:r>
      <w:r>
        <w:rPr>
          <w:spacing w:val="-4"/>
          <w:w w:val="130"/>
        </w:rPr>
        <w:t> </w:t>
      </w:r>
      <w:r>
        <w:rPr>
          <w:w w:val="130"/>
        </w:rPr>
        <w:t>likely</w:t>
      </w:r>
      <w:r>
        <w:rPr>
          <w:spacing w:val="-4"/>
          <w:w w:val="130"/>
        </w:rPr>
        <w:t> </w:t>
      </w:r>
      <w:r>
        <w:rPr>
          <w:w w:val="130"/>
        </w:rPr>
        <w:t>to</w:t>
      </w:r>
      <w:r>
        <w:rPr>
          <w:spacing w:val="-4"/>
          <w:w w:val="130"/>
        </w:rPr>
        <w:t> </w:t>
      </w:r>
      <w:r>
        <w:rPr>
          <w:w w:val="130"/>
        </w:rPr>
        <w:t>get</w:t>
      </w:r>
      <w:r>
        <w:rPr>
          <w:spacing w:val="-4"/>
          <w:w w:val="130"/>
        </w:rPr>
        <w:t> </w:t>
      </w:r>
      <w:r>
        <w:rPr>
          <w:w w:val="130"/>
        </w:rPr>
        <w:t>a</w:t>
      </w:r>
      <w:r>
        <w:rPr>
          <w:spacing w:val="-4"/>
          <w:w w:val="130"/>
        </w:rPr>
        <w:t> </w:t>
      </w:r>
      <w:r>
        <w:rPr>
          <w:w w:val="130"/>
        </w:rPr>
        <w:t>question</w:t>
      </w:r>
      <w:r>
        <w:rPr>
          <w:spacing w:val="-4"/>
          <w:w w:val="130"/>
        </w:rPr>
        <w:t> </w:t>
      </w:r>
      <w:r>
        <w:rPr>
          <w:w w:val="130"/>
        </w:rPr>
        <w:t>on</w:t>
      </w:r>
      <w:r>
        <w:rPr>
          <w:spacing w:val="-4"/>
          <w:w w:val="130"/>
        </w:rPr>
        <w:t> </w:t>
      </w:r>
      <w:r>
        <w:rPr>
          <w:w w:val="130"/>
        </w:rPr>
        <w:t>the</w:t>
      </w:r>
      <w:r>
        <w:rPr>
          <w:spacing w:val="-4"/>
          <w:w w:val="130"/>
        </w:rPr>
        <w:t> </w:t>
      </w:r>
      <w:r>
        <w:rPr>
          <w:w w:val="130"/>
        </w:rPr>
        <w:t>third</w:t>
      </w:r>
      <w:r>
        <w:rPr>
          <w:spacing w:val="-4"/>
          <w:w w:val="130"/>
        </w:rPr>
        <w:t> </w:t>
      </w:r>
      <w:r>
        <w:rPr>
          <w:w w:val="130"/>
        </w:rPr>
        <w:t>or</w:t>
      </w:r>
      <w:r>
        <w:rPr>
          <w:spacing w:val="-4"/>
          <w:w w:val="130"/>
        </w:rPr>
        <w:t> </w:t>
      </w:r>
      <w:r>
        <w:rPr>
          <w:w w:val="130"/>
        </w:rPr>
        <w:t>fourth</w:t>
      </w:r>
      <w:r>
        <w:rPr>
          <w:spacing w:val="-4"/>
          <w:w w:val="130"/>
        </w:rPr>
        <w:t> </w:t>
      </w:r>
      <w:r>
        <w:rPr>
          <w:w w:val="130"/>
        </w:rPr>
        <w:t>market</w:t>
      </w:r>
      <w:r>
        <w:rPr>
          <w:spacing w:val="-4"/>
          <w:w w:val="130"/>
        </w:rPr>
        <w:t> </w:t>
      </w:r>
      <w:r>
        <w:rPr>
          <w:w w:val="130"/>
        </w:rPr>
        <w:t>than</w:t>
      </w:r>
      <w:r>
        <w:rPr>
          <w:spacing w:val="-4"/>
          <w:w w:val="130"/>
        </w:rPr>
        <w:t> </w:t>
      </w:r>
      <w:r>
        <w:rPr>
          <w:w w:val="130"/>
        </w:rPr>
        <w:t>the</w:t>
      </w:r>
      <w:r>
        <w:rPr>
          <w:spacing w:val="-4"/>
          <w:w w:val="130"/>
        </w:rPr>
        <w:t> </w:t>
      </w:r>
      <w:r>
        <w:rPr>
          <w:w w:val="130"/>
        </w:rPr>
        <w:t>first</w:t>
      </w:r>
      <w:r>
        <w:rPr>
          <w:spacing w:val="-4"/>
          <w:w w:val="130"/>
        </w:rPr>
        <w:t> </w:t>
      </w:r>
      <w:r>
        <w:rPr>
          <w:w w:val="130"/>
        </w:rPr>
        <w:t>or</w:t>
      </w:r>
      <w:r>
        <w:rPr>
          <w:spacing w:val="-4"/>
          <w:w w:val="130"/>
        </w:rPr>
        <w:t> </w:t>
      </w:r>
      <w:r>
        <w:rPr>
          <w:spacing w:val="-2"/>
          <w:w w:val="130"/>
        </w:rPr>
        <w:t>second.</w:t>
      </w:r>
    </w:p>
    <w:p>
      <w:pPr>
        <w:pStyle w:val="BodyText"/>
        <w:rPr>
          <w:sz w:val="20"/>
        </w:rPr>
      </w:pPr>
    </w:p>
    <w:p>
      <w:pPr>
        <w:pStyle w:val="BodyText"/>
        <w:spacing w:before="8"/>
        <w:rPr>
          <w:sz w:val="17"/>
        </w:rPr>
      </w:pPr>
      <w:r>
        <w:rPr/>
        <mc:AlternateContent>
          <mc:Choice Requires="wps">
            <w:drawing>
              <wp:anchor distT="0" distB="0" distL="0" distR="0" allowOverlap="1" layoutInCell="1" locked="0" behindDoc="1" simplePos="0" relativeHeight="487589888">
                <wp:simplePos x="0" y="0"/>
                <wp:positionH relativeFrom="page">
                  <wp:posOffset>1028700</wp:posOffset>
                </wp:positionH>
                <wp:positionV relativeFrom="paragraph">
                  <wp:posOffset>144698</wp:posOffset>
                </wp:positionV>
                <wp:extent cx="5715000" cy="373380"/>
                <wp:effectExtent l="0" t="0" r="0" b="0"/>
                <wp:wrapTopAndBottom/>
                <wp:docPr id="21" name="Group 21"/>
                <wp:cNvGraphicFramePr>
                  <a:graphicFrameLocks/>
                </wp:cNvGraphicFramePr>
                <a:graphic>
                  <a:graphicData uri="http://schemas.microsoft.com/office/word/2010/wordprocessingGroup">
                    <wpg:wgp>
                      <wpg:cNvPr id="21" name="Group 21"/>
                      <wpg:cNvGrpSpPr/>
                      <wpg:grpSpPr>
                        <a:xfrm>
                          <a:off x="0" y="0"/>
                          <a:ext cx="5715000" cy="373380"/>
                          <a:chExt cx="5715000" cy="373380"/>
                        </a:xfrm>
                      </wpg:grpSpPr>
                      <wps:wsp>
                        <wps:cNvPr id="22" name="Graphic 22"/>
                        <wps:cNvSpPr/>
                        <wps:spPr>
                          <a:xfrm>
                            <a:off x="0" y="322287"/>
                            <a:ext cx="5715000" cy="1270"/>
                          </a:xfrm>
                          <a:custGeom>
                            <a:avLst/>
                            <a:gdLst/>
                            <a:ahLst/>
                            <a:cxnLst/>
                            <a:rect l="l" t="t" r="r" b="b"/>
                            <a:pathLst>
                              <a:path w="5715000" h="0">
                                <a:moveTo>
                                  <a:pt x="0" y="0"/>
                                </a:moveTo>
                                <a:lnTo>
                                  <a:pt x="5715000" y="0"/>
                                </a:lnTo>
                              </a:path>
                            </a:pathLst>
                          </a:custGeom>
                          <a:ln w="101600">
                            <a:solidFill>
                              <a:srgbClr val="E2E3E4"/>
                            </a:solidFill>
                            <a:prstDash val="solid"/>
                          </a:ln>
                        </wps:spPr>
                        <wps:bodyPr wrap="square" lIns="0" tIns="0" rIns="0" bIns="0" rtlCol="0">
                          <a:prstTxWarp prst="textNoShape">
                            <a:avLst/>
                          </a:prstTxWarp>
                          <a:noAutofit/>
                        </wps:bodyPr>
                      </wps:wsp>
                      <wps:wsp>
                        <wps:cNvPr id="23" name="Textbox 23"/>
                        <wps:cNvSpPr txBox="1"/>
                        <wps:spPr>
                          <a:xfrm>
                            <a:off x="0" y="0"/>
                            <a:ext cx="5715000" cy="373380"/>
                          </a:xfrm>
                          <a:prstGeom prst="rect">
                            <a:avLst/>
                          </a:prstGeom>
                        </wps:spPr>
                        <wps:txbx>
                          <w:txbxContent>
                            <w:p>
                              <w:pPr>
                                <w:spacing w:before="52"/>
                                <w:ind w:left="0" w:right="0" w:firstLine="0"/>
                                <w:jc w:val="left"/>
                                <w:rPr>
                                  <w:rFonts w:ascii="Arial"/>
                                  <w:b/>
                                  <w:sz w:val="40"/>
                                </w:rPr>
                              </w:pPr>
                              <w:bookmarkStart w:name="Making the Trade" w:id="494"/>
                              <w:bookmarkEnd w:id="494"/>
                              <w:r>
                                <w:rPr/>
                              </w:r>
                              <w:r>
                                <w:rPr>
                                  <w:rFonts w:ascii="Arial"/>
                                  <w:b/>
                                  <w:sz w:val="40"/>
                                </w:rPr>
                                <w:t>Making</w:t>
                              </w:r>
                              <w:r>
                                <w:rPr>
                                  <w:rFonts w:ascii="Arial"/>
                                  <w:b/>
                                  <w:spacing w:val="32"/>
                                  <w:sz w:val="40"/>
                                </w:rPr>
                                <w:t> </w:t>
                              </w:r>
                              <w:r>
                                <w:rPr>
                                  <w:rFonts w:ascii="Arial"/>
                                  <w:b/>
                                  <w:sz w:val="40"/>
                                </w:rPr>
                                <w:t>the</w:t>
                              </w:r>
                              <w:r>
                                <w:rPr>
                                  <w:rFonts w:ascii="Arial"/>
                                  <w:b/>
                                  <w:spacing w:val="32"/>
                                  <w:sz w:val="40"/>
                                </w:rPr>
                                <w:t> </w:t>
                              </w:r>
                              <w:r>
                                <w:rPr>
                                  <w:rFonts w:ascii="Arial"/>
                                  <w:b/>
                                  <w:spacing w:val="-2"/>
                                  <w:sz w:val="40"/>
                                </w:rPr>
                                <w:t>Trade</w:t>
                              </w:r>
                            </w:p>
                          </w:txbxContent>
                        </wps:txbx>
                        <wps:bodyPr wrap="square" lIns="0" tIns="0" rIns="0" bIns="0" rtlCol="0">
                          <a:noAutofit/>
                        </wps:bodyPr>
                      </wps:wsp>
                    </wpg:wgp>
                  </a:graphicData>
                </a:graphic>
              </wp:anchor>
            </w:drawing>
          </mc:Choice>
          <mc:Fallback>
            <w:pict>
              <v:group style="position:absolute;margin-left:81pt;margin-top:11.393603pt;width:450pt;height:29.4pt;mso-position-horizontal-relative:page;mso-position-vertical-relative:paragraph;z-index:-15726592;mso-wrap-distance-left:0;mso-wrap-distance-right:0" id="docshapegroup17" coordorigin="1620,228" coordsize="9000,588">
                <v:line style="position:absolute" from="1620,735" to="10620,735" stroked="true" strokeweight="8pt" strokecolor="#e2e3e4">
                  <v:stroke dashstyle="solid"/>
                </v:line>
                <v:shape style="position:absolute;left:1620;top:227;width:9000;height:588" type="#_x0000_t202" id="docshape18" filled="false" stroked="false">
                  <v:textbox inset="0,0,0,0">
                    <w:txbxContent>
                      <w:p>
                        <w:pPr>
                          <w:spacing w:before="52"/>
                          <w:ind w:left="0" w:right="0" w:firstLine="0"/>
                          <w:jc w:val="left"/>
                          <w:rPr>
                            <w:rFonts w:ascii="Arial"/>
                            <w:b/>
                            <w:sz w:val="40"/>
                          </w:rPr>
                        </w:pPr>
                        <w:bookmarkStart w:name="Making the Trade" w:id="495"/>
                        <w:bookmarkEnd w:id="495"/>
                        <w:r>
                          <w:rPr/>
                        </w:r>
                        <w:r>
                          <w:rPr>
                            <w:rFonts w:ascii="Arial"/>
                            <w:b/>
                            <w:sz w:val="40"/>
                          </w:rPr>
                          <w:t>Making</w:t>
                        </w:r>
                        <w:r>
                          <w:rPr>
                            <w:rFonts w:ascii="Arial"/>
                            <w:b/>
                            <w:spacing w:val="32"/>
                            <w:sz w:val="40"/>
                          </w:rPr>
                          <w:t> </w:t>
                        </w:r>
                        <w:r>
                          <w:rPr>
                            <w:rFonts w:ascii="Arial"/>
                            <w:b/>
                            <w:sz w:val="40"/>
                          </w:rPr>
                          <w:t>the</w:t>
                        </w:r>
                        <w:r>
                          <w:rPr>
                            <w:rFonts w:ascii="Arial"/>
                            <w:b/>
                            <w:spacing w:val="32"/>
                            <w:sz w:val="40"/>
                          </w:rPr>
                          <w:t> </w:t>
                        </w:r>
                        <w:r>
                          <w:rPr>
                            <w:rFonts w:ascii="Arial"/>
                            <w:b/>
                            <w:spacing w:val="-2"/>
                            <w:sz w:val="40"/>
                          </w:rPr>
                          <w:t>Trade</w:t>
                        </w:r>
                      </w:p>
                    </w:txbxContent>
                  </v:textbox>
                  <w10:wrap type="none"/>
                </v:shape>
                <w10:wrap type="topAndBottom"/>
              </v:group>
            </w:pict>
          </mc:Fallback>
        </mc:AlternateContent>
      </w:r>
    </w:p>
    <w:p>
      <w:pPr>
        <w:pStyle w:val="BodyText"/>
        <w:spacing w:before="5"/>
        <w:rPr>
          <w:sz w:val="15"/>
        </w:rPr>
      </w:pPr>
    </w:p>
    <w:p>
      <w:pPr>
        <w:pStyle w:val="BodyText"/>
        <w:spacing w:before="113"/>
        <w:ind w:left="1120"/>
      </w:pPr>
      <w:r>
        <w:rPr>
          <w:spacing w:val="-2"/>
          <w:w w:val="130"/>
        </w:rPr>
        <w:t>After</w:t>
      </w:r>
      <w:r>
        <w:rPr>
          <w:spacing w:val="-5"/>
          <w:w w:val="130"/>
        </w:rPr>
        <w:t> </w:t>
      </w:r>
      <w:r>
        <w:rPr>
          <w:spacing w:val="-2"/>
          <w:w w:val="130"/>
        </w:rPr>
        <w:t>securities</w:t>
      </w:r>
      <w:r>
        <w:rPr>
          <w:spacing w:val="-4"/>
          <w:w w:val="130"/>
        </w:rPr>
        <w:t> </w:t>
      </w:r>
      <w:r>
        <w:rPr>
          <w:spacing w:val="-2"/>
          <w:w w:val="130"/>
        </w:rPr>
        <w:t>are</w:t>
      </w:r>
      <w:r>
        <w:rPr>
          <w:spacing w:val="-4"/>
          <w:w w:val="130"/>
        </w:rPr>
        <w:t> </w:t>
      </w:r>
      <w:r>
        <w:rPr>
          <w:spacing w:val="-2"/>
          <w:w w:val="130"/>
        </w:rPr>
        <w:t>issued</w:t>
      </w:r>
      <w:r>
        <w:rPr>
          <w:spacing w:val="-4"/>
          <w:w w:val="130"/>
        </w:rPr>
        <w:t> </w:t>
      </w:r>
      <w:r>
        <w:rPr>
          <w:spacing w:val="-2"/>
          <w:w w:val="130"/>
        </w:rPr>
        <w:t>publicly,</w:t>
      </w:r>
      <w:r>
        <w:rPr>
          <w:spacing w:val="-4"/>
          <w:w w:val="130"/>
        </w:rPr>
        <w:t> </w:t>
      </w:r>
      <w:r>
        <w:rPr>
          <w:spacing w:val="-2"/>
          <w:w w:val="130"/>
        </w:rPr>
        <w:t>they</w:t>
      </w:r>
      <w:r>
        <w:rPr>
          <w:spacing w:val="-4"/>
          <w:w w:val="130"/>
        </w:rPr>
        <w:t> </w:t>
      </w:r>
      <w:r>
        <w:rPr>
          <w:spacing w:val="-2"/>
          <w:w w:val="130"/>
        </w:rPr>
        <w:t>may</w:t>
      </w:r>
      <w:r>
        <w:rPr>
          <w:spacing w:val="-4"/>
          <w:w w:val="130"/>
        </w:rPr>
        <w:t> </w:t>
      </w:r>
      <w:r>
        <w:rPr>
          <w:spacing w:val="-2"/>
          <w:w w:val="130"/>
        </w:rPr>
        <w:t>trade</w:t>
      </w:r>
      <w:r>
        <w:rPr>
          <w:spacing w:val="-4"/>
          <w:w w:val="130"/>
        </w:rPr>
        <w:t> </w:t>
      </w:r>
      <w:r>
        <w:rPr>
          <w:spacing w:val="-2"/>
          <w:w w:val="130"/>
        </w:rPr>
        <w:t>on</w:t>
      </w:r>
      <w:r>
        <w:rPr>
          <w:spacing w:val="-4"/>
          <w:w w:val="130"/>
        </w:rPr>
        <w:t> </w:t>
      </w:r>
      <w:r>
        <w:rPr>
          <w:spacing w:val="-2"/>
          <w:w w:val="130"/>
        </w:rPr>
        <w:t>an</w:t>
      </w:r>
      <w:r>
        <w:rPr>
          <w:spacing w:val="-5"/>
          <w:w w:val="130"/>
        </w:rPr>
        <w:t> </w:t>
      </w:r>
      <w:r>
        <w:rPr>
          <w:spacing w:val="-2"/>
          <w:w w:val="130"/>
        </w:rPr>
        <w:t>exchange</w:t>
      </w:r>
      <w:r>
        <w:rPr>
          <w:spacing w:val="-4"/>
          <w:w w:val="130"/>
        </w:rPr>
        <w:t> </w:t>
      </w:r>
      <w:r>
        <w:rPr>
          <w:spacing w:val="-2"/>
          <w:w w:val="130"/>
        </w:rPr>
        <w:t>or</w:t>
      </w:r>
      <w:r>
        <w:rPr>
          <w:spacing w:val="-4"/>
          <w:w w:val="130"/>
        </w:rPr>
        <w:t> </w:t>
      </w:r>
      <w:r>
        <w:rPr>
          <w:spacing w:val="-2"/>
          <w:w w:val="130"/>
        </w:rPr>
        <w:t>on</w:t>
      </w:r>
      <w:r>
        <w:rPr>
          <w:spacing w:val="-4"/>
          <w:w w:val="130"/>
        </w:rPr>
        <w:t> </w:t>
      </w:r>
      <w:r>
        <w:rPr>
          <w:spacing w:val="-2"/>
          <w:w w:val="130"/>
        </w:rPr>
        <w:t>the</w:t>
      </w:r>
      <w:r>
        <w:rPr>
          <w:spacing w:val="-4"/>
          <w:w w:val="130"/>
        </w:rPr>
        <w:t> </w:t>
      </w:r>
      <w:r>
        <w:rPr>
          <w:spacing w:val="-2"/>
          <w:w w:val="130"/>
        </w:rPr>
        <w:t>OTC</w:t>
      </w:r>
      <w:r>
        <w:rPr>
          <w:spacing w:val="-4"/>
          <w:w w:val="130"/>
        </w:rPr>
        <w:t> </w:t>
      </w:r>
      <w:r>
        <w:rPr>
          <w:spacing w:val="-2"/>
          <w:w w:val="130"/>
        </w:rPr>
        <w:t>market.</w:t>
      </w:r>
    </w:p>
    <w:p>
      <w:pPr>
        <w:pStyle w:val="BodyText"/>
        <w:rPr>
          <w:sz w:val="20"/>
        </w:rPr>
      </w:pPr>
    </w:p>
    <w:p>
      <w:pPr>
        <w:pStyle w:val="Heading2"/>
        <w:spacing w:before="155"/>
      </w:pPr>
      <w:bookmarkStart w:name="Auctioning securities at securities exch" w:id="496"/>
      <w:bookmarkEnd w:id="496"/>
      <w:r>
        <w:rPr>
          <w:b w:val="0"/>
        </w:rPr>
      </w:r>
      <w:r>
        <w:rPr/>
        <w:t>Auctioning</w:t>
      </w:r>
      <w:r>
        <w:rPr>
          <w:spacing w:val="-22"/>
        </w:rPr>
        <w:t> </w:t>
      </w:r>
      <w:r>
        <w:rPr/>
        <w:t>securities</w:t>
      </w:r>
      <w:r>
        <w:rPr>
          <w:spacing w:val="-22"/>
        </w:rPr>
        <w:t> </w:t>
      </w:r>
      <w:r>
        <w:rPr/>
        <w:t>at</w:t>
      </w:r>
      <w:r>
        <w:rPr>
          <w:spacing w:val="-22"/>
        </w:rPr>
        <w:t> </w:t>
      </w:r>
      <w:r>
        <w:rPr/>
        <w:t>securities</w:t>
      </w:r>
      <w:r>
        <w:rPr>
          <w:spacing w:val="-21"/>
        </w:rPr>
        <w:t> </w:t>
      </w:r>
      <w:r>
        <w:rPr>
          <w:spacing w:val="-2"/>
        </w:rPr>
        <w:t>exchanges</w:t>
      </w:r>
    </w:p>
    <w:p>
      <w:pPr>
        <w:pStyle w:val="BodyText"/>
        <w:spacing w:before="203"/>
        <w:ind w:left="1120"/>
      </w:pPr>
      <w:r>
        <w:rPr>
          <w:i/>
          <w:spacing w:val="-2"/>
          <w:w w:val="130"/>
        </w:rPr>
        <w:t>Exchanges</w:t>
      </w:r>
      <w:r>
        <w:rPr>
          <w:i/>
          <w:spacing w:val="-3"/>
          <w:w w:val="130"/>
        </w:rPr>
        <w:t> </w:t>
      </w:r>
      <w:r>
        <w:rPr>
          <w:spacing w:val="-2"/>
          <w:w w:val="130"/>
        </w:rPr>
        <w:t>are auction markets, where bidders and sellers get together</w:t>
      </w:r>
      <w:r>
        <w:rPr>
          <w:spacing w:val="-3"/>
          <w:w w:val="130"/>
        </w:rPr>
        <w:t> </w:t>
      </w:r>
      <w:r>
        <w:rPr>
          <w:spacing w:val="-2"/>
          <w:w w:val="130"/>
        </w:rPr>
        <w:t>to execute trades. I’m </w:t>
      </w:r>
      <w:r>
        <w:rPr>
          <w:spacing w:val="-4"/>
          <w:w w:val="130"/>
        </w:rPr>
        <w:t>sure</w:t>
      </w:r>
    </w:p>
    <w:p>
      <w:pPr>
        <w:spacing w:after="0"/>
        <w:sectPr>
          <w:pgSz w:w="12240" w:h="15660"/>
          <w:pgMar w:header="0" w:footer="736" w:top="900" w:bottom="1340" w:left="1520" w:right="1500"/>
        </w:sectPr>
      </w:pPr>
    </w:p>
    <w:p>
      <w:pPr>
        <w:pStyle w:val="BodyText"/>
        <w:spacing w:line="312" w:lineRule="auto" w:before="90"/>
        <w:ind w:left="1120"/>
      </w:pPr>
      <w:r>
        <w:rPr>
          <w:w w:val="125"/>
        </w:rPr>
        <w:t>a good place to have a heart attack or develop an ulcer). However, some sort of order is definitely </w:t>
      </w:r>
      <w:r>
        <w:rPr>
          <w:spacing w:val="-2"/>
          <w:w w:val="125"/>
        </w:rPr>
        <w:t>there:</w:t>
      </w:r>
    </w:p>
    <w:p>
      <w:pPr>
        <w:pStyle w:val="BodyText"/>
        <w:spacing w:before="5"/>
      </w:pPr>
    </w:p>
    <w:p>
      <w:pPr>
        <w:spacing w:before="0"/>
        <w:ind w:left="1244" w:right="0" w:firstLine="0"/>
        <w:jc w:val="left"/>
        <w:rPr>
          <w:rFonts w:ascii="Arial" w:hAnsi="Arial"/>
          <w:sz w:val="17"/>
        </w:rPr>
      </w:pPr>
      <w:r>
        <w:rPr/>
        <w:drawing>
          <wp:anchor distT="0" distB="0" distL="0" distR="0" allowOverlap="1" layoutInCell="1" locked="0" behindDoc="1" simplePos="0" relativeHeight="486943232">
            <wp:simplePos x="0" y="0"/>
            <wp:positionH relativeFrom="page">
              <wp:posOffset>1676400</wp:posOffset>
            </wp:positionH>
            <wp:positionV relativeFrom="paragraph">
              <wp:posOffset>-23725</wp:posOffset>
            </wp:positionV>
            <wp:extent cx="1892300" cy="1499133"/>
            <wp:effectExtent l="0" t="0" r="0" b="0"/>
            <wp:wrapNone/>
            <wp:docPr id="24" name="Image 24"/>
            <wp:cNvGraphicFramePr>
              <a:graphicFrameLocks/>
            </wp:cNvGraphicFramePr>
            <a:graphic>
              <a:graphicData uri="http://schemas.openxmlformats.org/drawingml/2006/picture">
                <pic:pic>
                  <pic:nvPicPr>
                    <pic:cNvPr id="24" name="Image 24"/>
                    <pic:cNvPicPr/>
                  </pic:nvPicPr>
                  <pic:blipFill>
                    <a:blip r:embed="rId10" cstate="print"/>
                    <a:stretch>
                      <a:fillRect/>
                    </a:stretch>
                  </pic:blipFill>
                  <pic:spPr>
                    <a:xfrm>
                      <a:off x="0" y="0"/>
                      <a:ext cx="1892300" cy="1499133"/>
                    </a:xfrm>
                    <a:prstGeom prst="rect">
                      <a:avLst/>
                    </a:prstGeom>
                  </pic:spPr>
                </pic:pic>
              </a:graphicData>
            </a:graphic>
          </wp:anchor>
        </w:drawing>
      </w:r>
      <w:r>
        <w:rPr>
          <w:rFonts w:ascii="Arial" w:hAnsi="Arial"/>
          <w:b/>
          <w:spacing w:val="-2"/>
          <w:w w:val="105"/>
          <w:position w:val="-1"/>
          <w:sz w:val="28"/>
        </w:rPr>
        <w:t>»</w:t>
      </w:r>
      <w:r>
        <w:rPr>
          <w:rFonts w:ascii="Arial" w:hAnsi="Arial"/>
          <w:b/>
          <w:spacing w:val="26"/>
          <w:w w:val="105"/>
          <w:position w:val="-1"/>
          <w:sz w:val="28"/>
        </w:rPr>
        <w:t> </w:t>
      </w:r>
      <w:r>
        <w:rPr>
          <w:rFonts w:ascii="Arial" w:hAnsi="Arial"/>
          <w:spacing w:val="-2"/>
          <w:w w:val="105"/>
          <w:sz w:val="17"/>
        </w:rPr>
        <w:t>All</w:t>
      </w:r>
      <w:r>
        <w:rPr>
          <w:rFonts w:ascii="Arial" w:hAnsi="Arial"/>
          <w:spacing w:val="-10"/>
          <w:w w:val="105"/>
          <w:sz w:val="17"/>
        </w:rPr>
        <w:t> </w:t>
      </w:r>
      <w:r>
        <w:rPr>
          <w:rFonts w:ascii="Arial" w:hAnsi="Arial"/>
          <w:spacing w:val="-2"/>
          <w:w w:val="105"/>
          <w:sz w:val="17"/>
        </w:rPr>
        <w:t>exchanges</w:t>
      </w:r>
      <w:r>
        <w:rPr>
          <w:rFonts w:ascii="Arial" w:hAnsi="Arial"/>
          <w:spacing w:val="-9"/>
          <w:w w:val="105"/>
          <w:sz w:val="17"/>
        </w:rPr>
        <w:t> </w:t>
      </w:r>
      <w:r>
        <w:rPr>
          <w:rFonts w:ascii="Arial" w:hAnsi="Arial"/>
          <w:spacing w:val="-2"/>
          <w:w w:val="105"/>
          <w:sz w:val="17"/>
        </w:rPr>
        <w:t>have</w:t>
      </w:r>
      <w:r>
        <w:rPr>
          <w:rFonts w:ascii="Arial" w:hAnsi="Arial"/>
          <w:spacing w:val="-10"/>
          <w:w w:val="105"/>
          <w:sz w:val="17"/>
        </w:rPr>
        <w:t> </w:t>
      </w:r>
      <w:r>
        <w:rPr>
          <w:rFonts w:ascii="Arial" w:hAnsi="Arial"/>
          <w:spacing w:val="-2"/>
          <w:w w:val="105"/>
          <w:sz w:val="17"/>
        </w:rPr>
        <w:t>a</w:t>
      </w:r>
      <w:r>
        <w:rPr>
          <w:rFonts w:ascii="Arial" w:hAnsi="Arial"/>
          <w:spacing w:val="-10"/>
          <w:w w:val="105"/>
          <w:sz w:val="17"/>
        </w:rPr>
        <w:t> </w:t>
      </w:r>
      <w:r>
        <w:rPr>
          <w:rFonts w:ascii="Arial" w:hAnsi="Arial"/>
          <w:spacing w:val="-2"/>
          <w:w w:val="105"/>
          <w:sz w:val="17"/>
        </w:rPr>
        <w:t>trading</w:t>
      </w:r>
      <w:r>
        <w:rPr>
          <w:rFonts w:ascii="Arial" w:hAnsi="Arial"/>
          <w:spacing w:val="-10"/>
          <w:w w:val="105"/>
          <w:sz w:val="17"/>
        </w:rPr>
        <w:t> </w:t>
      </w:r>
      <w:r>
        <w:rPr>
          <w:rFonts w:ascii="Arial" w:hAnsi="Arial"/>
          <w:spacing w:val="-2"/>
          <w:w w:val="105"/>
          <w:sz w:val="17"/>
        </w:rPr>
        <w:t>floor</w:t>
      </w:r>
      <w:r>
        <w:rPr>
          <w:rFonts w:ascii="Arial" w:hAnsi="Arial"/>
          <w:spacing w:val="-9"/>
          <w:w w:val="105"/>
          <w:sz w:val="17"/>
        </w:rPr>
        <w:t> </w:t>
      </w:r>
      <w:r>
        <w:rPr>
          <w:rFonts w:ascii="Arial" w:hAnsi="Arial"/>
          <w:spacing w:val="-2"/>
          <w:w w:val="105"/>
          <w:sz w:val="17"/>
        </w:rPr>
        <w:t>where</w:t>
      </w:r>
      <w:r>
        <w:rPr>
          <w:rFonts w:ascii="Arial" w:hAnsi="Arial"/>
          <w:spacing w:val="-10"/>
          <w:w w:val="105"/>
          <w:sz w:val="17"/>
        </w:rPr>
        <w:t> </w:t>
      </w:r>
      <w:r>
        <w:rPr>
          <w:rFonts w:ascii="Arial" w:hAnsi="Arial"/>
          <w:spacing w:val="-2"/>
          <w:w w:val="105"/>
          <w:sz w:val="17"/>
        </w:rPr>
        <w:t>all</w:t>
      </w:r>
      <w:r>
        <w:rPr>
          <w:rFonts w:ascii="Arial" w:hAnsi="Arial"/>
          <w:spacing w:val="-10"/>
          <w:w w:val="105"/>
          <w:sz w:val="17"/>
        </w:rPr>
        <w:t> </w:t>
      </w:r>
      <w:r>
        <w:rPr>
          <w:rFonts w:ascii="Arial" w:hAnsi="Arial"/>
          <w:spacing w:val="-2"/>
          <w:w w:val="105"/>
          <w:sz w:val="17"/>
        </w:rPr>
        <w:t>trades</w:t>
      </w:r>
      <w:r>
        <w:rPr>
          <w:rFonts w:ascii="Arial" w:hAnsi="Arial"/>
          <w:spacing w:val="-9"/>
          <w:w w:val="105"/>
          <w:sz w:val="17"/>
        </w:rPr>
        <w:t> </w:t>
      </w:r>
      <w:r>
        <w:rPr>
          <w:rFonts w:ascii="Arial" w:hAnsi="Arial"/>
          <w:spacing w:val="-2"/>
          <w:w w:val="105"/>
          <w:sz w:val="17"/>
        </w:rPr>
        <w:t>are</w:t>
      </w:r>
      <w:r>
        <w:rPr>
          <w:rFonts w:ascii="Arial" w:hAnsi="Arial"/>
          <w:spacing w:val="-10"/>
          <w:w w:val="105"/>
          <w:sz w:val="17"/>
        </w:rPr>
        <w:t> </w:t>
      </w:r>
      <w:r>
        <w:rPr>
          <w:rFonts w:ascii="Arial" w:hAnsi="Arial"/>
          <w:spacing w:val="-2"/>
          <w:w w:val="105"/>
          <w:sz w:val="17"/>
        </w:rPr>
        <w:t>executed.</w:t>
      </w:r>
    </w:p>
    <w:p>
      <w:pPr>
        <w:spacing w:before="38"/>
        <w:ind w:left="1538" w:right="455" w:hanging="294"/>
        <w:jc w:val="left"/>
        <w:rPr>
          <w:rFonts w:ascii="Arial" w:hAnsi="Arial"/>
          <w:sz w:val="17"/>
        </w:rPr>
      </w:pPr>
      <w:r>
        <w:rPr>
          <w:rFonts w:ascii="Arial" w:hAnsi="Arial"/>
          <w:b/>
          <w:spacing w:val="-2"/>
          <w:w w:val="105"/>
          <w:position w:val="-1"/>
          <w:sz w:val="28"/>
        </w:rPr>
        <w:t>»</w:t>
      </w:r>
      <w:r>
        <w:rPr>
          <w:rFonts w:ascii="Arial" w:hAnsi="Arial"/>
          <w:b/>
          <w:spacing w:val="27"/>
          <w:w w:val="105"/>
          <w:position w:val="-1"/>
          <w:sz w:val="28"/>
        </w:rPr>
        <w:t> </w:t>
      </w:r>
      <w:r>
        <w:rPr>
          <w:rFonts w:ascii="Arial" w:hAnsi="Arial"/>
          <w:spacing w:val="-2"/>
          <w:w w:val="105"/>
          <w:sz w:val="17"/>
        </w:rPr>
        <w:t>Each</w:t>
      </w:r>
      <w:r>
        <w:rPr>
          <w:rFonts w:ascii="Arial" w:hAnsi="Arial"/>
          <w:spacing w:val="-10"/>
          <w:w w:val="105"/>
          <w:sz w:val="17"/>
        </w:rPr>
        <w:t> </w:t>
      </w:r>
      <w:r>
        <w:rPr>
          <w:rFonts w:ascii="Arial" w:hAnsi="Arial"/>
          <w:spacing w:val="-2"/>
          <w:w w:val="105"/>
          <w:sz w:val="17"/>
        </w:rPr>
        <w:t>security</w:t>
      </w:r>
      <w:r>
        <w:rPr>
          <w:rFonts w:ascii="Arial" w:hAnsi="Arial"/>
          <w:spacing w:val="-10"/>
          <w:w w:val="105"/>
          <w:sz w:val="17"/>
        </w:rPr>
        <w:t> </w:t>
      </w:r>
      <w:r>
        <w:rPr>
          <w:rFonts w:ascii="Arial" w:hAnsi="Arial"/>
          <w:spacing w:val="-2"/>
          <w:w w:val="105"/>
          <w:sz w:val="17"/>
        </w:rPr>
        <w:t>listed</w:t>
      </w:r>
      <w:r>
        <w:rPr>
          <w:rFonts w:ascii="Arial" w:hAnsi="Arial"/>
          <w:spacing w:val="-10"/>
          <w:w w:val="105"/>
          <w:sz w:val="17"/>
        </w:rPr>
        <w:t> </w:t>
      </w:r>
      <w:r>
        <w:rPr>
          <w:rFonts w:ascii="Arial" w:hAnsi="Arial"/>
          <w:spacing w:val="-2"/>
          <w:w w:val="105"/>
          <w:sz w:val="17"/>
        </w:rPr>
        <w:t>on</w:t>
      </w:r>
      <w:r>
        <w:rPr>
          <w:rFonts w:ascii="Arial" w:hAnsi="Arial"/>
          <w:spacing w:val="-10"/>
          <w:w w:val="105"/>
          <w:sz w:val="17"/>
        </w:rPr>
        <w:t> </w:t>
      </w:r>
      <w:r>
        <w:rPr>
          <w:rFonts w:ascii="Arial" w:hAnsi="Arial"/>
          <w:spacing w:val="-2"/>
          <w:w w:val="105"/>
          <w:sz w:val="17"/>
        </w:rPr>
        <w:t>an</w:t>
      </w:r>
      <w:r>
        <w:rPr>
          <w:rFonts w:ascii="Arial" w:hAnsi="Arial"/>
          <w:spacing w:val="-10"/>
          <w:w w:val="105"/>
          <w:sz w:val="17"/>
        </w:rPr>
        <w:t> </w:t>
      </w:r>
      <w:r>
        <w:rPr>
          <w:rFonts w:ascii="Arial" w:hAnsi="Arial"/>
          <w:spacing w:val="-2"/>
          <w:w w:val="105"/>
          <w:sz w:val="17"/>
        </w:rPr>
        <w:t>exchange</w:t>
      </w:r>
      <w:r>
        <w:rPr>
          <w:rFonts w:ascii="Arial" w:hAnsi="Arial"/>
          <w:spacing w:val="-10"/>
          <w:w w:val="105"/>
          <w:sz w:val="17"/>
        </w:rPr>
        <w:t> </w:t>
      </w:r>
      <w:r>
        <w:rPr>
          <w:rFonts w:ascii="Arial" w:hAnsi="Arial"/>
          <w:spacing w:val="-2"/>
          <w:w w:val="105"/>
          <w:sz w:val="17"/>
        </w:rPr>
        <w:t>has</w:t>
      </w:r>
      <w:r>
        <w:rPr>
          <w:rFonts w:ascii="Arial" w:hAnsi="Arial"/>
          <w:spacing w:val="-10"/>
          <w:w w:val="105"/>
          <w:sz w:val="17"/>
        </w:rPr>
        <w:t> </w:t>
      </w:r>
      <w:r>
        <w:rPr>
          <w:rFonts w:ascii="Arial" w:hAnsi="Arial"/>
          <w:spacing w:val="-2"/>
          <w:w w:val="105"/>
          <w:sz w:val="17"/>
        </w:rPr>
        <w:t>its</w:t>
      </w:r>
      <w:r>
        <w:rPr>
          <w:rFonts w:ascii="Arial" w:hAnsi="Arial"/>
          <w:spacing w:val="-10"/>
          <w:w w:val="105"/>
          <w:sz w:val="17"/>
        </w:rPr>
        <w:t> </w:t>
      </w:r>
      <w:r>
        <w:rPr>
          <w:rFonts w:ascii="Arial" w:hAnsi="Arial"/>
          <w:spacing w:val="-2"/>
          <w:w w:val="105"/>
          <w:sz w:val="17"/>
        </w:rPr>
        <w:t>own</w:t>
      </w:r>
      <w:r>
        <w:rPr>
          <w:rFonts w:ascii="Arial" w:hAnsi="Arial"/>
          <w:spacing w:val="-10"/>
          <w:w w:val="105"/>
          <w:sz w:val="17"/>
        </w:rPr>
        <w:t> </w:t>
      </w:r>
      <w:r>
        <w:rPr>
          <w:rFonts w:ascii="Arial" w:hAnsi="Arial"/>
          <w:i/>
          <w:spacing w:val="-2"/>
          <w:w w:val="105"/>
          <w:sz w:val="17"/>
        </w:rPr>
        <w:t>trading</w:t>
      </w:r>
      <w:r>
        <w:rPr>
          <w:rFonts w:ascii="Arial" w:hAnsi="Arial"/>
          <w:i/>
          <w:spacing w:val="-10"/>
          <w:w w:val="105"/>
          <w:sz w:val="17"/>
        </w:rPr>
        <w:t> </w:t>
      </w:r>
      <w:r>
        <w:rPr>
          <w:rFonts w:ascii="Arial" w:hAnsi="Arial"/>
          <w:i/>
          <w:spacing w:val="-2"/>
          <w:w w:val="105"/>
          <w:sz w:val="17"/>
        </w:rPr>
        <w:t>post</w:t>
      </w:r>
      <w:r>
        <w:rPr>
          <w:rFonts w:ascii="Arial" w:hAnsi="Arial"/>
          <w:i/>
          <w:spacing w:val="-10"/>
          <w:w w:val="105"/>
          <w:sz w:val="17"/>
        </w:rPr>
        <w:t> </w:t>
      </w:r>
      <w:r>
        <w:rPr>
          <w:rFonts w:ascii="Arial" w:hAnsi="Arial"/>
          <w:spacing w:val="-2"/>
          <w:w w:val="105"/>
          <w:sz w:val="17"/>
        </w:rPr>
        <w:t>(location)</w:t>
      </w:r>
      <w:r>
        <w:rPr>
          <w:rFonts w:ascii="Arial" w:hAnsi="Arial"/>
          <w:spacing w:val="-10"/>
          <w:w w:val="105"/>
          <w:sz w:val="17"/>
        </w:rPr>
        <w:t> </w:t>
      </w:r>
      <w:r>
        <w:rPr>
          <w:rFonts w:ascii="Arial" w:hAnsi="Arial"/>
          <w:spacing w:val="-2"/>
          <w:w w:val="105"/>
          <w:sz w:val="17"/>
        </w:rPr>
        <w:t>on</w:t>
      </w:r>
      <w:r>
        <w:rPr>
          <w:rFonts w:ascii="Arial" w:hAnsi="Arial"/>
          <w:spacing w:val="-10"/>
          <w:w w:val="105"/>
          <w:sz w:val="17"/>
        </w:rPr>
        <w:t> </w:t>
      </w:r>
      <w:r>
        <w:rPr>
          <w:rFonts w:ascii="Arial" w:hAnsi="Arial"/>
          <w:spacing w:val="-2"/>
          <w:w w:val="105"/>
          <w:sz w:val="17"/>
        </w:rPr>
        <w:t>the</w:t>
      </w:r>
      <w:r>
        <w:rPr>
          <w:rFonts w:ascii="Arial" w:hAnsi="Arial"/>
          <w:spacing w:val="-10"/>
          <w:w w:val="105"/>
          <w:sz w:val="17"/>
        </w:rPr>
        <w:t> </w:t>
      </w:r>
      <w:r>
        <w:rPr>
          <w:rFonts w:ascii="Arial" w:hAnsi="Arial"/>
          <w:spacing w:val="-2"/>
          <w:w w:val="105"/>
          <w:sz w:val="17"/>
        </w:rPr>
        <w:t>floor</w:t>
      </w:r>
      <w:r>
        <w:rPr>
          <w:rFonts w:ascii="Arial" w:hAnsi="Arial"/>
          <w:spacing w:val="-10"/>
          <w:w w:val="105"/>
          <w:sz w:val="17"/>
        </w:rPr>
        <w:t> </w:t>
      </w:r>
      <w:r>
        <w:rPr>
          <w:rFonts w:ascii="Arial" w:hAnsi="Arial"/>
          <w:spacing w:val="-2"/>
          <w:w w:val="105"/>
          <w:sz w:val="17"/>
        </w:rPr>
        <w:t>where</w:t>
      </w:r>
      <w:r>
        <w:rPr>
          <w:rFonts w:ascii="Arial" w:hAnsi="Arial"/>
          <w:spacing w:val="-10"/>
          <w:w w:val="105"/>
          <w:sz w:val="17"/>
        </w:rPr>
        <w:t> </w:t>
      </w:r>
      <w:r>
        <w:rPr>
          <w:rFonts w:ascii="Arial" w:hAnsi="Arial"/>
          <w:spacing w:val="-2"/>
          <w:w w:val="105"/>
          <w:sz w:val="17"/>
        </w:rPr>
        <w:t>the </w:t>
      </w:r>
      <w:r>
        <w:rPr>
          <w:rFonts w:ascii="Arial" w:hAnsi="Arial"/>
          <w:w w:val="105"/>
          <w:sz w:val="17"/>
        </w:rPr>
        <w:t>auction takes place.</w:t>
      </w:r>
    </w:p>
    <w:p>
      <w:pPr>
        <w:spacing w:before="82"/>
        <w:ind w:left="1538" w:right="792" w:hanging="294"/>
        <w:jc w:val="left"/>
        <w:rPr>
          <w:rFonts w:ascii="Arial" w:hAnsi="Arial"/>
          <w:sz w:val="17"/>
        </w:rPr>
      </w:pPr>
      <w:r>
        <w:rPr>
          <w:rFonts w:ascii="Arial" w:hAnsi="Arial"/>
          <w:b/>
          <w:position w:val="-1"/>
          <w:sz w:val="28"/>
        </w:rPr>
        <w:t>»</w:t>
      </w:r>
      <w:r>
        <w:rPr>
          <w:rFonts w:ascii="Arial" w:hAnsi="Arial"/>
          <w:b/>
          <w:spacing w:val="40"/>
          <w:position w:val="-1"/>
          <w:sz w:val="28"/>
        </w:rPr>
        <w:t> </w:t>
      </w:r>
      <w:r>
        <w:rPr>
          <w:rFonts w:ascii="Arial" w:hAnsi="Arial"/>
          <w:sz w:val="17"/>
        </w:rPr>
        <w:t>Brokers looking to purchase shout out and/or make hand signals to indicate the price </w:t>
      </w:r>
      <w:r>
        <w:rPr>
          <w:rFonts w:ascii="Arial" w:hAnsi="Arial"/>
          <w:spacing w:val="-2"/>
          <w:w w:val="110"/>
          <w:sz w:val="17"/>
        </w:rPr>
        <w:t>they´re</w:t>
      </w:r>
      <w:r>
        <w:rPr>
          <w:rFonts w:ascii="Arial" w:hAnsi="Arial"/>
          <w:spacing w:val="-11"/>
          <w:w w:val="110"/>
          <w:sz w:val="17"/>
        </w:rPr>
        <w:t> </w:t>
      </w:r>
      <w:r>
        <w:rPr>
          <w:rFonts w:ascii="Arial" w:hAnsi="Arial"/>
          <w:spacing w:val="-2"/>
          <w:w w:val="110"/>
          <w:sz w:val="17"/>
        </w:rPr>
        <w:t>willing</w:t>
      </w:r>
      <w:r>
        <w:rPr>
          <w:rFonts w:ascii="Arial" w:hAnsi="Arial"/>
          <w:spacing w:val="-11"/>
          <w:w w:val="110"/>
          <w:sz w:val="17"/>
        </w:rPr>
        <w:t> </w:t>
      </w:r>
      <w:r>
        <w:rPr>
          <w:rFonts w:ascii="Arial" w:hAnsi="Arial"/>
          <w:spacing w:val="-2"/>
          <w:w w:val="110"/>
          <w:sz w:val="17"/>
        </w:rPr>
        <w:t>to</w:t>
      </w:r>
      <w:r>
        <w:rPr>
          <w:rFonts w:ascii="Arial" w:hAnsi="Arial"/>
          <w:spacing w:val="-11"/>
          <w:w w:val="110"/>
          <w:sz w:val="17"/>
        </w:rPr>
        <w:t> </w:t>
      </w:r>
      <w:r>
        <w:rPr>
          <w:rFonts w:ascii="Arial" w:hAnsi="Arial"/>
          <w:spacing w:val="-2"/>
          <w:w w:val="110"/>
          <w:sz w:val="17"/>
        </w:rPr>
        <w:t>spend</w:t>
      </w:r>
      <w:r>
        <w:rPr>
          <w:rFonts w:ascii="Arial" w:hAnsi="Arial"/>
          <w:spacing w:val="-11"/>
          <w:w w:val="110"/>
          <w:sz w:val="17"/>
        </w:rPr>
        <w:t> </w:t>
      </w:r>
      <w:r>
        <w:rPr>
          <w:rFonts w:ascii="Arial" w:hAnsi="Arial"/>
          <w:spacing w:val="-2"/>
          <w:w w:val="110"/>
          <w:sz w:val="17"/>
        </w:rPr>
        <w:t>to</w:t>
      </w:r>
      <w:r>
        <w:rPr>
          <w:rFonts w:ascii="Arial" w:hAnsi="Arial"/>
          <w:spacing w:val="-11"/>
          <w:w w:val="110"/>
          <w:sz w:val="17"/>
        </w:rPr>
        <w:t> </w:t>
      </w:r>
      <w:r>
        <w:rPr>
          <w:rFonts w:ascii="Arial" w:hAnsi="Arial"/>
          <w:spacing w:val="-2"/>
          <w:w w:val="110"/>
          <w:sz w:val="17"/>
        </w:rPr>
        <w:t>buy</w:t>
      </w:r>
      <w:r>
        <w:rPr>
          <w:rFonts w:ascii="Arial" w:hAnsi="Arial"/>
          <w:spacing w:val="-11"/>
          <w:w w:val="110"/>
          <w:sz w:val="17"/>
        </w:rPr>
        <w:t> </w:t>
      </w:r>
      <w:r>
        <w:rPr>
          <w:rFonts w:ascii="Arial" w:hAnsi="Arial"/>
          <w:spacing w:val="-2"/>
          <w:w w:val="110"/>
          <w:sz w:val="17"/>
        </w:rPr>
        <w:t>a</w:t>
      </w:r>
      <w:r>
        <w:rPr>
          <w:rFonts w:ascii="Arial" w:hAnsi="Arial"/>
          <w:spacing w:val="-11"/>
          <w:w w:val="110"/>
          <w:sz w:val="17"/>
        </w:rPr>
        <w:t> </w:t>
      </w:r>
      <w:r>
        <w:rPr>
          <w:rFonts w:ascii="Arial" w:hAnsi="Arial"/>
          <w:spacing w:val="-2"/>
          <w:w w:val="110"/>
          <w:sz w:val="17"/>
        </w:rPr>
        <w:t>particular</w:t>
      </w:r>
      <w:r>
        <w:rPr>
          <w:rFonts w:ascii="Arial" w:hAnsi="Arial"/>
          <w:spacing w:val="-11"/>
          <w:w w:val="110"/>
          <w:sz w:val="17"/>
        </w:rPr>
        <w:t> </w:t>
      </w:r>
      <w:r>
        <w:rPr>
          <w:rFonts w:ascii="Arial" w:hAnsi="Arial"/>
          <w:spacing w:val="-2"/>
          <w:w w:val="110"/>
          <w:sz w:val="17"/>
        </w:rPr>
        <w:t>security.</w:t>
      </w:r>
    </w:p>
    <w:p>
      <w:pPr>
        <w:spacing w:before="83"/>
        <w:ind w:left="1244" w:right="0" w:firstLine="0"/>
        <w:jc w:val="left"/>
        <w:rPr>
          <w:rFonts w:ascii="Arial" w:hAnsi="Arial"/>
          <w:sz w:val="17"/>
        </w:rPr>
      </w:pPr>
      <w:r>
        <w:rPr>
          <w:rFonts w:ascii="Arial" w:hAnsi="Arial"/>
          <w:b/>
          <w:spacing w:val="-2"/>
          <w:w w:val="105"/>
          <w:position w:val="-1"/>
          <w:sz w:val="28"/>
        </w:rPr>
        <w:t>»</w:t>
      </w:r>
      <w:r>
        <w:rPr>
          <w:rFonts w:ascii="Arial" w:hAnsi="Arial"/>
          <w:b/>
          <w:spacing w:val="31"/>
          <w:w w:val="105"/>
          <w:position w:val="-1"/>
          <w:sz w:val="28"/>
        </w:rPr>
        <w:t> </w:t>
      </w:r>
      <w:r>
        <w:rPr>
          <w:rFonts w:ascii="Arial" w:hAnsi="Arial"/>
          <w:spacing w:val="-2"/>
          <w:w w:val="105"/>
          <w:sz w:val="17"/>
        </w:rPr>
        <w:t>Sellers</w:t>
      </w:r>
      <w:r>
        <w:rPr>
          <w:rFonts w:ascii="Arial" w:hAnsi="Arial"/>
          <w:spacing w:val="-8"/>
          <w:w w:val="105"/>
          <w:sz w:val="17"/>
        </w:rPr>
        <w:t> </w:t>
      </w:r>
      <w:r>
        <w:rPr>
          <w:rFonts w:ascii="Arial" w:hAnsi="Arial"/>
          <w:spacing w:val="-2"/>
          <w:w w:val="105"/>
          <w:sz w:val="17"/>
        </w:rPr>
        <w:t>in</w:t>
      </w:r>
      <w:r>
        <w:rPr>
          <w:rFonts w:ascii="Arial" w:hAnsi="Arial"/>
          <w:spacing w:val="-7"/>
          <w:w w:val="105"/>
          <w:sz w:val="17"/>
        </w:rPr>
        <w:t> </w:t>
      </w:r>
      <w:r>
        <w:rPr>
          <w:rFonts w:ascii="Arial" w:hAnsi="Arial"/>
          <w:spacing w:val="-2"/>
          <w:w w:val="105"/>
          <w:sz w:val="17"/>
        </w:rPr>
        <w:t>turn</w:t>
      </w:r>
      <w:r>
        <w:rPr>
          <w:rFonts w:ascii="Arial" w:hAnsi="Arial"/>
          <w:spacing w:val="-8"/>
          <w:w w:val="105"/>
          <w:sz w:val="17"/>
        </w:rPr>
        <w:t> </w:t>
      </w:r>
      <w:r>
        <w:rPr>
          <w:rFonts w:ascii="Arial" w:hAnsi="Arial"/>
          <w:spacing w:val="-2"/>
          <w:w w:val="105"/>
          <w:sz w:val="17"/>
        </w:rPr>
        <w:t>shout</w:t>
      </w:r>
      <w:r>
        <w:rPr>
          <w:rFonts w:ascii="Arial" w:hAnsi="Arial"/>
          <w:spacing w:val="-8"/>
          <w:w w:val="105"/>
          <w:sz w:val="17"/>
        </w:rPr>
        <w:t> </w:t>
      </w:r>
      <w:r>
        <w:rPr>
          <w:rFonts w:ascii="Arial" w:hAnsi="Arial"/>
          <w:spacing w:val="-2"/>
          <w:w w:val="105"/>
          <w:sz w:val="17"/>
        </w:rPr>
        <w:t>out</w:t>
      </w:r>
      <w:r>
        <w:rPr>
          <w:rFonts w:ascii="Arial" w:hAnsi="Arial"/>
          <w:spacing w:val="-8"/>
          <w:w w:val="105"/>
          <w:sz w:val="17"/>
        </w:rPr>
        <w:t> </w:t>
      </w:r>
      <w:r>
        <w:rPr>
          <w:rFonts w:ascii="Arial" w:hAnsi="Arial"/>
          <w:spacing w:val="-2"/>
          <w:w w:val="105"/>
          <w:sz w:val="17"/>
        </w:rPr>
        <w:t>the</w:t>
      </w:r>
      <w:r>
        <w:rPr>
          <w:rFonts w:ascii="Arial" w:hAnsi="Arial"/>
          <w:spacing w:val="-8"/>
          <w:w w:val="105"/>
          <w:sz w:val="17"/>
        </w:rPr>
        <w:t> </w:t>
      </w:r>
      <w:r>
        <w:rPr>
          <w:rFonts w:ascii="Arial" w:hAnsi="Arial"/>
          <w:spacing w:val="-2"/>
          <w:w w:val="105"/>
          <w:sz w:val="17"/>
        </w:rPr>
        <w:t>price</w:t>
      </w:r>
      <w:r>
        <w:rPr>
          <w:rFonts w:ascii="Arial" w:hAnsi="Arial"/>
          <w:spacing w:val="-7"/>
          <w:w w:val="105"/>
          <w:sz w:val="17"/>
        </w:rPr>
        <w:t> </w:t>
      </w:r>
      <w:r>
        <w:rPr>
          <w:rFonts w:ascii="Arial" w:hAnsi="Arial"/>
          <w:spacing w:val="-2"/>
          <w:w w:val="105"/>
          <w:sz w:val="17"/>
        </w:rPr>
        <w:t>they´re</w:t>
      </w:r>
      <w:r>
        <w:rPr>
          <w:rFonts w:ascii="Arial" w:hAnsi="Arial"/>
          <w:spacing w:val="-8"/>
          <w:w w:val="105"/>
          <w:sz w:val="17"/>
        </w:rPr>
        <w:t> </w:t>
      </w:r>
      <w:r>
        <w:rPr>
          <w:rFonts w:ascii="Arial" w:hAnsi="Arial"/>
          <w:spacing w:val="-2"/>
          <w:w w:val="105"/>
          <w:sz w:val="17"/>
        </w:rPr>
        <w:t>willing</w:t>
      </w:r>
      <w:r>
        <w:rPr>
          <w:rFonts w:ascii="Arial" w:hAnsi="Arial"/>
          <w:spacing w:val="-8"/>
          <w:w w:val="105"/>
          <w:sz w:val="17"/>
        </w:rPr>
        <w:t> </w:t>
      </w:r>
      <w:r>
        <w:rPr>
          <w:rFonts w:ascii="Arial" w:hAnsi="Arial"/>
          <w:spacing w:val="-2"/>
          <w:w w:val="105"/>
          <w:sz w:val="17"/>
        </w:rPr>
        <w:t>to</w:t>
      </w:r>
      <w:r>
        <w:rPr>
          <w:rFonts w:ascii="Arial" w:hAnsi="Arial"/>
          <w:spacing w:val="-8"/>
          <w:w w:val="105"/>
          <w:sz w:val="17"/>
        </w:rPr>
        <w:t> </w:t>
      </w:r>
      <w:r>
        <w:rPr>
          <w:rFonts w:ascii="Arial" w:hAnsi="Arial"/>
          <w:spacing w:val="-2"/>
          <w:w w:val="105"/>
          <w:sz w:val="17"/>
        </w:rPr>
        <w:t>sell</w:t>
      </w:r>
      <w:r>
        <w:rPr>
          <w:rFonts w:ascii="Arial" w:hAnsi="Arial"/>
          <w:spacing w:val="-8"/>
          <w:w w:val="105"/>
          <w:sz w:val="17"/>
        </w:rPr>
        <w:t> </w:t>
      </w:r>
      <w:r>
        <w:rPr>
          <w:rFonts w:ascii="Arial" w:hAnsi="Arial"/>
          <w:spacing w:val="-2"/>
          <w:w w:val="105"/>
          <w:sz w:val="17"/>
        </w:rPr>
        <w:t>a</w:t>
      </w:r>
      <w:r>
        <w:rPr>
          <w:rFonts w:ascii="Arial" w:hAnsi="Arial"/>
          <w:spacing w:val="-7"/>
          <w:w w:val="105"/>
          <w:sz w:val="17"/>
        </w:rPr>
        <w:t> </w:t>
      </w:r>
      <w:r>
        <w:rPr>
          <w:rFonts w:ascii="Arial" w:hAnsi="Arial"/>
          <w:spacing w:val="-2"/>
          <w:w w:val="105"/>
          <w:sz w:val="17"/>
        </w:rPr>
        <w:t>security</w:t>
      </w:r>
      <w:r>
        <w:rPr>
          <w:rFonts w:ascii="Arial" w:hAnsi="Arial"/>
          <w:spacing w:val="-8"/>
          <w:w w:val="105"/>
          <w:sz w:val="17"/>
        </w:rPr>
        <w:t> </w:t>
      </w:r>
      <w:r>
        <w:rPr>
          <w:rFonts w:ascii="Arial" w:hAnsi="Arial"/>
          <w:spacing w:val="-4"/>
          <w:w w:val="105"/>
          <w:sz w:val="17"/>
        </w:rPr>
        <w:t>for.</w:t>
      </w:r>
    </w:p>
    <w:p>
      <w:pPr>
        <w:spacing w:before="38"/>
        <w:ind w:left="1244" w:right="0" w:firstLine="0"/>
        <w:jc w:val="left"/>
        <w:rPr>
          <w:rFonts w:ascii="Arial" w:hAnsi="Arial"/>
          <w:sz w:val="17"/>
        </w:rPr>
      </w:pPr>
      <w:r>
        <w:rPr>
          <w:rFonts w:ascii="Arial" w:hAnsi="Arial"/>
          <w:b/>
          <w:spacing w:val="-2"/>
          <w:w w:val="105"/>
          <w:position w:val="-1"/>
          <w:sz w:val="28"/>
        </w:rPr>
        <w:t>»</w:t>
      </w:r>
      <w:r>
        <w:rPr>
          <w:rFonts w:ascii="Arial" w:hAnsi="Arial"/>
          <w:b/>
          <w:spacing w:val="26"/>
          <w:w w:val="105"/>
          <w:position w:val="-1"/>
          <w:sz w:val="28"/>
        </w:rPr>
        <w:t> </w:t>
      </w:r>
      <w:r>
        <w:rPr>
          <w:rFonts w:ascii="Arial" w:hAnsi="Arial"/>
          <w:spacing w:val="-2"/>
          <w:w w:val="105"/>
          <w:sz w:val="17"/>
        </w:rPr>
        <w:t>If</w:t>
      </w:r>
      <w:r>
        <w:rPr>
          <w:rFonts w:ascii="Arial" w:hAnsi="Arial"/>
          <w:spacing w:val="-9"/>
          <w:w w:val="105"/>
          <w:sz w:val="17"/>
        </w:rPr>
        <w:t> </w:t>
      </w:r>
      <w:r>
        <w:rPr>
          <w:rFonts w:ascii="Arial" w:hAnsi="Arial"/>
          <w:spacing w:val="-2"/>
          <w:w w:val="105"/>
          <w:sz w:val="17"/>
        </w:rPr>
        <w:t>buyers</w:t>
      </w:r>
      <w:r>
        <w:rPr>
          <w:rFonts w:ascii="Arial" w:hAnsi="Arial"/>
          <w:spacing w:val="-10"/>
          <w:w w:val="105"/>
          <w:sz w:val="17"/>
        </w:rPr>
        <w:t> </w:t>
      </w:r>
      <w:r>
        <w:rPr>
          <w:rFonts w:ascii="Arial" w:hAnsi="Arial"/>
          <w:spacing w:val="-2"/>
          <w:w w:val="105"/>
          <w:sz w:val="17"/>
        </w:rPr>
        <w:t>and</w:t>
      </w:r>
      <w:r>
        <w:rPr>
          <w:rFonts w:ascii="Arial" w:hAnsi="Arial"/>
          <w:spacing w:val="-10"/>
          <w:w w:val="105"/>
          <w:sz w:val="17"/>
        </w:rPr>
        <w:t> </w:t>
      </w:r>
      <w:r>
        <w:rPr>
          <w:rFonts w:ascii="Arial" w:hAnsi="Arial"/>
          <w:spacing w:val="-2"/>
          <w:w w:val="105"/>
          <w:sz w:val="17"/>
        </w:rPr>
        <w:t>sellers</w:t>
      </w:r>
      <w:r>
        <w:rPr>
          <w:rFonts w:ascii="Arial" w:hAnsi="Arial"/>
          <w:spacing w:val="-9"/>
          <w:w w:val="105"/>
          <w:sz w:val="17"/>
        </w:rPr>
        <w:t> </w:t>
      </w:r>
      <w:r>
        <w:rPr>
          <w:rFonts w:ascii="Arial" w:hAnsi="Arial"/>
          <w:spacing w:val="-2"/>
          <w:w w:val="105"/>
          <w:sz w:val="17"/>
        </w:rPr>
        <w:t>can</w:t>
      </w:r>
      <w:r>
        <w:rPr>
          <w:rFonts w:ascii="Arial" w:hAnsi="Arial"/>
          <w:spacing w:val="-10"/>
          <w:w w:val="105"/>
          <w:sz w:val="17"/>
        </w:rPr>
        <w:t> </w:t>
      </w:r>
      <w:r>
        <w:rPr>
          <w:rFonts w:ascii="Arial" w:hAnsi="Arial"/>
          <w:spacing w:val="-2"/>
          <w:w w:val="105"/>
          <w:sz w:val="17"/>
        </w:rPr>
        <w:t>come</w:t>
      </w:r>
      <w:r>
        <w:rPr>
          <w:rFonts w:ascii="Arial" w:hAnsi="Arial"/>
          <w:spacing w:val="-10"/>
          <w:w w:val="105"/>
          <w:sz w:val="17"/>
        </w:rPr>
        <w:t> </w:t>
      </w:r>
      <w:r>
        <w:rPr>
          <w:rFonts w:ascii="Arial" w:hAnsi="Arial"/>
          <w:spacing w:val="-2"/>
          <w:w w:val="105"/>
          <w:sz w:val="17"/>
        </w:rPr>
        <w:t>to</w:t>
      </w:r>
      <w:r>
        <w:rPr>
          <w:rFonts w:ascii="Arial" w:hAnsi="Arial"/>
          <w:spacing w:val="-9"/>
          <w:w w:val="105"/>
          <w:sz w:val="17"/>
        </w:rPr>
        <w:t> </w:t>
      </w:r>
      <w:r>
        <w:rPr>
          <w:rFonts w:ascii="Arial" w:hAnsi="Arial"/>
          <w:spacing w:val="-2"/>
          <w:w w:val="105"/>
          <w:sz w:val="17"/>
        </w:rPr>
        <w:t>an</w:t>
      </w:r>
      <w:r>
        <w:rPr>
          <w:rFonts w:ascii="Arial" w:hAnsi="Arial"/>
          <w:spacing w:val="-10"/>
          <w:w w:val="105"/>
          <w:sz w:val="17"/>
        </w:rPr>
        <w:t> </w:t>
      </w:r>
      <w:r>
        <w:rPr>
          <w:rFonts w:ascii="Arial" w:hAnsi="Arial"/>
          <w:spacing w:val="-2"/>
          <w:w w:val="105"/>
          <w:sz w:val="17"/>
        </w:rPr>
        <w:t>agreement,</w:t>
      </w:r>
      <w:r>
        <w:rPr>
          <w:rFonts w:ascii="Arial" w:hAnsi="Arial"/>
          <w:spacing w:val="-10"/>
          <w:w w:val="105"/>
          <w:sz w:val="17"/>
        </w:rPr>
        <w:t> </w:t>
      </w:r>
      <w:r>
        <w:rPr>
          <w:rFonts w:ascii="Arial" w:hAnsi="Arial"/>
          <w:spacing w:val="-2"/>
          <w:w w:val="105"/>
          <w:sz w:val="17"/>
        </w:rPr>
        <w:t>a</w:t>
      </w:r>
      <w:r>
        <w:rPr>
          <w:rFonts w:ascii="Arial" w:hAnsi="Arial"/>
          <w:spacing w:val="-9"/>
          <w:w w:val="105"/>
          <w:sz w:val="17"/>
        </w:rPr>
        <w:t> </w:t>
      </w:r>
      <w:r>
        <w:rPr>
          <w:rFonts w:ascii="Arial" w:hAnsi="Arial"/>
          <w:spacing w:val="-2"/>
          <w:w w:val="105"/>
          <w:sz w:val="17"/>
        </w:rPr>
        <w:t>trade</w:t>
      </w:r>
      <w:r>
        <w:rPr>
          <w:rFonts w:ascii="Arial" w:hAnsi="Arial"/>
          <w:spacing w:val="-10"/>
          <w:w w:val="105"/>
          <w:sz w:val="17"/>
        </w:rPr>
        <w:t> </w:t>
      </w:r>
      <w:r>
        <w:rPr>
          <w:rFonts w:ascii="Arial" w:hAnsi="Arial"/>
          <w:spacing w:val="-2"/>
          <w:w w:val="105"/>
          <w:sz w:val="17"/>
        </w:rPr>
        <w:t>is</w:t>
      </w:r>
      <w:r>
        <w:rPr>
          <w:rFonts w:ascii="Arial" w:hAnsi="Arial"/>
          <w:spacing w:val="-10"/>
          <w:w w:val="105"/>
          <w:sz w:val="17"/>
        </w:rPr>
        <w:t> </w:t>
      </w:r>
      <w:r>
        <w:rPr>
          <w:rFonts w:ascii="Arial" w:hAnsi="Arial"/>
          <w:spacing w:val="-2"/>
          <w:w w:val="105"/>
          <w:sz w:val="17"/>
        </w:rPr>
        <w:t>made.</w:t>
      </w:r>
    </w:p>
    <w:p>
      <w:pPr>
        <w:pStyle w:val="BodyText"/>
        <w:spacing w:line="312" w:lineRule="auto" w:before="311"/>
        <w:ind w:left="1120" w:right="119"/>
        <w:jc w:val="both"/>
      </w:pPr>
      <w:r>
        <w:rPr>
          <w:w w:val="125"/>
        </w:rPr>
        <w:t>The</w:t>
      </w:r>
      <w:r>
        <w:rPr>
          <w:spacing w:val="-10"/>
          <w:w w:val="125"/>
        </w:rPr>
        <w:t> </w:t>
      </w:r>
      <w:r>
        <w:rPr>
          <w:w w:val="125"/>
        </w:rPr>
        <w:t>main</w:t>
      </w:r>
      <w:r>
        <w:rPr>
          <w:spacing w:val="-10"/>
          <w:w w:val="125"/>
        </w:rPr>
        <w:t> </w:t>
      </w:r>
      <w:r>
        <w:rPr>
          <w:w w:val="125"/>
        </w:rPr>
        <w:t>exchange</w:t>
      </w:r>
      <w:r>
        <w:rPr>
          <w:spacing w:val="-10"/>
          <w:w w:val="125"/>
        </w:rPr>
        <w:t> </w:t>
      </w:r>
      <w:r>
        <w:rPr>
          <w:w w:val="125"/>
        </w:rPr>
        <w:t>that</w:t>
      </w:r>
      <w:r>
        <w:rPr>
          <w:spacing w:val="-10"/>
          <w:w w:val="125"/>
        </w:rPr>
        <w:t> </w:t>
      </w:r>
      <w:r>
        <w:rPr>
          <w:w w:val="125"/>
        </w:rPr>
        <w:t>the</w:t>
      </w:r>
      <w:r>
        <w:rPr>
          <w:spacing w:val="-10"/>
          <w:w w:val="125"/>
        </w:rPr>
        <w:t> </w:t>
      </w:r>
      <w:r>
        <w:rPr>
          <w:w w:val="125"/>
        </w:rPr>
        <w:t>SIE</w:t>
      </w:r>
      <w:r>
        <w:rPr>
          <w:spacing w:val="-10"/>
          <w:w w:val="125"/>
        </w:rPr>
        <w:t> </w:t>
      </w:r>
      <w:r>
        <w:rPr>
          <w:w w:val="125"/>
        </w:rPr>
        <w:t>tests</w:t>
      </w:r>
      <w:r>
        <w:rPr>
          <w:spacing w:val="-9"/>
          <w:w w:val="125"/>
        </w:rPr>
        <w:t> </w:t>
      </w:r>
      <w:r>
        <w:rPr>
          <w:w w:val="125"/>
        </w:rPr>
        <w:t>you</w:t>
      </w:r>
      <w:r>
        <w:rPr>
          <w:spacing w:val="-10"/>
          <w:w w:val="125"/>
        </w:rPr>
        <w:t> </w:t>
      </w:r>
      <w:r>
        <w:rPr>
          <w:w w:val="125"/>
        </w:rPr>
        <w:t>on</w:t>
      </w:r>
      <w:r>
        <w:rPr>
          <w:spacing w:val="-10"/>
          <w:w w:val="125"/>
        </w:rPr>
        <w:t> </w:t>
      </w:r>
      <w:r>
        <w:rPr>
          <w:w w:val="125"/>
        </w:rPr>
        <w:t>is</w:t>
      </w:r>
      <w:r>
        <w:rPr>
          <w:spacing w:val="-10"/>
          <w:w w:val="125"/>
        </w:rPr>
        <w:t> </w:t>
      </w:r>
      <w:r>
        <w:rPr>
          <w:w w:val="125"/>
        </w:rPr>
        <w:t>the</w:t>
      </w:r>
      <w:r>
        <w:rPr>
          <w:spacing w:val="-10"/>
          <w:w w:val="125"/>
        </w:rPr>
        <w:t> </w:t>
      </w:r>
      <w:r>
        <w:rPr>
          <w:w w:val="125"/>
        </w:rPr>
        <w:t>NYSE,</w:t>
      </w:r>
      <w:r>
        <w:rPr>
          <w:spacing w:val="-10"/>
          <w:w w:val="125"/>
        </w:rPr>
        <w:t> </w:t>
      </w:r>
      <w:r>
        <w:rPr>
          <w:w w:val="125"/>
        </w:rPr>
        <w:t>also</w:t>
      </w:r>
      <w:r>
        <w:rPr>
          <w:spacing w:val="-10"/>
          <w:w w:val="125"/>
        </w:rPr>
        <w:t> </w:t>
      </w:r>
      <w:r>
        <w:rPr>
          <w:w w:val="125"/>
        </w:rPr>
        <w:t>known</w:t>
      </w:r>
      <w:r>
        <w:rPr>
          <w:spacing w:val="-9"/>
          <w:w w:val="125"/>
        </w:rPr>
        <w:t> </w:t>
      </w:r>
      <w:r>
        <w:rPr>
          <w:w w:val="125"/>
        </w:rPr>
        <w:t>as</w:t>
      </w:r>
      <w:r>
        <w:rPr>
          <w:spacing w:val="-10"/>
          <w:w w:val="125"/>
        </w:rPr>
        <w:t> </w:t>
      </w:r>
      <w:r>
        <w:rPr>
          <w:w w:val="125"/>
        </w:rPr>
        <w:t>the</w:t>
      </w:r>
      <w:r>
        <w:rPr>
          <w:spacing w:val="-10"/>
          <w:w w:val="125"/>
        </w:rPr>
        <w:t> </w:t>
      </w:r>
      <w:r>
        <w:rPr>
          <w:w w:val="125"/>
        </w:rPr>
        <w:t>Big</w:t>
      </w:r>
      <w:r>
        <w:rPr>
          <w:spacing w:val="-10"/>
          <w:w w:val="125"/>
        </w:rPr>
        <w:t> </w:t>
      </w:r>
      <w:r>
        <w:rPr>
          <w:w w:val="125"/>
        </w:rPr>
        <w:t>Board</w:t>
      </w:r>
      <w:r>
        <w:rPr>
          <w:spacing w:val="-10"/>
          <w:w w:val="125"/>
        </w:rPr>
        <w:t> </w:t>
      </w:r>
      <w:r>
        <w:rPr>
          <w:w w:val="125"/>
        </w:rPr>
        <w:t>or</w:t>
      </w:r>
      <w:r>
        <w:rPr>
          <w:spacing w:val="-10"/>
          <w:w w:val="125"/>
        </w:rPr>
        <w:t> </w:t>
      </w:r>
      <w:r>
        <w:rPr>
          <w:w w:val="125"/>
        </w:rPr>
        <w:t>Exchange, but</w:t>
      </w:r>
      <w:r>
        <w:rPr>
          <w:w w:val="125"/>
        </w:rPr>
        <w:t> there</w:t>
      </w:r>
      <w:r>
        <w:rPr>
          <w:w w:val="125"/>
        </w:rPr>
        <w:t> are</w:t>
      </w:r>
      <w:r>
        <w:rPr>
          <w:w w:val="125"/>
        </w:rPr>
        <w:t> others,</w:t>
      </w:r>
      <w:r>
        <w:rPr>
          <w:w w:val="125"/>
        </w:rPr>
        <w:t> such</w:t>
      </w:r>
      <w:r>
        <w:rPr>
          <w:w w:val="125"/>
        </w:rPr>
        <w:t> as</w:t>
      </w:r>
      <w:r>
        <w:rPr>
          <w:w w:val="125"/>
        </w:rPr>
        <w:t> NYSE</w:t>
      </w:r>
      <w:r>
        <w:rPr>
          <w:w w:val="125"/>
        </w:rPr>
        <w:t> Amex</w:t>
      </w:r>
      <w:r>
        <w:rPr>
          <w:w w:val="125"/>
        </w:rPr>
        <w:t> Equities</w:t>
      </w:r>
      <w:r>
        <w:rPr>
          <w:w w:val="125"/>
        </w:rPr>
        <w:t> (formerly</w:t>
      </w:r>
      <w:r>
        <w:rPr>
          <w:w w:val="125"/>
        </w:rPr>
        <w:t> the</w:t>
      </w:r>
      <w:r>
        <w:rPr>
          <w:w w:val="125"/>
        </w:rPr>
        <w:t> American</w:t>
      </w:r>
      <w:r>
        <w:rPr>
          <w:w w:val="125"/>
        </w:rPr>
        <w:t> Stock</w:t>
      </w:r>
      <w:r>
        <w:rPr>
          <w:w w:val="125"/>
        </w:rPr>
        <w:t> Exchange [AMEX]),</w:t>
      </w:r>
      <w:r>
        <w:rPr>
          <w:w w:val="125"/>
        </w:rPr>
        <w:t> Nasdaq,</w:t>
      </w:r>
      <w:r>
        <w:rPr>
          <w:w w:val="125"/>
        </w:rPr>
        <w:t> Chicago</w:t>
      </w:r>
      <w:r>
        <w:rPr>
          <w:w w:val="125"/>
        </w:rPr>
        <w:t> Board</w:t>
      </w:r>
      <w:r>
        <w:rPr>
          <w:w w:val="125"/>
        </w:rPr>
        <w:t> Options</w:t>
      </w:r>
      <w:r>
        <w:rPr>
          <w:w w:val="125"/>
        </w:rPr>
        <w:t> Exchange</w:t>
      </w:r>
      <w:r>
        <w:rPr>
          <w:w w:val="125"/>
        </w:rPr>
        <w:t> (CBOE),</w:t>
      </w:r>
      <w:r>
        <w:rPr>
          <w:w w:val="125"/>
        </w:rPr>
        <w:t> Boston</w:t>
      </w:r>
      <w:r>
        <w:rPr>
          <w:w w:val="125"/>
        </w:rPr>
        <w:t> Stock</w:t>
      </w:r>
      <w:r>
        <w:rPr>
          <w:w w:val="125"/>
        </w:rPr>
        <w:t> Exchange</w:t>
      </w:r>
      <w:r>
        <w:rPr>
          <w:w w:val="125"/>
        </w:rPr>
        <w:t> (formerly BSE, now Nasdaq OMX BX), and so on.</w:t>
      </w:r>
    </w:p>
    <w:p>
      <w:pPr>
        <w:pStyle w:val="BodyText"/>
        <w:spacing w:before="2"/>
        <w:rPr>
          <w:sz w:val="21"/>
        </w:rPr>
      </w:pPr>
    </w:p>
    <w:p>
      <w:pPr>
        <w:pStyle w:val="BodyText"/>
        <w:spacing w:line="312" w:lineRule="auto"/>
        <w:ind w:left="1120" w:right="117"/>
        <w:jc w:val="both"/>
      </w:pPr>
      <w:r>
        <w:rPr>
          <w:i/>
          <w:w w:val="125"/>
        </w:rPr>
        <w:t>Listed</w:t>
      </w:r>
      <w:r>
        <w:rPr>
          <w:i/>
          <w:w w:val="125"/>
        </w:rPr>
        <w:t> securities</w:t>
      </w:r>
      <w:r>
        <w:rPr>
          <w:i/>
          <w:w w:val="125"/>
        </w:rPr>
        <w:t> </w:t>
      </w:r>
      <w:r>
        <w:rPr>
          <w:w w:val="125"/>
        </w:rPr>
        <w:t>are ones that satisfy minimum</w:t>
      </w:r>
      <w:r>
        <w:rPr>
          <w:w w:val="125"/>
        </w:rPr>
        <w:t> requirements</w:t>
      </w:r>
      <w:r>
        <w:rPr>
          <w:w w:val="125"/>
        </w:rPr>
        <w:t> and are traded on a regional or national</w:t>
      </w:r>
      <w:r>
        <w:rPr>
          <w:w w:val="125"/>
        </w:rPr>
        <w:t> exchange</w:t>
      </w:r>
      <w:r>
        <w:rPr>
          <w:w w:val="125"/>
        </w:rPr>
        <w:t> like</w:t>
      </w:r>
      <w:r>
        <w:rPr>
          <w:w w:val="125"/>
        </w:rPr>
        <w:t> the</w:t>
      </w:r>
      <w:r>
        <w:rPr>
          <w:w w:val="125"/>
        </w:rPr>
        <w:t> NYSE.</w:t>
      </w:r>
      <w:r>
        <w:rPr>
          <w:w w:val="125"/>
        </w:rPr>
        <w:t> Listed</w:t>
      </w:r>
      <w:r>
        <w:rPr>
          <w:w w:val="125"/>
        </w:rPr>
        <w:t> securities</w:t>
      </w:r>
      <w:r>
        <w:rPr>
          <w:w w:val="125"/>
        </w:rPr>
        <w:t> may</w:t>
      </w:r>
      <w:r>
        <w:rPr>
          <w:w w:val="125"/>
        </w:rPr>
        <w:t> trade</w:t>
      </w:r>
      <w:r>
        <w:rPr>
          <w:w w:val="125"/>
        </w:rPr>
        <w:t> on</w:t>
      </w:r>
      <w:r>
        <w:rPr>
          <w:w w:val="125"/>
        </w:rPr>
        <w:t> the</w:t>
      </w:r>
      <w:r>
        <w:rPr>
          <w:w w:val="125"/>
        </w:rPr>
        <w:t> exchange</w:t>
      </w:r>
      <w:r>
        <w:rPr>
          <w:w w:val="125"/>
        </w:rPr>
        <w:t> or</w:t>
      </w:r>
      <w:r>
        <w:rPr>
          <w:w w:val="125"/>
        </w:rPr>
        <w:t> in</w:t>
      </w:r>
      <w:r>
        <w:rPr>
          <w:w w:val="125"/>
        </w:rPr>
        <w:t> the</w:t>
      </w:r>
      <w:r>
        <w:rPr>
          <w:w w:val="125"/>
        </w:rPr>
        <w:t> OTC market discussed in the following section.</w:t>
      </w:r>
    </w:p>
    <w:p>
      <w:pPr>
        <w:pStyle w:val="BodyText"/>
        <w:spacing w:before="1"/>
        <w:rPr>
          <w:sz w:val="21"/>
        </w:rPr>
      </w:pPr>
    </w:p>
    <w:p>
      <w:pPr>
        <w:pStyle w:val="BodyText"/>
        <w:spacing w:line="312" w:lineRule="auto"/>
        <w:ind w:left="1120" w:right="117"/>
        <w:jc w:val="both"/>
      </w:pPr>
      <w:r>
        <w:rPr>
          <w:w w:val="130"/>
        </w:rPr>
        <w:t>Although</w:t>
      </w:r>
      <w:r>
        <w:rPr>
          <w:spacing w:val="-7"/>
          <w:w w:val="130"/>
        </w:rPr>
        <w:t> </w:t>
      </w:r>
      <w:r>
        <w:rPr>
          <w:w w:val="130"/>
        </w:rPr>
        <w:t>thousands</w:t>
      </w:r>
      <w:r>
        <w:rPr>
          <w:spacing w:val="-7"/>
          <w:w w:val="130"/>
        </w:rPr>
        <w:t> </w:t>
      </w:r>
      <w:r>
        <w:rPr>
          <w:w w:val="130"/>
        </w:rPr>
        <w:t>of</w:t>
      </w:r>
      <w:r>
        <w:rPr>
          <w:spacing w:val="-7"/>
          <w:w w:val="130"/>
        </w:rPr>
        <w:t> </w:t>
      </w:r>
      <w:r>
        <w:rPr>
          <w:w w:val="130"/>
        </w:rPr>
        <w:t>people</w:t>
      </w:r>
      <w:r>
        <w:rPr>
          <w:spacing w:val="-7"/>
          <w:w w:val="130"/>
        </w:rPr>
        <w:t> </w:t>
      </w:r>
      <w:r>
        <w:rPr>
          <w:w w:val="130"/>
        </w:rPr>
        <w:t>may</w:t>
      </w:r>
      <w:r>
        <w:rPr>
          <w:spacing w:val="-7"/>
          <w:w w:val="130"/>
        </w:rPr>
        <w:t> </w:t>
      </w:r>
      <w:r>
        <w:rPr>
          <w:w w:val="130"/>
        </w:rPr>
        <w:t>seem</w:t>
      </w:r>
      <w:r>
        <w:rPr>
          <w:spacing w:val="-7"/>
          <w:w w:val="130"/>
        </w:rPr>
        <w:t> </w:t>
      </w:r>
      <w:r>
        <w:rPr>
          <w:w w:val="130"/>
        </w:rPr>
        <w:t>to</w:t>
      </w:r>
      <w:r>
        <w:rPr>
          <w:spacing w:val="-7"/>
          <w:w w:val="130"/>
        </w:rPr>
        <w:t> </w:t>
      </w:r>
      <w:r>
        <w:rPr>
          <w:w w:val="130"/>
        </w:rPr>
        <w:t>be</w:t>
      </w:r>
      <w:r>
        <w:rPr>
          <w:spacing w:val="-7"/>
          <w:w w:val="130"/>
        </w:rPr>
        <w:t> </w:t>
      </w:r>
      <w:r>
        <w:rPr>
          <w:w w:val="130"/>
        </w:rPr>
        <w:t>on</w:t>
      </w:r>
      <w:r>
        <w:rPr>
          <w:spacing w:val="-7"/>
          <w:w w:val="130"/>
        </w:rPr>
        <w:t> </w:t>
      </w:r>
      <w:r>
        <w:rPr>
          <w:w w:val="130"/>
        </w:rPr>
        <w:t>the</w:t>
      </w:r>
      <w:r>
        <w:rPr>
          <w:spacing w:val="-7"/>
          <w:w w:val="130"/>
        </w:rPr>
        <w:t> </w:t>
      </w:r>
      <w:r>
        <w:rPr>
          <w:w w:val="130"/>
        </w:rPr>
        <w:t>floor</w:t>
      </w:r>
      <w:r>
        <w:rPr>
          <w:spacing w:val="-7"/>
          <w:w w:val="130"/>
        </w:rPr>
        <w:t> </w:t>
      </w:r>
      <w:r>
        <w:rPr>
          <w:w w:val="130"/>
        </w:rPr>
        <w:t>of</w:t>
      </w:r>
      <w:r>
        <w:rPr>
          <w:spacing w:val="-7"/>
          <w:w w:val="130"/>
        </w:rPr>
        <w:t> </w:t>
      </w:r>
      <w:r>
        <w:rPr>
          <w:w w:val="130"/>
        </w:rPr>
        <w:t>the</w:t>
      </w:r>
      <w:r>
        <w:rPr>
          <w:spacing w:val="-7"/>
          <w:w w:val="130"/>
        </w:rPr>
        <w:t> </w:t>
      </w:r>
      <w:r>
        <w:rPr>
          <w:w w:val="130"/>
        </w:rPr>
        <w:t>exchange,</w:t>
      </w:r>
      <w:r>
        <w:rPr>
          <w:spacing w:val="-7"/>
          <w:w w:val="130"/>
        </w:rPr>
        <w:t> </w:t>
      </w:r>
      <w:r>
        <w:rPr>
          <w:w w:val="130"/>
        </w:rPr>
        <w:t>you</w:t>
      </w:r>
      <w:r>
        <w:rPr>
          <w:spacing w:val="-7"/>
          <w:w w:val="130"/>
        </w:rPr>
        <w:t> </w:t>
      </w:r>
      <w:r>
        <w:rPr>
          <w:w w:val="130"/>
        </w:rPr>
        <w:t>don’t</w:t>
      </w:r>
      <w:r>
        <w:rPr>
          <w:spacing w:val="-7"/>
          <w:w w:val="130"/>
        </w:rPr>
        <w:t> </w:t>
      </w:r>
      <w:r>
        <w:rPr>
          <w:w w:val="130"/>
        </w:rPr>
        <w:t>need</w:t>
      </w:r>
      <w:r>
        <w:rPr>
          <w:spacing w:val="-7"/>
          <w:w w:val="130"/>
        </w:rPr>
        <w:t> </w:t>
      </w:r>
      <w:r>
        <w:rPr>
          <w:w w:val="130"/>
        </w:rPr>
        <w:t>to</w:t>
      </w:r>
      <w:r>
        <w:rPr>
          <w:spacing w:val="-7"/>
          <w:w w:val="130"/>
        </w:rPr>
        <w:t> </w:t>
      </w:r>
      <w:r>
        <w:rPr>
          <w:w w:val="130"/>
        </w:rPr>
        <w:t>be aware</w:t>
      </w:r>
      <w:r>
        <w:rPr>
          <w:w w:val="130"/>
        </w:rPr>
        <w:t> of</w:t>
      </w:r>
      <w:r>
        <w:rPr>
          <w:w w:val="130"/>
        </w:rPr>
        <w:t> too</w:t>
      </w:r>
      <w:r>
        <w:rPr>
          <w:w w:val="130"/>
        </w:rPr>
        <w:t> many</w:t>
      </w:r>
      <w:r>
        <w:rPr>
          <w:w w:val="130"/>
        </w:rPr>
        <w:t> titles.</w:t>
      </w:r>
      <w:r>
        <w:rPr>
          <w:w w:val="130"/>
        </w:rPr>
        <w:t> Most</w:t>
      </w:r>
      <w:r>
        <w:rPr>
          <w:w w:val="130"/>
        </w:rPr>
        <w:t> of</w:t>
      </w:r>
      <w:r>
        <w:rPr>
          <w:w w:val="130"/>
        </w:rPr>
        <w:t> the</w:t>
      </w:r>
      <w:r>
        <w:rPr>
          <w:w w:val="130"/>
        </w:rPr>
        <w:t> people</w:t>
      </w:r>
      <w:r>
        <w:rPr>
          <w:w w:val="130"/>
        </w:rPr>
        <w:t> on</w:t>
      </w:r>
      <w:r>
        <w:rPr>
          <w:w w:val="130"/>
        </w:rPr>
        <w:t> the</w:t>
      </w:r>
      <w:r>
        <w:rPr>
          <w:w w:val="130"/>
        </w:rPr>
        <w:t> floor</w:t>
      </w:r>
      <w:r>
        <w:rPr>
          <w:w w:val="130"/>
        </w:rPr>
        <w:t> of</w:t>
      </w:r>
      <w:r>
        <w:rPr>
          <w:w w:val="130"/>
        </w:rPr>
        <w:t> the</w:t>
      </w:r>
      <w:r>
        <w:rPr>
          <w:w w:val="130"/>
        </w:rPr>
        <w:t> exchange</w:t>
      </w:r>
      <w:r>
        <w:rPr>
          <w:w w:val="130"/>
        </w:rPr>
        <w:t> fall</w:t>
      </w:r>
      <w:r>
        <w:rPr>
          <w:w w:val="130"/>
        </w:rPr>
        <w:t> into</w:t>
      </w:r>
      <w:r>
        <w:rPr>
          <w:w w:val="130"/>
        </w:rPr>
        <w:t> one</w:t>
      </w:r>
      <w:r>
        <w:rPr>
          <w:w w:val="130"/>
        </w:rPr>
        <w:t> of</w:t>
      </w:r>
      <w:r>
        <w:rPr>
          <w:w w:val="130"/>
        </w:rPr>
        <w:t> three </w:t>
      </w:r>
      <w:r>
        <w:rPr>
          <w:spacing w:val="-2"/>
          <w:w w:val="130"/>
        </w:rPr>
        <w:t>categories:</w:t>
      </w:r>
    </w:p>
    <w:p>
      <w:pPr>
        <w:pStyle w:val="BodyText"/>
        <w:spacing w:before="5"/>
      </w:pPr>
    </w:p>
    <w:p>
      <w:pPr>
        <w:spacing w:before="0"/>
        <w:ind w:left="1244" w:right="0" w:firstLine="0"/>
        <w:jc w:val="left"/>
        <w:rPr>
          <w:rFonts w:ascii="Arial" w:hAnsi="Arial"/>
          <w:sz w:val="17"/>
        </w:rPr>
      </w:pPr>
      <w:r>
        <w:rPr/>
        <w:drawing>
          <wp:anchor distT="0" distB="0" distL="0" distR="0" allowOverlap="1" layoutInCell="1" locked="0" behindDoc="1" simplePos="0" relativeHeight="486943744">
            <wp:simplePos x="0" y="0"/>
            <wp:positionH relativeFrom="page">
              <wp:posOffset>1676400</wp:posOffset>
            </wp:positionH>
            <wp:positionV relativeFrom="paragraph">
              <wp:posOffset>-23725</wp:posOffset>
            </wp:positionV>
            <wp:extent cx="1892300" cy="2413533"/>
            <wp:effectExtent l="0" t="0" r="0" b="0"/>
            <wp:wrapNone/>
            <wp:docPr id="25" name="Image 25"/>
            <wp:cNvGraphicFramePr>
              <a:graphicFrameLocks/>
            </wp:cNvGraphicFramePr>
            <a:graphic>
              <a:graphicData uri="http://schemas.openxmlformats.org/drawingml/2006/picture">
                <pic:pic>
                  <pic:nvPicPr>
                    <pic:cNvPr id="25" name="Image 25"/>
                    <pic:cNvPicPr/>
                  </pic:nvPicPr>
                  <pic:blipFill>
                    <a:blip r:embed="rId11" cstate="print"/>
                    <a:stretch>
                      <a:fillRect/>
                    </a:stretch>
                  </pic:blipFill>
                  <pic:spPr>
                    <a:xfrm>
                      <a:off x="0" y="0"/>
                      <a:ext cx="1892300" cy="2413533"/>
                    </a:xfrm>
                    <a:prstGeom prst="rect">
                      <a:avLst/>
                    </a:prstGeom>
                  </pic:spPr>
                </pic:pic>
              </a:graphicData>
            </a:graphic>
          </wp:anchor>
        </w:drawing>
      </w:r>
      <w:r>
        <w:rPr>
          <w:rFonts w:ascii="Arial" w:hAnsi="Arial"/>
          <w:b/>
          <w:position w:val="-1"/>
          <w:sz w:val="28"/>
        </w:rPr>
        <w:t>»</w:t>
      </w:r>
      <w:r>
        <w:rPr>
          <w:rFonts w:ascii="Arial" w:hAnsi="Arial"/>
          <w:b/>
          <w:spacing w:val="46"/>
          <w:position w:val="-1"/>
          <w:sz w:val="28"/>
        </w:rPr>
        <w:t> </w:t>
      </w:r>
      <w:r>
        <w:rPr>
          <w:rFonts w:ascii="Arial" w:hAnsi="Arial"/>
          <w:b/>
          <w:sz w:val="17"/>
        </w:rPr>
        <w:t>Floor</w:t>
      </w:r>
      <w:r>
        <w:rPr>
          <w:rFonts w:ascii="Arial" w:hAnsi="Arial"/>
          <w:b/>
          <w:spacing w:val="-1"/>
          <w:sz w:val="17"/>
        </w:rPr>
        <w:t> </w:t>
      </w:r>
      <w:r>
        <w:rPr>
          <w:rFonts w:ascii="Arial" w:hAnsi="Arial"/>
          <w:b/>
          <w:sz w:val="17"/>
        </w:rPr>
        <w:t>brokers: </w:t>
      </w:r>
      <w:r>
        <w:rPr>
          <w:rFonts w:ascii="Arial" w:hAnsi="Arial"/>
          <w:sz w:val="17"/>
        </w:rPr>
        <w:t>These individuals</w:t>
      </w:r>
      <w:r>
        <w:rPr>
          <w:rFonts w:ascii="Arial" w:hAnsi="Arial"/>
          <w:spacing w:val="-2"/>
          <w:sz w:val="17"/>
        </w:rPr>
        <w:t> </w:t>
      </w:r>
      <w:r>
        <w:rPr>
          <w:rFonts w:ascii="Arial" w:hAnsi="Arial"/>
          <w:sz w:val="17"/>
        </w:rPr>
        <w:t>act as</w:t>
      </w:r>
      <w:r>
        <w:rPr>
          <w:rFonts w:ascii="Arial" w:hAnsi="Arial"/>
          <w:spacing w:val="-1"/>
          <w:sz w:val="17"/>
        </w:rPr>
        <w:t> </w:t>
      </w:r>
      <w:r>
        <w:rPr>
          <w:rFonts w:ascii="Arial" w:hAnsi="Arial"/>
          <w:sz w:val="17"/>
        </w:rPr>
        <w:t>agents</w:t>
      </w:r>
      <w:r>
        <w:rPr>
          <w:rFonts w:ascii="Arial" w:hAnsi="Arial"/>
          <w:spacing w:val="-1"/>
          <w:sz w:val="17"/>
        </w:rPr>
        <w:t> </w:t>
      </w:r>
      <w:r>
        <w:rPr>
          <w:rFonts w:ascii="Arial" w:hAnsi="Arial"/>
          <w:sz w:val="17"/>
        </w:rPr>
        <w:t>in</w:t>
      </w:r>
      <w:r>
        <w:rPr>
          <w:rFonts w:ascii="Arial" w:hAnsi="Arial"/>
          <w:spacing w:val="-2"/>
          <w:sz w:val="17"/>
        </w:rPr>
        <w:t> </w:t>
      </w:r>
      <w:r>
        <w:rPr>
          <w:rFonts w:ascii="Arial" w:hAnsi="Arial"/>
          <w:sz w:val="17"/>
        </w:rPr>
        <w:t>executing</w:t>
      </w:r>
      <w:r>
        <w:rPr>
          <w:rFonts w:ascii="Arial" w:hAnsi="Arial"/>
          <w:spacing w:val="-1"/>
          <w:sz w:val="17"/>
        </w:rPr>
        <w:t> </w:t>
      </w:r>
      <w:r>
        <w:rPr>
          <w:rFonts w:ascii="Arial" w:hAnsi="Arial"/>
          <w:sz w:val="17"/>
        </w:rPr>
        <w:t>buy</w:t>
      </w:r>
      <w:r>
        <w:rPr>
          <w:rFonts w:ascii="Arial" w:hAnsi="Arial"/>
          <w:spacing w:val="-1"/>
          <w:sz w:val="17"/>
        </w:rPr>
        <w:t> </w:t>
      </w:r>
      <w:r>
        <w:rPr>
          <w:rFonts w:ascii="Arial" w:hAnsi="Arial"/>
          <w:sz w:val="17"/>
        </w:rPr>
        <w:t>or</w:t>
      </w:r>
      <w:r>
        <w:rPr>
          <w:rFonts w:ascii="Arial" w:hAnsi="Arial"/>
          <w:spacing w:val="-2"/>
          <w:sz w:val="17"/>
        </w:rPr>
        <w:t> </w:t>
      </w:r>
      <w:r>
        <w:rPr>
          <w:rFonts w:ascii="Arial" w:hAnsi="Arial"/>
          <w:sz w:val="17"/>
        </w:rPr>
        <w:t>sell</w:t>
      </w:r>
      <w:r>
        <w:rPr>
          <w:rFonts w:ascii="Arial" w:hAnsi="Arial"/>
          <w:spacing w:val="-1"/>
          <w:sz w:val="17"/>
        </w:rPr>
        <w:t> </w:t>
      </w:r>
      <w:r>
        <w:rPr>
          <w:rFonts w:ascii="Arial" w:hAnsi="Arial"/>
          <w:sz w:val="17"/>
        </w:rPr>
        <w:t>orders</w:t>
      </w:r>
      <w:r>
        <w:rPr>
          <w:rFonts w:ascii="Arial" w:hAnsi="Arial"/>
          <w:spacing w:val="-1"/>
          <w:sz w:val="17"/>
        </w:rPr>
        <w:t> </w:t>
      </w:r>
      <w:r>
        <w:rPr>
          <w:rFonts w:ascii="Arial" w:hAnsi="Arial"/>
          <w:sz w:val="17"/>
        </w:rPr>
        <w:t>on</w:t>
      </w:r>
      <w:r>
        <w:rPr>
          <w:rFonts w:ascii="Arial" w:hAnsi="Arial"/>
          <w:spacing w:val="-2"/>
          <w:sz w:val="17"/>
        </w:rPr>
        <w:t> </w:t>
      </w:r>
      <w:r>
        <w:rPr>
          <w:rFonts w:ascii="Arial" w:hAnsi="Arial"/>
          <w:sz w:val="17"/>
        </w:rPr>
        <w:t>behalf</w:t>
      </w:r>
      <w:r>
        <w:rPr>
          <w:rFonts w:ascii="Arial" w:hAnsi="Arial"/>
          <w:spacing w:val="-1"/>
          <w:sz w:val="17"/>
        </w:rPr>
        <w:t> </w:t>
      </w:r>
      <w:r>
        <w:rPr>
          <w:rFonts w:ascii="Arial" w:hAnsi="Arial"/>
          <w:sz w:val="17"/>
        </w:rPr>
        <w:t>of</w:t>
      </w:r>
      <w:r>
        <w:rPr>
          <w:rFonts w:ascii="Arial" w:hAnsi="Arial"/>
          <w:spacing w:val="-1"/>
          <w:sz w:val="17"/>
        </w:rPr>
        <w:t> </w:t>
      </w:r>
      <w:r>
        <w:rPr>
          <w:rFonts w:ascii="Arial" w:hAnsi="Arial"/>
          <w:spacing w:val="-2"/>
          <w:sz w:val="17"/>
        </w:rPr>
        <w:t>their</w:t>
      </w:r>
    </w:p>
    <w:p>
      <w:pPr>
        <w:spacing w:line="295" w:lineRule="auto" w:before="1"/>
        <w:ind w:left="1538" w:right="455" w:firstLine="0"/>
        <w:jc w:val="left"/>
        <w:rPr>
          <w:rFonts w:ascii="Arial" w:hAnsi="Arial"/>
          <w:sz w:val="17"/>
        </w:rPr>
      </w:pPr>
      <w:r>
        <w:rPr>
          <w:rFonts w:ascii="Arial" w:hAnsi="Arial"/>
          <w:w w:val="105"/>
          <w:sz w:val="17"/>
        </w:rPr>
        <w:t>firms´</w:t>
      </w:r>
      <w:r>
        <w:rPr>
          <w:rFonts w:ascii="Arial" w:hAnsi="Arial"/>
          <w:spacing w:val="-5"/>
          <w:w w:val="105"/>
          <w:sz w:val="17"/>
        </w:rPr>
        <w:t> </w:t>
      </w:r>
      <w:r>
        <w:rPr>
          <w:rFonts w:ascii="Arial" w:hAnsi="Arial"/>
          <w:w w:val="105"/>
          <w:sz w:val="17"/>
        </w:rPr>
        <w:t>customers.</w:t>
      </w:r>
      <w:r>
        <w:rPr>
          <w:rFonts w:ascii="Arial" w:hAnsi="Arial"/>
          <w:spacing w:val="-5"/>
          <w:w w:val="105"/>
          <w:sz w:val="17"/>
        </w:rPr>
        <w:t> </w:t>
      </w:r>
      <w:r>
        <w:rPr>
          <w:rFonts w:ascii="Arial" w:hAnsi="Arial"/>
          <w:w w:val="105"/>
          <w:sz w:val="17"/>
        </w:rPr>
        <w:t>A</w:t>
      </w:r>
      <w:r>
        <w:rPr>
          <w:rFonts w:ascii="Arial" w:hAnsi="Arial"/>
          <w:spacing w:val="-5"/>
          <w:w w:val="105"/>
          <w:sz w:val="17"/>
        </w:rPr>
        <w:t> </w:t>
      </w:r>
      <w:r>
        <w:rPr>
          <w:rFonts w:ascii="Arial" w:hAnsi="Arial"/>
          <w:w w:val="105"/>
          <w:sz w:val="17"/>
        </w:rPr>
        <w:t>floor</w:t>
      </w:r>
      <w:r>
        <w:rPr>
          <w:rFonts w:ascii="Arial" w:hAnsi="Arial"/>
          <w:spacing w:val="-5"/>
          <w:w w:val="105"/>
          <w:sz w:val="17"/>
        </w:rPr>
        <w:t> </w:t>
      </w:r>
      <w:r>
        <w:rPr>
          <w:rFonts w:ascii="Arial" w:hAnsi="Arial"/>
          <w:w w:val="105"/>
          <w:sz w:val="17"/>
        </w:rPr>
        <w:t>broker</w:t>
      </w:r>
      <w:r>
        <w:rPr>
          <w:rFonts w:ascii="Arial" w:hAnsi="Arial"/>
          <w:spacing w:val="-5"/>
          <w:w w:val="105"/>
          <w:sz w:val="17"/>
        </w:rPr>
        <w:t> </w:t>
      </w:r>
      <w:r>
        <w:rPr>
          <w:rFonts w:ascii="Arial" w:hAnsi="Arial"/>
          <w:w w:val="105"/>
          <w:sz w:val="17"/>
        </w:rPr>
        <w:t>may</w:t>
      </w:r>
      <w:r>
        <w:rPr>
          <w:rFonts w:ascii="Arial" w:hAnsi="Arial"/>
          <w:spacing w:val="-5"/>
          <w:w w:val="105"/>
          <w:sz w:val="17"/>
        </w:rPr>
        <w:t> </w:t>
      </w:r>
      <w:r>
        <w:rPr>
          <w:rFonts w:ascii="Arial" w:hAnsi="Arial"/>
          <w:w w:val="105"/>
          <w:sz w:val="17"/>
        </w:rPr>
        <w:t>also</w:t>
      </w:r>
      <w:r>
        <w:rPr>
          <w:rFonts w:ascii="Arial" w:hAnsi="Arial"/>
          <w:spacing w:val="-5"/>
          <w:w w:val="105"/>
          <w:sz w:val="17"/>
        </w:rPr>
        <w:t> </w:t>
      </w:r>
      <w:r>
        <w:rPr>
          <w:rFonts w:ascii="Arial" w:hAnsi="Arial"/>
          <w:w w:val="105"/>
          <w:sz w:val="17"/>
        </w:rPr>
        <w:t>facilitate</w:t>
      </w:r>
      <w:r>
        <w:rPr>
          <w:rFonts w:ascii="Arial" w:hAnsi="Arial"/>
          <w:spacing w:val="-5"/>
          <w:w w:val="105"/>
          <w:sz w:val="17"/>
        </w:rPr>
        <w:t> </w:t>
      </w:r>
      <w:r>
        <w:rPr>
          <w:rFonts w:ascii="Arial" w:hAnsi="Arial"/>
          <w:w w:val="105"/>
          <w:sz w:val="17"/>
        </w:rPr>
        <w:t>buying</w:t>
      </w:r>
      <w:r>
        <w:rPr>
          <w:rFonts w:ascii="Arial" w:hAnsi="Arial"/>
          <w:spacing w:val="-5"/>
          <w:w w:val="105"/>
          <w:sz w:val="17"/>
        </w:rPr>
        <w:t> </w:t>
      </w:r>
      <w:r>
        <w:rPr>
          <w:rFonts w:ascii="Arial" w:hAnsi="Arial"/>
          <w:w w:val="105"/>
          <w:sz w:val="17"/>
        </w:rPr>
        <w:t>and</w:t>
      </w:r>
      <w:r>
        <w:rPr>
          <w:rFonts w:ascii="Arial" w:hAnsi="Arial"/>
          <w:spacing w:val="-5"/>
          <w:w w:val="105"/>
          <w:sz w:val="17"/>
        </w:rPr>
        <w:t> </w:t>
      </w:r>
      <w:r>
        <w:rPr>
          <w:rFonts w:ascii="Arial" w:hAnsi="Arial"/>
          <w:w w:val="105"/>
          <w:sz w:val="17"/>
        </w:rPr>
        <w:t>selling</w:t>
      </w:r>
      <w:r>
        <w:rPr>
          <w:rFonts w:ascii="Arial" w:hAnsi="Arial"/>
          <w:spacing w:val="-5"/>
          <w:w w:val="105"/>
          <w:sz w:val="17"/>
        </w:rPr>
        <w:t> </w:t>
      </w:r>
      <w:r>
        <w:rPr>
          <w:rFonts w:ascii="Arial" w:hAnsi="Arial"/>
          <w:w w:val="105"/>
          <w:sz w:val="17"/>
        </w:rPr>
        <w:t>for</w:t>
      </w:r>
      <w:r>
        <w:rPr>
          <w:rFonts w:ascii="Arial" w:hAnsi="Arial"/>
          <w:spacing w:val="-5"/>
          <w:w w:val="105"/>
          <w:sz w:val="17"/>
        </w:rPr>
        <w:t> </w:t>
      </w:r>
      <w:r>
        <w:rPr>
          <w:rFonts w:ascii="Arial" w:hAnsi="Arial"/>
          <w:w w:val="105"/>
          <w:sz w:val="17"/>
        </w:rPr>
        <w:t>their</w:t>
      </w:r>
      <w:r>
        <w:rPr>
          <w:rFonts w:ascii="Arial" w:hAnsi="Arial"/>
          <w:spacing w:val="-5"/>
          <w:w w:val="105"/>
          <w:sz w:val="17"/>
        </w:rPr>
        <w:t> </w:t>
      </w:r>
      <w:r>
        <w:rPr>
          <w:rFonts w:ascii="Arial" w:hAnsi="Arial"/>
          <w:w w:val="105"/>
          <w:sz w:val="17"/>
        </w:rPr>
        <w:t>firm.</w:t>
      </w:r>
      <w:r>
        <w:rPr>
          <w:rFonts w:ascii="Arial" w:hAnsi="Arial"/>
          <w:spacing w:val="-5"/>
          <w:w w:val="105"/>
          <w:sz w:val="17"/>
        </w:rPr>
        <w:t> </w:t>
      </w:r>
      <w:r>
        <w:rPr>
          <w:rFonts w:ascii="Arial" w:hAnsi="Arial"/>
          <w:w w:val="105"/>
          <w:sz w:val="17"/>
        </w:rPr>
        <w:t>Floor brokers</w:t>
      </w:r>
      <w:r>
        <w:rPr>
          <w:rFonts w:ascii="Arial" w:hAnsi="Arial"/>
          <w:spacing w:val="-11"/>
          <w:w w:val="105"/>
          <w:sz w:val="17"/>
        </w:rPr>
        <w:t> </w:t>
      </w:r>
      <w:r>
        <w:rPr>
          <w:rFonts w:ascii="Arial" w:hAnsi="Arial"/>
          <w:w w:val="105"/>
          <w:sz w:val="17"/>
        </w:rPr>
        <w:t>receive</w:t>
      </w:r>
      <w:r>
        <w:rPr>
          <w:rFonts w:ascii="Arial" w:hAnsi="Arial"/>
          <w:spacing w:val="-11"/>
          <w:w w:val="105"/>
          <w:sz w:val="17"/>
        </w:rPr>
        <w:t> </w:t>
      </w:r>
      <w:r>
        <w:rPr>
          <w:rFonts w:ascii="Arial" w:hAnsi="Arial"/>
          <w:w w:val="105"/>
          <w:sz w:val="17"/>
        </w:rPr>
        <w:t>buy</w:t>
      </w:r>
      <w:r>
        <w:rPr>
          <w:rFonts w:ascii="Arial" w:hAnsi="Arial"/>
          <w:spacing w:val="-11"/>
          <w:w w:val="105"/>
          <w:sz w:val="17"/>
        </w:rPr>
        <w:t> </w:t>
      </w:r>
      <w:r>
        <w:rPr>
          <w:rFonts w:ascii="Arial" w:hAnsi="Arial"/>
          <w:w w:val="105"/>
          <w:sz w:val="17"/>
        </w:rPr>
        <w:t>or</w:t>
      </w:r>
      <w:r>
        <w:rPr>
          <w:rFonts w:ascii="Arial" w:hAnsi="Arial"/>
          <w:spacing w:val="-11"/>
          <w:w w:val="105"/>
          <w:sz w:val="17"/>
        </w:rPr>
        <w:t> </w:t>
      </w:r>
      <w:r>
        <w:rPr>
          <w:rFonts w:ascii="Arial" w:hAnsi="Arial"/>
          <w:w w:val="105"/>
          <w:sz w:val="17"/>
        </w:rPr>
        <w:t>sell</w:t>
      </w:r>
      <w:r>
        <w:rPr>
          <w:rFonts w:ascii="Arial" w:hAnsi="Arial"/>
          <w:spacing w:val="-11"/>
          <w:w w:val="105"/>
          <w:sz w:val="17"/>
        </w:rPr>
        <w:t> </w:t>
      </w:r>
      <w:r>
        <w:rPr>
          <w:rFonts w:ascii="Arial" w:hAnsi="Arial"/>
          <w:w w:val="105"/>
          <w:sz w:val="17"/>
        </w:rPr>
        <w:t>orders</w:t>
      </w:r>
      <w:r>
        <w:rPr>
          <w:rFonts w:ascii="Arial" w:hAnsi="Arial"/>
          <w:spacing w:val="-11"/>
          <w:w w:val="105"/>
          <w:sz w:val="17"/>
        </w:rPr>
        <w:t> </w:t>
      </w:r>
      <w:r>
        <w:rPr>
          <w:rFonts w:ascii="Arial" w:hAnsi="Arial"/>
          <w:w w:val="105"/>
          <w:sz w:val="17"/>
        </w:rPr>
        <w:t>from</w:t>
      </w:r>
      <w:r>
        <w:rPr>
          <w:rFonts w:ascii="Arial" w:hAnsi="Arial"/>
          <w:spacing w:val="-11"/>
          <w:w w:val="105"/>
          <w:sz w:val="17"/>
        </w:rPr>
        <w:t> </w:t>
      </w:r>
      <w:r>
        <w:rPr>
          <w:rFonts w:ascii="Arial" w:hAnsi="Arial"/>
          <w:w w:val="105"/>
          <w:sz w:val="17"/>
        </w:rPr>
        <w:t>their</w:t>
      </w:r>
      <w:r>
        <w:rPr>
          <w:rFonts w:ascii="Arial" w:hAnsi="Arial"/>
          <w:spacing w:val="-11"/>
          <w:w w:val="105"/>
          <w:sz w:val="17"/>
        </w:rPr>
        <w:t> </w:t>
      </w:r>
      <w:r>
        <w:rPr>
          <w:rFonts w:ascii="Arial" w:hAnsi="Arial"/>
          <w:w w:val="105"/>
          <w:sz w:val="17"/>
        </w:rPr>
        <w:t>firms</w:t>
      </w:r>
      <w:r>
        <w:rPr>
          <w:rFonts w:ascii="Arial" w:hAnsi="Arial"/>
          <w:spacing w:val="-11"/>
          <w:w w:val="105"/>
          <w:sz w:val="17"/>
        </w:rPr>
        <w:t> </w:t>
      </w:r>
      <w:r>
        <w:rPr>
          <w:rFonts w:ascii="Arial" w:hAnsi="Arial"/>
          <w:w w:val="105"/>
          <w:sz w:val="17"/>
        </w:rPr>
        <w:t>and</w:t>
      </w:r>
      <w:r>
        <w:rPr>
          <w:rFonts w:ascii="Arial" w:hAnsi="Arial"/>
          <w:spacing w:val="-11"/>
          <w:w w:val="105"/>
          <w:sz w:val="17"/>
        </w:rPr>
        <w:t> </w:t>
      </w:r>
      <w:r>
        <w:rPr>
          <w:rFonts w:ascii="Arial" w:hAnsi="Arial"/>
          <w:w w:val="105"/>
          <w:sz w:val="17"/>
        </w:rPr>
        <w:t>either</w:t>
      </w:r>
      <w:r>
        <w:rPr>
          <w:rFonts w:ascii="Arial" w:hAnsi="Arial"/>
          <w:spacing w:val="-11"/>
          <w:w w:val="105"/>
          <w:sz w:val="17"/>
        </w:rPr>
        <w:t> </w:t>
      </w:r>
      <w:r>
        <w:rPr>
          <w:rFonts w:ascii="Arial" w:hAnsi="Arial"/>
          <w:w w:val="105"/>
          <w:sz w:val="17"/>
        </w:rPr>
        <w:t>transfer</w:t>
      </w:r>
      <w:r>
        <w:rPr>
          <w:rFonts w:ascii="Arial" w:hAnsi="Arial"/>
          <w:spacing w:val="-11"/>
          <w:w w:val="105"/>
          <w:sz w:val="17"/>
        </w:rPr>
        <w:t> </w:t>
      </w:r>
      <w:r>
        <w:rPr>
          <w:rFonts w:ascii="Arial" w:hAnsi="Arial"/>
          <w:w w:val="105"/>
          <w:sz w:val="17"/>
        </w:rPr>
        <w:t>the</w:t>
      </w:r>
      <w:r>
        <w:rPr>
          <w:rFonts w:ascii="Arial" w:hAnsi="Arial"/>
          <w:spacing w:val="-11"/>
          <w:w w:val="105"/>
          <w:sz w:val="17"/>
        </w:rPr>
        <w:t> </w:t>
      </w:r>
      <w:r>
        <w:rPr>
          <w:rFonts w:ascii="Arial" w:hAnsi="Arial"/>
          <w:w w:val="105"/>
          <w:sz w:val="17"/>
        </w:rPr>
        <w:t>orders</w:t>
      </w:r>
      <w:r>
        <w:rPr>
          <w:rFonts w:ascii="Arial" w:hAnsi="Arial"/>
          <w:spacing w:val="-11"/>
          <w:w w:val="105"/>
          <w:sz w:val="17"/>
        </w:rPr>
        <w:t> </w:t>
      </w:r>
      <w:r>
        <w:rPr>
          <w:rFonts w:ascii="Arial" w:hAnsi="Arial"/>
          <w:w w:val="105"/>
          <w:sz w:val="17"/>
        </w:rPr>
        <w:t>to</w:t>
      </w:r>
      <w:r>
        <w:rPr>
          <w:rFonts w:ascii="Arial" w:hAnsi="Arial"/>
          <w:spacing w:val="-11"/>
          <w:w w:val="105"/>
          <w:sz w:val="17"/>
        </w:rPr>
        <w:t> </w:t>
      </w:r>
      <w:r>
        <w:rPr>
          <w:rFonts w:ascii="Arial" w:hAnsi="Arial"/>
          <w:w w:val="105"/>
          <w:sz w:val="17"/>
        </w:rPr>
        <w:t>a</w:t>
      </w:r>
      <w:r>
        <w:rPr>
          <w:rFonts w:ascii="Arial" w:hAnsi="Arial"/>
          <w:spacing w:val="-11"/>
          <w:w w:val="105"/>
          <w:sz w:val="17"/>
        </w:rPr>
        <w:t> </w:t>
      </w:r>
      <w:r>
        <w:rPr>
          <w:rFonts w:ascii="Arial" w:hAnsi="Arial"/>
          <w:w w:val="105"/>
          <w:sz w:val="17"/>
        </w:rPr>
        <w:t>desig- nated market maker (see below) or trade with another floor broker.</w:t>
      </w:r>
    </w:p>
    <w:p>
      <w:pPr>
        <w:spacing w:before="36"/>
        <w:ind w:left="1538" w:right="455" w:hanging="294"/>
        <w:jc w:val="left"/>
        <w:rPr>
          <w:rFonts w:ascii="Arial" w:hAnsi="Arial"/>
          <w:i/>
          <w:sz w:val="17"/>
        </w:rPr>
      </w:pPr>
      <w:r>
        <w:rPr>
          <w:rFonts w:ascii="Arial" w:hAnsi="Arial"/>
          <w:b/>
          <w:spacing w:val="-2"/>
          <w:w w:val="105"/>
          <w:position w:val="-1"/>
          <w:sz w:val="28"/>
        </w:rPr>
        <w:t>»</w:t>
      </w:r>
      <w:r>
        <w:rPr>
          <w:rFonts w:ascii="Arial" w:hAnsi="Arial"/>
          <w:b/>
          <w:spacing w:val="32"/>
          <w:w w:val="105"/>
          <w:position w:val="-1"/>
          <w:sz w:val="28"/>
        </w:rPr>
        <w:t> </w:t>
      </w:r>
      <w:r>
        <w:rPr>
          <w:rFonts w:ascii="Arial" w:hAnsi="Arial"/>
          <w:b/>
          <w:spacing w:val="-2"/>
          <w:w w:val="105"/>
          <w:sz w:val="17"/>
        </w:rPr>
        <w:t>Two-dollar</w:t>
      </w:r>
      <w:r>
        <w:rPr>
          <w:rFonts w:ascii="Arial" w:hAnsi="Arial"/>
          <w:b/>
          <w:spacing w:val="-8"/>
          <w:w w:val="105"/>
          <w:sz w:val="17"/>
        </w:rPr>
        <w:t> </w:t>
      </w:r>
      <w:r>
        <w:rPr>
          <w:rFonts w:ascii="Arial" w:hAnsi="Arial"/>
          <w:b/>
          <w:spacing w:val="-2"/>
          <w:w w:val="105"/>
          <w:sz w:val="17"/>
        </w:rPr>
        <w:t>brokers</w:t>
      </w:r>
      <w:r>
        <w:rPr>
          <w:rFonts w:ascii="Arial" w:hAnsi="Arial"/>
          <w:b/>
          <w:spacing w:val="-8"/>
          <w:w w:val="105"/>
          <w:sz w:val="17"/>
        </w:rPr>
        <w:t> </w:t>
      </w:r>
      <w:r>
        <w:rPr>
          <w:rFonts w:ascii="Arial" w:hAnsi="Arial"/>
          <w:b/>
          <w:spacing w:val="-2"/>
          <w:w w:val="105"/>
          <w:sz w:val="17"/>
        </w:rPr>
        <w:t>(independent</w:t>
      </w:r>
      <w:r>
        <w:rPr>
          <w:rFonts w:ascii="Arial" w:hAnsi="Arial"/>
          <w:b/>
          <w:spacing w:val="-8"/>
          <w:w w:val="105"/>
          <w:sz w:val="17"/>
        </w:rPr>
        <w:t> </w:t>
      </w:r>
      <w:r>
        <w:rPr>
          <w:rFonts w:ascii="Arial" w:hAnsi="Arial"/>
          <w:b/>
          <w:spacing w:val="-2"/>
          <w:w w:val="105"/>
          <w:sz w:val="17"/>
        </w:rPr>
        <w:t>brokers):</w:t>
      </w:r>
      <w:r>
        <w:rPr>
          <w:rFonts w:ascii="Arial" w:hAnsi="Arial"/>
          <w:b/>
          <w:spacing w:val="-7"/>
          <w:w w:val="105"/>
          <w:sz w:val="17"/>
        </w:rPr>
        <w:t> </w:t>
      </w:r>
      <w:r>
        <w:rPr>
          <w:rFonts w:ascii="Arial" w:hAnsi="Arial"/>
          <w:spacing w:val="-2"/>
          <w:w w:val="105"/>
          <w:sz w:val="17"/>
        </w:rPr>
        <w:t>These</w:t>
      </w:r>
      <w:r>
        <w:rPr>
          <w:rFonts w:ascii="Arial" w:hAnsi="Arial"/>
          <w:spacing w:val="-8"/>
          <w:w w:val="105"/>
          <w:sz w:val="17"/>
        </w:rPr>
        <w:t> </w:t>
      </w:r>
      <w:r>
        <w:rPr>
          <w:rFonts w:ascii="Arial" w:hAnsi="Arial"/>
          <w:spacing w:val="-2"/>
          <w:w w:val="105"/>
          <w:sz w:val="17"/>
        </w:rPr>
        <w:t>brokers</w:t>
      </w:r>
      <w:r>
        <w:rPr>
          <w:rFonts w:ascii="Arial" w:hAnsi="Arial"/>
          <w:spacing w:val="-8"/>
          <w:w w:val="105"/>
          <w:sz w:val="17"/>
        </w:rPr>
        <w:t> </w:t>
      </w:r>
      <w:r>
        <w:rPr>
          <w:rFonts w:ascii="Arial" w:hAnsi="Arial"/>
          <w:spacing w:val="-2"/>
          <w:w w:val="105"/>
          <w:sz w:val="17"/>
        </w:rPr>
        <w:t>assist</w:t>
      </w:r>
      <w:r>
        <w:rPr>
          <w:rFonts w:ascii="Arial" w:hAnsi="Arial"/>
          <w:spacing w:val="-8"/>
          <w:w w:val="105"/>
          <w:sz w:val="17"/>
        </w:rPr>
        <w:t> </w:t>
      </w:r>
      <w:r>
        <w:rPr>
          <w:rFonts w:ascii="Arial" w:hAnsi="Arial"/>
          <w:spacing w:val="-2"/>
          <w:w w:val="105"/>
          <w:sz w:val="17"/>
        </w:rPr>
        <w:t>other</w:t>
      </w:r>
      <w:r>
        <w:rPr>
          <w:rFonts w:ascii="Arial" w:hAnsi="Arial"/>
          <w:spacing w:val="-8"/>
          <w:w w:val="105"/>
          <w:sz w:val="17"/>
        </w:rPr>
        <w:t> </w:t>
      </w:r>
      <w:r>
        <w:rPr>
          <w:rFonts w:ascii="Arial" w:hAnsi="Arial"/>
          <w:spacing w:val="-2"/>
          <w:w w:val="105"/>
          <w:sz w:val="17"/>
        </w:rPr>
        <w:t>floor</w:t>
      </w:r>
      <w:r>
        <w:rPr>
          <w:rFonts w:ascii="Arial" w:hAnsi="Arial"/>
          <w:spacing w:val="-8"/>
          <w:w w:val="105"/>
          <w:sz w:val="17"/>
        </w:rPr>
        <w:t> </w:t>
      </w:r>
      <w:r>
        <w:rPr>
          <w:rFonts w:ascii="Arial" w:hAnsi="Arial"/>
          <w:spacing w:val="-2"/>
          <w:w w:val="105"/>
          <w:sz w:val="17"/>
        </w:rPr>
        <w:t>brokers</w:t>
      </w:r>
      <w:r>
        <w:rPr>
          <w:rFonts w:ascii="Arial" w:hAnsi="Arial"/>
          <w:spacing w:val="-8"/>
          <w:w w:val="105"/>
          <w:sz w:val="17"/>
        </w:rPr>
        <w:t> </w:t>
      </w:r>
      <w:r>
        <w:rPr>
          <w:rFonts w:ascii="Arial" w:hAnsi="Arial"/>
          <w:spacing w:val="-2"/>
          <w:w w:val="105"/>
          <w:sz w:val="17"/>
        </w:rPr>
        <w:t>in getting</w:t>
      </w:r>
      <w:r>
        <w:rPr>
          <w:rFonts w:ascii="Arial" w:hAnsi="Arial"/>
          <w:spacing w:val="-11"/>
          <w:w w:val="105"/>
          <w:sz w:val="17"/>
        </w:rPr>
        <w:t> </w:t>
      </w:r>
      <w:r>
        <w:rPr>
          <w:rFonts w:ascii="Arial" w:hAnsi="Arial"/>
          <w:spacing w:val="-2"/>
          <w:w w:val="105"/>
          <w:sz w:val="17"/>
        </w:rPr>
        <w:t>their</w:t>
      </w:r>
      <w:r>
        <w:rPr>
          <w:rFonts w:ascii="Arial" w:hAnsi="Arial"/>
          <w:spacing w:val="-11"/>
          <w:w w:val="105"/>
          <w:sz w:val="17"/>
        </w:rPr>
        <w:t> </w:t>
      </w:r>
      <w:r>
        <w:rPr>
          <w:rFonts w:ascii="Arial" w:hAnsi="Arial"/>
          <w:spacing w:val="-2"/>
          <w:w w:val="105"/>
          <w:sz w:val="17"/>
        </w:rPr>
        <w:t>orders</w:t>
      </w:r>
      <w:r>
        <w:rPr>
          <w:rFonts w:ascii="Arial" w:hAnsi="Arial"/>
          <w:spacing w:val="-11"/>
          <w:w w:val="105"/>
          <w:sz w:val="17"/>
        </w:rPr>
        <w:t> </w:t>
      </w:r>
      <w:r>
        <w:rPr>
          <w:rFonts w:ascii="Arial" w:hAnsi="Arial"/>
          <w:spacing w:val="-2"/>
          <w:w w:val="105"/>
          <w:sz w:val="17"/>
        </w:rPr>
        <w:t>executed</w:t>
      </w:r>
      <w:r>
        <w:rPr>
          <w:rFonts w:ascii="Arial" w:hAnsi="Arial"/>
          <w:spacing w:val="-11"/>
          <w:w w:val="105"/>
          <w:sz w:val="17"/>
        </w:rPr>
        <w:t> </w:t>
      </w:r>
      <w:r>
        <w:rPr>
          <w:rFonts w:ascii="Arial" w:hAnsi="Arial"/>
          <w:spacing w:val="-2"/>
          <w:w w:val="105"/>
          <w:sz w:val="17"/>
        </w:rPr>
        <w:t>on</w:t>
      </w:r>
      <w:r>
        <w:rPr>
          <w:rFonts w:ascii="Arial" w:hAnsi="Arial"/>
          <w:spacing w:val="-11"/>
          <w:w w:val="105"/>
          <w:sz w:val="17"/>
        </w:rPr>
        <w:t> </w:t>
      </w:r>
      <w:r>
        <w:rPr>
          <w:rFonts w:ascii="Arial" w:hAnsi="Arial"/>
          <w:spacing w:val="-2"/>
          <w:w w:val="105"/>
          <w:sz w:val="17"/>
        </w:rPr>
        <w:t>busy</w:t>
      </w:r>
      <w:r>
        <w:rPr>
          <w:rFonts w:ascii="Arial" w:hAnsi="Arial"/>
          <w:spacing w:val="-11"/>
          <w:w w:val="105"/>
          <w:sz w:val="17"/>
        </w:rPr>
        <w:t> </w:t>
      </w:r>
      <w:r>
        <w:rPr>
          <w:rFonts w:ascii="Arial" w:hAnsi="Arial"/>
          <w:spacing w:val="-2"/>
          <w:w w:val="105"/>
          <w:sz w:val="17"/>
        </w:rPr>
        <w:t>days.</w:t>
      </w:r>
      <w:r>
        <w:rPr>
          <w:rFonts w:ascii="Arial" w:hAnsi="Arial"/>
          <w:spacing w:val="-11"/>
          <w:w w:val="105"/>
          <w:sz w:val="17"/>
        </w:rPr>
        <w:t> </w:t>
      </w:r>
      <w:r>
        <w:rPr>
          <w:rFonts w:ascii="Arial" w:hAnsi="Arial"/>
          <w:spacing w:val="-2"/>
          <w:w w:val="105"/>
          <w:sz w:val="17"/>
        </w:rPr>
        <w:t>(By</w:t>
      </w:r>
      <w:r>
        <w:rPr>
          <w:rFonts w:ascii="Arial" w:hAnsi="Arial"/>
          <w:spacing w:val="-11"/>
          <w:w w:val="105"/>
          <w:sz w:val="17"/>
        </w:rPr>
        <w:t> </w:t>
      </w:r>
      <w:r>
        <w:rPr>
          <w:rFonts w:ascii="Arial" w:hAnsi="Arial"/>
          <w:spacing w:val="-2"/>
          <w:w w:val="105"/>
          <w:sz w:val="17"/>
        </w:rPr>
        <w:t>the</w:t>
      </w:r>
      <w:r>
        <w:rPr>
          <w:rFonts w:ascii="Arial" w:hAnsi="Arial"/>
          <w:spacing w:val="-11"/>
          <w:w w:val="105"/>
          <w:sz w:val="17"/>
        </w:rPr>
        <w:t> </w:t>
      </w:r>
      <w:r>
        <w:rPr>
          <w:rFonts w:ascii="Arial" w:hAnsi="Arial"/>
          <w:spacing w:val="-2"/>
          <w:w w:val="105"/>
          <w:sz w:val="17"/>
        </w:rPr>
        <w:t>way,</w:t>
      </w:r>
      <w:r>
        <w:rPr>
          <w:rFonts w:ascii="Arial" w:hAnsi="Arial"/>
          <w:spacing w:val="-11"/>
          <w:w w:val="105"/>
          <w:sz w:val="17"/>
        </w:rPr>
        <w:t> </w:t>
      </w:r>
      <w:r>
        <w:rPr>
          <w:rFonts w:ascii="Arial" w:hAnsi="Arial"/>
          <w:spacing w:val="-2"/>
          <w:w w:val="105"/>
          <w:sz w:val="17"/>
        </w:rPr>
        <w:t>they´re</w:t>
      </w:r>
      <w:r>
        <w:rPr>
          <w:rFonts w:ascii="Arial" w:hAnsi="Arial"/>
          <w:spacing w:val="-11"/>
          <w:w w:val="105"/>
          <w:sz w:val="17"/>
        </w:rPr>
        <w:t> </w:t>
      </w:r>
      <w:r>
        <w:rPr>
          <w:rFonts w:ascii="Arial" w:hAnsi="Arial"/>
          <w:spacing w:val="-2"/>
          <w:w w:val="105"/>
          <w:sz w:val="17"/>
        </w:rPr>
        <w:t>called</w:t>
      </w:r>
      <w:r>
        <w:rPr>
          <w:rFonts w:ascii="Arial" w:hAnsi="Arial"/>
          <w:spacing w:val="-11"/>
          <w:w w:val="105"/>
          <w:sz w:val="17"/>
        </w:rPr>
        <w:t> </w:t>
      </w:r>
      <w:r>
        <w:rPr>
          <w:rFonts w:ascii="Arial" w:hAnsi="Arial"/>
          <w:i/>
          <w:spacing w:val="-2"/>
          <w:w w:val="105"/>
          <w:sz w:val="17"/>
        </w:rPr>
        <w:t>two-dollar</w:t>
      </w:r>
      <w:r>
        <w:rPr>
          <w:rFonts w:ascii="Arial" w:hAnsi="Arial"/>
          <w:i/>
          <w:spacing w:val="-11"/>
          <w:w w:val="105"/>
          <w:sz w:val="17"/>
        </w:rPr>
        <w:t> </w:t>
      </w:r>
      <w:r>
        <w:rPr>
          <w:rFonts w:ascii="Arial" w:hAnsi="Arial"/>
          <w:i/>
          <w:spacing w:val="-2"/>
          <w:w w:val="105"/>
          <w:sz w:val="17"/>
        </w:rPr>
        <w:t>brokers</w:t>
      </w:r>
    </w:p>
    <w:p>
      <w:pPr>
        <w:spacing w:line="295" w:lineRule="auto" w:before="46"/>
        <w:ind w:left="1538" w:right="455" w:firstLine="0"/>
        <w:jc w:val="left"/>
        <w:rPr>
          <w:rFonts w:ascii="Arial"/>
          <w:sz w:val="17"/>
        </w:rPr>
      </w:pPr>
      <w:r>
        <w:rPr>
          <w:rFonts w:ascii="Arial"/>
          <w:spacing w:val="-4"/>
          <w:w w:val="105"/>
          <w:sz w:val="17"/>
        </w:rPr>
        <w:t>because</w:t>
      </w:r>
      <w:r>
        <w:rPr>
          <w:rFonts w:ascii="Arial"/>
          <w:spacing w:val="-6"/>
          <w:w w:val="105"/>
          <w:sz w:val="17"/>
        </w:rPr>
        <w:t> </w:t>
      </w:r>
      <w:r>
        <w:rPr>
          <w:rFonts w:ascii="Arial"/>
          <w:spacing w:val="-4"/>
          <w:w w:val="105"/>
          <w:sz w:val="17"/>
        </w:rPr>
        <w:t>many,</w:t>
      </w:r>
      <w:r>
        <w:rPr>
          <w:rFonts w:ascii="Arial"/>
          <w:spacing w:val="-6"/>
          <w:w w:val="105"/>
          <w:sz w:val="17"/>
        </w:rPr>
        <w:t> </w:t>
      </w:r>
      <w:r>
        <w:rPr>
          <w:rFonts w:ascii="Arial"/>
          <w:spacing w:val="-4"/>
          <w:w w:val="105"/>
          <w:sz w:val="17"/>
        </w:rPr>
        <w:t>many</w:t>
      </w:r>
      <w:r>
        <w:rPr>
          <w:rFonts w:ascii="Arial"/>
          <w:spacing w:val="-6"/>
          <w:w w:val="105"/>
          <w:sz w:val="17"/>
        </w:rPr>
        <w:t> </w:t>
      </w:r>
      <w:r>
        <w:rPr>
          <w:rFonts w:ascii="Arial"/>
          <w:spacing w:val="-4"/>
          <w:w w:val="105"/>
          <w:sz w:val="17"/>
        </w:rPr>
        <w:t>years</w:t>
      </w:r>
      <w:r>
        <w:rPr>
          <w:rFonts w:ascii="Arial"/>
          <w:spacing w:val="-6"/>
          <w:w w:val="105"/>
          <w:sz w:val="17"/>
        </w:rPr>
        <w:t> </w:t>
      </w:r>
      <w:r>
        <w:rPr>
          <w:rFonts w:ascii="Arial"/>
          <w:spacing w:val="-4"/>
          <w:w w:val="105"/>
          <w:sz w:val="17"/>
        </w:rPr>
        <w:t>ago,</w:t>
      </w:r>
      <w:r>
        <w:rPr>
          <w:rFonts w:ascii="Arial"/>
          <w:spacing w:val="-6"/>
          <w:w w:val="105"/>
          <w:sz w:val="17"/>
        </w:rPr>
        <w:t> </w:t>
      </w:r>
      <w:r>
        <w:rPr>
          <w:rFonts w:ascii="Arial"/>
          <w:spacing w:val="-4"/>
          <w:w w:val="105"/>
          <w:sz w:val="17"/>
        </w:rPr>
        <w:t>they</w:t>
      </w:r>
      <w:r>
        <w:rPr>
          <w:rFonts w:ascii="Arial"/>
          <w:spacing w:val="-6"/>
          <w:w w:val="105"/>
          <w:sz w:val="17"/>
        </w:rPr>
        <w:t> </w:t>
      </w:r>
      <w:r>
        <w:rPr>
          <w:rFonts w:ascii="Arial"/>
          <w:spacing w:val="-4"/>
          <w:w w:val="105"/>
          <w:sz w:val="17"/>
        </w:rPr>
        <w:t>used</w:t>
      </w:r>
      <w:r>
        <w:rPr>
          <w:rFonts w:ascii="Arial"/>
          <w:spacing w:val="-6"/>
          <w:w w:val="105"/>
          <w:sz w:val="17"/>
        </w:rPr>
        <w:t> </w:t>
      </w:r>
      <w:r>
        <w:rPr>
          <w:rFonts w:ascii="Arial"/>
          <w:spacing w:val="-4"/>
          <w:w w:val="105"/>
          <w:sz w:val="17"/>
        </w:rPr>
        <w:t>to</w:t>
      </w:r>
      <w:r>
        <w:rPr>
          <w:rFonts w:ascii="Arial"/>
          <w:spacing w:val="-6"/>
          <w:w w:val="105"/>
          <w:sz w:val="17"/>
        </w:rPr>
        <w:t> </w:t>
      </w:r>
      <w:r>
        <w:rPr>
          <w:rFonts w:ascii="Arial"/>
          <w:spacing w:val="-4"/>
          <w:w w:val="105"/>
          <w:sz w:val="17"/>
        </w:rPr>
        <w:t>receive</w:t>
      </w:r>
      <w:r>
        <w:rPr>
          <w:rFonts w:ascii="Arial"/>
          <w:spacing w:val="-6"/>
          <w:w w:val="105"/>
          <w:sz w:val="17"/>
        </w:rPr>
        <w:t> </w:t>
      </w:r>
      <w:r>
        <w:rPr>
          <w:rFonts w:ascii="Arial"/>
          <w:spacing w:val="-4"/>
          <w:w w:val="105"/>
          <w:sz w:val="17"/>
        </w:rPr>
        <w:t>$2</w:t>
      </w:r>
      <w:r>
        <w:rPr>
          <w:rFonts w:ascii="Arial"/>
          <w:spacing w:val="-6"/>
          <w:w w:val="105"/>
          <w:sz w:val="17"/>
        </w:rPr>
        <w:t> </w:t>
      </w:r>
      <w:r>
        <w:rPr>
          <w:rFonts w:ascii="Arial"/>
          <w:spacing w:val="-4"/>
          <w:w w:val="105"/>
          <w:sz w:val="17"/>
        </w:rPr>
        <w:t>per</w:t>
      </w:r>
      <w:r>
        <w:rPr>
          <w:rFonts w:ascii="Arial"/>
          <w:spacing w:val="-6"/>
          <w:w w:val="105"/>
          <w:sz w:val="17"/>
        </w:rPr>
        <w:t> </w:t>
      </w:r>
      <w:r>
        <w:rPr>
          <w:rFonts w:ascii="Arial"/>
          <w:spacing w:val="-4"/>
          <w:w w:val="105"/>
          <w:sz w:val="17"/>
        </w:rPr>
        <w:t>trade.</w:t>
      </w:r>
      <w:r>
        <w:rPr>
          <w:rFonts w:ascii="Arial"/>
          <w:spacing w:val="-6"/>
          <w:w w:val="105"/>
          <w:sz w:val="17"/>
        </w:rPr>
        <w:t> </w:t>
      </w:r>
      <w:r>
        <w:rPr>
          <w:rFonts w:ascii="Arial"/>
          <w:spacing w:val="-4"/>
          <w:w w:val="105"/>
          <w:sz w:val="17"/>
        </w:rPr>
        <w:t>Commissions</w:t>
      </w:r>
      <w:r>
        <w:rPr>
          <w:rFonts w:ascii="Arial"/>
          <w:spacing w:val="-6"/>
          <w:w w:val="105"/>
          <w:sz w:val="17"/>
        </w:rPr>
        <w:t> </w:t>
      </w:r>
      <w:r>
        <w:rPr>
          <w:rFonts w:ascii="Arial"/>
          <w:spacing w:val="-4"/>
          <w:w w:val="105"/>
          <w:sz w:val="17"/>
        </w:rPr>
        <w:t>may</w:t>
      </w:r>
      <w:r>
        <w:rPr>
          <w:rFonts w:ascii="Arial"/>
          <w:spacing w:val="-6"/>
          <w:w w:val="105"/>
          <w:sz w:val="17"/>
        </w:rPr>
        <w:t> </w:t>
      </w:r>
      <w:r>
        <w:rPr>
          <w:rFonts w:ascii="Arial"/>
          <w:spacing w:val="-4"/>
          <w:w w:val="105"/>
          <w:sz w:val="17"/>
        </w:rPr>
        <w:t>have </w:t>
      </w:r>
      <w:r>
        <w:rPr>
          <w:rFonts w:ascii="Arial"/>
          <w:w w:val="105"/>
          <w:sz w:val="17"/>
        </w:rPr>
        <w:t>gone up a bit since then.)</w:t>
      </w:r>
    </w:p>
    <w:p>
      <w:pPr>
        <w:spacing w:before="35"/>
        <w:ind w:left="1244" w:right="0" w:firstLine="0"/>
        <w:jc w:val="left"/>
        <w:rPr>
          <w:rFonts w:ascii="Arial" w:hAnsi="Arial"/>
          <w:sz w:val="17"/>
        </w:rPr>
      </w:pPr>
      <w:r>
        <w:rPr>
          <w:rFonts w:ascii="Arial" w:hAnsi="Arial"/>
          <w:b/>
          <w:spacing w:val="-2"/>
          <w:w w:val="105"/>
          <w:position w:val="-1"/>
          <w:sz w:val="28"/>
        </w:rPr>
        <w:t>»</w:t>
      </w:r>
      <w:r>
        <w:rPr>
          <w:rFonts w:ascii="Arial" w:hAnsi="Arial"/>
          <w:b/>
          <w:spacing w:val="-3"/>
          <w:w w:val="105"/>
          <w:position w:val="-1"/>
          <w:sz w:val="28"/>
        </w:rPr>
        <w:t> </w:t>
      </w:r>
      <w:r>
        <w:rPr>
          <w:rFonts w:ascii="Arial" w:hAnsi="Arial"/>
          <w:b/>
          <w:spacing w:val="-2"/>
          <w:w w:val="105"/>
          <w:sz w:val="17"/>
        </w:rPr>
        <w:t>Designated</w:t>
      </w:r>
      <w:r>
        <w:rPr>
          <w:rFonts w:ascii="Arial" w:hAnsi="Arial"/>
          <w:b/>
          <w:spacing w:val="-12"/>
          <w:w w:val="105"/>
          <w:sz w:val="17"/>
        </w:rPr>
        <w:t> </w:t>
      </w:r>
      <w:r>
        <w:rPr>
          <w:rFonts w:ascii="Arial" w:hAnsi="Arial"/>
          <w:b/>
          <w:spacing w:val="-2"/>
          <w:w w:val="105"/>
          <w:sz w:val="17"/>
        </w:rPr>
        <w:t>market</w:t>
      </w:r>
      <w:r>
        <w:rPr>
          <w:rFonts w:ascii="Arial" w:hAnsi="Arial"/>
          <w:b/>
          <w:spacing w:val="-11"/>
          <w:w w:val="105"/>
          <w:sz w:val="17"/>
        </w:rPr>
        <w:t> </w:t>
      </w:r>
      <w:r>
        <w:rPr>
          <w:rFonts w:ascii="Arial" w:hAnsi="Arial"/>
          <w:b/>
          <w:spacing w:val="-2"/>
          <w:w w:val="105"/>
          <w:sz w:val="17"/>
        </w:rPr>
        <w:t>makers</w:t>
      </w:r>
      <w:r>
        <w:rPr>
          <w:rFonts w:ascii="Arial" w:hAnsi="Arial"/>
          <w:b/>
          <w:spacing w:val="-11"/>
          <w:w w:val="105"/>
          <w:sz w:val="17"/>
        </w:rPr>
        <w:t> </w:t>
      </w:r>
      <w:r>
        <w:rPr>
          <w:rFonts w:ascii="Arial" w:hAnsi="Arial"/>
          <w:b/>
          <w:spacing w:val="-2"/>
          <w:w w:val="105"/>
          <w:sz w:val="17"/>
        </w:rPr>
        <w:t>(DMMs;</w:t>
      </w:r>
      <w:r>
        <w:rPr>
          <w:rFonts w:ascii="Arial" w:hAnsi="Arial"/>
          <w:b/>
          <w:spacing w:val="-12"/>
          <w:w w:val="105"/>
          <w:sz w:val="17"/>
        </w:rPr>
        <w:t> </w:t>
      </w:r>
      <w:r>
        <w:rPr>
          <w:rFonts w:ascii="Arial" w:hAnsi="Arial"/>
          <w:b/>
          <w:spacing w:val="-2"/>
          <w:w w:val="105"/>
          <w:sz w:val="17"/>
        </w:rPr>
        <w:t>formerly</w:t>
      </w:r>
      <w:r>
        <w:rPr>
          <w:rFonts w:ascii="Arial" w:hAnsi="Arial"/>
          <w:b/>
          <w:spacing w:val="-11"/>
          <w:w w:val="105"/>
          <w:sz w:val="17"/>
        </w:rPr>
        <w:t> </w:t>
      </w:r>
      <w:r>
        <w:rPr>
          <w:rFonts w:ascii="Arial" w:hAnsi="Arial"/>
          <w:b/>
          <w:spacing w:val="-2"/>
          <w:w w:val="105"/>
          <w:sz w:val="17"/>
        </w:rPr>
        <w:t>specialists):</w:t>
      </w:r>
      <w:r>
        <w:rPr>
          <w:rFonts w:ascii="Arial" w:hAnsi="Arial"/>
          <w:b/>
          <w:spacing w:val="-11"/>
          <w:w w:val="105"/>
          <w:sz w:val="17"/>
        </w:rPr>
        <w:t> </w:t>
      </w:r>
      <w:r>
        <w:rPr>
          <w:rFonts w:ascii="Arial" w:hAnsi="Arial"/>
          <w:spacing w:val="-2"/>
          <w:w w:val="105"/>
          <w:sz w:val="17"/>
        </w:rPr>
        <w:t>These</w:t>
      </w:r>
      <w:r>
        <w:rPr>
          <w:rFonts w:ascii="Arial" w:hAnsi="Arial"/>
          <w:spacing w:val="-12"/>
          <w:w w:val="105"/>
          <w:sz w:val="17"/>
        </w:rPr>
        <w:t> </w:t>
      </w:r>
      <w:r>
        <w:rPr>
          <w:rFonts w:ascii="Arial" w:hAnsi="Arial"/>
          <w:spacing w:val="-2"/>
          <w:w w:val="105"/>
          <w:sz w:val="17"/>
        </w:rPr>
        <w:t>market</w:t>
      </w:r>
      <w:r>
        <w:rPr>
          <w:rFonts w:ascii="Arial" w:hAnsi="Arial"/>
          <w:spacing w:val="-11"/>
          <w:w w:val="105"/>
          <w:sz w:val="17"/>
        </w:rPr>
        <w:t> </w:t>
      </w:r>
      <w:r>
        <w:rPr>
          <w:rFonts w:ascii="Arial" w:hAnsi="Arial"/>
          <w:spacing w:val="-2"/>
          <w:w w:val="105"/>
          <w:sz w:val="17"/>
        </w:rPr>
        <w:t>professionals</w:t>
      </w:r>
    </w:p>
    <w:p>
      <w:pPr>
        <w:spacing w:line="295" w:lineRule="auto" w:before="2"/>
        <w:ind w:left="1538" w:right="424" w:firstLine="0"/>
        <w:jc w:val="left"/>
        <w:rPr>
          <w:rFonts w:ascii="Arial"/>
          <w:sz w:val="17"/>
        </w:rPr>
      </w:pPr>
      <w:r>
        <w:rPr>
          <w:rFonts w:ascii="Arial"/>
          <w:w w:val="105"/>
          <w:sz w:val="17"/>
        </w:rPr>
        <w:t>manage</w:t>
      </w:r>
      <w:r>
        <w:rPr>
          <w:rFonts w:ascii="Arial"/>
          <w:spacing w:val="-3"/>
          <w:w w:val="105"/>
          <w:sz w:val="17"/>
        </w:rPr>
        <w:t> </w:t>
      </w:r>
      <w:r>
        <w:rPr>
          <w:rFonts w:ascii="Arial"/>
          <w:w w:val="105"/>
          <w:sz w:val="17"/>
        </w:rPr>
        <w:t>the</w:t>
      </w:r>
      <w:r>
        <w:rPr>
          <w:rFonts w:ascii="Arial"/>
          <w:spacing w:val="-3"/>
          <w:w w:val="105"/>
          <w:sz w:val="17"/>
        </w:rPr>
        <w:t> </w:t>
      </w:r>
      <w:r>
        <w:rPr>
          <w:rFonts w:ascii="Arial"/>
          <w:w w:val="105"/>
          <w:sz w:val="17"/>
        </w:rPr>
        <w:t>auction</w:t>
      </w:r>
      <w:r>
        <w:rPr>
          <w:rFonts w:ascii="Arial"/>
          <w:spacing w:val="-3"/>
          <w:w w:val="105"/>
          <w:sz w:val="17"/>
        </w:rPr>
        <w:t> </w:t>
      </w:r>
      <w:r>
        <w:rPr>
          <w:rFonts w:ascii="Arial"/>
          <w:w w:val="105"/>
          <w:sz w:val="17"/>
        </w:rPr>
        <w:t>market</w:t>
      </w:r>
      <w:r>
        <w:rPr>
          <w:rFonts w:ascii="Arial"/>
          <w:spacing w:val="-3"/>
          <w:w w:val="105"/>
          <w:sz w:val="17"/>
        </w:rPr>
        <w:t> </w:t>
      </w:r>
      <w:r>
        <w:rPr>
          <w:rFonts w:ascii="Arial"/>
          <w:w w:val="105"/>
          <w:sz w:val="17"/>
        </w:rPr>
        <w:t>trading</w:t>
      </w:r>
      <w:r>
        <w:rPr>
          <w:rFonts w:ascii="Arial"/>
          <w:spacing w:val="-3"/>
          <w:w w:val="105"/>
          <w:sz w:val="17"/>
        </w:rPr>
        <w:t> </w:t>
      </w:r>
      <w:r>
        <w:rPr>
          <w:rFonts w:ascii="Arial"/>
          <w:w w:val="105"/>
          <w:sz w:val="17"/>
        </w:rPr>
        <w:t>for</w:t>
      </w:r>
      <w:r>
        <w:rPr>
          <w:rFonts w:ascii="Arial"/>
          <w:spacing w:val="-3"/>
          <w:w w:val="105"/>
          <w:sz w:val="17"/>
        </w:rPr>
        <w:t> </w:t>
      </w:r>
      <w:r>
        <w:rPr>
          <w:rFonts w:ascii="Arial"/>
          <w:w w:val="105"/>
          <w:sz w:val="17"/>
        </w:rPr>
        <w:t>a</w:t>
      </w:r>
      <w:r>
        <w:rPr>
          <w:rFonts w:ascii="Arial"/>
          <w:spacing w:val="-3"/>
          <w:w w:val="105"/>
          <w:sz w:val="17"/>
        </w:rPr>
        <w:t> </w:t>
      </w:r>
      <w:r>
        <w:rPr>
          <w:rFonts w:ascii="Arial"/>
          <w:w w:val="105"/>
          <w:sz w:val="17"/>
        </w:rPr>
        <w:t>particular</w:t>
      </w:r>
      <w:r>
        <w:rPr>
          <w:rFonts w:ascii="Arial"/>
          <w:spacing w:val="-3"/>
          <w:w w:val="105"/>
          <w:sz w:val="17"/>
        </w:rPr>
        <w:t> </w:t>
      </w:r>
      <w:r>
        <w:rPr>
          <w:rFonts w:ascii="Arial"/>
          <w:w w:val="105"/>
          <w:sz w:val="17"/>
        </w:rPr>
        <w:t>security</w:t>
      </w:r>
      <w:r>
        <w:rPr>
          <w:rFonts w:ascii="Arial"/>
          <w:spacing w:val="-3"/>
          <w:w w:val="105"/>
          <w:sz w:val="17"/>
        </w:rPr>
        <w:t> </w:t>
      </w:r>
      <w:r>
        <w:rPr>
          <w:rFonts w:ascii="Arial"/>
          <w:w w:val="105"/>
          <w:sz w:val="17"/>
        </w:rPr>
        <w:t>(or</w:t>
      </w:r>
      <w:r>
        <w:rPr>
          <w:rFonts w:ascii="Arial"/>
          <w:spacing w:val="-3"/>
          <w:w w:val="105"/>
          <w:sz w:val="17"/>
        </w:rPr>
        <w:t> </w:t>
      </w:r>
      <w:r>
        <w:rPr>
          <w:rFonts w:ascii="Arial"/>
          <w:w w:val="105"/>
          <w:sz w:val="17"/>
        </w:rPr>
        <w:t>for</w:t>
      </w:r>
      <w:r>
        <w:rPr>
          <w:rFonts w:ascii="Arial"/>
          <w:spacing w:val="-3"/>
          <w:w w:val="105"/>
          <w:sz w:val="17"/>
        </w:rPr>
        <w:t> </w:t>
      </w:r>
      <w:r>
        <w:rPr>
          <w:rFonts w:ascii="Arial"/>
          <w:w w:val="105"/>
          <w:sz w:val="17"/>
        </w:rPr>
        <w:t>a</w:t>
      </w:r>
      <w:r>
        <w:rPr>
          <w:rFonts w:ascii="Arial"/>
          <w:spacing w:val="-3"/>
          <w:w w:val="105"/>
          <w:sz w:val="17"/>
        </w:rPr>
        <w:t> </w:t>
      </w:r>
      <w:r>
        <w:rPr>
          <w:rFonts w:ascii="Arial"/>
          <w:w w:val="105"/>
          <w:sz w:val="17"/>
        </w:rPr>
        <w:t>few</w:t>
      </w:r>
      <w:r>
        <w:rPr>
          <w:rFonts w:ascii="Arial"/>
          <w:spacing w:val="-3"/>
          <w:w w:val="105"/>
          <w:sz w:val="17"/>
        </w:rPr>
        <w:t> </w:t>
      </w:r>
      <w:r>
        <w:rPr>
          <w:rFonts w:ascii="Arial"/>
          <w:w w:val="105"/>
          <w:sz w:val="17"/>
        </w:rPr>
        <w:t>securities,</w:t>
      </w:r>
      <w:r>
        <w:rPr>
          <w:rFonts w:ascii="Arial"/>
          <w:spacing w:val="-3"/>
          <w:w w:val="105"/>
          <w:sz w:val="17"/>
        </w:rPr>
        <w:t> </w:t>
      </w:r>
      <w:r>
        <w:rPr>
          <w:rFonts w:ascii="Arial"/>
          <w:w w:val="105"/>
          <w:sz w:val="17"/>
        </w:rPr>
        <w:t>if</w:t>
      </w:r>
      <w:r>
        <w:rPr>
          <w:rFonts w:ascii="Arial"/>
          <w:spacing w:val="-3"/>
          <w:w w:val="105"/>
          <w:sz w:val="17"/>
        </w:rPr>
        <w:t> </w:t>
      </w:r>
      <w:r>
        <w:rPr>
          <w:rFonts w:ascii="Arial"/>
          <w:w w:val="105"/>
          <w:sz w:val="17"/>
        </w:rPr>
        <w:t>not actively</w:t>
      </w:r>
      <w:r>
        <w:rPr>
          <w:rFonts w:ascii="Arial"/>
          <w:spacing w:val="-3"/>
          <w:w w:val="105"/>
          <w:sz w:val="17"/>
        </w:rPr>
        <w:t> </w:t>
      </w:r>
      <w:r>
        <w:rPr>
          <w:rFonts w:ascii="Arial"/>
          <w:w w:val="105"/>
          <w:sz w:val="17"/>
        </w:rPr>
        <w:t>traded).</w:t>
      </w:r>
      <w:r>
        <w:rPr>
          <w:rFonts w:ascii="Arial"/>
          <w:spacing w:val="-3"/>
          <w:w w:val="105"/>
          <w:sz w:val="17"/>
        </w:rPr>
        <w:t> </w:t>
      </w:r>
      <w:r>
        <w:rPr>
          <w:rFonts w:ascii="Arial"/>
          <w:w w:val="105"/>
          <w:sz w:val="17"/>
        </w:rPr>
        <w:t>Their</w:t>
      </w:r>
      <w:r>
        <w:rPr>
          <w:rFonts w:ascii="Arial"/>
          <w:spacing w:val="-3"/>
          <w:w w:val="105"/>
          <w:sz w:val="17"/>
        </w:rPr>
        <w:t> </w:t>
      </w:r>
      <w:r>
        <w:rPr>
          <w:rFonts w:ascii="Arial"/>
          <w:w w:val="105"/>
          <w:sz w:val="17"/>
        </w:rPr>
        <w:t>purpose</w:t>
      </w:r>
      <w:r>
        <w:rPr>
          <w:rFonts w:ascii="Arial"/>
          <w:spacing w:val="-3"/>
          <w:w w:val="105"/>
          <w:sz w:val="17"/>
        </w:rPr>
        <w:t> </w:t>
      </w:r>
      <w:r>
        <w:rPr>
          <w:rFonts w:ascii="Arial"/>
          <w:w w:val="105"/>
          <w:sz w:val="17"/>
        </w:rPr>
        <w:t>is</w:t>
      </w:r>
      <w:r>
        <w:rPr>
          <w:rFonts w:ascii="Arial"/>
          <w:spacing w:val="-3"/>
          <w:w w:val="105"/>
          <w:sz w:val="17"/>
        </w:rPr>
        <w:t> </w:t>
      </w:r>
      <w:r>
        <w:rPr>
          <w:rFonts w:ascii="Arial"/>
          <w:w w:val="105"/>
          <w:sz w:val="17"/>
        </w:rPr>
        <w:t>to</w:t>
      </w:r>
      <w:r>
        <w:rPr>
          <w:rFonts w:ascii="Arial"/>
          <w:spacing w:val="-3"/>
          <w:w w:val="105"/>
          <w:sz w:val="17"/>
        </w:rPr>
        <w:t> </w:t>
      </w:r>
      <w:r>
        <w:rPr>
          <w:rFonts w:ascii="Arial"/>
          <w:w w:val="105"/>
          <w:sz w:val="17"/>
        </w:rPr>
        <w:t>maintain</w:t>
      </w:r>
      <w:r>
        <w:rPr>
          <w:rFonts w:ascii="Arial"/>
          <w:spacing w:val="-3"/>
          <w:w w:val="105"/>
          <w:sz w:val="17"/>
        </w:rPr>
        <w:t> </w:t>
      </w:r>
      <w:r>
        <w:rPr>
          <w:rFonts w:ascii="Arial"/>
          <w:w w:val="105"/>
          <w:sz w:val="17"/>
        </w:rPr>
        <w:t>a</w:t>
      </w:r>
      <w:r>
        <w:rPr>
          <w:rFonts w:ascii="Arial"/>
          <w:spacing w:val="-3"/>
          <w:w w:val="105"/>
          <w:sz w:val="17"/>
        </w:rPr>
        <w:t> </w:t>
      </w:r>
      <w:r>
        <w:rPr>
          <w:rFonts w:ascii="Arial"/>
          <w:w w:val="105"/>
          <w:sz w:val="17"/>
        </w:rPr>
        <w:t>"fair</w:t>
      </w:r>
      <w:r>
        <w:rPr>
          <w:rFonts w:ascii="Arial"/>
          <w:spacing w:val="-3"/>
          <w:w w:val="105"/>
          <w:sz w:val="17"/>
        </w:rPr>
        <w:t> </w:t>
      </w:r>
      <w:r>
        <w:rPr>
          <w:rFonts w:ascii="Arial"/>
          <w:w w:val="105"/>
          <w:sz w:val="17"/>
        </w:rPr>
        <w:t>and</w:t>
      </w:r>
      <w:r>
        <w:rPr>
          <w:rFonts w:ascii="Arial"/>
          <w:spacing w:val="-3"/>
          <w:w w:val="105"/>
          <w:sz w:val="17"/>
        </w:rPr>
        <w:t> </w:t>
      </w:r>
      <w:r>
        <w:rPr>
          <w:rFonts w:ascii="Arial"/>
          <w:w w:val="105"/>
          <w:sz w:val="17"/>
        </w:rPr>
        <w:t>orderly</w:t>
      </w:r>
      <w:r>
        <w:rPr>
          <w:rFonts w:ascii="Arial"/>
          <w:spacing w:val="-3"/>
          <w:w w:val="105"/>
          <w:sz w:val="17"/>
        </w:rPr>
        <w:t> </w:t>
      </w:r>
      <w:r>
        <w:rPr>
          <w:rFonts w:ascii="Arial"/>
          <w:w w:val="105"/>
          <w:sz w:val="17"/>
        </w:rPr>
        <w:t>market"</w:t>
      </w:r>
      <w:r>
        <w:rPr>
          <w:rFonts w:ascii="Arial"/>
          <w:spacing w:val="-3"/>
          <w:w w:val="105"/>
          <w:sz w:val="17"/>
        </w:rPr>
        <w:t> </w:t>
      </w:r>
      <w:r>
        <w:rPr>
          <w:rFonts w:ascii="Arial"/>
          <w:w w:val="105"/>
          <w:sz w:val="17"/>
        </w:rPr>
        <w:t>in</w:t>
      </w:r>
      <w:r>
        <w:rPr>
          <w:rFonts w:ascii="Arial"/>
          <w:spacing w:val="-3"/>
          <w:w w:val="105"/>
          <w:sz w:val="17"/>
        </w:rPr>
        <w:t> </w:t>
      </w:r>
      <w:r>
        <w:rPr>
          <w:rFonts w:ascii="Arial"/>
          <w:w w:val="105"/>
          <w:sz w:val="17"/>
        </w:rPr>
        <w:t>one</w:t>
      </w:r>
      <w:r>
        <w:rPr>
          <w:rFonts w:ascii="Arial"/>
          <w:spacing w:val="-3"/>
          <w:w w:val="105"/>
          <w:sz w:val="17"/>
        </w:rPr>
        <w:t> </w:t>
      </w:r>
      <w:r>
        <w:rPr>
          <w:rFonts w:ascii="Arial"/>
          <w:w w:val="105"/>
          <w:sz w:val="17"/>
        </w:rPr>
        <w:t>or</w:t>
      </w:r>
      <w:r>
        <w:rPr>
          <w:rFonts w:ascii="Arial"/>
          <w:spacing w:val="-3"/>
          <w:w w:val="105"/>
          <w:sz w:val="17"/>
        </w:rPr>
        <w:t> </w:t>
      </w:r>
      <w:r>
        <w:rPr>
          <w:rFonts w:ascii="Arial"/>
          <w:w w:val="105"/>
          <w:sz w:val="17"/>
        </w:rPr>
        <w:t>more </w:t>
      </w:r>
      <w:r>
        <w:rPr>
          <w:rFonts w:ascii="Arial"/>
          <w:spacing w:val="-2"/>
          <w:w w:val="105"/>
          <w:sz w:val="17"/>
        </w:rPr>
        <w:t>securities.</w:t>
      </w:r>
      <w:r>
        <w:rPr>
          <w:rFonts w:ascii="Arial"/>
          <w:spacing w:val="-7"/>
          <w:w w:val="105"/>
          <w:sz w:val="17"/>
        </w:rPr>
        <w:t> </w:t>
      </w:r>
      <w:r>
        <w:rPr>
          <w:rFonts w:ascii="Arial"/>
          <w:spacing w:val="-2"/>
          <w:w w:val="105"/>
          <w:sz w:val="17"/>
        </w:rPr>
        <w:t>A</w:t>
      </w:r>
      <w:r>
        <w:rPr>
          <w:rFonts w:ascii="Arial"/>
          <w:spacing w:val="-7"/>
          <w:w w:val="105"/>
          <w:sz w:val="17"/>
        </w:rPr>
        <w:t> </w:t>
      </w:r>
      <w:r>
        <w:rPr>
          <w:rFonts w:ascii="Arial"/>
          <w:spacing w:val="-2"/>
          <w:w w:val="105"/>
          <w:sz w:val="17"/>
        </w:rPr>
        <w:t>DMM</w:t>
      </w:r>
      <w:r>
        <w:rPr>
          <w:rFonts w:ascii="Arial"/>
          <w:spacing w:val="-7"/>
          <w:w w:val="105"/>
          <w:sz w:val="17"/>
        </w:rPr>
        <w:t> </w:t>
      </w:r>
      <w:r>
        <w:rPr>
          <w:rFonts w:ascii="Arial"/>
          <w:spacing w:val="-2"/>
          <w:w w:val="105"/>
          <w:sz w:val="17"/>
        </w:rPr>
        <w:t>can</w:t>
      </w:r>
      <w:r>
        <w:rPr>
          <w:rFonts w:ascii="Arial"/>
          <w:spacing w:val="-7"/>
          <w:w w:val="105"/>
          <w:sz w:val="17"/>
        </w:rPr>
        <w:t> </w:t>
      </w:r>
      <w:r>
        <w:rPr>
          <w:rFonts w:ascii="Arial"/>
          <w:spacing w:val="-2"/>
          <w:w w:val="105"/>
          <w:sz w:val="17"/>
        </w:rPr>
        <w:t>act</w:t>
      </w:r>
      <w:r>
        <w:rPr>
          <w:rFonts w:ascii="Arial"/>
          <w:spacing w:val="-7"/>
          <w:w w:val="105"/>
          <w:sz w:val="17"/>
        </w:rPr>
        <w:t> </w:t>
      </w:r>
      <w:r>
        <w:rPr>
          <w:rFonts w:ascii="Arial"/>
          <w:spacing w:val="-2"/>
          <w:w w:val="105"/>
          <w:sz w:val="17"/>
        </w:rPr>
        <w:t>as</w:t>
      </w:r>
      <w:r>
        <w:rPr>
          <w:rFonts w:ascii="Arial"/>
          <w:spacing w:val="-7"/>
          <w:w w:val="105"/>
          <w:sz w:val="17"/>
        </w:rPr>
        <w:t> </w:t>
      </w:r>
      <w:r>
        <w:rPr>
          <w:rFonts w:ascii="Arial"/>
          <w:spacing w:val="-2"/>
          <w:w w:val="105"/>
          <w:sz w:val="17"/>
        </w:rPr>
        <w:t>a</w:t>
      </w:r>
      <w:r>
        <w:rPr>
          <w:rFonts w:ascii="Arial"/>
          <w:spacing w:val="-7"/>
          <w:w w:val="105"/>
          <w:sz w:val="17"/>
        </w:rPr>
        <w:t> </w:t>
      </w:r>
      <w:r>
        <w:rPr>
          <w:rFonts w:ascii="Arial"/>
          <w:spacing w:val="-2"/>
          <w:w w:val="105"/>
          <w:sz w:val="17"/>
        </w:rPr>
        <w:t>broker</w:t>
      </w:r>
      <w:r>
        <w:rPr>
          <w:rFonts w:ascii="Arial"/>
          <w:spacing w:val="-7"/>
          <w:w w:val="105"/>
          <w:sz w:val="17"/>
        </w:rPr>
        <w:t> </w:t>
      </w:r>
      <w:r>
        <w:rPr>
          <w:rFonts w:ascii="Arial"/>
          <w:spacing w:val="-2"/>
          <w:w w:val="105"/>
          <w:sz w:val="17"/>
        </w:rPr>
        <w:t>or</w:t>
      </w:r>
      <w:r>
        <w:rPr>
          <w:rFonts w:ascii="Arial"/>
          <w:spacing w:val="-7"/>
          <w:w w:val="105"/>
          <w:sz w:val="17"/>
        </w:rPr>
        <w:t> </w:t>
      </w:r>
      <w:r>
        <w:rPr>
          <w:rFonts w:ascii="Arial"/>
          <w:spacing w:val="-2"/>
          <w:w w:val="105"/>
          <w:sz w:val="17"/>
        </w:rPr>
        <w:t>a</w:t>
      </w:r>
      <w:r>
        <w:rPr>
          <w:rFonts w:ascii="Arial"/>
          <w:spacing w:val="-7"/>
          <w:w w:val="105"/>
          <w:sz w:val="17"/>
        </w:rPr>
        <w:t> </w:t>
      </w:r>
      <w:r>
        <w:rPr>
          <w:rFonts w:ascii="Arial"/>
          <w:spacing w:val="-2"/>
          <w:w w:val="105"/>
          <w:sz w:val="17"/>
        </w:rPr>
        <w:t>dealer</w:t>
      </w:r>
      <w:r>
        <w:rPr>
          <w:rFonts w:ascii="Arial"/>
          <w:spacing w:val="-7"/>
          <w:w w:val="105"/>
          <w:sz w:val="17"/>
        </w:rPr>
        <w:t> </w:t>
      </w:r>
      <w:r>
        <w:rPr>
          <w:rFonts w:ascii="Arial"/>
          <w:spacing w:val="-2"/>
          <w:w w:val="105"/>
          <w:sz w:val="17"/>
        </w:rPr>
        <w:t>(trading</w:t>
      </w:r>
      <w:r>
        <w:rPr>
          <w:rFonts w:ascii="Arial"/>
          <w:spacing w:val="-7"/>
          <w:w w:val="105"/>
          <w:sz w:val="17"/>
        </w:rPr>
        <w:t> </w:t>
      </w:r>
      <w:r>
        <w:rPr>
          <w:rFonts w:ascii="Arial"/>
          <w:spacing w:val="-2"/>
          <w:w w:val="105"/>
          <w:sz w:val="17"/>
        </w:rPr>
        <w:t>out</w:t>
      </w:r>
      <w:r>
        <w:rPr>
          <w:rFonts w:ascii="Arial"/>
          <w:spacing w:val="-6"/>
          <w:w w:val="105"/>
          <w:sz w:val="17"/>
        </w:rPr>
        <w:t> </w:t>
      </w:r>
      <w:r>
        <w:rPr>
          <w:rFonts w:ascii="Arial"/>
          <w:spacing w:val="-2"/>
          <w:w w:val="105"/>
          <w:sz w:val="17"/>
        </w:rPr>
        <w:t>of</w:t>
      </w:r>
      <w:r>
        <w:rPr>
          <w:rFonts w:ascii="Arial"/>
          <w:spacing w:val="-7"/>
          <w:w w:val="105"/>
          <w:sz w:val="17"/>
        </w:rPr>
        <w:t> </w:t>
      </w:r>
      <w:r>
        <w:rPr>
          <w:rFonts w:ascii="Arial"/>
          <w:spacing w:val="-2"/>
          <w:w w:val="105"/>
          <w:sz w:val="17"/>
        </w:rPr>
        <w:t>their</w:t>
      </w:r>
      <w:r>
        <w:rPr>
          <w:rFonts w:ascii="Arial"/>
          <w:spacing w:val="-7"/>
          <w:w w:val="105"/>
          <w:sz w:val="17"/>
        </w:rPr>
        <w:t> </w:t>
      </w:r>
      <w:r>
        <w:rPr>
          <w:rFonts w:ascii="Arial"/>
          <w:spacing w:val="-2"/>
          <w:w w:val="105"/>
          <w:sz w:val="17"/>
        </w:rPr>
        <w:t>own</w:t>
      </w:r>
      <w:r>
        <w:rPr>
          <w:rFonts w:ascii="Arial"/>
          <w:spacing w:val="-7"/>
          <w:w w:val="105"/>
          <w:sz w:val="17"/>
        </w:rPr>
        <w:t> </w:t>
      </w:r>
      <w:r>
        <w:rPr>
          <w:rFonts w:ascii="Arial"/>
          <w:spacing w:val="-2"/>
          <w:w w:val="105"/>
          <w:sz w:val="17"/>
        </w:rPr>
        <w:t>account)</w:t>
      </w:r>
      <w:r>
        <w:rPr>
          <w:rFonts w:ascii="Arial"/>
          <w:spacing w:val="-7"/>
          <w:w w:val="105"/>
          <w:sz w:val="17"/>
        </w:rPr>
        <w:t> </w:t>
      </w:r>
      <w:r>
        <w:rPr>
          <w:rFonts w:ascii="Arial"/>
          <w:spacing w:val="-2"/>
          <w:w w:val="105"/>
          <w:sz w:val="17"/>
        </w:rPr>
        <w:t>to</w:t>
      </w:r>
      <w:r>
        <w:rPr>
          <w:rFonts w:ascii="Arial"/>
          <w:spacing w:val="-7"/>
          <w:w w:val="105"/>
          <w:sz w:val="17"/>
        </w:rPr>
        <w:t> </w:t>
      </w:r>
      <w:r>
        <w:rPr>
          <w:rFonts w:ascii="Arial"/>
          <w:spacing w:val="-2"/>
          <w:w w:val="105"/>
          <w:sz w:val="17"/>
        </w:rPr>
        <w:t>help </w:t>
      </w:r>
      <w:r>
        <w:rPr>
          <w:rFonts w:ascii="Arial"/>
          <w:w w:val="105"/>
          <w:sz w:val="17"/>
        </w:rPr>
        <w:t>keep</w:t>
      </w:r>
      <w:r>
        <w:rPr>
          <w:rFonts w:ascii="Arial"/>
          <w:spacing w:val="-12"/>
          <w:w w:val="105"/>
          <w:sz w:val="17"/>
        </w:rPr>
        <w:t> </w:t>
      </w:r>
      <w:r>
        <w:rPr>
          <w:rFonts w:ascii="Arial"/>
          <w:w w:val="105"/>
          <w:sz w:val="17"/>
        </w:rPr>
        <w:t>trading</w:t>
      </w:r>
      <w:r>
        <w:rPr>
          <w:rFonts w:ascii="Arial"/>
          <w:spacing w:val="-12"/>
          <w:w w:val="105"/>
          <w:sz w:val="17"/>
        </w:rPr>
        <w:t> </w:t>
      </w:r>
      <w:r>
        <w:rPr>
          <w:rFonts w:ascii="Arial"/>
          <w:w w:val="105"/>
          <w:sz w:val="17"/>
        </w:rPr>
        <w:t>as</w:t>
      </w:r>
      <w:r>
        <w:rPr>
          <w:rFonts w:ascii="Arial"/>
          <w:spacing w:val="-12"/>
          <w:w w:val="105"/>
          <w:sz w:val="17"/>
        </w:rPr>
        <w:t> </w:t>
      </w:r>
      <w:r>
        <w:rPr>
          <w:rFonts w:ascii="Arial"/>
          <w:w w:val="105"/>
          <w:sz w:val="17"/>
        </w:rPr>
        <w:t>active</w:t>
      </w:r>
      <w:r>
        <w:rPr>
          <w:rFonts w:ascii="Arial"/>
          <w:spacing w:val="-12"/>
          <w:w w:val="105"/>
          <w:sz w:val="17"/>
        </w:rPr>
        <w:t> </w:t>
      </w:r>
      <w:r>
        <w:rPr>
          <w:rFonts w:ascii="Arial"/>
          <w:w w:val="105"/>
          <w:sz w:val="17"/>
        </w:rPr>
        <w:t>as</w:t>
      </w:r>
      <w:r>
        <w:rPr>
          <w:rFonts w:ascii="Arial"/>
          <w:spacing w:val="-12"/>
          <w:w w:val="105"/>
          <w:sz w:val="17"/>
        </w:rPr>
        <w:t> </w:t>
      </w:r>
      <w:r>
        <w:rPr>
          <w:rFonts w:ascii="Arial"/>
          <w:w w:val="105"/>
          <w:sz w:val="17"/>
        </w:rPr>
        <w:t>possible.</w:t>
      </w:r>
      <w:r>
        <w:rPr>
          <w:rFonts w:ascii="Arial"/>
          <w:spacing w:val="-12"/>
          <w:w w:val="105"/>
          <w:sz w:val="17"/>
        </w:rPr>
        <w:t> </w:t>
      </w:r>
      <w:r>
        <w:rPr>
          <w:rFonts w:ascii="Arial"/>
          <w:w w:val="105"/>
          <w:sz w:val="17"/>
        </w:rPr>
        <w:t>An</w:t>
      </w:r>
      <w:r>
        <w:rPr>
          <w:rFonts w:ascii="Arial"/>
          <w:spacing w:val="-12"/>
          <w:w w:val="105"/>
          <w:sz w:val="17"/>
        </w:rPr>
        <w:t> </w:t>
      </w:r>
      <w:r>
        <w:rPr>
          <w:rFonts w:ascii="Arial"/>
          <w:w w:val="105"/>
          <w:sz w:val="17"/>
        </w:rPr>
        <w:t>important</w:t>
      </w:r>
      <w:r>
        <w:rPr>
          <w:rFonts w:ascii="Arial"/>
          <w:spacing w:val="-12"/>
          <w:w w:val="105"/>
          <w:sz w:val="17"/>
        </w:rPr>
        <w:t> </w:t>
      </w:r>
      <w:r>
        <w:rPr>
          <w:rFonts w:ascii="Arial"/>
          <w:w w:val="105"/>
          <w:sz w:val="17"/>
        </w:rPr>
        <w:t>function</w:t>
      </w:r>
      <w:r>
        <w:rPr>
          <w:rFonts w:ascii="Arial"/>
          <w:spacing w:val="-12"/>
          <w:w w:val="105"/>
          <w:sz w:val="17"/>
        </w:rPr>
        <w:t> </w:t>
      </w:r>
      <w:r>
        <w:rPr>
          <w:rFonts w:ascii="Arial"/>
          <w:w w:val="105"/>
          <w:sz w:val="17"/>
        </w:rPr>
        <w:t>of</w:t>
      </w:r>
      <w:r>
        <w:rPr>
          <w:rFonts w:ascii="Arial"/>
          <w:spacing w:val="-12"/>
          <w:w w:val="105"/>
          <w:sz w:val="17"/>
        </w:rPr>
        <w:t> </w:t>
      </w:r>
      <w:r>
        <w:rPr>
          <w:rFonts w:ascii="Arial"/>
          <w:w w:val="105"/>
          <w:sz w:val="17"/>
        </w:rPr>
        <w:t>a</w:t>
      </w:r>
      <w:r>
        <w:rPr>
          <w:rFonts w:ascii="Arial"/>
          <w:spacing w:val="-12"/>
          <w:w w:val="105"/>
          <w:sz w:val="17"/>
        </w:rPr>
        <w:t> </w:t>
      </w:r>
      <w:r>
        <w:rPr>
          <w:rFonts w:ascii="Arial"/>
          <w:w w:val="105"/>
          <w:sz w:val="17"/>
        </w:rPr>
        <w:t>DMM</w:t>
      </w:r>
      <w:r>
        <w:rPr>
          <w:rFonts w:ascii="Arial"/>
          <w:spacing w:val="-12"/>
          <w:w w:val="105"/>
          <w:sz w:val="17"/>
        </w:rPr>
        <w:t> </w:t>
      </w:r>
      <w:r>
        <w:rPr>
          <w:rFonts w:ascii="Arial"/>
          <w:w w:val="105"/>
          <w:sz w:val="17"/>
        </w:rPr>
        <w:t>is</w:t>
      </w:r>
      <w:r>
        <w:rPr>
          <w:rFonts w:ascii="Arial"/>
          <w:spacing w:val="-12"/>
          <w:w w:val="105"/>
          <w:sz w:val="17"/>
        </w:rPr>
        <w:t> </w:t>
      </w:r>
      <w:r>
        <w:rPr>
          <w:rFonts w:ascii="Arial"/>
          <w:w w:val="105"/>
          <w:sz w:val="17"/>
        </w:rPr>
        <w:t>to</w:t>
      </w:r>
      <w:r>
        <w:rPr>
          <w:rFonts w:ascii="Arial"/>
          <w:spacing w:val="-12"/>
          <w:w w:val="105"/>
          <w:sz w:val="17"/>
        </w:rPr>
        <w:t> </w:t>
      </w:r>
      <w:r>
        <w:rPr>
          <w:rFonts w:ascii="Arial"/>
          <w:w w:val="105"/>
          <w:sz w:val="17"/>
        </w:rPr>
        <w:t>keep</w:t>
      </w:r>
      <w:r>
        <w:rPr>
          <w:rFonts w:ascii="Arial"/>
          <w:spacing w:val="-12"/>
          <w:w w:val="105"/>
          <w:sz w:val="17"/>
        </w:rPr>
        <w:t> </w:t>
      </w:r>
      <w:r>
        <w:rPr>
          <w:rFonts w:ascii="Arial"/>
          <w:w w:val="105"/>
          <w:sz w:val="17"/>
        </w:rPr>
        <w:t>track</w:t>
      </w:r>
      <w:r>
        <w:rPr>
          <w:rFonts w:ascii="Arial"/>
          <w:spacing w:val="-12"/>
          <w:w w:val="105"/>
          <w:sz w:val="17"/>
        </w:rPr>
        <w:t> </w:t>
      </w:r>
      <w:r>
        <w:rPr>
          <w:rFonts w:ascii="Arial"/>
          <w:w w:val="105"/>
          <w:sz w:val="17"/>
        </w:rPr>
        <w:t>of</w:t>
      </w:r>
      <w:r>
        <w:rPr>
          <w:rFonts w:ascii="Arial"/>
          <w:spacing w:val="-12"/>
          <w:w w:val="105"/>
          <w:sz w:val="17"/>
        </w:rPr>
        <w:t> </w:t>
      </w:r>
      <w:r>
        <w:rPr>
          <w:rFonts w:ascii="Arial"/>
          <w:w w:val="105"/>
          <w:sz w:val="17"/>
        </w:rPr>
        <w:t>and execute limit orders on behalf of other exchange members.</w:t>
      </w:r>
    </w:p>
    <w:p>
      <w:pPr>
        <w:pStyle w:val="BodyText"/>
        <w:rPr>
          <w:rFonts w:ascii="Arial"/>
          <w:sz w:val="22"/>
        </w:rPr>
      </w:pPr>
    </w:p>
    <w:p>
      <w:pPr>
        <w:pStyle w:val="BodyText"/>
        <w:spacing w:before="2"/>
        <w:rPr>
          <w:rFonts w:ascii="Arial"/>
          <w:sz w:val="21"/>
        </w:rPr>
      </w:pPr>
    </w:p>
    <w:p>
      <w:pPr>
        <w:pStyle w:val="Heading2"/>
      </w:pPr>
      <w:bookmarkStart w:name="Negotiating trades over the counter" w:id="497"/>
      <w:bookmarkEnd w:id="497"/>
      <w:r>
        <w:rPr>
          <w:b w:val="0"/>
        </w:rPr>
      </w:r>
      <w:r>
        <w:rPr>
          <w:spacing w:val="-4"/>
          <w:w w:val="105"/>
        </w:rPr>
        <w:t>Negotiating</w:t>
      </w:r>
      <w:r>
        <w:rPr>
          <w:spacing w:val="-13"/>
          <w:w w:val="105"/>
        </w:rPr>
        <w:t> </w:t>
      </w:r>
      <w:r>
        <w:rPr>
          <w:spacing w:val="-4"/>
          <w:w w:val="105"/>
        </w:rPr>
        <w:t>trades</w:t>
      </w:r>
      <w:r>
        <w:rPr>
          <w:spacing w:val="-12"/>
          <w:w w:val="105"/>
        </w:rPr>
        <w:t> </w:t>
      </w:r>
      <w:r>
        <w:rPr>
          <w:spacing w:val="-4"/>
          <w:w w:val="105"/>
        </w:rPr>
        <w:t>over</w:t>
      </w:r>
      <w:r>
        <w:rPr>
          <w:spacing w:val="-13"/>
          <w:w w:val="105"/>
        </w:rPr>
        <w:t> </w:t>
      </w:r>
      <w:r>
        <w:rPr>
          <w:spacing w:val="-4"/>
          <w:w w:val="105"/>
        </w:rPr>
        <w:t>the</w:t>
      </w:r>
      <w:r>
        <w:rPr>
          <w:spacing w:val="-12"/>
          <w:w w:val="105"/>
        </w:rPr>
        <w:t> </w:t>
      </w:r>
      <w:r>
        <w:rPr>
          <w:spacing w:val="-4"/>
          <w:w w:val="105"/>
        </w:rPr>
        <w:t>counter</w:t>
      </w:r>
    </w:p>
    <w:p>
      <w:pPr>
        <w:pStyle w:val="BodyText"/>
        <w:spacing w:line="312" w:lineRule="auto" w:before="203"/>
        <w:ind w:left="1120" w:right="117"/>
        <w:jc w:val="both"/>
      </w:pPr>
      <w:r>
        <w:rPr>
          <w:w w:val="130"/>
        </w:rPr>
        <w:t>Unlike</w:t>
      </w:r>
      <w:r>
        <w:rPr>
          <w:spacing w:val="-2"/>
          <w:w w:val="130"/>
        </w:rPr>
        <w:t> </w:t>
      </w:r>
      <w:r>
        <w:rPr>
          <w:w w:val="130"/>
        </w:rPr>
        <w:t>exchanges,</w:t>
      </w:r>
      <w:r>
        <w:rPr>
          <w:spacing w:val="-3"/>
          <w:w w:val="130"/>
        </w:rPr>
        <w:t> </w:t>
      </w:r>
      <w:r>
        <w:rPr>
          <w:w w:val="130"/>
        </w:rPr>
        <w:t>the</w:t>
      </w:r>
      <w:r>
        <w:rPr>
          <w:spacing w:val="-2"/>
          <w:w w:val="130"/>
        </w:rPr>
        <w:t> </w:t>
      </w:r>
      <w:r>
        <w:rPr>
          <w:w w:val="130"/>
        </w:rPr>
        <w:t>OTC</w:t>
      </w:r>
      <w:r>
        <w:rPr>
          <w:spacing w:val="-3"/>
          <w:w w:val="130"/>
        </w:rPr>
        <w:t> </w:t>
      </w:r>
      <w:r>
        <w:rPr>
          <w:w w:val="130"/>
        </w:rPr>
        <w:t>market</w:t>
      </w:r>
      <w:r>
        <w:rPr>
          <w:spacing w:val="-2"/>
          <w:w w:val="130"/>
        </w:rPr>
        <w:t> </w:t>
      </w:r>
      <w:r>
        <w:rPr>
          <w:w w:val="130"/>
        </w:rPr>
        <w:t>is</w:t>
      </w:r>
      <w:r>
        <w:rPr>
          <w:spacing w:val="-3"/>
          <w:w w:val="130"/>
        </w:rPr>
        <w:t> </w:t>
      </w:r>
      <w:r>
        <w:rPr>
          <w:w w:val="130"/>
        </w:rPr>
        <w:t>considered</w:t>
      </w:r>
      <w:r>
        <w:rPr>
          <w:spacing w:val="-2"/>
          <w:w w:val="130"/>
        </w:rPr>
        <w:t> </w:t>
      </w:r>
      <w:r>
        <w:rPr>
          <w:w w:val="130"/>
        </w:rPr>
        <w:t>a</w:t>
      </w:r>
      <w:r>
        <w:rPr>
          <w:spacing w:val="-3"/>
          <w:w w:val="130"/>
        </w:rPr>
        <w:t> </w:t>
      </w:r>
      <w:r>
        <w:rPr>
          <w:w w:val="130"/>
        </w:rPr>
        <w:t>negotiated</w:t>
      </w:r>
      <w:r>
        <w:rPr>
          <w:spacing w:val="-2"/>
          <w:w w:val="130"/>
        </w:rPr>
        <w:t> </w:t>
      </w:r>
      <w:r>
        <w:rPr>
          <w:w w:val="130"/>
        </w:rPr>
        <w:t>market.</w:t>
      </w:r>
      <w:r>
        <w:rPr>
          <w:spacing w:val="-3"/>
          <w:w w:val="130"/>
        </w:rPr>
        <w:t> </w:t>
      </w:r>
      <w:r>
        <w:rPr>
          <w:w w:val="130"/>
        </w:rPr>
        <w:t>Instead</w:t>
      </w:r>
      <w:r>
        <w:rPr>
          <w:spacing w:val="-2"/>
          <w:w w:val="130"/>
        </w:rPr>
        <w:t> </w:t>
      </w:r>
      <w:r>
        <w:rPr>
          <w:w w:val="130"/>
        </w:rPr>
        <w:t>of</w:t>
      </w:r>
      <w:r>
        <w:rPr>
          <w:spacing w:val="-3"/>
          <w:w w:val="130"/>
        </w:rPr>
        <w:t> </w:t>
      </w:r>
      <w:r>
        <w:rPr>
          <w:w w:val="130"/>
        </w:rPr>
        <w:t>yelling</w:t>
      </w:r>
      <w:r>
        <w:rPr>
          <w:spacing w:val="-2"/>
          <w:w w:val="130"/>
        </w:rPr>
        <w:t> </w:t>
      </w:r>
      <w:r>
        <w:rPr>
          <w:w w:val="130"/>
        </w:rPr>
        <w:t>out</w:t>
      </w:r>
      <w:r>
        <w:rPr>
          <w:spacing w:val="-3"/>
          <w:w w:val="130"/>
        </w:rPr>
        <w:t> </w:t>
      </w:r>
      <w:r>
        <w:rPr>
          <w:w w:val="130"/>
        </w:rPr>
        <w:t>bid and ask prices, traders buy and sell securities by way of telephone or computer transactions.</w:t>
      </w:r>
    </w:p>
    <w:p>
      <w:pPr>
        <w:pStyle w:val="BodyText"/>
        <w:rPr>
          <w:sz w:val="21"/>
        </w:rPr>
      </w:pPr>
    </w:p>
    <w:p>
      <w:pPr>
        <w:pStyle w:val="BodyText"/>
        <w:spacing w:line="312" w:lineRule="auto"/>
        <w:ind w:left="1120" w:right="117"/>
        <w:jc w:val="both"/>
      </w:pPr>
      <w:r>
        <w:rPr>
          <w:w w:val="130"/>
        </w:rPr>
        <w:t>There’s</w:t>
      </w:r>
      <w:r>
        <w:rPr>
          <w:spacing w:val="-3"/>
          <w:w w:val="130"/>
        </w:rPr>
        <w:t> </w:t>
      </w:r>
      <w:r>
        <w:rPr>
          <w:w w:val="130"/>
        </w:rPr>
        <w:t>no</w:t>
      </w:r>
      <w:r>
        <w:rPr>
          <w:spacing w:val="-3"/>
          <w:w w:val="130"/>
        </w:rPr>
        <w:t> </w:t>
      </w:r>
      <w:r>
        <w:rPr>
          <w:w w:val="130"/>
        </w:rPr>
        <w:t>central</w:t>
      </w:r>
      <w:r>
        <w:rPr>
          <w:spacing w:val="-3"/>
          <w:w w:val="130"/>
        </w:rPr>
        <w:t> </w:t>
      </w:r>
      <w:r>
        <w:rPr>
          <w:w w:val="130"/>
        </w:rPr>
        <w:t>location</w:t>
      </w:r>
      <w:r>
        <w:rPr>
          <w:spacing w:val="-4"/>
          <w:w w:val="130"/>
        </w:rPr>
        <w:t> </w:t>
      </w:r>
      <w:r>
        <w:rPr>
          <w:w w:val="130"/>
        </w:rPr>
        <w:t>for</w:t>
      </w:r>
      <w:r>
        <w:rPr>
          <w:spacing w:val="-4"/>
          <w:w w:val="130"/>
        </w:rPr>
        <w:t> </w:t>
      </w:r>
      <w:r>
        <w:rPr>
          <w:w w:val="130"/>
        </w:rPr>
        <w:t>trading</w:t>
      </w:r>
      <w:r>
        <w:rPr>
          <w:spacing w:val="-3"/>
          <w:w w:val="130"/>
        </w:rPr>
        <w:t> </w:t>
      </w:r>
      <w:r>
        <w:rPr>
          <w:w w:val="130"/>
        </w:rPr>
        <w:t>OTC</w:t>
      </w:r>
      <w:r>
        <w:rPr>
          <w:spacing w:val="-4"/>
          <w:w w:val="130"/>
        </w:rPr>
        <w:t> </w:t>
      </w:r>
      <w:r>
        <w:rPr>
          <w:w w:val="130"/>
        </w:rPr>
        <w:t>securities.</w:t>
      </w:r>
      <w:r>
        <w:rPr>
          <w:spacing w:val="-3"/>
          <w:w w:val="130"/>
        </w:rPr>
        <w:t> </w:t>
      </w:r>
      <w:r>
        <w:rPr>
          <w:w w:val="130"/>
        </w:rPr>
        <w:t>Instead,</w:t>
      </w:r>
      <w:r>
        <w:rPr>
          <w:spacing w:val="-4"/>
          <w:w w:val="130"/>
        </w:rPr>
        <w:t> </w:t>
      </w:r>
      <w:r>
        <w:rPr>
          <w:w w:val="130"/>
        </w:rPr>
        <w:t>traders</w:t>
      </w:r>
      <w:r>
        <w:rPr>
          <w:spacing w:val="-3"/>
          <w:w w:val="130"/>
        </w:rPr>
        <w:t> </w:t>
      </w:r>
      <w:r>
        <w:rPr>
          <w:w w:val="130"/>
        </w:rPr>
        <w:t>use</w:t>
      </w:r>
      <w:r>
        <w:rPr>
          <w:spacing w:val="-3"/>
          <w:w w:val="130"/>
        </w:rPr>
        <w:t> </w:t>
      </w:r>
      <w:r>
        <w:rPr>
          <w:w w:val="130"/>
        </w:rPr>
        <w:t>the</w:t>
      </w:r>
      <w:r>
        <w:rPr>
          <w:spacing w:val="-4"/>
          <w:w w:val="130"/>
        </w:rPr>
        <w:t> </w:t>
      </w:r>
      <w:r>
        <w:rPr>
          <w:w w:val="130"/>
        </w:rPr>
        <w:t>Over</w:t>
      </w:r>
      <w:r>
        <w:rPr>
          <w:spacing w:val="-4"/>
          <w:w w:val="130"/>
        </w:rPr>
        <w:t> </w:t>
      </w:r>
      <w:r>
        <w:rPr>
          <w:w w:val="130"/>
        </w:rPr>
        <w:t>the</w:t>
      </w:r>
      <w:r>
        <w:rPr>
          <w:spacing w:val="-4"/>
          <w:w w:val="130"/>
        </w:rPr>
        <w:t> </w:t>
      </w:r>
      <w:r>
        <w:rPr>
          <w:w w:val="130"/>
        </w:rPr>
        <w:t>Counter Bulletin</w:t>
      </w:r>
      <w:r>
        <w:rPr>
          <w:w w:val="130"/>
        </w:rPr>
        <w:t> Board</w:t>
      </w:r>
      <w:r>
        <w:rPr>
          <w:w w:val="130"/>
        </w:rPr>
        <w:t> (OTCBB),</w:t>
      </w:r>
      <w:r>
        <w:rPr>
          <w:w w:val="130"/>
        </w:rPr>
        <w:t> which</w:t>
      </w:r>
      <w:r>
        <w:rPr>
          <w:w w:val="130"/>
        </w:rPr>
        <w:t> is</w:t>
      </w:r>
      <w:r>
        <w:rPr>
          <w:w w:val="130"/>
        </w:rPr>
        <w:t> a</w:t>
      </w:r>
      <w:r>
        <w:rPr>
          <w:w w:val="130"/>
        </w:rPr>
        <w:t> quotation</w:t>
      </w:r>
      <w:r>
        <w:rPr>
          <w:w w:val="130"/>
        </w:rPr>
        <w:t> service</w:t>
      </w:r>
      <w:r>
        <w:rPr>
          <w:w w:val="130"/>
        </w:rPr>
        <w:t> operated</w:t>
      </w:r>
      <w:r>
        <w:rPr>
          <w:w w:val="130"/>
        </w:rPr>
        <w:t> by</w:t>
      </w:r>
      <w:r>
        <w:rPr>
          <w:w w:val="130"/>
        </w:rPr>
        <w:t> FINRA</w:t>
      </w:r>
      <w:r>
        <w:rPr>
          <w:w w:val="130"/>
        </w:rPr>
        <w:t> for</w:t>
      </w:r>
      <w:r>
        <w:rPr>
          <w:w w:val="130"/>
        </w:rPr>
        <w:t> unlisted</w:t>
      </w:r>
      <w:r>
        <w:rPr>
          <w:w w:val="130"/>
        </w:rPr>
        <w:t> (non- Nasdaq)</w:t>
      </w:r>
      <w:r>
        <w:rPr>
          <w:w w:val="130"/>
        </w:rPr>
        <w:t> securities.</w:t>
      </w:r>
      <w:r>
        <w:rPr>
          <w:w w:val="130"/>
        </w:rPr>
        <w:t> OTCBB</w:t>
      </w:r>
      <w:r>
        <w:rPr>
          <w:w w:val="130"/>
        </w:rPr>
        <w:t> shows</w:t>
      </w:r>
      <w:r>
        <w:rPr>
          <w:w w:val="130"/>
        </w:rPr>
        <w:t> bid</w:t>
      </w:r>
      <w:r>
        <w:rPr>
          <w:w w:val="130"/>
        </w:rPr>
        <w:t> and</w:t>
      </w:r>
      <w:r>
        <w:rPr>
          <w:w w:val="130"/>
        </w:rPr>
        <w:t> ask</w:t>
      </w:r>
      <w:r>
        <w:rPr>
          <w:w w:val="130"/>
        </w:rPr>
        <w:t> prices</w:t>
      </w:r>
      <w:r>
        <w:rPr>
          <w:w w:val="130"/>
        </w:rPr>
        <w:t> of</w:t>
      </w:r>
      <w:r>
        <w:rPr>
          <w:w w:val="130"/>
        </w:rPr>
        <w:t> securities</w:t>
      </w:r>
      <w:r>
        <w:rPr>
          <w:w w:val="130"/>
        </w:rPr>
        <w:t> unable</w:t>
      </w:r>
      <w:r>
        <w:rPr>
          <w:w w:val="130"/>
        </w:rPr>
        <w:t> to</w:t>
      </w:r>
      <w:r>
        <w:rPr>
          <w:w w:val="130"/>
        </w:rPr>
        <w:t> meet</w:t>
      </w:r>
      <w:r>
        <w:rPr>
          <w:w w:val="130"/>
        </w:rPr>
        <w:t> the</w:t>
      </w:r>
      <w:r>
        <w:rPr>
          <w:w w:val="130"/>
        </w:rPr>
        <w:t> listing requirements for Nasdaq.</w:t>
      </w:r>
    </w:p>
    <w:p>
      <w:pPr>
        <w:spacing w:after="0" w:line="312" w:lineRule="auto"/>
        <w:jc w:val="both"/>
        <w:sectPr>
          <w:pgSz w:w="12240" w:h="15660"/>
          <w:pgMar w:header="0" w:footer="1155" w:top="1080" w:bottom="920" w:left="1520" w:right="1500"/>
        </w:sectPr>
      </w:pPr>
    </w:p>
    <w:p>
      <w:pPr>
        <w:pStyle w:val="BodyText"/>
        <w:spacing w:line="312" w:lineRule="auto" w:before="90"/>
        <w:ind w:left="1119" w:right="117"/>
        <w:jc w:val="both"/>
      </w:pPr>
      <w:r>
        <w:rPr>
          <w:w w:val="125"/>
        </w:rPr>
        <w:t>Corporations too small to be placed on the OTCBB may still sell their securities in the </w:t>
      </w:r>
      <w:r>
        <w:rPr>
          <w:i/>
          <w:w w:val="125"/>
        </w:rPr>
        <w:t>Pink</w:t>
      </w:r>
      <w:r>
        <w:rPr>
          <w:i/>
          <w:spacing w:val="-11"/>
          <w:w w:val="125"/>
        </w:rPr>
        <w:t> </w:t>
      </w:r>
      <w:r>
        <w:rPr>
          <w:i/>
          <w:w w:val="125"/>
        </w:rPr>
        <w:t>Market </w:t>
      </w:r>
      <w:r>
        <w:rPr>
          <w:w w:val="125"/>
        </w:rPr>
        <w:t>(better known as </w:t>
      </w:r>
      <w:r>
        <w:rPr>
          <w:i/>
          <w:w w:val="125"/>
        </w:rPr>
        <w:t>Pink</w:t>
      </w:r>
      <w:r>
        <w:rPr>
          <w:i/>
          <w:spacing w:val="-1"/>
          <w:w w:val="125"/>
        </w:rPr>
        <w:t> </w:t>
      </w:r>
      <w:r>
        <w:rPr>
          <w:i/>
          <w:w w:val="125"/>
        </w:rPr>
        <w:t>Sheets </w:t>
      </w:r>
      <w:r>
        <w:rPr>
          <w:w w:val="125"/>
        </w:rPr>
        <w:t>to some). Corporations on the Pink Market are not required to meet the listing requirements or file with the SEC.</w:t>
      </w:r>
    </w:p>
    <w:p>
      <w:pPr>
        <w:pStyle w:val="BodyText"/>
        <w:spacing w:before="1"/>
        <w:rPr>
          <w:sz w:val="21"/>
        </w:rPr>
      </w:pPr>
    </w:p>
    <w:p>
      <w:pPr>
        <w:pStyle w:val="BodyText"/>
        <w:spacing w:line="312" w:lineRule="auto"/>
        <w:ind w:left="1119" w:right="118"/>
        <w:jc w:val="both"/>
      </w:pPr>
      <w:r>
        <w:rPr/>
        <mc:AlternateContent>
          <mc:Choice Requires="wps">
            <w:drawing>
              <wp:anchor distT="0" distB="0" distL="0" distR="0" allowOverlap="1" layoutInCell="1" locked="0" behindDoc="0" simplePos="0" relativeHeight="15734272">
                <wp:simplePos x="0" y="0"/>
                <wp:positionH relativeFrom="page">
                  <wp:posOffset>1104902</wp:posOffset>
                </wp:positionH>
                <wp:positionV relativeFrom="paragraph">
                  <wp:posOffset>608059</wp:posOffset>
                </wp:positionV>
                <wp:extent cx="419100" cy="419100"/>
                <wp:effectExtent l="0" t="0" r="0" b="0"/>
                <wp:wrapNone/>
                <wp:docPr id="28" name="Group 28"/>
                <wp:cNvGraphicFramePr>
                  <a:graphicFrameLocks/>
                </wp:cNvGraphicFramePr>
                <a:graphic>
                  <a:graphicData uri="http://schemas.microsoft.com/office/word/2010/wordprocessingGroup">
                    <wpg:wgp>
                      <wpg:cNvPr id="28" name="Group 28"/>
                      <wpg:cNvGrpSpPr/>
                      <wpg:grpSpPr>
                        <a:xfrm>
                          <a:off x="0" y="0"/>
                          <a:ext cx="419100" cy="419100"/>
                          <a:chExt cx="419100" cy="419100"/>
                        </a:xfrm>
                      </wpg:grpSpPr>
                      <wps:wsp>
                        <wps:cNvPr id="29" name="Graphic 29"/>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30" name="Graphic 30"/>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31" name="Graphic 31"/>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9153" y="137604"/>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76"/>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76"/>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73"/>
                                </a:lnTo>
                                <a:lnTo>
                                  <a:pt x="186118" y="340944"/>
                                </a:lnTo>
                                <a:lnTo>
                                  <a:pt x="221615" y="348119"/>
                                </a:lnTo>
                                <a:lnTo>
                                  <a:pt x="257073" y="340944"/>
                                </a:lnTo>
                                <a:lnTo>
                                  <a:pt x="270637" y="331787"/>
                                </a:lnTo>
                                <a:lnTo>
                                  <a:pt x="286067" y="321373"/>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47.878731pt;width:33pt;height:33pt;mso-position-horizontal-relative:page;mso-position-vertical-relative:paragraph;z-index:15734272" id="docshapegroup21" coordorigin="1740,958" coordsize="660,660">
                <v:shape style="position:absolute;left:1740;top:957;width:660;height:660" id="docshape22" coordorigin="1740,958" coordsize="660,660" path="m2070,958l1994,966,1925,991,1864,1030,1813,1081,1774,1142,1749,1212,1740,1288,1749,1363,1774,1433,1813,1494,1864,1545,1925,1584,1994,1609,2070,1617,2146,1609,2215,1584,2276,1545,2328,1494,2366,1433,2391,1363,2400,1288,2391,1212,2366,1142,2328,1081,2276,1030,2215,991,2146,966,2070,958xe" filled="true" fillcolor="#fff200" stroked="false">
                  <v:path arrowok="t"/>
                  <v:fill type="solid"/>
                </v:shape>
                <v:shape style="position:absolute;left:1907;top:1077;width:300;height:403" id="docshape23" coordorigin="1908,1077" coordsize="300,403" path="m1937,1127l1928,1120,1921,1117,1918,1116,1912,1116,1908,1121,1908,1132,1912,1137,1918,1137,1921,1136,1928,1133,1937,1127xm2011,1086l2002,1077,1980,1077,1971,1086,1971,1114,2011,1114,2011,1097,2011,1086xm2074,1121l2069,1116,2064,1116,2059,1117,2049,1124,2045,1127,2054,1133,2061,1136,2064,1137,2069,1137,2074,1132,2074,1121xm2207,1236l2198,1227,2187,1227,2176,1227,2167,1236,2167,1306,2161,1311,2147,1311,2142,1306,2142,1220,2133,1211,2111,1211,2102,1220,2102,1306,2096,1311,2082,1311,2076,1306,2076,1205,2067,1196,2045,1196,2036,1205,2036,1306,2031,1311,2016,1311,2011,1306,2011,1139,1971,1139,1971,1362,1980,1408,2006,1446,2043,1471,2089,1480,2135,1471,2172,1446,2198,1408,2207,1362,2207,1236xe" filled="true" fillcolor="#ffffff" stroked="false">
                  <v:path arrowok="t"/>
                  <v:fill type="solid"/>
                </v:shape>
                <v:shape style="position:absolute;left:1740;top:957;width:660;height:660" id="docshape24" coordorigin="1740,958" coordsize="660,660" path="m2233,1247l2229,1229,2228,1227,2219,1215,2215,1211,2211,1209,2207,1206,2207,1236,2207,1362,2198,1408,2172,1446,2135,1471,2089,1480,2043,1471,2006,1446,1980,1408,1971,1362,1971,1152,1971,1139,2011,1139,2011,1306,2016,1312,2031,1312,2036,1306,2036,1205,2045,1196,2067,1196,2076,1205,2076,1306,2082,1312,2096,1312,2102,1306,2102,1220,2111,1211,2133,1211,2142,1220,2142,1306,2147,1312,2161,1312,2167,1306,2167,1236,2176,1227,2198,1227,2207,1236,2207,1206,2205,1205,2187,1201,2178,1201,2170,1204,2161,1209,2161,1208,2154,1199,2150,1196,2147,1194,2144,1192,2133,1187,2122,1186,2113,1186,2104,1188,2096,1194,2095,1193,2088,1183,2079,1176,2075,1175,2068,1172,2056,1170,2050,1170,2044,1172,2038,1174,2036,1175,2036,1152,2048,1159,2057,1163,2064,1163,2078,1160,2089,1152,2089,1152,2097,1141,2097,1139,2098,1137,2099,1127,2099,1126,2098,1116,2097,1114,2097,1113,2089,1101,2078,1093,2074,1093,2074,1121,2074,1132,2069,1137,2064,1137,2061,1136,2054,1133,2045,1127,2046,1126,2049,1124,2059,1117,2064,1116,2069,1116,2074,1121,2074,1093,2064,1091,2057,1091,2048,1094,2036,1101,2036,1097,2033,1080,2031,1077,2023,1065,2011,1057,2011,1086,2011,1114,1971,1114,1971,1101,1971,1086,1980,1077,2002,1077,2011,1086,2011,1057,2009,1055,1991,1052,1973,1055,1959,1065,1949,1080,1945,1097,1945,1101,1937,1096,1937,1127,1928,1133,1921,1136,1918,1137,1912,1137,1908,1132,1908,1121,1912,1116,1918,1116,1921,1117,1928,1120,1937,1127,1937,1096,1933,1094,1925,1091,1918,1091,1904,1093,1893,1101,1885,1113,1882,1126,1882,1127,1885,1141,1893,1152,1904,1160,1918,1163,1925,1163,1933,1159,1945,1152,1945,1362,1957,1418,1987,1464,2033,1494,2089,1506,2145,1494,2166,1480,2191,1464,2221,1418,2233,1362,2233,1247xm2400,1288l2391,1212,2381,1182,2381,1288,2372,1359,2349,1424,2312,1482,2264,1530,2206,1566,2141,1590,2070,1598,1999,1590,1934,1566,1876,1530,1828,1482,1791,1424,1768,1359,1759,1288,1768,1216,1791,1151,1828,1093,1876,1045,1934,1009,1999,985,2070,977,2141,985,2206,1009,2264,1045,2312,1093,2349,1151,2372,1216,2381,1288,2381,1182,2366,1143,2327,1081,2276,1030,2215,991,2175,977,2146,966,2070,958,1994,966,1925,991,1864,1030,1813,1081,1774,1143,1749,1212,1740,1288,1749,1363,1774,1433,1813,1494,1864,1545,1925,1584,1994,1609,2070,1618,2146,1609,2175,1598,2215,1584,2276,1545,2327,1494,2366,1433,2391,1363,2400,1288xe" filled="true" fillcolor="#000000" stroked="false">
                  <v:path arrowok="t"/>
                  <v:fill type="solid"/>
                </v:shape>
                <w10:wrap type="none"/>
              </v:group>
            </w:pict>
          </mc:Fallback>
        </mc:AlternateContent>
      </w:r>
      <w:r>
        <w:rPr>
          <w:w w:val="130"/>
        </w:rPr>
        <w:t>Thousands</w:t>
      </w:r>
      <w:r>
        <w:rPr>
          <w:spacing w:val="-13"/>
          <w:w w:val="130"/>
        </w:rPr>
        <w:t> </w:t>
      </w:r>
      <w:r>
        <w:rPr>
          <w:w w:val="130"/>
        </w:rPr>
        <w:t>of</w:t>
      </w:r>
      <w:r>
        <w:rPr>
          <w:spacing w:val="-13"/>
          <w:w w:val="130"/>
        </w:rPr>
        <w:t> </w:t>
      </w:r>
      <w:r>
        <w:rPr>
          <w:w w:val="130"/>
        </w:rPr>
        <w:t>securities</w:t>
      </w:r>
      <w:r>
        <w:rPr>
          <w:spacing w:val="-13"/>
          <w:w w:val="130"/>
        </w:rPr>
        <w:t> </w:t>
      </w:r>
      <w:r>
        <w:rPr>
          <w:w w:val="130"/>
        </w:rPr>
        <w:t>—</w:t>
      </w:r>
      <w:r>
        <w:rPr>
          <w:spacing w:val="-13"/>
          <w:w w:val="130"/>
        </w:rPr>
        <w:t> </w:t>
      </w:r>
      <w:r>
        <w:rPr>
          <w:w w:val="130"/>
        </w:rPr>
        <w:t>both</w:t>
      </w:r>
      <w:r>
        <w:rPr>
          <w:spacing w:val="-13"/>
          <w:w w:val="130"/>
        </w:rPr>
        <w:t> </w:t>
      </w:r>
      <w:r>
        <w:rPr>
          <w:w w:val="130"/>
        </w:rPr>
        <w:t>listed</w:t>
      </w:r>
      <w:r>
        <w:rPr>
          <w:spacing w:val="-12"/>
          <w:w w:val="130"/>
        </w:rPr>
        <w:t> </w:t>
      </w:r>
      <w:r>
        <w:rPr>
          <w:w w:val="130"/>
        </w:rPr>
        <w:t>and</w:t>
      </w:r>
      <w:r>
        <w:rPr>
          <w:spacing w:val="-12"/>
          <w:w w:val="130"/>
        </w:rPr>
        <w:t> </w:t>
      </w:r>
      <w:r>
        <w:rPr>
          <w:w w:val="130"/>
        </w:rPr>
        <w:t>unlisted</w:t>
      </w:r>
      <w:r>
        <w:rPr>
          <w:spacing w:val="-12"/>
          <w:w w:val="130"/>
        </w:rPr>
        <w:t> </w:t>
      </w:r>
      <w:r>
        <w:rPr>
          <w:w w:val="130"/>
        </w:rPr>
        <w:t>—</w:t>
      </w:r>
      <w:r>
        <w:rPr>
          <w:spacing w:val="-12"/>
          <w:w w:val="130"/>
        </w:rPr>
        <w:t> </w:t>
      </w:r>
      <w:r>
        <w:rPr>
          <w:w w:val="130"/>
        </w:rPr>
        <w:t>are</w:t>
      </w:r>
      <w:r>
        <w:rPr>
          <w:spacing w:val="-12"/>
          <w:w w:val="130"/>
        </w:rPr>
        <w:t> </w:t>
      </w:r>
      <w:r>
        <w:rPr>
          <w:w w:val="130"/>
        </w:rPr>
        <w:t>traded</w:t>
      </w:r>
      <w:r>
        <w:rPr>
          <w:spacing w:val="-12"/>
          <w:w w:val="130"/>
        </w:rPr>
        <w:t> </w:t>
      </w:r>
      <w:r>
        <w:rPr>
          <w:w w:val="130"/>
        </w:rPr>
        <w:t>OTC.</w:t>
      </w:r>
      <w:r>
        <w:rPr>
          <w:spacing w:val="-12"/>
          <w:w w:val="130"/>
        </w:rPr>
        <w:t> </w:t>
      </w:r>
      <w:r>
        <w:rPr>
          <w:w w:val="130"/>
        </w:rPr>
        <w:t>In</w:t>
      </w:r>
      <w:r>
        <w:rPr>
          <w:spacing w:val="-12"/>
          <w:w w:val="130"/>
        </w:rPr>
        <w:t> </w:t>
      </w:r>
      <w:r>
        <w:rPr>
          <w:w w:val="130"/>
        </w:rPr>
        <w:t>fact,</w:t>
      </w:r>
      <w:r>
        <w:rPr>
          <w:spacing w:val="-12"/>
          <w:w w:val="130"/>
        </w:rPr>
        <w:t> </w:t>
      </w:r>
      <w:r>
        <w:rPr>
          <w:i/>
          <w:w w:val="130"/>
        </w:rPr>
        <w:t>unlisted</w:t>
      </w:r>
      <w:r>
        <w:rPr>
          <w:i/>
          <w:spacing w:val="-13"/>
          <w:w w:val="130"/>
        </w:rPr>
        <w:t> </w:t>
      </w:r>
      <w:r>
        <w:rPr>
          <w:i/>
          <w:w w:val="130"/>
        </w:rPr>
        <w:t>securities, </w:t>
      </w:r>
      <w:r>
        <w:rPr>
          <w:w w:val="130"/>
        </w:rPr>
        <w:t>which aren’t listed on an exchange, can only trade OTC. Unlisted securities are ones that either don’t</w:t>
      </w:r>
      <w:r>
        <w:rPr>
          <w:w w:val="130"/>
        </w:rPr>
        <w:t> meet</w:t>
      </w:r>
      <w:r>
        <w:rPr>
          <w:w w:val="130"/>
        </w:rPr>
        <w:t> the</w:t>
      </w:r>
      <w:r>
        <w:rPr>
          <w:w w:val="130"/>
        </w:rPr>
        <w:t> listing</w:t>
      </w:r>
      <w:r>
        <w:rPr>
          <w:w w:val="130"/>
        </w:rPr>
        <w:t> requirements</w:t>
      </w:r>
      <w:r>
        <w:rPr>
          <w:w w:val="130"/>
        </w:rPr>
        <w:t> of</w:t>
      </w:r>
      <w:r>
        <w:rPr>
          <w:w w:val="130"/>
        </w:rPr>
        <w:t> the</w:t>
      </w:r>
      <w:r>
        <w:rPr>
          <w:w w:val="130"/>
        </w:rPr>
        <w:t> exchanges</w:t>
      </w:r>
      <w:r>
        <w:rPr>
          <w:w w:val="130"/>
        </w:rPr>
        <w:t> or</w:t>
      </w:r>
      <w:r>
        <w:rPr>
          <w:w w:val="130"/>
        </w:rPr>
        <w:t> that</w:t>
      </w:r>
      <w:r>
        <w:rPr>
          <w:w w:val="130"/>
        </w:rPr>
        <w:t> the</w:t>
      </w:r>
      <w:r>
        <w:rPr>
          <w:w w:val="130"/>
        </w:rPr>
        <w:t> corporation</w:t>
      </w:r>
      <w:r>
        <w:rPr>
          <w:w w:val="130"/>
        </w:rPr>
        <w:t> decided</w:t>
      </w:r>
      <w:r>
        <w:rPr>
          <w:w w:val="130"/>
        </w:rPr>
        <w:t> it</w:t>
      </w:r>
      <w:r>
        <w:rPr>
          <w:w w:val="130"/>
        </w:rPr>
        <w:t> didn’t want to list for whatever reason.</w:t>
      </w:r>
    </w:p>
    <w:p>
      <w:pPr>
        <w:pStyle w:val="BodyText"/>
        <w:spacing w:before="2"/>
        <w:rPr>
          <w:sz w:val="21"/>
        </w:rPr>
      </w:pPr>
    </w:p>
    <w:p>
      <w:pPr>
        <w:pStyle w:val="BodyText"/>
        <w:ind w:left="1119"/>
      </w:pPr>
      <w:r>
        <w:rPr>
          <w:w w:val="125"/>
        </w:rPr>
        <w:t>U.S.</w:t>
      </w:r>
      <w:r>
        <w:rPr>
          <w:spacing w:val="9"/>
          <w:w w:val="125"/>
        </w:rPr>
        <w:t> </w:t>
      </w:r>
      <w:r>
        <w:rPr>
          <w:w w:val="125"/>
        </w:rPr>
        <w:t>government</w:t>
      </w:r>
      <w:r>
        <w:rPr>
          <w:spacing w:val="9"/>
          <w:w w:val="125"/>
        </w:rPr>
        <w:t> </w:t>
      </w:r>
      <w:r>
        <w:rPr>
          <w:w w:val="125"/>
        </w:rPr>
        <w:t>and</w:t>
      </w:r>
      <w:r>
        <w:rPr>
          <w:spacing w:val="9"/>
          <w:w w:val="125"/>
        </w:rPr>
        <w:t> </w:t>
      </w:r>
      <w:r>
        <w:rPr>
          <w:w w:val="125"/>
        </w:rPr>
        <w:t>municipal</w:t>
      </w:r>
      <w:r>
        <w:rPr>
          <w:spacing w:val="9"/>
          <w:w w:val="125"/>
        </w:rPr>
        <w:t> </w:t>
      </w:r>
      <w:r>
        <w:rPr>
          <w:w w:val="125"/>
        </w:rPr>
        <w:t>bonds</w:t>
      </w:r>
      <w:r>
        <w:rPr>
          <w:spacing w:val="9"/>
          <w:w w:val="125"/>
        </w:rPr>
        <w:t> </w:t>
      </w:r>
      <w:r>
        <w:rPr>
          <w:w w:val="125"/>
        </w:rPr>
        <w:t>trade</w:t>
      </w:r>
      <w:r>
        <w:rPr>
          <w:spacing w:val="9"/>
          <w:w w:val="125"/>
        </w:rPr>
        <w:t> </w:t>
      </w:r>
      <w:r>
        <w:rPr>
          <w:w w:val="125"/>
        </w:rPr>
        <w:t>only</w:t>
      </w:r>
      <w:r>
        <w:rPr>
          <w:spacing w:val="9"/>
          <w:w w:val="125"/>
        </w:rPr>
        <w:t> </w:t>
      </w:r>
      <w:r>
        <w:rPr>
          <w:spacing w:val="-4"/>
          <w:w w:val="125"/>
        </w:rPr>
        <w:t>OTC.</w:t>
      </w:r>
    </w:p>
    <w:p>
      <w:pPr>
        <w:pStyle w:val="BodyText"/>
        <w:spacing w:before="9"/>
        <w:rPr>
          <w:sz w:val="28"/>
        </w:rPr>
      </w:pPr>
    </w:p>
    <w:p>
      <w:pPr>
        <w:pStyle w:val="Heading3"/>
      </w:pPr>
      <w:r>
        <w:rPr/>
        <mc:AlternateContent>
          <mc:Choice Requires="wps">
            <w:drawing>
              <wp:anchor distT="0" distB="0" distL="0" distR="0" allowOverlap="1" layoutInCell="1" locked="0" behindDoc="0" simplePos="0" relativeHeight="15734784">
                <wp:simplePos x="0" y="0"/>
                <wp:positionH relativeFrom="page">
                  <wp:posOffset>1108875</wp:posOffset>
                </wp:positionH>
                <wp:positionV relativeFrom="paragraph">
                  <wp:posOffset>15466</wp:posOffset>
                </wp:positionV>
                <wp:extent cx="411480" cy="50165"/>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61"/>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61"/>
                              </a:lnTo>
                              <a:lnTo>
                                <a:pt x="17183" y="8661"/>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18" y="8661"/>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61"/>
                              </a:lnTo>
                              <a:lnTo>
                                <a:pt x="388505" y="8661"/>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1.217826pt;width:32.4pt;height:3.95pt;mso-position-horizontal-relative:page;mso-position-vertical-relative:paragraph;z-index:15734784" id="docshape25" coordorigin="1746,24" coordsize="648,79" path="m1809,103l1806,98,1789,73,1786,69,1791,67,1794,64,1797,59,1799,57,1800,52,1800,40,1800,38,1798,34,1788,26,1784,25,1784,45,1784,52,1782,55,1777,58,1774,59,1763,59,1763,38,1773,38,1777,39,1782,42,1784,45,1784,25,1780,24,1746,24,1746,103,1763,103,1763,73,1772,73,1791,103,1809,103xm1871,24l1825,24,1825,103,1871,103,1871,89,1842,89,1842,69,1869,69,1869,55,1842,55,1842,38,1871,38,1871,24xm1978,24l1955,24,1935,84,1935,84,1916,24,1894,24,1894,103,1909,103,1909,62,1907,41,1908,41,1927,103,1942,103,1962,41,1963,41,1962,57,1962,103,1978,103,1978,24xm2049,24l2004,24,2004,103,2049,103,2049,89,2021,89,2021,69,2047,69,2047,55,2021,55,2021,38,2049,38,2049,24xm2156,24l2133,24,2114,84,2113,84,2095,24,2072,24,2072,103,2087,103,2087,62,2086,41,2086,41,2105,103,2121,103,2141,41,2141,41,2141,57,2141,103,2156,103,2156,24xm2241,75l2239,71,2238,69,2235,65,2231,63,2227,62,2227,61,2230,61,2233,59,2235,55,2237,53,2239,49,2239,38,2239,37,2236,32,2226,26,2223,25,2223,72,2223,82,2222,85,2218,88,2214,89,2199,89,2199,69,2219,69,2223,72,2223,25,2222,25,2222,43,2222,50,2220,52,2216,55,2213,55,2199,55,2199,38,2213,38,2216,39,2220,41,2222,43,2222,25,2218,24,2182,24,2182,103,2221,103,2228,101,2238,93,2240,89,2241,87,2241,75xm2308,24l2263,24,2263,103,2308,103,2308,89,2279,89,2279,69,2306,69,2306,55,2279,55,2279,38,2308,38,2308,24xm2394,103l2390,98,2385,90,2373,73,2371,69,2375,67,2379,64,2382,59,2384,57,2385,52,2385,40,2384,38,2383,34,2372,26,2368,25,2368,45,2368,52,2367,55,2362,58,2358,59,2348,59,2348,38,2358,38,2362,39,2367,42,2368,45,2368,25,2365,24,2331,24,2331,103,2348,103,2348,73,2357,73,2375,103,2394,103xe" filled="true" fillcolor="#000000" stroked="false">
                <v:path arrowok="t"/>
                <v:fill type="solid"/>
                <w10:wrap type="none"/>
              </v:shape>
            </w:pict>
          </mc:Fallback>
        </mc:AlternateContent>
      </w:r>
      <w:r>
        <w:rPr>
          <w:spacing w:val="-6"/>
          <w:w w:val="105"/>
        </w:rPr>
        <w:t>OTC</w:t>
      </w:r>
      <w:r>
        <w:rPr>
          <w:spacing w:val="-11"/>
          <w:w w:val="105"/>
        </w:rPr>
        <w:t> </w:t>
      </w:r>
      <w:bookmarkStart w:name="OTC market makers" w:id="498"/>
      <w:bookmarkEnd w:id="498"/>
      <w:r>
        <w:rPr>
          <w:spacing w:val="-6"/>
          <w:w w:val="105"/>
        </w:rPr>
        <w:t>marke</w:t>
      </w:r>
      <w:r>
        <w:rPr>
          <w:spacing w:val="-6"/>
          <w:w w:val="105"/>
        </w:rPr>
        <w:t>t</w:t>
      </w:r>
      <w:r>
        <w:rPr>
          <w:spacing w:val="-10"/>
          <w:w w:val="105"/>
        </w:rPr>
        <w:t> </w:t>
      </w:r>
      <w:r>
        <w:rPr>
          <w:spacing w:val="-6"/>
          <w:w w:val="105"/>
        </w:rPr>
        <w:t>makers</w:t>
      </w:r>
    </w:p>
    <w:p>
      <w:pPr>
        <w:pStyle w:val="BodyText"/>
        <w:spacing w:line="312" w:lineRule="auto" w:before="158"/>
        <w:ind w:left="1120" w:right="116"/>
        <w:jc w:val="both"/>
      </w:pPr>
      <w:r>
        <w:rPr>
          <w:w w:val="125"/>
        </w:rPr>
        <w:t>Unlike</w:t>
      </w:r>
      <w:r>
        <w:rPr>
          <w:w w:val="125"/>
        </w:rPr>
        <w:t> exchanges</w:t>
      </w:r>
      <w:r>
        <w:rPr>
          <w:w w:val="125"/>
        </w:rPr>
        <w:t> where</w:t>
      </w:r>
      <w:r>
        <w:rPr>
          <w:w w:val="125"/>
        </w:rPr>
        <w:t> they</w:t>
      </w:r>
      <w:r>
        <w:rPr>
          <w:w w:val="125"/>
        </w:rPr>
        <w:t> have</w:t>
      </w:r>
      <w:r>
        <w:rPr>
          <w:w w:val="125"/>
        </w:rPr>
        <w:t> designated</w:t>
      </w:r>
      <w:r>
        <w:rPr>
          <w:w w:val="125"/>
        </w:rPr>
        <w:t> market</w:t>
      </w:r>
      <w:r>
        <w:rPr>
          <w:w w:val="125"/>
        </w:rPr>
        <w:t> makers,</w:t>
      </w:r>
      <w:r>
        <w:rPr>
          <w:w w:val="125"/>
        </w:rPr>
        <w:t> the</w:t>
      </w:r>
      <w:r>
        <w:rPr>
          <w:w w:val="125"/>
        </w:rPr>
        <w:t> OTC</w:t>
      </w:r>
      <w:r>
        <w:rPr>
          <w:w w:val="125"/>
        </w:rPr>
        <w:t> market</w:t>
      </w:r>
      <w:r>
        <w:rPr>
          <w:w w:val="125"/>
        </w:rPr>
        <w:t> has</w:t>
      </w:r>
      <w:r>
        <w:rPr>
          <w:w w:val="125"/>
        </w:rPr>
        <w:t> none.</w:t>
      </w:r>
      <w:r>
        <w:rPr>
          <w:spacing w:val="80"/>
          <w:w w:val="125"/>
        </w:rPr>
        <w:t> </w:t>
      </w:r>
      <w:r>
        <w:rPr>
          <w:w w:val="125"/>
        </w:rPr>
        <w:t>However, some firms (dealers) will make a market for particular securities and be willing to trade to and from their own inventory. If they wish to make a market in a security, they must receive FINRA’s</w:t>
      </w:r>
      <w:r>
        <w:rPr>
          <w:w w:val="125"/>
        </w:rPr>
        <w:t> approval.</w:t>
      </w:r>
      <w:r>
        <w:rPr>
          <w:w w:val="125"/>
        </w:rPr>
        <w:t> OTC</w:t>
      </w:r>
      <w:r>
        <w:rPr>
          <w:w w:val="125"/>
        </w:rPr>
        <w:t> market</w:t>
      </w:r>
      <w:r>
        <w:rPr>
          <w:w w:val="125"/>
        </w:rPr>
        <w:t> makers</w:t>
      </w:r>
      <w:r>
        <w:rPr>
          <w:w w:val="125"/>
        </w:rPr>
        <w:t> create</w:t>
      </w:r>
      <w:r>
        <w:rPr>
          <w:w w:val="125"/>
        </w:rPr>
        <w:t> the</w:t>
      </w:r>
      <w:r>
        <w:rPr>
          <w:w w:val="125"/>
        </w:rPr>
        <w:t> inside</w:t>
      </w:r>
      <w:r>
        <w:rPr>
          <w:w w:val="125"/>
        </w:rPr>
        <w:t> market</w:t>
      </w:r>
      <w:r>
        <w:rPr>
          <w:w w:val="125"/>
        </w:rPr>
        <w:t> by</w:t>
      </w:r>
      <w:r>
        <w:rPr>
          <w:w w:val="125"/>
        </w:rPr>
        <w:t> offering</w:t>
      </w:r>
      <w:r>
        <w:rPr>
          <w:w w:val="125"/>
        </w:rPr>
        <w:t> to</w:t>
      </w:r>
      <w:r>
        <w:rPr>
          <w:w w:val="125"/>
        </w:rPr>
        <w:t> buy</w:t>
      </w:r>
      <w:r>
        <w:rPr>
          <w:w w:val="125"/>
        </w:rPr>
        <w:t> and</w:t>
      </w:r>
      <w:r>
        <w:rPr>
          <w:w w:val="125"/>
        </w:rPr>
        <w:t> sell securities.</w:t>
      </w:r>
      <w:r>
        <w:rPr>
          <w:spacing w:val="16"/>
          <w:w w:val="125"/>
        </w:rPr>
        <w:t> </w:t>
      </w:r>
      <w:r>
        <w:rPr>
          <w:w w:val="125"/>
        </w:rPr>
        <w:t>The</w:t>
      </w:r>
      <w:r>
        <w:rPr>
          <w:spacing w:val="16"/>
          <w:w w:val="125"/>
        </w:rPr>
        <w:t> </w:t>
      </w:r>
      <w:r>
        <w:rPr>
          <w:w w:val="125"/>
        </w:rPr>
        <w:t>inside</w:t>
      </w:r>
      <w:r>
        <w:rPr>
          <w:spacing w:val="16"/>
          <w:w w:val="125"/>
        </w:rPr>
        <w:t> </w:t>
      </w:r>
      <w:r>
        <w:rPr>
          <w:w w:val="125"/>
        </w:rPr>
        <w:t>market</w:t>
      </w:r>
      <w:r>
        <w:rPr>
          <w:spacing w:val="16"/>
          <w:w w:val="125"/>
        </w:rPr>
        <w:t> </w:t>
      </w:r>
      <w:r>
        <w:rPr>
          <w:w w:val="125"/>
        </w:rPr>
        <w:t>is</w:t>
      </w:r>
      <w:r>
        <w:rPr>
          <w:spacing w:val="16"/>
          <w:w w:val="125"/>
        </w:rPr>
        <w:t> </w:t>
      </w:r>
      <w:r>
        <w:rPr>
          <w:w w:val="125"/>
        </w:rPr>
        <w:t>the</w:t>
      </w:r>
      <w:r>
        <w:rPr>
          <w:spacing w:val="16"/>
          <w:w w:val="125"/>
        </w:rPr>
        <w:t> </w:t>
      </w:r>
      <w:r>
        <w:rPr>
          <w:w w:val="125"/>
        </w:rPr>
        <w:t>highest</w:t>
      </w:r>
      <w:r>
        <w:rPr>
          <w:spacing w:val="16"/>
          <w:w w:val="125"/>
        </w:rPr>
        <w:t> </w:t>
      </w:r>
      <w:r>
        <w:rPr>
          <w:w w:val="125"/>
        </w:rPr>
        <w:t>bid</w:t>
      </w:r>
      <w:r>
        <w:rPr>
          <w:spacing w:val="16"/>
          <w:w w:val="125"/>
        </w:rPr>
        <w:t> </w:t>
      </w:r>
      <w:r>
        <w:rPr>
          <w:w w:val="125"/>
        </w:rPr>
        <w:t>price</w:t>
      </w:r>
      <w:r>
        <w:rPr>
          <w:spacing w:val="16"/>
          <w:w w:val="125"/>
        </w:rPr>
        <w:t> </w:t>
      </w:r>
      <w:r>
        <w:rPr>
          <w:w w:val="125"/>
        </w:rPr>
        <w:t>(the</w:t>
      </w:r>
      <w:r>
        <w:rPr>
          <w:spacing w:val="16"/>
          <w:w w:val="125"/>
        </w:rPr>
        <w:t> </w:t>
      </w:r>
      <w:r>
        <w:rPr>
          <w:w w:val="125"/>
        </w:rPr>
        <w:t>most</w:t>
      </w:r>
      <w:r>
        <w:rPr>
          <w:spacing w:val="16"/>
          <w:w w:val="125"/>
        </w:rPr>
        <w:t> </w:t>
      </w:r>
      <w:r>
        <w:rPr>
          <w:w w:val="125"/>
        </w:rPr>
        <w:t>a</w:t>
      </w:r>
      <w:r>
        <w:rPr>
          <w:spacing w:val="16"/>
          <w:w w:val="125"/>
        </w:rPr>
        <w:t> </w:t>
      </w:r>
      <w:r>
        <w:rPr>
          <w:w w:val="125"/>
        </w:rPr>
        <w:t>market</w:t>
      </w:r>
      <w:r>
        <w:rPr>
          <w:spacing w:val="16"/>
          <w:w w:val="125"/>
        </w:rPr>
        <w:t> </w:t>
      </w:r>
      <w:r>
        <w:rPr>
          <w:w w:val="125"/>
        </w:rPr>
        <w:t>maker</w:t>
      </w:r>
      <w:r>
        <w:rPr>
          <w:spacing w:val="16"/>
          <w:w w:val="125"/>
        </w:rPr>
        <w:t> </w:t>
      </w:r>
      <w:r>
        <w:rPr>
          <w:w w:val="125"/>
        </w:rPr>
        <w:t>is</w:t>
      </w:r>
      <w:r>
        <w:rPr>
          <w:spacing w:val="16"/>
          <w:w w:val="125"/>
        </w:rPr>
        <w:t> </w:t>
      </w:r>
      <w:r>
        <w:rPr>
          <w:w w:val="125"/>
        </w:rPr>
        <w:t>willing</w:t>
      </w:r>
      <w:r>
        <w:rPr>
          <w:spacing w:val="16"/>
          <w:w w:val="125"/>
        </w:rPr>
        <w:t> </w:t>
      </w:r>
      <w:r>
        <w:rPr>
          <w:w w:val="125"/>
        </w:rPr>
        <w:t>to</w:t>
      </w:r>
      <w:r>
        <w:rPr>
          <w:spacing w:val="16"/>
          <w:w w:val="125"/>
        </w:rPr>
        <w:t> </w:t>
      </w:r>
      <w:r>
        <w:rPr>
          <w:w w:val="125"/>
        </w:rPr>
        <w:t>pay) for</w:t>
      </w:r>
      <w:r>
        <w:rPr>
          <w:spacing w:val="13"/>
          <w:w w:val="125"/>
        </w:rPr>
        <w:t> </w:t>
      </w:r>
      <w:r>
        <w:rPr>
          <w:w w:val="125"/>
        </w:rPr>
        <w:t>a</w:t>
      </w:r>
      <w:r>
        <w:rPr>
          <w:spacing w:val="13"/>
          <w:w w:val="125"/>
        </w:rPr>
        <w:t> </w:t>
      </w:r>
      <w:r>
        <w:rPr>
          <w:w w:val="125"/>
        </w:rPr>
        <w:t>security</w:t>
      </w:r>
      <w:r>
        <w:rPr>
          <w:spacing w:val="13"/>
          <w:w w:val="125"/>
        </w:rPr>
        <w:t> </w:t>
      </w:r>
      <w:r>
        <w:rPr>
          <w:w w:val="125"/>
        </w:rPr>
        <w:t>and</w:t>
      </w:r>
      <w:r>
        <w:rPr>
          <w:spacing w:val="13"/>
          <w:w w:val="125"/>
        </w:rPr>
        <w:t> </w:t>
      </w:r>
      <w:r>
        <w:rPr>
          <w:w w:val="125"/>
        </w:rPr>
        <w:t>the</w:t>
      </w:r>
      <w:r>
        <w:rPr>
          <w:spacing w:val="13"/>
          <w:w w:val="125"/>
        </w:rPr>
        <w:t> </w:t>
      </w:r>
      <w:r>
        <w:rPr>
          <w:w w:val="125"/>
        </w:rPr>
        <w:t>lowest</w:t>
      </w:r>
      <w:r>
        <w:rPr>
          <w:spacing w:val="13"/>
          <w:w w:val="125"/>
        </w:rPr>
        <w:t> </w:t>
      </w:r>
      <w:r>
        <w:rPr>
          <w:w w:val="125"/>
        </w:rPr>
        <w:t>ask</w:t>
      </w:r>
      <w:r>
        <w:rPr>
          <w:spacing w:val="13"/>
          <w:w w:val="125"/>
        </w:rPr>
        <w:t> </w:t>
      </w:r>
      <w:r>
        <w:rPr>
          <w:w w:val="125"/>
        </w:rPr>
        <w:t>or</w:t>
      </w:r>
      <w:r>
        <w:rPr>
          <w:spacing w:val="13"/>
          <w:w w:val="125"/>
        </w:rPr>
        <w:t> </w:t>
      </w:r>
      <w:r>
        <w:rPr>
          <w:w w:val="125"/>
        </w:rPr>
        <w:t>offer</w:t>
      </w:r>
      <w:r>
        <w:rPr>
          <w:spacing w:val="13"/>
          <w:w w:val="125"/>
        </w:rPr>
        <w:t> </w:t>
      </w:r>
      <w:r>
        <w:rPr>
          <w:w w:val="125"/>
        </w:rPr>
        <w:t>price</w:t>
      </w:r>
      <w:r>
        <w:rPr>
          <w:spacing w:val="13"/>
          <w:w w:val="125"/>
        </w:rPr>
        <w:t> </w:t>
      </w:r>
      <w:r>
        <w:rPr>
          <w:w w:val="125"/>
        </w:rPr>
        <w:t>(the</w:t>
      </w:r>
      <w:r>
        <w:rPr>
          <w:spacing w:val="13"/>
          <w:w w:val="125"/>
        </w:rPr>
        <w:t> </w:t>
      </w:r>
      <w:r>
        <w:rPr>
          <w:w w:val="125"/>
        </w:rPr>
        <w:t>most</w:t>
      </w:r>
      <w:r>
        <w:rPr>
          <w:spacing w:val="13"/>
          <w:w w:val="125"/>
        </w:rPr>
        <w:t> </w:t>
      </w:r>
      <w:r>
        <w:rPr>
          <w:w w:val="125"/>
        </w:rPr>
        <w:t>a</w:t>
      </w:r>
      <w:r>
        <w:rPr>
          <w:spacing w:val="13"/>
          <w:w w:val="125"/>
        </w:rPr>
        <w:t> </w:t>
      </w:r>
      <w:r>
        <w:rPr>
          <w:w w:val="125"/>
        </w:rPr>
        <w:t>market</w:t>
      </w:r>
      <w:r>
        <w:rPr>
          <w:spacing w:val="13"/>
          <w:w w:val="125"/>
        </w:rPr>
        <w:t> </w:t>
      </w:r>
      <w:r>
        <w:rPr>
          <w:w w:val="125"/>
        </w:rPr>
        <w:t>maker</w:t>
      </w:r>
      <w:r>
        <w:rPr>
          <w:spacing w:val="13"/>
          <w:w w:val="125"/>
        </w:rPr>
        <w:t> </w:t>
      </w:r>
      <w:r>
        <w:rPr>
          <w:w w:val="125"/>
        </w:rPr>
        <w:t>is</w:t>
      </w:r>
      <w:r>
        <w:rPr>
          <w:spacing w:val="13"/>
          <w:w w:val="125"/>
        </w:rPr>
        <w:t> </w:t>
      </w:r>
      <w:r>
        <w:rPr>
          <w:w w:val="125"/>
        </w:rPr>
        <w:t>willing</w:t>
      </w:r>
      <w:r>
        <w:rPr>
          <w:spacing w:val="13"/>
          <w:w w:val="125"/>
        </w:rPr>
        <w:t> </w:t>
      </w:r>
      <w:r>
        <w:rPr>
          <w:w w:val="125"/>
        </w:rPr>
        <w:t>to</w:t>
      </w:r>
      <w:r>
        <w:rPr>
          <w:spacing w:val="13"/>
          <w:w w:val="125"/>
        </w:rPr>
        <w:t> </w:t>
      </w:r>
      <w:r>
        <w:rPr>
          <w:w w:val="125"/>
        </w:rPr>
        <w:t>accept)</w:t>
      </w:r>
      <w:r>
        <w:rPr>
          <w:spacing w:val="13"/>
          <w:w w:val="125"/>
        </w:rPr>
        <w:t> </w:t>
      </w:r>
      <w:r>
        <w:rPr>
          <w:w w:val="125"/>
        </w:rPr>
        <w:t>for a</w:t>
      </w:r>
      <w:r>
        <w:rPr>
          <w:w w:val="125"/>
        </w:rPr>
        <w:t> security.</w:t>
      </w:r>
      <w:r>
        <w:rPr>
          <w:w w:val="125"/>
        </w:rPr>
        <w:t> In</w:t>
      </w:r>
      <w:r>
        <w:rPr>
          <w:w w:val="125"/>
        </w:rPr>
        <w:t> the</w:t>
      </w:r>
      <w:r>
        <w:rPr>
          <w:w w:val="125"/>
        </w:rPr>
        <w:t> NASDAQ</w:t>
      </w:r>
      <w:r>
        <w:rPr>
          <w:w w:val="125"/>
        </w:rPr>
        <w:t> system,</w:t>
      </w:r>
      <w:r>
        <w:rPr>
          <w:w w:val="125"/>
        </w:rPr>
        <w:t> you</w:t>
      </w:r>
      <w:r>
        <w:rPr>
          <w:w w:val="125"/>
        </w:rPr>
        <w:t> typically</w:t>
      </w:r>
      <w:r>
        <w:rPr>
          <w:w w:val="125"/>
        </w:rPr>
        <w:t> have</w:t>
      </w:r>
      <w:r>
        <w:rPr>
          <w:w w:val="125"/>
        </w:rPr>
        <w:t> several</w:t>
      </w:r>
      <w:r>
        <w:rPr>
          <w:w w:val="125"/>
        </w:rPr>
        <w:t> market</w:t>
      </w:r>
      <w:r>
        <w:rPr>
          <w:w w:val="125"/>
        </w:rPr>
        <w:t> makers</w:t>
      </w:r>
      <w:r>
        <w:rPr>
          <w:w w:val="125"/>
        </w:rPr>
        <w:t> for</w:t>
      </w:r>
      <w:r>
        <w:rPr>
          <w:w w:val="125"/>
        </w:rPr>
        <w:t> one</w:t>
      </w:r>
      <w:r>
        <w:rPr>
          <w:w w:val="125"/>
        </w:rPr>
        <w:t> security. Take</w:t>
      </w:r>
      <w:r>
        <w:rPr>
          <w:w w:val="125"/>
        </w:rPr>
        <w:t> a</w:t>
      </w:r>
      <w:r>
        <w:rPr>
          <w:w w:val="125"/>
        </w:rPr>
        <w:t> look</w:t>
      </w:r>
      <w:r>
        <w:rPr>
          <w:w w:val="125"/>
        </w:rPr>
        <w:t> at</w:t>
      </w:r>
      <w:r>
        <w:rPr>
          <w:w w:val="125"/>
        </w:rPr>
        <w:t> what</w:t>
      </w:r>
      <w:r>
        <w:rPr>
          <w:w w:val="125"/>
        </w:rPr>
        <w:t> happens</w:t>
      </w:r>
      <w:r>
        <w:rPr>
          <w:w w:val="125"/>
        </w:rPr>
        <w:t> when</w:t>
      </w:r>
      <w:r>
        <w:rPr>
          <w:w w:val="125"/>
        </w:rPr>
        <w:t> you</w:t>
      </w:r>
      <w:r>
        <w:rPr>
          <w:w w:val="125"/>
        </w:rPr>
        <w:t> have</w:t>
      </w:r>
      <w:r>
        <w:rPr>
          <w:w w:val="125"/>
        </w:rPr>
        <w:t> several</w:t>
      </w:r>
      <w:r>
        <w:rPr>
          <w:w w:val="125"/>
        </w:rPr>
        <w:t> market</w:t>
      </w:r>
      <w:r>
        <w:rPr>
          <w:w w:val="125"/>
        </w:rPr>
        <w:t> makers</w:t>
      </w:r>
      <w:r>
        <w:rPr>
          <w:w w:val="125"/>
        </w:rPr>
        <w:t> entering</w:t>
      </w:r>
      <w:r>
        <w:rPr>
          <w:w w:val="125"/>
        </w:rPr>
        <w:t> quotes</w:t>
      </w:r>
      <w:r>
        <w:rPr>
          <w:w w:val="125"/>
        </w:rPr>
        <w:t> for</w:t>
      </w:r>
      <w:r>
        <w:rPr>
          <w:w w:val="125"/>
        </w:rPr>
        <w:t> ABCD common stock:</w:t>
      </w:r>
    </w:p>
    <w:p>
      <w:pPr>
        <w:pStyle w:val="BodyText"/>
        <w:spacing w:before="6"/>
        <w:rPr>
          <w:sz w:val="20"/>
        </w:rPr>
      </w:pPr>
    </w:p>
    <w:tbl>
      <w:tblPr>
        <w:tblW w:w="0" w:type="auto"/>
        <w:jc w:val="left"/>
        <w:tblInd w:w="1127" w:type="dxa"/>
        <w:tblBorders>
          <w:top w:val="single" w:sz="12" w:space="0" w:color="939598"/>
          <w:left w:val="single" w:sz="12" w:space="0" w:color="939598"/>
          <w:bottom w:val="single" w:sz="12" w:space="0" w:color="939598"/>
          <w:right w:val="single" w:sz="12" w:space="0" w:color="939598"/>
          <w:insideH w:val="single" w:sz="12" w:space="0" w:color="939598"/>
          <w:insideV w:val="single" w:sz="12" w:space="0" w:color="939598"/>
        </w:tblBorders>
        <w:tblLayout w:type="fixed"/>
        <w:tblCellMar>
          <w:top w:w="0" w:type="dxa"/>
          <w:left w:w="0" w:type="dxa"/>
          <w:bottom w:w="0" w:type="dxa"/>
          <w:right w:w="0" w:type="dxa"/>
        </w:tblCellMar>
        <w:tblLook w:val="01E0"/>
      </w:tblPr>
      <w:tblGrid>
        <w:gridCol w:w="2340"/>
        <w:gridCol w:w="855"/>
        <w:gridCol w:w="825"/>
        <w:gridCol w:w="885"/>
      </w:tblGrid>
      <w:tr>
        <w:trPr>
          <w:trHeight w:val="267" w:hRule="atLeast"/>
        </w:trPr>
        <w:tc>
          <w:tcPr>
            <w:tcW w:w="2340" w:type="dxa"/>
            <w:tcBorders>
              <w:top w:val="nil"/>
              <w:left w:val="nil"/>
              <w:right w:val="single" w:sz="2" w:space="0" w:color="000000"/>
            </w:tcBorders>
          </w:tcPr>
          <w:p>
            <w:pPr>
              <w:pStyle w:val="TableParagraph"/>
              <w:spacing w:before="12"/>
              <w:ind w:left="120"/>
              <w:rPr>
                <w:b/>
                <w:sz w:val="16"/>
              </w:rPr>
            </w:pPr>
            <w:r>
              <w:rPr>
                <w:b/>
                <w:spacing w:val="-2"/>
                <w:w w:val="110"/>
                <w:sz w:val="16"/>
              </w:rPr>
              <w:t>Market</w:t>
            </w:r>
            <w:r>
              <w:rPr>
                <w:b/>
                <w:spacing w:val="-7"/>
                <w:w w:val="110"/>
                <w:sz w:val="16"/>
              </w:rPr>
              <w:t> </w:t>
            </w:r>
            <w:r>
              <w:rPr>
                <w:b/>
                <w:spacing w:val="-4"/>
                <w:w w:val="110"/>
                <w:sz w:val="16"/>
              </w:rPr>
              <w:t>Maker</w:t>
            </w:r>
          </w:p>
        </w:tc>
        <w:tc>
          <w:tcPr>
            <w:tcW w:w="855" w:type="dxa"/>
            <w:tcBorders>
              <w:top w:val="nil"/>
              <w:left w:val="single" w:sz="2" w:space="0" w:color="000000"/>
              <w:right w:val="single" w:sz="2" w:space="0" w:color="000000"/>
            </w:tcBorders>
          </w:tcPr>
          <w:p>
            <w:pPr>
              <w:pStyle w:val="TableParagraph"/>
              <w:spacing w:before="12"/>
              <w:rPr>
                <w:b/>
                <w:sz w:val="16"/>
              </w:rPr>
            </w:pPr>
            <w:r>
              <w:rPr>
                <w:b/>
                <w:spacing w:val="-5"/>
                <w:sz w:val="16"/>
              </w:rPr>
              <w:t>BID</w:t>
            </w:r>
          </w:p>
        </w:tc>
        <w:tc>
          <w:tcPr>
            <w:tcW w:w="825" w:type="dxa"/>
            <w:tcBorders>
              <w:top w:val="nil"/>
              <w:left w:val="single" w:sz="2" w:space="0" w:color="000000"/>
              <w:right w:val="single" w:sz="2" w:space="0" w:color="000000"/>
            </w:tcBorders>
          </w:tcPr>
          <w:p>
            <w:pPr>
              <w:pStyle w:val="TableParagraph"/>
              <w:spacing w:before="12"/>
              <w:rPr>
                <w:b/>
                <w:sz w:val="16"/>
              </w:rPr>
            </w:pPr>
            <w:r>
              <w:rPr>
                <w:b/>
                <w:spacing w:val="-5"/>
                <w:sz w:val="16"/>
              </w:rPr>
              <w:t>ASK</w:t>
            </w:r>
          </w:p>
        </w:tc>
        <w:tc>
          <w:tcPr>
            <w:tcW w:w="885" w:type="dxa"/>
            <w:tcBorders>
              <w:top w:val="nil"/>
              <w:left w:val="single" w:sz="2" w:space="0" w:color="000000"/>
              <w:right w:val="nil"/>
            </w:tcBorders>
          </w:tcPr>
          <w:p>
            <w:pPr>
              <w:pStyle w:val="TableParagraph"/>
              <w:spacing w:before="12"/>
              <w:rPr>
                <w:b/>
                <w:sz w:val="16"/>
              </w:rPr>
            </w:pPr>
            <w:r>
              <w:rPr>
                <w:b/>
                <w:spacing w:val="-4"/>
                <w:sz w:val="16"/>
              </w:rPr>
              <w:t>Size</w:t>
            </w:r>
          </w:p>
        </w:tc>
      </w:tr>
      <w:tr>
        <w:trPr>
          <w:trHeight w:val="357" w:hRule="atLeast"/>
        </w:trPr>
        <w:tc>
          <w:tcPr>
            <w:tcW w:w="2340" w:type="dxa"/>
            <w:tcBorders>
              <w:left w:val="nil"/>
              <w:bottom w:val="single" w:sz="2" w:space="0" w:color="000000"/>
              <w:right w:val="single" w:sz="2" w:space="0" w:color="000000"/>
            </w:tcBorders>
          </w:tcPr>
          <w:p>
            <w:pPr>
              <w:pStyle w:val="TableParagraph"/>
              <w:spacing w:before="90"/>
              <w:ind w:left="120"/>
              <w:rPr>
                <w:sz w:val="16"/>
              </w:rPr>
            </w:pPr>
            <w:r>
              <w:rPr>
                <w:sz w:val="16"/>
              </w:rPr>
              <w:t>DK</w:t>
            </w:r>
            <w:r>
              <w:rPr>
                <w:spacing w:val="7"/>
                <w:sz w:val="16"/>
              </w:rPr>
              <w:t> </w:t>
            </w:r>
            <w:r>
              <w:rPr>
                <w:sz w:val="16"/>
              </w:rPr>
              <w:t>Broker-</w:t>
            </w:r>
            <w:r>
              <w:rPr>
                <w:spacing w:val="-2"/>
                <w:sz w:val="16"/>
              </w:rPr>
              <w:t>Dealer</w:t>
            </w:r>
          </w:p>
        </w:tc>
        <w:tc>
          <w:tcPr>
            <w:tcW w:w="855" w:type="dxa"/>
            <w:tcBorders>
              <w:left w:val="single" w:sz="2" w:space="0" w:color="000000"/>
              <w:bottom w:val="single" w:sz="2" w:space="0" w:color="000000"/>
              <w:right w:val="single" w:sz="2" w:space="0" w:color="000000"/>
            </w:tcBorders>
          </w:tcPr>
          <w:p>
            <w:pPr>
              <w:pStyle w:val="TableParagraph"/>
              <w:spacing w:before="90"/>
              <w:rPr>
                <w:sz w:val="16"/>
              </w:rPr>
            </w:pPr>
            <w:r>
              <w:rPr>
                <w:spacing w:val="-2"/>
                <w:sz w:val="16"/>
              </w:rPr>
              <w:t>18.30</w:t>
            </w:r>
          </w:p>
        </w:tc>
        <w:tc>
          <w:tcPr>
            <w:tcW w:w="825" w:type="dxa"/>
            <w:tcBorders>
              <w:left w:val="single" w:sz="2" w:space="0" w:color="000000"/>
              <w:bottom w:val="single" w:sz="2" w:space="0" w:color="000000"/>
              <w:right w:val="single" w:sz="2" w:space="0" w:color="000000"/>
            </w:tcBorders>
          </w:tcPr>
          <w:p>
            <w:pPr>
              <w:pStyle w:val="TableParagraph"/>
              <w:spacing w:before="90"/>
              <w:rPr>
                <w:sz w:val="16"/>
              </w:rPr>
            </w:pPr>
            <w:r>
              <w:rPr>
                <w:spacing w:val="-2"/>
                <w:sz w:val="16"/>
              </w:rPr>
              <w:t>18.75</w:t>
            </w:r>
          </w:p>
        </w:tc>
        <w:tc>
          <w:tcPr>
            <w:tcW w:w="885" w:type="dxa"/>
            <w:tcBorders>
              <w:left w:val="single" w:sz="2" w:space="0" w:color="000000"/>
              <w:bottom w:val="single" w:sz="2" w:space="0" w:color="000000"/>
              <w:right w:val="nil"/>
            </w:tcBorders>
          </w:tcPr>
          <w:p>
            <w:pPr>
              <w:pStyle w:val="TableParagraph"/>
              <w:spacing w:before="90"/>
              <w:rPr>
                <w:sz w:val="16"/>
              </w:rPr>
            </w:pPr>
            <w:r>
              <w:rPr>
                <w:w w:val="105"/>
                <w:sz w:val="16"/>
              </w:rPr>
              <w:t>5</w:t>
            </w:r>
            <w:r>
              <w:rPr>
                <w:spacing w:val="-11"/>
                <w:w w:val="105"/>
                <w:sz w:val="16"/>
              </w:rPr>
              <w:t> </w:t>
            </w:r>
            <w:r>
              <w:rPr>
                <w:w w:val="105"/>
                <w:sz w:val="16"/>
              </w:rPr>
              <w:t>x</w:t>
            </w:r>
            <w:r>
              <w:rPr>
                <w:spacing w:val="-11"/>
                <w:w w:val="105"/>
                <w:sz w:val="16"/>
              </w:rPr>
              <w:t> </w:t>
            </w:r>
            <w:r>
              <w:rPr>
                <w:spacing w:val="-7"/>
                <w:w w:val="105"/>
                <w:sz w:val="16"/>
              </w:rPr>
              <w:t>10</w:t>
            </w:r>
          </w:p>
        </w:tc>
      </w:tr>
      <w:tr>
        <w:trPr>
          <w:trHeight w:val="357" w:hRule="atLeast"/>
        </w:trPr>
        <w:tc>
          <w:tcPr>
            <w:tcW w:w="2340" w:type="dxa"/>
            <w:tcBorders>
              <w:top w:val="single" w:sz="2" w:space="0" w:color="000000"/>
              <w:left w:val="nil"/>
              <w:bottom w:val="single" w:sz="2" w:space="0" w:color="000000"/>
              <w:right w:val="single" w:sz="2" w:space="0" w:color="000000"/>
            </w:tcBorders>
          </w:tcPr>
          <w:p>
            <w:pPr>
              <w:pStyle w:val="TableParagraph"/>
              <w:ind w:left="120"/>
              <w:rPr>
                <w:sz w:val="16"/>
              </w:rPr>
            </w:pPr>
            <w:r>
              <w:rPr>
                <w:w w:val="105"/>
                <w:sz w:val="16"/>
              </w:rPr>
              <w:t>Golden</w:t>
            </w:r>
            <w:r>
              <w:rPr>
                <w:spacing w:val="-5"/>
                <w:w w:val="105"/>
                <w:sz w:val="16"/>
              </w:rPr>
              <w:t> </w:t>
            </w:r>
            <w:r>
              <w:rPr>
                <w:w w:val="105"/>
                <w:sz w:val="16"/>
              </w:rPr>
              <w:t>Hammer</w:t>
            </w:r>
            <w:r>
              <w:rPr>
                <w:spacing w:val="-4"/>
                <w:w w:val="105"/>
                <w:sz w:val="16"/>
              </w:rPr>
              <w:t> </w:t>
            </w:r>
            <w:r>
              <w:rPr>
                <w:spacing w:val="-5"/>
                <w:w w:val="105"/>
                <w:sz w:val="16"/>
              </w:rPr>
              <w:t>BD</w:t>
            </w:r>
          </w:p>
        </w:tc>
        <w:tc>
          <w:tcPr>
            <w:tcW w:w="855" w:type="dxa"/>
            <w:tcBorders>
              <w:top w:val="single" w:sz="2" w:space="0" w:color="000000"/>
              <w:left w:val="single" w:sz="2" w:space="0" w:color="000000"/>
              <w:bottom w:val="single" w:sz="2" w:space="0" w:color="000000"/>
              <w:right w:val="single" w:sz="2" w:space="0" w:color="000000"/>
            </w:tcBorders>
          </w:tcPr>
          <w:p>
            <w:pPr>
              <w:pStyle w:val="TableParagraph"/>
              <w:rPr>
                <w:sz w:val="16"/>
              </w:rPr>
            </w:pPr>
            <w:r>
              <w:rPr>
                <w:spacing w:val="-2"/>
                <w:sz w:val="16"/>
              </w:rPr>
              <w:t>18.25</w:t>
            </w:r>
          </w:p>
        </w:tc>
        <w:tc>
          <w:tcPr>
            <w:tcW w:w="825" w:type="dxa"/>
            <w:tcBorders>
              <w:top w:val="single" w:sz="2" w:space="0" w:color="000000"/>
              <w:left w:val="single" w:sz="2" w:space="0" w:color="000000"/>
              <w:bottom w:val="single" w:sz="2" w:space="0" w:color="000000"/>
              <w:right w:val="single" w:sz="2" w:space="0" w:color="000000"/>
            </w:tcBorders>
          </w:tcPr>
          <w:p>
            <w:pPr>
              <w:pStyle w:val="TableParagraph"/>
              <w:rPr>
                <w:sz w:val="16"/>
              </w:rPr>
            </w:pPr>
            <w:r>
              <w:rPr>
                <w:spacing w:val="-2"/>
                <w:sz w:val="16"/>
              </w:rPr>
              <w:t>18.80</w:t>
            </w:r>
          </w:p>
        </w:tc>
        <w:tc>
          <w:tcPr>
            <w:tcW w:w="885" w:type="dxa"/>
            <w:tcBorders>
              <w:top w:val="single" w:sz="2" w:space="0" w:color="000000"/>
              <w:left w:val="single" w:sz="2" w:space="0" w:color="000000"/>
              <w:bottom w:val="single" w:sz="2" w:space="0" w:color="000000"/>
              <w:right w:val="nil"/>
            </w:tcBorders>
          </w:tcPr>
          <w:p>
            <w:pPr>
              <w:pStyle w:val="TableParagraph"/>
              <w:rPr>
                <w:sz w:val="16"/>
              </w:rPr>
            </w:pPr>
            <w:r>
              <w:rPr>
                <w:w w:val="105"/>
                <w:sz w:val="16"/>
              </w:rPr>
              <w:t>20</w:t>
            </w:r>
            <w:r>
              <w:rPr>
                <w:spacing w:val="-9"/>
                <w:w w:val="105"/>
                <w:sz w:val="16"/>
              </w:rPr>
              <w:t> </w:t>
            </w:r>
            <w:r>
              <w:rPr>
                <w:w w:val="105"/>
                <w:sz w:val="16"/>
              </w:rPr>
              <w:t>x</w:t>
            </w:r>
            <w:r>
              <w:rPr>
                <w:spacing w:val="-8"/>
                <w:w w:val="105"/>
                <w:sz w:val="16"/>
              </w:rPr>
              <w:t> </w:t>
            </w:r>
            <w:r>
              <w:rPr>
                <w:spacing w:val="-10"/>
                <w:w w:val="105"/>
                <w:sz w:val="16"/>
              </w:rPr>
              <w:t>3</w:t>
            </w:r>
          </w:p>
        </w:tc>
      </w:tr>
      <w:tr>
        <w:trPr>
          <w:trHeight w:val="359" w:hRule="atLeast"/>
        </w:trPr>
        <w:tc>
          <w:tcPr>
            <w:tcW w:w="2340" w:type="dxa"/>
            <w:tcBorders>
              <w:top w:val="single" w:sz="2" w:space="0" w:color="000000"/>
              <w:left w:val="nil"/>
              <w:bottom w:val="nil"/>
              <w:right w:val="single" w:sz="2" w:space="0" w:color="000000"/>
            </w:tcBorders>
          </w:tcPr>
          <w:p>
            <w:pPr>
              <w:pStyle w:val="TableParagraph"/>
              <w:ind w:left="120"/>
              <w:rPr>
                <w:sz w:val="16"/>
              </w:rPr>
            </w:pPr>
            <w:r>
              <w:rPr>
                <w:sz w:val="16"/>
              </w:rPr>
              <w:t>Cardinal</w:t>
            </w:r>
            <w:r>
              <w:rPr>
                <w:spacing w:val="12"/>
                <w:sz w:val="16"/>
              </w:rPr>
              <w:t> </w:t>
            </w:r>
            <w:r>
              <w:rPr>
                <w:sz w:val="16"/>
              </w:rPr>
              <w:t>Wing</w:t>
            </w:r>
            <w:r>
              <w:rPr>
                <w:spacing w:val="13"/>
                <w:sz w:val="16"/>
              </w:rPr>
              <w:t> </w:t>
            </w:r>
            <w:r>
              <w:rPr>
                <w:spacing w:val="-2"/>
                <w:sz w:val="16"/>
              </w:rPr>
              <w:t>Securities</w:t>
            </w:r>
          </w:p>
        </w:tc>
        <w:tc>
          <w:tcPr>
            <w:tcW w:w="855" w:type="dxa"/>
            <w:tcBorders>
              <w:top w:val="single" w:sz="2" w:space="0" w:color="000000"/>
              <w:left w:val="single" w:sz="2" w:space="0" w:color="000000"/>
              <w:bottom w:val="nil"/>
              <w:right w:val="single" w:sz="2" w:space="0" w:color="000000"/>
            </w:tcBorders>
          </w:tcPr>
          <w:p>
            <w:pPr>
              <w:pStyle w:val="TableParagraph"/>
              <w:rPr>
                <w:sz w:val="16"/>
              </w:rPr>
            </w:pPr>
            <w:r>
              <w:rPr>
                <w:spacing w:val="-2"/>
                <w:sz w:val="16"/>
              </w:rPr>
              <w:t>18.35</w:t>
            </w:r>
          </w:p>
        </w:tc>
        <w:tc>
          <w:tcPr>
            <w:tcW w:w="825" w:type="dxa"/>
            <w:tcBorders>
              <w:top w:val="single" w:sz="2" w:space="0" w:color="000000"/>
              <w:left w:val="single" w:sz="2" w:space="0" w:color="000000"/>
              <w:bottom w:val="nil"/>
              <w:right w:val="single" w:sz="2" w:space="0" w:color="000000"/>
            </w:tcBorders>
          </w:tcPr>
          <w:p>
            <w:pPr>
              <w:pStyle w:val="TableParagraph"/>
              <w:rPr>
                <w:sz w:val="16"/>
              </w:rPr>
            </w:pPr>
            <w:r>
              <w:rPr>
                <w:spacing w:val="-2"/>
                <w:sz w:val="16"/>
              </w:rPr>
              <w:t>19.05</w:t>
            </w:r>
          </w:p>
        </w:tc>
        <w:tc>
          <w:tcPr>
            <w:tcW w:w="885" w:type="dxa"/>
            <w:tcBorders>
              <w:top w:val="single" w:sz="2" w:space="0" w:color="000000"/>
              <w:left w:val="single" w:sz="2" w:space="0" w:color="000000"/>
              <w:bottom w:val="nil"/>
              <w:right w:val="nil"/>
            </w:tcBorders>
          </w:tcPr>
          <w:p>
            <w:pPr>
              <w:pStyle w:val="TableParagraph"/>
              <w:rPr>
                <w:sz w:val="16"/>
              </w:rPr>
            </w:pPr>
            <w:r>
              <w:rPr>
                <w:w w:val="105"/>
                <w:sz w:val="16"/>
              </w:rPr>
              <w:t>7</w:t>
            </w:r>
            <w:r>
              <w:rPr>
                <w:spacing w:val="-7"/>
                <w:w w:val="105"/>
                <w:sz w:val="16"/>
              </w:rPr>
              <w:t> </w:t>
            </w:r>
            <w:r>
              <w:rPr>
                <w:w w:val="105"/>
                <w:sz w:val="16"/>
              </w:rPr>
              <w:t>x</w:t>
            </w:r>
            <w:r>
              <w:rPr>
                <w:spacing w:val="-7"/>
                <w:w w:val="105"/>
                <w:sz w:val="16"/>
              </w:rPr>
              <w:t> </w:t>
            </w:r>
            <w:r>
              <w:rPr>
                <w:spacing w:val="-5"/>
                <w:w w:val="105"/>
                <w:sz w:val="16"/>
              </w:rPr>
              <w:t>14</w:t>
            </w:r>
          </w:p>
        </w:tc>
      </w:tr>
    </w:tbl>
    <w:p>
      <w:pPr>
        <w:pStyle w:val="BodyText"/>
        <w:spacing w:before="10"/>
        <w:rPr>
          <w:sz w:val="28"/>
        </w:rPr>
      </w:pPr>
    </w:p>
    <w:p>
      <w:pPr>
        <w:pStyle w:val="BodyText"/>
        <w:spacing w:line="312" w:lineRule="auto" w:before="1"/>
        <w:ind w:left="1120" w:right="116"/>
        <w:jc w:val="both"/>
      </w:pPr>
      <w:r>
        <w:rPr>
          <w:w w:val="130"/>
        </w:rPr>
        <w:t>By</w:t>
      </w:r>
      <w:r>
        <w:rPr>
          <w:w w:val="130"/>
        </w:rPr>
        <w:t> looking</w:t>
      </w:r>
      <w:r>
        <w:rPr>
          <w:w w:val="130"/>
        </w:rPr>
        <w:t> at</w:t>
      </w:r>
      <w:r>
        <w:rPr>
          <w:w w:val="130"/>
        </w:rPr>
        <w:t> this</w:t>
      </w:r>
      <w:r>
        <w:rPr>
          <w:w w:val="130"/>
        </w:rPr>
        <w:t> chart,</w:t>
      </w:r>
      <w:r>
        <w:rPr>
          <w:w w:val="130"/>
        </w:rPr>
        <w:t> you</w:t>
      </w:r>
      <w:r>
        <w:rPr>
          <w:w w:val="130"/>
        </w:rPr>
        <w:t> can</w:t>
      </w:r>
      <w:r>
        <w:rPr>
          <w:w w:val="130"/>
        </w:rPr>
        <w:t> see</w:t>
      </w:r>
      <w:r>
        <w:rPr>
          <w:w w:val="130"/>
        </w:rPr>
        <w:t> that</w:t>
      </w:r>
      <w:r>
        <w:rPr>
          <w:w w:val="130"/>
        </w:rPr>
        <w:t> three</w:t>
      </w:r>
      <w:r>
        <w:rPr>
          <w:w w:val="130"/>
        </w:rPr>
        <w:t> market</w:t>
      </w:r>
      <w:r>
        <w:rPr>
          <w:w w:val="130"/>
        </w:rPr>
        <w:t> makers</w:t>
      </w:r>
      <w:r>
        <w:rPr>
          <w:w w:val="130"/>
        </w:rPr>
        <w:t> have</w:t>
      </w:r>
      <w:r>
        <w:rPr>
          <w:w w:val="130"/>
        </w:rPr>
        <w:t> entered</w:t>
      </w:r>
      <w:r>
        <w:rPr>
          <w:w w:val="130"/>
        </w:rPr>
        <w:t> quotes</w:t>
      </w:r>
      <w:r>
        <w:rPr>
          <w:w w:val="130"/>
        </w:rPr>
        <w:t> for</w:t>
      </w:r>
      <w:r>
        <w:rPr>
          <w:w w:val="130"/>
        </w:rPr>
        <w:t> LMNO Common</w:t>
      </w:r>
      <w:r>
        <w:rPr>
          <w:w w:val="130"/>
        </w:rPr>
        <w:t> stock</w:t>
      </w:r>
      <w:r>
        <w:rPr>
          <w:w w:val="130"/>
        </w:rPr>
        <w:t> as</w:t>
      </w:r>
      <w:r>
        <w:rPr>
          <w:w w:val="130"/>
        </w:rPr>
        <w:t> well</w:t>
      </w:r>
      <w:r>
        <w:rPr>
          <w:w w:val="130"/>
        </w:rPr>
        <w:t> as</w:t>
      </w:r>
      <w:r>
        <w:rPr>
          <w:w w:val="130"/>
        </w:rPr>
        <w:t> the</w:t>
      </w:r>
      <w:r>
        <w:rPr>
          <w:w w:val="130"/>
        </w:rPr>
        <w:t> size</w:t>
      </w:r>
      <w:r>
        <w:rPr>
          <w:w w:val="130"/>
        </w:rPr>
        <w:t> (how</w:t>
      </w:r>
      <w:r>
        <w:rPr>
          <w:w w:val="130"/>
        </w:rPr>
        <w:t> many</w:t>
      </w:r>
      <w:r>
        <w:rPr>
          <w:w w:val="130"/>
        </w:rPr>
        <w:t> round</w:t>
      </w:r>
      <w:r>
        <w:rPr>
          <w:w w:val="130"/>
        </w:rPr>
        <w:t> lots</w:t>
      </w:r>
      <w:r>
        <w:rPr>
          <w:w w:val="130"/>
        </w:rPr>
        <w:t> they’re</w:t>
      </w:r>
      <w:r>
        <w:rPr>
          <w:w w:val="130"/>
        </w:rPr>
        <w:t> willing</w:t>
      </w:r>
      <w:r>
        <w:rPr>
          <w:w w:val="130"/>
        </w:rPr>
        <w:t> to</w:t>
      </w:r>
      <w:r>
        <w:rPr>
          <w:w w:val="130"/>
        </w:rPr>
        <w:t> buy</w:t>
      </w:r>
      <w:r>
        <w:rPr>
          <w:w w:val="130"/>
        </w:rPr>
        <w:t> and/or</w:t>
      </w:r>
      <w:r>
        <w:rPr>
          <w:w w:val="130"/>
        </w:rPr>
        <w:t> sell).</w:t>
      </w:r>
      <w:r>
        <w:rPr>
          <w:w w:val="130"/>
        </w:rPr>
        <w:t> To determine the inside market, look at the highest bid price, which was entered by Cardinal Wing Securities,</w:t>
      </w:r>
      <w:r>
        <w:rPr>
          <w:w w:val="130"/>
        </w:rPr>
        <w:t> and</w:t>
      </w:r>
      <w:r>
        <w:rPr>
          <w:w w:val="130"/>
        </w:rPr>
        <w:t> the</w:t>
      </w:r>
      <w:r>
        <w:rPr>
          <w:w w:val="130"/>
        </w:rPr>
        <w:t> lowest</w:t>
      </w:r>
      <w:r>
        <w:rPr>
          <w:w w:val="130"/>
        </w:rPr>
        <w:t> ask</w:t>
      </w:r>
      <w:r>
        <w:rPr>
          <w:w w:val="130"/>
        </w:rPr>
        <w:t> price,</w:t>
      </w:r>
      <w:r>
        <w:rPr>
          <w:w w:val="130"/>
        </w:rPr>
        <w:t> which</w:t>
      </w:r>
      <w:r>
        <w:rPr>
          <w:w w:val="130"/>
        </w:rPr>
        <w:t> was</w:t>
      </w:r>
      <w:r>
        <w:rPr>
          <w:w w:val="130"/>
        </w:rPr>
        <w:t> entered</w:t>
      </w:r>
      <w:r>
        <w:rPr>
          <w:w w:val="130"/>
        </w:rPr>
        <w:t> by</w:t>
      </w:r>
      <w:r>
        <w:rPr>
          <w:w w:val="130"/>
        </w:rPr>
        <w:t> DK</w:t>
      </w:r>
      <w:r>
        <w:rPr>
          <w:w w:val="130"/>
        </w:rPr>
        <w:t> Broker-Dealer.</w:t>
      </w:r>
      <w:r>
        <w:rPr>
          <w:w w:val="130"/>
        </w:rPr>
        <w:t> For</w:t>
      </w:r>
      <w:r>
        <w:rPr>
          <w:w w:val="130"/>
        </w:rPr>
        <w:t> LMNO,</w:t>
      </w:r>
      <w:r>
        <w:rPr>
          <w:w w:val="130"/>
        </w:rPr>
        <w:t> the inside</w:t>
      </w:r>
      <w:r>
        <w:rPr>
          <w:spacing w:val="-4"/>
          <w:w w:val="130"/>
        </w:rPr>
        <w:t> </w:t>
      </w:r>
      <w:r>
        <w:rPr>
          <w:w w:val="130"/>
        </w:rPr>
        <w:t>market</w:t>
      </w:r>
      <w:r>
        <w:rPr>
          <w:spacing w:val="-4"/>
          <w:w w:val="130"/>
        </w:rPr>
        <w:t> </w:t>
      </w:r>
      <w:r>
        <w:rPr>
          <w:w w:val="130"/>
        </w:rPr>
        <w:t>is</w:t>
      </w:r>
      <w:r>
        <w:rPr>
          <w:spacing w:val="-4"/>
          <w:w w:val="130"/>
        </w:rPr>
        <w:t> </w:t>
      </w:r>
      <w:r>
        <w:rPr>
          <w:w w:val="130"/>
        </w:rPr>
        <w:t>currently</w:t>
      </w:r>
      <w:r>
        <w:rPr>
          <w:spacing w:val="-4"/>
          <w:w w:val="130"/>
        </w:rPr>
        <w:t> </w:t>
      </w:r>
      <w:r>
        <w:rPr>
          <w:w w:val="130"/>
        </w:rPr>
        <w:t>18.35–18.75.</w:t>
      </w:r>
      <w:r>
        <w:rPr>
          <w:spacing w:val="-4"/>
          <w:w w:val="130"/>
        </w:rPr>
        <w:t> </w:t>
      </w:r>
      <w:r>
        <w:rPr>
          <w:w w:val="130"/>
        </w:rPr>
        <w:t>Looking</w:t>
      </w:r>
      <w:r>
        <w:rPr>
          <w:spacing w:val="-4"/>
          <w:w w:val="130"/>
        </w:rPr>
        <w:t> </w:t>
      </w:r>
      <w:r>
        <w:rPr>
          <w:w w:val="130"/>
        </w:rPr>
        <w:t>at</w:t>
      </w:r>
      <w:r>
        <w:rPr>
          <w:spacing w:val="-4"/>
          <w:w w:val="130"/>
        </w:rPr>
        <w:t> </w:t>
      </w:r>
      <w:r>
        <w:rPr>
          <w:w w:val="130"/>
        </w:rPr>
        <w:t>a</w:t>
      </w:r>
      <w:r>
        <w:rPr>
          <w:spacing w:val="-4"/>
          <w:w w:val="130"/>
        </w:rPr>
        <w:t> </w:t>
      </w:r>
      <w:r>
        <w:rPr>
          <w:w w:val="130"/>
        </w:rPr>
        <w:t>Level</w:t>
      </w:r>
      <w:r>
        <w:rPr>
          <w:spacing w:val="-4"/>
          <w:w w:val="130"/>
        </w:rPr>
        <w:t> </w:t>
      </w:r>
      <w:r>
        <w:rPr>
          <w:w w:val="130"/>
        </w:rPr>
        <w:t>I</w:t>
      </w:r>
      <w:r>
        <w:rPr>
          <w:spacing w:val="-4"/>
          <w:w w:val="130"/>
        </w:rPr>
        <w:t> </w:t>
      </w:r>
      <w:r>
        <w:rPr>
          <w:w w:val="130"/>
        </w:rPr>
        <w:t>machine</w:t>
      </w:r>
      <w:r>
        <w:rPr>
          <w:spacing w:val="-4"/>
          <w:w w:val="130"/>
        </w:rPr>
        <w:t> </w:t>
      </w:r>
      <w:r>
        <w:rPr>
          <w:w w:val="130"/>
        </w:rPr>
        <w:t>in</w:t>
      </w:r>
      <w:r>
        <w:rPr>
          <w:spacing w:val="-4"/>
          <w:w w:val="130"/>
        </w:rPr>
        <w:t> </w:t>
      </w:r>
      <w:r>
        <w:rPr>
          <w:w w:val="130"/>
        </w:rPr>
        <w:t>the</w:t>
      </w:r>
      <w:r>
        <w:rPr>
          <w:spacing w:val="-4"/>
          <w:w w:val="130"/>
        </w:rPr>
        <w:t> </w:t>
      </w:r>
      <w:r>
        <w:rPr>
          <w:w w:val="130"/>
        </w:rPr>
        <w:t>brokerage</w:t>
      </w:r>
      <w:r>
        <w:rPr>
          <w:spacing w:val="-4"/>
          <w:w w:val="130"/>
        </w:rPr>
        <w:t> </w:t>
      </w:r>
      <w:r>
        <w:rPr>
          <w:w w:val="130"/>
        </w:rPr>
        <w:t>firm,</w:t>
      </w:r>
      <w:r>
        <w:rPr>
          <w:spacing w:val="-4"/>
          <w:w w:val="130"/>
        </w:rPr>
        <w:t> </w:t>
      </w:r>
      <w:r>
        <w:rPr>
          <w:w w:val="130"/>
        </w:rPr>
        <w:t>you would</w:t>
      </w:r>
      <w:r>
        <w:rPr>
          <w:spacing w:val="-1"/>
          <w:w w:val="130"/>
        </w:rPr>
        <w:t> </w:t>
      </w:r>
      <w:r>
        <w:rPr>
          <w:w w:val="130"/>
        </w:rPr>
        <w:t>see</w:t>
      </w:r>
      <w:r>
        <w:rPr>
          <w:spacing w:val="-1"/>
          <w:w w:val="130"/>
        </w:rPr>
        <w:t> </w:t>
      </w:r>
      <w:r>
        <w:rPr>
          <w:w w:val="130"/>
        </w:rPr>
        <w:t>only</w:t>
      </w:r>
      <w:r>
        <w:rPr>
          <w:spacing w:val="-1"/>
          <w:w w:val="130"/>
        </w:rPr>
        <w:t> </w:t>
      </w:r>
      <w:r>
        <w:rPr>
          <w:w w:val="130"/>
        </w:rPr>
        <w:t>the</w:t>
      </w:r>
      <w:r>
        <w:rPr>
          <w:spacing w:val="-1"/>
          <w:w w:val="130"/>
        </w:rPr>
        <w:t> </w:t>
      </w:r>
      <w:r>
        <w:rPr>
          <w:w w:val="130"/>
        </w:rPr>
        <w:t>name</w:t>
      </w:r>
      <w:r>
        <w:rPr>
          <w:spacing w:val="-1"/>
          <w:w w:val="130"/>
        </w:rPr>
        <w:t> </w:t>
      </w:r>
      <w:r>
        <w:rPr>
          <w:w w:val="130"/>
        </w:rPr>
        <w:t>of</w:t>
      </w:r>
      <w:r>
        <w:rPr>
          <w:spacing w:val="-1"/>
          <w:w w:val="130"/>
        </w:rPr>
        <w:t> </w:t>
      </w:r>
      <w:r>
        <w:rPr>
          <w:w w:val="130"/>
        </w:rPr>
        <w:t>the</w:t>
      </w:r>
      <w:r>
        <w:rPr>
          <w:spacing w:val="-1"/>
          <w:w w:val="130"/>
        </w:rPr>
        <w:t> </w:t>
      </w:r>
      <w:r>
        <w:rPr>
          <w:w w:val="130"/>
        </w:rPr>
        <w:t>security</w:t>
      </w:r>
      <w:r>
        <w:rPr>
          <w:spacing w:val="-1"/>
          <w:w w:val="130"/>
        </w:rPr>
        <w:t> </w:t>
      </w:r>
      <w:r>
        <w:rPr>
          <w:w w:val="130"/>
        </w:rPr>
        <w:t>and</w:t>
      </w:r>
      <w:r>
        <w:rPr>
          <w:spacing w:val="-1"/>
          <w:w w:val="130"/>
        </w:rPr>
        <w:t> </w:t>
      </w:r>
      <w:r>
        <w:rPr>
          <w:w w:val="130"/>
        </w:rPr>
        <w:t>the</w:t>
      </w:r>
      <w:r>
        <w:rPr>
          <w:spacing w:val="-1"/>
          <w:w w:val="130"/>
        </w:rPr>
        <w:t> </w:t>
      </w:r>
      <w:r>
        <w:rPr>
          <w:w w:val="130"/>
        </w:rPr>
        <w:t>inside</w:t>
      </w:r>
      <w:r>
        <w:rPr>
          <w:spacing w:val="-1"/>
          <w:w w:val="130"/>
        </w:rPr>
        <w:t> </w:t>
      </w:r>
      <w:r>
        <w:rPr>
          <w:w w:val="130"/>
        </w:rPr>
        <w:t>market</w:t>
      </w:r>
      <w:r>
        <w:rPr>
          <w:spacing w:val="-1"/>
          <w:w w:val="130"/>
        </w:rPr>
        <w:t> </w:t>
      </w:r>
      <w:r>
        <w:rPr>
          <w:w w:val="130"/>
        </w:rPr>
        <w:t>price.</w:t>
      </w:r>
      <w:r>
        <w:rPr>
          <w:spacing w:val="-1"/>
          <w:w w:val="130"/>
        </w:rPr>
        <w:t> </w:t>
      </w:r>
      <w:r>
        <w:rPr>
          <w:w w:val="130"/>
        </w:rPr>
        <w:t>If</w:t>
      </w:r>
      <w:r>
        <w:rPr>
          <w:spacing w:val="-1"/>
          <w:w w:val="130"/>
        </w:rPr>
        <w:t> </w:t>
      </w:r>
      <w:r>
        <w:rPr>
          <w:w w:val="130"/>
        </w:rPr>
        <w:t>you</w:t>
      </w:r>
      <w:r>
        <w:rPr>
          <w:spacing w:val="-1"/>
          <w:w w:val="130"/>
        </w:rPr>
        <w:t> </w:t>
      </w:r>
      <w:r>
        <w:rPr>
          <w:w w:val="130"/>
        </w:rPr>
        <w:t>were</w:t>
      </w:r>
      <w:r>
        <w:rPr>
          <w:spacing w:val="-1"/>
          <w:w w:val="130"/>
        </w:rPr>
        <w:t> </w:t>
      </w:r>
      <w:r>
        <w:rPr>
          <w:w w:val="130"/>
        </w:rPr>
        <w:t>to</w:t>
      </w:r>
      <w:r>
        <w:rPr>
          <w:spacing w:val="-1"/>
          <w:w w:val="130"/>
        </w:rPr>
        <w:t> </w:t>
      </w:r>
      <w:r>
        <w:rPr>
          <w:w w:val="130"/>
        </w:rPr>
        <w:t>give</w:t>
      </w:r>
      <w:r>
        <w:rPr>
          <w:spacing w:val="-1"/>
          <w:w w:val="130"/>
        </w:rPr>
        <w:t> </w:t>
      </w:r>
      <w:r>
        <w:rPr>
          <w:w w:val="130"/>
        </w:rPr>
        <w:t>a</w:t>
      </w:r>
      <w:r>
        <w:rPr>
          <w:spacing w:val="-1"/>
          <w:w w:val="130"/>
        </w:rPr>
        <w:t> </w:t>
      </w:r>
      <w:r>
        <w:rPr>
          <w:w w:val="130"/>
        </w:rPr>
        <w:t>quote to</w:t>
      </w:r>
      <w:r>
        <w:rPr>
          <w:spacing w:val="-12"/>
          <w:w w:val="130"/>
        </w:rPr>
        <w:t> </w:t>
      </w:r>
      <w:r>
        <w:rPr>
          <w:w w:val="130"/>
        </w:rPr>
        <w:t>customers,</w:t>
      </w:r>
      <w:r>
        <w:rPr>
          <w:spacing w:val="-12"/>
          <w:w w:val="130"/>
        </w:rPr>
        <w:t> </w:t>
      </w:r>
      <w:r>
        <w:rPr>
          <w:w w:val="130"/>
        </w:rPr>
        <w:t>you</w:t>
      </w:r>
      <w:r>
        <w:rPr>
          <w:spacing w:val="-12"/>
          <w:w w:val="130"/>
        </w:rPr>
        <w:t> </w:t>
      </w:r>
      <w:r>
        <w:rPr>
          <w:w w:val="130"/>
        </w:rPr>
        <w:t>would</w:t>
      </w:r>
      <w:r>
        <w:rPr>
          <w:spacing w:val="-12"/>
          <w:w w:val="130"/>
        </w:rPr>
        <w:t> </w:t>
      </w:r>
      <w:r>
        <w:rPr>
          <w:w w:val="130"/>
        </w:rPr>
        <w:t>have</w:t>
      </w:r>
      <w:r>
        <w:rPr>
          <w:spacing w:val="-12"/>
          <w:w w:val="130"/>
        </w:rPr>
        <w:t> </w:t>
      </w:r>
      <w:r>
        <w:rPr>
          <w:w w:val="130"/>
        </w:rPr>
        <w:t>to</w:t>
      </w:r>
      <w:r>
        <w:rPr>
          <w:spacing w:val="-12"/>
          <w:w w:val="130"/>
        </w:rPr>
        <w:t> </w:t>
      </w:r>
      <w:r>
        <w:rPr>
          <w:w w:val="130"/>
        </w:rPr>
        <w:t>let</w:t>
      </w:r>
      <w:r>
        <w:rPr>
          <w:spacing w:val="-12"/>
          <w:w w:val="130"/>
        </w:rPr>
        <w:t> </w:t>
      </w:r>
      <w:r>
        <w:rPr>
          <w:w w:val="130"/>
        </w:rPr>
        <w:t>them</w:t>
      </w:r>
      <w:r>
        <w:rPr>
          <w:spacing w:val="-12"/>
          <w:w w:val="130"/>
        </w:rPr>
        <w:t> </w:t>
      </w:r>
      <w:r>
        <w:rPr>
          <w:w w:val="130"/>
        </w:rPr>
        <w:t>know</w:t>
      </w:r>
      <w:r>
        <w:rPr>
          <w:spacing w:val="-12"/>
          <w:w w:val="130"/>
        </w:rPr>
        <w:t> </w:t>
      </w:r>
      <w:r>
        <w:rPr>
          <w:w w:val="130"/>
        </w:rPr>
        <w:t>it’s</w:t>
      </w:r>
      <w:r>
        <w:rPr>
          <w:spacing w:val="-12"/>
          <w:w w:val="130"/>
        </w:rPr>
        <w:t> </w:t>
      </w:r>
      <w:r>
        <w:rPr>
          <w:w w:val="130"/>
        </w:rPr>
        <w:t>a</w:t>
      </w:r>
      <w:r>
        <w:rPr>
          <w:spacing w:val="-12"/>
          <w:w w:val="130"/>
        </w:rPr>
        <w:t> </w:t>
      </w:r>
      <w:r>
        <w:rPr>
          <w:w w:val="130"/>
        </w:rPr>
        <w:t>subject</w:t>
      </w:r>
      <w:r>
        <w:rPr>
          <w:spacing w:val="-12"/>
          <w:w w:val="130"/>
        </w:rPr>
        <w:t> </w:t>
      </w:r>
      <w:r>
        <w:rPr>
          <w:w w:val="130"/>
        </w:rPr>
        <w:t>quote</w:t>
      </w:r>
      <w:r>
        <w:rPr>
          <w:spacing w:val="-12"/>
          <w:w w:val="130"/>
        </w:rPr>
        <w:t> </w:t>
      </w:r>
      <w:r>
        <w:rPr>
          <w:w w:val="130"/>
        </w:rPr>
        <w:t>(subject</w:t>
      </w:r>
      <w:r>
        <w:rPr>
          <w:spacing w:val="-12"/>
          <w:w w:val="130"/>
        </w:rPr>
        <w:t> </w:t>
      </w:r>
      <w:r>
        <w:rPr>
          <w:w w:val="130"/>
        </w:rPr>
        <w:t>to</w:t>
      </w:r>
      <w:r>
        <w:rPr>
          <w:spacing w:val="-12"/>
          <w:w w:val="130"/>
        </w:rPr>
        <w:t> </w:t>
      </w:r>
      <w:r>
        <w:rPr>
          <w:w w:val="130"/>
        </w:rPr>
        <w:t>change)</w:t>
      </w:r>
      <w:r>
        <w:rPr>
          <w:spacing w:val="-12"/>
          <w:w w:val="130"/>
        </w:rPr>
        <w:t> </w:t>
      </w:r>
      <w:r>
        <w:rPr>
          <w:w w:val="130"/>
        </w:rPr>
        <w:t>because</w:t>
      </w:r>
      <w:r>
        <w:rPr>
          <w:spacing w:val="-12"/>
          <w:w w:val="130"/>
        </w:rPr>
        <w:t> </w:t>
      </w:r>
      <w:r>
        <w:rPr>
          <w:w w:val="130"/>
        </w:rPr>
        <w:t>as buy and sell orders are placed, the inside market will change.</w:t>
      </w:r>
    </w:p>
    <w:p>
      <w:pPr>
        <w:pStyle w:val="BodyText"/>
        <w:spacing w:before="5"/>
        <w:rPr>
          <w:sz w:val="21"/>
        </w:rPr>
      </w:pPr>
    </w:p>
    <w:p>
      <w:pPr>
        <w:pStyle w:val="BodyText"/>
        <w:spacing w:line="312" w:lineRule="auto"/>
        <w:ind w:left="1120" w:right="118"/>
        <w:jc w:val="both"/>
      </w:pPr>
      <w:r>
        <w:rPr/>
        <mc:AlternateContent>
          <mc:Choice Requires="wps">
            <w:drawing>
              <wp:anchor distT="0" distB="0" distL="0" distR="0" allowOverlap="1" layoutInCell="1" locked="0" behindDoc="0" simplePos="0" relativeHeight="15735296">
                <wp:simplePos x="0" y="0"/>
                <wp:positionH relativeFrom="page">
                  <wp:posOffset>1104902</wp:posOffset>
                </wp:positionH>
                <wp:positionV relativeFrom="paragraph">
                  <wp:posOffset>16265</wp:posOffset>
                </wp:positionV>
                <wp:extent cx="419100" cy="419100"/>
                <wp:effectExtent l="0" t="0" r="0" b="0"/>
                <wp:wrapNone/>
                <wp:docPr id="33" name="Group 33"/>
                <wp:cNvGraphicFramePr>
                  <a:graphicFrameLocks/>
                </wp:cNvGraphicFramePr>
                <a:graphic>
                  <a:graphicData uri="http://schemas.microsoft.com/office/word/2010/wordprocessingGroup">
                    <wpg:wgp>
                      <wpg:cNvPr id="33" name="Group 33"/>
                      <wpg:cNvGrpSpPr/>
                      <wpg:grpSpPr>
                        <a:xfrm>
                          <a:off x="0" y="0"/>
                          <a:ext cx="419100" cy="419100"/>
                          <a:chExt cx="419100" cy="419100"/>
                        </a:xfrm>
                      </wpg:grpSpPr>
                      <wps:wsp>
                        <wps:cNvPr id="34" name="Graphic 34"/>
                        <wps:cNvSpPr/>
                        <wps:spPr>
                          <a:xfrm>
                            <a:off x="10" y="12"/>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35" name="Graphic 35"/>
                        <wps:cNvSpPr/>
                        <wps:spPr>
                          <a:xfrm>
                            <a:off x="106550" y="76072"/>
                            <a:ext cx="190500" cy="255904"/>
                          </a:xfrm>
                          <a:custGeom>
                            <a:avLst/>
                            <a:gdLst/>
                            <a:ahLst/>
                            <a:cxnLst/>
                            <a:rect l="l" t="t" r="r" b="b"/>
                            <a:pathLst>
                              <a:path w="190500" h="255904">
                                <a:moveTo>
                                  <a:pt x="18554" y="31229"/>
                                </a:moveTo>
                                <a:lnTo>
                                  <a:pt x="12573" y="27139"/>
                                </a:lnTo>
                                <a:lnTo>
                                  <a:pt x="8343" y="24917"/>
                                </a:lnTo>
                                <a:lnTo>
                                  <a:pt x="6400" y="24714"/>
                                </a:lnTo>
                                <a:lnTo>
                                  <a:pt x="2895" y="24714"/>
                                </a:lnTo>
                                <a:lnTo>
                                  <a:pt x="0" y="27647"/>
                                </a:lnTo>
                                <a:lnTo>
                                  <a:pt x="0" y="34772"/>
                                </a:lnTo>
                                <a:lnTo>
                                  <a:pt x="2908" y="37680"/>
                                </a:lnTo>
                                <a:lnTo>
                                  <a:pt x="6527" y="37731"/>
                                </a:lnTo>
                                <a:lnTo>
                                  <a:pt x="8445" y="37503"/>
                                </a:lnTo>
                                <a:lnTo>
                                  <a:pt x="12636" y="35280"/>
                                </a:lnTo>
                                <a:lnTo>
                                  <a:pt x="18554" y="31229"/>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35"/>
                                </a:moveTo>
                                <a:lnTo>
                                  <a:pt x="102539" y="24714"/>
                                </a:lnTo>
                                <a:lnTo>
                                  <a:pt x="98882" y="24714"/>
                                </a:lnTo>
                                <a:lnTo>
                                  <a:pt x="96164" y="24993"/>
                                </a:lnTo>
                                <a:lnTo>
                                  <a:pt x="89636" y="29337"/>
                                </a:lnTo>
                                <a:lnTo>
                                  <a:pt x="86906" y="31216"/>
                                </a:lnTo>
                                <a:lnTo>
                                  <a:pt x="92837" y="35280"/>
                                </a:lnTo>
                                <a:lnTo>
                                  <a:pt x="97028" y="37490"/>
                                </a:lnTo>
                                <a:lnTo>
                                  <a:pt x="99047" y="37731"/>
                                </a:lnTo>
                                <a:lnTo>
                                  <a:pt x="102577" y="37680"/>
                                </a:lnTo>
                                <a:lnTo>
                                  <a:pt x="105460" y="34785"/>
                                </a:lnTo>
                                <a:lnTo>
                                  <a:pt x="105460" y="27635"/>
                                </a:lnTo>
                                <a:close/>
                              </a:path>
                              <a:path w="190500" h="255904">
                                <a:moveTo>
                                  <a:pt x="189953" y="100571"/>
                                </a:moveTo>
                                <a:lnTo>
                                  <a:pt x="184327" y="94932"/>
                                </a:lnTo>
                                <a:lnTo>
                                  <a:pt x="177330" y="94932"/>
                                </a:lnTo>
                                <a:lnTo>
                                  <a:pt x="170383" y="94932"/>
                                </a:lnTo>
                                <a:lnTo>
                                  <a:pt x="164757" y="100571"/>
                                </a:lnTo>
                                <a:lnTo>
                                  <a:pt x="164757" y="145021"/>
                                </a:lnTo>
                                <a:lnTo>
                                  <a:pt x="161074" y="148666"/>
                                </a:lnTo>
                                <a:lnTo>
                                  <a:pt x="152057" y="148666"/>
                                </a:lnTo>
                                <a:lnTo>
                                  <a:pt x="148412" y="145021"/>
                                </a:lnTo>
                                <a:lnTo>
                                  <a:pt x="148412" y="90817"/>
                                </a:lnTo>
                                <a:lnTo>
                                  <a:pt x="142748" y="85153"/>
                                </a:lnTo>
                                <a:lnTo>
                                  <a:pt x="128879" y="85153"/>
                                </a:lnTo>
                                <a:lnTo>
                                  <a:pt x="123190" y="90817"/>
                                </a:lnTo>
                                <a:lnTo>
                                  <a:pt x="123190" y="145021"/>
                                </a:lnTo>
                                <a:lnTo>
                                  <a:pt x="119519" y="148666"/>
                                </a:lnTo>
                                <a:lnTo>
                                  <a:pt x="110528" y="148666"/>
                                </a:lnTo>
                                <a:lnTo>
                                  <a:pt x="106883" y="145021"/>
                                </a:lnTo>
                                <a:lnTo>
                                  <a:pt x="106883" y="81051"/>
                                </a:lnTo>
                                <a:lnTo>
                                  <a:pt x="101244" y="75387"/>
                                </a:lnTo>
                                <a:lnTo>
                                  <a:pt x="87325" y="75387"/>
                                </a:lnTo>
                                <a:lnTo>
                                  <a:pt x="81661" y="81051"/>
                                </a:lnTo>
                                <a:lnTo>
                                  <a:pt x="81661" y="145021"/>
                                </a:lnTo>
                                <a:lnTo>
                                  <a:pt x="78003" y="148666"/>
                                </a:lnTo>
                                <a:lnTo>
                                  <a:pt x="69011" y="148666"/>
                                </a:lnTo>
                                <a:lnTo>
                                  <a:pt x="65341" y="145021"/>
                                </a:lnTo>
                                <a:lnTo>
                                  <a:pt x="65341" y="39395"/>
                                </a:lnTo>
                                <a:lnTo>
                                  <a:pt x="40106" y="39395"/>
                                </a:lnTo>
                                <a:lnTo>
                                  <a:pt x="40106" y="180809"/>
                                </a:lnTo>
                                <a:lnTo>
                                  <a:pt x="46012" y="209956"/>
                                </a:lnTo>
                                <a:lnTo>
                                  <a:pt x="62077" y="233756"/>
                                </a:lnTo>
                                <a:lnTo>
                                  <a:pt x="85902" y="249821"/>
                                </a:lnTo>
                                <a:lnTo>
                                  <a:pt x="115049" y="255701"/>
                                </a:lnTo>
                                <a:lnTo>
                                  <a:pt x="144170" y="249821"/>
                                </a:lnTo>
                                <a:lnTo>
                                  <a:pt x="167982" y="233756"/>
                                </a:lnTo>
                                <a:lnTo>
                                  <a:pt x="184048" y="209956"/>
                                </a:lnTo>
                                <a:lnTo>
                                  <a:pt x="189953" y="180809"/>
                                </a:lnTo>
                                <a:lnTo>
                                  <a:pt x="189953" y="100571"/>
                                </a:lnTo>
                                <a:close/>
                              </a:path>
                            </a:pathLst>
                          </a:custGeom>
                          <a:solidFill>
                            <a:srgbClr val="FFFFFF"/>
                          </a:solidFill>
                        </wps:spPr>
                        <wps:bodyPr wrap="square" lIns="0" tIns="0" rIns="0" bIns="0" rtlCol="0">
                          <a:prstTxWarp prst="textNoShape">
                            <a:avLst/>
                          </a:prstTxWarp>
                          <a:noAutofit/>
                        </wps:bodyPr>
                      </wps:wsp>
                      <wps:wsp>
                        <wps:cNvPr id="36" name="Graphic 36"/>
                        <wps:cNvSpPr/>
                        <wps:spPr>
                          <a:xfrm>
                            <a:off x="-2" y="0"/>
                            <a:ext cx="419100" cy="419100"/>
                          </a:xfrm>
                          <a:custGeom>
                            <a:avLst/>
                            <a:gdLst/>
                            <a:ahLst/>
                            <a:cxnLst/>
                            <a:rect l="l" t="t" r="r" b="b"/>
                            <a:pathLst>
                              <a:path w="419100" h="419100">
                                <a:moveTo>
                                  <a:pt x="312826" y="183603"/>
                                </a:moveTo>
                                <a:lnTo>
                                  <a:pt x="310540" y="172364"/>
                                </a:lnTo>
                                <a:lnTo>
                                  <a:pt x="309613" y="170992"/>
                                </a:lnTo>
                                <a:lnTo>
                                  <a:pt x="304330" y="163156"/>
                                </a:lnTo>
                                <a:lnTo>
                                  <a:pt x="301459" y="161213"/>
                                </a:lnTo>
                                <a:lnTo>
                                  <a:pt x="299250" y="159727"/>
                                </a:lnTo>
                                <a:lnTo>
                                  <a:pt x="296506" y="157886"/>
                                </a:lnTo>
                                <a:lnTo>
                                  <a:pt x="296506" y="176644"/>
                                </a:lnTo>
                                <a:lnTo>
                                  <a:pt x="296506" y="256882"/>
                                </a:lnTo>
                                <a:lnTo>
                                  <a:pt x="290601" y="286016"/>
                                </a:lnTo>
                                <a:lnTo>
                                  <a:pt x="274535" y="309829"/>
                                </a:lnTo>
                                <a:lnTo>
                                  <a:pt x="250723" y="325894"/>
                                </a:lnTo>
                                <a:lnTo>
                                  <a:pt x="221602" y="331774"/>
                                </a:lnTo>
                                <a:lnTo>
                                  <a:pt x="192455" y="325894"/>
                                </a:lnTo>
                                <a:lnTo>
                                  <a:pt x="168643" y="309829"/>
                                </a:lnTo>
                                <a:lnTo>
                                  <a:pt x="152565" y="286016"/>
                                </a:lnTo>
                                <a:lnTo>
                                  <a:pt x="146659" y="256882"/>
                                </a:lnTo>
                                <a:lnTo>
                                  <a:pt x="146659" y="123456"/>
                                </a:lnTo>
                                <a:lnTo>
                                  <a:pt x="146659" y="115455"/>
                                </a:lnTo>
                                <a:lnTo>
                                  <a:pt x="171894" y="115455"/>
                                </a:lnTo>
                                <a:lnTo>
                                  <a:pt x="171894" y="221081"/>
                                </a:lnTo>
                                <a:lnTo>
                                  <a:pt x="175564" y="224739"/>
                                </a:lnTo>
                                <a:lnTo>
                                  <a:pt x="184556" y="224739"/>
                                </a:lnTo>
                                <a:lnTo>
                                  <a:pt x="188214" y="221081"/>
                                </a:lnTo>
                                <a:lnTo>
                                  <a:pt x="188214" y="157111"/>
                                </a:lnTo>
                                <a:lnTo>
                                  <a:pt x="193865" y="151447"/>
                                </a:lnTo>
                                <a:lnTo>
                                  <a:pt x="207797" y="151447"/>
                                </a:lnTo>
                                <a:lnTo>
                                  <a:pt x="213436" y="157111"/>
                                </a:lnTo>
                                <a:lnTo>
                                  <a:pt x="213436" y="221081"/>
                                </a:lnTo>
                                <a:lnTo>
                                  <a:pt x="217081" y="224739"/>
                                </a:lnTo>
                                <a:lnTo>
                                  <a:pt x="226072" y="224739"/>
                                </a:lnTo>
                                <a:lnTo>
                                  <a:pt x="229743" y="221081"/>
                                </a:lnTo>
                                <a:lnTo>
                                  <a:pt x="229743" y="166878"/>
                                </a:lnTo>
                                <a:lnTo>
                                  <a:pt x="235419" y="161213"/>
                                </a:lnTo>
                                <a:lnTo>
                                  <a:pt x="249313" y="161213"/>
                                </a:lnTo>
                                <a:lnTo>
                                  <a:pt x="254952" y="166878"/>
                                </a:lnTo>
                                <a:lnTo>
                                  <a:pt x="254952" y="221081"/>
                                </a:lnTo>
                                <a:lnTo>
                                  <a:pt x="258610" y="224739"/>
                                </a:lnTo>
                                <a:lnTo>
                                  <a:pt x="267627" y="224739"/>
                                </a:lnTo>
                                <a:lnTo>
                                  <a:pt x="271310" y="221081"/>
                                </a:lnTo>
                                <a:lnTo>
                                  <a:pt x="271310" y="176644"/>
                                </a:lnTo>
                                <a:lnTo>
                                  <a:pt x="276936" y="170992"/>
                                </a:lnTo>
                                <a:lnTo>
                                  <a:pt x="290880" y="170992"/>
                                </a:lnTo>
                                <a:lnTo>
                                  <a:pt x="296506" y="176644"/>
                                </a:lnTo>
                                <a:lnTo>
                                  <a:pt x="296506" y="157886"/>
                                </a:lnTo>
                                <a:lnTo>
                                  <a:pt x="295148" y="156959"/>
                                </a:lnTo>
                                <a:lnTo>
                                  <a:pt x="283908" y="154673"/>
                                </a:lnTo>
                                <a:lnTo>
                                  <a:pt x="278295" y="154673"/>
                                </a:lnTo>
                                <a:lnTo>
                                  <a:pt x="272897" y="156286"/>
                                </a:lnTo>
                                <a:lnTo>
                                  <a:pt x="267601" y="159727"/>
                                </a:lnTo>
                                <a:lnTo>
                                  <a:pt x="267246" y="159131"/>
                                </a:lnTo>
                                <a:lnTo>
                                  <a:pt x="262572" y="153200"/>
                                </a:lnTo>
                                <a:lnTo>
                                  <a:pt x="260248" y="151447"/>
                                </a:lnTo>
                                <a:lnTo>
                                  <a:pt x="258267" y="149948"/>
                                </a:lnTo>
                                <a:lnTo>
                                  <a:pt x="256641" y="148717"/>
                                </a:lnTo>
                                <a:lnTo>
                                  <a:pt x="249770" y="145884"/>
                                </a:lnTo>
                                <a:lnTo>
                                  <a:pt x="242341" y="144894"/>
                                </a:lnTo>
                                <a:lnTo>
                                  <a:pt x="236766" y="144894"/>
                                </a:lnTo>
                                <a:lnTo>
                                  <a:pt x="231317" y="146519"/>
                                </a:lnTo>
                                <a:lnTo>
                                  <a:pt x="226060" y="149948"/>
                                </a:lnTo>
                                <a:lnTo>
                                  <a:pt x="225717" y="149339"/>
                                </a:lnTo>
                                <a:lnTo>
                                  <a:pt x="200825" y="135115"/>
                                </a:lnTo>
                                <a:lnTo>
                                  <a:pt x="196811" y="135115"/>
                                </a:lnTo>
                                <a:lnTo>
                                  <a:pt x="192887" y="135953"/>
                                </a:lnTo>
                                <a:lnTo>
                                  <a:pt x="188226" y="138023"/>
                                </a:lnTo>
                                <a:lnTo>
                                  <a:pt x="188226" y="123456"/>
                                </a:lnTo>
                                <a:lnTo>
                                  <a:pt x="195872" y="128104"/>
                                </a:lnTo>
                                <a:lnTo>
                                  <a:pt x="201333" y="130124"/>
                                </a:lnTo>
                                <a:lnTo>
                                  <a:pt x="205511" y="130124"/>
                                </a:lnTo>
                                <a:lnTo>
                                  <a:pt x="214376" y="128333"/>
                                </a:lnTo>
                                <a:lnTo>
                                  <a:pt x="221602" y="123456"/>
                                </a:lnTo>
                                <a:lnTo>
                                  <a:pt x="226529" y="116179"/>
                                </a:lnTo>
                                <a:lnTo>
                                  <a:pt x="226669" y="115455"/>
                                </a:lnTo>
                                <a:lnTo>
                                  <a:pt x="227012" y="113804"/>
                                </a:lnTo>
                                <a:lnTo>
                                  <a:pt x="228219" y="107848"/>
                                </a:lnTo>
                                <a:lnTo>
                                  <a:pt x="228219" y="106756"/>
                                </a:lnTo>
                                <a:lnTo>
                                  <a:pt x="212013" y="85788"/>
                                </a:lnTo>
                                <a:lnTo>
                                  <a:pt x="212013" y="103708"/>
                                </a:lnTo>
                                <a:lnTo>
                                  <a:pt x="212013" y="110845"/>
                                </a:lnTo>
                                <a:lnTo>
                                  <a:pt x="209130" y="113753"/>
                                </a:lnTo>
                                <a:lnTo>
                                  <a:pt x="205587" y="113804"/>
                                </a:lnTo>
                                <a:lnTo>
                                  <a:pt x="203581" y="113563"/>
                                </a:lnTo>
                                <a:lnTo>
                                  <a:pt x="199390" y="111340"/>
                                </a:lnTo>
                                <a:lnTo>
                                  <a:pt x="193459" y="107276"/>
                                </a:lnTo>
                                <a:lnTo>
                                  <a:pt x="194259" y="106756"/>
                                </a:lnTo>
                                <a:lnTo>
                                  <a:pt x="196189" y="105410"/>
                                </a:lnTo>
                                <a:lnTo>
                                  <a:pt x="202717" y="101053"/>
                                </a:lnTo>
                                <a:lnTo>
                                  <a:pt x="205435" y="100774"/>
                                </a:lnTo>
                                <a:lnTo>
                                  <a:pt x="209092" y="100774"/>
                                </a:lnTo>
                                <a:lnTo>
                                  <a:pt x="212013" y="103708"/>
                                </a:lnTo>
                                <a:lnTo>
                                  <a:pt x="212013" y="85788"/>
                                </a:lnTo>
                                <a:lnTo>
                                  <a:pt x="205511" y="84455"/>
                                </a:lnTo>
                                <a:lnTo>
                                  <a:pt x="201320" y="84455"/>
                                </a:lnTo>
                                <a:lnTo>
                                  <a:pt x="195872" y="86487"/>
                                </a:lnTo>
                                <a:lnTo>
                                  <a:pt x="188226" y="91135"/>
                                </a:lnTo>
                                <a:lnTo>
                                  <a:pt x="188226" y="88684"/>
                                </a:lnTo>
                                <a:lnTo>
                                  <a:pt x="185940" y="77431"/>
                                </a:lnTo>
                                <a:lnTo>
                                  <a:pt x="185026" y="76073"/>
                                </a:lnTo>
                                <a:lnTo>
                                  <a:pt x="179743" y="68237"/>
                                </a:lnTo>
                                <a:lnTo>
                                  <a:pt x="171894" y="62953"/>
                                </a:lnTo>
                                <a:lnTo>
                                  <a:pt x="171894" y="81737"/>
                                </a:lnTo>
                                <a:lnTo>
                                  <a:pt x="171894" y="99148"/>
                                </a:lnTo>
                                <a:lnTo>
                                  <a:pt x="146659" y="99148"/>
                                </a:lnTo>
                                <a:lnTo>
                                  <a:pt x="146659" y="91135"/>
                                </a:lnTo>
                                <a:lnTo>
                                  <a:pt x="146672" y="81737"/>
                                </a:lnTo>
                                <a:lnTo>
                                  <a:pt x="152323" y="76073"/>
                                </a:lnTo>
                                <a:lnTo>
                                  <a:pt x="166230" y="76073"/>
                                </a:lnTo>
                                <a:lnTo>
                                  <a:pt x="171894" y="81737"/>
                                </a:lnTo>
                                <a:lnTo>
                                  <a:pt x="171894" y="62953"/>
                                </a:lnTo>
                                <a:lnTo>
                                  <a:pt x="170535" y="62026"/>
                                </a:lnTo>
                                <a:lnTo>
                                  <a:pt x="159270" y="59740"/>
                                </a:lnTo>
                                <a:lnTo>
                                  <a:pt x="148018" y="62026"/>
                                </a:lnTo>
                                <a:lnTo>
                                  <a:pt x="138823" y="68237"/>
                                </a:lnTo>
                                <a:lnTo>
                                  <a:pt x="132626" y="77431"/>
                                </a:lnTo>
                                <a:lnTo>
                                  <a:pt x="130340" y="88684"/>
                                </a:lnTo>
                                <a:lnTo>
                                  <a:pt x="130340" y="91135"/>
                                </a:lnTo>
                                <a:lnTo>
                                  <a:pt x="125095" y="87947"/>
                                </a:lnTo>
                                <a:lnTo>
                                  <a:pt x="125095" y="107289"/>
                                </a:lnTo>
                                <a:lnTo>
                                  <a:pt x="119189" y="111353"/>
                                </a:lnTo>
                                <a:lnTo>
                                  <a:pt x="114998" y="113563"/>
                                </a:lnTo>
                                <a:lnTo>
                                  <a:pt x="113068" y="113804"/>
                                </a:lnTo>
                                <a:lnTo>
                                  <a:pt x="109448" y="113753"/>
                                </a:lnTo>
                                <a:lnTo>
                                  <a:pt x="106553" y="110845"/>
                                </a:lnTo>
                                <a:lnTo>
                                  <a:pt x="106565" y="103708"/>
                                </a:lnTo>
                                <a:lnTo>
                                  <a:pt x="125095" y="107289"/>
                                </a:lnTo>
                                <a:lnTo>
                                  <a:pt x="125095" y="87947"/>
                                </a:lnTo>
                                <a:lnTo>
                                  <a:pt x="122694" y="86487"/>
                                </a:lnTo>
                                <a:lnTo>
                                  <a:pt x="117208" y="84455"/>
                                </a:lnTo>
                                <a:lnTo>
                                  <a:pt x="113068" y="84455"/>
                                </a:lnTo>
                                <a:lnTo>
                                  <a:pt x="104203" y="86258"/>
                                </a:lnTo>
                                <a:lnTo>
                                  <a:pt x="96939" y="91160"/>
                                </a:lnTo>
                                <a:lnTo>
                                  <a:pt x="92024" y="98412"/>
                                </a:lnTo>
                                <a:lnTo>
                                  <a:pt x="90335" y="106756"/>
                                </a:lnTo>
                                <a:lnTo>
                                  <a:pt x="90335" y="107848"/>
                                </a:lnTo>
                                <a:lnTo>
                                  <a:pt x="92024" y="116179"/>
                                </a:lnTo>
                                <a:lnTo>
                                  <a:pt x="96939" y="123444"/>
                                </a:lnTo>
                                <a:lnTo>
                                  <a:pt x="104203" y="128333"/>
                                </a:lnTo>
                                <a:lnTo>
                                  <a:pt x="113068" y="130124"/>
                                </a:lnTo>
                                <a:lnTo>
                                  <a:pt x="117221" y="130124"/>
                                </a:lnTo>
                                <a:lnTo>
                                  <a:pt x="122707" y="128092"/>
                                </a:lnTo>
                                <a:lnTo>
                                  <a:pt x="130340" y="123456"/>
                                </a:lnTo>
                                <a:lnTo>
                                  <a:pt x="130340" y="256882"/>
                                </a:lnTo>
                                <a:lnTo>
                                  <a:pt x="137528" y="292366"/>
                                </a:lnTo>
                                <a:lnTo>
                                  <a:pt x="157099" y="321373"/>
                                </a:lnTo>
                                <a:lnTo>
                                  <a:pt x="186118" y="340944"/>
                                </a:lnTo>
                                <a:lnTo>
                                  <a:pt x="221615" y="348119"/>
                                </a:lnTo>
                                <a:lnTo>
                                  <a:pt x="257073" y="340944"/>
                                </a:lnTo>
                                <a:lnTo>
                                  <a:pt x="270649" y="331774"/>
                                </a:lnTo>
                                <a:lnTo>
                                  <a:pt x="286067" y="321373"/>
                                </a:lnTo>
                                <a:lnTo>
                                  <a:pt x="305638" y="292366"/>
                                </a:lnTo>
                                <a:lnTo>
                                  <a:pt x="312826" y="256882"/>
                                </a:lnTo>
                                <a:lnTo>
                                  <a:pt x="312826" y="183603"/>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1.280756pt;width:33pt;height:33pt;mso-position-horizontal-relative:page;mso-position-vertical-relative:paragraph;z-index:15735296" id="docshapegroup26" coordorigin="1740,26" coordsize="660,660">
                <v:shape style="position:absolute;left:1740;top:25;width:660;height:660" id="docshape27" coordorigin="1740,26" coordsize="660,660" path="m2070,26l1994,34,1925,59,1864,98,1813,149,1774,210,1749,280,1740,356,1749,431,1774,501,1813,562,1864,613,1925,652,1994,677,2070,686,2146,677,2215,652,2276,613,2328,562,2366,501,2391,431,2400,356,2391,280,2366,210,2328,149,2276,98,2215,59,2146,34,2070,26xe" filled="true" fillcolor="#fff200" stroked="false">
                  <v:path arrowok="t"/>
                  <v:fill type="solid"/>
                </v:shape>
                <v:shape style="position:absolute;left:1907;top:145;width:300;height:403" id="docshape28" coordorigin="1908,145" coordsize="300,403" path="m1937,195l1928,188,1921,185,1918,184,1912,184,1908,189,1908,200,1912,205,1918,205,1921,204,1928,201,1937,195xm2011,154l2002,145,1980,145,1971,154,1971,182,2011,182,2011,165,2011,154xm2074,189l2069,184,2064,184,2059,185,2049,192,2045,195,2054,201,2061,204,2064,205,2069,205,2074,200,2074,189xm2207,304l2198,295,2187,295,2176,295,2167,304,2167,374,2161,380,2147,380,2142,374,2142,288,2133,280,2111,280,2102,288,2102,374,2096,380,2082,380,2076,374,2076,273,2067,264,2045,264,2036,273,2036,374,2031,380,2016,380,2011,374,2011,207,1971,207,1971,430,1980,476,2006,514,2043,539,2089,548,2135,539,2172,514,2198,476,2207,430,2207,304xe" filled="true" fillcolor="#ffffff" stroked="false">
                  <v:path arrowok="t"/>
                  <v:fill type="solid"/>
                </v:shape>
                <v:shape style="position:absolute;left:1740;top:25;width:660;height:660" id="docshape29" coordorigin="1740,26" coordsize="660,660" path="m2233,315l2229,297,2228,295,2219,283,2215,279,2211,277,2207,274,2207,304,2207,430,2198,476,2172,514,2135,539,2089,548,2043,539,2006,514,1980,476,1971,430,1971,220,1971,207,2011,207,2011,374,2016,380,2031,380,2036,374,2036,273,2045,264,2067,264,2076,273,2076,374,2082,380,2096,380,2102,374,2102,288,2111,279,2133,279,2142,288,2142,374,2147,380,2161,380,2167,374,2167,304,2176,295,2198,295,2207,304,2207,274,2205,273,2187,269,2178,269,2170,272,2161,277,2161,276,2154,267,2150,264,2147,262,2144,260,2133,255,2122,254,2113,254,2104,256,2096,262,2095,261,2088,251,2079,244,2075,243,2068,240,2056,238,2050,238,2044,240,2036,243,2036,220,2048,227,2057,231,2064,231,2078,228,2089,220,2089,220,2097,209,2097,207,2098,205,2099,195,2099,194,2098,184,2097,182,2097,181,2089,169,2078,161,2074,161,2074,189,2074,200,2069,205,2064,205,2061,204,2054,201,2045,195,2046,194,2049,192,2059,185,2064,184,2069,184,2074,189,2074,161,2064,159,2057,159,2048,162,2036,169,2036,165,2033,148,2031,145,2023,133,2011,125,2011,154,2011,182,1971,182,1971,169,1971,154,1980,145,2002,145,2011,154,2011,125,2009,123,1991,120,1973,123,1959,133,1949,148,1945,165,1945,169,1937,164,1937,195,1928,201,1921,204,1918,205,1912,205,1908,200,1908,189,1912,184,1918,184,1921,185,1928,188,1937,195,1937,164,1933,162,1925,159,1918,159,1904,161,1893,169,1885,181,1882,194,1882,195,1885,209,1893,220,1904,228,1918,231,1925,231,1933,227,1945,220,1945,430,1957,486,1987,532,2033,563,2089,574,2145,563,2166,548,2191,532,2221,486,2233,430,2233,315xm2400,356l2391,280,2381,250,2381,356,2372,427,2349,492,2312,550,2264,598,2206,635,2141,658,2070,666,1999,658,1934,635,1876,598,1828,550,1791,492,1768,427,1759,356,1768,284,1791,219,1828,161,1876,113,1934,77,1999,53,2070,45,2141,53,2206,77,2264,113,2312,161,2349,219,2372,284,2381,356,2381,250,2366,211,2327,149,2276,98,2215,59,2175,45,2146,34,2070,26,1994,34,1925,59,1864,98,1813,149,1774,211,1749,280,1740,356,1749,431,1774,501,1813,562,1864,613,1925,652,1994,677,2070,686,2146,677,2175,666,2215,652,2276,613,2327,562,2366,501,2391,431,2400,356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35808">
                <wp:simplePos x="0" y="0"/>
                <wp:positionH relativeFrom="page">
                  <wp:posOffset>1108875</wp:posOffset>
                </wp:positionH>
                <wp:positionV relativeFrom="paragraph">
                  <wp:posOffset>512517</wp:posOffset>
                </wp:positionV>
                <wp:extent cx="411480" cy="50165"/>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411480" cy="50165"/>
                        </a:xfrm>
                        <a:custGeom>
                          <a:avLst/>
                          <a:gdLst/>
                          <a:ahLst/>
                          <a:cxnLst/>
                          <a:rect l="l" t="t" r="r" b="b"/>
                          <a:pathLst>
                            <a:path w="411480" h="50165">
                              <a:moveTo>
                                <a:pt x="39827" y="49860"/>
                              </a:moveTo>
                              <a:lnTo>
                                <a:pt x="37630" y="46659"/>
                              </a:lnTo>
                              <a:lnTo>
                                <a:pt x="26898" y="30721"/>
                              </a:lnTo>
                              <a:lnTo>
                                <a:pt x="25158" y="28130"/>
                              </a:lnTo>
                              <a:lnTo>
                                <a:pt x="28117" y="26835"/>
                              </a:lnTo>
                              <a:lnTo>
                                <a:pt x="30403" y="25044"/>
                              </a:lnTo>
                              <a:lnTo>
                                <a:pt x="32461" y="22136"/>
                              </a:lnTo>
                              <a:lnTo>
                                <a:pt x="33629" y="20485"/>
                              </a:lnTo>
                              <a:lnTo>
                                <a:pt x="34429" y="17868"/>
                              </a:lnTo>
                              <a:lnTo>
                                <a:pt x="34429" y="9918"/>
                              </a:lnTo>
                              <a:lnTo>
                                <a:pt x="33883" y="8661"/>
                              </a:lnTo>
                              <a:lnTo>
                                <a:pt x="32804" y="6172"/>
                              </a:lnTo>
                              <a:lnTo>
                                <a:pt x="26314" y="1231"/>
                              </a:lnTo>
                              <a:lnTo>
                                <a:pt x="23774" y="622"/>
                              </a:lnTo>
                              <a:lnTo>
                                <a:pt x="23774" y="12852"/>
                              </a:lnTo>
                              <a:lnTo>
                                <a:pt x="23647" y="17868"/>
                              </a:lnTo>
                              <a:lnTo>
                                <a:pt x="22987" y="19354"/>
                              </a:lnTo>
                              <a:lnTo>
                                <a:pt x="19799" y="21577"/>
                              </a:lnTo>
                              <a:lnTo>
                                <a:pt x="17322" y="22136"/>
                              </a:lnTo>
                              <a:lnTo>
                                <a:pt x="10579" y="22136"/>
                              </a:lnTo>
                              <a:lnTo>
                                <a:pt x="10579" y="8661"/>
                              </a:lnTo>
                              <a:lnTo>
                                <a:pt x="17183" y="8661"/>
                              </a:lnTo>
                              <a:lnTo>
                                <a:pt x="19710" y="9169"/>
                              </a:lnTo>
                              <a:lnTo>
                                <a:pt x="22961" y="11176"/>
                              </a:lnTo>
                              <a:lnTo>
                                <a:pt x="23774" y="12852"/>
                              </a:lnTo>
                              <a:lnTo>
                                <a:pt x="23774" y="622"/>
                              </a:lnTo>
                              <a:lnTo>
                                <a:pt x="21310" y="12"/>
                              </a:lnTo>
                              <a:lnTo>
                                <a:pt x="0" y="12"/>
                              </a:lnTo>
                              <a:lnTo>
                                <a:pt x="0" y="49860"/>
                              </a:lnTo>
                              <a:lnTo>
                                <a:pt x="10579" y="49860"/>
                              </a:lnTo>
                              <a:lnTo>
                                <a:pt x="10579" y="30721"/>
                              </a:lnTo>
                              <a:lnTo>
                                <a:pt x="16205" y="30721"/>
                              </a:lnTo>
                              <a:lnTo>
                                <a:pt x="28092" y="49860"/>
                              </a:lnTo>
                              <a:lnTo>
                                <a:pt x="39827" y="49860"/>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60"/>
                              </a:moveTo>
                              <a:lnTo>
                                <a:pt x="408940" y="46659"/>
                              </a:lnTo>
                              <a:lnTo>
                                <a:pt x="405765" y="41973"/>
                              </a:lnTo>
                              <a:lnTo>
                                <a:pt x="398208" y="30721"/>
                              </a:lnTo>
                              <a:lnTo>
                                <a:pt x="396481" y="28130"/>
                              </a:lnTo>
                              <a:lnTo>
                                <a:pt x="399440" y="26835"/>
                              </a:lnTo>
                              <a:lnTo>
                                <a:pt x="401713" y="25044"/>
                              </a:lnTo>
                              <a:lnTo>
                                <a:pt x="403771" y="22136"/>
                              </a:lnTo>
                              <a:lnTo>
                                <a:pt x="404939" y="20485"/>
                              </a:lnTo>
                              <a:lnTo>
                                <a:pt x="405765" y="17868"/>
                              </a:lnTo>
                              <a:lnTo>
                                <a:pt x="405765" y="9918"/>
                              </a:lnTo>
                              <a:lnTo>
                                <a:pt x="405206" y="8661"/>
                              </a:lnTo>
                              <a:lnTo>
                                <a:pt x="404126" y="6172"/>
                              </a:lnTo>
                              <a:lnTo>
                                <a:pt x="397624" y="1231"/>
                              </a:lnTo>
                              <a:lnTo>
                                <a:pt x="395084" y="622"/>
                              </a:lnTo>
                              <a:lnTo>
                                <a:pt x="395084" y="12852"/>
                              </a:lnTo>
                              <a:lnTo>
                                <a:pt x="394957" y="17868"/>
                              </a:lnTo>
                              <a:lnTo>
                                <a:pt x="394296" y="19354"/>
                              </a:lnTo>
                              <a:lnTo>
                                <a:pt x="391109" y="21577"/>
                              </a:lnTo>
                              <a:lnTo>
                                <a:pt x="388632" y="22136"/>
                              </a:lnTo>
                              <a:lnTo>
                                <a:pt x="381876" y="22136"/>
                              </a:lnTo>
                              <a:lnTo>
                                <a:pt x="381876" y="8661"/>
                              </a:lnTo>
                              <a:lnTo>
                                <a:pt x="388505" y="8661"/>
                              </a:lnTo>
                              <a:lnTo>
                                <a:pt x="391020" y="9169"/>
                              </a:lnTo>
                              <a:lnTo>
                                <a:pt x="394271" y="11176"/>
                              </a:lnTo>
                              <a:lnTo>
                                <a:pt x="395084" y="12852"/>
                              </a:lnTo>
                              <a:lnTo>
                                <a:pt x="395084" y="622"/>
                              </a:lnTo>
                              <a:lnTo>
                                <a:pt x="392620" y="12"/>
                              </a:lnTo>
                              <a:lnTo>
                                <a:pt x="371335" y="12"/>
                              </a:lnTo>
                              <a:lnTo>
                                <a:pt x="371335" y="49860"/>
                              </a:lnTo>
                              <a:lnTo>
                                <a:pt x="381876" y="49860"/>
                              </a:lnTo>
                              <a:lnTo>
                                <a:pt x="381876" y="30721"/>
                              </a:lnTo>
                              <a:lnTo>
                                <a:pt x="387502" y="30721"/>
                              </a:lnTo>
                              <a:lnTo>
                                <a:pt x="399415" y="49860"/>
                              </a:lnTo>
                              <a:lnTo>
                                <a:pt x="411149" y="4986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40.355743pt;width:32.4pt;height:3.95pt;mso-position-horizontal-relative:page;mso-position-vertical-relative:paragraph;z-index:15735808" id="docshape30" coordorigin="1746,807" coordsize="648,79" path="m1809,886l1806,881,1789,855,1786,851,1791,849,1794,847,1797,842,1799,839,1800,835,1800,823,1800,821,1798,817,1788,809,1784,808,1784,827,1784,835,1782,838,1777,841,1774,842,1763,842,1763,821,1773,821,1777,822,1782,825,1784,827,1784,808,1780,807,1746,807,1746,886,1763,886,1763,855,1772,855,1791,886,1809,886xm1871,807l1825,807,1825,886,1871,886,1871,872,1842,872,1842,852,1869,852,1869,838,1842,838,1842,821,1871,821,1871,807xm1978,807l1955,807,1935,867,1935,867,1916,807,1894,807,1894,886,1909,886,1909,845,1907,824,1908,824,1927,886,1942,886,1962,824,1963,824,1962,840,1962,886,1978,886,1978,807xm2049,807l2004,807,2004,886,2049,886,2049,872,2021,872,2021,852,2047,852,2047,838,2021,838,2021,821,2049,821,2049,807xm2156,807l2133,807,2114,867,2113,867,2095,807,2072,807,2072,886,2087,886,2087,845,2086,824,2086,824,2105,886,2121,886,2141,824,2141,824,2141,840,2141,886,2156,886,2156,807xm2241,858l2239,854,2238,851,2235,848,2231,846,2227,844,2227,844,2230,843,2233,842,2235,838,2237,836,2239,832,2239,821,2239,820,2236,815,2226,809,2223,808,2223,855,2223,865,2222,867,2218,871,2214,872,2199,872,2199,851,2219,851,2223,855,2223,808,2222,808,2222,826,2222,832,2220,835,2216,838,2213,838,2199,838,2199,821,2213,821,2216,821,2220,824,2222,826,2222,808,2218,807,2182,807,2182,886,2221,886,2228,884,2238,876,2240,872,2241,870,2241,858xm2308,807l2263,807,2263,886,2308,886,2308,872,2279,872,2279,852,2306,852,2306,838,2279,838,2279,821,2308,821,2308,807xm2394,886l2390,881,2385,873,2373,855,2371,851,2375,849,2379,847,2382,842,2384,839,2385,835,2385,823,2384,821,2383,817,2372,809,2368,808,2368,827,2368,835,2367,838,2362,841,2358,842,2348,842,2348,821,2358,821,2362,822,2367,825,2368,827,2368,808,2365,807,2331,807,2331,886,2348,886,2348,855,2357,855,2375,886,2394,886xe" filled="true" fillcolor="#000000" stroked="false">
                <v:path arrowok="t"/>
                <v:fill type="solid"/>
                <w10:wrap type="none"/>
              </v:shape>
            </w:pict>
          </mc:Fallback>
        </mc:AlternateContent>
      </w:r>
      <w:r>
        <w:rPr>
          <w:w w:val="130"/>
        </w:rPr>
        <w:t>If</w:t>
      </w:r>
      <w:r>
        <w:rPr>
          <w:spacing w:val="-12"/>
          <w:w w:val="130"/>
        </w:rPr>
        <w:t> </w:t>
      </w:r>
      <w:r>
        <w:rPr>
          <w:w w:val="130"/>
        </w:rPr>
        <w:t>you</w:t>
      </w:r>
      <w:r>
        <w:rPr>
          <w:spacing w:val="-12"/>
          <w:w w:val="130"/>
        </w:rPr>
        <w:t> </w:t>
      </w:r>
      <w:r>
        <w:rPr>
          <w:w w:val="130"/>
        </w:rPr>
        <w:t>were</w:t>
      </w:r>
      <w:r>
        <w:rPr>
          <w:spacing w:val="-12"/>
          <w:w w:val="130"/>
        </w:rPr>
        <w:t> </w:t>
      </w:r>
      <w:r>
        <w:rPr>
          <w:w w:val="130"/>
        </w:rPr>
        <w:t>placing</w:t>
      </w:r>
      <w:r>
        <w:rPr>
          <w:spacing w:val="-12"/>
          <w:w w:val="130"/>
        </w:rPr>
        <w:t> </w:t>
      </w:r>
      <w:r>
        <w:rPr>
          <w:w w:val="130"/>
        </w:rPr>
        <w:t>an</w:t>
      </w:r>
      <w:r>
        <w:rPr>
          <w:spacing w:val="-12"/>
          <w:w w:val="130"/>
        </w:rPr>
        <w:t> </w:t>
      </w:r>
      <w:r>
        <w:rPr>
          <w:w w:val="130"/>
        </w:rPr>
        <w:t>order</w:t>
      </w:r>
      <w:r>
        <w:rPr>
          <w:spacing w:val="-12"/>
          <w:w w:val="130"/>
        </w:rPr>
        <w:t> </w:t>
      </w:r>
      <w:r>
        <w:rPr>
          <w:w w:val="130"/>
        </w:rPr>
        <w:t>to</w:t>
      </w:r>
      <w:r>
        <w:rPr>
          <w:spacing w:val="-12"/>
          <w:w w:val="130"/>
        </w:rPr>
        <w:t> </w:t>
      </w:r>
      <w:r>
        <w:rPr>
          <w:w w:val="130"/>
        </w:rPr>
        <w:t>buy,</w:t>
      </w:r>
      <w:r>
        <w:rPr>
          <w:spacing w:val="-12"/>
          <w:w w:val="130"/>
        </w:rPr>
        <w:t> </w:t>
      </w:r>
      <w:r>
        <w:rPr>
          <w:w w:val="130"/>
        </w:rPr>
        <w:t>you</w:t>
      </w:r>
      <w:r>
        <w:rPr>
          <w:spacing w:val="-12"/>
          <w:w w:val="130"/>
        </w:rPr>
        <w:t> </w:t>
      </w:r>
      <w:r>
        <w:rPr>
          <w:w w:val="130"/>
        </w:rPr>
        <w:t>would</w:t>
      </w:r>
      <w:r>
        <w:rPr>
          <w:spacing w:val="-12"/>
          <w:w w:val="130"/>
        </w:rPr>
        <w:t> </w:t>
      </w:r>
      <w:r>
        <w:rPr>
          <w:w w:val="130"/>
        </w:rPr>
        <w:t>buy</w:t>
      </w:r>
      <w:r>
        <w:rPr>
          <w:spacing w:val="-12"/>
          <w:w w:val="130"/>
        </w:rPr>
        <w:t> </w:t>
      </w:r>
      <w:r>
        <w:rPr>
          <w:w w:val="130"/>
        </w:rPr>
        <w:t>at</w:t>
      </w:r>
      <w:r>
        <w:rPr>
          <w:spacing w:val="-12"/>
          <w:w w:val="130"/>
        </w:rPr>
        <w:t> </w:t>
      </w:r>
      <w:r>
        <w:rPr>
          <w:w w:val="130"/>
        </w:rPr>
        <w:t>the</w:t>
      </w:r>
      <w:r>
        <w:rPr>
          <w:spacing w:val="-12"/>
          <w:w w:val="130"/>
        </w:rPr>
        <w:t> </w:t>
      </w:r>
      <w:r>
        <w:rPr>
          <w:w w:val="130"/>
        </w:rPr>
        <w:t>lowest</w:t>
      </w:r>
      <w:r>
        <w:rPr>
          <w:spacing w:val="-12"/>
          <w:w w:val="130"/>
        </w:rPr>
        <w:t> </w:t>
      </w:r>
      <w:r>
        <w:rPr>
          <w:w w:val="130"/>
        </w:rPr>
        <w:t>ask</w:t>
      </w:r>
      <w:r>
        <w:rPr>
          <w:spacing w:val="-12"/>
          <w:w w:val="130"/>
        </w:rPr>
        <w:t> </w:t>
      </w:r>
      <w:r>
        <w:rPr>
          <w:w w:val="130"/>
        </w:rPr>
        <w:t>price.</w:t>
      </w:r>
      <w:r>
        <w:rPr>
          <w:spacing w:val="-12"/>
          <w:w w:val="130"/>
        </w:rPr>
        <w:t> </w:t>
      </w:r>
      <w:r>
        <w:rPr>
          <w:w w:val="130"/>
        </w:rPr>
        <w:t>If</w:t>
      </w:r>
      <w:r>
        <w:rPr>
          <w:spacing w:val="-12"/>
          <w:w w:val="130"/>
        </w:rPr>
        <w:t> </w:t>
      </w:r>
      <w:r>
        <w:rPr>
          <w:w w:val="130"/>
        </w:rPr>
        <w:t>you</w:t>
      </w:r>
      <w:r>
        <w:rPr>
          <w:spacing w:val="-12"/>
          <w:w w:val="130"/>
        </w:rPr>
        <w:t> </w:t>
      </w:r>
      <w:r>
        <w:rPr>
          <w:w w:val="130"/>
        </w:rPr>
        <w:t>were</w:t>
      </w:r>
      <w:r>
        <w:rPr>
          <w:spacing w:val="-12"/>
          <w:w w:val="130"/>
        </w:rPr>
        <w:t> </w:t>
      </w:r>
      <w:r>
        <w:rPr>
          <w:w w:val="130"/>
        </w:rPr>
        <w:t>placing</w:t>
      </w:r>
      <w:r>
        <w:rPr>
          <w:spacing w:val="-12"/>
          <w:w w:val="130"/>
        </w:rPr>
        <w:t> </w:t>
      </w:r>
      <w:r>
        <w:rPr>
          <w:w w:val="130"/>
        </w:rPr>
        <w:t>an order</w:t>
      </w:r>
      <w:r>
        <w:rPr>
          <w:spacing w:val="-2"/>
          <w:w w:val="130"/>
        </w:rPr>
        <w:t> </w:t>
      </w:r>
      <w:r>
        <w:rPr>
          <w:w w:val="130"/>
        </w:rPr>
        <w:t>to</w:t>
      </w:r>
      <w:r>
        <w:rPr>
          <w:spacing w:val="-2"/>
          <w:w w:val="130"/>
        </w:rPr>
        <w:t> </w:t>
      </w:r>
      <w:r>
        <w:rPr>
          <w:w w:val="130"/>
        </w:rPr>
        <w:t>sell,</w:t>
      </w:r>
      <w:r>
        <w:rPr>
          <w:spacing w:val="-2"/>
          <w:w w:val="130"/>
        </w:rPr>
        <w:t> </w:t>
      </w:r>
      <w:r>
        <w:rPr>
          <w:w w:val="130"/>
        </w:rPr>
        <w:t>you</w:t>
      </w:r>
      <w:r>
        <w:rPr>
          <w:spacing w:val="-2"/>
          <w:w w:val="130"/>
        </w:rPr>
        <w:t> </w:t>
      </w:r>
      <w:r>
        <w:rPr>
          <w:w w:val="130"/>
        </w:rPr>
        <w:t>would</w:t>
      </w:r>
      <w:r>
        <w:rPr>
          <w:spacing w:val="-2"/>
          <w:w w:val="130"/>
        </w:rPr>
        <w:t> </w:t>
      </w:r>
      <w:r>
        <w:rPr>
          <w:w w:val="130"/>
        </w:rPr>
        <w:t>sell</w:t>
      </w:r>
      <w:r>
        <w:rPr>
          <w:spacing w:val="-2"/>
          <w:w w:val="130"/>
        </w:rPr>
        <w:t> </w:t>
      </w:r>
      <w:r>
        <w:rPr>
          <w:w w:val="130"/>
        </w:rPr>
        <w:t>at</w:t>
      </w:r>
      <w:r>
        <w:rPr>
          <w:spacing w:val="-2"/>
          <w:w w:val="130"/>
        </w:rPr>
        <w:t> </w:t>
      </w:r>
      <w:r>
        <w:rPr>
          <w:w w:val="130"/>
        </w:rPr>
        <w:t>the</w:t>
      </w:r>
      <w:r>
        <w:rPr>
          <w:spacing w:val="-2"/>
          <w:w w:val="130"/>
        </w:rPr>
        <w:t> </w:t>
      </w:r>
      <w:r>
        <w:rPr>
          <w:w w:val="130"/>
        </w:rPr>
        <w:t>highest</w:t>
      </w:r>
      <w:r>
        <w:rPr>
          <w:spacing w:val="-2"/>
          <w:w w:val="130"/>
        </w:rPr>
        <w:t> </w:t>
      </w:r>
      <w:r>
        <w:rPr>
          <w:w w:val="130"/>
        </w:rPr>
        <w:t>bid</w:t>
      </w:r>
      <w:r>
        <w:rPr>
          <w:spacing w:val="-2"/>
          <w:w w:val="130"/>
        </w:rPr>
        <w:t> </w:t>
      </w:r>
      <w:r>
        <w:rPr>
          <w:w w:val="130"/>
        </w:rPr>
        <w:t>price.</w:t>
      </w:r>
      <w:r>
        <w:rPr>
          <w:spacing w:val="-2"/>
          <w:w w:val="130"/>
        </w:rPr>
        <w:t> </w:t>
      </w:r>
      <w:r>
        <w:rPr>
          <w:w w:val="130"/>
        </w:rPr>
        <w:t>The</w:t>
      </w:r>
      <w:r>
        <w:rPr>
          <w:spacing w:val="-2"/>
          <w:w w:val="130"/>
        </w:rPr>
        <w:t> </w:t>
      </w:r>
      <w:r>
        <w:rPr>
          <w:w w:val="130"/>
        </w:rPr>
        <w:t>size</w:t>
      </w:r>
      <w:r>
        <w:rPr>
          <w:spacing w:val="-2"/>
          <w:w w:val="130"/>
        </w:rPr>
        <w:t> </w:t>
      </w:r>
      <w:r>
        <w:rPr>
          <w:w w:val="130"/>
        </w:rPr>
        <w:t>of</w:t>
      </w:r>
      <w:r>
        <w:rPr>
          <w:spacing w:val="-2"/>
          <w:w w:val="130"/>
        </w:rPr>
        <w:t> </w:t>
      </w:r>
      <w:r>
        <w:rPr>
          <w:w w:val="130"/>
        </w:rPr>
        <w:t>the</w:t>
      </w:r>
      <w:r>
        <w:rPr>
          <w:spacing w:val="-2"/>
          <w:w w:val="130"/>
        </w:rPr>
        <w:t> </w:t>
      </w:r>
      <w:r>
        <w:rPr>
          <w:w w:val="130"/>
        </w:rPr>
        <w:t>market</w:t>
      </w:r>
      <w:r>
        <w:rPr>
          <w:spacing w:val="-2"/>
          <w:w w:val="130"/>
        </w:rPr>
        <w:t> </w:t>
      </w:r>
      <w:r>
        <w:rPr>
          <w:w w:val="130"/>
        </w:rPr>
        <w:t>relates</w:t>
      </w:r>
      <w:r>
        <w:rPr>
          <w:spacing w:val="-2"/>
          <w:w w:val="130"/>
        </w:rPr>
        <w:t> </w:t>
      </w:r>
      <w:r>
        <w:rPr>
          <w:w w:val="130"/>
        </w:rPr>
        <w:t>to</w:t>
      </w:r>
      <w:r>
        <w:rPr>
          <w:spacing w:val="-2"/>
          <w:w w:val="130"/>
        </w:rPr>
        <w:t> </w:t>
      </w:r>
      <w:r>
        <w:rPr>
          <w:w w:val="130"/>
        </w:rPr>
        <w:t>how</w:t>
      </w:r>
      <w:r>
        <w:rPr>
          <w:spacing w:val="-2"/>
          <w:w w:val="130"/>
        </w:rPr>
        <w:t> </w:t>
      </w:r>
      <w:r>
        <w:rPr>
          <w:w w:val="130"/>
        </w:rPr>
        <w:t>many </w:t>
      </w:r>
      <w:r>
        <w:rPr>
          <w:w w:val="125"/>
        </w:rPr>
        <w:t>round</w:t>
      </w:r>
      <w:r>
        <w:rPr>
          <w:spacing w:val="-1"/>
          <w:w w:val="125"/>
        </w:rPr>
        <w:t> </w:t>
      </w:r>
      <w:r>
        <w:rPr>
          <w:w w:val="125"/>
        </w:rPr>
        <w:t>lots</w:t>
      </w:r>
      <w:r>
        <w:rPr>
          <w:spacing w:val="-1"/>
          <w:w w:val="125"/>
        </w:rPr>
        <w:t> </w:t>
      </w:r>
      <w:r>
        <w:rPr>
          <w:w w:val="125"/>
        </w:rPr>
        <w:t>(100</w:t>
      </w:r>
      <w:r>
        <w:rPr>
          <w:spacing w:val="-1"/>
          <w:w w:val="125"/>
        </w:rPr>
        <w:t> </w:t>
      </w:r>
      <w:r>
        <w:rPr>
          <w:w w:val="125"/>
        </w:rPr>
        <w:t>shares)</w:t>
      </w:r>
      <w:r>
        <w:rPr>
          <w:spacing w:val="-1"/>
          <w:w w:val="125"/>
        </w:rPr>
        <w:t> </w:t>
      </w:r>
      <w:r>
        <w:rPr>
          <w:w w:val="125"/>
        </w:rPr>
        <w:t>each</w:t>
      </w:r>
      <w:r>
        <w:rPr>
          <w:spacing w:val="-1"/>
          <w:w w:val="125"/>
        </w:rPr>
        <w:t> </w:t>
      </w:r>
      <w:r>
        <w:rPr>
          <w:w w:val="125"/>
        </w:rPr>
        <w:t>market</w:t>
      </w:r>
      <w:r>
        <w:rPr>
          <w:spacing w:val="-1"/>
          <w:w w:val="125"/>
        </w:rPr>
        <w:t> </w:t>
      </w:r>
      <w:r>
        <w:rPr>
          <w:w w:val="125"/>
        </w:rPr>
        <w:t>maker</w:t>
      </w:r>
      <w:r>
        <w:rPr>
          <w:spacing w:val="-1"/>
          <w:w w:val="125"/>
        </w:rPr>
        <w:t> </w:t>
      </w:r>
      <w:r>
        <w:rPr>
          <w:w w:val="125"/>
        </w:rPr>
        <w:t>is</w:t>
      </w:r>
      <w:r>
        <w:rPr>
          <w:spacing w:val="-1"/>
          <w:w w:val="125"/>
        </w:rPr>
        <w:t> </w:t>
      </w:r>
      <w:r>
        <w:rPr>
          <w:w w:val="125"/>
        </w:rPr>
        <w:t>willing</w:t>
      </w:r>
      <w:r>
        <w:rPr>
          <w:spacing w:val="-1"/>
          <w:w w:val="125"/>
        </w:rPr>
        <w:t> </w:t>
      </w:r>
      <w:r>
        <w:rPr>
          <w:w w:val="125"/>
        </w:rPr>
        <w:t>to</w:t>
      </w:r>
      <w:r>
        <w:rPr>
          <w:spacing w:val="-1"/>
          <w:w w:val="125"/>
        </w:rPr>
        <w:t> </w:t>
      </w:r>
      <w:r>
        <w:rPr>
          <w:w w:val="125"/>
        </w:rPr>
        <w:t>trade.</w:t>
      </w:r>
      <w:r>
        <w:rPr>
          <w:spacing w:val="-1"/>
          <w:w w:val="125"/>
        </w:rPr>
        <w:t> </w:t>
      </w:r>
      <w:r>
        <w:rPr>
          <w:w w:val="125"/>
        </w:rPr>
        <w:t>So,</w:t>
      </w:r>
      <w:r>
        <w:rPr>
          <w:spacing w:val="-1"/>
          <w:w w:val="125"/>
        </w:rPr>
        <w:t> </w:t>
      </w:r>
      <w:r>
        <w:rPr>
          <w:w w:val="125"/>
        </w:rPr>
        <w:t>if</w:t>
      </w:r>
      <w:r>
        <w:rPr>
          <w:spacing w:val="-1"/>
          <w:w w:val="125"/>
        </w:rPr>
        <w:t> </w:t>
      </w:r>
      <w:r>
        <w:rPr>
          <w:w w:val="125"/>
        </w:rPr>
        <w:t>you</w:t>
      </w:r>
      <w:r>
        <w:rPr>
          <w:spacing w:val="-1"/>
          <w:w w:val="125"/>
        </w:rPr>
        <w:t> </w:t>
      </w:r>
      <w:r>
        <w:rPr>
          <w:w w:val="125"/>
        </w:rPr>
        <w:t>look</w:t>
      </w:r>
      <w:r>
        <w:rPr>
          <w:spacing w:val="-1"/>
          <w:w w:val="125"/>
        </w:rPr>
        <w:t> </w:t>
      </w:r>
      <w:r>
        <w:rPr>
          <w:w w:val="125"/>
        </w:rPr>
        <w:t>at</w:t>
      </w:r>
      <w:r>
        <w:rPr>
          <w:spacing w:val="-1"/>
          <w:w w:val="125"/>
        </w:rPr>
        <w:t> </w:t>
      </w:r>
      <w:r>
        <w:rPr>
          <w:w w:val="125"/>
        </w:rPr>
        <w:t>DK</w:t>
      </w:r>
      <w:r>
        <w:rPr>
          <w:spacing w:val="-1"/>
          <w:w w:val="125"/>
        </w:rPr>
        <w:t> </w:t>
      </w:r>
      <w:r>
        <w:rPr>
          <w:w w:val="125"/>
        </w:rPr>
        <w:t>Broker-Dealer, </w:t>
      </w:r>
      <w:r>
        <w:rPr>
          <w:w w:val="130"/>
        </w:rPr>
        <w:t>they’re wanting to purchase five round lots (500 shares) and sell ten round lots (1,000 shares).</w:t>
      </w:r>
    </w:p>
    <w:p>
      <w:pPr>
        <w:pStyle w:val="BodyText"/>
        <w:rPr>
          <w:sz w:val="20"/>
        </w:rPr>
      </w:pPr>
    </w:p>
    <w:p>
      <w:pPr>
        <w:pStyle w:val="BodyText"/>
        <w:spacing w:before="7"/>
      </w:pPr>
      <w:r>
        <w:rPr/>
        <mc:AlternateContent>
          <mc:Choice Requires="wps">
            <w:drawing>
              <wp:anchor distT="0" distB="0" distL="0" distR="0" allowOverlap="1" layoutInCell="1" locked="0" behindDoc="1" simplePos="0" relativeHeight="487592960">
                <wp:simplePos x="0" y="0"/>
                <wp:positionH relativeFrom="page">
                  <wp:posOffset>1028700</wp:posOffset>
                </wp:positionH>
                <wp:positionV relativeFrom="paragraph">
                  <wp:posOffset>136558</wp:posOffset>
                </wp:positionV>
                <wp:extent cx="5715000" cy="373380"/>
                <wp:effectExtent l="0" t="0" r="0" b="0"/>
                <wp:wrapTopAndBottom/>
                <wp:docPr id="38" name="Group 38"/>
                <wp:cNvGraphicFramePr>
                  <a:graphicFrameLocks/>
                </wp:cNvGraphicFramePr>
                <a:graphic>
                  <a:graphicData uri="http://schemas.microsoft.com/office/word/2010/wordprocessingGroup">
                    <wpg:wgp>
                      <wpg:cNvPr id="38" name="Group 38"/>
                      <wpg:cNvGrpSpPr/>
                      <wpg:grpSpPr>
                        <a:xfrm>
                          <a:off x="0" y="0"/>
                          <a:ext cx="5715000" cy="373380"/>
                          <a:chExt cx="5715000" cy="373380"/>
                        </a:xfrm>
                      </wpg:grpSpPr>
                      <wps:wsp>
                        <wps:cNvPr id="39" name="Graphic 39"/>
                        <wps:cNvSpPr/>
                        <wps:spPr>
                          <a:xfrm>
                            <a:off x="0" y="322287"/>
                            <a:ext cx="5715000" cy="1270"/>
                          </a:xfrm>
                          <a:custGeom>
                            <a:avLst/>
                            <a:gdLst/>
                            <a:ahLst/>
                            <a:cxnLst/>
                            <a:rect l="l" t="t" r="r" b="b"/>
                            <a:pathLst>
                              <a:path w="5715000" h="0">
                                <a:moveTo>
                                  <a:pt x="0" y="0"/>
                                </a:moveTo>
                                <a:lnTo>
                                  <a:pt x="5715000" y="0"/>
                                </a:lnTo>
                              </a:path>
                            </a:pathLst>
                          </a:custGeom>
                          <a:ln w="101600">
                            <a:solidFill>
                              <a:srgbClr val="E2E3E4"/>
                            </a:solidFill>
                            <a:prstDash val="solid"/>
                          </a:ln>
                        </wps:spPr>
                        <wps:bodyPr wrap="square" lIns="0" tIns="0" rIns="0" bIns="0" rtlCol="0">
                          <a:prstTxWarp prst="textNoShape">
                            <a:avLst/>
                          </a:prstTxWarp>
                          <a:noAutofit/>
                        </wps:bodyPr>
                      </wps:wsp>
                      <wps:wsp>
                        <wps:cNvPr id="40" name="Textbox 40"/>
                        <wps:cNvSpPr txBox="1"/>
                        <wps:spPr>
                          <a:xfrm>
                            <a:off x="0" y="0"/>
                            <a:ext cx="5715000" cy="373380"/>
                          </a:xfrm>
                          <a:prstGeom prst="rect">
                            <a:avLst/>
                          </a:prstGeom>
                        </wps:spPr>
                        <wps:txbx>
                          <w:txbxContent>
                            <w:p>
                              <w:pPr>
                                <w:spacing w:before="52"/>
                                <w:ind w:left="0" w:right="0" w:firstLine="0"/>
                                <w:jc w:val="left"/>
                                <w:rPr>
                                  <w:rFonts w:ascii="Arial" w:hAnsi="Arial"/>
                                  <w:b/>
                                  <w:sz w:val="40"/>
                                </w:rPr>
                              </w:pPr>
                              <w:bookmarkStart w:name="Understanding the Role of a Broker–Deale" w:id="499"/>
                              <w:bookmarkEnd w:id="499"/>
                              <w:r>
                                <w:rPr/>
                              </w:r>
                              <w:r>
                                <w:rPr>
                                  <w:rFonts w:ascii="Arial" w:hAnsi="Arial"/>
                                  <w:b/>
                                  <w:spacing w:val="-6"/>
                                  <w:w w:val="105"/>
                                  <w:sz w:val="40"/>
                                </w:rPr>
                                <w:t>Understanding</w:t>
                              </w:r>
                              <w:r>
                                <w:rPr>
                                  <w:rFonts w:ascii="Arial" w:hAnsi="Arial"/>
                                  <w:b/>
                                  <w:spacing w:val="-30"/>
                                  <w:w w:val="105"/>
                                  <w:sz w:val="40"/>
                                </w:rPr>
                                <w:t> </w:t>
                              </w:r>
                              <w:r>
                                <w:rPr>
                                  <w:rFonts w:ascii="Arial" w:hAnsi="Arial"/>
                                  <w:b/>
                                  <w:spacing w:val="-6"/>
                                  <w:w w:val="105"/>
                                  <w:sz w:val="40"/>
                                </w:rPr>
                                <w:t>the</w:t>
                              </w:r>
                              <w:r>
                                <w:rPr>
                                  <w:rFonts w:ascii="Arial" w:hAnsi="Arial"/>
                                  <w:b/>
                                  <w:spacing w:val="-29"/>
                                  <w:w w:val="105"/>
                                  <w:sz w:val="40"/>
                                </w:rPr>
                                <w:t> </w:t>
                              </w:r>
                              <w:r>
                                <w:rPr>
                                  <w:rFonts w:ascii="Arial" w:hAnsi="Arial"/>
                                  <w:b/>
                                  <w:spacing w:val="-6"/>
                                  <w:w w:val="105"/>
                                  <w:sz w:val="40"/>
                                </w:rPr>
                                <w:t>Role</w:t>
                              </w:r>
                              <w:r>
                                <w:rPr>
                                  <w:rFonts w:ascii="Arial" w:hAnsi="Arial"/>
                                  <w:b/>
                                  <w:spacing w:val="-29"/>
                                  <w:w w:val="105"/>
                                  <w:sz w:val="40"/>
                                </w:rPr>
                                <w:t> </w:t>
                              </w:r>
                              <w:r>
                                <w:rPr>
                                  <w:rFonts w:ascii="Arial" w:hAnsi="Arial"/>
                                  <w:b/>
                                  <w:spacing w:val="-6"/>
                                  <w:w w:val="105"/>
                                  <w:sz w:val="40"/>
                                </w:rPr>
                                <w:t>of</w:t>
                              </w:r>
                              <w:r>
                                <w:rPr>
                                  <w:rFonts w:ascii="Arial" w:hAnsi="Arial"/>
                                  <w:b/>
                                  <w:spacing w:val="-29"/>
                                  <w:w w:val="105"/>
                                  <w:sz w:val="40"/>
                                </w:rPr>
                                <w:t> </w:t>
                              </w:r>
                              <w:r>
                                <w:rPr>
                                  <w:rFonts w:ascii="Arial" w:hAnsi="Arial"/>
                                  <w:b/>
                                  <w:spacing w:val="-6"/>
                                  <w:w w:val="105"/>
                                  <w:sz w:val="40"/>
                                </w:rPr>
                                <w:t>a</w:t>
                              </w:r>
                              <w:r>
                                <w:rPr>
                                  <w:rFonts w:ascii="Arial" w:hAnsi="Arial"/>
                                  <w:b/>
                                  <w:spacing w:val="-29"/>
                                  <w:w w:val="105"/>
                                  <w:sz w:val="40"/>
                                </w:rPr>
                                <w:t> </w:t>
                              </w:r>
                              <w:r>
                                <w:rPr>
                                  <w:rFonts w:ascii="Arial" w:hAnsi="Arial"/>
                                  <w:b/>
                                  <w:spacing w:val="-6"/>
                                  <w:w w:val="105"/>
                                  <w:sz w:val="40"/>
                                </w:rPr>
                                <w:t>Broker–Dealer</w:t>
                              </w:r>
                            </w:p>
                          </w:txbxContent>
                        </wps:txbx>
                        <wps:bodyPr wrap="square" lIns="0" tIns="0" rIns="0" bIns="0" rtlCol="0">
                          <a:noAutofit/>
                        </wps:bodyPr>
                      </wps:wsp>
                    </wpg:wgp>
                  </a:graphicData>
                </a:graphic>
              </wp:anchor>
            </w:drawing>
          </mc:Choice>
          <mc:Fallback>
            <w:pict>
              <v:group style="position:absolute;margin-left:81pt;margin-top:10.752604pt;width:450pt;height:29.4pt;mso-position-horizontal-relative:page;mso-position-vertical-relative:paragraph;z-index:-15723520;mso-wrap-distance-left:0;mso-wrap-distance-right:0" id="docshapegroup31" coordorigin="1620,215" coordsize="9000,588">
                <v:line style="position:absolute" from="1620,723" to="10620,723" stroked="true" strokeweight="8pt" strokecolor="#e2e3e4">
                  <v:stroke dashstyle="solid"/>
                </v:line>
                <v:shape style="position:absolute;left:1620;top:215;width:9000;height:588" type="#_x0000_t202" id="docshape32" filled="false" stroked="false">
                  <v:textbox inset="0,0,0,0">
                    <w:txbxContent>
                      <w:p>
                        <w:pPr>
                          <w:spacing w:before="52"/>
                          <w:ind w:left="0" w:right="0" w:firstLine="0"/>
                          <w:jc w:val="left"/>
                          <w:rPr>
                            <w:rFonts w:ascii="Arial" w:hAnsi="Arial"/>
                            <w:b/>
                            <w:sz w:val="40"/>
                          </w:rPr>
                        </w:pPr>
                        <w:bookmarkStart w:name="Understanding the Role of a Broker–Deale" w:id="500"/>
                        <w:bookmarkEnd w:id="500"/>
                        <w:r>
                          <w:rPr/>
                        </w:r>
                        <w:r>
                          <w:rPr>
                            <w:rFonts w:ascii="Arial" w:hAnsi="Arial"/>
                            <w:b/>
                            <w:spacing w:val="-6"/>
                            <w:w w:val="105"/>
                            <w:sz w:val="40"/>
                          </w:rPr>
                          <w:t>Understanding</w:t>
                        </w:r>
                        <w:r>
                          <w:rPr>
                            <w:rFonts w:ascii="Arial" w:hAnsi="Arial"/>
                            <w:b/>
                            <w:spacing w:val="-30"/>
                            <w:w w:val="105"/>
                            <w:sz w:val="40"/>
                          </w:rPr>
                          <w:t> </w:t>
                        </w:r>
                        <w:r>
                          <w:rPr>
                            <w:rFonts w:ascii="Arial" w:hAnsi="Arial"/>
                            <w:b/>
                            <w:spacing w:val="-6"/>
                            <w:w w:val="105"/>
                            <w:sz w:val="40"/>
                          </w:rPr>
                          <w:t>the</w:t>
                        </w:r>
                        <w:r>
                          <w:rPr>
                            <w:rFonts w:ascii="Arial" w:hAnsi="Arial"/>
                            <w:b/>
                            <w:spacing w:val="-29"/>
                            <w:w w:val="105"/>
                            <w:sz w:val="40"/>
                          </w:rPr>
                          <w:t> </w:t>
                        </w:r>
                        <w:r>
                          <w:rPr>
                            <w:rFonts w:ascii="Arial" w:hAnsi="Arial"/>
                            <w:b/>
                            <w:spacing w:val="-6"/>
                            <w:w w:val="105"/>
                            <w:sz w:val="40"/>
                          </w:rPr>
                          <w:t>Role</w:t>
                        </w:r>
                        <w:r>
                          <w:rPr>
                            <w:rFonts w:ascii="Arial" w:hAnsi="Arial"/>
                            <w:b/>
                            <w:spacing w:val="-29"/>
                            <w:w w:val="105"/>
                            <w:sz w:val="40"/>
                          </w:rPr>
                          <w:t> </w:t>
                        </w:r>
                        <w:r>
                          <w:rPr>
                            <w:rFonts w:ascii="Arial" w:hAnsi="Arial"/>
                            <w:b/>
                            <w:spacing w:val="-6"/>
                            <w:w w:val="105"/>
                            <w:sz w:val="40"/>
                          </w:rPr>
                          <w:t>of</w:t>
                        </w:r>
                        <w:r>
                          <w:rPr>
                            <w:rFonts w:ascii="Arial" w:hAnsi="Arial"/>
                            <w:b/>
                            <w:spacing w:val="-29"/>
                            <w:w w:val="105"/>
                            <w:sz w:val="40"/>
                          </w:rPr>
                          <w:t> </w:t>
                        </w:r>
                        <w:r>
                          <w:rPr>
                            <w:rFonts w:ascii="Arial" w:hAnsi="Arial"/>
                            <w:b/>
                            <w:spacing w:val="-6"/>
                            <w:w w:val="105"/>
                            <w:sz w:val="40"/>
                          </w:rPr>
                          <w:t>a</w:t>
                        </w:r>
                        <w:r>
                          <w:rPr>
                            <w:rFonts w:ascii="Arial" w:hAnsi="Arial"/>
                            <w:b/>
                            <w:spacing w:val="-29"/>
                            <w:w w:val="105"/>
                            <w:sz w:val="40"/>
                          </w:rPr>
                          <w:t> </w:t>
                        </w:r>
                        <w:r>
                          <w:rPr>
                            <w:rFonts w:ascii="Arial" w:hAnsi="Arial"/>
                            <w:b/>
                            <w:spacing w:val="-6"/>
                            <w:w w:val="105"/>
                            <w:sz w:val="40"/>
                          </w:rPr>
                          <w:t>Broker–Dealer</w:t>
                        </w:r>
                      </w:p>
                    </w:txbxContent>
                  </v:textbox>
                  <w10:wrap type="none"/>
                </v:shape>
                <w10:wrap type="topAndBottom"/>
              </v:group>
            </w:pict>
          </mc:Fallback>
        </mc:AlternateContent>
      </w:r>
    </w:p>
    <w:p>
      <w:pPr>
        <w:pStyle w:val="BodyText"/>
        <w:spacing w:before="5"/>
        <w:rPr>
          <w:sz w:val="15"/>
        </w:rPr>
      </w:pPr>
    </w:p>
    <w:p>
      <w:pPr>
        <w:pStyle w:val="BodyText"/>
        <w:spacing w:line="312" w:lineRule="auto" w:before="113"/>
        <w:ind w:left="1120" w:right="117"/>
        <w:jc w:val="both"/>
      </w:pPr>
      <w:r>
        <w:rPr>
          <w:w w:val="130"/>
        </w:rPr>
        <w:t>I would guestimate that a large percentage of people taking the SIE exam will be working</w:t>
      </w:r>
      <w:r>
        <w:rPr>
          <w:w w:val="130"/>
        </w:rPr>
        <w:t> for a broker–dealer. For a firm to be considered a broker–dealer, it must buy and sell securities from its own account and act as a middleman for securities not in inventory. Here are the differences between brokers and dealers:</w:t>
      </w:r>
    </w:p>
    <w:p>
      <w:pPr>
        <w:spacing w:after="0" w:line="312" w:lineRule="auto"/>
        <w:jc w:val="both"/>
        <w:sectPr>
          <w:footerReference w:type="even" r:id="rId12"/>
          <w:footerReference w:type="default" r:id="rId13"/>
          <w:pgSz w:w="12240" w:h="15660"/>
          <w:pgMar w:footer="736" w:header="0" w:top="1080" w:bottom="920" w:left="1520" w:right="1500"/>
          <w:pgNumType w:start="230"/>
        </w:sectPr>
      </w:pPr>
    </w:p>
    <w:p>
      <w:pPr>
        <w:spacing w:before="117"/>
        <w:ind w:left="1538" w:right="254" w:hanging="294"/>
        <w:jc w:val="left"/>
        <w:rPr>
          <w:rFonts w:ascii="Arial" w:hAnsi="Arial"/>
          <w:sz w:val="17"/>
        </w:rPr>
      </w:pPr>
      <w:r>
        <w:rPr/>
        <w:drawing>
          <wp:anchor distT="0" distB="0" distL="0" distR="0" allowOverlap="1" layoutInCell="1" locked="0" behindDoc="1" simplePos="0" relativeHeight="486946816">
            <wp:simplePos x="0" y="0"/>
            <wp:positionH relativeFrom="page">
              <wp:posOffset>1676400</wp:posOffset>
            </wp:positionH>
            <wp:positionV relativeFrom="paragraph">
              <wp:posOffset>50569</wp:posOffset>
            </wp:positionV>
            <wp:extent cx="1892300" cy="2337333"/>
            <wp:effectExtent l="0" t="0" r="0" b="0"/>
            <wp:wrapNone/>
            <wp:docPr id="41" name="Image 41"/>
            <wp:cNvGraphicFramePr>
              <a:graphicFrameLocks/>
            </wp:cNvGraphicFramePr>
            <a:graphic>
              <a:graphicData uri="http://schemas.openxmlformats.org/drawingml/2006/picture">
                <pic:pic>
                  <pic:nvPicPr>
                    <pic:cNvPr id="41" name="Image 41"/>
                    <pic:cNvPicPr/>
                  </pic:nvPicPr>
                  <pic:blipFill>
                    <a:blip r:embed="rId14" cstate="print"/>
                    <a:stretch>
                      <a:fillRect/>
                    </a:stretch>
                  </pic:blipFill>
                  <pic:spPr>
                    <a:xfrm>
                      <a:off x="0" y="0"/>
                      <a:ext cx="1892300" cy="2337333"/>
                    </a:xfrm>
                    <a:prstGeom prst="rect">
                      <a:avLst/>
                    </a:prstGeom>
                  </pic:spPr>
                </pic:pic>
              </a:graphicData>
            </a:graphic>
          </wp:anchor>
        </w:drawing>
      </w:r>
      <w:r>
        <w:rPr/>
        <mc:AlternateContent>
          <mc:Choice Requires="wps">
            <w:drawing>
              <wp:anchor distT="0" distB="0" distL="0" distR="0" allowOverlap="1" layoutInCell="1" locked="0" behindDoc="0" simplePos="0" relativeHeight="15736832">
                <wp:simplePos x="0" y="0"/>
                <wp:positionH relativeFrom="page">
                  <wp:posOffset>1104902</wp:posOffset>
                </wp:positionH>
                <wp:positionV relativeFrom="paragraph">
                  <wp:posOffset>449438</wp:posOffset>
                </wp:positionV>
                <wp:extent cx="419100" cy="419100"/>
                <wp:effectExtent l="0" t="0" r="0" b="0"/>
                <wp:wrapNone/>
                <wp:docPr id="42" name="Group 42"/>
                <wp:cNvGraphicFramePr>
                  <a:graphicFrameLocks/>
                </wp:cNvGraphicFramePr>
                <a:graphic>
                  <a:graphicData uri="http://schemas.microsoft.com/office/word/2010/wordprocessingGroup">
                    <wpg:wgp>
                      <wpg:cNvPr id="42" name="Group 42"/>
                      <wpg:cNvGrpSpPr/>
                      <wpg:grpSpPr>
                        <a:xfrm>
                          <a:off x="0" y="0"/>
                          <a:ext cx="419100" cy="419100"/>
                          <a:chExt cx="419100" cy="419100"/>
                        </a:xfrm>
                      </wpg:grpSpPr>
                      <wps:wsp>
                        <wps:cNvPr id="43" name="Graphic 43"/>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44" name="Graphic 44"/>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45" name="Graphic 45"/>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9153" y="137604"/>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76"/>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76"/>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73"/>
                                </a:lnTo>
                                <a:lnTo>
                                  <a:pt x="186118" y="340944"/>
                                </a:lnTo>
                                <a:lnTo>
                                  <a:pt x="221615" y="348119"/>
                                </a:lnTo>
                                <a:lnTo>
                                  <a:pt x="257073" y="340944"/>
                                </a:lnTo>
                                <a:lnTo>
                                  <a:pt x="270637" y="331787"/>
                                </a:lnTo>
                                <a:lnTo>
                                  <a:pt x="286067" y="321373"/>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35.388836pt;width:33pt;height:33pt;mso-position-horizontal-relative:page;mso-position-vertical-relative:paragraph;z-index:15736832" id="docshapegroup33" coordorigin="1740,708" coordsize="660,660">
                <v:shape style="position:absolute;left:1740;top:707;width:660;height:660" id="docshape34" coordorigin="1740,708" coordsize="660,660" path="m2070,708l1994,717,1925,741,1864,780,1813,831,1774,893,1749,962,1740,1038,1749,1113,1774,1183,1813,1244,1864,1295,1925,1334,1994,1359,2070,1368,2146,1359,2215,1334,2276,1295,2328,1244,2366,1183,2391,1113,2400,1038,2391,962,2366,893,2328,831,2276,780,2215,741,2146,717,2070,708xe" filled="true" fillcolor="#fff200" stroked="false">
                  <v:path arrowok="t"/>
                  <v:fill type="solid"/>
                </v:shape>
                <v:shape style="position:absolute;left:1907;top:827;width:300;height:403" id="docshape35" coordorigin="1908,828" coordsize="300,403" path="m1937,877l1928,870,1921,867,1918,866,1912,866,1908,871,1908,882,1912,887,1918,887,1921,887,1928,883,1937,877xm2011,837l2002,828,1980,828,1971,837,1971,864,2011,864,2011,847,2011,837xm2074,871l2069,866,2064,866,2059,867,2049,874,2045,877,2054,883,2061,887,2064,887,2069,887,2074,882,2074,871xm2207,986l2198,977,2187,977,2176,977,2167,986,2167,1056,2161,1062,2147,1062,2142,1056,2142,971,2133,962,2111,962,2102,971,2102,1056,2096,1062,2082,1062,2076,1056,2076,955,2067,946,2045,946,2036,955,2036,1056,2031,1062,2016,1062,2011,1056,2011,890,1971,890,1971,1112,1980,1158,2006,1196,2043,1221,2089,1230,2135,1221,2172,1196,2198,1158,2207,1112,2207,986xe" filled="true" fillcolor="#ffffff" stroked="false">
                  <v:path arrowok="t"/>
                  <v:fill type="solid"/>
                </v:shape>
                <v:shape style="position:absolute;left:1740;top:707;width:660;height:660" id="docshape36" coordorigin="1740,708" coordsize="660,660" path="m2233,997l2229,979,2228,977,2219,965,2215,962,2211,959,2207,956,2207,986,2207,1112,2198,1158,2172,1196,2135,1221,2089,1230,2043,1221,2006,1196,1980,1158,1971,1112,1971,902,1971,890,2011,890,2011,1056,2016,1062,2031,1062,2036,1056,2036,955,2045,946,2067,946,2076,955,2076,1056,2082,1062,2096,1062,2102,1056,2102,971,2111,962,2133,962,2142,971,2142,1056,2147,1062,2161,1062,2167,1056,2167,986,2176,977,2198,977,2207,986,2207,956,2205,955,2187,951,2178,951,2170,954,2161,959,2161,958,2154,949,2150,946,2147,944,2144,942,2133,938,2122,936,2113,936,2104,939,2096,944,2095,943,2088,934,2079,927,2075,925,2068,922,2056,921,2050,921,2044,922,2038,924,2036,925,2036,902,2048,910,2057,913,2064,913,2078,910,2089,902,2089,902,2097,891,2097,890,2098,887,2099,878,2099,876,2098,866,2097,864,2097,863,2089,851,2078,844,2074,843,2074,871,2074,882,2069,887,2064,887,2061,887,2054,883,2045,877,2046,876,2049,874,2059,867,2064,866,2069,866,2074,871,2074,843,2064,841,2057,841,2048,844,2036,851,2036,847,2033,830,2031,828,2023,815,2011,807,2011,837,2011,864,1971,864,1971,851,1971,837,1980,828,2002,828,2011,837,2011,807,2009,805,1991,802,1973,805,1959,815,1949,830,1945,847,1945,851,1937,846,1937,877,1928,883,1921,887,1918,887,1912,887,1908,882,1908,871,1912,866,1918,866,1921,867,1928,870,1937,877,1937,846,1933,844,1925,841,1918,841,1904,844,1893,851,1885,863,1882,876,1882,878,1885,891,1893,902,1904,910,1918,913,1925,913,1933,910,1945,902,1945,1112,1957,1168,1987,1214,2033,1245,2089,1256,2145,1245,2166,1230,2191,1214,2221,1168,2233,1112,2233,997xm2400,1038l2391,962,2381,932,2381,1038,2372,1109,2349,1174,2312,1232,2264,1280,2206,1317,2141,1340,2070,1348,1999,1340,1934,1317,1876,1280,1828,1232,1791,1174,1768,1109,1759,1038,1768,967,1791,901,1828,844,1876,796,1934,759,1999,735,2070,727,2141,735,2206,759,2264,796,2312,844,2349,901,2372,967,2381,1038,2381,932,2366,893,2327,832,2276,780,2215,741,2175,727,2146,717,2070,708,1994,717,1925,741,1864,780,1813,832,1774,893,1749,962,1740,1038,1749,1113,1774,1183,1813,1244,1864,1295,1925,1334,1994,1359,2070,1368,2146,1359,2175,1348,2215,1334,2276,1295,2327,1244,2366,1183,2391,1113,2400,1038xe" filled="true" fillcolor="#000000" stroked="false">
                  <v:path arrowok="t"/>
                  <v:fill type="solid"/>
                </v:shape>
                <w10:wrap type="none"/>
              </v:group>
            </w:pict>
          </mc:Fallback>
        </mc:AlternateContent>
      </w:r>
      <w:r>
        <w:rPr>
          <w:rFonts w:ascii="Arial" w:hAnsi="Arial"/>
          <w:b/>
          <w:w w:val="105"/>
          <w:position w:val="-1"/>
          <w:sz w:val="28"/>
        </w:rPr>
        <w:t>»</w:t>
      </w:r>
      <w:r>
        <w:rPr>
          <w:rFonts w:ascii="Arial" w:hAnsi="Arial"/>
          <w:b/>
          <w:spacing w:val="-14"/>
          <w:w w:val="105"/>
          <w:position w:val="-1"/>
          <w:sz w:val="28"/>
        </w:rPr>
        <w:t> </w:t>
      </w:r>
      <w:r>
        <w:rPr>
          <w:rFonts w:ascii="Arial" w:hAnsi="Arial"/>
          <w:b/>
          <w:w w:val="105"/>
          <w:sz w:val="17"/>
        </w:rPr>
        <w:t>Broker:</w:t>
      </w:r>
      <w:r>
        <w:rPr>
          <w:rFonts w:ascii="Arial" w:hAnsi="Arial"/>
          <w:b/>
          <w:spacing w:val="-15"/>
          <w:w w:val="105"/>
          <w:sz w:val="17"/>
        </w:rPr>
        <w:t> </w:t>
      </w:r>
      <w:r>
        <w:rPr>
          <w:rFonts w:ascii="Arial" w:hAnsi="Arial"/>
          <w:w w:val="105"/>
          <w:sz w:val="17"/>
        </w:rPr>
        <w:t>A</w:t>
      </w:r>
      <w:r>
        <w:rPr>
          <w:rFonts w:ascii="Arial" w:hAnsi="Arial"/>
          <w:spacing w:val="-15"/>
          <w:w w:val="105"/>
          <w:sz w:val="17"/>
        </w:rPr>
        <w:t> </w:t>
      </w:r>
      <w:r>
        <w:rPr>
          <w:rFonts w:ascii="Arial" w:hAnsi="Arial"/>
          <w:w w:val="105"/>
          <w:sz w:val="17"/>
        </w:rPr>
        <w:t>firm</w:t>
      </w:r>
      <w:r>
        <w:rPr>
          <w:rFonts w:ascii="Arial" w:hAnsi="Arial"/>
          <w:spacing w:val="-16"/>
          <w:w w:val="105"/>
          <w:sz w:val="17"/>
        </w:rPr>
        <w:t> </w:t>
      </w:r>
      <w:r>
        <w:rPr>
          <w:rFonts w:ascii="Arial" w:hAnsi="Arial"/>
          <w:w w:val="105"/>
          <w:sz w:val="17"/>
        </w:rPr>
        <w:t>is</w:t>
      </w:r>
      <w:r>
        <w:rPr>
          <w:rFonts w:ascii="Arial" w:hAnsi="Arial"/>
          <w:spacing w:val="-15"/>
          <w:w w:val="105"/>
          <w:sz w:val="17"/>
        </w:rPr>
        <w:t> </w:t>
      </w:r>
      <w:r>
        <w:rPr>
          <w:rFonts w:ascii="Arial" w:hAnsi="Arial"/>
          <w:w w:val="105"/>
          <w:sz w:val="17"/>
        </w:rPr>
        <w:t>acting</w:t>
      </w:r>
      <w:r>
        <w:rPr>
          <w:rFonts w:ascii="Arial" w:hAnsi="Arial"/>
          <w:spacing w:val="-15"/>
          <w:w w:val="105"/>
          <w:sz w:val="17"/>
        </w:rPr>
        <w:t> </w:t>
      </w:r>
      <w:r>
        <w:rPr>
          <w:rFonts w:ascii="Arial" w:hAnsi="Arial"/>
          <w:w w:val="105"/>
          <w:sz w:val="17"/>
        </w:rPr>
        <w:t>as</w:t>
      </w:r>
      <w:r>
        <w:rPr>
          <w:rFonts w:ascii="Arial" w:hAnsi="Arial"/>
          <w:spacing w:val="-16"/>
          <w:w w:val="105"/>
          <w:sz w:val="17"/>
        </w:rPr>
        <w:t> </w:t>
      </w:r>
      <w:r>
        <w:rPr>
          <w:rFonts w:ascii="Arial" w:hAnsi="Arial"/>
          <w:w w:val="105"/>
          <w:sz w:val="17"/>
        </w:rPr>
        <w:t>a</w:t>
      </w:r>
      <w:r>
        <w:rPr>
          <w:rFonts w:ascii="Arial" w:hAnsi="Arial"/>
          <w:spacing w:val="-15"/>
          <w:w w:val="105"/>
          <w:sz w:val="17"/>
        </w:rPr>
        <w:t> </w:t>
      </w:r>
      <w:r>
        <w:rPr>
          <w:rFonts w:ascii="Arial" w:hAnsi="Arial"/>
          <w:w w:val="105"/>
          <w:sz w:val="17"/>
        </w:rPr>
        <w:t>broker</w:t>
      </w:r>
      <w:r>
        <w:rPr>
          <w:rFonts w:ascii="Arial" w:hAnsi="Arial"/>
          <w:spacing w:val="-15"/>
          <w:w w:val="105"/>
          <w:sz w:val="17"/>
        </w:rPr>
        <w:t> </w:t>
      </w:r>
      <w:r>
        <w:rPr>
          <w:rFonts w:ascii="Arial" w:hAnsi="Arial"/>
          <w:w w:val="105"/>
          <w:sz w:val="17"/>
        </w:rPr>
        <w:t>when</w:t>
      </w:r>
      <w:r>
        <w:rPr>
          <w:rFonts w:ascii="Arial" w:hAnsi="Arial"/>
          <w:spacing w:val="-16"/>
          <w:w w:val="105"/>
          <w:sz w:val="17"/>
        </w:rPr>
        <w:t> </w:t>
      </w:r>
      <w:r>
        <w:rPr>
          <w:rFonts w:ascii="Arial" w:hAnsi="Arial"/>
          <w:w w:val="105"/>
          <w:sz w:val="17"/>
        </w:rPr>
        <w:t>it</w:t>
      </w:r>
      <w:r>
        <w:rPr>
          <w:rFonts w:ascii="Arial" w:hAnsi="Arial"/>
          <w:spacing w:val="-15"/>
          <w:w w:val="105"/>
          <w:sz w:val="17"/>
        </w:rPr>
        <w:t> </w:t>
      </w:r>
      <w:r>
        <w:rPr>
          <w:rFonts w:ascii="Arial" w:hAnsi="Arial"/>
          <w:w w:val="105"/>
          <w:sz w:val="17"/>
        </w:rPr>
        <w:t>doesn´t</w:t>
      </w:r>
      <w:r>
        <w:rPr>
          <w:rFonts w:ascii="Arial" w:hAnsi="Arial"/>
          <w:spacing w:val="-16"/>
          <w:w w:val="105"/>
          <w:sz w:val="17"/>
        </w:rPr>
        <w:t> </w:t>
      </w:r>
      <w:r>
        <w:rPr>
          <w:rFonts w:ascii="Arial" w:hAnsi="Arial"/>
          <w:w w:val="105"/>
          <w:sz w:val="17"/>
        </w:rPr>
        <w:t>use</w:t>
      </w:r>
      <w:r>
        <w:rPr>
          <w:rFonts w:ascii="Arial" w:hAnsi="Arial"/>
          <w:spacing w:val="-15"/>
          <w:w w:val="105"/>
          <w:sz w:val="17"/>
        </w:rPr>
        <w:t> </w:t>
      </w:r>
      <w:r>
        <w:rPr>
          <w:rFonts w:ascii="Arial" w:hAnsi="Arial"/>
          <w:w w:val="105"/>
          <w:sz w:val="17"/>
        </w:rPr>
        <w:t>its</w:t>
      </w:r>
      <w:r>
        <w:rPr>
          <w:rFonts w:ascii="Arial" w:hAnsi="Arial"/>
          <w:spacing w:val="-15"/>
          <w:w w:val="105"/>
          <w:sz w:val="17"/>
        </w:rPr>
        <w:t> </w:t>
      </w:r>
      <w:r>
        <w:rPr>
          <w:rFonts w:ascii="Arial" w:hAnsi="Arial"/>
          <w:w w:val="105"/>
          <w:sz w:val="17"/>
        </w:rPr>
        <w:t>own</w:t>
      </w:r>
      <w:r>
        <w:rPr>
          <w:rFonts w:ascii="Arial" w:hAnsi="Arial"/>
          <w:spacing w:val="-16"/>
          <w:w w:val="105"/>
          <w:sz w:val="17"/>
        </w:rPr>
        <w:t> </w:t>
      </w:r>
      <w:r>
        <w:rPr>
          <w:rFonts w:ascii="Arial" w:hAnsi="Arial"/>
          <w:w w:val="105"/>
          <w:sz w:val="17"/>
        </w:rPr>
        <w:t>inventory</w:t>
      </w:r>
      <w:r>
        <w:rPr>
          <w:rFonts w:ascii="Arial" w:hAnsi="Arial"/>
          <w:spacing w:val="-15"/>
          <w:w w:val="105"/>
          <w:sz w:val="17"/>
        </w:rPr>
        <w:t> </w:t>
      </w:r>
      <w:r>
        <w:rPr>
          <w:rFonts w:ascii="Arial" w:hAnsi="Arial"/>
          <w:w w:val="105"/>
          <w:sz w:val="17"/>
        </w:rPr>
        <w:t>to</w:t>
      </w:r>
      <w:r>
        <w:rPr>
          <w:rFonts w:ascii="Arial" w:hAnsi="Arial"/>
          <w:spacing w:val="-15"/>
          <w:w w:val="105"/>
          <w:sz w:val="17"/>
        </w:rPr>
        <w:t> </w:t>
      </w:r>
      <w:r>
        <w:rPr>
          <w:rFonts w:ascii="Arial" w:hAnsi="Arial"/>
          <w:w w:val="105"/>
          <w:sz w:val="17"/>
        </w:rPr>
        <w:t>execute</w:t>
      </w:r>
      <w:r>
        <w:rPr>
          <w:rFonts w:ascii="Arial" w:hAnsi="Arial"/>
          <w:spacing w:val="-16"/>
          <w:w w:val="105"/>
          <w:sz w:val="17"/>
        </w:rPr>
        <w:t> </w:t>
      </w:r>
      <w:r>
        <w:rPr>
          <w:rFonts w:ascii="Arial" w:hAnsi="Arial"/>
          <w:w w:val="105"/>
          <w:sz w:val="17"/>
        </w:rPr>
        <w:t>a</w:t>
      </w:r>
      <w:r>
        <w:rPr>
          <w:rFonts w:ascii="Arial" w:hAnsi="Arial"/>
          <w:spacing w:val="-15"/>
          <w:w w:val="105"/>
          <w:sz w:val="17"/>
        </w:rPr>
        <w:t> </w:t>
      </w:r>
      <w:r>
        <w:rPr>
          <w:rFonts w:ascii="Arial" w:hAnsi="Arial"/>
          <w:w w:val="105"/>
          <w:sz w:val="17"/>
        </w:rPr>
        <w:t>trade.</w:t>
      </w:r>
      <w:r>
        <w:rPr>
          <w:rFonts w:ascii="Arial" w:hAnsi="Arial"/>
          <w:spacing w:val="-15"/>
          <w:w w:val="105"/>
          <w:sz w:val="17"/>
        </w:rPr>
        <w:t> </w:t>
      </w:r>
      <w:r>
        <w:rPr>
          <w:rFonts w:ascii="Arial" w:hAnsi="Arial"/>
          <w:w w:val="105"/>
          <w:sz w:val="17"/>
        </w:rPr>
        <w:t>A </w:t>
      </w:r>
      <w:r>
        <w:rPr>
          <w:rFonts w:ascii="Arial" w:hAnsi="Arial"/>
          <w:spacing w:val="-2"/>
          <w:sz w:val="17"/>
        </w:rPr>
        <w:t>broker</w:t>
      </w:r>
      <w:r>
        <w:rPr>
          <w:rFonts w:ascii="Arial" w:hAnsi="Arial"/>
          <w:spacing w:val="-8"/>
          <w:sz w:val="17"/>
        </w:rPr>
        <w:t> </w:t>
      </w:r>
      <w:r>
        <w:rPr>
          <w:rFonts w:ascii="Arial" w:hAnsi="Arial"/>
          <w:spacing w:val="-2"/>
          <w:sz w:val="17"/>
        </w:rPr>
        <w:t>charges</w:t>
      </w:r>
      <w:r>
        <w:rPr>
          <w:rFonts w:ascii="Arial" w:hAnsi="Arial"/>
          <w:spacing w:val="-8"/>
          <w:sz w:val="17"/>
        </w:rPr>
        <w:t> </w:t>
      </w:r>
      <w:r>
        <w:rPr>
          <w:rFonts w:ascii="Arial" w:hAnsi="Arial"/>
          <w:spacing w:val="-2"/>
          <w:sz w:val="17"/>
        </w:rPr>
        <w:t>a</w:t>
      </w:r>
      <w:r>
        <w:rPr>
          <w:rFonts w:ascii="Arial" w:hAnsi="Arial"/>
          <w:spacing w:val="-8"/>
          <w:sz w:val="17"/>
        </w:rPr>
        <w:t> </w:t>
      </w:r>
      <w:r>
        <w:rPr>
          <w:rFonts w:ascii="Arial" w:hAnsi="Arial"/>
          <w:i/>
          <w:spacing w:val="-2"/>
          <w:sz w:val="17"/>
        </w:rPr>
        <w:t>commission</w:t>
      </w:r>
      <w:r>
        <w:rPr>
          <w:rFonts w:ascii="Arial" w:hAnsi="Arial"/>
          <w:i/>
          <w:spacing w:val="-8"/>
          <w:sz w:val="17"/>
        </w:rPr>
        <w:t> </w:t>
      </w:r>
      <w:r>
        <w:rPr>
          <w:rFonts w:ascii="Arial" w:hAnsi="Arial"/>
          <w:spacing w:val="-2"/>
          <w:sz w:val="17"/>
        </w:rPr>
        <w:t>(sales</w:t>
      </w:r>
      <w:r>
        <w:rPr>
          <w:rFonts w:ascii="Arial" w:hAnsi="Arial"/>
          <w:spacing w:val="-8"/>
          <w:sz w:val="17"/>
        </w:rPr>
        <w:t> </w:t>
      </w:r>
      <w:r>
        <w:rPr>
          <w:rFonts w:ascii="Arial" w:hAnsi="Arial"/>
          <w:spacing w:val="-2"/>
          <w:sz w:val="17"/>
        </w:rPr>
        <w:t>charge)</w:t>
      </w:r>
      <w:r>
        <w:rPr>
          <w:rFonts w:ascii="Arial" w:hAnsi="Arial"/>
          <w:spacing w:val="-8"/>
          <w:sz w:val="17"/>
        </w:rPr>
        <w:t> </w:t>
      </w:r>
      <w:r>
        <w:rPr>
          <w:rFonts w:ascii="Arial" w:hAnsi="Arial"/>
          <w:spacing w:val="-2"/>
          <w:sz w:val="17"/>
        </w:rPr>
        <w:t>for</w:t>
      </w:r>
      <w:r>
        <w:rPr>
          <w:rFonts w:ascii="Arial" w:hAnsi="Arial"/>
          <w:spacing w:val="-8"/>
          <w:sz w:val="17"/>
        </w:rPr>
        <w:t> </w:t>
      </w:r>
      <w:r>
        <w:rPr>
          <w:rFonts w:ascii="Arial" w:hAnsi="Arial"/>
          <w:spacing w:val="-2"/>
          <w:sz w:val="17"/>
        </w:rPr>
        <w:t>acting</w:t>
      </w:r>
      <w:r>
        <w:rPr>
          <w:rFonts w:ascii="Arial" w:hAnsi="Arial"/>
          <w:spacing w:val="-8"/>
          <w:sz w:val="17"/>
        </w:rPr>
        <w:t> </w:t>
      </w:r>
      <w:r>
        <w:rPr>
          <w:rFonts w:ascii="Arial" w:hAnsi="Arial"/>
          <w:spacing w:val="-2"/>
          <w:sz w:val="17"/>
        </w:rPr>
        <w:t>as</w:t>
      </w:r>
      <w:r>
        <w:rPr>
          <w:rFonts w:ascii="Arial" w:hAnsi="Arial"/>
          <w:spacing w:val="-8"/>
          <w:sz w:val="17"/>
        </w:rPr>
        <w:t> </w:t>
      </w:r>
      <w:r>
        <w:rPr>
          <w:rFonts w:ascii="Arial" w:hAnsi="Arial"/>
          <w:spacing w:val="-2"/>
          <w:sz w:val="17"/>
        </w:rPr>
        <w:t>a</w:t>
      </w:r>
      <w:r>
        <w:rPr>
          <w:rFonts w:ascii="Arial" w:hAnsi="Arial"/>
          <w:spacing w:val="-8"/>
          <w:sz w:val="17"/>
        </w:rPr>
        <w:t> </w:t>
      </w:r>
      <w:r>
        <w:rPr>
          <w:rFonts w:ascii="Arial" w:hAnsi="Arial"/>
          <w:spacing w:val="-2"/>
          <w:sz w:val="17"/>
        </w:rPr>
        <w:t>middleman</w:t>
      </w:r>
      <w:r>
        <w:rPr>
          <w:rFonts w:ascii="Arial" w:hAnsi="Arial"/>
          <w:spacing w:val="-8"/>
          <w:sz w:val="17"/>
        </w:rPr>
        <w:t> </w:t>
      </w:r>
      <w:r>
        <w:rPr>
          <w:rFonts w:ascii="Arial" w:hAnsi="Arial"/>
          <w:spacing w:val="-2"/>
          <w:sz w:val="17"/>
        </w:rPr>
        <w:t>between</w:t>
      </w:r>
      <w:r>
        <w:rPr>
          <w:rFonts w:ascii="Arial" w:hAnsi="Arial"/>
          <w:spacing w:val="-8"/>
          <w:sz w:val="17"/>
        </w:rPr>
        <w:t> </w:t>
      </w:r>
      <w:r>
        <w:rPr>
          <w:rFonts w:ascii="Arial" w:hAnsi="Arial"/>
          <w:spacing w:val="-2"/>
          <w:sz w:val="17"/>
        </w:rPr>
        <w:t>a</w:t>
      </w:r>
      <w:r>
        <w:rPr>
          <w:rFonts w:ascii="Arial" w:hAnsi="Arial"/>
          <w:spacing w:val="-8"/>
          <w:sz w:val="17"/>
        </w:rPr>
        <w:t> </w:t>
      </w:r>
      <w:r>
        <w:rPr>
          <w:rFonts w:ascii="Arial" w:hAnsi="Arial"/>
          <w:spacing w:val="-2"/>
          <w:sz w:val="17"/>
        </w:rPr>
        <w:t>buyer</w:t>
      </w:r>
      <w:r>
        <w:rPr>
          <w:rFonts w:ascii="Arial" w:hAnsi="Arial"/>
          <w:spacing w:val="-8"/>
          <w:sz w:val="17"/>
        </w:rPr>
        <w:t> </w:t>
      </w:r>
      <w:r>
        <w:rPr>
          <w:rFonts w:ascii="Arial" w:hAnsi="Arial"/>
          <w:spacing w:val="-2"/>
          <w:sz w:val="17"/>
        </w:rPr>
        <w:t>and</w:t>
      </w:r>
      <w:r>
        <w:rPr>
          <w:rFonts w:ascii="Arial" w:hAnsi="Arial"/>
          <w:spacing w:val="-8"/>
          <w:sz w:val="17"/>
        </w:rPr>
        <w:t> </w:t>
      </w:r>
      <w:r>
        <w:rPr>
          <w:rFonts w:ascii="Arial" w:hAnsi="Arial"/>
          <w:spacing w:val="-2"/>
          <w:sz w:val="17"/>
        </w:rPr>
        <w:t>a</w:t>
      </w:r>
      <w:r>
        <w:rPr>
          <w:rFonts w:ascii="Arial" w:hAnsi="Arial"/>
          <w:spacing w:val="-8"/>
          <w:sz w:val="17"/>
        </w:rPr>
        <w:t> </w:t>
      </w:r>
      <w:r>
        <w:rPr>
          <w:rFonts w:ascii="Arial" w:hAnsi="Arial"/>
          <w:spacing w:val="-2"/>
          <w:sz w:val="17"/>
        </w:rPr>
        <w:t>seller.</w:t>
      </w:r>
    </w:p>
    <w:p>
      <w:pPr>
        <w:spacing w:line="295" w:lineRule="auto" w:before="166"/>
        <w:ind w:left="1538" w:right="482" w:firstLine="0"/>
        <w:jc w:val="both"/>
        <w:rPr>
          <w:rFonts w:ascii="Arial"/>
          <w:sz w:val="17"/>
        </w:rPr>
      </w:pPr>
      <w:r>
        <w:rPr/>
        <mc:AlternateContent>
          <mc:Choice Requires="wps">
            <w:drawing>
              <wp:anchor distT="0" distB="0" distL="0" distR="0" allowOverlap="1" layoutInCell="1" locked="0" behindDoc="0" simplePos="0" relativeHeight="15737344">
                <wp:simplePos x="0" y="0"/>
                <wp:positionH relativeFrom="page">
                  <wp:posOffset>1108875</wp:posOffset>
                </wp:positionH>
                <wp:positionV relativeFrom="paragraph">
                  <wp:posOffset>542935</wp:posOffset>
                </wp:positionV>
                <wp:extent cx="411480" cy="50165"/>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61"/>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61"/>
                              </a:lnTo>
                              <a:lnTo>
                                <a:pt x="17183" y="8661"/>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18" y="8661"/>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61"/>
                              </a:lnTo>
                              <a:lnTo>
                                <a:pt x="388505" y="8661"/>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42.750866pt;width:32.4pt;height:3.95pt;mso-position-horizontal-relative:page;mso-position-vertical-relative:paragraph;z-index:15737344" id="docshape37" coordorigin="1746,855" coordsize="648,79" path="m1809,934l1806,928,1789,903,1786,899,1791,897,1794,894,1797,890,1799,887,1800,883,1800,871,1800,869,1798,865,1788,857,1784,856,1784,875,1784,883,1782,885,1777,889,1774,890,1763,890,1763,869,1773,869,1777,869,1782,873,1784,875,1784,856,1780,855,1746,855,1746,934,1763,934,1763,903,1772,903,1791,934,1809,934xm1871,855l1825,855,1825,934,1871,934,1871,920,1842,920,1842,900,1869,900,1869,886,1842,886,1842,869,1871,869,1871,855xm1978,855l1955,855,1935,915,1935,915,1916,855,1894,855,1894,934,1909,934,1909,893,1907,872,1908,872,1927,934,1942,934,1962,872,1963,872,1962,888,1962,934,1978,934,1978,855xm2049,855l2004,855,2004,934,2049,934,2049,920,2021,920,2021,900,2047,900,2047,886,2021,886,2021,869,2049,869,2049,855xm2156,855l2133,855,2114,915,2113,915,2095,855,2072,855,2072,934,2087,934,2087,893,2086,872,2086,872,2105,934,2121,934,2141,872,2141,872,2141,888,2141,934,2156,934,2156,855xm2241,906l2239,902,2238,899,2235,896,2231,893,2227,892,2227,892,2230,891,2233,889,2235,886,2237,883,2239,880,2239,869,2239,868,2236,863,2226,857,2223,856,2223,903,2223,913,2222,915,2218,919,2214,920,2199,920,2199,899,2219,899,2223,903,2223,856,2222,856,2222,874,2222,880,2220,883,2216,885,2213,886,2199,886,2199,869,2213,869,2216,869,2220,872,2222,874,2222,856,2218,855,2182,855,2182,934,2221,934,2228,931,2238,923,2240,920,2241,918,2241,906xm2308,855l2263,855,2263,934,2308,934,2308,920,2279,920,2279,900,2306,900,2306,886,2279,886,2279,869,2308,869,2308,855xm2394,934l2390,928,2385,921,2373,903,2371,899,2375,897,2379,894,2382,890,2384,887,2385,883,2385,871,2384,869,2383,865,2372,857,2368,856,2368,875,2368,883,2367,885,2362,889,2358,890,2348,890,2348,869,2358,869,2362,869,2367,873,2368,875,2368,856,2365,855,2331,855,2331,934,2348,934,2348,903,2357,903,2375,934,2394,934xe" filled="true" fillcolor="#000000" stroked="false">
                <v:path arrowok="t"/>
                <v:fill type="solid"/>
                <w10:wrap type="none"/>
              </v:shape>
            </w:pict>
          </mc:Fallback>
        </mc:AlternateContent>
      </w:r>
      <w:r>
        <w:rPr>
          <w:rFonts w:ascii="Arial"/>
          <w:sz w:val="17"/>
        </w:rPr>
        <w:t>For</w:t>
      </w:r>
      <w:r>
        <w:rPr>
          <w:rFonts w:ascii="Arial"/>
          <w:spacing w:val="-3"/>
          <w:sz w:val="17"/>
        </w:rPr>
        <w:t> </w:t>
      </w:r>
      <w:r>
        <w:rPr>
          <w:rFonts w:ascii="Arial"/>
          <w:sz w:val="17"/>
        </w:rPr>
        <w:t>SIE</w:t>
      </w:r>
      <w:r>
        <w:rPr>
          <w:rFonts w:ascii="Arial"/>
          <w:spacing w:val="-3"/>
          <w:sz w:val="17"/>
        </w:rPr>
        <w:t> </w:t>
      </w:r>
      <w:r>
        <w:rPr>
          <w:rFonts w:ascii="Arial"/>
          <w:sz w:val="17"/>
        </w:rPr>
        <w:t>exam</w:t>
      </w:r>
      <w:r>
        <w:rPr>
          <w:rFonts w:ascii="Arial"/>
          <w:spacing w:val="-3"/>
          <w:sz w:val="17"/>
        </w:rPr>
        <w:t> </w:t>
      </w:r>
      <w:r>
        <w:rPr>
          <w:rFonts w:ascii="Arial"/>
          <w:sz w:val="17"/>
        </w:rPr>
        <w:t>purposes,</w:t>
      </w:r>
      <w:r>
        <w:rPr>
          <w:rFonts w:ascii="Arial"/>
          <w:spacing w:val="-3"/>
          <w:sz w:val="17"/>
        </w:rPr>
        <w:t> </w:t>
      </w:r>
      <w:r>
        <w:rPr>
          <w:rFonts w:ascii="Arial"/>
          <w:sz w:val="17"/>
        </w:rPr>
        <w:t>the</w:t>
      </w:r>
      <w:r>
        <w:rPr>
          <w:rFonts w:ascii="Arial"/>
          <w:spacing w:val="-3"/>
          <w:sz w:val="17"/>
        </w:rPr>
        <w:t> </w:t>
      </w:r>
      <w:r>
        <w:rPr>
          <w:rFonts w:ascii="Arial"/>
          <w:sz w:val="17"/>
        </w:rPr>
        <w:t>terms</w:t>
      </w:r>
      <w:r>
        <w:rPr>
          <w:rFonts w:ascii="Arial"/>
          <w:spacing w:val="-2"/>
          <w:sz w:val="17"/>
        </w:rPr>
        <w:t> </w:t>
      </w:r>
      <w:r>
        <w:rPr>
          <w:rFonts w:ascii="Arial"/>
          <w:i/>
          <w:sz w:val="17"/>
        </w:rPr>
        <w:t>broker</w:t>
      </w:r>
      <w:r>
        <w:rPr>
          <w:rFonts w:ascii="Arial"/>
          <w:i/>
          <w:spacing w:val="-3"/>
          <w:sz w:val="17"/>
        </w:rPr>
        <w:t> </w:t>
      </w:r>
      <w:r>
        <w:rPr>
          <w:rFonts w:ascii="Arial"/>
          <w:sz w:val="17"/>
        </w:rPr>
        <w:t>and</w:t>
      </w:r>
      <w:r>
        <w:rPr>
          <w:rFonts w:ascii="Arial"/>
          <w:spacing w:val="-3"/>
          <w:sz w:val="17"/>
        </w:rPr>
        <w:t> </w:t>
      </w:r>
      <w:r>
        <w:rPr>
          <w:rFonts w:ascii="Arial"/>
          <w:i/>
          <w:sz w:val="17"/>
        </w:rPr>
        <w:t>agent</w:t>
      </w:r>
      <w:r>
        <w:rPr>
          <w:rFonts w:ascii="Arial"/>
          <w:i/>
          <w:spacing w:val="-3"/>
          <w:sz w:val="17"/>
        </w:rPr>
        <w:t> </w:t>
      </w:r>
      <w:r>
        <w:rPr>
          <w:rFonts w:ascii="Arial"/>
          <w:sz w:val="17"/>
        </w:rPr>
        <w:t>may</w:t>
      </w:r>
      <w:r>
        <w:rPr>
          <w:rFonts w:ascii="Arial"/>
          <w:spacing w:val="-3"/>
          <w:sz w:val="17"/>
        </w:rPr>
        <w:t> </w:t>
      </w:r>
      <w:r>
        <w:rPr>
          <w:rFonts w:ascii="Arial"/>
          <w:sz w:val="17"/>
        </w:rPr>
        <w:t>be</w:t>
      </w:r>
      <w:r>
        <w:rPr>
          <w:rFonts w:ascii="Arial"/>
          <w:spacing w:val="-3"/>
          <w:sz w:val="17"/>
        </w:rPr>
        <w:t> </w:t>
      </w:r>
      <w:r>
        <w:rPr>
          <w:rFonts w:ascii="Arial"/>
          <w:sz w:val="17"/>
        </w:rPr>
        <w:t>used</w:t>
      </w:r>
      <w:r>
        <w:rPr>
          <w:rFonts w:ascii="Arial"/>
          <w:spacing w:val="-3"/>
          <w:sz w:val="17"/>
        </w:rPr>
        <w:t> </w:t>
      </w:r>
      <w:r>
        <w:rPr>
          <w:rFonts w:ascii="Arial"/>
          <w:sz w:val="17"/>
        </w:rPr>
        <w:t>interchangeably.</w:t>
      </w:r>
      <w:r>
        <w:rPr>
          <w:rFonts w:ascii="Arial"/>
          <w:spacing w:val="-3"/>
          <w:sz w:val="17"/>
        </w:rPr>
        <w:t> </w:t>
      </w:r>
      <w:r>
        <w:rPr>
          <w:rFonts w:ascii="Arial"/>
          <w:sz w:val="17"/>
        </w:rPr>
        <w:t>A</w:t>
      </w:r>
      <w:r>
        <w:rPr>
          <w:rFonts w:ascii="Arial"/>
          <w:spacing w:val="-3"/>
          <w:sz w:val="17"/>
        </w:rPr>
        <w:t> </w:t>
      </w:r>
      <w:r>
        <w:rPr>
          <w:rFonts w:ascii="Arial"/>
          <w:sz w:val="17"/>
        </w:rPr>
        <w:t>registered </w:t>
      </w:r>
      <w:r>
        <w:rPr>
          <w:rFonts w:ascii="Arial"/>
          <w:spacing w:val="-2"/>
          <w:w w:val="105"/>
          <w:sz w:val="17"/>
        </w:rPr>
        <w:t>representative</w:t>
      </w:r>
      <w:r>
        <w:rPr>
          <w:rFonts w:ascii="Arial"/>
          <w:spacing w:val="-6"/>
          <w:w w:val="105"/>
          <w:sz w:val="17"/>
        </w:rPr>
        <w:t> </w:t>
      </w:r>
      <w:r>
        <w:rPr>
          <w:rFonts w:ascii="Arial"/>
          <w:spacing w:val="-2"/>
          <w:w w:val="105"/>
          <w:sz w:val="17"/>
        </w:rPr>
        <w:t>is</w:t>
      </w:r>
      <w:r>
        <w:rPr>
          <w:rFonts w:ascii="Arial"/>
          <w:spacing w:val="-6"/>
          <w:w w:val="105"/>
          <w:sz w:val="17"/>
        </w:rPr>
        <w:t> </w:t>
      </w:r>
      <w:r>
        <w:rPr>
          <w:rFonts w:ascii="Arial"/>
          <w:spacing w:val="-2"/>
          <w:w w:val="105"/>
          <w:sz w:val="17"/>
        </w:rPr>
        <w:t>sometimes</w:t>
      </w:r>
      <w:r>
        <w:rPr>
          <w:rFonts w:ascii="Arial"/>
          <w:spacing w:val="-6"/>
          <w:w w:val="105"/>
          <w:sz w:val="17"/>
        </w:rPr>
        <w:t> </w:t>
      </w:r>
      <w:r>
        <w:rPr>
          <w:rFonts w:ascii="Arial"/>
          <w:spacing w:val="-2"/>
          <w:w w:val="105"/>
          <w:sz w:val="17"/>
        </w:rPr>
        <w:t>called</w:t>
      </w:r>
      <w:r>
        <w:rPr>
          <w:rFonts w:ascii="Arial"/>
          <w:spacing w:val="-6"/>
          <w:w w:val="105"/>
          <w:sz w:val="17"/>
        </w:rPr>
        <w:t> </w:t>
      </w:r>
      <w:r>
        <w:rPr>
          <w:rFonts w:ascii="Arial"/>
          <w:spacing w:val="-2"/>
          <w:w w:val="105"/>
          <w:sz w:val="17"/>
        </w:rPr>
        <w:t>an</w:t>
      </w:r>
      <w:r>
        <w:rPr>
          <w:rFonts w:ascii="Arial"/>
          <w:spacing w:val="-6"/>
          <w:w w:val="105"/>
          <w:sz w:val="17"/>
        </w:rPr>
        <w:t> </w:t>
      </w:r>
      <w:r>
        <w:rPr>
          <w:rFonts w:ascii="Arial"/>
          <w:spacing w:val="-2"/>
          <w:w w:val="105"/>
          <w:sz w:val="17"/>
        </w:rPr>
        <w:t>agent</w:t>
      </w:r>
      <w:r>
        <w:rPr>
          <w:rFonts w:ascii="Arial"/>
          <w:spacing w:val="-6"/>
          <w:w w:val="105"/>
          <w:sz w:val="17"/>
        </w:rPr>
        <w:t> </w:t>
      </w:r>
      <w:r>
        <w:rPr>
          <w:rFonts w:ascii="Arial"/>
          <w:spacing w:val="-2"/>
          <w:w w:val="105"/>
          <w:sz w:val="17"/>
        </w:rPr>
        <w:t>or</w:t>
      </w:r>
      <w:r>
        <w:rPr>
          <w:rFonts w:ascii="Arial"/>
          <w:spacing w:val="-6"/>
          <w:w w:val="105"/>
          <w:sz w:val="17"/>
        </w:rPr>
        <w:t> </w:t>
      </w:r>
      <w:r>
        <w:rPr>
          <w:rFonts w:ascii="Arial"/>
          <w:spacing w:val="-2"/>
          <w:w w:val="105"/>
          <w:sz w:val="17"/>
        </w:rPr>
        <w:t>stockbroker</w:t>
      </w:r>
      <w:r>
        <w:rPr>
          <w:rFonts w:ascii="Arial"/>
          <w:spacing w:val="-6"/>
          <w:w w:val="105"/>
          <w:sz w:val="17"/>
        </w:rPr>
        <w:t> </w:t>
      </w:r>
      <w:r>
        <w:rPr>
          <w:rFonts w:ascii="Arial"/>
          <w:spacing w:val="-2"/>
          <w:w w:val="105"/>
          <w:sz w:val="17"/>
        </w:rPr>
        <w:t>because</w:t>
      </w:r>
      <w:r>
        <w:rPr>
          <w:rFonts w:ascii="Arial"/>
          <w:spacing w:val="-6"/>
          <w:w w:val="105"/>
          <w:sz w:val="17"/>
        </w:rPr>
        <w:t> </w:t>
      </w:r>
      <w:r>
        <w:rPr>
          <w:rFonts w:ascii="Arial"/>
          <w:spacing w:val="-2"/>
          <w:w w:val="105"/>
          <w:sz w:val="17"/>
        </w:rPr>
        <w:t>they</w:t>
      </w:r>
      <w:r>
        <w:rPr>
          <w:rFonts w:ascii="Arial"/>
          <w:spacing w:val="-6"/>
          <w:w w:val="105"/>
          <w:sz w:val="17"/>
        </w:rPr>
        <w:t> </w:t>
      </w:r>
      <w:r>
        <w:rPr>
          <w:rFonts w:ascii="Arial"/>
          <w:spacing w:val="-2"/>
          <w:w w:val="105"/>
          <w:sz w:val="17"/>
        </w:rPr>
        <w:t>act</w:t>
      </w:r>
      <w:r>
        <w:rPr>
          <w:rFonts w:ascii="Arial"/>
          <w:spacing w:val="-6"/>
          <w:w w:val="105"/>
          <w:sz w:val="17"/>
        </w:rPr>
        <w:t> </w:t>
      </w:r>
      <w:r>
        <w:rPr>
          <w:rFonts w:ascii="Arial"/>
          <w:spacing w:val="-2"/>
          <w:w w:val="105"/>
          <w:sz w:val="17"/>
        </w:rPr>
        <w:t>as</w:t>
      </w:r>
      <w:r>
        <w:rPr>
          <w:rFonts w:ascii="Arial"/>
          <w:spacing w:val="-6"/>
          <w:w w:val="105"/>
          <w:sz w:val="17"/>
        </w:rPr>
        <w:t> </w:t>
      </w:r>
      <w:r>
        <w:rPr>
          <w:rFonts w:ascii="Arial"/>
          <w:spacing w:val="-2"/>
          <w:w w:val="105"/>
          <w:sz w:val="17"/>
        </w:rPr>
        <w:t>an</w:t>
      </w:r>
      <w:r>
        <w:rPr>
          <w:rFonts w:ascii="Arial"/>
          <w:spacing w:val="-6"/>
          <w:w w:val="105"/>
          <w:sz w:val="17"/>
        </w:rPr>
        <w:t> </w:t>
      </w:r>
      <w:r>
        <w:rPr>
          <w:rFonts w:ascii="Arial"/>
          <w:spacing w:val="-2"/>
          <w:w w:val="105"/>
          <w:sz w:val="17"/>
        </w:rPr>
        <w:t>intermedi- </w:t>
      </w:r>
      <w:r>
        <w:rPr>
          <w:rFonts w:ascii="Arial"/>
          <w:w w:val="105"/>
          <w:sz w:val="17"/>
        </w:rPr>
        <w:t>ary between buyers and sellers.</w:t>
      </w:r>
    </w:p>
    <w:p>
      <w:pPr>
        <w:spacing w:before="35"/>
        <w:ind w:left="1538" w:right="254" w:hanging="294"/>
        <w:jc w:val="left"/>
        <w:rPr>
          <w:rFonts w:ascii="Arial" w:hAnsi="Arial"/>
          <w:sz w:val="17"/>
        </w:rPr>
      </w:pPr>
      <w:r>
        <w:rPr>
          <w:rFonts w:ascii="Arial" w:hAnsi="Arial"/>
          <w:b/>
          <w:w w:val="105"/>
          <w:position w:val="-1"/>
          <w:sz w:val="28"/>
        </w:rPr>
        <w:t>»</w:t>
      </w:r>
      <w:r>
        <w:rPr>
          <w:rFonts w:ascii="Arial" w:hAnsi="Arial"/>
          <w:b/>
          <w:spacing w:val="32"/>
          <w:w w:val="105"/>
          <w:position w:val="-1"/>
          <w:sz w:val="28"/>
        </w:rPr>
        <w:t> </w:t>
      </w:r>
      <w:r>
        <w:rPr>
          <w:rFonts w:ascii="Arial" w:hAnsi="Arial"/>
          <w:b/>
          <w:w w:val="105"/>
          <w:sz w:val="17"/>
        </w:rPr>
        <w:t>Dealer:</w:t>
      </w:r>
      <w:r>
        <w:rPr>
          <w:rFonts w:ascii="Arial" w:hAnsi="Arial"/>
          <w:b/>
          <w:spacing w:val="-8"/>
          <w:w w:val="105"/>
          <w:sz w:val="17"/>
        </w:rPr>
        <w:t> </w:t>
      </w:r>
      <w:r>
        <w:rPr>
          <w:rFonts w:ascii="Arial" w:hAnsi="Arial"/>
          <w:w w:val="105"/>
          <w:sz w:val="17"/>
        </w:rPr>
        <w:t>A</w:t>
      </w:r>
      <w:r>
        <w:rPr>
          <w:rFonts w:ascii="Arial" w:hAnsi="Arial"/>
          <w:spacing w:val="-8"/>
          <w:w w:val="105"/>
          <w:sz w:val="17"/>
        </w:rPr>
        <w:t> </w:t>
      </w:r>
      <w:r>
        <w:rPr>
          <w:rFonts w:ascii="Arial" w:hAnsi="Arial"/>
          <w:w w:val="105"/>
          <w:sz w:val="17"/>
        </w:rPr>
        <w:t>firm</w:t>
      </w:r>
      <w:r>
        <w:rPr>
          <w:rFonts w:ascii="Arial" w:hAnsi="Arial"/>
          <w:spacing w:val="-8"/>
          <w:w w:val="105"/>
          <w:sz w:val="17"/>
        </w:rPr>
        <w:t> </w:t>
      </w:r>
      <w:r>
        <w:rPr>
          <w:rFonts w:ascii="Arial" w:hAnsi="Arial"/>
          <w:w w:val="105"/>
          <w:sz w:val="17"/>
        </w:rPr>
        <w:t>is</w:t>
      </w:r>
      <w:r>
        <w:rPr>
          <w:rFonts w:ascii="Arial" w:hAnsi="Arial"/>
          <w:spacing w:val="-8"/>
          <w:w w:val="105"/>
          <w:sz w:val="17"/>
        </w:rPr>
        <w:t> </w:t>
      </w:r>
      <w:r>
        <w:rPr>
          <w:rFonts w:ascii="Arial" w:hAnsi="Arial"/>
          <w:w w:val="105"/>
          <w:sz w:val="17"/>
        </w:rPr>
        <w:t>acting</w:t>
      </w:r>
      <w:r>
        <w:rPr>
          <w:rFonts w:ascii="Arial" w:hAnsi="Arial"/>
          <w:spacing w:val="-8"/>
          <w:w w:val="105"/>
          <w:sz w:val="17"/>
        </w:rPr>
        <w:t> </w:t>
      </w:r>
      <w:r>
        <w:rPr>
          <w:rFonts w:ascii="Arial" w:hAnsi="Arial"/>
          <w:w w:val="105"/>
          <w:sz w:val="17"/>
        </w:rPr>
        <w:t>as</w:t>
      </w:r>
      <w:r>
        <w:rPr>
          <w:rFonts w:ascii="Arial" w:hAnsi="Arial"/>
          <w:spacing w:val="-8"/>
          <w:w w:val="105"/>
          <w:sz w:val="17"/>
        </w:rPr>
        <w:t> </w:t>
      </w:r>
      <w:r>
        <w:rPr>
          <w:rFonts w:ascii="Arial" w:hAnsi="Arial"/>
          <w:w w:val="105"/>
          <w:sz w:val="17"/>
        </w:rPr>
        <w:t>a</w:t>
      </w:r>
      <w:r>
        <w:rPr>
          <w:rFonts w:ascii="Arial" w:hAnsi="Arial"/>
          <w:spacing w:val="-8"/>
          <w:w w:val="105"/>
          <w:sz w:val="17"/>
        </w:rPr>
        <w:t> </w:t>
      </w:r>
      <w:r>
        <w:rPr>
          <w:rFonts w:ascii="Arial" w:hAnsi="Arial"/>
          <w:w w:val="105"/>
          <w:sz w:val="17"/>
        </w:rPr>
        <w:t>dealer</w:t>
      </w:r>
      <w:r>
        <w:rPr>
          <w:rFonts w:ascii="Arial" w:hAnsi="Arial"/>
          <w:spacing w:val="-8"/>
          <w:w w:val="105"/>
          <w:sz w:val="17"/>
        </w:rPr>
        <w:t> </w:t>
      </w:r>
      <w:r>
        <w:rPr>
          <w:rFonts w:ascii="Arial" w:hAnsi="Arial"/>
          <w:w w:val="105"/>
          <w:sz w:val="17"/>
        </w:rPr>
        <w:t>when</w:t>
      </w:r>
      <w:r>
        <w:rPr>
          <w:rFonts w:ascii="Arial" w:hAnsi="Arial"/>
          <w:spacing w:val="-8"/>
          <w:w w:val="105"/>
          <w:sz w:val="17"/>
        </w:rPr>
        <w:t> </w:t>
      </w:r>
      <w:r>
        <w:rPr>
          <w:rFonts w:ascii="Arial" w:hAnsi="Arial"/>
          <w:w w:val="105"/>
          <w:sz w:val="17"/>
        </w:rPr>
        <w:t>it</w:t>
      </w:r>
      <w:r>
        <w:rPr>
          <w:rFonts w:ascii="Arial" w:hAnsi="Arial"/>
          <w:spacing w:val="-8"/>
          <w:w w:val="105"/>
          <w:sz w:val="17"/>
        </w:rPr>
        <w:t> </w:t>
      </w:r>
      <w:r>
        <w:rPr>
          <w:rFonts w:ascii="Arial" w:hAnsi="Arial"/>
          <w:w w:val="105"/>
          <w:sz w:val="17"/>
        </w:rPr>
        <w:t>uses</w:t>
      </w:r>
      <w:r>
        <w:rPr>
          <w:rFonts w:ascii="Arial" w:hAnsi="Arial"/>
          <w:spacing w:val="-8"/>
          <w:w w:val="105"/>
          <w:sz w:val="17"/>
        </w:rPr>
        <w:t> </w:t>
      </w:r>
      <w:r>
        <w:rPr>
          <w:rFonts w:ascii="Arial" w:hAnsi="Arial"/>
          <w:w w:val="105"/>
          <w:sz w:val="17"/>
        </w:rPr>
        <w:t>its</w:t>
      </w:r>
      <w:r>
        <w:rPr>
          <w:rFonts w:ascii="Arial" w:hAnsi="Arial"/>
          <w:spacing w:val="-8"/>
          <w:w w:val="105"/>
          <w:sz w:val="17"/>
        </w:rPr>
        <w:t> </w:t>
      </w:r>
      <w:r>
        <w:rPr>
          <w:rFonts w:ascii="Arial" w:hAnsi="Arial"/>
          <w:w w:val="105"/>
          <w:sz w:val="17"/>
        </w:rPr>
        <w:t>own</w:t>
      </w:r>
      <w:r>
        <w:rPr>
          <w:rFonts w:ascii="Arial" w:hAnsi="Arial"/>
          <w:spacing w:val="-8"/>
          <w:w w:val="105"/>
          <w:sz w:val="17"/>
        </w:rPr>
        <w:t> </w:t>
      </w:r>
      <w:r>
        <w:rPr>
          <w:rFonts w:ascii="Arial" w:hAnsi="Arial"/>
          <w:w w:val="105"/>
          <w:sz w:val="17"/>
        </w:rPr>
        <w:t>inventory</w:t>
      </w:r>
      <w:r>
        <w:rPr>
          <w:rFonts w:ascii="Arial" w:hAnsi="Arial"/>
          <w:spacing w:val="-8"/>
          <w:w w:val="105"/>
          <w:sz w:val="17"/>
        </w:rPr>
        <w:t> </w:t>
      </w:r>
      <w:r>
        <w:rPr>
          <w:rFonts w:ascii="Arial" w:hAnsi="Arial"/>
          <w:w w:val="105"/>
          <w:sz w:val="17"/>
        </w:rPr>
        <w:t>to</w:t>
      </w:r>
      <w:r>
        <w:rPr>
          <w:rFonts w:ascii="Arial" w:hAnsi="Arial"/>
          <w:spacing w:val="-8"/>
          <w:w w:val="105"/>
          <w:sz w:val="17"/>
        </w:rPr>
        <w:t> </w:t>
      </w:r>
      <w:r>
        <w:rPr>
          <w:rFonts w:ascii="Arial" w:hAnsi="Arial"/>
          <w:w w:val="105"/>
          <w:sz w:val="17"/>
        </w:rPr>
        <w:t>execute</w:t>
      </w:r>
      <w:r>
        <w:rPr>
          <w:rFonts w:ascii="Arial" w:hAnsi="Arial"/>
          <w:spacing w:val="-8"/>
          <w:w w:val="105"/>
          <w:sz w:val="17"/>
        </w:rPr>
        <w:t> </w:t>
      </w:r>
      <w:r>
        <w:rPr>
          <w:rFonts w:ascii="Arial" w:hAnsi="Arial"/>
          <w:w w:val="105"/>
          <w:sz w:val="17"/>
        </w:rPr>
        <w:t>a</w:t>
      </w:r>
      <w:r>
        <w:rPr>
          <w:rFonts w:ascii="Arial" w:hAnsi="Arial"/>
          <w:spacing w:val="-8"/>
          <w:w w:val="105"/>
          <w:sz w:val="17"/>
        </w:rPr>
        <w:t> </w:t>
      </w:r>
      <w:r>
        <w:rPr>
          <w:rFonts w:ascii="Arial" w:hAnsi="Arial"/>
          <w:w w:val="105"/>
          <w:sz w:val="17"/>
        </w:rPr>
        <w:t>trade.</w:t>
      </w:r>
      <w:r>
        <w:rPr>
          <w:rFonts w:ascii="Arial" w:hAnsi="Arial"/>
          <w:spacing w:val="-8"/>
          <w:w w:val="105"/>
          <w:sz w:val="17"/>
        </w:rPr>
        <w:t> </w:t>
      </w:r>
      <w:r>
        <w:rPr>
          <w:rFonts w:ascii="Arial" w:hAnsi="Arial"/>
          <w:w w:val="105"/>
          <w:sz w:val="17"/>
        </w:rPr>
        <w:t>When</w:t>
      </w:r>
      <w:r>
        <w:rPr>
          <w:rFonts w:ascii="Arial" w:hAnsi="Arial"/>
          <w:spacing w:val="-8"/>
          <w:w w:val="105"/>
          <w:sz w:val="17"/>
        </w:rPr>
        <w:t> </w:t>
      </w:r>
      <w:r>
        <w:rPr>
          <w:rFonts w:ascii="Arial" w:hAnsi="Arial"/>
          <w:w w:val="105"/>
          <w:sz w:val="17"/>
        </w:rPr>
        <w:t>a </w:t>
      </w:r>
      <w:r>
        <w:rPr>
          <w:rFonts w:ascii="Arial" w:hAnsi="Arial"/>
          <w:spacing w:val="-4"/>
          <w:w w:val="105"/>
          <w:sz w:val="17"/>
        </w:rPr>
        <w:t>dealer sells securities to a customer using its own inventory, it charges a </w:t>
      </w:r>
      <w:r>
        <w:rPr>
          <w:rFonts w:ascii="Arial" w:hAnsi="Arial"/>
          <w:i/>
          <w:spacing w:val="-4"/>
          <w:w w:val="105"/>
          <w:sz w:val="17"/>
        </w:rPr>
        <w:t>markup </w:t>
      </w:r>
      <w:r>
        <w:rPr>
          <w:rFonts w:ascii="Arial" w:hAnsi="Arial"/>
          <w:spacing w:val="-4"/>
          <w:w w:val="105"/>
          <w:sz w:val="17"/>
        </w:rPr>
        <w:t>(sales charge).</w:t>
      </w:r>
    </w:p>
    <w:p>
      <w:pPr>
        <w:spacing w:line="295" w:lineRule="auto" w:before="46"/>
        <w:ind w:left="1538" w:right="254" w:firstLine="0"/>
        <w:jc w:val="left"/>
        <w:rPr>
          <w:rFonts w:ascii="Arial"/>
          <w:sz w:val="17"/>
        </w:rPr>
      </w:pPr>
      <w:r>
        <w:rPr>
          <w:rFonts w:ascii="Arial"/>
          <w:w w:val="105"/>
          <w:sz w:val="17"/>
        </w:rPr>
        <w:t>When</w:t>
      </w:r>
      <w:r>
        <w:rPr>
          <w:rFonts w:ascii="Arial"/>
          <w:spacing w:val="-9"/>
          <w:w w:val="105"/>
          <w:sz w:val="17"/>
        </w:rPr>
        <w:t> </w:t>
      </w:r>
      <w:r>
        <w:rPr>
          <w:rFonts w:ascii="Arial"/>
          <w:w w:val="105"/>
          <w:sz w:val="17"/>
        </w:rPr>
        <w:t>a</w:t>
      </w:r>
      <w:r>
        <w:rPr>
          <w:rFonts w:ascii="Arial"/>
          <w:spacing w:val="-9"/>
          <w:w w:val="105"/>
          <w:sz w:val="17"/>
        </w:rPr>
        <w:t> </w:t>
      </w:r>
      <w:r>
        <w:rPr>
          <w:rFonts w:ascii="Arial"/>
          <w:w w:val="105"/>
          <w:sz w:val="17"/>
        </w:rPr>
        <w:t>dealer</w:t>
      </w:r>
      <w:r>
        <w:rPr>
          <w:rFonts w:ascii="Arial"/>
          <w:spacing w:val="-9"/>
          <w:w w:val="105"/>
          <w:sz w:val="17"/>
        </w:rPr>
        <w:t> </w:t>
      </w:r>
      <w:r>
        <w:rPr>
          <w:rFonts w:ascii="Arial"/>
          <w:w w:val="105"/>
          <w:sz w:val="17"/>
        </w:rPr>
        <w:t>buys</w:t>
      </w:r>
      <w:r>
        <w:rPr>
          <w:rFonts w:ascii="Arial"/>
          <w:spacing w:val="-9"/>
          <w:w w:val="105"/>
          <w:sz w:val="17"/>
        </w:rPr>
        <w:t> </w:t>
      </w:r>
      <w:r>
        <w:rPr>
          <w:rFonts w:ascii="Arial"/>
          <w:w w:val="105"/>
          <w:sz w:val="17"/>
        </w:rPr>
        <w:t>securities</w:t>
      </w:r>
      <w:r>
        <w:rPr>
          <w:rFonts w:ascii="Arial"/>
          <w:spacing w:val="-9"/>
          <w:w w:val="105"/>
          <w:sz w:val="17"/>
        </w:rPr>
        <w:t> </w:t>
      </w:r>
      <w:r>
        <w:rPr>
          <w:rFonts w:ascii="Arial"/>
          <w:w w:val="105"/>
          <w:sz w:val="17"/>
        </w:rPr>
        <w:t>from</w:t>
      </w:r>
      <w:r>
        <w:rPr>
          <w:rFonts w:ascii="Arial"/>
          <w:spacing w:val="-9"/>
          <w:w w:val="105"/>
          <w:sz w:val="17"/>
        </w:rPr>
        <w:t> </w:t>
      </w:r>
      <w:r>
        <w:rPr>
          <w:rFonts w:ascii="Arial"/>
          <w:w w:val="105"/>
          <w:sz w:val="17"/>
        </w:rPr>
        <w:t>a</w:t>
      </w:r>
      <w:r>
        <w:rPr>
          <w:rFonts w:ascii="Arial"/>
          <w:spacing w:val="-9"/>
          <w:w w:val="105"/>
          <w:sz w:val="17"/>
        </w:rPr>
        <w:t> </w:t>
      </w:r>
      <w:r>
        <w:rPr>
          <w:rFonts w:ascii="Arial"/>
          <w:w w:val="105"/>
          <w:sz w:val="17"/>
        </w:rPr>
        <w:t>customer</w:t>
      </w:r>
      <w:r>
        <w:rPr>
          <w:rFonts w:ascii="Arial"/>
          <w:spacing w:val="-9"/>
          <w:w w:val="105"/>
          <w:sz w:val="17"/>
        </w:rPr>
        <w:t> </w:t>
      </w:r>
      <w:r>
        <w:rPr>
          <w:rFonts w:ascii="Arial"/>
          <w:w w:val="105"/>
          <w:sz w:val="17"/>
        </w:rPr>
        <w:t>for</w:t>
      </w:r>
      <w:r>
        <w:rPr>
          <w:rFonts w:ascii="Arial"/>
          <w:spacing w:val="-9"/>
          <w:w w:val="105"/>
          <w:sz w:val="17"/>
        </w:rPr>
        <w:t> </w:t>
      </w:r>
      <w:r>
        <w:rPr>
          <w:rFonts w:ascii="Arial"/>
          <w:w w:val="105"/>
          <w:sz w:val="17"/>
        </w:rPr>
        <w:t>its</w:t>
      </w:r>
      <w:r>
        <w:rPr>
          <w:rFonts w:ascii="Arial"/>
          <w:spacing w:val="-9"/>
          <w:w w:val="105"/>
          <w:sz w:val="17"/>
        </w:rPr>
        <w:t> </w:t>
      </w:r>
      <w:r>
        <w:rPr>
          <w:rFonts w:ascii="Arial"/>
          <w:w w:val="105"/>
          <w:sz w:val="17"/>
        </w:rPr>
        <w:t>own</w:t>
      </w:r>
      <w:r>
        <w:rPr>
          <w:rFonts w:ascii="Arial"/>
          <w:spacing w:val="-9"/>
          <w:w w:val="105"/>
          <w:sz w:val="17"/>
        </w:rPr>
        <w:t> </w:t>
      </w:r>
      <w:r>
        <w:rPr>
          <w:rFonts w:ascii="Arial"/>
          <w:w w:val="105"/>
          <w:sz w:val="17"/>
        </w:rPr>
        <w:t>inventory,</w:t>
      </w:r>
      <w:r>
        <w:rPr>
          <w:rFonts w:ascii="Arial"/>
          <w:spacing w:val="-9"/>
          <w:w w:val="105"/>
          <w:sz w:val="17"/>
        </w:rPr>
        <w:t> </w:t>
      </w:r>
      <w:r>
        <w:rPr>
          <w:rFonts w:ascii="Arial"/>
          <w:w w:val="105"/>
          <w:sz w:val="17"/>
        </w:rPr>
        <w:t>it</w:t>
      </w:r>
      <w:r>
        <w:rPr>
          <w:rFonts w:ascii="Arial"/>
          <w:spacing w:val="-9"/>
          <w:w w:val="105"/>
          <w:sz w:val="17"/>
        </w:rPr>
        <w:t> </w:t>
      </w:r>
      <w:r>
        <w:rPr>
          <w:rFonts w:ascii="Arial"/>
          <w:w w:val="105"/>
          <w:sz w:val="17"/>
        </w:rPr>
        <w:t>charges</w:t>
      </w:r>
      <w:r>
        <w:rPr>
          <w:rFonts w:ascii="Arial"/>
          <w:spacing w:val="-9"/>
          <w:w w:val="105"/>
          <w:sz w:val="17"/>
        </w:rPr>
        <w:t> </w:t>
      </w:r>
      <w:r>
        <w:rPr>
          <w:rFonts w:ascii="Arial"/>
          <w:w w:val="105"/>
          <w:sz w:val="17"/>
        </w:rPr>
        <w:t>a</w:t>
      </w:r>
      <w:r>
        <w:rPr>
          <w:rFonts w:ascii="Arial"/>
          <w:spacing w:val="-9"/>
          <w:w w:val="105"/>
          <w:sz w:val="17"/>
        </w:rPr>
        <w:t> </w:t>
      </w:r>
      <w:r>
        <w:rPr>
          <w:rFonts w:ascii="Arial"/>
          <w:i/>
          <w:w w:val="105"/>
          <w:sz w:val="17"/>
        </w:rPr>
        <w:t>markdown </w:t>
      </w:r>
      <w:r>
        <w:rPr>
          <w:rFonts w:ascii="Arial"/>
          <w:spacing w:val="-4"/>
          <w:w w:val="105"/>
          <w:sz w:val="17"/>
        </w:rPr>
        <w:t>(reducing the price a customer receives by charging a sales charge). A firm becomes a dealer in </w:t>
      </w:r>
      <w:r>
        <w:rPr>
          <w:rFonts w:ascii="Arial"/>
          <w:w w:val="105"/>
          <w:sz w:val="17"/>
        </w:rPr>
        <w:t>the</w:t>
      </w:r>
      <w:r>
        <w:rPr>
          <w:rFonts w:ascii="Arial"/>
          <w:spacing w:val="-8"/>
          <w:w w:val="105"/>
          <w:sz w:val="17"/>
        </w:rPr>
        <w:t> </w:t>
      </w:r>
      <w:r>
        <w:rPr>
          <w:rFonts w:ascii="Arial"/>
          <w:w w:val="105"/>
          <w:sz w:val="17"/>
        </w:rPr>
        <w:t>hopes</w:t>
      </w:r>
      <w:r>
        <w:rPr>
          <w:rFonts w:ascii="Arial"/>
          <w:spacing w:val="-8"/>
          <w:w w:val="105"/>
          <w:sz w:val="17"/>
        </w:rPr>
        <w:t> </w:t>
      </w:r>
      <w:r>
        <w:rPr>
          <w:rFonts w:ascii="Arial"/>
          <w:w w:val="105"/>
          <w:sz w:val="17"/>
        </w:rPr>
        <w:t>that</w:t>
      </w:r>
      <w:r>
        <w:rPr>
          <w:rFonts w:ascii="Arial"/>
          <w:spacing w:val="-8"/>
          <w:w w:val="105"/>
          <w:sz w:val="17"/>
        </w:rPr>
        <w:t> </w:t>
      </w:r>
      <w:r>
        <w:rPr>
          <w:rFonts w:ascii="Arial"/>
          <w:w w:val="105"/>
          <w:sz w:val="17"/>
        </w:rPr>
        <w:t>the</w:t>
      </w:r>
      <w:r>
        <w:rPr>
          <w:rFonts w:ascii="Arial"/>
          <w:spacing w:val="-8"/>
          <w:w w:val="105"/>
          <w:sz w:val="17"/>
        </w:rPr>
        <w:t> </w:t>
      </w:r>
      <w:r>
        <w:rPr>
          <w:rFonts w:ascii="Arial"/>
          <w:w w:val="105"/>
          <w:sz w:val="17"/>
        </w:rPr>
        <w:t>securities</w:t>
      </w:r>
      <w:r>
        <w:rPr>
          <w:rFonts w:ascii="Arial"/>
          <w:spacing w:val="-8"/>
          <w:w w:val="105"/>
          <w:sz w:val="17"/>
        </w:rPr>
        <w:t> </w:t>
      </w:r>
      <w:r>
        <w:rPr>
          <w:rFonts w:ascii="Arial"/>
          <w:w w:val="105"/>
          <w:sz w:val="17"/>
        </w:rPr>
        <w:t>it</w:t>
      </w:r>
      <w:r>
        <w:rPr>
          <w:rFonts w:ascii="Arial"/>
          <w:spacing w:val="-8"/>
          <w:w w:val="105"/>
          <w:sz w:val="17"/>
        </w:rPr>
        <w:t> </w:t>
      </w:r>
      <w:r>
        <w:rPr>
          <w:rFonts w:ascii="Arial"/>
          <w:w w:val="105"/>
          <w:sz w:val="17"/>
        </w:rPr>
        <w:t>has</w:t>
      </w:r>
      <w:r>
        <w:rPr>
          <w:rFonts w:ascii="Arial"/>
          <w:spacing w:val="-8"/>
          <w:w w:val="105"/>
          <w:sz w:val="17"/>
        </w:rPr>
        <w:t> </w:t>
      </w:r>
      <w:r>
        <w:rPr>
          <w:rFonts w:ascii="Arial"/>
          <w:w w:val="105"/>
          <w:sz w:val="17"/>
        </w:rPr>
        <w:t>in</w:t>
      </w:r>
      <w:r>
        <w:rPr>
          <w:rFonts w:ascii="Arial"/>
          <w:spacing w:val="-8"/>
          <w:w w:val="105"/>
          <w:sz w:val="17"/>
        </w:rPr>
        <w:t> </w:t>
      </w:r>
      <w:r>
        <w:rPr>
          <w:rFonts w:ascii="Arial"/>
          <w:w w:val="105"/>
          <w:sz w:val="17"/>
        </w:rPr>
        <w:t>its</w:t>
      </w:r>
      <w:r>
        <w:rPr>
          <w:rFonts w:ascii="Arial"/>
          <w:spacing w:val="-8"/>
          <w:w w:val="105"/>
          <w:sz w:val="17"/>
        </w:rPr>
        <w:t> </w:t>
      </w:r>
      <w:r>
        <w:rPr>
          <w:rFonts w:ascii="Arial"/>
          <w:w w:val="105"/>
          <w:sz w:val="17"/>
        </w:rPr>
        <w:t>own</w:t>
      </w:r>
      <w:r>
        <w:rPr>
          <w:rFonts w:ascii="Arial"/>
          <w:spacing w:val="-8"/>
          <w:w w:val="105"/>
          <w:sz w:val="17"/>
        </w:rPr>
        <w:t> </w:t>
      </w:r>
      <w:r>
        <w:rPr>
          <w:rFonts w:ascii="Arial"/>
          <w:w w:val="105"/>
          <w:sz w:val="17"/>
        </w:rPr>
        <w:t>inventory</w:t>
      </w:r>
      <w:r>
        <w:rPr>
          <w:rFonts w:ascii="Arial"/>
          <w:spacing w:val="-8"/>
          <w:w w:val="105"/>
          <w:sz w:val="17"/>
        </w:rPr>
        <w:t> </w:t>
      </w:r>
      <w:r>
        <w:rPr>
          <w:rFonts w:ascii="Arial"/>
          <w:w w:val="105"/>
          <w:sz w:val="17"/>
        </w:rPr>
        <w:t>will</w:t>
      </w:r>
      <w:r>
        <w:rPr>
          <w:rFonts w:ascii="Arial"/>
          <w:spacing w:val="-7"/>
          <w:w w:val="105"/>
          <w:sz w:val="17"/>
        </w:rPr>
        <w:t> </w:t>
      </w:r>
      <w:r>
        <w:rPr>
          <w:rFonts w:ascii="Arial"/>
          <w:w w:val="105"/>
          <w:sz w:val="17"/>
        </w:rPr>
        <w:t>increase</w:t>
      </w:r>
      <w:r>
        <w:rPr>
          <w:rFonts w:ascii="Arial"/>
          <w:spacing w:val="-8"/>
          <w:w w:val="105"/>
          <w:sz w:val="17"/>
        </w:rPr>
        <w:t> </w:t>
      </w:r>
      <w:r>
        <w:rPr>
          <w:rFonts w:ascii="Arial"/>
          <w:w w:val="105"/>
          <w:sz w:val="17"/>
        </w:rPr>
        <w:t>in</w:t>
      </w:r>
      <w:r>
        <w:rPr>
          <w:rFonts w:ascii="Arial"/>
          <w:spacing w:val="-8"/>
          <w:w w:val="105"/>
          <w:sz w:val="17"/>
        </w:rPr>
        <w:t> </w:t>
      </w:r>
      <w:r>
        <w:rPr>
          <w:rFonts w:ascii="Arial"/>
          <w:w w:val="105"/>
          <w:sz w:val="17"/>
        </w:rPr>
        <w:t>price</w:t>
      </w:r>
      <w:r>
        <w:rPr>
          <w:rFonts w:ascii="Arial"/>
          <w:spacing w:val="-8"/>
          <w:w w:val="105"/>
          <w:sz w:val="17"/>
        </w:rPr>
        <w:t> </w:t>
      </w:r>
      <w:r>
        <w:rPr>
          <w:rFonts w:ascii="Arial"/>
          <w:w w:val="105"/>
          <w:sz w:val="17"/>
        </w:rPr>
        <w:t>so</w:t>
      </w:r>
      <w:r>
        <w:rPr>
          <w:rFonts w:ascii="Arial"/>
          <w:spacing w:val="-8"/>
          <w:w w:val="105"/>
          <w:sz w:val="17"/>
        </w:rPr>
        <w:t> </w:t>
      </w:r>
      <w:r>
        <w:rPr>
          <w:rFonts w:ascii="Arial"/>
          <w:w w:val="105"/>
          <w:sz w:val="17"/>
        </w:rPr>
        <w:t>that</w:t>
      </w:r>
      <w:r>
        <w:rPr>
          <w:rFonts w:ascii="Arial"/>
          <w:spacing w:val="-8"/>
          <w:w w:val="105"/>
          <w:sz w:val="17"/>
        </w:rPr>
        <w:t> </w:t>
      </w:r>
      <w:r>
        <w:rPr>
          <w:rFonts w:ascii="Arial"/>
          <w:w w:val="105"/>
          <w:sz w:val="17"/>
        </w:rPr>
        <w:t>the</w:t>
      </w:r>
      <w:r>
        <w:rPr>
          <w:rFonts w:ascii="Arial"/>
          <w:spacing w:val="-8"/>
          <w:w w:val="105"/>
          <w:sz w:val="17"/>
        </w:rPr>
        <w:t> </w:t>
      </w:r>
      <w:r>
        <w:rPr>
          <w:rFonts w:ascii="Arial"/>
          <w:w w:val="105"/>
          <w:sz w:val="17"/>
        </w:rPr>
        <w:t>dealer can</w:t>
      </w:r>
      <w:r>
        <w:rPr>
          <w:rFonts w:ascii="Arial"/>
          <w:spacing w:val="-1"/>
          <w:w w:val="105"/>
          <w:sz w:val="17"/>
        </w:rPr>
        <w:t> </w:t>
      </w:r>
      <w:r>
        <w:rPr>
          <w:rFonts w:ascii="Arial"/>
          <w:w w:val="105"/>
          <w:sz w:val="17"/>
        </w:rPr>
        <w:t>benefit</w:t>
      </w:r>
      <w:r>
        <w:rPr>
          <w:rFonts w:ascii="Arial"/>
          <w:spacing w:val="-1"/>
          <w:w w:val="105"/>
          <w:sz w:val="17"/>
        </w:rPr>
        <w:t> </w:t>
      </w:r>
      <w:r>
        <w:rPr>
          <w:rFonts w:ascii="Arial"/>
          <w:w w:val="105"/>
          <w:sz w:val="17"/>
        </w:rPr>
        <w:t>from</w:t>
      </w:r>
      <w:r>
        <w:rPr>
          <w:rFonts w:ascii="Arial"/>
          <w:spacing w:val="-1"/>
          <w:w w:val="105"/>
          <w:sz w:val="17"/>
        </w:rPr>
        <w:t> </w:t>
      </w:r>
      <w:r>
        <w:rPr>
          <w:rFonts w:ascii="Arial"/>
          <w:w w:val="105"/>
          <w:sz w:val="17"/>
        </w:rPr>
        <w:t>the</w:t>
      </w:r>
      <w:r>
        <w:rPr>
          <w:rFonts w:ascii="Arial"/>
          <w:spacing w:val="-1"/>
          <w:w w:val="105"/>
          <w:sz w:val="17"/>
        </w:rPr>
        <w:t> </w:t>
      </w:r>
      <w:r>
        <w:rPr>
          <w:rFonts w:ascii="Arial"/>
          <w:w w:val="105"/>
          <w:sz w:val="17"/>
        </w:rPr>
        <w:t>appreciation</w:t>
      </w:r>
      <w:r>
        <w:rPr>
          <w:rFonts w:ascii="Arial"/>
          <w:spacing w:val="-1"/>
          <w:w w:val="105"/>
          <w:sz w:val="17"/>
        </w:rPr>
        <w:t> </w:t>
      </w:r>
      <w:r>
        <w:rPr>
          <w:rFonts w:ascii="Arial"/>
          <w:w w:val="105"/>
          <w:sz w:val="17"/>
        </w:rPr>
        <w:t>and</w:t>
      </w:r>
      <w:r>
        <w:rPr>
          <w:rFonts w:ascii="Arial"/>
          <w:spacing w:val="-1"/>
          <w:w w:val="105"/>
          <w:sz w:val="17"/>
        </w:rPr>
        <w:t> </w:t>
      </w:r>
      <w:r>
        <w:rPr>
          <w:rFonts w:ascii="Arial"/>
          <w:w w:val="105"/>
          <w:sz w:val="17"/>
        </w:rPr>
        <w:t>subsequent</w:t>
      </w:r>
      <w:r>
        <w:rPr>
          <w:rFonts w:ascii="Arial"/>
          <w:spacing w:val="-1"/>
          <w:w w:val="105"/>
          <w:sz w:val="17"/>
        </w:rPr>
        <w:t> </w:t>
      </w:r>
      <w:r>
        <w:rPr>
          <w:rFonts w:ascii="Arial"/>
          <w:w w:val="105"/>
          <w:sz w:val="17"/>
        </w:rPr>
        <w:t>sale</w:t>
      </w:r>
      <w:r>
        <w:rPr>
          <w:rFonts w:ascii="Arial"/>
          <w:spacing w:val="-1"/>
          <w:w w:val="105"/>
          <w:sz w:val="17"/>
        </w:rPr>
        <w:t> </w:t>
      </w:r>
      <w:r>
        <w:rPr>
          <w:rFonts w:ascii="Arial"/>
          <w:w w:val="105"/>
          <w:sz w:val="17"/>
        </w:rPr>
        <w:t>of</w:t>
      </w:r>
      <w:r>
        <w:rPr>
          <w:rFonts w:ascii="Arial"/>
          <w:spacing w:val="-1"/>
          <w:w w:val="105"/>
          <w:sz w:val="17"/>
        </w:rPr>
        <w:t> </w:t>
      </w:r>
      <w:r>
        <w:rPr>
          <w:rFonts w:ascii="Arial"/>
          <w:w w:val="105"/>
          <w:sz w:val="17"/>
        </w:rPr>
        <w:t>the</w:t>
      </w:r>
      <w:r>
        <w:rPr>
          <w:rFonts w:ascii="Arial"/>
          <w:spacing w:val="-1"/>
          <w:w w:val="105"/>
          <w:sz w:val="17"/>
        </w:rPr>
        <w:t> </w:t>
      </w:r>
      <w:r>
        <w:rPr>
          <w:rFonts w:ascii="Arial"/>
          <w:w w:val="105"/>
          <w:sz w:val="17"/>
        </w:rPr>
        <w:t>securities.</w:t>
      </w:r>
    </w:p>
    <w:p>
      <w:pPr>
        <w:spacing w:line="295" w:lineRule="auto" w:before="118"/>
        <w:ind w:left="1538" w:right="148" w:firstLine="0"/>
        <w:jc w:val="left"/>
        <w:rPr>
          <w:rFonts w:ascii="Arial"/>
          <w:sz w:val="17"/>
        </w:rPr>
      </w:pPr>
      <w:r>
        <w:rPr>
          <w:rFonts w:ascii="Arial"/>
          <w:sz w:val="17"/>
        </w:rPr>
        <w:t>The</w:t>
      </w:r>
      <w:r>
        <w:rPr>
          <w:rFonts w:ascii="Arial"/>
          <w:spacing w:val="-6"/>
          <w:sz w:val="17"/>
        </w:rPr>
        <w:t> </w:t>
      </w:r>
      <w:r>
        <w:rPr>
          <w:rFonts w:ascii="Arial"/>
          <w:sz w:val="17"/>
        </w:rPr>
        <w:t>terms</w:t>
      </w:r>
      <w:r>
        <w:rPr>
          <w:rFonts w:ascii="Arial"/>
          <w:spacing w:val="-6"/>
          <w:sz w:val="17"/>
        </w:rPr>
        <w:t> </w:t>
      </w:r>
      <w:r>
        <w:rPr>
          <w:rFonts w:ascii="Arial"/>
          <w:i/>
          <w:sz w:val="17"/>
        </w:rPr>
        <w:t>dealer,</w:t>
      </w:r>
      <w:r>
        <w:rPr>
          <w:rFonts w:ascii="Arial"/>
          <w:i/>
          <w:spacing w:val="-6"/>
          <w:sz w:val="17"/>
        </w:rPr>
        <w:t> </w:t>
      </w:r>
      <w:r>
        <w:rPr>
          <w:rFonts w:ascii="Arial"/>
          <w:i/>
          <w:sz w:val="17"/>
        </w:rPr>
        <w:t>principal,</w:t>
      </w:r>
      <w:r>
        <w:rPr>
          <w:rFonts w:ascii="Arial"/>
          <w:i/>
          <w:spacing w:val="-4"/>
          <w:sz w:val="17"/>
        </w:rPr>
        <w:t> </w:t>
      </w:r>
      <w:r>
        <w:rPr>
          <w:rFonts w:ascii="Arial"/>
          <w:sz w:val="17"/>
        </w:rPr>
        <w:t>and</w:t>
      </w:r>
      <w:r>
        <w:rPr>
          <w:rFonts w:ascii="Arial"/>
          <w:spacing w:val="-6"/>
          <w:sz w:val="17"/>
        </w:rPr>
        <w:t> </w:t>
      </w:r>
      <w:r>
        <w:rPr>
          <w:rFonts w:ascii="Arial"/>
          <w:i/>
          <w:sz w:val="17"/>
        </w:rPr>
        <w:t>market</w:t>
      </w:r>
      <w:r>
        <w:rPr>
          <w:rFonts w:ascii="Arial"/>
          <w:i/>
          <w:spacing w:val="-6"/>
          <w:sz w:val="17"/>
        </w:rPr>
        <w:t> </w:t>
      </w:r>
      <w:r>
        <w:rPr>
          <w:rFonts w:ascii="Arial"/>
          <w:i/>
          <w:sz w:val="17"/>
        </w:rPr>
        <w:t>maker</w:t>
      </w:r>
      <w:r>
        <w:rPr>
          <w:rFonts w:ascii="Arial"/>
          <w:i/>
          <w:spacing w:val="-4"/>
          <w:sz w:val="17"/>
        </w:rPr>
        <w:t> </w:t>
      </w:r>
      <w:r>
        <w:rPr>
          <w:rFonts w:ascii="Arial"/>
          <w:sz w:val="17"/>
        </w:rPr>
        <w:t>may</w:t>
      </w:r>
      <w:r>
        <w:rPr>
          <w:rFonts w:ascii="Arial"/>
          <w:spacing w:val="-6"/>
          <w:sz w:val="17"/>
        </w:rPr>
        <w:t> </w:t>
      </w:r>
      <w:r>
        <w:rPr>
          <w:rFonts w:ascii="Arial"/>
          <w:sz w:val="17"/>
        </w:rPr>
        <w:t>be</w:t>
      </w:r>
      <w:r>
        <w:rPr>
          <w:rFonts w:ascii="Arial"/>
          <w:spacing w:val="-6"/>
          <w:sz w:val="17"/>
        </w:rPr>
        <w:t> </w:t>
      </w:r>
      <w:r>
        <w:rPr>
          <w:rFonts w:ascii="Arial"/>
          <w:sz w:val="17"/>
        </w:rPr>
        <w:t>used</w:t>
      </w:r>
      <w:r>
        <w:rPr>
          <w:rFonts w:ascii="Arial"/>
          <w:spacing w:val="-6"/>
          <w:sz w:val="17"/>
        </w:rPr>
        <w:t> </w:t>
      </w:r>
      <w:r>
        <w:rPr>
          <w:rFonts w:ascii="Arial"/>
          <w:sz w:val="17"/>
        </w:rPr>
        <w:t>interchangeably</w:t>
      </w:r>
      <w:r>
        <w:rPr>
          <w:rFonts w:ascii="Arial"/>
          <w:spacing w:val="-6"/>
          <w:sz w:val="17"/>
        </w:rPr>
        <w:t> </w:t>
      </w:r>
      <w:r>
        <w:rPr>
          <w:rFonts w:ascii="Arial"/>
          <w:sz w:val="17"/>
        </w:rPr>
        <w:t>on</w:t>
      </w:r>
      <w:r>
        <w:rPr>
          <w:rFonts w:ascii="Arial"/>
          <w:spacing w:val="-6"/>
          <w:sz w:val="17"/>
        </w:rPr>
        <w:t> </w:t>
      </w:r>
      <w:r>
        <w:rPr>
          <w:rFonts w:ascii="Arial"/>
          <w:sz w:val="17"/>
        </w:rPr>
        <w:t>the</w:t>
      </w:r>
      <w:r>
        <w:rPr>
          <w:rFonts w:ascii="Arial"/>
          <w:spacing w:val="-6"/>
          <w:sz w:val="17"/>
        </w:rPr>
        <w:t> </w:t>
      </w:r>
      <w:r>
        <w:rPr>
          <w:rFonts w:ascii="Arial"/>
          <w:sz w:val="17"/>
        </w:rPr>
        <w:t>SIE</w:t>
      </w:r>
      <w:r>
        <w:rPr>
          <w:rFonts w:ascii="Arial"/>
          <w:spacing w:val="-6"/>
          <w:sz w:val="17"/>
        </w:rPr>
        <w:t> </w:t>
      </w:r>
      <w:r>
        <w:rPr>
          <w:rFonts w:ascii="Arial"/>
          <w:sz w:val="17"/>
        </w:rPr>
        <w:t>and </w:t>
      </w:r>
      <w:r>
        <w:rPr>
          <w:rFonts w:ascii="Arial"/>
          <w:w w:val="105"/>
          <w:sz w:val="17"/>
        </w:rPr>
        <w:t>corequisite</w:t>
      </w:r>
      <w:r>
        <w:rPr>
          <w:rFonts w:ascii="Arial"/>
          <w:spacing w:val="-13"/>
          <w:w w:val="105"/>
          <w:sz w:val="17"/>
        </w:rPr>
        <w:t> </w:t>
      </w:r>
      <w:r>
        <w:rPr>
          <w:rFonts w:ascii="Arial"/>
          <w:w w:val="105"/>
          <w:sz w:val="17"/>
        </w:rPr>
        <w:t>exams.</w:t>
      </w:r>
    </w:p>
    <w:p>
      <w:pPr>
        <w:pStyle w:val="BodyText"/>
        <w:spacing w:before="10"/>
        <w:rPr>
          <w:rFonts w:ascii="Arial"/>
          <w:sz w:val="26"/>
        </w:rPr>
      </w:pPr>
    </w:p>
    <w:p>
      <w:pPr>
        <w:pStyle w:val="BodyText"/>
        <w:spacing w:line="312" w:lineRule="auto"/>
        <w:ind w:left="1120" w:right="118"/>
        <w:jc w:val="both"/>
      </w:pPr>
      <w:r>
        <w:rPr>
          <w:i/>
          <w:w w:val="130"/>
        </w:rPr>
        <w:t>Capacity</w:t>
      </w:r>
      <w:r>
        <w:rPr>
          <w:i/>
          <w:w w:val="130"/>
        </w:rPr>
        <w:t> </w:t>
      </w:r>
      <w:r>
        <w:rPr>
          <w:w w:val="130"/>
        </w:rPr>
        <w:t>refers</w:t>
      </w:r>
      <w:r>
        <w:rPr>
          <w:w w:val="130"/>
        </w:rPr>
        <w:t> to whether</w:t>
      </w:r>
      <w:r>
        <w:rPr>
          <w:w w:val="130"/>
        </w:rPr>
        <w:t> a firm is acting</w:t>
      </w:r>
      <w:r>
        <w:rPr>
          <w:w w:val="130"/>
        </w:rPr>
        <w:t> as a broker (agent) or dealer (principal), and it must always</w:t>
      </w:r>
      <w:r>
        <w:rPr>
          <w:spacing w:val="-15"/>
          <w:w w:val="130"/>
        </w:rPr>
        <w:t> </w:t>
      </w:r>
      <w:r>
        <w:rPr>
          <w:w w:val="130"/>
        </w:rPr>
        <w:t>be</w:t>
      </w:r>
      <w:r>
        <w:rPr>
          <w:spacing w:val="-13"/>
          <w:w w:val="130"/>
        </w:rPr>
        <w:t> </w:t>
      </w:r>
      <w:r>
        <w:rPr>
          <w:w w:val="130"/>
        </w:rPr>
        <w:t>disclosed</w:t>
      </w:r>
      <w:r>
        <w:rPr>
          <w:spacing w:val="-13"/>
          <w:w w:val="130"/>
        </w:rPr>
        <w:t> </w:t>
      </w:r>
      <w:r>
        <w:rPr>
          <w:w w:val="130"/>
        </w:rPr>
        <w:t>on</w:t>
      </w:r>
      <w:r>
        <w:rPr>
          <w:spacing w:val="-13"/>
          <w:w w:val="130"/>
        </w:rPr>
        <w:t> </w:t>
      </w:r>
      <w:r>
        <w:rPr>
          <w:w w:val="130"/>
        </w:rPr>
        <w:t>the</w:t>
      </w:r>
      <w:r>
        <w:rPr>
          <w:spacing w:val="-13"/>
          <w:w w:val="130"/>
        </w:rPr>
        <w:t> </w:t>
      </w:r>
      <w:r>
        <w:rPr>
          <w:i/>
          <w:w w:val="130"/>
        </w:rPr>
        <w:t>confirmDtion</w:t>
      </w:r>
      <w:r>
        <w:rPr>
          <w:i/>
          <w:spacing w:val="-13"/>
          <w:w w:val="130"/>
        </w:rPr>
        <w:t> </w:t>
      </w:r>
      <w:r>
        <w:rPr>
          <w:w w:val="130"/>
        </w:rPr>
        <w:t>(receipt</w:t>
      </w:r>
      <w:r>
        <w:rPr>
          <w:spacing w:val="-13"/>
          <w:w w:val="130"/>
        </w:rPr>
        <w:t> </w:t>
      </w:r>
      <w:r>
        <w:rPr>
          <w:w w:val="130"/>
        </w:rPr>
        <w:t>of</w:t>
      </w:r>
      <w:r>
        <w:rPr>
          <w:spacing w:val="-13"/>
          <w:w w:val="130"/>
        </w:rPr>
        <w:t> </w:t>
      </w:r>
      <w:r>
        <w:rPr>
          <w:w w:val="130"/>
        </w:rPr>
        <w:t>trade).</w:t>
      </w:r>
      <w:r>
        <w:rPr>
          <w:spacing w:val="-13"/>
          <w:w w:val="130"/>
        </w:rPr>
        <w:t> </w:t>
      </w:r>
      <w:r>
        <w:rPr>
          <w:w w:val="130"/>
        </w:rPr>
        <w:t>If</w:t>
      </w:r>
      <w:r>
        <w:rPr>
          <w:spacing w:val="-13"/>
          <w:w w:val="130"/>
        </w:rPr>
        <w:t> </w:t>
      </w:r>
      <w:r>
        <w:rPr>
          <w:w w:val="130"/>
        </w:rPr>
        <w:t>a</w:t>
      </w:r>
      <w:r>
        <w:rPr>
          <w:spacing w:val="-13"/>
          <w:w w:val="130"/>
        </w:rPr>
        <w:t> </w:t>
      </w:r>
      <w:r>
        <w:rPr>
          <w:w w:val="130"/>
        </w:rPr>
        <w:t>firm</w:t>
      </w:r>
      <w:r>
        <w:rPr>
          <w:spacing w:val="-13"/>
          <w:w w:val="130"/>
        </w:rPr>
        <w:t> </w:t>
      </w:r>
      <w:r>
        <w:rPr>
          <w:w w:val="130"/>
        </w:rPr>
        <w:t>is</w:t>
      </w:r>
      <w:r>
        <w:rPr>
          <w:spacing w:val="-13"/>
          <w:w w:val="130"/>
        </w:rPr>
        <w:t> </w:t>
      </w:r>
      <w:r>
        <w:rPr>
          <w:w w:val="130"/>
        </w:rPr>
        <w:t>acting</w:t>
      </w:r>
      <w:r>
        <w:rPr>
          <w:spacing w:val="-13"/>
          <w:w w:val="130"/>
        </w:rPr>
        <w:t> </w:t>
      </w:r>
      <w:r>
        <w:rPr>
          <w:w w:val="130"/>
        </w:rPr>
        <w:t>as</w:t>
      </w:r>
      <w:r>
        <w:rPr>
          <w:spacing w:val="-13"/>
          <w:w w:val="130"/>
        </w:rPr>
        <w:t> </w:t>
      </w:r>
      <w:r>
        <w:rPr>
          <w:w w:val="130"/>
        </w:rPr>
        <w:t>a</w:t>
      </w:r>
      <w:r>
        <w:rPr>
          <w:spacing w:val="-13"/>
          <w:w w:val="130"/>
        </w:rPr>
        <w:t> </w:t>
      </w:r>
      <w:r>
        <w:rPr>
          <w:w w:val="130"/>
        </w:rPr>
        <w:t>broker,</w:t>
      </w:r>
      <w:r>
        <w:rPr>
          <w:spacing w:val="-13"/>
          <w:w w:val="130"/>
        </w:rPr>
        <w:t> </w:t>
      </w:r>
      <w:r>
        <w:rPr>
          <w:w w:val="130"/>
        </w:rPr>
        <w:t>the</w:t>
      </w:r>
      <w:r>
        <w:rPr>
          <w:spacing w:val="-13"/>
          <w:w w:val="130"/>
        </w:rPr>
        <w:t> </w:t>
      </w:r>
      <w:r>
        <w:rPr>
          <w:w w:val="130"/>
        </w:rPr>
        <w:t>com- mission</w:t>
      </w:r>
      <w:r>
        <w:rPr>
          <w:spacing w:val="-15"/>
          <w:w w:val="130"/>
        </w:rPr>
        <w:t> </w:t>
      </w:r>
      <w:r>
        <w:rPr>
          <w:w w:val="130"/>
        </w:rPr>
        <w:t>always</w:t>
      </w:r>
      <w:r>
        <w:rPr>
          <w:spacing w:val="-13"/>
          <w:w w:val="130"/>
        </w:rPr>
        <w:t> </w:t>
      </w:r>
      <w:r>
        <w:rPr>
          <w:w w:val="130"/>
        </w:rPr>
        <w:t>needs</w:t>
      </w:r>
      <w:r>
        <w:rPr>
          <w:spacing w:val="-13"/>
          <w:w w:val="130"/>
        </w:rPr>
        <w:t> </w:t>
      </w:r>
      <w:r>
        <w:rPr>
          <w:w w:val="130"/>
        </w:rPr>
        <w:t>to</w:t>
      </w:r>
      <w:r>
        <w:rPr>
          <w:spacing w:val="-13"/>
          <w:w w:val="130"/>
        </w:rPr>
        <w:t> </w:t>
      </w:r>
      <w:r>
        <w:rPr>
          <w:w w:val="130"/>
        </w:rPr>
        <w:t>be</w:t>
      </w:r>
      <w:r>
        <w:rPr>
          <w:spacing w:val="-13"/>
          <w:w w:val="130"/>
        </w:rPr>
        <w:t> </w:t>
      </w:r>
      <w:r>
        <w:rPr>
          <w:w w:val="130"/>
        </w:rPr>
        <w:t>disclosed</w:t>
      </w:r>
      <w:r>
        <w:rPr>
          <w:spacing w:val="-13"/>
          <w:w w:val="130"/>
        </w:rPr>
        <w:t> </w:t>
      </w:r>
      <w:r>
        <w:rPr>
          <w:w w:val="130"/>
        </w:rPr>
        <w:t>on</w:t>
      </w:r>
      <w:r>
        <w:rPr>
          <w:spacing w:val="-13"/>
          <w:w w:val="130"/>
        </w:rPr>
        <w:t> </w:t>
      </w:r>
      <w:r>
        <w:rPr>
          <w:w w:val="130"/>
        </w:rPr>
        <w:t>the</w:t>
      </w:r>
      <w:r>
        <w:rPr>
          <w:spacing w:val="-13"/>
          <w:w w:val="130"/>
        </w:rPr>
        <w:t> </w:t>
      </w:r>
      <w:r>
        <w:rPr>
          <w:w w:val="130"/>
        </w:rPr>
        <w:t>confirmation.</w:t>
      </w:r>
      <w:r>
        <w:rPr>
          <w:spacing w:val="-13"/>
          <w:w w:val="130"/>
        </w:rPr>
        <w:t> </w:t>
      </w:r>
      <w:r>
        <w:rPr>
          <w:w w:val="130"/>
        </w:rPr>
        <w:t>However,</w:t>
      </w:r>
      <w:r>
        <w:rPr>
          <w:spacing w:val="-13"/>
          <w:w w:val="130"/>
        </w:rPr>
        <w:t> </w:t>
      </w:r>
      <w:r>
        <w:rPr>
          <w:w w:val="130"/>
        </w:rPr>
        <w:t>if</w:t>
      </w:r>
      <w:r>
        <w:rPr>
          <w:spacing w:val="-13"/>
          <w:w w:val="130"/>
        </w:rPr>
        <w:t> </w:t>
      </w:r>
      <w:r>
        <w:rPr>
          <w:w w:val="130"/>
        </w:rPr>
        <w:t>a</w:t>
      </w:r>
      <w:r>
        <w:rPr>
          <w:spacing w:val="-13"/>
          <w:w w:val="130"/>
        </w:rPr>
        <w:t> </w:t>
      </w:r>
      <w:r>
        <w:rPr>
          <w:w w:val="130"/>
        </w:rPr>
        <w:t>firm</w:t>
      </w:r>
      <w:r>
        <w:rPr>
          <w:spacing w:val="-13"/>
          <w:w w:val="130"/>
        </w:rPr>
        <w:t> </w:t>
      </w:r>
      <w:r>
        <w:rPr>
          <w:w w:val="130"/>
        </w:rPr>
        <w:t>is</w:t>
      </w:r>
      <w:r>
        <w:rPr>
          <w:spacing w:val="-13"/>
          <w:w w:val="130"/>
        </w:rPr>
        <w:t> </w:t>
      </w:r>
      <w:r>
        <w:rPr>
          <w:w w:val="130"/>
        </w:rPr>
        <w:t>acting</w:t>
      </w:r>
      <w:r>
        <w:rPr>
          <w:spacing w:val="-13"/>
          <w:w w:val="130"/>
        </w:rPr>
        <w:t> </w:t>
      </w:r>
      <w:r>
        <w:rPr>
          <w:w w:val="130"/>
        </w:rPr>
        <w:t>as</w:t>
      </w:r>
      <w:r>
        <w:rPr>
          <w:spacing w:val="-13"/>
          <w:w w:val="130"/>
        </w:rPr>
        <w:t> </w:t>
      </w:r>
      <w:r>
        <w:rPr>
          <w:w w:val="130"/>
        </w:rPr>
        <w:t>a</w:t>
      </w:r>
      <w:r>
        <w:rPr>
          <w:spacing w:val="-13"/>
          <w:w w:val="130"/>
        </w:rPr>
        <w:t> </w:t>
      </w:r>
      <w:r>
        <w:rPr>
          <w:w w:val="130"/>
        </w:rPr>
        <w:t>dealer, the markup or markdown doesn’t always have to be disclosed.</w:t>
      </w:r>
    </w:p>
    <w:p>
      <w:pPr>
        <w:pStyle w:val="BodyText"/>
        <w:spacing w:before="2"/>
        <w:rPr>
          <w:sz w:val="21"/>
        </w:rPr>
      </w:pPr>
    </w:p>
    <w:p>
      <w:pPr>
        <w:pStyle w:val="BodyText"/>
        <w:spacing w:line="312" w:lineRule="auto"/>
        <w:ind w:left="1120" w:right="117"/>
        <w:jc w:val="both"/>
      </w:pPr>
      <w:r>
        <w:rPr/>
        <mc:AlternateContent>
          <mc:Choice Requires="wps">
            <w:drawing>
              <wp:anchor distT="0" distB="0" distL="0" distR="0" allowOverlap="1" layoutInCell="1" locked="0" behindDoc="0" simplePos="0" relativeHeight="15737856">
                <wp:simplePos x="0" y="0"/>
                <wp:positionH relativeFrom="page">
                  <wp:posOffset>1104902</wp:posOffset>
                </wp:positionH>
                <wp:positionV relativeFrom="paragraph">
                  <wp:posOffset>-65217</wp:posOffset>
                </wp:positionV>
                <wp:extent cx="419100" cy="419100"/>
                <wp:effectExtent l="0" t="0" r="0" b="0"/>
                <wp:wrapNone/>
                <wp:docPr id="47" name="Group 47"/>
                <wp:cNvGraphicFramePr>
                  <a:graphicFrameLocks/>
                </wp:cNvGraphicFramePr>
                <a:graphic>
                  <a:graphicData uri="http://schemas.microsoft.com/office/word/2010/wordprocessingGroup">
                    <wpg:wgp>
                      <wpg:cNvPr id="47" name="Group 47"/>
                      <wpg:cNvGrpSpPr/>
                      <wpg:grpSpPr>
                        <a:xfrm>
                          <a:off x="0" y="0"/>
                          <a:ext cx="419100" cy="419100"/>
                          <a:chExt cx="419100" cy="419100"/>
                        </a:xfrm>
                      </wpg:grpSpPr>
                      <wps:wsp>
                        <wps:cNvPr id="48" name="Graphic 48"/>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49" name="Graphic 49"/>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50" name="Graphic 50"/>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88"/>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88"/>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86"/>
                                </a:lnTo>
                                <a:lnTo>
                                  <a:pt x="186118" y="340956"/>
                                </a:lnTo>
                                <a:lnTo>
                                  <a:pt x="221615" y="348132"/>
                                </a:lnTo>
                                <a:lnTo>
                                  <a:pt x="257073" y="340956"/>
                                </a:lnTo>
                                <a:lnTo>
                                  <a:pt x="270649" y="331787"/>
                                </a:lnTo>
                                <a:lnTo>
                                  <a:pt x="286067" y="321386"/>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5.135236pt;width:33pt;height:33pt;mso-position-horizontal-relative:page;mso-position-vertical-relative:paragraph;z-index:15737856" id="docshapegroup38" coordorigin="1740,-103" coordsize="660,660">
                <v:shape style="position:absolute;left:1740;top:-103;width:660;height:660" id="docshape39" coordorigin="1740,-103" coordsize="660,660" path="m2070,-103l1994,-94,1925,-69,1864,-30,1813,21,1774,82,1749,152,1740,227,1749,303,1774,372,1813,434,1864,485,1925,524,1994,549,2070,557,2146,549,2215,524,2276,485,2328,434,2366,372,2391,303,2400,227,2391,152,2366,82,2328,21,2276,-30,2215,-69,2146,-94,2070,-103xe" filled="true" fillcolor="#fff200" stroked="false">
                  <v:path arrowok="t"/>
                  <v:fill type="solid"/>
                </v:shape>
                <v:shape style="position:absolute;left:1907;top:17;width:300;height:403" id="docshape40" coordorigin="1908,17" coordsize="300,403" path="m1937,66l1928,60,1921,56,1918,56,1912,56,1908,61,1908,72,1912,76,1918,77,1921,76,1928,73,1937,66xm2011,26l2002,17,1980,17,1971,26,1971,53,2011,53,2011,37,2011,26xm2074,61l2069,56,2064,56,2059,56,2049,63,2045,66,2054,73,2061,76,2064,77,2069,76,2074,72,2074,61xm2207,175l2198,167,2187,167,2176,167,2167,175,2167,245,2161,251,2147,251,2142,245,2142,160,2133,151,2111,151,2102,160,2102,245,2096,251,2082,251,2076,245,2076,145,2067,136,2045,136,2036,145,2036,245,2031,251,2016,251,2011,245,2011,79,1971,79,1971,302,1980,348,2006,385,2043,411,2089,420,2135,411,2172,385,2198,348,2207,302,2207,175xe" filled="true" fillcolor="#ffffff" stroked="false">
                  <v:path arrowok="t"/>
                  <v:fill type="solid"/>
                </v:shape>
                <v:shape style="position:absolute;left:1740;top:-103;width:660;height:660" id="docshape41" coordorigin="1740,-103" coordsize="660,660" path="m2233,186l2229,169,2228,167,2219,154,2215,151,2211,149,2207,146,2207,175,2207,302,2198,348,2172,385,2135,411,2089,420,2043,411,2006,385,1980,348,1971,302,1971,92,1971,79,2011,79,2011,245,2016,251,2031,251,2036,245,2036,145,2045,136,2067,136,2076,145,2076,245,2082,251,2096,251,2102,245,2102,160,2111,151,2133,151,2142,160,2142,245,2147,251,2161,251,2167,245,2167,175,2176,167,2198,167,2207,175,2207,146,2205,144,2187,141,2178,141,2170,143,2161,149,2161,148,2154,139,2150,136,2147,133,2144,132,2133,127,2122,125,2113,125,2104,128,2096,133,2095,132,2088,123,2079,116,2075,115,2068,112,2056,110,2050,110,2044,111,2036,115,2036,92,2048,99,2057,102,2064,102,2078,99,2089,92,2089,92,2097,80,2097,79,2098,77,2099,67,2099,65,2098,56,2097,53,2097,52,2089,41,2078,33,2074,32,2074,61,2074,72,2069,76,2064,77,2061,76,2054,73,2045,66,2046,65,2049,63,2059,56,2064,56,2069,56,2074,61,2074,32,2064,30,2057,30,2048,34,2036,41,2036,37,2033,19,2031,17,2023,5,2011,-4,2011,26,2011,53,1971,53,1971,41,1971,26,1980,17,2002,17,2011,26,2011,-4,2009,-5,1991,-9,1973,-5,1959,5,1949,19,1945,37,1945,41,1937,36,1937,66,1928,73,1921,76,1918,77,1912,76,1908,72,1908,61,1912,56,1918,56,1921,56,1928,60,1937,66,1937,36,1933,34,1925,30,1918,30,1904,33,1893,41,1885,52,1882,65,1882,67,1885,80,1893,92,1904,99,1918,102,1925,102,1933,99,1945,92,1945,302,1957,358,1987,403,2033,434,2089,446,2145,434,2166,420,2191,403,2221,358,2233,302,2233,186xm2400,227l2391,152,2381,122,2381,227,2372,298,2349,364,2312,421,2264,470,2206,506,2141,530,2070,538,1999,530,1934,506,1876,470,1828,421,1791,364,1768,298,1759,227,1768,156,1791,91,1828,33,1876,-15,1934,-52,1999,-75,2070,-83,2141,-75,2206,-52,2264,-15,2312,33,2349,91,2372,156,2381,227,2381,122,2366,82,2327,21,2276,-30,2215,-69,2175,-83,2146,-94,2070,-103,1994,-94,1925,-69,1864,-30,1813,21,1774,82,1749,152,1740,227,1749,303,1774,372,1813,434,1864,485,1925,524,1994,549,2070,557,2146,549,2175,538,2215,524,2276,485,2327,434,2366,372,2391,303,2400,227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38368">
                <wp:simplePos x="0" y="0"/>
                <wp:positionH relativeFrom="page">
                  <wp:posOffset>1108875</wp:posOffset>
                </wp:positionH>
                <wp:positionV relativeFrom="paragraph">
                  <wp:posOffset>431047</wp:posOffset>
                </wp:positionV>
                <wp:extent cx="411480" cy="50165"/>
                <wp:effectExtent l="0" t="0" r="0" b="0"/>
                <wp:wrapNone/>
                <wp:docPr id="51" name="Graphic 51"/>
                <wp:cNvGraphicFramePr>
                  <a:graphicFrameLocks/>
                </wp:cNvGraphicFramePr>
                <a:graphic>
                  <a:graphicData uri="http://schemas.microsoft.com/office/word/2010/wordprocessingShape">
                    <wps:wsp>
                      <wps:cNvPr id="51" name="Graphic 51"/>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48"/>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48"/>
                              </a:lnTo>
                              <a:lnTo>
                                <a:pt x="17183" y="8648"/>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06" y="8648"/>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48"/>
                              </a:lnTo>
                              <a:lnTo>
                                <a:pt x="388505" y="8648"/>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33.940742pt;width:32.4pt;height:3.95pt;mso-position-horizontal-relative:page;mso-position-vertical-relative:paragraph;z-index:15738368" id="docshape42" coordorigin="1746,679" coordsize="648,79" path="m1809,757l1806,752,1789,727,1786,723,1791,721,1794,718,1797,714,1799,711,1800,707,1800,694,1800,692,1798,689,1788,681,1784,680,1784,699,1784,707,1782,709,1777,713,1774,714,1763,714,1763,692,1773,692,1777,693,1782,696,1784,699,1784,680,1780,679,1746,679,1746,757,1763,757,1763,727,1772,727,1791,757,1809,757xm1871,679l1825,679,1825,757,1871,757,1871,744,1842,744,1842,723,1869,723,1869,710,1842,710,1842,692,1871,692,1871,679xm1978,679l1955,679,1935,739,1935,739,1916,679,1894,679,1894,757,1909,757,1909,717,1907,696,1908,696,1927,757,1942,757,1962,696,1963,696,1962,712,1962,757,1978,757,1978,679xm2049,679l2004,679,2004,757,2049,757,2049,744,2021,744,2021,723,2047,723,2047,710,2021,710,2021,692,2049,692,2049,679xm2156,679l2133,679,2114,739,2113,739,2095,679,2072,679,2072,757,2087,757,2087,717,2086,696,2086,696,2105,757,2121,757,2141,696,2141,696,2141,712,2141,757,2156,757,2156,679xm2241,729l2239,725,2238,723,2235,719,2231,717,2227,716,2227,716,2230,715,2233,713,2235,710,2237,707,2239,703,2239,692,2239,692,2236,687,2226,680,2223,680,2223,726,2223,736,2222,739,2218,743,2214,744,2199,744,2199,723,2219,723,2223,726,2223,680,2222,680,2222,698,2222,704,2220,706,2216,709,2213,710,2199,710,2199,692,2213,692,2216,693,2220,696,2222,698,2222,680,2218,679,2182,679,2182,757,2221,757,2228,755,2238,747,2240,744,2241,742,2241,729xm2308,679l2263,679,2263,757,2308,757,2308,744,2279,744,2279,723,2306,723,2306,710,2279,710,2279,692,2308,692,2308,679xm2394,757l2390,752,2385,745,2373,727,2371,723,2375,721,2379,718,2382,714,2384,711,2385,707,2385,694,2384,692,2383,689,2372,681,2368,680,2368,699,2368,707,2367,709,2362,713,2358,714,2348,714,2348,692,2358,692,2362,693,2367,696,2368,699,2368,680,2365,679,2331,679,2331,757,2348,757,2348,727,2357,727,2375,757,2394,757xe" filled="true" fillcolor="#000000" stroked="false">
                <v:path arrowok="t"/>
                <v:fill type="solid"/>
                <w10:wrap type="none"/>
              </v:shape>
            </w:pict>
          </mc:Fallback>
        </mc:AlternateContent>
      </w:r>
      <w:r>
        <w:rPr>
          <w:w w:val="125"/>
        </w:rPr>
        <w:t>A</w:t>
      </w:r>
      <w:r>
        <w:rPr>
          <w:spacing w:val="19"/>
          <w:w w:val="125"/>
        </w:rPr>
        <w:t> </w:t>
      </w:r>
      <w:r>
        <w:rPr>
          <w:w w:val="125"/>
        </w:rPr>
        <w:t>firm</w:t>
      </w:r>
      <w:r>
        <w:rPr>
          <w:spacing w:val="19"/>
          <w:w w:val="125"/>
        </w:rPr>
        <w:t> </w:t>
      </w:r>
      <w:r>
        <w:rPr>
          <w:w w:val="125"/>
        </w:rPr>
        <w:t>can’t</w:t>
      </w:r>
      <w:r>
        <w:rPr>
          <w:spacing w:val="19"/>
          <w:w w:val="125"/>
        </w:rPr>
        <w:t> </w:t>
      </w:r>
      <w:r>
        <w:rPr>
          <w:w w:val="125"/>
        </w:rPr>
        <w:t>act</w:t>
      </w:r>
      <w:r>
        <w:rPr>
          <w:spacing w:val="19"/>
          <w:w w:val="125"/>
        </w:rPr>
        <w:t> </w:t>
      </w:r>
      <w:r>
        <w:rPr>
          <w:w w:val="125"/>
        </w:rPr>
        <w:t>as</w:t>
      </w:r>
      <w:r>
        <w:rPr>
          <w:spacing w:val="19"/>
          <w:w w:val="125"/>
        </w:rPr>
        <w:t> </w:t>
      </w:r>
      <w:r>
        <w:rPr>
          <w:w w:val="125"/>
        </w:rPr>
        <w:t>a</w:t>
      </w:r>
      <w:r>
        <w:rPr>
          <w:spacing w:val="19"/>
          <w:w w:val="125"/>
        </w:rPr>
        <w:t> </w:t>
      </w:r>
      <w:r>
        <w:rPr>
          <w:w w:val="125"/>
        </w:rPr>
        <w:t>broker</w:t>
      </w:r>
      <w:r>
        <w:rPr>
          <w:spacing w:val="19"/>
          <w:w w:val="125"/>
        </w:rPr>
        <w:t> </w:t>
      </w:r>
      <w:r>
        <w:rPr>
          <w:w w:val="125"/>
        </w:rPr>
        <w:t>and</w:t>
      </w:r>
      <w:r>
        <w:rPr>
          <w:spacing w:val="19"/>
          <w:w w:val="125"/>
        </w:rPr>
        <w:t> </w:t>
      </w:r>
      <w:r>
        <w:rPr>
          <w:w w:val="125"/>
        </w:rPr>
        <w:t>a</w:t>
      </w:r>
      <w:r>
        <w:rPr>
          <w:spacing w:val="19"/>
          <w:w w:val="125"/>
        </w:rPr>
        <w:t> </w:t>
      </w:r>
      <w:r>
        <w:rPr>
          <w:w w:val="125"/>
        </w:rPr>
        <w:t>dealer</w:t>
      </w:r>
      <w:r>
        <w:rPr>
          <w:spacing w:val="19"/>
          <w:w w:val="125"/>
        </w:rPr>
        <w:t> </w:t>
      </w:r>
      <w:r>
        <w:rPr>
          <w:w w:val="125"/>
        </w:rPr>
        <w:t>for</w:t>
      </w:r>
      <w:r>
        <w:rPr>
          <w:spacing w:val="19"/>
          <w:w w:val="125"/>
        </w:rPr>
        <w:t> </w:t>
      </w:r>
      <w:r>
        <w:rPr>
          <w:w w:val="125"/>
        </w:rPr>
        <w:t>the</w:t>
      </w:r>
      <w:r>
        <w:rPr>
          <w:spacing w:val="19"/>
          <w:w w:val="125"/>
        </w:rPr>
        <w:t> </w:t>
      </w:r>
      <w:r>
        <w:rPr>
          <w:w w:val="125"/>
        </w:rPr>
        <w:t>same</w:t>
      </w:r>
      <w:r>
        <w:rPr>
          <w:spacing w:val="19"/>
          <w:w w:val="125"/>
        </w:rPr>
        <w:t> </w:t>
      </w:r>
      <w:r>
        <w:rPr>
          <w:w w:val="125"/>
        </w:rPr>
        <w:t>trade.</w:t>
      </w:r>
      <w:r>
        <w:rPr>
          <w:spacing w:val="19"/>
          <w:w w:val="125"/>
        </w:rPr>
        <w:t> </w:t>
      </w:r>
      <w:r>
        <w:rPr>
          <w:w w:val="125"/>
        </w:rPr>
        <w:t>In</w:t>
      </w:r>
      <w:r>
        <w:rPr>
          <w:spacing w:val="19"/>
          <w:w w:val="125"/>
        </w:rPr>
        <w:t> </w:t>
      </w:r>
      <w:r>
        <w:rPr>
          <w:w w:val="125"/>
        </w:rPr>
        <w:t>other</w:t>
      </w:r>
      <w:r>
        <w:rPr>
          <w:spacing w:val="19"/>
          <w:w w:val="125"/>
        </w:rPr>
        <w:t> </w:t>
      </w:r>
      <w:r>
        <w:rPr>
          <w:w w:val="125"/>
        </w:rPr>
        <w:t>words,</w:t>
      </w:r>
      <w:r>
        <w:rPr>
          <w:spacing w:val="19"/>
          <w:w w:val="125"/>
        </w:rPr>
        <w:t> </w:t>
      </w:r>
      <w:r>
        <w:rPr>
          <w:w w:val="125"/>
        </w:rPr>
        <w:t>charging</w:t>
      </w:r>
      <w:r>
        <w:rPr>
          <w:spacing w:val="19"/>
          <w:w w:val="125"/>
        </w:rPr>
        <w:t> </w:t>
      </w:r>
      <w:r>
        <w:rPr>
          <w:w w:val="125"/>
        </w:rPr>
        <w:t>a</w:t>
      </w:r>
      <w:r>
        <w:rPr>
          <w:spacing w:val="19"/>
          <w:w w:val="125"/>
        </w:rPr>
        <w:t> </w:t>
      </w:r>
      <w:r>
        <w:rPr>
          <w:w w:val="125"/>
        </w:rPr>
        <w:t>markup (or markdown) and a commission on the same trade is a violation. (For info on rules and regula- tions, see Chapter 16.)</w:t>
      </w:r>
    </w:p>
    <w:p>
      <w:pPr>
        <w:pStyle w:val="BodyText"/>
        <w:spacing w:before="1"/>
        <w:rPr>
          <w:sz w:val="21"/>
        </w:rPr>
      </w:pPr>
    </w:p>
    <w:p>
      <w:pPr>
        <w:pStyle w:val="BodyText"/>
        <w:spacing w:line="312" w:lineRule="auto" w:before="1"/>
        <w:ind w:left="1120" w:right="118"/>
        <w:jc w:val="both"/>
      </w:pPr>
      <w:r>
        <w:rPr/>
        <mc:AlternateContent>
          <mc:Choice Requires="wps">
            <w:drawing>
              <wp:anchor distT="0" distB="0" distL="0" distR="0" allowOverlap="1" layoutInCell="1" locked="0" behindDoc="0" simplePos="0" relativeHeight="15738880">
                <wp:simplePos x="0" y="0"/>
                <wp:positionH relativeFrom="page">
                  <wp:posOffset>1104900</wp:posOffset>
                </wp:positionH>
                <wp:positionV relativeFrom="paragraph">
                  <wp:posOffset>17002</wp:posOffset>
                </wp:positionV>
                <wp:extent cx="419100" cy="419100"/>
                <wp:effectExtent l="0" t="0" r="0" b="0"/>
                <wp:wrapNone/>
                <wp:docPr id="52" name="Group 52"/>
                <wp:cNvGraphicFramePr>
                  <a:graphicFrameLocks/>
                </wp:cNvGraphicFramePr>
                <a:graphic>
                  <a:graphicData uri="http://schemas.microsoft.com/office/word/2010/wordprocessingGroup">
                    <wpg:wgp>
                      <wpg:cNvPr id="52" name="Group 52"/>
                      <wpg:cNvGrpSpPr/>
                      <wpg:grpSpPr>
                        <a:xfrm>
                          <a:off x="0" y="0"/>
                          <a:ext cx="419100" cy="419100"/>
                          <a:chExt cx="419100" cy="419100"/>
                        </a:xfrm>
                      </wpg:grpSpPr>
                      <wps:wsp>
                        <wps:cNvPr id="53" name="Graphic 53"/>
                        <wps:cNvSpPr/>
                        <wps:spPr>
                          <a:xfrm>
                            <a:off x="0" y="25"/>
                            <a:ext cx="419100" cy="419100"/>
                          </a:xfrm>
                          <a:custGeom>
                            <a:avLst/>
                            <a:gdLst/>
                            <a:ahLst/>
                            <a:cxnLst/>
                            <a:rect l="l" t="t" r="r" b="b"/>
                            <a:pathLst>
                              <a:path w="419100" h="419100">
                                <a:moveTo>
                                  <a:pt x="209550" y="0"/>
                                </a:moveTo>
                                <a:lnTo>
                                  <a:pt x="161504" y="5534"/>
                                </a:lnTo>
                                <a:lnTo>
                                  <a:pt x="117399" y="21297"/>
                                </a:lnTo>
                                <a:lnTo>
                                  <a:pt x="78490" y="46032"/>
                                </a:lnTo>
                                <a:lnTo>
                                  <a:pt x="46038" y="78480"/>
                                </a:lnTo>
                                <a:lnTo>
                                  <a:pt x="21300" y="117384"/>
                                </a:lnTo>
                                <a:lnTo>
                                  <a:pt x="5534" y="161484"/>
                                </a:lnTo>
                                <a:lnTo>
                                  <a:pt x="0" y="209524"/>
                                </a:lnTo>
                                <a:lnTo>
                                  <a:pt x="5534" y="257563"/>
                                </a:lnTo>
                                <a:lnTo>
                                  <a:pt x="21300" y="301662"/>
                                </a:lnTo>
                                <a:lnTo>
                                  <a:pt x="46038" y="340563"/>
                                </a:lnTo>
                                <a:lnTo>
                                  <a:pt x="78490" y="373008"/>
                                </a:lnTo>
                                <a:lnTo>
                                  <a:pt x="117399" y="397741"/>
                                </a:lnTo>
                                <a:lnTo>
                                  <a:pt x="161504" y="413503"/>
                                </a:lnTo>
                                <a:lnTo>
                                  <a:pt x="209550" y="419036"/>
                                </a:lnTo>
                                <a:lnTo>
                                  <a:pt x="257595" y="413503"/>
                                </a:lnTo>
                                <a:lnTo>
                                  <a:pt x="301700" y="397741"/>
                                </a:lnTo>
                                <a:lnTo>
                                  <a:pt x="340609" y="373008"/>
                                </a:lnTo>
                                <a:lnTo>
                                  <a:pt x="373061" y="340563"/>
                                </a:lnTo>
                                <a:lnTo>
                                  <a:pt x="397799" y="301662"/>
                                </a:lnTo>
                                <a:lnTo>
                                  <a:pt x="413565" y="257563"/>
                                </a:lnTo>
                                <a:lnTo>
                                  <a:pt x="419100" y="209524"/>
                                </a:lnTo>
                                <a:lnTo>
                                  <a:pt x="413565" y="161484"/>
                                </a:lnTo>
                                <a:lnTo>
                                  <a:pt x="397799" y="117384"/>
                                </a:lnTo>
                                <a:lnTo>
                                  <a:pt x="373061" y="78480"/>
                                </a:lnTo>
                                <a:lnTo>
                                  <a:pt x="340609" y="46032"/>
                                </a:lnTo>
                                <a:lnTo>
                                  <a:pt x="301700" y="21297"/>
                                </a:lnTo>
                                <a:lnTo>
                                  <a:pt x="257595" y="5534"/>
                                </a:lnTo>
                                <a:lnTo>
                                  <a:pt x="209550" y="0"/>
                                </a:lnTo>
                                <a:close/>
                              </a:path>
                            </a:pathLst>
                          </a:custGeom>
                          <a:solidFill>
                            <a:srgbClr val="FFF200"/>
                          </a:solidFill>
                        </wps:spPr>
                        <wps:bodyPr wrap="square" lIns="0" tIns="0" rIns="0" bIns="0" rtlCol="0">
                          <a:prstTxWarp prst="textNoShape">
                            <a:avLst/>
                          </a:prstTxWarp>
                          <a:noAutofit/>
                        </wps:bodyPr>
                      </wps:wsp>
                      <pic:pic>
                        <pic:nvPicPr>
                          <pic:cNvPr id="54" name="Image 54"/>
                          <pic:cNvPicPr/>
                        </pic:nvPicPr>
                        <pic:blipFill>
                          <a:blip r:embed="rId15" cstate="print"/>
                          <a:stretch>
                            <a:fillRect/>
                          </a:stretch>
                        </pic:blipFill>
                        <pic:spPr>
                          <a:xfrm>
                            <a:off x="118691" y="90423"/>
                            <a:ext cx="181726" cy="254406"/>
                          </a:xfrm>
                          <a:prstGeom prst="rect">
                            <a:avLst/>
                          </a:prstGeom>
                        </pic:spPr>
                      </pic:pic>
                      <wps:wsp>
                        <wps:cNvPr id="55" name="Graphic 55"/>
                        <wps:cNvSpPr/>
                        <wps:spPr>
                          <a:xfrm>
                            <a:off x="0" y="0"/>
                            <a:ext cx="419100" cy="419100"/>
                          </a:xfrm>
                          <a:custGeom>
                            <a:avLst/>
                            <a:gdLst/>
                            <a:ahLst/>
                            <a:cxnLst/>
                            <a:rect l="l" t="t" r="r" b="b"/>
                            <a:pathLst>
                              <a:path w="419100" h="419100">
                                <a:moveTo>
                                  <a:pt x="316953" y="181267"/>
                                </a:moveTo>
                                <a:lnTo>
                                  <a:pt x="314883" y="160185"/>
                                </a:lnTo>
                                <a:lnTo>
                                  <a:pt x="308825" y="140195"/>
                                </a:lnTo>
                                <a:lnTo>
                                  <a:pt x="300405" y="124498"/>
                                </a:lnTo>
                                <a:lnTo>
                                  <a:pt x="300405" y="181267"/>
                                </a:lnTo>
                                <a:lnTo>
                                  <a:pt x="298246" y="200964"/>
                                </a:lnTo>
                                <a:lnTo>
                                  <a:pt x="291973" y="219494"/>
                                </a:lnTo>
                                <a:lnTo>
                                  <a:pt x="281851" y="236270"/>
                                </a:lnTo>
                                <a:lnTo>
                                  <a:pt x="268185" y="250672"/>
                                </a:lnTo>
                                <a:lnTo>
                                  <a:pt x="266014" y="251942"/>
                                </a:lnTo>
                                <a:lnTo>
                                  <a:pt x="261302" y="255562"/>
                                </a:lnTo>
                                <a:lnTo>
                                  <a:pt x="255511" y="262013"/>
                                </a:lnTo>
                                <a:lnTo>
                                  <a:pt x="250329" y="271640"/>
                                </a:lnTo>
                                <a:lnTo>
                                  <a:pt x="250151" y="272110"/>
                                </a:lnTo>
                                <a:lnTo>
                                  <a:pt x="249428" y="272110"/>
                                </a:lnTo>
                                <a:lnTo>
                                  <a:pt x="249428" y="324700"/>
                                </a:lnTo>
                                <a:lnTo>
                                  <a:pt x="209550" y="344830"/>
                                </a:lnTo>
                                <a:lnTo>
                                  <a:pt x="170154" y="324700"/>
                                </a:lnTo>
                                <a:lnTo>
                                  <a:pt x="249428" y="324700"/>
                                </a:lnTo>
                                <a:lnTo>
                                  <a:pt x="249428" y="272110"/>
                                </a:lnTo>
                                <a:lnTo>
                                  <a:pt x="247230" y="272110"/>
                                </a:lnTo>
                                <a:lnTo>
                                  <a:pt x="247230" y="288658"/>
                                </a:lnTo>
                                <a:lnTo>
                                  <a:pt x="247078" y="289953"/>
                                </a:lnTo>
                                <a:lnTo>
                                  <a:pt x="247065" y="308152"/>
                                </a:lnTo>
                                <a:lnTo>
                                  <a:pt x="172466" y="308152"/>
                                </a:lnTo>
                                <a:lnTo>
                                  <a:pt x="172466" y="288658"/>
                                </a:lnTo>
                                <a:lnTo>
                                  <a:pt x="247230" y="288658"/>
                                </a:lnTo>
                                <a:lnTo>
                                  <a:pt x="247230" y="272110"/>
                                </a:lnTo>
                                <a:lnTo>
                                  <a:pt x="169773" y="272110"/>
                                </a:lnTo>
                                <a:lnTo>
                                  <a:pt x="166954" y="264185"/>
                                </a:lnTo>
                                <a:lnTo>
                                  <a:pt x="162648" y="258660"/>
                                </a:lnTo>
                                <a:lnTo>
                                  <a:pt x="128803" y="222846"/>
                                </a:lnTo>
                                <a:lnTo>
                                  <a:pt x="118694" y="181267"/>
                                </a:lnTo>
                                <a:lnTo>
                                  <a:pt x="125844" y="145948"/>
                                </a:lnTo>
                                <a:lnTo>
                                  <a:pt x="145338" y="117068"/>
                                </a:lnTo>
                                <a:lnTo>
                                  <a:pt x="174218" y="97586"/>
                                </a:lnTo>
                                <a:lnTo>
                                  <a:pt x="209550" y="90424"/>
                                </a:lnTo>
                                <a:lnTo>
                                  <a:pt x="244881" y="97586"/>
                                </a:lnTo>
                                <a:lnTo>
                                  <a:pt x="273761" y="117068"/>
                                </a:lnTo>
                                <a:lnTo>
                                  <a:pt x="293243" y="145948"/>
                                </a:lnTo>
                                <a:lnTo>
                                  <a:pt x="300405" y="181267"/>
                                </a:lnTo>
                                <a:lnTo>
                                  <a:pt x="300405" y="124498"/>
                                </a:lnTo>
                                <a:lnTo>
                                  <a:pt x="269062" y="91871"/>
                                </a:lnTo>
                                <a:lnTo>
                                  <a:pt x="230632" y="75933"/>
                                </a:lnTo>
                                <a:lnTo>
                                  <a:pt x="209550" y="73863"/>
                                </a:lnTo>
                                <a:lnTo>
                                  <a:pt x="167767" y="82321"/>
                                </a:lnTo>
                                <a:lnTo>
                                  <a:pt x="133629" y="105359"/>
                                </a:lnTo>
                                <a:lnTo>
                                  <a:pt x="110578" y="139509"/>
                                </a:lnTo>
                                <a:lnTo>
                                  <a:pt x="102133" y="181267"/>
                                </a:lnTo>
                                <a:lnTo>
                                  <a:pt x="105194" y="206705"/>
                                </a:lnTo>
                                <a:lnTo>
                                  <a:pt x="128231" y="251421"/>
                                </a:lnTo>
                                <a:lnTo>
                                  <a:pt x="155422" y="273634"/>
                                </a:lnTo>
                                <a:lnTo>
                                  <a:pt x="156083" y="286512"/>
                                </a:lnTo>
                                <a:lnTo>
                                  <a:pt x="155930" y="288658"/>
                                </a:lnTo>
                                <a:lnTo>
                                  <a:pt x="155917" y="332003"/>
                                </a:lnTo>
                                <a:lnTo>
                                  <a:pt x="159486" y="337845"/>
                                </a:lnTo>
                                <a:lnTo>
                                  <a:pt x="206502" y="361873"/>
                                </a:lnTo>
                                <a:lnTo>
                                  <a:pt x="212471" y="361899"/>
                                </a:lnTo>
                                <a:lnTo>
                                  <a:pt x="246291" y="344830"/>
                                </a:lnTo>
                                <a:lnTo>
                                  <a:pt x="260007" y="337908"/>
                                </a:lnTo>
                                <a:lnTo>
                                  <a:pt x="263652" y="332003"/>
                                </a:lnTo>
                                <a:lnTo>
                                  <a:pt x="263652" y="324700"/>
                                </a:lnTo>
                                <a:lnTo>
                                  <a:pt x="263652" y="308152"/>
                                </a:lnTo>
                                <a:lnTo>
                                  <a:pt x="272554" y="267576"/>
                                </a:lnTo>
                                <a:lnTo>
                                  <a:pt x="278942" y="263258"/>
                                </a:lnTo>
                                <a:lnTo>
                                  <a:pt x="295059" y="246291"/>
                                </a:lnTo>
                                <a:lnTo>
                                  <a:pt x="306997" y="226479"/>
                                </a:lnTo>
                                <a:lnTo>
                                  <a:pt x="314401" y="204558"/>
                                </a:lnTo>
                                <a:lnTo>
                                  <a:pt x="316953" y="181267"/>
                                </a:lnTo>
                                <a:close/>
                              </a:path>
                              <a:path w="419100" h="419100">
                                <a:moveTo>
                                  <a:pt x="419100" y="209550"/>
                                </a:moveTo>
                                <a:lnTo>
                                  <a:pt x="413550" y="161569"/>
                                </a:lnTo>
                                <a:lnTo>
                                  <a:pt x="406768" y="142633"/>
                                </a:lnTo>
                                <a:lnTo>
                                  <a:pt x="406768" y="209550"/>
                                </a:lnTo>
                                <a:lnTo>
                                  <a:pt x="401548" y="254723"/>
                                </a:lnTo>
                                <a:lnTo>
                                  <a:pt x="386689" y="296202"/>
                                </a:lnTo>
                                <a:lnTo>
                                  <a:pt x="363385" y="332816"/>
                                </a:lnTo>
                                <a:lnTo>
                                  <a:pt x="332816" y="363372"/>
                                </a:lnTo>
                                <a:lnTo>
                                  <a:pt x="296202" y="386676"/>
                                </a:lnTo>
                                <a:lnTo>
                                  <a:pt x="254711" y="401535"/>
                                </a:lnTo>
                                <a:lnTo>
                                  <a:pt x="209550" y="406742"/>
                                </a:lnTo>
                                <a:lnTo>
                                  <a:pt x="164376" y="401535"/>
                                </a:lnTo>
                                <a:lnTo>
                                  <a:pt x="122885" y="386676"/>
                                </a:lnTo>
                                <a:lnTo>
                                  <a:pt x="86258" y="363372"/>
                                </a:lnTo>
                                <a:lnTo>
                                  <a:pt x="55702" y="332816"/>
                                </a:lnTo>
                                <a:lnTo>
                                  <a:pt x="32385" y="296202"/>
                                </a:lnTo>
                                <a:lnTo>
                                  <a:pt x="17526" y="254723"/>
                                </a:lnTo>
                                <a:lnTo>
                                  <a:pt x="12319" y="209550"/>
                                </a:lnTo>
                                <a:lnTo>
                                  <a:pt x="17526" y="164388"/>
                                </a:lnTo>
                                <a:lnTo>
                                  <a:pt x="32385" y="122910"/>
                                </a:lnTo>
                                <a:lnTo>
                                  <a:pt x="55702" y="86283"/>
                                </a:lnTo>
                                <a:lnTo>
                                  <a:pt x="86258" y="55727"/>
                                </a:lnTo>
                                <a:lnTo>
                                  <a:pt x="122885" y="32410"/>
                                </a:lnTo>
                                <a:lnTo>
                                  <a:pt x="164376" y="17551"/>
                                </a:lnTo>
                                <a:lnTo>
                                  <a:pt x="209550" y="12331"/>
                                </a:lnTo>
                                <a:lnTo>
                                  <a:pt x="254711" y="17551"/>
                                </a:lnTo>
                                <a:lnTo>
                                  <a:pt x="296202" y="32410"/>
                                </a:lnTo>
                                <a:lnTo>
                                  <a:pt x="332816" y="55727"/>
                                </a:lnTo>
                                <a:lnTo>
                                  <a:pt x="363385" y="86283"/>
                                </a:lnTo>
                                <a:lnTo>
                                  <a:pt x="386689" y="122910"/>
                                </a:lnTo>
                                <a:lnTo>
                                  <a:pt x="401548" y="164388"/>
                                </a:lnTo>
                                <a:lnTo>
                                  <a:pt x="406768" y="209550"/>
                                </a:lnTo>
                                <a:lnTo>
                                  <a:pt x="406768" y="142633"/>
                                </a:lnTo>
                                <a:lnTo>
                                  <a:pt x="372999" y="78574"/>
                                </a:lnTo>
                                <a:lnTo>
                                  <a:pt x="340525" y="46101"/>
                                </a:lnTo>
                                <a:lnTo>
                                  <a:pt x="301612" y="21336"/>
                                </a:lnTo>
                                <a:lnTo>
                                  <a:pt x="257530" y="5549"/>
                                </a:lnTo>
                                <a:lnTo>
                                  <a:pt x="209550" y="0"/>
                                </a:lnTo>
                                <a:lnTo>
                                  <a:pt x="161544" y="5549"/>
                                </a:lnTo>
                                <a:lnTo>
                                  <a:pt x="117462" y="21336"/>
                                </a:lnTo>
                                <a:lnTo>
                                  <a:pt x="78549" y="46101"/>
                                </a:lnTo>
                                <a:lnTo>
                                  <a:pt x="46075" y="78574"/>
                                </a:lnTo>
                                <a:lnTo>
                                  <a:pt x="21323" y="117487"/>
                                </a:lnTo>
                                <a:lnTo>
                                  <a:pt x="5537" y="161569"/>
                                </a:lnTo>
                                <a:lnTo>
                                  <a:pt x="0" y="209550"/>
                                </a:lnTo>
                                <a:lnTo>
                                  <a:pt x="5537" y="257543"/>
                                </a:lnTo>
                                <a:lnTo>
                                  <a:pt x="21323" y="301625"/>
                                </a:lnTo>
                                <a:lnTo>
                                  <a:pt x="46075" y="340525"/>
                                </a:lnTo>
                                <a:lnTo>
                                  <a:pt x="78549" y="372986"/>
                                </a:lnTo>
                                <a:lnTo>
                                  <a:pt x="117462" y="397751"/>
                                </a:lnTo>
                                <a:lnTo>
                                  <a:pt x="161544" y="413537"/>
                                </a:lnTo>
                                <a:lnTo>
                                  <a:pt x="209550" y="419074"/>
                                </a:lnTo>
                                <a:lnTo>
                                  <a:pt x="257530" y="413537"/>
                                </a:lnTo>
                                <a:lnTo>
                                  <a:pt x="276491" y="406742"/>
                                </a:lnTo>
                                <a:lnTo>
                                  <a:pt x="301612" y="397751"/>
                                </a:lnTo>
                                <a:lnTo>
                                  <a:pt x="340525" y="372986"/>
                                </a:lnTo>
                                <a:lnTo>
                                  <a:pt x="372999" y="340525"/>
                                </a:lnTo>
                                <a:lnTo>
                                  <a:pt x="397764" y="301625"/>
                                </a:lnTo>
                                <a:lnTo>
                                  <a:pt x="413550" y="257543"/>
                                </a:lnTo>
                                <a:lnTo>
                                  <a:pt x="419100" y="20955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pt;margin-top:1.338752pt;width:33pt;height:33pt;mso-position-horizontal-relative:page;mso-position-vertical-relative:paragraph;z-index:15738880" id="docshapegroup43" coordorigin="1740,27" coordsize="660,660">
                <v:shape style="position:absolute;left:1740;top:26;width:660;height:660" id="docshape44" coordorigin="1740,27" coordsize="660,660" path="m2070,27l1994,36,1925,60,1864,99,1813,150,1774,212,1749,281,1740,357,1749,432,1774,502,1813,563,1864,614,1925,653,1994,678,2070,687,2146,678,2215,653,2276,614,2327,563,2366,502,2391,432,2400,357,2391,281,2366,212,2327,150,2276,99,2215,60,2146,36,2070,27xe" filled="true" fillcolor="#fff200" stroked="false">
                  <v:path arrowok="t"/>
                  <v:fill type="solid"/>
                </v:shape>
                <v:shape style="position:absolute;left:1926;top:169;width:287;height:401" type="#_x0000_t75" id="docshape45" stroked="false">
                  <v:imagedata r:id="rId15" o:title=""/>
                </v:shape>
                <v:shape style="position:absolute;left:1740;top:26;width:660;height:660" id="docshape46" coordorigin="1740,27" coordsize="660,660" path="m2239,312l2236,279,2226,248,2213,223,2213,312,2210,343,2200,372,2184,399,2162,422,2159,424,2152,429,2142,439,2134,455,2134,455,2133,455,2133,538,2070,570,2008,538,2133,538,2133,455,2129,455,2129,481,2129,483,2129,512,2012,512,2012,481,2129,481,2129,455,2007,455,2003,443,1996,434,1987,429,1962,406,1943,378,1931,346,1927,312,1938,257,1969,211,2014,180,2070,169,2126,180,2171,211,2202,257,2213,312,2213,223,2211,219,2190,193,2164,171,2159,169,2135,156,2103,146,2070,143,2004,156,1950,193,1914,246,1901,312,1906,352,1920,390,1942,423,1972,450,1974,451,1985,458,1986,478,1986,481,1986,550,1991,559,2065,597,2075,597,2128,570,2149,559,2155,550,2155,538,2155,512,2155,483,2156,481,2158,467,2163,455,2163,455,2169,448,2173,445,2179,441,2205,415,2223,383,2235,349,2239,312xm2400,357l2391,281,2381,251,2381,357,2372,428,2349,493,2312,551,2264,599,2206,636,2141,659,2070,667,1999,659,1934,636,1876,599,1828,551,1791,493,1768,428,1759,357,1768,286,1791,220,1828,163,1876,115,1934,78,1999,54,2070,46,2141,54,2206,78,2264,115,2312,163,2349,220,2372,286,2381,357,2381,251,2366,212,2327,151,2276,99,2215,60,2175,46,2146,36,2070,27,1994,36,1925,60,1864,99,1813,151,1774,212,1749,281,1740,357,1749,432,1774,502,1813,563,1864,614,1925,653,1994,678,2070,687,2146,678,2175,667,2215,653,2276,614,2327,563,2366,502,2391,432,2400,357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39392">
                <wp:simplePos x="0" y="0"/>
                <wp:positionH relativeFrom="page">
                  <wp:posOffset>1258824</wp:posOffset>
                </wp:positionH>
                <wp:positionV relativeFrom="paragraph">
                  <wp:posOffset>513292</wp:posOffset>
                </wp:positionV>
                <wp:extent cx="111760" cy="50165"/>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111760" cy="50165"/>
                        </a:xfrm>
                        <a:custGeom>
                          <a:avLst/>
                          <a:gdLst/>
                          <a:ahLst/>
                          <a:cxnLst/>
                          <a:rect l="l" t="t" r="r" b="b"/>
                          <a:pathLst>
                            <a:path w="111760" h="50165">
                              <a:moveTo>
                                <a:pt x="37642" y="12"/>
                              </a:moveTo>
                              <a:lnTo>
                                <a:pt x="0" y="12"/>
                              </a:lnTo>
                              <a:lnTo>
                                <a:pt x="0" y="8801"/>
                              </a:lnTo>
                              <a:lnTo>
                                <a:pt x="13525" y="8801"/>
                              </a:lnTo>
                              <a:lnTo>
                                <a:pt x="13525" y="49847"/>
                              </a:lnTo>
                              <a:lnTo>
                                <a:pt x="24104" y="49847"/>
                              </a:lnTo>
                              <a:lnTo>
                                <a:pt x="24104" y="8801"/>
                              </a:lnTo>
                              <a:lnTo>
                                <a:pt x="37642" y="8801"/>
                              </a:lnTo>
                              <a:lnTo>
                                <a:pt x="37642" y="12"/>
                              </a:lnTo>
                              <a:close/>
                            </a:path>
                            <a:path w="111760" h="50165">
                              <a:moveTo>
                                <a:pt x="60071" y="12"/>
                              </a:moveTo>
                              <a:lnTo>
                                <a:pt x="49504" y="12"/>
                              </a:lnTo>
                              <a:lnTo>
                                <a:pt x="49504" y="49847"/>
                              </a:lnTo>
                              <a:lnTo>
                                <a:pt x="60071" y="49847"/>
                              </a:lnTo>
                              <a:lnTo>
                                <a:pt x="60071" y="12"/>
                              </a:lnTo>
                              <a:close/>
                            </a:path>
                            <a:path w="111760" h="50165">
                              <a:moveTo>
                                <a:pt x="111264" y="10375"/>
                              </a:moveTo>
                              <a:lnTo>
                                <a:pt x="110553" y="8648"/>
                              </a:lnTo>
                              <a:lnTo>
                                <a:pt x="109689" y="6502"/>
                              </a:lnTo>
                              <a:lnTo>
                                <a:pt x="103390" y="1295"/>
                              </a:lnTo>
                              <a:lnTo>
                                <a:pt x="100584" y="508"/>
                              </a:lnTo>
                              <a:lnTo>
                                <a:pt x="100584" y="13436"/>
                              </a:lnTo>
                              <a:lnTo>
                                <a:pt x="100584" y="18376"/>
                              </a:lnTo>
                              <a:lnTo>
                                <a:pt x="99783" y="20243"/>
                              </a:lnTo>
                              <a:lnTo>
                                <a:pt x="96545" y="22809"/>
                              </a:lnTo>
                              <a:lnTo>
                                <a:pt x="94107" y="23456"/>
                              </a:lnTo>
                              <a:lnTo>
                                <a:pt x="87376" y="23456"/>
                              </a:lnTo>
                              <a:lnTo>
                                <a:pt x="87376" y="8648"/>
                              </a:lnTo>
                              <a:lnTo>
                                <a:pt x="95072" y="8648"/>
                              </a:lnTo>
                              <a:lnTo>
                                <a:pt x="97193" y="9245"/>
                              </a:lnTo>
                              <a:lnTo>
                                <a:pt x="99898" y="11595"/>
                              </a:lnTo>
                              <a:lnTo>
                                <a:pt x="100584" y="13436"/>
                              </a:lnTo>
                              <a:lnTo>
                                <a:pt x="100584" y="508"/>
                              </a:lnTo>
                              <a:lnTo>
                                <a:pt x="98780" y="0"/>
                              </a:lnTo>
                              <a:lnTo>
                                <a:pt x="76809" y="0"/>
                              </a:lnTo>
                              <a:lnTo>
                                <a:pt x="76809" y="49834"/>
                              </a:lnTo>
                              <a:lnTo>
                                <a:pt x="87376" y="49834"/>
                              </a:lnTo>
                              <a:lnTo>
                                <a:pt x="87376" y="32118"/>
                              </a:lnTo>
                              <a:lnTo>
                                <a:pt x="98107" y="32118"/>
                              </a:lnTo>
                              <a:lnTo>
                                <a:pt x="102870" y="30683"/>
                              </a:lnTo>
                              <a:lnTo>
                                <a:pt x="109575" y="25006"/>
                              </a:lnTo>
                              <a:lnTo>
                                <a:pt x="110210" y="23456"/>
                              </a:lnTo>
                              <a:lnTo>
                                <a:pt x="111264" y="20904"/>
                              </a:lnTo>
                              <a:lnTo>
                                <a:pt x="111264" y="1037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9.120003pt;margin-top:40.416733pt;width:8.8pt;height:3.95pt;mso-position-horizontal-relative:page;mso-position-vertical-relative:paragraph;z-index:15739392" id="docshape47" coordorigin="1982,808" coordsize="176,79" path="m2042,808l1982,808,1982,822,2004,822,2004,887,2020,887,2020,822,2042,822,2042,808xm2077,808l2060,808,2060,887,2077,887,2077,808xm2158,825l2157,822,2155,819,2145,810,2141,809,2141,829,2141,837,2140,840,2134,844,2131,845,2120,845,2120,822,2132,822,2135,823,2140,827,2141,829,2141,809,2138,808,2103,808,2103,887,2120,887,2120,859,2137,859,2144,857,2155,848,2156,845,2158,841,2158,825xe" filled="true" fillcolor="#000000" stroked="false">
                <v:path arrowok="t"/>
                <v:fill type="solid"/>
                <w10:wrap type="none"/>
              </v:shape>
            </w:pict>
          </mc:Fallback>
        </mc:AlternateContent>
      </w:r>
      <w:r>
        <w:rPr>
          <w:w w:val="125"/>
        </w:rPr>
        <w:t>To</w:t>
      </w:r>
      <w:r>
        <w:rPr>
          <w:spacing w:val="40"/>
          <w:w w:val="125"/>
        </w:rPr>
        <w:t> </w:t>
      </w:r>
      <w:r>
        <w:rPr>
          <w:w w:val="125"/>
        </w:rPr>
        <w:t>help</w:t>
      </w:r>
      <w:r>
        <w:rPr>
          <w:spacing w:val="40"/>
          <w:w w:val="125"/>
        </w:rPr>
        <w:t> </w:t>
      </w:r>
      <w:r>
        <w:rPr>
          <w:w w:val="125"/>
        </w:rPr>
        <w:t>you</w:t>
      </w:r>
      <w:r>
        <w:rPr>
          <w:spacing w:val="40"/>
          <w:w w:val="125"/>
        </w:rPr>
        <w:t> </w:t>
      </w:r>
      <w:r>
        <w:rPr>
          <w:w w:val="125"/>
        </w:rPr>
        <w:t>remember</w:t>
      </w:r>
      <w:r>
        <w:rPr>
          <w:spacing w:val="40"/>
          <w:w w:val="125"/>
        </w:rPr>
        <w:t> </w:t>
      </w:r>
      <w:r>
        <w:rPr>
          <w:w w:val="125"/>
        </w:rPr>
        <w:t>the</w:t>
      </w:r>
      <w:r>
        <w:rPr>
          <w:spacing w:val="40"/>
          <w:w w:val="125"/>
        </w:rPr>
        <w:t> </w:t>
      </w:r>
      <w:r>
        <w:rPr>
          <w:w w:val="125"/>
        </w:rPr>
        <w:t>differences</w:t>
      </w:r>
      <w:r>
        <w:rPr>
          <w:spacing w:val="40"/>
          <w:w w:val="125"/>
        </w:rPr>
        <w:t> </w:t>
      </w:r>
      <w:r>
        <w:rPr>
          <w:w w:val="125"/>
        </w:rPr>
        <w:t>between</w:t>
      </w:r>
      <w:r>
        <w:rPr>
          <w:spacing w:val="40"/>
          <w:w w:val="125"/>
        </w:rPr>
        <w:t> </w:t>
      </w:r>
      <w:r>
        <w:rPr>
          <w:w w:val="125"/>
        </w:rPr>
        <w:t>a</w:t>
      </w:r>
      <w:r>
        <w:rPr>
          <w:spacing w:val="40"/>
          <w:w w:val="125"/>
        </w:rPr>
        <w:t> </w:t>
      </w:r>
      <w:r>
        <w:rPr>
          <w:w w:val="125"/>
        </w:rPr>
        <w:t>broker</w:t>
      </w:r>
      <w:r>
        <w:rPr>
          <w:spacing w:val="40"/>
          <w:w w:val="125"/>
        </w:rPr>
        <w:t> </w:t>
      </w:r>
      <w:r>
        <w:rPr>
          <w:w w:val="125"/>
        </w:rPr>
        <w:t>and</w:t>
      </w:r>
      <w:r>
        <w:rPr>
          <w:spacing w:val="40"/>
          <w:w w:val="125"/>
        </w:rPr>
        <w:t> </w:t>
      </w:r>
      <w:r>
        <w:rPr>
          <w:w w:val="125"/>
        </w:rPr>
        <w:t>a</w:t>
      </w:r>
      <w:r>
        <w:rPr>
          <w:spacing w:val="40"/>
          <w:w w:val="125"/>
        </w:rPr>
        <w:t> </w:t>
      </w:r>
      <w:r>
        <w:rPr>
          <w:w w:val="125"/>
        </w:rPr>
        <w:t>dealer,</w:t>
      </w:r>
      <w:r>
        <w:rPr>
          <w:spacing w:val="40"/>
          <w:w w:val="125"/>
        </w:rPr>
        <w:t> </w:t>
      </w:r>
      <w:r>
        <w:rPr>
          <w:w w:val="125"/>
        </w:rPr>
        <w:t>think</w:t>
      </w:r>
      <w:r>
        <w:rPr>
          <w:spacing w:val="40"/>
          <w:w w:val="125"/>
        </w:rPr>
        <w:t> </w:t>
      </w:r>
      <w:r>
        <w:rPr>
          <w:w w:val="125"/>
        </w:rPr>
        <w:t>of</w:t>
      </w:r>
      <w:r>
        <w:rPr>
          <w:spacing w:val="40"/>
          <w:w w:val="125"/>
        </w:rPr>
        <w:t> </w:t>
      </w:r>
      <w:r>
        <w:rPr>
          <w:w w:val="125"/>
        </w:rPr>
        <w:t>a</w:t>
      </w:r>
      <w:r>
        <w:rPr>
          <w:spacing w:val="40"/>
          <w:w w:val="125"/>
        </w:rPr>
        <w:t> </w:t>
      </w:r>
      <w:r>
        <w:rPr>
          <w:w w:val="125"/>
        </w:rPr>
        <w:t>real-estate broker.</w:t>
      </w:r>
      <w:r>
        <w:rPr>
          <w:w w:val="125"/>
        </w:rPr>
        <w:t> A</w:t>
      </w:r>
      <w:r>
        <w:rPr>
          <w:w w:val="125"/>
        </w:rPr>
        <w:t> real-estate</w:t>
      </w:r>
      <w:r>
        <w:rPr>
          <w:w w:val="125"/>
        </w:rPr>
        <w:t> broker</w:t>
      </w:r>
      <w:r>
        <w:rPr>
          <w:w w:val="125"/>
        </w:rPr>
        <w:t> (or</w:t>
      </w:r>
      <w:r>
        <w:rPr>
          <w:w w:val="125"/>
        </w:rPr>
        <w:t> agent)</w:t>
      </w:r>
      <w:r>
        <w:rPr>
          <w:w w:val="125"/>
        </w:rPr>
        <w:t> acts</w:t>
      </w:r>
      <w:r>
        <w:rPr>
          <w:w w:val="125"/>
        </w:rPr>
        <w:t> as</w:t>
      </w:r>
      <w:r>
        <w:rPr>
          <w:w w:val="125"/>
        </w:rPr>
        <w:t> an</w:t>
      </w:r>
      <w:r>
        <w:rPr>
          <w:w w:val="125"/>
        </w:rPr>
        <w:t> intermediary</w:t>
      </w:r>
      <w:r>
        <w:rPr>
          <w:w w:val="125"/>
        </w:rPr>
        <w:t> between</w:t>
      </w:r>
      <w:r>
        <w:rPr>
          <w:w w:val="125"/>
        </w:rPr>
        <w:t> sellers</w:t>
      </w:r>
      <w:r>
        <w:rPr>
          <w:w w:val="125"/>
        </w:rPr>
        <w:t> and</w:t>
      </w:r>
      <w:r>
        <w:rPr>
          <w:w w:val="125"/>
        </w:rPr>
        <w:t> buyers</w:t>
      </w:r>
      <w:r>
        <w:rPr>
          <w:w w:val="125"/>
        </w:rPr>
        <w:t> and charges a commission, just like a stockbroker does. Conversely, a dealer, like a used-car dealer, sells</w:t>
      </w:r>
      <w:r>
        <w:rPr>
          <w:spacing w:val="25"/>
          <w:w w:val="125"/>
        </w:rPr>
        <w:t> </w:t>
      </w:r>
      <w:r>
        <w:rPr>
          <w:w w:val="125"/>
        </w:rPr>
        <w:t>from</w:t>
      </w:r>
      <w:r>
        <w:rPr>
          <w:spacing w:val="25"/>
          <w:w w:val="125"/>
        </w:rPr>
        <w:t> </w:t>
      </w:r>
      <w:r>
        <w:rPr>
          <w:w w:val="125"/>
        </w:rPr>
        <w:t>their</w:t>
      </w:r>
      <w:r>
        <w:rPr>
          <w:spacing w:val="25"/>
          <w:w w:val="125"/>
        </w:rPr>
        <w:t> </w:t>
      </w:r>
      <w:r>
        <w:rPr>
          <w:w w:val="125"/>
        </w:rPr>
        <w:t>own</w:t>
      </w:r>
      <w:r>
        <w:rPr>
          <w:spacing w:val="25"/>
          <w:w w:val="125"/>
        </w:rPr>
        <w:t> </w:t>
      </w:r>
      <w:r>
        <w:rPr>
          <w:w w:val="125"/>
        </w:rPr>
        <w:t>inventory,</w:t>
      </w:r>
      <w:r>
        <w:rPr>
          <w:spacing w:val="25"/>
          <w:w w:val="125"/>
        </w:rPr>
        <w:t> </w:t>
      </w:r>
      <w:r>
        <w:rPr>
          <w:w w:val="125"/>
        </w:rPr>
        <w:t>charges</w:t>
      </w:r>
      <w:r>
        <w:rPr>
          <w:spacing w:val="25"/>
          <w:w w:val="125"/>
        </w:rPr>
        <w:t> </w:t>
      </w:r>
      <w:r>
        <w:rPr>
          <w:w w:val="125"/>
        </w:rPr>
        <w:t>a</w:t>
      </w:r>
      <w:r>
        <w:rPr>
          <w:spacing w:val="25"/>
          <w:w w:val="125"/>
        </w:rPr>
        <w:t> </w:t>
      </w:r>
      <w:r>
        <w:rPr>
          <w:w w:val="125"/>
        </w:rPr>
        <w:t>markup,</w:t>
      </w:r>
      <w:r>
        <w:rPr>
          <w:spacing w:val="25"/>
          <w:w w:val="125"/>
        </w:rPr>
        <w:t> </w:t>
      </w:r>
      <w:r>
        <w:rPr>
          <w:w w:val="125"/>
        </w:rPr>
        <w:t>and</w:t>
      </w:r>
      <w:r>
        <w:rPr>
          <w:spacing w:val="25"/>
          <w:w w:val="125"/>
        </w:rPr>
        <w:t> </w:t>
      </w:r>
      <w:r>
        <w:rPr>
          <w:w w:val="125"/>
        </w:rPr>
        <w:t>buys</w:t>
      </w:r>
      <w:r>
        <w:rPr>
          <w:spacing w:val="25"/>
          <w:w w:val="125"/>
        </w:rPr>
        <w:t> </w:t>
      </w:r>
      <w:r>
        <w:rPr>
          <w:w w:val="125"/>
        </w:rPr>
        <w:t>in</w:t>
      </w:r>
      <w:r>
        <w:rPr>
          <w:spacing w:val="25"/>
          <w:w w:val="125"/>
        </w:rPr>
        <w:t> </w:t>
      </w:r>
      <w:r>
        <w:rPr>
          <w:w w:val="125"/>
        </w:rPr>
        <w:t>the</w:t>
      </w:r>
      <w:r>
        <w:rPr>
          <w:spacing w:val="25"/>
          <w:w w:val="125"/>
        </w:rPr>
        <w:t> </w:t>
      </w:r>
      <w:r>
        <w:rPr>
          <w:w w:val="125"/>
        </w:rPr>
        <w:t>hopes</w:t>
      </w:r>
      <w:r>
        <w:rPr>
          <w:spacing w:val="25"/>
          <w:w w:val="125"/>
        </w:rPr>
        <w:t> </w:t>
      </w:r>
      <w:r>
        <w:rPr>
          <w:w w:val="125"/>
        </w:rPr>
        <w:t>of</w:t>
      </w:r>
      <w:r>
        <w:rPr>
          <w:spacing w:val="25"/>
          <w:w w:val="125"/>
        </w:rPr>
        <w:t> </w:t>
      </w:r>
      <w:r>
        <w:rPr>
          <w:w w:val="125"/>
        </w:rPr>
        <w:t>making</w:t>
      </w:r>
      <w:r>
        <w:rPr>
          <w:spacing w:val="25"/>
          <w:w w:val="125"/>
        </w:rPr>
        <w:t> </w:t>
      </w:r>
      <w:r>
        <w:rPr>
          <w:w w:val="125"/>
        </w:rPr>
        <w:t>a</w:t>
      </w:r>
      <w:r>
        <w:rPr>
          <w:spacing w:val="25"/>
          <w:w w:val="125"/>
        </w:rPr>
        <w:t> </w:t>
      </w:r>
      <w:r>
        <w:rPr>
          <w:w w:val="125"/>
        </w:rPr>
        <w:t>profit</w:t>
      </w:r>
      <w:r>
        <w:rPr>
          <w:spacing w:val="25"/>
          <w:w w:val="125"/>
        </w:rPr>
        <w:t> </w:t>
      </w:r>
      <w:r>
        <w:rPr>
          <w:w w:val="125"/>
        </w:rPr>
        <w:t>on that inventory.</w:t>
      </w:r>
    </w:p>
    <w:p>
      <w:pPr>
        <w:pStyle w:val="BodyText"/>
        <w:spacing w:before="10"/>
        <w:rPr>
          <w:sz w:val="28"/>
        </w:rPr>
      </w:pPr>
    </w:p>
    <w:p>
      <w:pPr>
        <w:pStyle w:val="Heading2"/>
        <w:spacing w:before="1"/>
      </w:pPr>
      <w:r>
        <w:rPr/>
        <w:t>An</w:t>
      </w:r>
      <w:r>
        <w:rPr>
          <w:spacing w:val="-12"/>
        </w:rPr>
        <w:t> </w:t>
      </w:r>
      <w:bookmarkStart w:name="An introducing broker" w:id="501"/>
      <w:bookmarkEnd w:id="501"/>
      <w:r>
        <w:rPr/>
        <w:t>introducin</w:t>
      </w:r>
      <w:r>
        <w:rPr/>
        <w:t>g</w:t>
      </w:r>
      <w:r>
        <w:rPr>
          <w:spacing w:val="-11"/>
        </w:rPr>
        <w:t> </w:t>
      </w:r>
      <w:r>
        <w:rPr>
          <w:spacing w:val="-2"/>
        </w:rPr>
        <w:t>broker</w:t>
      </w:r>
    </w:p>
    <w:p>
      <w:pPr>
        <w:pStyle w:val="BodyText"/>
        <w:spacing w:line="312" w:lineRule="auto" w:before="202"/>
        <w:ind w:left="1120" w:right="116"/>
        <w:jc w:val="both"/>
      </w:pPr>
      <w:r>
        <w:rPr>
          <w:w w:val="130"/>
        </w:rPr>
        <w:t>An</w:t>
      </w:r>
      <w:r>
        <w:rPr>
          <w:spacing w:val="-2"/>
          <w:w w:val="130"/>
        </w:rPr>
        <w:t> </w:t>
      </w:r>
      <w:r>
        <w:rPr>
          <w:w w:val="130"/>
        </w:rPr>
        <w:t>introducing</w:t>
      </w:r>
      <w:r>
        <w:rPr>
          <w:spacing w:val="-1"/>
          <w:w w:val="130"/>
        </w:rPr>
        <w:t> </w:t>
      </w:r>
      <w:r>
        <w:rPr>
          <w:w w:val="130"/>
        </w:rPr>
        <w:t>broker</w:t>
      </w:r>
      <w:r>
        <w:rPr>
          <w:spacing w:val="-2"/>
          <w:w w:val="130"/>
        </w:rPr>
        <w:t> </w:t>
      </w:r>
      <w:r>
        <w:rPr>
          <w:w w:val="130"/>
        </w:rPr>
        <w:t>(IB)</w:t>
      </w:r>
      <w:r>
        <w:rPr>
          <w:spacing w:val="-2"/>
          <w:w w:val="130"/>
        </w:rPr>
        <w:t> </w:t>
      </w:r>
      <w:r>
        <w:rPr>
          <w:w w:val="130"/>
        </w:rPr>
        <w:t>is</w:t>
      </w:r>
      <w:r>
        <w:rPr>
          <w:spacing w:val="-2"/>
          <w:w w:val="130"/>
        </w:rPr>
        <w:t> </w:t>
      </w:r>
      <w:r>
        <w:rPr>
          <w:w w:val="130"/>
        </w:rPr>
        <w:t>a</w:t>
      </w:r>
      <w:r>
        <w:rPr>
          <w:spacing w:val="-2"/>
          <w:w w:val="130"/>
        </w:rPr>
        <w:t> </w:t>
      </w:r>
      <w:r>
        <w:rPr>
          <w:w w:val="130"/>
        </w:rPr>
        <w:t>person</w:t>
      </w:r>
      <w:r>
        <w:rPr>
          <w:spacing w:val="-2"/>
          <w:w w:val="130"/>
        </w:rPr>
        <w:t> </w:t>
      </w:r>
      <w:r>
        <w:rPr>
          <w:w w:val="130"/>
        </w:rPr>
        <w:t>or</w:t>
      </w:r>
      <w:r>
        <w:rPr>
          <w:spacing w:val="-2"/>
          <w:w w:val="130"/>
        </w:rPr>
        <w:t> </w:t>
      </w:r>
      <w:r>
        <w:rPr>
          <w:w w:val="130"/>
        </w:rPr>
        <w:t>business</w:t>
      </w:r>
      <w:r>
        <w:rPr>
          <w:spacing w:val="-1"/>
          <w:w w:val="130"/>
        </w:rPr>
        <w:t> </w:t>
      </w:r>
      <w:r>
        <w:rPr>
          <w:w w:val="130"/>
        </w:rPr>
        <w:t>that</w:t>
      </w:r>
      <w:r>
        <w:rPr>
          <w:spacing w:val="-2"/>
          <w:w w:val="130"/>
        </w:rPr>
        <w:t> </w:t>
      </w:r>
      <w:r>
        <w:rPr>
          <w:w w:val="130"/>
        </w:rPr>
        <w:t>does</w:t>
      </w:r>
      <w:r>
        <w:rPr>
          <w:spacing w:val="-2"/>
          <w:w w:val="130"/>
        </w:rPr>
        <w:t> </w:t>
      </w:r>
      <w:r>
        <w:rPr>
          <w:w w:val="130"/>
        </w:rPr>
        <w:t>not</w:t>
      </w:r>
      <w:r>
        <w:rPr>
          <w:spacing w:val="-2"/>
          <w:w w:val="130"/>
        </w:rPr>
        <w:t> </w:t>
      </w:r>
      <w:r>
        <w:rPr>
          <w:w w:val="130"/>
        </w:rPr>
        <w:t>actually</w:t>
      </w:r>
      <w:r>
        <w:rPr>
          <w:spacing w:val="-2"/>
          <w:w w:val="130"/>
        </w:rPr>
        <w:t> </w:t>
      </w:r>
      <w:r>
        <w:rPr>
          <w:w w:val="130"/>
        </w:rPr>
        <w:t>handle</w:t>
      </w:r>
      <w:r>
        <w:rPr>
          <w:spacing w:val="-2"/>
          <w:w w:val="130"/>
        </w:rPr>
        <w:t> </w:t>
      </w:r>
      <w:r>
        <w:rPr>
          <w:w w:val="130"/>
        </w:rPr>
        <w:t>the</w:t>
      </w:r>
      <w:r>
        <w:rPr>
          <w:spacing w:val="-2"/>
          <w:w w:val="130"/>
        </w:rPr>
        <w:t> </w:t>
      </w:r>
      <w:r>
        <w:rPr>
          <w:w w:val="130"/>
        </w:rPr>
        <w:t>transactions but</w:t>
      </w:r>
      <w:r>
        <w:rPr>
          <w:spacing w:val="-12"/>
          <w:w w:val="130"/>
        </w:rPr>
        <w:t> </w:t>
      </w:r>
      <w:r>
        <w:rPr>
          <w:w w:val="130"/>
        </w:rPr>
        <w:t>just</w:t>
      </w:r>
      <w:r>
        <w:rPr>
          <w:spacing w:val="-12"/>
          <w:w w:val="130"/>
        </w:rPr>
        <w:t> </w:t>
      </w:r>
      <w:r>
        <w:rPr>
          <w:w w:val="130"/>
        </w:rPr>
        <w:t>provides</w:t>
      </w:r>
      <w:r>
        <w:rPr>
          <w:spacing w:val="-12"/>
          <w:w w:val="130"/>
        </w:rPr>
        <w:t> </w:t>
      </w:r>
      <w:r>
        <w:rPr>
          <w:w w:val="130"/>
        </w:rPr>
        <w:t>investment</w:t>
      </w:r>
      <w:r>
        <w:rPr>
          <w:spacing w:val="-12"/>
          <w:w w:val="130"/>
        </w:rPr>
        <w:t> </w:t>
      </w:r>
      <w:r>
        <w:rPr>
          <w:w w:val="130"/>
        </w:rPr>
        <w:t>advice</w:t>
      </w:r>
      <w:r>
        <w:rPr>
          <w:spacing w:val="-12"/>
          <w:w w:val="130"/>
        </w:rPr>
        <w:t> </w:t>
      </w:r>
      <w:r>
        <w:rPr>
          <w:w w:val="130"/>
        </w:rPr>
        <w:t>or</w:t>
      </w:r>
      <w:r>
        <w:rPr>
          <w:spacing w:val="-12"/>
          <w:w w:val="130"/>
        </w:rPr>
        <w:t> </w:t>
      </w:r>
      <w:r>
        <w:rPr>
          <w:w w:val="130"/>
        </w:rPr>
        <w:t>counsel</w:t>
      </w:r>
      <w:r>
        <w:rPr>
          <w:spacing w:val="-12"/>
          <w:w w:val="130"/>
        </w:rPr>
        <w:t> </w:t>
      </w:r>
      <w:r>
        <w:rPr>
          <w:w w:val="130"/>
        </w:rPr>
        <w:t>to</w:t>
      </w:r>
      <w:r>
        <w:rPr>
          <w:spacing w:val="-12"/>
          <w:w w:val="130"/>
        </w:rPr>
        <w:t> </w:t>
      </w:r>
      <w:r>
        <w:rPr>
          <w:w w:val="130"/>
        </w:rPr>
        <w:t>investors.</w:t>
      </w:r>
      <w:r>
        <w:rPr>
          <w:spacing w:val="-12"/>
          <w:w w:val="130"/>
        </w:rPr>
        <w:t> </w:t>
      </w:r>
      <w:r>
        <w:rPr>
          <w:w w:val="130"/>
        </w:rPr>
        <w:t>In</w:t>
      </w:r>
      <w:r>
        <w:rPr>
          <w:spacing w:val="-12"/>
          <w:w w:val="130"/>
        </w:rPr>
        <w:t> </w:t>
      </w:r>
      <w:r>
        <w:rPr>
          <w:w w:val="130"/>
        </w:rPr>
        <w:t>general,</w:t>
      </w:r>
      <w:r>
        <w:rPr>
          <w:spacing w:val="-12"/>
          <w:w w:val="130"/>
        </w:rPr>
        <w:t> </w:t>
      </w:r>
      <w:r>
        <w:rPr>
          <w:w w:val="130"/>
        </w:rPr>
        <w:t>an</w:t>
      </w:r>
      <w:r>
        <w:rPr>
          <w:spacing w:val="-12"/>
          <w:w w:val="130"/>
        </w:rPr>
        <w:t> </w:t>
      </w:r>
      <w:r>
        <w:rPr>
          <w:w w:val="130"/>
        </w:rPr>
        <w:t>introducing</w:t>
      </w:r>
      <w:r>
        <w:rPr>
          <w:spacing w:val="-12"/>
          <w:w w:val="130"/>
        </w:rPr>
        <w:t> </w:t>
      </w:r>
      <w:r>
        <w:rPr>
          <w:w w:val="130"/>
        </w:rPr>
        <w:t>broker</w:t>
      </w:r>
      <w:r>
        <w:rPr>
          <w:spacing w:val="-12"/>
          <w:w w:val="130"/>
        </w:rPr>
        <w:t> </w:t>
      </w:r>
      <w:r>
        <w:rPr>
          <w:w w:val="130"/>
        </w:rPr>
        <w:t>will recommend</w:t>
      </w:r>
      <w:r>
        <w:rPr>
          <w:spacing w:val="-5"/>
          <w:w w:val="130"/>
        </w:rPr>
        <w:t> </w:t>
      </w:r>
      <w:r>
        <w:rPr>
          <w:w w:val="130"/>
        </w:rPr>
        <w:t>trades</w:t>
      </w:r>
      <w:r>
        <w:rPr>
          <w:spacing w:val="-5"/>
          <w:w w:val="130"/>
        </w:rPr>
        <w:t> </w:t>
      </w:r>
      <w:r>
        <w:rPr>
          <w:w w:val="130"/>
        </w:rPr>
        <w:t>to</w:t>
      </w:r>
      <w:r>
        <w:rPr>
          <w:spacing w:val="-5"/>
          <w:w w:val="130"/>
        </w:rPr>
        <w:t> </w:t>
      </w:r>
      <w:r>
        <w:rPr>
          <w:w w:val="130"/>
        </w:rPr>
        <w:t>clients</w:t>
      </w:r>
      <w:r>
        <w:rPr>
          <w:spacing w:val="-5"/>
          <w:w w:val="130"/>
        </w:rPr>
        <w:t> </w:t>
      </w:r>
      <w:r>
        <w:rPr>
          <w:w w:val="130"/>
        </w:rPr>
        <w:t>while</w:t>
      </w:r>
      <w:r>
        <w:rPr>
          <w:spacing w:val="-5"/>
          <w:w w:val="130"/>
        </w:rPr>
        <w:t> </w:t>
      </w:r>
      <w:r>
        <w:rPr>
          <w:w w:val="130"/>
        </w:rPr>
        <w:t>handing</w:t>
      </w:r>
      <w:r>
        <w:rPr>
          <w:spacing w:val="-5"/>
          <w:w w:val="130"/>
        </w:rPr>
        <w:t> </w:t>
      </w:r>
      <w:r>
        <w:rPr>
          <w:w w:val="130"/>
        </w:rPr>
        <w:t>over</w:t>
      </w:r>
      <w:r>
        <w:rPr>
          <w:spacing w:val="-5"/>
          <w:w w:val="130"/>
        </w:rPr>
        <w:t> </w:t>
      </w:r>
      <w:r>
        <w:rPr>
          <w:w w:val="130"/>
        </w:rPr>
        <w:t>the</w:t>
      </w:r>
      <w:r>
        <w:rPr>
          <w:spacing w:val="-5"/>
          <w:w w:val="130"/>
        </w:rPr>
        <w:t> </w:t>
      </w:r>
      <w:r>
        <w:rPr>
          <w:w w:val="130"/>
        </w:rPr>
        <w:t>job</w:t>
      </w:r>
      <w:r>
        <w:rPr>
          <w:spacing w:val="-5"/>
          <w:w w:val="130"/>
        </w:rPr>
        <w:t> </w:t>
      </w:r>
      <w:r>
        <w:rPr>
          <w:w w:val="130"/>
        </w:rPr>
        <w:t>of</w:t>
      </w:r>
      <w:r>
        <w:rPr>
          <w:spacing w:val="-5"/>
          <w:w w:val="130"/>
        </w:rPr>
        <w:t> </w:t>
      </w:r>
      <w:r>
        <w:rPr>
          <w:w w:val="130"/>
        </w:rPr>
        <w:t>executing</w:t>
      </w:r>
      <w:r>
        <w:rPr>
          <w:spacing w:val="-5"/>
          <w:w w:val="130"/>
        </w:rPr>
        <w:t> </w:t>
      </w:r>
      <w:r>
        <w:rPr>
          <w:w w:val="130"/>
        </w:rPr>
        <w:t>the</w:t>
      </w:r>
      <w:r>
        <w:rPr>
          <w:spacing w:val="-5"/>
          <w:w w:val="130"/>
        </w:rPr>
        <w:t> </w:t>
      </w:r>
      <w:r>
        <w:rPr>
          <w:w w:val="130"/>
        </w:rPr>
        <w:t>trade</w:t>
      </w:r>
      <w:r>
        <w:rPr>
          <w:spacing w:val="-5"/>
          <w:w w:val="130"/>
        </w:rPr>
        <w:t> </w:t>
      </w:r>
      <w:r>
        <w:rPr>
          <w:w w:val="130"/>
        </w:rPr>
        <w:t>to</w:t>
      </w:r>
      <w:r>
        <w:rPr>
          <w:spacing w:val="-5"/>
          <w:w w:val="130"/>
        </w:rPr>
        <w:t> </w:t>
      </w:r>
      <w:r>
        <w:rPr>
          <w:w w:val="130"/>
        </w:rPr>
        <w:t>a</w:t>
      </w:r>
      <w:r>
        <w:rPr>
          <w:spacing w:val="-5"/>
          <w:w w:val="130"/>
        </w:rPr>
        <w:t> </w:t>
      </w:r>
      <w:r>
        <w:rPr>
          <w:w w:val="130"/>
        </w:rPr>
        <w:t>clearing</w:t>
      </w:r>
      <w:r>
        <w:rPr>
          <w:spacing w:val="-5"/>
          <w:w w:val="130"/>
        </w:rPr>
        <w:t> </w:t>
      </w:r>
      <w:r>
        <w:rPr>
          <w:w w:val="130"/>
        </w:rPr>
        <w:t>firm. (See</w:t>
      </w:r>
      <w:r>
        <w:rPr>
          <w:w w:val="130"/>
        </w:rPr>
        <w:t> the</w:t>
      </w:r>
      <w:r>
        <w:rPr>
          <w:w w:val="130"/>
        </w:rPr>
        <w:t> next</w:t>
      </w:r>
      <w:r>
        <w:rPr>
          <w:w w:val="130"/>
        </w:rPr>
        <w:t> section.)</w:t>
      </w:r>
      <w:r>
        <w:rPr>
          <w:w w:val="130"/>
        </w:rPr>
        <w:t> In</w:t>
      </w:r>
      <w:r>
        <w:rPr>
          <w:w w:val="130"/>
        </w:rPr>
        <w:t> general,</w:t>
      </w:r>
      <w:r>
        <w:rPr>
          <w:w w:val="130"/>
        </w:rPr>
        <w:t> the</w:t>
      </w:r>
      <w:r>
        <w:rPr>
          <w:w w:val="130"/>
        </w:rPr>
        <w:t> IB</w:t>
      </w:r>
      <w:r>
        <w:rPr>
          <w:w w:val="130"/>
        </w:rPr>
        <w:t> and</w:t>
      </w:r>
      <w:r>
        <w:rPr>
          <w:w w:val="130"/>
        </w:rPr>
        <w:t> the</w:t>
      </w:r>
      <w:r>
        <w:rPr>
          <w:w w:val="130"/>
        </w:rPr>
        <w:t> clearing</w:t>
      </w:r>
      <w:r>
        <w:rPr>
          <w:w w:val="130"/>
        </w:rPr>
        <w:t> firm</w:t>
      </w:r>
      <w:r>
        <w:rPr>
          <w:w w:val="130"/>
        </w:rPr>
        <w:t> that</w:t>
      </w:r>
      <w:r>
        <w:rPr>
          <w:w w:val="130"/>
        </w:rPr>
        <w:t> executes</w:t>
      </w:r>
      <w:r>
        <w:rPr>
          <w:w w:val="130"/>
        </w:rPr>
        <w:t> the</w:t>
      </w:r>
      <w:r>
        <w:rPr>
          <w:w w:val="130"/>
        </w:rPr>
        <w:t> trade</w:t>
      </w:r>
      <w:r>
        <w:rPr>
          <w:w w:val="130"/>
        </w:rPr>
        <w:t> split</w:t>
      </w:r>
      <w:r>
        <w:rPr>
          <w:w w:val="130"/>
        </w:rPr>
        <w:t> the trading fees and/or commission.</w:t>
      </w:r>
    </w:p>
    <w:p>
      <w:pPr>
        <w:pStyle w:val="BodyText"/>
        <w:rPr>
          <w:sz w:val="29"/>
        </w:rPr>
      </w:pPr>
    </w:p>
    <w:p>
      <w:pPr>
        <w:pStyle w:val="Heading2"/>
      </w:pPr>
      <w:r>
        <w:rPr>
          <w:spacing w:val="-2"/>
        </w:rPr>
        <w:t>A</w:t>
      </w:r>
      <w:r>
        <w:rPr>
          <w:spacing w:val="-12"/>
        </w:rPr>
        <w:t> </w:t>
      </w:r>
      <w:bookmarkStart w:name="A clearing (carrying) broker" w:id="502"/>
      <w:bookmarkEnd w:id="502"/>
      <w:r>
        <w:rPr>
          <w:spacing w:val="-2"/>
        </w:rPr>
        <w:t>clearin</w:t>
      </w:r>
      <w:r>
        <w:rPr>
          <w:spacing w:val="-2"/>
        </w:rPr>
        <w:t>g</w:t>
      </w:r>
      <w:r>
        <w:rPr>
          <w:spacing w:val="-11"/>
        </w:rPr>
        <w:t> </w:t>
      </w:r>
      <w:r>
        <w:rPr>
          <w:spacing w:val="-2"/>
        </w:rPr>
        <w:t>(carrying)</w:t>
      </w:r>
      <w:r>
        <w:rPr>
          <w:spacing w:val="-12"/>
        </w:rPr>
        <w:t> </w:t>
      </w:r>
      <w:r>
        <w:rPr>
          <w:spacing w:val="-2"/>
        </w:rPr>
        <w:t>broker</w:t>
      </w:r>
    </w:p>
    <w:p>
      <w:pPr>
        <w:pStyle w:val="BodyText"/>
        <w:spacing w:line="312" w:lineRule="auto" w:before="203"/>
        <w:ind w:left="1120" w:right="116"/>
        <w:jc w:val="both"/>
      </w:pPr>
      <w:r>
        <w:rPr>
          <w:w w:val="130"/>
        </w:rPr>
        <w:t>Clearing</w:t>
      </w:r>
      <w:r>
        <w:rPr>
          <w:w w:val="130"/>
        </w:rPr>
        <w:t> brokers</w:t>
      </w:r>
      <w:r>
        <w:rPr>
          <w:w w:val="130"/>
        </w:rPr>
        <w:t> (clearing</w:t>
      </w:r>
      <w:r>
        <w:rPr>
          <w:w w:val="130"/>
        </w:rPr>
        <w:t> firms)</w:t>
      </w:r>
      <w:r>
        <w:rPr>
          <w:w w:val="130"/>
        </w:rPr>
        <w:t> handle</w:t>
      </w:r>
      <w:r>
        <w:rPr>
          <w:w w:val="130"/>
        </w:rPr>
        <w:t> orders</w:t>
      </w:r>
      <w:r>
        <w:rPr>
          <w:w w:val="130"/>
        </w:rPr>
        <w:t> to</w:t>
      </w:r>
      <w:r>
        <w:rPr>
          <w:w w:val="130"/>
        </w:rPr>
        <w:t> buy</w:t>
      </w:r>
      <w:r>
        <w:rPr>
          <w:w w:val="130"/>
        </w:rPr>
        <w:t> and</w:t>
      </w:r>
      <w:r>
        <w:rPr>
          <w:w w:val="130"/>
        </w:rPr>
        <w:t> sell</w:t>
      </w:r>
      <w:r>
        <w:rPr>
          <w:w w:val="130"/>
        </w:rPr>
        <w:t> securities.</w:t>
      </w:r>
      <w:r>
        <w:rPr>
          <w:w w:val="130"/>
        </w:rPr>
        <w:t> In</w:t>
      </w:r>
      <w:r>
        <w:rPr>
          <w:w w:val="130"/>
        </w:rPr>
        <w:t> addition,</w:t>
      </w:r>
      <w:r>
        <w:rPr>
          <w:w w:val="130"/>
        </w:rPr>
        <w:t> clearing brokers maintain custody of clients’ assets (securities and cash). Clearing firms are responsible for segregating (separating) clients’ cash and securities held in their custody.</w:t>
      </w:r>
    </w:p>
    <w:p>
      <w:pPr>
        <w:pStyle w:val="BodyText"/>
        <w:spacing w:before="10"/>
        <w:rPr>
          <w:sz w:val="28"/>
        </w:rPr>
      </w:pPr>
    </w:p>
    <w:p>
      <w:pPr>
        <w:pStyle w:val="Heading2"/>
      </w:pPr>
      <w:r>
        <w:rPr>
          <w:spacing w:val="-6"/>
          <w:w w:val="105"/>
        </w:rPr>
        <w:t>A</w:t>
      </w:r>
      <w:r>
        <w:rPr>
          <w:spacing w:val="-18"/>
          <w:w w:val="105"/>
        </w:rPr>
        <w:t> </w:t>
      </w:r>
      <w:bookmarkStart w:name="A prime broker" w:id="503"/>
      <w:bookmarkEnd w:id="503"/>
      <w:r>
        <w:rPr>
          <w:spacing w:val="-6"/>
          <w:w w:val="105"/>
        </w:rPr>
        <w:t>prim</w:t>
      </w:r>
      <w:r>
        <w:rPr>
          <w:spacing w:val="-6"/>
          <w:w w:val="105"/>
        </w:rPr>
        <w:t>e</w:t>
      </w:r>
      <w:r>
        <w:rPr>
          <w:spacing w:val="-18"/>
          <w:w w:val="105"/>
        </w:rPr>
        <w:t> </w:t>
      </w:r>
      <w:r>
        <w:rPr>
          <w:spacing w:val="-6"/>
          <w:w w:val="105"/>
        </w:rPr>
        <w:t>broker</w:t>
      </w:r>
    </w:p>
    <w:p>
      <w:pPr>
        <w:pStyle w:val="BodyText"/>
        <w:spacing w:line="312" w:lineRule="auto" w:before="203"/>
        <w:ind w:left="1120" w:right="116"/>
        <w:jc w:val="both"/>
      </w:pPr>
      <w:r>
        <w:rPr>
          <w:w w:val="130"/>
        </w:rPr>
        <w:t>Prime brokers are used mainly by institutional accounts or large retail clients. Prime brokerage accounts are ones set up for individuals or entities with more-complex financial needs. Besides helping</w:t>
      </w:r>
      <w:r>
        <w:rPr>
          <w:w w:val="130"/>
        </w:rPr>
        <w:t> the</w:t>
      </w:r>
      <w:r>
        <w:rPr>
          <w:w w:val="130"/>
        </w:rPr>
        <w:t> client</w:t>
      </w:r>
      <w:r>
        <w:rPr>
          <w:w w:val="130"/>
        </w:rPr>
        <w:t> combine</w:t>
      </w:r>
      <w:r>
        <w:rPr>
          <w:w w:val="130"/>
        </w:rPr>
        <w:t> information</w:t>
      </w:r>
      <w:r>
        <w:rPr>
          <w:w w:val="130"/>
        </w:rPr>
        <w:t> from</w:t>
      </w:r>
      <w:r>
        <w:rPr>
          <w:w w:val="130"/>
        </w:rPr>
        <w:t> all</w:t>
      </w:r>
      <w:r>
        <w:rPr>
          <w:w w:val="130"/>
        </w:rPr>
        <w:t> firms</w:t>
      </w:r>
      <w:r>
        <w:rPr>
          <w:w w:val="130"/>
        </w:rPr>
        <w:t> they</w:t>
      </w:r>
      <w:r>
        <w:rPr>
          <w:w w:val="130"/>
        </w:rPr>
        <w:t> are</w:t>
      </w:r>
      <w:r>
        <w:rPr>
          <w:w w:val="130"/>
        </w:rPr>
        <w:t> using</w:t>
      </w:r>
      <w:r>
        <w:rPr>
          <w:w w:val="130"/>
        </w:rPr>
        <w:t> into</w:t>
      </w:r>
      <w:r>
        <w:rPr>
          <w:w w:val="130"/>
        </w:rPr>
        <w:t> one</w:t>
      </w:r>
      <w:r>
        <w:rPr>
          <w:w w:val="130"/>
        </w:rPr>
        <w:t> statement,</w:t>
      </w:r>
      <w:r>
        <w:rPr>
          <w:w w:val="130"/>
        </w:rPr>
        <w:t> they also</w:t>
      </w:r>
      <w:r>
        <w:rPr>
          <w:w w:val="130"/>
        </w:rPr>
        <w:t> provide</w:t>
      </w:r>
      <w:r>
        <w:rPr>
          <w:w w:val="130"/>
        </w:rPr>
        <w:t> services</w:t>
      </w:r>
      <w:r>
        <w:rPr>
          <w:w w:val="130"/>
        </w:rPr>
        <w:t> such</w:t>
      </w:r>
      <w:r>
        <w:rPr>
          <w:w w:val="130"/>
        </w:rPr>
        <w:t> as</w:t>
      </w:r>
      <w:r>
        <w:rPr>
          <w:w w:val="130"/>
        </w:rPr>
        <w:t> lending,</w:t>
      </w:r>
      <w:r>
        <w:rPr>
          <w:w w:val="130"/>
        </w:rPr>
        <w:t> leveraged</w:t>
      </w:r>
      <w:r>
        <w:rPr>
          <w:w w:val="130"/>
        </w:rPr>
        <w:t> trade</w:t>
      </w:r>
      <w:r>
        <w:rPr>
          <w:w w:val="130"/>
        </w:rPr>
        <w:t> execution,</w:t>
      </w:r>
      <w:r>
        <w:rPr>
          <w:w w:val="130"/>
        </w:rPr>
        <w:t> and</w:t>
      </w:r>
      <w:r>
        <w:rPr>
          <w:w w:val="130"/>
        </w:rPr>
        <w:t> cash</w:t>
      </w:r>
      <w:r>
        <w:rPr>
          <w:w w:val="130"/>
        </w:rPr>
        <w:t> management.</w:t>
      </w:r>
      <w:r>
        <w:rPr>
          <w:w w:val="130"/>
        </w:rPr>
        <w:t> Often, hedge funds use a prime brokerage account.</w:t>
      </w:r>
    </w:p>
    <w:p>
      <w:pPr>
        <w:spacing w:after="0" w:line="312" w:lineRule="auto"/>
        <w:jc w:val="both"/>
        <w:sectPr>
          <w:pgSz w:w="12240" w:h="15660"/>
          <w:pgMar w:header="0" w:footer="736" w:top="960" w:bottom="920" w:left="1520" w:right="1500"/>
        </w:sectPr>
      </w:pPr>
    </w:p>
    <w:p>
      <w:pPr>
        <w:pStyle w:val="BodyText"/>
        <w:ind w:left="20"/>
        <w:rPr>
          <w:sz w:val="20"/>
        </w:rPr>
      </w:pPr>
      <w:r>
        <w:rPr>
          <w:sz w:val="20"/>
        </w:rPr>
        <mc:AlternateContent>
          <mc:Choice Requires="wps">
            <w:drawing>
              <wp:inline distT="0" distB="0" distL="0" distR="0">
                <wp:extent cx="5715000" cy="373380"/>
                <wp:effectExtent l="57150" t="0" r="47625" b="7620"/>
                <wp:docPr id="57" name="Group 57"/>
                <wp:cNvGraphicFramePr>
                  <a:graphicFrameLocks/>
                </wp:cNvGraphicFramePr>
                <a:graphic>
                  <a:graphicData uri="http://schemas.microsoft.com/office/word/2010/wordprocessingGroup">
                    <wpg:wgp>
                      <wpg:cNvPr id="57" name="Group 57"/>
                      <wpg:cNvGrpSpPr/>
                      <wpg:grpSpPr>
                        <a:xfrm>
                          <a:off x="0" y="0"/>
                          <a:ext cx="5715000" cy="373380"/>
                          <a:chExt cx="5715000" cy="373380"/>
                        </a:xfrm>
                      </wpg:grpSpPr>
                      <wps:wsp>
                        <wps:cNvPr id="58" name="Graphic 58"/>
                        <wps:cNvSpPr/>
                        <wps:spPr>
                          <a:xfrm>
                            <a:off x="0" y="322287"/>
                            <a:ext cx="5715000" cy="1270"/>
                          </a:xfrm>
                          <a:custGeom>
                            <a:avLst/>
                            <a:gdLst/>
                            <a:ahLst/>
                            <a:cxnLst/>
                            <a:rect l="l" t="t" r="r" b="b"/>
                            <a:pathLst>
                              <a:path w="5715000" h="0">
                                <a:moveTo>
                                  <a:pt x="0" y="0"/>
                                </a:moveTo>
                                <a:lnTo>
                                  <a:pt x="5715000" y="0"/>
                                </a:lnTo>
                              </a:path>
                            </a:pathLst>
                          </a:custGeom>
                          <a:ln w="101600">
                            <a:solidFill>
                              <a:srgbClr val="E2E3E4"/>
                            </a:solidFill>
                            <a:prstDash val="solid"/>
                          </a:ln>
                        </wps:spPr>
                        <wps:bodyPr wrap="square" lIns="0" tIns="0" rIns="0" bIns="0" rtlCol="0">
                          <a:prstTxWarp prst="textNoShape">
                            <a:avLst/>
                          </a:prstTxWarp>
                          <a:noAutofit/>
                        </wps:bodyPr>
                      </wps:wsp>
                      <wps:wsp>
                        <wps:cNvPr id="59" name="Textbox 59"/>
                        <wps:cNvSpPr txBox="1"/>
                        <wps:spPr>
                          <a:xfrm>
                            <a:off x="0" y="0"/>
                            <a:ext cx="5715000" cy="373380"/>
                          </a:xfrm>
                          <a:prstGeom prst="rect">
                            <a:avLst/>
                          </a:prstGeom>
                        </wps:spPr>
                        <wps:txbx>
                          <w:txbxContent>
                            <w:p>
                              <w:pPr>
                                <w:spacing w:before="52"/>
                                <w:ind w:left="0" w:right="0" w:firstLine="0"/>
                                <w:jc w:val="left"/>
                                <w:rPr>
                                  <w:rFonts w:ascii="Arial"/>
                                  <w:b/>
                                  <w:sz w:val="40"/>
                                </w:rPr>
                              </w:pPr>
                              <w:bookmarkStart w:name="Receiving and Executing Customer Orders" w:id="504"/>
                              <w:bookmarkEnd w:id="504"/>
                              <w:r>
                                <w:rPr/>
                              </w:r>
                              <w:r>
                                <w:rPr>
                                  <w:rFonts w:ascii="Arial"/>
                                  <w:b/>
                                  <w:spacing w:val="-4"/>
                                  <w:sz w:val="40"/>
                                </w:rPr>
                                <w:t>Receiving</w:t>
                              </w:r>
                              <w:r>
                                <w:rPr>
                                  <w:rFonts w:ascii="Arial"/>
                                  <w:b/>
                                  <w:spacing w:val="-13"/>
                                  <w:sz w:val="40"/>
                                </w:rPr>
                                <w:t> </w:t>
                              </w:r>
                              <w:r>
                                <w:rPr>
                                  <w:rFonts w:ascii="Arial"/>
                                  <w:b/>
                                  <w:spacing w:val="-4"/>
                                  <w:sz w:val="40"/>
                                </w:rPr>
                                <w:t>and</w:t>
                              </w:r>
                              <w:r>
                                <w:rPr>
                                  <w:rFonts w:ascii="Arial"/>
                                  <w:b/>
                                  <w:spacing w:val="-13"/>
                                  <w:sz w:val="40"/>
                                </w:rPr>
                                <w:t> </w:t>
                              </w:r>
                              <w:r>
                                <w:rPr>
                                  <w:rFonts w:ascii="Arial"/>
                                  <w:b/>
                                  <w:spacing w:val="-4"/>
                                  <w:sz w:val="40"/>
                                </w:rPr>
                                <w:t>Executing</w:t>
                              </w:r>
                              <w:r>
                                <w:rPr>
                                  <w:rFonts w:ascii="Arial"/>
                                  <w:b/>
                                  <w:spacing w:val="-12"/>
                                  <w:sz w:val="40"/>
                                </w:rPr>
                                <w:t> </w:t>
                              </w:r>
                              <w:r>
                                <w:rPr>
                                  <w:rFonts w:ascii="Arial"/>
                                  <w:b/>
                                  <w:spacing w:val="-4"/>
                                  <w:sz w:val="40"/>
                                </w:rPr>
                                <w:t>Customer</w:t>
                              </w:r>
                              <w:r>
                                <w:rPr>
                                  <w:rFonts w:ascii="Arial"/>
                                  <w:b/>
                                  <w:spacing w:val="-13"/>
                                  <w:sz w:val="40"/>
                                </w:rPr>
                                <w:t> </w:t>
                              </w:r>
                              <w:r>
                                <w:rPr>
                                  <w:rFonts w:ascii="Arial"/>
                                  <w:b/>
                                  <w:spacing w:val="-4"/>
                                  <w:sz w:val="40"/>
                                </w:rPr>
                                <w:t>Orders</w:t>
                              </w:r>
                            </w:p>
                          </w:txbxContent>
                        </wps:txbx>
                        <wps:bodyPr wrap="square" lIns="0" tIns="0" rIns="0" bIns="0" rtlCol="0">
                          <a:noAutofit/>
                        </wps:bodyPr>
                      </wps:wsp>
                    </wpg:wgp>
                  </a:graphicData>
                </a:graphic>
              </wp:inline>
            </w:drawing>
          </mc:Choice>
          <mc:Fallback>
            <w:pict>
              <v:group style="width:450pt;height:29.4pt;mso-position-horizontal-relative:char;mso-position-vertical-relative:line" id="docshapegroup48" coordorigin="0,0" coordsize="9000,588">
                <v:line style="position:absolute" from="0,508" to="9000,508" stroked="true" strokeweight="8pt" strokecolor="#e2e3e4">
                  <v:stroke dashstyle="solid"/>
                </v:line>
                <v:shape style="position:absolute;left:0;top:0;width:9000;height:588" type="#_x0000_t202" id="docshape49" filled="false" stroked="false">
                  <v:textbox inset="0,0,0,0">
                    <w:txbxContent>
                      <w:p>
                        <w:pPr>
                          <w:spacing w:before="52"/>
                          <w:ind w:left="0" w:right="0" w:firstLine="0"/>
                          <w:jc w:val="left"/>
                          <w:rPr>
                            <w:rFonts w:ascii="Arial"/>
                            <w:b/>
                            <w:sz w:val="40"/>
                          </w:rPr>
                        </w:pPr>
                        <w:bookmarkStart w:name="Receiving and Executing Customer Orders" w:id="505"/>
                        <w:bookmarkEnd w:id="505"/>
                        <w:r>
                          <w:rPr/>
                        </w:r>
                        <w:r>
                          <w:rPr>
                            <w:rFonts w:ascii="Arial"/>
                            <w:b/>
                            <w:spacing w:val="-4"/>
                            <w:sz w:val="40"/>
                          </w:rPr>
                          <w:t>Receiving</w:t>
                        </w:r>
                        <w:r>
                          <w:rPr>
                            <w:rFonts w:ascii="Arial"/>
                            <w:b/>
                            <w:spacing w:val="-13"/>
                            <w:sz w:val="40"/>
                          </w:rPr>
                          <w:t> </w:t>
                        </w:r>
                        <w:r>
                          <w:rPr>
                            <w:rFonts w:ascii="Arial"/>
                            <w:b/>
                            <w:spacing w:val="-4"/>
                            <w:sz w:val="40"/>
                          </w:rPr>
                          <w:t>and</w:t>
                        </w:r>
                        <w:r>
                          <w:rPr>
                            <w:rFonts w:ascii="Arial"/>
                            <w:b/>
                            <w:spacing w:val="-13"/>
                            <w:sz w:val="40"/>
                          </w:rPr>
                          <w:t> </w:t>
                        </w:r>
                        <w:r>
                          <w:rPr>
                            <w:rFonts w:ascii="Arial"/>
                            <w:b/>
                            <w:spacing w:val="-4"/>
                            <w:sz w:val="40"/>
                          </w:rPr>
                          <w:t>Executing</w:t>
                        </w:r>
                        <w:r>
                          <w:rPr>
                            <w:rFonts w:ascii="Arial"/>
                            <w:b/>
                            <w:spacing w:val="-12"/>
                            <w:sz w:val="40"/>
                          </w:rPr>
                          <w:t> </w:t>
                        </w:r>
                        <w:r>
                          <w:rPr>
                            <w:rFonts w:ascii="Arial"/>
                            <w:b/>
                            <w:spacing w:val="-4"/>
                            <w:sz w:val="40"/>
                          </w:rPr>
                          <w:t>Customer</w:t>
                        </w:r>
                        <w:r>
                          <w:rPr>
                            <w:rFonts w:ascii="Arial"/>
                            <w:b/>
                            <w:spacing w:val="-13"/>
                            <w:sz w:val="40"/>
                          </w:rPr>
                          <w:t> </w:t>
                        </w:r>
                        <w:r>
                          <w:rPr>
                            <w:rFonts w:ascii="Arial"/>
                            <w:b/>
                            <w:spacing w:val="-4"/>
                            <w:sz w:val="40"/>
                          </w:rPr>
                          <w:t>Orders</w:t>
                        </w:r>
                      </w:p>
                    </w:txbxContent>
                  </v:textbox>
                  <w10:wrap type="none"/>
                </v:shape>
              </v:group>
            </w:pict>
          </mc:Fallback>
        </mc:AlternateContent>
      </w:r>
      <w:r>
        <w:rPr>
          <w:sz w:val="20"/>
        </w:rPr>
      </w:r>
    </w:p>
    <w:p>
      <w:pPr>
        <w:pStyle w:val="BodyText"/>
        <w:spacing w:before="4"/>
        <w:rPr>
          <w:sz w:val="12"/>
        </w:rPr>
      </w:pPr>
    </w:p>
    <w:p>
      <w:pPr>
        <w:pStyle w:val="BodyText"/>
        <w:spacing w:line="312" w:lineRule="auto" w:before="113"/>
        <w:ind w:left="1120" w:right="118"/>
        <w:jc w:val="both"/>
      </w:pPr>
      <w:r>
        <w:rPr>
          <w:w w:val="130"/>
        </w:rPr>
        <w:t>Here’s</w:t>
      </w:r>
      <w:r>
        <w:rPr>
          <w:spacing w:val="-5"/>
          <w:w w:val="130"/>
        </w:rPr>
        <w:t> </w:t>
      </w:r>
      <w:r>
        <w:rPr>
          <w:w w:val="130"/>
        </w:rPr>
        <w:t>where</w:t>
      </w:r>
      <w:r>
        <w:rPr>
          <w:spacing w:val="-5"/>
          <w:w w:val="130"/>
        </w:rPr>
        <w:t> </w:t>
      </w:r>
      <w:r>
        <w:rPr>
          <w:w w:val="130"/>
        </w:rPr>
        <w:t>the</w:t>
      </w:r>
      <w:r>
        <w:rPr>
          <w:spacing w:val="-6"/>
          <w:w w:val="130"/>
        </w:rPr>
        <w:t> </w:t>
      </w:r>
      <w:r>
        <w:rPr>
          <w:w w:val="130"/>
        </w:rPr>
        <w:t>rubber</w:t>
      </w:r>
      <w:r>
        <w:rPr>
          <w:spacing w:val="-5"/>
          <w:w w:val="130"/>
        </w:rPr>
        <w:t> </w:t>
      </w:r>
      <w:r>
        <w:rPr>
          <w:w w:val="130"/>
        </w:rPr>
        <w:t>meets</w:t>
      </w:r>
      <w:r>
        <w:rPr>
          <w:spacing w:val="-6"/>
          <w:w w:val="130"/>
        </w:rPr>
        <w:t> </w:t>
      </w:r>
      <w:r>
        <w:rPr>
          <w:w w:val="130"/>
        </w:rPr>
        <w:t>the</w:t>
      </w:r>
      <w:r>
        <w:rPr>
          <w:spacing w:val="-5"/>
          <w:w w:val="130"/>
        </w:rPr>
        <w:t> </w:t>
      </w:r>
      <w:r>
        <w:rPr>
          <w:w w:val="130"/>
        </w:rPr>
        <w:t>road.</w:t>
      </w:r>
      <w:r>
        <w:rPr>
          <w:spacing w:val="-6"/>
          <w:w w:val="130"/>
        </w:rPr>
        <w:t> </w:t>
      </w:r>
      <w:r>
        <w:rPr>
          <w:w w:val="130"/>
        </w:rPr>
        <w:t>You</w:t>
      </w:r>
      <w:r>
        <w:rPr>
          <w:spacing w:val="-6"/>
          <w:w w:val="130"/>
        </w:rPr>
        <w:t> </w:t>
      </w:r>
      <w:r>
        <w:rPr>
          <w:w w:val="130"/>
        </w:rPr>
        <w:t>can</w:t>
      </w:r>
      <w:r>
        <w:rPr>
          <w:spacing w:val="-6"/>
          <w:w w:val="130"/>
        </w:rPr>
        <w:t> </w:t>
      </w:r>
      <w:r>
        <w:rPr>
          <w:w w:val="130"/>
        </w:rPr>
        <w:t>receive</w:t>
      </w:r>
      <w:r>
        <w:rPr>
          <w:spacing w:val="-5"/>
          <w:w w:val="130"/>
        </w:rPr>
        <w:t> </w:t>
      </w:r>
      <w:r>
        <w:rPr>
          <w:w w:val="130"/>
        </w:rPr>
        <w:t>several</w:t>
      </w:r>
      <w:r>
        <w:rPr>
          <w:spacing w:val="-5"/>
          <w:w w:val="130"/>
        </w:rPr>
        <w:t> </w:t>
      </w:r>
      <w:r>
        <w:rPr>
          <w:w w:val="130"/>
        </w:rPr>
        <w:t>types</w:t>
      </w:r>
      <w:r>
        <w:rPr>
          <w:spacing w:val="-5"/>
          <w:w w:val="130"/>
        </w:rPr>
        <w:t> </w:t>
      </w:r>
      <w:r>
        <w:rPr>
          <w:w w:val="130"/>
        </w:rPr>
        <w:t>of</w:t>
      </w:r>
      <w:r>
        <w:rPr>
          <w:spacing w:val="-6"/>
          <w:w w:val="130"/>
        </w:rPr>
        <w:t> </w:t>
      </w:r>
      <w:r>
        <w:rPr>
          <w:w w:val="130"/>
        </w:rPr>
        <w:t>orders</w:t>
      </w:r>
      <w:r>
        <w:rPr>
          <w:spacing w:val="-5"/>
          <w:w w:val="130"/>
        </w:rPr>
        <w:t> </w:t>
      </w:r>
      <w:r>
        <w:rPr>
          <w:w w:val="130"/>
        </w:rPr>
        <w:t>from</w:t>
      </w:r>
      <w:r>
        <w:rPr>
          <w:spacing w:val="-5"/>
          <w:w w:val="130"/>
        </w:rPr>
        <w:t> </w:t>
      </w:r>
      <w:r>
        <w:rPr>
          <w:w w:val="130"/>
        </w:rPr>
        <w:t>customers along with numerous order qualifiers. This section explains the types of orders and how to exe- cute them.</w:t>
      </w:r>
    </w:p>
    <w:p>
      <w:pPr>
        <w:pStyle w:val="BodyText"/>
        <w:spacing w:before="1"/>
        <w:rPr>
          <w:sz w:val="21"/>
        </w:rPr>
      </w:pPr>
    </w:p>
    <w:p>
      <w:pPr>
        <w:pStyle w:val="BodyText"/>
        <w:spacing w:line="312" w:lineRule="auto"/>
        <w:ind w:left="1120" w:right="117"/>
        <w:jc w:val="both"/>
      </w:pPr>
      <w:r>
        <w:rPr/>
        <mc:AlternateContent>
          <mc:Choice Requires="wps">
            <w:drawing>
              <wp:anchor distT="0" distB="0" distL="0" distR="0" allowOverlap="1" layoutInCell="1" locked="0" behindDoc="0" simplePos="0" relativeHeight="15740928">
                <wp:simplePos x="0" y="0"/>
                <wp:positionH relativeFrom="page">
                  <wp:posOffset>1104902</wp:posOffset>
                </wp:positionH>
                <wp:positionV relativeFrom="paragraph">
                  <wp:posOffset>16493</wp:posOffset>
                </wp:positionV>
                <wp:extent cx="419100" cy="419100"/>
                <wp:effectExtent l="0" t="0" r="0" b="0"/>
                <wp:wrapNone/>
                <wp:docPr id="60" name="Group 60"/>
                <wp:cNvGraphicFramePr>
                  <a:graphicFrameLocks/>
                </wp:cNvGraphicFramePr>
                <a:graphic>
                  <a:graphicData uri="http://schemas.microsoft.com/office/word/2010/wordprocessingGroup">
                    <wpg:wgp>
                      <wpg:cNvPr id="60" name="Group 60"/>
                      <wpg:cNvGrpSpPr/>
                      <wpg:grpSpPr>
                        <a:xfrm>
                          <a:off x="0" y="0"/>
                          <a:ext cx="419100" cy="419100"/>
                          <a:chExt cx="419100" cy="419100"/>
                        </a:xfrm>
                      </wpg:grpSpPr>
                      <wps:wsp>
                        <wps:cNvPr id="61" name="Graphic 61"/>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62" name="Graphic 62"/>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63" name="Graphic 63"/>
                        <wps:cNvSpPr/>
                        <wps:spPr>
                          <a:xfrm>
                            <a:off x="-2" y="0"/>
                            <a:ext cx="419100" cy="419100"/>
                          </a:xfrm>
                          <a:custGeom>
                            <a:avLst/>
                            <a:gdLst/>
                            <a:ahLst/>
                            <a:cxnLst/>
                            <a:rect l="l" t="t" r="r" b="b"/>
                            <a:pathLst>
                              <a:path w="419100" h="419100">
                                <a:moveTo>
                                  <a:pt x="312826" y="183616"/>
                                </a:moveTo>
                                <a:lnTo>
                                  <a:pt x="310540" y="172377"/>
                                </a:lnTo>
                                <a:lnTo>
                                  <a:pt x="309613" y="171005"/>
                                </a:lnTo>
                                <a:lnTo>
                                  <a:pt x="304330" y="163182"/>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9153" y="137604"/>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76"/>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76"/>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73"/>
                                </a:lnTo>
                                <a:lnTo>
                                  <a:pt x="186118" y="340944"/>
                                </a:lnTo>
                                <a:lnTo>
                                  <a:pt x="221615" y="348119"/>
                                </a:lnTo>
                                <a:lnTo>
                                  <a:pt x="257073" y="340944"/>
                                </a:lnTo>
                                <a:lnTo>
                                  <a:pt x="270637" y="331787"/>
                                </a:lnTo>
                                <a:lnTo>
                                  <a:pt x="286067" y="321373"/>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1.298731pt;width:33pt;height:33pt;mso-position-horizontal-relative:page;mso-position-vertical-relative:paragraph;z-index:15740928" id="docshapegroup50" coordorigin="1740,26" coordsize="660,660">
                <v:shape style="position:absolute;left:1740;top:26;width:660;height:660" id="docshape51" coordorigin="1740,26" coordsize="660,660" path="m2070,26l1994,35,1925,60,1864,98,1813,150,1774,211,1749,280,1740,356,1749,432,1774,501,1813,562,1864,613,1925,652,1994,677,2070,686,2146,677,2215,652,2276,613,2328,562,2366,501,2391,432,2400,356,2391,280,2366,211,2328,150,2276,98,2215,60,2146,35,2070,26xe" filled="true" fillcolor="#fff200" stroked="false">
                  <v:path arrowok="t"/>
                  <v:fill type="solid"/>
                </v:shape>
                <v:shape style="position:absolute;left:1907;top:145;width:300;height:403" id="docshape52" coordorigin="1908,146" coordsize="300,403" path="m1937,195l1928,189,1921,185,1918,185,1912,185,1908,189,1908,201,1912,205,1918,205,1921,205,1928,201,1937,195xm2011,155l2002,146,1980,146,1971,155,1971,182,2011,182,2011,166,2011,155xm2074,189l2069,185,2064,185,2059,185,2049,192,2045,195,2054,201,2061,205,2064,205,2069,205,2074,201,2074,189xm2207,304l2198,295,2187,295,2176,295,2167,304,2167,374,2161,380,2147,380,2142,374,2142,289,2133,280,2111,280,2102,289,2102,374,2096,380,2082,380,2076,374,2076,273,2067,264,2045,264,2036,273,2036,374,2031,380,2016,380,2011,374,2011,208,1971,208,1971,431,1980,476,2006,514,2043,539,2089,548,2135,539,2172,514,2198,476,2207,431,2207,304xe" filled="true" fillcolor="#ffffff" stroked="false">
                  <v:path arrowok="t"/>
                  <v:fill type="solid"/>
                </v:shape>
                <v:shape style="position:absolute;left:1740;top:25;width:660;height:660" id="docshape53" coordorigin="1740,26" coordsize="660,660" path="m2233,315l2229,297,2228,295,2219,283,2215,280,2211,278,2207,275,2207,304,2207,431,2198,476,2172,514,2135,539,2089,548,2043,539,2006,514,1980,476,1971,431,1971,220,1971,208,2011,208,2011,374,2016,380,2031,380,2036,374,2036,273,2045,264,2067,264,2076,273,2076,374,2082,380,2096,380,2102,374,2102,289,2111,280,2133,280,2142,289,2142,374,2147,380,2161,380,2167,374,2167,304,2176,295,2198,295,2207,304,2207,275,2205,273,2187,270,2178,270,2170,272,2161,278,2161,277,2154,267,2150,264,2147,262,2144,260,2133,256,2122,254,2113,254,2104,257,2096,262,2095,261,2088,252,2079,245,2075,243,2068,240,2056,239,2050,239,2044,240,2038,243,2036,243,2036,220,2048,228,2057,231,2064,231,2078,228,2089,220,2089,220,2097,209,2097,208,2098,205,2099,196,2099,194,2098,185,2097,182,2097,181,2089,170,2078,162,2074,161,2074,189,2074,201,2069,205,2064,205,2061,205,2054,201,2045,195,2046,194,2049,192,2059,185,2064,185,2069,185,2074,189,2074,161,2064,159,2057,159,2048,162,2036,170,2036,166,2033,148,2031,146,2023,133,2011,125,2011,155,2011,182,1971,182,1971,170,1971,155,1980,146,2002,146,2011,155,2011,125,2009,124,1991,120,1973,124,1959,133,1949,148,1945,166,1945,170,1937,164,1937,195,1928,201,1921,205,1918,205,1912,205,1908,201,1908,189,1912,185,1918,185,1921,185,1928,189,1937,195,1937,164,1933,162,1925,159,1918,159,1904,162,1893,170,1885,181,1882,194,1882,196,1885,209,1893,220,1904,228,1918,231,1925,231,1933,228,1945,220,1945,431,1957,486,1987,532,2033,563,2089,574,2145,563,2166,548,2191,532,2221,486,2233,431,2233,315xm2400,356l2391,280,2381,251,2381,356,2372,427,2349,492,2312,550,2264,598,2206,635,2141,658,2070,666,1999,658,1934,635,1876,598,1828,550,1791,492,1768,427,1759,356,1768,285,1791,220,1828,162,1876,114,1934,77,1999,54,2070,45,2141,54,2206,77,2264,114,2312,162,2349,220,2372,285,2381,356,2381,251,2366,211,2327,150,2276,99,2215,60,2175,45,2146,35,2070,26,1994,35,1925,60,1864,99,1813,150,1774,211,1749,280,1740,356,1749,432,1774,501,1813,562,1864,613,1925,652,1994,677,2070,686,2146,677,2175,666,2215,652,2276,613,2327,562,2366,501,2391,432,2400,356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41440">
                <wp:simplePos x="0" y="0"/>
                <wp:positionH relativeFrom="page">
                  <wp:posOffset>1108875</wp:posOffset>
                </wp:positionH>
                <wp:positionV relativeFrom="paragraph">
                  <wp:posOffset>512758</wp:posOffset>
                </wp:positionV>
                <wp:extent cx="411480" cy="50165"/>
                <wp:effectExtent l="0" t="0" r="0" b="0"/>
                <wp:wrapNone/>
                <wp:docPr id="64" name="Graphic 64"/>
                <wp:cNvGraphicFramePr>
                  <a:graphicFrameLocks/>
                </wp:cNvGraphicFramePr>
                <a:graphic>
                  <a:graphicData uri="http://schemas.microsoft.com/office/word/2010/wordprocessingShape">
                    <wps:wsp>
                      <wps:cNvPr id="64" name="Graphic 64"/>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61"/>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61"/>
                              </a:lnTo>
                              <a:lnTo>
                                <a:pt x="17183" y="8661"/>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18" y="8661"/>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61"/>
                              </a:lnTo>
                              <a:lnTo>
                                <a:pt x="388505" y="8661"/>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40.374702pt;width:32.4pt;height:3.95pt;mso-position-horizontal-relative:page;mso-position-vertical-relative:paragraph;z-index:15741440" id="docshape54" coordorigin="1746,807" coordsize="648,79" path="m1809,886l1806,881,1789,856,1786,852,1791,850,1794,847,1797,842,1799,840,1800,836,1800,823,1800,821,1798,817,1788,809,1784,808,1784,828,1784,836,1782,838,1777,841,1774,842,1763,842,1763,821,1773,821,1777,822,1782,825,1784,828,1784,808,1780,807,1746,807,1746,886,1763,886,1763,856,1772,856,1791,886,1809,886xm1871,807l1825,807,1825,886,1871,886,1871,872,1842,872,1842,852,1869,852,1869,838,1842,838,1842,821,1871,821,1871,807xm1978,807l1955,807,1935,868,1935,868,1916,807,1894,807,1894,886,1909,886,1909,845,1907,824,1908,824,1927,886,1942,886,1962,825,1963,825,1962,840,1962,886,1978,886,1978,807xm2049,807l2004,807,2004,886,2049,886,2049,872,2021,872,2021,852,2047,852,2047,838,2021,838,2021,821,2049,821,2049,807xm2156,807l2133,807,2114,868,2113,868,2095,807,2072,807,2072,886,2087,886,2087,845,2086,824,2086,824,2105,886,2121,886,2141,825,2141,825,2141,840,2141,886,2156,886,2156,807xm2241,858l2239,854,2238,852,2235,848,2231,846,2227,845,2227,844,2230,844,2233,842,2235,839,2237,836,2239,832,2239,821,2239,820,2236,815,2226,809,2223,809,2223,855,2223,865,2222,868,2218,871,2214,872,2199,872,2199,852,2219,852,2223,855,2223,809,2222,808,2222,827,2222,833,2220,835,2216,838,2213,839,2199,839,2199,821,2213,821,2216,822,2220,824,2222,827,2222,808,2218,807,2182,807,2182,886,2221,886,2228,884,2238,876,2240,872,2241,870,2241,858xm2308,807l2263,807,2263,886,2308,886,2308,872,2279,872,2279,852,2306,852,2306,838,2279,838,2279,821,2308,821,2308,807xm2394,886l2390,881,2385,874,2373,856,2371,852,2375,850,2379,847,2382,842,2384,840,2385,836,2385,823,2384,821,2383,817,2372,809,2368,808,2368,828,2368,836,2367,838,2362,841,2358,842,2348,842,2348,821,2358,821,2362,822,2367,825,2368,828,2368,808,2365,807,2331,807,2331,886,2348,886,2348,856,2357,856,2375,886,2394,886xe" filled="true" fillcolor="#000000" stroked="false">
                <v:path arrowok="t"/>
                <v:fill type="solid"/>
                <w10:wrap type="none"/>
              </v:shape>
            </w:pict>
          </mc:Fallback>
        </mc:AlternateContent>
      </w:r>
      <w:r>
        <w:rPr>
          <w:i/>
          <w:w w:val="130"/>
        </w:rPr>
        <w:t>Unlicensed</w:t>
      </w:r>
      <w:r>
        <w:rPr>
          <w:i/>
          <w:spacing w:val="-1"/>
          <w:w w:val="130"/>
        </w:rPr>
        <w:t> </w:t>
      </w:r>
      <w:r>
        <w:rPr>
          <w:w w:val="130"/>
        </w:rPr>
        <w:t>associated</w:t>
      </w:r>
      <w:r>
        <w:rPr>
          <w:spacing w:val="-1"/>
          <w:w w:val="130"/>
        </w:rPr>
        <w:t> </w:t>
      </w:r>
      <w:r>
        <w:rPr>
          <w:w w:val="130"/>
        </w:rPr>
        <w:t>persons</w:t>
      </w:r>
      <w:r>
        <w:rPr>
          <w:spacing w:val="-1"/>
          <w:w w:val="130"/>
        </w:rPr>
        <w:t> </w:t>
      </w:r>
      <w:r>
        <w:rPr>
          <w:i/>
          <w:w w:val="130"/>
        </w:rPr>
        <w:t>cannot</w:t>
      </w:r>
      <w:r>
        <w:rPr>
          <w:i/>
          <w:spacing w:val="-1"/>
          <w:w w:val="130"/>
        </w:rPr>
        <w:t> </w:t>
      </w:r>
      <w:r>
        <w:rPr>
          <w:w w:val="130"/>
        </w:rPr>
        <w:t>receive</w:t>
      </w:r>
      <w:r>
        <w:rPr>
          <w:spacing w:val="-1"/>
          <w:w w:val="130"/>
        </w:rPr>
        <w:t> </w:t>
      </w:r>
      <w:r>
        <w:rPr>
          <w:w w:val="130"/>
        </w:rPr>
        <w:t>or</w:t>
      </w:r>
      <w:r>
        <w:rPr>
          <w:spacing w:val="-1"/>
          <w:w w:val="130"/>
        </w:rPr>
        <w:t> </w:t>
      </w:r>
      <w:r>
        <w:rPr>
          <w:w w:val="130"/>
        </w:rPr>
        <w:t>execute</w:t>
      </w:r>
      <w:r>
        <w:rPr>
          <w:spacing w:val="-1"/>
          <w:w w:val="130"/>
        </w:rPr>
        <w:t> </w:t>
      </w:r>
      <w:r>
        <w:rPr>
          <w:w w:val="130"/>
        </w:rPr>
        <w:t>orders</w:t>
      </w:r>
      <w:r>
        <w:rPr>
          <w:spacing w:val="-1"/>
          <w:w w:val="130"/>
        </w:rPr>
        <w:t> </w:t>
      </w:r>
      <w:r>
        <w:rPr>
          <w:w w:val="130"/>
        </w:rPr>
        <w:t>for</w:t>
      </w:r>
      <w:r>
        <w:rPr>
          <w:spacing w:val="-1"/>
          <w:w w:val="130"/>
        </w:rPr>
        <w:t> </w:t>
      </w:r>
      <w:r>
        <w:rPr>
          <w:w w:val="130"/>
        </w:rPr>
        <w:t>customers.</w:t>
      </w:r>
      <w:r>
        <w:rPr>
          <w:spacing w:val="-1"/>
          <w:w w:val="130"/>
        </w:rPr>
        <w:t> </w:t>
      </w:r>
      <w:r>
        <w:rPr>
          <w:w w:val="130"/>
        </w:rPr>
        <w:t>In</w:t>
      </w:r>
      <w:r>
        <w:rPr>
          <w:spacing w:val="-1"/>
          <w:w w:val="130"/>
        </w:rPr>
        <w:t> </w:t>
      </w:r>
      <w:r>
        <w:rPr>
          <w:w w:val="130"/>
        </w:rPr>
        <w:t>addition,</w:t>
      </w:r>
      <w:r>
        <w:rPr>
          <w:spacing w:val="-1"/>
          <w:w w:val="130"/>
        </w:rPr>
        <w:t> </w:t>
      </w:r>
      <w:r>
        <w:rPr>
          <w:w w:val="130"/>
        </w:rPr>
        <w:t>they cannot</w:t>
      </w:r>
      <w:r>
        <w:rPr>
          <w:w w:val="130"/>
        </w:rPr>
        <w:t> discuss</w:t>
      </w:r>
      <w:r>
        <w:rPr>
          <w:w w:val="130"/>
        </w:rPr>
        <w:t> securities,</w:t>
      </w:r>
      <w:r>
        <w:rPr>
          <w:w w:val="130"/>
        </w:rPr>
        <w:t> recommend</w:t>
      </w:r>
      <w:r>
        <w:rPr>
          <w:w w:val="130"/>
        </w:rPr>
        <w:t> securities,</w:t>
      </w:r>
      <w:r>
        <w:rPr>
          <w:w w:val="130"/>
        </w:rPr>
        <w:t> talk</w:t>
      </w:r>
      <w:r>
        <w:rPr>
          <w:w w:val="130"/>
        </w:rPr>
        <w:t> about</w:t>
      </w:r>
      <w:r>
        <w:rPr>
          <w:w w:val="130"/>
        </w:rPr>
        <w:t> investment</w:t>
      </w:r>
      <w:r>
        <w:rPr>
          <w:w w:val="130"/>
        </w:rPr>
        <w:t> objectives,</w:t>
      </w:r>
      <w:r>
        <w:rPr>
          <w:w w:val="130"/>
        </w:rPr>
        <w:t> and</w:t>
      </w:r>
      <w:r>
        <w:rPr>
          <w:w w:val="130"/>
        </w:rPr>
        <w:t> so</w:t>
      </w:r>
      <w:r>
        <w:rPr>
          <w:w w:val="130"/>
        </w:rPr>
        <w:t> on. However,</w:t>
      </w:r>
      <w:r>
        <w:rPr>
          <w:spacing w:val="-12"/>
          <w:w w:val="130"/>
        </w:rPr>
        <w:t> </w:t>
      </w:r>
      <w:r>
        <w:rPr>
          <w:w w:val="130"/>
        </w:rPr>
        <w:t>they</w:t>
      </w:r>
      <w:r>
        <w:rPr>
          <w:spacing w:val="-12"/>
          <w:w w:val="130"/>
        </w:rPr>
        <w:t> </w:t>
      </w:r>
      <w:r>
        <w:rPr>
          <w:w w:val="130"/>
        </w:rPr>
        <w:t>may</w:t>
      </w:r>
      <w:r>
        <w:rPr>
          <w:spacing w:val="-12"/>
          <w:w w:val="130"/>
        </w:rPr>
        <w:t> </w:t>
      </w:r>
      <w:r>
        <w:rPr>
          <w:w w:val="130"/>
        </w:rPr>
        <w:t>send</w:t>
      </w:r>
      <w:r>
        <w:rPr>
          <w:spacing w:val="-12"/>
          <w:w w:val="130"/>
        </w:rPr>
        <w:t> </w:t>
      </w:r>
      <w:r>
        <w:rPr>
          <w:w w:val="130"/>
        </w:rPr>
        <w:t>out</w:t>
      </w:r>
      <w:r>
        <w:rPr>
          <w:spacing w:val="-12"/>
          <w:w w:val="130"/>
        </w:rPr>
        <w:t> </w:t>
      </w:r>
      <w:r>
        <w:rPr>
          <w:w w:val="130"/>
        </w:rPr>
        <w:t>paperwork,</w:t>
      </w:r>
      <w:r>
        <w:rPr>
          <w:spacing w:val="-12"/>
          <w:w w:val="130"/>
        </w:rPr>
        <w:t> </w:t>
      </w:r>
      <w:r>
        <w:rPr>
          <w:w w:val="130"/>
        </w:rPr>
        <w:t>answer</w:t>
      </w:r>
      <w:r>
        <w:rPr>
          <w:spacing w:val="-12"/>
          <w:w w:val="130"/>
        </w:rPr>
        <w:t> </w:t>
      </w:r>
      <w:r>
        <w:rPr>
          <w:w w:val="130"/>
        </w:rPr>
        <w:t>phonecalls,</w:t>
      </w:r>
      <w:r>
        <w:rPr>
          <w:spacing w:val="-12"/>
          <w:w w:val="130"/>
        </w:rPr>
        <w:t> </w:t>
      </w:r>
      <w:r>
        <w:rPr>
          <w:w w:val="130"/>
        </w:rPr>
        <w:t>and</w:t>
      </w:r>
      <w:r>
        <w:rPr>
          <w:spacing w:val="-12"/>
          <w:w w:val="130"/>
        </w:rPr>
        <w:t> </w:t>
      </w:r>
      <w:r>
        <w:rPr>
          <w:w w:val="130"/>
        </w:rPr>
        <w:t>so</w:t>
      </w:r>
      <w:r>
        <w:rPr>
          <w:spacing w:val="-12"/>
          <w:w w:val="130"/>
        </w:rPr>
        <w:t> </w:t>
      </w:r>
      <w:r>
        <w:rPr>
          <w:w w:val="130"/>
        </w:rPr>
        <w:t>on.</w:t>
      </w:r>
      <w:r>
        <w:rPr>
          <w:spacing w:val="-12"/>
          <w:w w:val="130"/>
        </w:rPr>
        <w:t> </w:t>
      </w:r>
      <w:r>
        <w:rPr>
          <w:w w:val="130"/>
        </w:rPr>
        <w:t>In</w:t>
      </w:r>
      <w:r>
        <w:rPr>
          <w:spacing w:val="-12"/>
          <w:w w:val="130"/>
        </w:rPr>
        <w:t> </w:t>
      </w:r>
      <w:r>
        <w:rPr>
          <w:w w:val="130"/>
        </w:rPr>
        <w:t>order</w:t>
      </w:r>
      <w:r>
        <w:rPr>
          <w:spacing w:val="-12"/>
          <w:w w:val="130"/>
        </w:rPr>
        <w:t> </w:t>
      </w:r>
      <w:r>
        <w:rPr>
          <w:w w:val="130"/>
        </w:rPr>
        <w:t>to</w:t>
      </w:r>
      <w:r>
        <w:rPr>
          <w:spacing w:val="-12"/>
          <w:w w:val="130"/>
        </w:rPr>
        <w:t> </w:t>
      </w:r>
      <w:r>
        <w:rPr>
          <w:w w:val="130"/>
        </w:rPr>
        <w:t>discuss</w:t>
      </w:r>
      <w:r>
        <w:rPr>
          <w:spacing w:val="-12"/>
          <w:w w:val="130"/>
        </w:rPr>
        <w:t> </w:t>
      </w:r>
      <w:r>
        <w:rPr>
          <w:w w:val="130"/>
        </w:rPr>
        <w:t>invest- ment objectives, take orders, execute trades, and so on, the person must be licensed.</w:t>
      </w:r>
    </w:p>
    <w:p>
      <w:pPr>
        <w:pStyle w:val="BodyText"/>
        <w:spacing w:before="11"/>
        <w:rPr>
          <w:sz w:val="28"/>
        </w:rPr>
      </w:pPr>
    </w:p>
    <w:p>
      <w:pPr>
        <w:pStyle w:val="Heading2"/>
        <w:jc w:val="both"/>
      </w:pPr>
      <w:bookmarkStart w:name="Reviewing basic order types" w:id="506"/>
      <w:bookmarkEnd w:id="506"/>
      <w:r>
        <w:rPr>
          <w:b w:val="0"/>
        </w:rPr>
      </w:r>
      <w:r>
        <w:rPr>
          <w:spacing w:val="-2"/>
        </w:rPr>
        <w:t>Reviewing</w:t>
      </w:r>
      <w:r>
        <w:rPr>
          <w:spacing w:val="-12"/>
        </w:rPr>
        <w:t> </w:t>
      </w:r>
      <w:r>
        <w:rPr>
          <w:spacing w:val="-2"/>
        </w:rPr>
        <w:t>basic</w:t>
      </w:r>
      <w:r>
        <w:rPr>
          <w:spacing w:val="-11"/>
        </w:rPr>
        <w:t> </w:t>
      </w:r>
      <w:r>
        <w:rPr>
          <w:spacing w:val="-2"/>
        </w:rPr>
        <w:t>order</w:t>
      </w:r>
      <w:r>
        <w:rPr>
          <w:spacing w:val="-12"/>
        </w:rPr>
        <w:t> </w:t>
      </w:r>
      <w:r>
        <w:rPr>
          <w:spacing w:val="-2"/>
        </w:rPr>
        <w:t>types</w:t>
      </w:r>
    </w:p>
    <w:p>
      <w:pPr>
        <w:pStyle w:val="BodyText"/>
        <w:spacing w:line="312" w:lineRule="auto" w:before="203"/>
        <w:ind w:left="1120" w:right="118"/>
        <w:jc w:val="both"/>
      </w:pPr>
      <w:r>
        <w:rPr>
          <w:w w:val="125"/>
        </w:rPr>
        <w:t>You</w:t>
      </w:r>
      <w:r>
        <w:rPr>
          <w:spacing w:val="-3"/>
          <w:w w:val="125"/>
        </w:rPr>
        <w:t> </w:t>
      </w:r>
      <w:r>
        <w:rPr>
          <w:w w:val="125"/>
        </w:rPr>
        <w:t>can</w:t>
      </w:r>
      <w:r>
        <w:rPr>
          <w:spacing w:val="-3"/>
          <w:w w:val="125"/>
        </w:rPr>
        <w:t> </w:t>
      </w:r>
      <w:r>
        <w:rPr>
          <w:w w:val="125"/>
        </w:rPr>
        <w:t>definitely</w:t>
      </w:r>
      <w:r>
        <w:rPr>
          <w:spacing w:val="-3"/>
          <w:w w:val="125"/>
        </w:rPr>
        <w:t> </w:t>
      </w:r>
      <w:r>
        <w:rPr>
          <w:w w:val="125"/>
        </w:rPr>
        <w:t>expect</w:t>
      </w:r>
      <w:r>
        <w:rPr>
          <w:spacing w:val="-3"/>
          <w:w w:val="125"/>
        </w:rPr>
        <w:t> </w:t>
      </w:r>
      <w:r>
        <w:rPr>
          <w:w w:val="125"/>
        </w:rPr>
        <w:t>a</w:t>
      </w:r>
      <w:r>
        <w:rPr>
          <w:spacing w:val="-3"/>
          <w:w w:val="125"/>
        </w:rPr>
        <w:t> </w:t>
      </w:r>
      <w:r>
        <w:rPr>
          <w:w w:val="125"/>
        </w:rPr>
        <w:t>question</w:t>
      </w:r>
      <w:r>
        <w:rPr>
          <w:spacing w:val="-3"/>
          <w:w w:val="125"/>
        </w:rPr>
        <w:t> </w:t>
      </w:r>
      <w:r>
        <w:rPr>
          <w:w w:val="125"/>
        </w:rPr>
        <w:t>or</w:t>
      </w:r>
      <w:r>
        <w:rPr>
          <w:spacing w:val="-3"/>
          <w:w w:val="125"/>
        </w:rPr>
        <w:t> </w:t>
      </w:r>
      <w:r>
        <w:rPr>
          <w:w w:val="125"/>
        </w:rPr>
        <w:t>two</w:t>
      </w:r>
      <w:r>
        <w:rPr>
          <w:spacing w:val="-3"/>
          <w:w w:val="125"/>
        </w:rPr>
        <w:t> </w:t>
      </w:r>
      <w:r>
        <w:rPr>
          <w:w w:val="125"/>
        </w:rPr>
        <w:t>on</w:t>
      </w:r>
      <w:r>
        <w:rPr>
          <w:spacing w:val="-3"/>
          <w:w w:val="125"/>
        </w:rPr>
        <w:t> </w:t>
      </w:r>
      <w:r>
        <w:rPr>
          <w:w w:val="125"/>
        </w:rPr>
        <w:t>the</w:t>
      </w:r>
      <w:r>
        <w:rPr>
          <w:spacing w:val="-3"/>
          <w:w w:val="125"/>
        </w:rPr>
        <w:t> </w:t>
      </w:r>
      <w:r>
        <w:rPr>
          <w:w w:val="125"/>
        </w:rPr>
        <w:t>SIE</w:t>
      </w:r>
      <w:r>
        <w:rPr>
          <w:spacing w:val="-3"/>
          <w:w w:val="125"/>
        </w:rPr>
        <w:t> </w:t>
      </w:r>
      <w:r>
        <w:rPr>
          <w:w w:val="125"/>
        </w:rPr>
        <w:t>exam</w:t>
      </w:r>
      <w:r>
        <w:rPr>
          <w:spacing w:val="-3"/>
          <w:w w:val="125"/>
        </w:rPr>
        <w:t> </w:t>
      </w:r>
      <w:r>
        <w:rPr>
          <w:w w:val="125"/>
        </w:rPr>
        <w:t>relating</w:t>
      </w:r>
      <w:r>
        <w:rPr>
          <w:spacing w:val="-3"/>
          <w:w w:val="125"/>
        </w:rPr>
        <w:t> </w:t>
      </w:r>
      <w:r>
        <w:rPr>
          <w:w w:val="125"/>
        </w:rPr>
        <w:t>to</w:t>
      </w:r>
      <w:r>
        <w:rPr>
          <w:spacing w:val="-3"/>
          <w:w w:val="125"/>
        </w:rPr>
        <w:t> </w:t>
      </w:r>
      <w:r>
        <w:rPr>
          <w:i/>
          <w:w w:val="125"/>
        </w:rPr>
        <w:t>orders</w:t>
      </w:r>
      <w:r>
        <w:rPr>
          <w:i/>
          <w:spacing w:val="-3"/>
          <w:w w:val="125"/>
        </w:rPr>
        <w:t> </w:t>
      </w:r>
      <w:r>
        <w:rPr>
          <w:w w:val="125"/>
        </w:rPr>
        <w:t>(you</w:t>
      </w:r>
      <w:r>
        <w:rPr>
          <w:spacing w:val="-3"/>
          <w:w w:val="125"/>
        </w:rPr>
        <w:t> </w:t>
      </w:r>
      <w:r>
        <w:rPr>
          <w:w w:val="125"/>
        </w:rPr>
        <w:t>know,</w:t>
      </w:r>
      <w:r>
        <w:rPr>
          <w:spacing w:val="-3"/>
          <w:w w:val="125"/>
        </w:rPr>
        <w:t> </w:t>
      </w:r>
      <w:r>
        <w:rPr>
          <w:w w:val="125"/>
        </w:rPr>
        <w:t>the</w:t>
      </w:r>
      <w:r>
        <w:rPr>
          <w:spacing w:val="-3"/>
          <w:w w:val="125"/>
        </w:rPr>
        <w:t> </w:t>
      </w:r>
      <w:r>
        <w:rPr>
          <w:w w:val="125"/>
        </w:rPr>
        <w:t>buy- </w:t>
      </w:r>
      <w:r>
        <w:rPr>
          <w:w w:val="130"/>
        </w:rPr>
        <w:t>ing and selling kind). The following sections explore the most common order types.</w:t>
      </w:r>
    </w:p>
    <w:p>
      <w:pPr>
        <w:pStyle w:val="BodyText"/>
        <w:rPr>
          <w:sz w:val="24"/>
        </w:rPr>
      </w:pPr>
    </w:p>
    <w:p>
      <w:pPr>
        <w:pStyle w:val="Heading3"/>
      </w:pPr>
      <w:r>
        <w:rPr>
          <w:spacing w:val="-2"/>
          <w:w w:val="110"/>
        </w:rPr>
        <w:t>Market</w:t>
      </w:r>
      <w:r>
        <w:rPr>
          <w:spacing w:val="-16"/>
          <w:w w:val="110"/>
        </w:rPr>
        <w:t> </w:t>
      </w:r>
      <w:bookmarkStart w:name="Market order" w:id="507"/>
      <w:bookmarkEnd w:id="507"/>
      <w:r>
        <w:rPr>
          <w:spacing w:val="-2"/>
          <w:w w:val="110"/>
        </w:rPr>
        <w:t>order</w:t>
      </w:r>
    </w:p>
    <w:p>
      <w:pPr>
        <w:pStyle w:val="BodyText"/>
        <w:spacing w:line="312" w:lineRule="auto" w:before="158"/>
        <w:ind w:left="1120"/>
      </w:pPr>
      <w:r>
        <w:rPr>
          <w:w w:val="125"/>
        </w:rPr>
        <w:t>A market order is for immediate execution at the best price available. A majority of the orders that you’ll receive will be market orders. Here are the varieties they come in:</w:t>
      </w:r>
    </w:p>
    <w:p>
      <w:pPr>
        <w:pStyle w:val="BodyText"/>
        <w:spacing w:before="4"/>
      </w:pPr>
    </w:p>
    <w:p>
      <w:pPr>
        <w:spacing w:before="0"/>
        <w:ind w:left="1244" w:right="0" w:firstLine="0"/>
        <w:jc w:val="both"/>
        <w:rPr>
          <w:rFonts w:ascii="Arial" w:hAnsi="Arial"/>
          <w:sz w:val="17"/>
        </w:rPr>
      </w:pPr>
      <w:r>
        <w:rPr/>
        <w:drawing>
          <wp:anchor distT="0" distB="0" distL="0" distR="0" allowOverlap="1" layoutInCell="1" locked="0" behindDoc="1" simplePos="0" relativeHeight="486950912">
            <wp:simplePos x="0" y="0"/>
            <wp:positionH relativeFrom="page">
              <wp:posOffset>1676400</wp:posOffset>
            </wp:positionH>
            <wp:positionV relativeFrom="paragraph">
              <wp:posOffset>-23725</wp:posOffset>
            </wp:positionV>
            <wp:extent cx="1892300" cy="1118133"/>
            <wp:effectExtent l="0" t="0" r="0" b="0"/>
            <wp:wrapNone/>
            <wp:docPr id="65" name="Image 65"/>
            <wp:cNvGraphicFramePr>
              <a:graphicFrameLocks/>
            </wp:cNvGraphicFramePr>
            <a:graphic>
              <a:graphicData uri="http://schemas.openxmlformats.org/drawingml/2006/picture">
                <pic:pic>
                  <pic:nvPicPr>
                    <pic:cNvPr id="65" name="Image 65"/>
                    <pic:cNvPicPr/>
                  </pic:nvPicPr>
                  <pic:blipFill>
                    <a:blip r:embed="rId16" cstate="print"/>
                    <a:stretch>
                      <a:fillRect/>
                    </a:stretch>
                  </pic:blipFill>
                  <pic:spPr>
                    <a:xfrm>
                      <a:off x="0" y="0"/>
                      <a:ext cx="1892300" cy="1118133"/>
                    </a:xfrm>
                    <a:prstGeom prst="rect">
                      <a:avLst/>
                    </a:prstGeom>
                  </pic:spPr>
                </pic:pic>
              </a:graphicData>
            </a:graphic>
          </wp:anchor>
        </w:drawing>
      </w:r>
      <w:r>
        <w:rPr>
          <w:rFonts w:ascii="Arial" w:hAnsi="Arial"/>
          <w:b/>
          <w:spacing w:val="-2"/>
          <w:w w:val="105"/>
          <w:position w:val="-1"/>
          <w:sz w:val="28"/>
        </w:rPr>
        <w:t>»</w:t>
      </w:r>
      <w:r>
        <w:rPr>
          <w:rFonts w:ascii="Arial" w:hAnsi="Arial"/>
          <w:b/>
          <w:spacing w:val="16"/>
          <w:w w:val="105"/>
          <w:position w:val="-1"/>
          <w:sz w:val="28"/>
        </w:rPr>
        <w:t> </w:t>
      </w:r>
      <w:r>
        <w:rPr>
          <w:rFonts w:ascii="Arial" w:hAnsi="Arial"/>
          <w:b/>
          <w:spacing w:val="-2"/>
          <w:w w:val="105"/>
          <w:sz w:val="17"/>
        </w:rPr>
        <w:t>Buy</w:t>
      </w:r>
      <w:r>
        <w:rPr>
          <w:rFonts w:ascii="Arial" w:hAnsi="Arial"/>
          <w:b/>
          <w:spacing w:val="-12"/>
          <w:w w:val="105"/>
          <w:sz w:val="17"/>
        </w:rPr>
        <w:t> </w:t>
      </w:r>
      <w:r>
        <w:rPr>
          <w:rFonts w:ascii="Arial" w:hAnsi="Arial"/>
          <w:b/>
          <w:spacing w:val="-2"/>
          <w:w w:val="105"/>
          <w:sz w:val="17"/>
        </w:rPr>
        <w:t>order:</w:t>
      </w:r>
      <w:r>
        <w:rPr>
          <w:rFonts w:ascii="Arial" w:hAnsi="Arial"/>
          <w:b/>
          <w:spacing w:val="-11"/>
          <w:w w:val="105"/>
          <w:sz w:val="17"/>
        </w:rPr>
        <w:t> </w:t>
      </w:r>
      <w:r>
        <w:rPr>
          <w:rFonts w:ascii="Arial" w:hAnsi="Arial"/>
          <w:spacing w:val="-2"/>
          <w:w w:val="105"/>
          <w:sz w:val="17"/>
        </w:rPr>
        <w:t>When</w:t>
      </w:r>
      <w:r>
        <w:rPr>
          <w:rFonts w:ascii="Arial" w:hAnsi="Arial"/>
          <w:spacing w:val="-11"/>
          <w:w w:val="105"/>
          <w:sz w:val="17"/>
        </w:rPr>
        <w:t> </w:t>
      </w:r>
      <w:r>
        <w:rPr>
          <w:rFonts w:ascii="Arial" w:hAnsi="Arial"/>
          <w:spacing w:val="-2"/>
          <w:w w:val="105"/>
          <w:sz w:val="17"/>
        </w:rPr>
        <w:t>an</w:t>
      </w:r>
      <w:r>
        <w:rPr>
          <w:rFonts w:ascii="Arial" w:hAnsi="Arial"/>
          <w:spacing w:val="-12"/>
          <w:w w:val="105"/>
          <w:sz w:val="17"/>
        </w:rPr>
        <w:t> </w:t>
      </w:r>
      <w:r>
        <w:rPr>
          <w:rFonts w:ascii="Arial" w:hAnsi="Arial"/>
          <w:spacing w:val="-2"/>
          <w:w w:val="105"/>
          <w:sz w:val="17"/>
        </w:rPr>
        <w:t>investor</w:t>
      </w:r>
      <w:r>
        <w:rPr>
          <w:rFonts w:ascii="Arial" w:hAnsi="Arial"/>
          <w:spacing w:val="-11"/>
          <w:w w:val="105"/>
          <w:sz w:val="17"/>
        </w:rPr>
        <w:t> </w:t>
      </w:r>
      <w:r>
        <w:rPr>
          <w:rFonts w:ascii="Arial" w:hAnsi="Arial"/>
          <w:spacing w:val="-2"/>
          <w:w w:val="105"/>
          <w:sz w:val="17"/>
        </w:rPr>
        <w:t>places</w:t>
      </w:r>
      <w:r>
        <w:rPr>
          <w:rFonts w:ascii="Arial" w:hAnsi="Arial"/>
          <w:spacing w:val="-11"/>
          <w:w w:val="105"/>
          <w:sz w:val="17"/>
        </w:rPr>
        <w:t> </w:t>
      </w:r>
      <w:r>
        <w:rPr>
          <w:rFonts w:ascii="Arial" w:hAnsi="Arial"/>
          <w:spacing w:val="-2"/>
          <w:w w:val="105"/>
          <w:sz w:val="17"/>
        </w:rPr>
        <w:t>a</w:t>
      </w:r>
      <w:r>
        <w:rPr>
          <w:rFonts w:ascii="Arial" w:hAnsi="Arial"/>
          <w:spacing w:val="-12"/>
          <w:w w:val="105"/>
          <w:sz w:val="17"/>
        </w:rPr>
        <w:t> </w:t>
      </w:r>
      <w:r>
        <w:rPr>
          <w:rFonts w:ascii="Arial" w:hAnsi="Arial"/>
          <w:spacing w:val="-2"/>
          <w:w w:val="105"/>
          <w:sz w:val="17"/>
        </w:rPr>
        <w:t>market</w:t>
      </w:r>
      <w:r>
        <w:rPr>
          <w:rFonts w:ascii="Arial" w:hAnsi="Arial"/>
          <w:spacing w:val="-11"/>
          <w:w w:val="105"/>
          <w:sz w:val="17"/>
        </w:rPr>
        <w:t> </w:t>
      </w:r>
      <w:r>
        <w:rPr>
          <w:rFonts w:ascii="Arial" w:hAnsi="Arial"/>
          <w:spacing w:val="-2"/>
          <w:w w:val="105"/>
          <w:sz w:val="17"/>
        </w:rPr>
        <w:t>order</w:t>
      </w:r>
      <w:r>
        <w:rPr>
          <w:rFonts w:ascii="Arial" w:hAnsi="Arial"/>
          <w:spacing w:val="-11"/>
          <w:w w:val="105"/>
          <w:sz w:val="17"/>
        </w:rPr>
        <w:t> </w:t>
      </w:r>
      <w:r>
        <w:rPr>
          <w:rFonts w:ascii="Arial" w:hAnsi="Arial"/>
          <w:spacing w:val="-2"/>
          <w:w w:val="105"/>
          <w:sz w:val="17"/>
        </w:rPr>
        <w:t>to</w:t>
      </w:r>
      <w:r>
        <w:rPr>
          <w:rFonts w:ascii="Arial" w:hAnsi="Arial"/>
          <w:spacing w:val="-12"/>
          <w:w w:val="105"/>
          <w:sz w:val="17"/>
        </w:rPr>
        <w:t> </w:t>
      </w:r>
      <w:r>
        <w:rPr>
          <w:rFonts w:ascii="Arial" w:hAnsi="Arial"/>
          <w:spacing w:val="-2"/>
          <w:w w:val="105"/>
          <w:sz w:val="17"/>
        </w:rPr>
        <w:t>buy,</w:t>
      </w:r>
      <w:r>
        <w:rPr>
          <w:rFonts w:ascii="Arial" w:hAnsi="Arial"/>
          <w:spacing w:val="-11"/>
          <w:w w:val="105"/>
          <w:sz w:val="17"/>
        </w:rPr>
        <w:t> </w:t>
      </w:r>
      <w:r>
        <w:rPr>
          <w:rFonts w:ascii="Arial" w:hAnsi="Arial"/>
          <w:spacing w:val="-2"/>
          <w:w w:val="105"/>
          <w:sz w:val="17"/>
        </w:rPr>
        <w:t>they´re</w:t>
      </w:r>
      <w:r>
        <w:rPr>
          <w:rFonts w:ascii="Arial" w:hAnsi="Arial"/>
          <w:spacing w:val="-12"/>
          <w:w w:val="105"/>
          <w:sz w:val="17"/>
        </w:rPr>
        <w:t> </w:t>
      </w:r>
      <w:r>
        <w:rPr>
          <w:rFonts w:ascii="Arial" w:hAnsi="Arial"/>
          <w:spacing w:val="-2"/>
          <w:w w:val="105"/>
          <w:sz w:val="17"/>
        </w:rPr>
        <w:t>not</w:t>
      </w:r>
      <w:r>
        <w:rPr>
          <w:rFonts w:ascii="Arial" w:hAnsi="Arial"/>
          <w:spacing w:val="-11"/>
          <w:w w:val="105"/>
          <w:sz w:val="17"/>
        </w:rPr>
        <w:t> </w:t>
      </w:r>
      <w:r>
        <w:rPr>
          <w:rFonts w:ascii="Arial" w:hAnsi="Arial"/>
          <w:spacing w:val="-2"/>
          <w:w w:val="105"/>
          <w:sz w:val="17"/>
        </w:rPr>
        <w:t>price-specific;</w:t>
      </w:r>
      <w:r>
        <w:rPr>
          <w:rFonts w:ascii="Arial" w:hAnsi="Arial"/>
          <w:spacing w:val="-11"/>
          <w:w w:val="105"/>
          <w:sz w:val="17"/>
        </w:rPr>
        <w:t> </w:t>
      </w:r>
      <w:r>
        <w:rPr>
          <w:rFonts w:ascii="Arial" w:hAnsi="Arial"/>
          <w:spacing w:val="-5"/>
          <w:w w:val="105"/>
          <w:sz w:val="17"/>
        </w:rPr>
        <w:t>the</w:t>
      </w:r>
    </w:p>
    <w:p>
      <w:pPr>
        <w:spacing w:line="295" w:lineRule="auto" w:before="1"/>
        <w:ind w:left="1538" w:right="455" w:firstLine="0"/>
        <w:jc w:val="left"/>
        <w:rPr>
          <w:rFonts w:ascii="Arial" w:hAnsi="Arial"/>
          <w:sz w:val="17"/>
        </w:rPr>
      </w:pPr>
      <w:r>
        <w:rPr>
          <w:rFonts w:ascii="Arial" w:hAnsi="Arial"/>
          <w:w w:val="105"/>
          <w:sz w:val="17"/>
        </w:rPr>
        <w:t>investor</w:t>
      </w:r>
      <w:r>
        <w:rPr>
          <w:rFonts w:ascii="Arial" w:hAnsi="Arial"/>
          <w:spacing w:val="-12"/>
          <w:w w:val="105"/>
          <w:sz w:val="17"/>
        </w:rPr>
        <w:t> </w:t>
      </w:r>
      <w:r>
        <w:rPr>
          <w:rFonts w:ascii="Arial" w:hAnsi="Arial"/>
          <w:w w:val="105"/>
          <w:sz w:val="17"/>
        </w:rPr>
        <w:t>purchases</w:t>
      </w:r>
      <w:r>
        <w:rPr>
          <w:rFonts w:ascii="Arial" w:hAnsi="Arial"/>
          <w:spacing w:val="-12"/>
          <w:w w:val="105"/>
          <w:sz w:val="17"/>
        </w:rPr>
        <w:t> </w:t>
      </w:r>
      <w:r>
        <w:rPr>
          <w:rFonts w:ascii="Arial" w:hAnsi="Arial"/>
          <w:w w:val="105"/>
          <w:sz w:val="17"/>
        </w:rPr>
        <w:t>the</w:t>
      </w:r>
      <w:r>
        <w:rPr>
          <w:rFonts w:ascii="Arial" w:hAnsi="Arial"/>
          <w:spacing w:val="-12"/>
          <w:w w:val="105"/>
          <w:sz w:val="17"/>
        </w:rPr>
        <w:t> </w:t>
      </w:r>
      <w:r>
        <w:rPr>
          <w:rFonts w:ascii="Arial" w:hAnsi="Arial"/>
          <w:w w:val="105"/>
          <w:sz w:val="17"/>
        </w:rPr>
        <w:t>security</w:t>
      </w:r>
      <w:r>
        <w:rPr>
          <w:rFonts w:ascii="Arial" w:hAnsi="Arial"/>
          <w:spacing w:val="-12"/>
          <w:w w:val="105"/>
          <w:sz w:val="17"/>
        </w:rPr>
        <w:t> </w:t>
      </w:r>
      <w:r>
        <w:rPr>
          <w:rFonts w:ascii="Arial" w:hAnsi="Arial"/>
          <w:w w:val="105"/>
          <w:sz w:val="17"/>
        </w:rPr>
        <w:t>at</w:t>
      </w:r>
      <w:r>
        <w:rPr>
          <w:rFonts w:ascii="Arial" w:hAnsi="Arial"/>
          <w:spacing w:val="-12"/>
          <w:w w:val="105"/>
          <w:sz w:val="17"/>
        </w:rPr>
        <w:t> </w:t>
      </w:r>
      <w:r>
        <w:rPr>
          <w:rFonts w:ascii="Arial" w:hAnsi="Arial"/>
          <w:w w:val="105"/>
          <w:sz w:val="17"/>
        </w:rPr>
        <w:t>the</w:t>
      </w:r>
      <w:r>
        <w:rPr>
          <w:rFonts w:ascii="Arial" w:hAnsi="Arial"/>
          <w:spacing w:val="-12"/>
          <w:w w:val="105"/>
          <w:sz w:val="17"/>
        </w:rPr>
        <w:t> </w:t>
      </w:r>
      <w:r>
        <w:rPr>
          <w:rFonts w:ascii="Arial" w:hAnsi="Arial"/>
          <w:w w:val="105"/>
          <w:sz w:val="17"/>
        </w:rPr>
        <w:t>lowest</w:t>
      </w:r>
      <w:r>
        <w:rPr>
          <w:rFonts w:ascii="Arial" w:hAnsi="Arial"/>
          <w:spacing w:val="-12"/>
          <w:w w:val="105"/>
          <w:sz w:val="17"/>
        </w:rPr>
        <w:t> </w:t>
      </w:r>
      <w:r>
        <w:rPr>
          <w:rFonts w:ascii="Arial" w:hAnsi="Arial"/>
          <w:w w:val="105"/>
          <w:sz w:val="17"/>
        </w:rPr>
        <w:t>ask</w:t>
      </w:r>
      <w:r>
        <w:rPr>
          <w:rFonts w:ascii="Arial" w:hAnsi="Arial"/>
          <w:spacing w:val="-12"/>
          <w:w w:val="105"/>
          <w:sz w:val="17"/>
        </w:rPr>
        <w:t> </w:t>
      </w:r>
      <w:r>
        <w:rPr>
          <w:rFonts w:ascii="Arial" w:hAnsi="Arial"/>
          <w:w w:val="105"/>
          <w:sz w:val="17"/>
        </w:rPr>
        <w:t>price</w:t>
      </w:r>
      <w:r>
        <w:rPr>
          <w:rFonts w:ascii="Arial" w:hAnsi="Arial"/>
          <w:spacing w:val="-12"/>
          <w:w w:val="105"/>
          <w:sz w:val="17"/>
        </w:rPr>
        <w:t> </w:t>
      </w:r>
      <w:r>
        <w:rPr>
          <w:rFonts w:ascii="Arial" w:hAnsi="Arial"/>
          <w:w w:val="105"/>
          <w:sz w:val="17"/>
        </w:rPr>
        <w:t>(the</w:t>
      </w:r>
      <w:r>
        <w:rPr>
          <w:rFonts w:ascii="Arial" w:hAnsi="Arial"/>
          <w:spacing w:val="-12"/>
          <w:w w:val="105"/>
          <w:sz w:val="17"/>
        </w:rPr>
        <w:t> </w:t>
      </w:r>
      <w:r>
        <w:rPr>
          <w:rFonts w:ascii="Arial" w:hAnsi="Arial"/>
          <w:w w:val="105"/>
          <w:sz w:val="17"/>
        </w:rPr>
        <w:t>lowest</w:t>
      </w:r>
      <w:r>
        <w:rPr>
          <w:rFonts w:ascii="Arial" w:hAnsi="Arial"/>
          <w:spacing w:val="-12"/>
          <w:w w:val="105"/>
          <w:sz w:val="17"/>
        </w:rPr>
        <w:t> </w:t>
      </w:r>
      <w:r>
        <w:rPr>
          <w:rFonts w:ascii="Arial" w:hAnsi="Arial"/>
          <w:w w:val="105"/>
          <w:sz w:val="17"/>
        </w:rPr>
        <w:t>price</w:t>
      </w:r>
      <w:r>
        <w:rPr>
          <w:rFonts w:ascii="Arial" w:hAnsi="Arial"/>
          <w:spacing w:val="-12"/>
          <w:w w:val="105"/>
          <w:sz w:val="17"/>
        </w:rPr>
        <w:t> </w:t>
      </w:r>
      <w:r>
        <w:rPr>
          <w:rFonts w:ascii="Arial" w:hAnsi="Arial"/>
          <w:w w:val="105"/>
          <w:sz w:val="17"/>
        </w:rPr>
        <w:t>at</w:t>
      </w:r>
      <w:r>
        <w:rPr>
          <w:rFonts w:ascii="Arial" w:hAnsi="Arial"/>
          <w:spacing w:val="-12"/>
          <w:w w:val="105"/>
          <w:sz w:val="17"/>
        </w:rPr>
        <w:t> </w:t>
      </w:r>
      <w:r>
        <w:rPr>
          <w:rFonts w:ascii="Arial" w:hAnsi="Arial"/>
          <w:w w:val="105"/>
          <w:sz w:val="17"/>
        </w:rPr>
        <w:t>which</w:t>
      </w:r>
      <w:r>
        <w:rPr>
          <w:rFonts w:ascii="Arial" w:hAnsi="Arial"/>
          <w:spacing w:val="-12"/>
          <w:w w:val="105"/>
          <w:sz w:val="17"/>
        </w:rPr>
        <w:t> </w:t>
      </w:r>
      <w:r>
        <w:rPr>
          <w:rFonts w:ascii="Arial" w:hAnsi="Arial"/>
          <w:w w:val="105"/>
          <w:sz w:val="17"/>
        </w:rPr>
        <w:t>someone´s </w:t>
      </w:r>
      <w:r>
        <w:rPr>
          <w:rFonts w:ascii="Arial" w:hAnsi="Arial"/>
          <w:spacing w:val="-2"/>
          <w:w w:val="105"/>
          <w:sz w:val="17"/>
        </w:rPr>
        <w:t>willing</w:t>
      </w:r>
      <w:r>
        <w:rPr>
          <w:rFonts w:ascii="Arial" w:hAnsi="Arial"/>
          <w:spacing w:val="-11"/>
          <w:w w:val="105"/>
          <w:sz w:val="17"/>
        </w:rPr>
        <w:t> </w:t>
      </w:r>
      <w:r>
        <w:rPr>
          <w:rFonts w:ascii="Arial" w:hAnsi="Arial"/>
          <w:spacing w:val="-2"/>
          <w:w w:val="105"/>
          <w:sz w:val="17"/>
        </w:rPr>
        <w:t>to</w:t>
      </w:r>
      <w:r>
        <w:rPr>
          <w:rFonts w:ascii="Arial" w:hAnsi="Arial"/>
          <w:spacing w:val="-11"/>
          <w:w w:val="105"/>
          <w:sz w:val="17"/>
        </w:rPr>
        <w:t> </w:t>
      </w:r>
      <w:r>
        <w:rPr>
          <w:rFonts w:ascii="Arial" w:hAnsi="Arial"/>
          <w:spacing w:val="-2"/>
          <w:w w:val="105"/>
          <w:sz w:val="17"/>
        </w:rPr>
        <w:t>sell</w:t>
      </w:r>
      <w:r>
        <w:rPr>
          <w:rFonts w:ascii="Arial" w:hAnsi="Arial"/>
          <w:spacing w:val="-11"/>
          <w:w w:val="105"/>
          <w:sz w:val="17"/>
        </w:rPr>
        <w:t> </w:t>
      </w:r>
      <w:r>
        <w:rPr>
          <w:rFonts w:ascii="Arial" w:hAnsi="Arial"/>
          <w:spacing w:val="-2"/>
          <w:w w:val="105"/>
          <w:sz w:val="17"/>
        </w:rPr>
        <w:t>the</w:t>
      </w:r>
      <w:r>
        <w:rPr>
          <w:rFonts w:ascii="Arial" w:hAnsi="Arial"/>
          <w:spacing w:val="-11"/>
          <w:w w:val="105"/>
          <w:sz w:val="17"/>
        </w:rPr>
        <w:t> </w:t>
      </w:r>
      <w:r>
        <w:rPr>
          <w:rFonts w:ascii="Arial" w:hAnsi="Arial"/>
          <w:spacing w:val="-2"/>
          <w:w w:val="105"/>
          <w:sz w:val="17"/>
        </w:rPr>
        <w:t>security).</w:t>
      </w:r>
      <w:r>
        <w:rPr>
          <w:rFonts w:ascii="Arial" w:hAnsi="Arial"/>
          <w:spacing w:val="-11"/>
          <w:w w:val="105"/>
          <w:sz w:val="17"/>
        </w:rPr>
        <w:t> </w:t>
      </w:r>
      <w:r>
        <w:rPr>
          <w:rFonts w:ascii="Arial" w:hAnsi="Arial"/>
          <w:spacing w:val="-2"/>
          <w:w w:val="105"/>
          <w:sz w:val="17"/>
        </w:rPr>
        <w:t>An</w:t>
      </w:r>
      <w:r>
        <w:rPr>
          <w:rFonts w:ascii="Arial" w:hAnsi="Arial"/>
          <w:spacing w:val="-11"/>
          <w:w w:val="105"/>
          <w:sz w:val="17"/>
        </w:rPr>
        <w:t> </w:t>
      </w:r>
      <w:r>
        <w:rPr>
          <w:rFonts w:ascii="Arial" w:hAnsi="Arial"/>
          <w:spacing w:val="-2"/>
          <w:w w:val="105"/>
          <w:sz w:val="17"/>
        </w:rPr>
        <w:t>investor</w:t>
      </w:r>
      <w:r>
        <w:rPr>
          <w:rFonts w:ascii="Arial" w:hAnsi="Arial"/>
          <w:spacing w:val="-11"/>
          <w:w w:val="105"/>
          <w:sz w:val="17"/>
        </w:rPr>
        <w:t> </w:t>
      </w:r>
      <w:r>
        <w:rPr>
          <w:rFonts w:ascii="Arial" w:hAnsi="Arial"/>
          <w:spacing w:val="-2"/>
          <w:w w:val="105"/>
          <w:sz w:val="17"/>
        </w:rPr>
        <w:t>who´s</w:t>
      </w:r>
      <w:r>
        <w:rPr>
          <w:rFonts w:ascii="Arial" w:hAnsi="Arial"/>
          <w:spacing w:val="-11"/>
          <w:w w:val="105"/>
          <w:sz w:val="17"/>
        </w:rPr>
        <w:t> </w:t>
      </w:r>
      <w:r>
        <w:rPr>
          <w:rFonts w:ascii="Arial" w:hAnsi="Arial"/>
          <w:spacing w:val="-2"/>
          <w:w w:val="105"/>
          <w:sz w:val="17"/>
        </w:rPr>
        <w:t>purchasing</w:t>
      </w:r>
      <w:r>
        <w:rPr>
          <w:rFonts w:ascii="Arial" w:hAnsi="Arial"/>
          <w:spacing w:val="-11"/>
          <w:w w:val="105"/>
          <w:sz w:val="17"/>
        </w:rPr>
        <w:t> </w:t>
      </w:r>
      <w:r>
        <w:rPr>
          <w:rFonts w:ascii="Arial" w:hAnsi="Arial"/>
          <w:spacing w:val="-2"/>
          <w:w w:val="105"/>
          <w:sz w:val="17"/>
        </w:rPr>
        <w:t>a</w:t>
      </w:r>
      <w:r>
        <w:rPr>
          <w:rFonts w:ascii="Arial" w:hAnsi="Arial"/>
          <w:spacing w:val="-11"/>
          <w:w w:val="105"/>
          <w:sz w:val="17"/>
        </w:rPr>
        <w:t> </w:t>
      </w:r>
      <w:r>
        <w:rPr>
          <w:rFonts w:ascii="Arial" w:hAnsi="Arial"/>
          <w:spacing w:val="-2"/>
          <w:w w:val="105"/>
          <w:sz w:val="17"/>
        </w:rPr>
        <w:t>security</w:t>
      </w:r>
      <w:r>
        <w:rPr>
          <w:rFonts w:ascii="Arial" w:hAnsi="Arial"/>
          <w:spacing w:val="-11"/>
          <w:w w:val="105"/>
          <w:sz w:val="17"/>
        </w:rPr>
        <w:t> </w:t>
      </w:r>
      <w:r>
        <w:rPr>
          <w:rFonts w:ascii="Arial" w:hAnsi="Arial"/>
          <w:spacing w:val="-2"/>
          <w:w w:val="105"/>
          <w:sz w:val="17"/>
        </w:rPr>
        <w:t>wants</w:t>
      </w:r>
      <w:r>
        <w:rPr>
          <w:rFonts w:ascii="Arial" w:hAnsi="Arial"/>
          <w:spacing w:val="-11"/>
          <w:w w:val="105"/>
          <w:sz w:val="17"/>
        </w:rPr>
        <w:t> </w:t>
      </w:r>
      <w:r>
        <w:rPr>
          <w:rFonts w:ascii="Arial" w:hAnsi="Arial"/>
          <w:spacing w:val="-2"/>
          <w:w w:val="105"/>
          <w:sz w:val="17"/>
        </w:rPr>
        <w:t>the</w:t>
      </w:r>
      <w:r>
        <w:rPr>
          <w:rFonts w:ascii="Arial" w:hAnsi="Arial"/>
          <w:spacing w:val="-11"/>
          <w:w w:val="105"/>
          <w:sz w:val="17"/>
        </w:rPr>
        <w:t> </w:t>
      </w:r>
      <w:r>
        <w:rPr>
          <w:rFonts w:ascii="Arial" w:hAnsi="Arial"/>
          <w:spacing w:val="-2"/>
          <w:w w:val="105"/>
          <w:sz w:val="17"/>
        </w:rPr>
        <w:t>price</w:t>
      </w:r>
      <w:r>
        <w:rPr>
          <w:rFonts w:ascii="Arial" w:hAnsi="Arial"/>
          <w:spacing w:val="-11"/>
          <w:w w:val="105"/>
          <w:sz w:val="17"/>
        </w:rPr>
        <w:t> </w:t>
      </w:r>
      <w:r>
        <w:rPr>
          <w:rFonts w:ascii="Arial" w:hAnsi="Arial"/>
          <w:spacing w:val="-2"/>
          <w:w w:val="105"/>
          <w:sz w:val="17"/>
        </w:rPr>
        <w:t>to</w:t>
      </w:r>
      <w:r>
        <w:rPr>
          <w:rFonts w:ascii="Arial" w:hAnsi="Arial"/>
          <w:spacing w:val="-11"/>
          <w:w w:val="105"/>
          <w:sz w:val="17"/>
        </w:rPr>
        <w:t> </w:t>
      </w:r>
      <w:r>
        <w:rPr>
          <w:rFonts w:ascii="Arial" w:hAnsi="Arial"/>
          <w:spacing w:val="-2"/>
          <w:w w:val="105"/>
          <w:sz w:val="17"/>
        </w:rPr>
        <w:t>increase </w:t>
      </w:r>
      <w:r>
        <w:rPr>
          <w:rFonts w:ascii="Arial" w:hAnsi="Arial"/>
          <w:w w:val="105"/>
          <w:sz w:val="17"/>
        </w:rPr>
        <w:t>(after</w:t>
      </w:r>
      <w:r>
        <w:rPr>
          <w:rFonts w:ascii="Arial" w:hAnsi="Arial"/>
          <w:spacing w:val="-6"/>
          <w:w w:val="105"/>
          <w:sz w:val="17"/>
        </w:rPr>
        <w:t> </w:t>
      </w:r>
      <w:r>
        <w:rPr>
          <w:rFonts w:ascii="Arial" w:hAnsi="Arial"/>
          <w:w w:val="105"/>
          <w:sz w:val="17"/>
        </w:rPr>
        <w:t>the</w:t>
      </w:r>
      <w:r>
        <w:rPr>
          <w:rFonts w:ascii="Arial" w:hAnsi="Arial"/>
          <w:spacing w:val="-6"/>
          <w:w w:val="105"/>
          <w:sz w:val="17"/>
        </w:rPr>
        <w:t> </w:t>
      </w:r>
      <w:r>
        <w:rPr>
          <w:rFonts w:ascii="Arial" w:hAnsi="Arial"/>
          <w:w w:val="105"/>
          <w:sz w:val="17"/>
        </w:rPr>
        <w:t>sale,</w:t>
      </w:r>
      <w:r>
        <w:rPr>
          <w:rFonts w:ascii="Arial" w:hAnsi="Arial"/>
          <w:spacing w:val="-6"/>
          <w:w w:val="105"/>
          <w:sz w:val="17"/>
        </w:rPr>
        <w:t> </w:t>
      </w:r>
      <w:r>
        <w:rPr>
          <w:rFonts w:ascii="Arial" w:hAnsi="Arial"/>
          <w:w w:val="105"/>
          <w:sz w:val="17"/>
        </w:rPr>
        <w:t>of</w:t>
      </w:r>
      <w:r>
        <w:rPr>
          <w:rFonts w:ascii="Arial" w:hAnsi="Arial"/>
          <w:spacing w:val="-6"/>
          <w:w w:val="105"/>
          <w:sz w:val="17"/>
        </w:rPr>
        <w:t> </w:t>
      </w:r>
      <w:r>
        <w:rPr>
          <w:rFonts w:ascii="Arial" w:hAnsi="Arial"/>
          <w:w w:val="105"/>
          <w:sz w:val="17"/>
        </w:rPr>
        <w:t>course)</w:t>
      </w:r>
      <w:r>
        <w:rPr>
          <w:rFonts w:ascii="Arial" w:hAnsi="Arial"/>
          <w:spacing w:val="-6"/>
          <w:w w:val="105"/>
          <w:sz w:val="17"/>
        </w:rPr>
        <w:t> </w:t>
      </w:r>
      <w:r>
        <w:rPr>
          <w:rFonts w:ascii="Arial" w:hAnsi="Arial"/>
          <w:w w:val="105"/>
          <w:sz w:val="17"/>
        </w:rPr>
        <w:t>and</w:t>
      </w:r>
      <w:r>
        <w:rPr>
          <w:rFonts w:ascii="Arial" w:hAnsi="Arial"/>
          <w:spacing w:val="-6"/>
          <w:w w:val="105"/>
          <w:sz w:val="17"/>
        </w:rPr>
        <w:t> </w:t>
      </w:r>
      <w:r>
        <w:rPr>
          <w:rFonts w:ascii="Arial" w:hAnsi="Arial"/>
          <w:w w:val="105"/>
          <w:sz w:val="17"/>
        </w:rPr>
        <w:t>is</w:t>
      </w:r>
      <w:r>
        <w:rPr>
          <w:rFonts w:ascii="Arial" w:hAnsi="Arial"/>
          <w:spacing w:val="-6"/>
          <w:w w:val="105"/>
          <w:sz w:val="17"/>
        </w:rPr>
        <w:t> </w:t>
      </w:r>
      <w:r>
        <w:rPr>
          <w:rFonts w:ascii="Arial" w:hAnsi="Arial"/>
          <w:w w:val="105"/>
          <w:sz w:val="17"/>
        </w:rPr>
        <w:t>establishing</w:t>
      </w:r>
      <w:r>
        <w:rPr>
          <w:rFonts w:ascii="Arial" w:hAnsi="Arial"/>
          <w:spacing w:val="-6"/>
          <w:w w:val="105"/>
          <w:sz w:val="17"/>
        </w:rPr>
        <w:t> </w:t>
      </w:r>
      <w:r>
        <w:rPr>
          <w:rFonts w:ascii="Arial" w:hAnsi="Arial"/>
          <w:w w:val="105"/>
          <w:sz w:val="17"/>
        </w:rPr>
        <w:t>a</w:t>
      </w:r>
      <w:r>
        <w:rPr>
          <w:rFonts w:ascii="Arial" w:hAnsi="Arial"/>
          <w:spacing w:val="-6"/>
          <w:w w:val="105"/>
          <w:sz w:val="17"/>
        </w:rPr>
        <w:t> </w:t>
      </w:r>
      <w:r>
        <w:rPr>
          <w:rFonts w:ascii="Arial" w:hAnsi="Arial"/>
          <w:w w:val="105"/>
          <w:sz w:val="17"/>
        </w:rPr>
        <w:t>bullish</w:t>
      </w:r>
      <w:r>
        <w:rPr>
          <w:rFonts w:ascii="Arial" w:hAnsi="Arial"/>
          <w:spacing w:val="-6"/>
          <w:w w:val="105"/>
          <w:sz w:val="17"/>
        </w:rPr>
        <w:t> </w:t>
      </w:r>
      <w:r>
        <w:rPr>
          <w:rFonts w:ascii="Arial" w:hAnsi="Arial"/>
          <w:w w:val="105"/>
          <w:sz w:val="17"/>
        </w:rPr>
        <w:t>position.</w:t>
      </w:r>
    </w:p>
    <w:p>
      <w:pPr>
        <w:spacing w:before="36"/>
        <w:ind w:left="1538" w:right="254" w:hanging="294"/>
        <w:jc w:val="left"/>
        <w:rPr>
          <w:rFonts w:ascii="Arial" w:hAnsi="Arial"/>
          <w:sz w:val="17"/>
        </w:rPr>
      </w:pPr>
      <w:r>
        <w:rPr>
          <w:rFonts w:ascii="Arial" w:hAnsi="Arial"/>
          <w:b/>
          <w:w w:val="105"/>
          <w:position w:val="-1"/>
          <w:sz w:val="28"/>
        </w:rPr>
        <w:t>»</w:t>
      </w:r>
      <w:r>
        <w:rPr>
          <w:rFonts w:ascii="Arial" w:hAnsi="Arial"/>
          <w:b/>
          <w:spacing w:val="22"/>
          <w:w w:val="105"/>
          <w:position w:val="-1"/>
          <w:sz w:val="28"/>
        </w:rPr>
        <w:t> </w:t>
      </w:r>
      <w:r>
        <w:rPr>
          <w:rFonts w:ascii="Arial" w:hAnsi="Arial"/>
          <w:b/>
          <w:w w:val="105"/>
          <w:sz w:val="17"/>
        </w:rPr>
        <w:t>Sell</w:t>
      </w:r>
      <w:r>
        <w:rPr>
          <w:rFonts w:ascii="Arial" w:hAnsi="Arial"/>
          <w:b/>
          <w:spacing w:val="-12"/>
          <w:w w:val="105"/>
          <w:sz w:val="17"/>
        </w:rPr>
        <w:t> </w:t>
      </w:r>
      <w:r>
        <w:rPr>
          <w:rFonts w:ascii="Arial" w:hAnsi="Arial"/>
          <w:b/>
          <w:w w:val="105"/>
          <w:sz w:val="17"/>
        </w:rPr>
        <w:t>order:</w:t>
      </w:r>
      <w:r>
        <w:rPr>
          <w:rFonts w:ascii="Arial" w:hAnsi="Arial"/>
          <w:b/>
          <w:spacing w:val="-11"/>
          <w:w w:val="105"/>
          <w:sz w:val="17"/>
        </w:rPr>
        <w:t> </w:t>
      </w:r>
      <w:r>
        <w:rPr>
          <w:rFonts w:ascii="Arial" w:hAnsi="Arial"/>
          <w:w w:val="105"/>
          <w:sz w:val="17"/>
        </w:rPr>
        <w:t>When</w:t>
      </w:r>
      <w:r>
        <w:rPr>
          <w:rFonts w:ascii="Arial" w:hAnsi="Arial"/>
          <w:spacing w:val="-12"/>
          <w:w w:val="105"/>
          <w:sz w:val="17"/>
        </w:rPr>
        <w:t> </w:t>
      </w:r>
      <w:r>
        <w:rPr>
          <w:rFonts w:ascii="Arial" w:hAnsi="Arial"/>
          <w:w w:val="105"/>
          <w:sz w:val="17"/>
        </w:rPr>
        <w:t>an</w:t>
      </w:r>
      <w:r>
        <w:rPr>
          <w:rFonts w:ascii="Arial" w:hAnsi="Arial"/>
          <w:spacing w:val="-12"/>
          <w:w w:val="105"/>
          <w:sz w:val="17"/>
        </w:rPr>
        <w:t> </w:t>
      </w:r>
      <w:r>
        <w:rPr>
          <w:rFonts w:ascii="Arial" w:hAnsi="Arial"/>
          <w:w w:val="105"/>
          <w:sz w:val="17"/>
        </w:rPr>
        <w:t>investor</w:t>
      </w:r>
      <w:r>
        <w:rPr>
          <w:rFonts w:ascii="Arial" w:hAnsi="Arial"/>
          <w:spacing w:val="-12"/>
          <w:w w:val="105"/>
          <w:sz w:val="17"/>
        </w:rPr>
        <w:t> </w:t>
      </w:r>
      <w:r>
        <w:rPr>
          <w:rFonts w:ascii="Arial" w:hAnsi="Arial"/>
          <w:w w:val="105"/>
          <w:sz w:val="17"/>
        </w:rPr>
        <w:t>places</w:t>
      </w:r>
      <w:r>
        <w:rPr>
          <w:rFonts w:ascii="Arial" w:hAnsi="Arial"/>
          <w:spacing w:val="-12"/>
          <w:w w:val="105"/>
          <w:sz w:val="17"/>
        </w:rPr>
        <w:t> </w:t>
      </w:r>
      <w:r>
        <w:rPr>
          <w:rFonts w:ascii="Arial" w:hAnsi="Arial"/>
          <w:w w:val="105"/>
          <w:sz w:val="17"/>
        </w:rPr>
        <w:t>a</w:t>
      </w:r>
      <w:r>
        <w:rPr>
          <w:rFonts w:ascii="Arial" w:hAnsi="Arial"/>
          <w:spacing w:val="-12"/>
          <w:w w:val="105"/>
          <w:sz w:val="17"/>
        </w:rPr>
        <w:t> </w:t>
      </w:r>
      <w:r>
        <w:rPr>
          <w:rFonts w:ascii="Arial" w:hAnsi="Arial"/>
          <w:w w:val="105"/>
          <w:sz w:val="17"/>
        </w:rPr>
        <w:t>market</w:t>
      </w:r>
      <w:r>
        <w:rPr>
          <w:rFonts w:ascii="Arial" w:hAnsi="Arial"/>
          <w:spacing w:val="-12"/>
          <w:w w:val="105"/>
          <w:sz w:val="17"/>
        </w:rPr>
        <w:t> </w:t>
      </w:r>
      <w:r>
        <w:rPr>
          <w:rFonts w:ascii="Arial" w:hAnsi="Arial"/>
          <w:w w:val="105"/>
          <w:sz w:val="17"/>
        </w:rPr>
        <w:t>order</w:t>
      </w:r>
      <w:r>
        <w:rPr>
          <w:rFonts w:ascii="Arial" w:hAnsi="Arial"/>
          <w:spacing w:val="-12"/>
          <w:w w:val="105"/>
          <w:sz w:val="17"/>
        </w:rPr>
        <w:t> </w:t>
      </w:r>
      <w:r>
        <w:rPr>
          <w:rFonts w:ascii="Arial" w:hAnsi="Arial"/>
          <w:w w:val="105"/>
          <w:sz w:val="17"/>
        </w:rPr>
        <w:t>to</w:t>
      </w:r>
      <w:r>
        <w:rPr>
          <w:rFonts w:ascii="Arial" w:hAnsi="Arial"/>
          <w:spacing w:val="-12"/>
          <w:w w:val="105"/>
          <w:sz w:val="17"/>
        </w:rPr>
        <w:t> </w:t>
      </w:r>
      <w:r>
        <w:rPr>
          <w:rFonts w:ascii="Arial" w:hAnsi="Arial"/>
          <w:w w:val="105"/>
          <w:sz w:val="17"/>
        </w:rPr>
        <w:t>sell,</w:t>
      </w:r>
      <w:r>
        <w:rPr>
          <w:rFonts w:ascii="Arial" w:hAnsi="Arial"/>
          <w:spacing w:val="-12"/>
          <w:w w:val="105"/>
          <w:sz w:val="17"/>
        </w:rPr>
        <w:t> </w:t>
      </w:r>
      <w:r>
        <w:rPr>
          <w:rFonts w:ascii="Arial" w:hAnsi="Arial"/>
          <w:w w:val="105"/>
          <w:sz w:val="17"/>
        </w:rPr>
        <w:t>they´re</w:t>
      </w:r>
      <w:r>
        <w:rPr>
          <w:rFonts w:ascii="Arial" w:hAnsi="Arial"/>
          <w:spacing w:val="-12"/>
          <w:w w:val="105"/>
          <w:sz w:val="17"/>
        </w:rPr>
        <w:t> </w:t>
      </w:r>
      <w:r>
        <w:rPr>
          <w:rFonts w:ascii="Arial" w:hAnsi="Arial"/>
          <w:w w:val="105"/>
          <w:sz w:val="17"/>
        </w:rPr>
        <w:t>not</w:t>
      </w:r>
      <w:r>
        <w:rPr>
          <w:rFonts w:ascii="Arial" w:hAnsi="Arial"/>
          <w:spacing w:val="-12"/>
          <w:w w:val="105"/>
          <w:sz w:val="17"/>
        </w:rPr>
        <w:t> </w:t>
      </w:r>
      <w:r>
        <w:rPr>
          <w:rFonts w:ascii="Arial" w:hAnsi="Arial"/>
          <w:w w:val="105"/>
          <w:sz w:val="17"/>
        </w:rPr>
        <w:t>price-specific;</w:t>
      </w:r>
      <w:r>
        <w:rPr>
          <w:rFonts w:ascii="Arial" w:hAnsi="Arial"/>
          <w:spacing w:val="-12"/>
          <w:w w:val="105"/>
          <w:sz w:val="17"/>
        </w:rPr>
        <w:t> </w:t>
      </w:r>
      <w:r>
        <w:rPr>
          <w:rFonts w:ascii="Arial" w:hAnsi="Arial"/>
          <w:w w:val="105"/>
          <w:sz w:val="17"/>
        </w:rPr>
        <w:t>they</w:t>
      </w:r>
      <w:r>
        <w:rPr>
          <w:rFonts w:ascii="Arial" w:hAnsi="Arial"/>
          <w:spacing w:val="-12"/>
          <w:w w:val="105"/>
          <w:sz w:val="17"/>
        </w:rPr>
        <w:t> </w:t>
      </w:r>
      <w:r>
        <w:rPr>
          <w:rFonts w:ascii="Arial" w:hAnsi="Arial"/>
          <w:w w:val="105"/>
          <w:sz w:val="17"/>
        </w:rPr>
        <w:t>sell </w:t>
      </w:r>
      <w:r>
        <w:rPr>
          <w:rFonts w:ascii="Arial" w:hAnsi="Arial"/>
          <w:spacing w:val="-2"/>
          <w:w w:val="105"/>
          <w:sz w:val="17"/>
        </w:rPr>
        <w:t>the</w:t>
      </w:r>
      <w:r>
        <w:rPr>
          <w:rFonts w:ascii="Arial" w:hAnsi="Arial"/>
          <w:spacing w:val="-8"/>
          <w:w w:val="105"/>
          <w:sz w:val="17"/>
        </w:rPr>
        <w:t> </w:t>
      </w:r>
      <w:r>
        <w:rPr>
          <w:rFonts w:ascii="Arial" w:hAnsi="Arial"/>
          <w:spacing w:val="-2"/>
          <w:w w:val="105"/>
          <w:sz w:val="17"/>
        </w:rPr>
        <w:t>security</w:t>
      </w:r>
      <w:r>
        <w:rPr>
          <w:rFonts w:ascii="Arial" w:hAnsi="Arial"/>
          <w:spacing w:val="-8"/>
          <w:w w:val="105"/>
          <w:sz w:val="17"/>
        </w:rPr>
        <w:t> </w:t>
      </w:r>
      <w:r>
        <w:rPr>
          <w:rFonts w:ascii="Arial" w:hAnsi="Arial"/>
          <w:spacing w:val="-2"/>
          <w:w w:val="105"/>
          <w:sz w:val="17"/>
        </w:rPr>
        <w:t>at</w:t>
      </w:r>
      <w:r>
        <w:rPr>
          <w:rFonts w:ascii="Arial" w:hAnsi="Arial"/>
          <w:spacing w:val="-8"/>
          <w:w w:val="105"/>
          <w:sz w:val="17"/>
        </w:rPr>
        <w:t> </w:t>
      </w:r>
      <w:r>
        <w:rPr>
          <w:rFonts w:ascii="Arial" w:hAnsi="Arial"/>
          <w:spacing w:val="-2"/>
          <w:w w:val="105"/>
          <w:sz w:val="17"/>
        </w:rPr>
        <w:t>the</w:t>
      </w:r>
      <w:r>
        <w:rPr>
          <w:rFonts w:ascii="Arial" w:hAnsi="Arial"/>
          <w:spacing w:val="-8"/>
          <w:w w:val="105"/>
          <w:sz w:val="17"/>
        </w:rPr>
        <w:t> </w:t>
      </w:r>
      <w:r>
        <w:rPr>
          <w:rFonts w:ascii="Arial" w:hAnsi="Arial"/>
          <w:spacing w:val="-2"/>
          <w:w w:val="105"/>
          <w:sz w:val="17"/>
        </w:rPr>
        <w:t>highest</w:t>
      </w:r>
      <w:r>
        <w:rPr>
          <w:rFonts w:ascii="Arial" w:hAnsi="Arial"/>
          <w:spacing w:val="-8"/>
          <w:w w:val="105"/>
          <w:sz w:val="17"/>
        </w:rPr>
        <w:t> </w:t>
      </w:r>
      <w:r>
        <w:rPr>
          <w:rFonts w:ascii="Arial" w:hAnsi="Arial"/>
          <w:spacing w:val="-2"/>
          <w:w w:val="105"/>
          <w:sz w:val="17"/>
        </w:rPr>
        <w:t>bid</w:t>
      </w:r>
      <w:r>
        <w:rPr>
          <w:rFonts w:ascii="Arial" w:hAnsi="Arial"/>
          <w:spacing w:val="-8"/>
          <w:w w:val="105"/>
          <w:sz w:val="17"/>
        </w:rPr>
        <w:t> </w:t>
      </w:r>
      <w:r>
        <w:rPr>
          <w:rFonts w:ascii="Arial" w:hAnsi="Arial"/>
          <w:spacing w:val="-2"/>
          <w:w w:val="105"/>
          <w:sz w:val="17"/>
        </w:rPr>
        <w:t>price</w:t>
      </w:r>
      <w:r>
        <w:rPr>
          <w:rFonts w:ascii="Arial" w:hAnsi="Arial"/>
          <w:spacing w:val="-8"/>
          <w:w w:val="105"/>
          <w:sz w:val="17"/>
        </w:rPr>
        <w:t> </w:t>
      </w:r>
      <w:r>
        <w:rPr>
          <w:rFonts w:ascii="Arial" w:hAnsi="Arial"/>
          <w:spacing w:val="-2"/>
          <w:w w:val="105"/>
          <w:sz w:val="17"/>
        </w:rPr>
        <w:t>(the</w:t>
      </w:r>
      <w:r>
        <w:rPr>
          <w:rFonts w:ascii="Arial" w:hAnsi="Arial"/>
          <w:spacing w:val="-8"/>
          <w:w w:val="105"/>
          <w:sz w:val="17"/>
        </w:rPr>
        <w:t> </w:t>
      </w:r>
      <w:r>
        <w:rPr>
          <w:rFonts w:ascii="Arial" w:hAnsi="Arial"/>
          <w:spacing w:val="-2"/>
          <w:w w:val="105"/>
          <w:sz w:val="17"/>
        </w:rPr>
        <w:t>highest</w:t>
      </w:r>
      <w:r>
        <w:rPr>
          <w:rFonts w:ascii="Arial" w:hAnsi="Arial"/>
          <w:spacing w:val="-8"/>
          <w:w w:val="105"/>
          <w:sz w:val="17"/>
        </w:rPr>
        <w:t> </w:t>
      </w:r>
      <w:r>
        <w:rPr>
          <w:rFonts w:ascii="Arial" w:hAnsi="Arial"/>
          <w:spacing w:val="-2"/>
          <w:w w:val="105"/>
          <w:sz w:val="17"/>
        </w:rPr>
        <w:t>price</w:t>
      </w:r>
      <w:r>
        <w:rPr>
          <w:rFonts w:ascii="Arial" w:hAnsi="Arial"/>
          <w:spacing w:val="-8"/>
          <w:w w:val="105"/>
          <w:sz w:val="17"/>
        </w:rPr>
        <w:t> </w:t>
      </w:r>
      <w:r>
        <w:rPr>
          <w:rFonts w:ascii="Arial" w:hAnsi="Arial"/>
          <w:spacing w:val="-2"/>
          <w:w w:val="105"/>
          <w:sz w:val="17"/>
        </w:rPr>
        <w:t>someone´s</w:t>
      </w:r>
      <w:r>
        <w:rPr>
          <w:rFonts w:ascii="Arial" w:hAnsi="Arial"/>
          <w:spacing w:val="-8"/>
          <w:w w:val="105"/>
          <w:sz w:val="17"/>
        </w:rPr>
        <w:t> </w:t>
      </w:r>
      <w:r>
        <w:rPr>
          <w:rFonts w:ascii="Arial" w:hAnsi="Arial"/>
          <w:spacing w:val="-2"/>
          <w:w w:val="105"/>
          <w:sz w:val="17"/>
        </w:rPr>
        <w:t>willing</w:t>
      </w:r>
      <w:r>
        <w:rPr>
          <w:rFonts w:ascii="Arial" w:hAnsi="Arial"/>
          <w:spacing w:val="-8"/>
          <w:w w:val="105"/>
          <w:sz w:val="17"/>
        </w:rPr>
        <w:t> </w:t>
      </w:r>
      <w:r>
        <w:rPr>
          <w:rFonts w:ascii="Arial" w:hAnsi="Arial"/>
          <w:spacing w:val="-2"/>
          <w:w w:val="105"/>
          <w:sz w:val="17"/>
        </w:rPr>
        <w:t>to</w:t>
      </w:r>
      <w:r>
        <w:rPr>
          <w:rFonts w:ascii="Arial" w:hAnsi="Arial"/>
          <w:spacing w:val="-8"/>
          <w:w w:val="105"/>
          <w:sz w:val="17"/>
        </w:rPr>
        <w:t> </w:t>
      </w:r>
      <w:r>
        <w:rPr>
          <w:rFonts w:ascii="Arial" w:hAnsi="Arial"/>
          <w:spacing w:val="-2"/>
          <w:w w:val="105"/>
          <w:sz w:val="17"/>
        </w:rPr>
        <w:t>pay</w:t>
      </w:r>
      <w:r>
        <w:rPr>
          <w:rFonts w:ascii="Arial" w:hAnsi="Arial"/>
          <w:spacing w:val="-8"/>
          <w:w w:val="105"/>
          <w:sz w:val="17"/>
        </w:rPr>
        <w:t> </w:t>
      </w:r>
      <w:r>
        <w:rPr>
          <w:rFonts w:ascii="Arial" w:hAnsi="Arial"/>
          <w:spacing w:val="-2"/>
          <w:w w:val="105"/>
          <w:sz w:val="17"/>
        </w:rPr>
        <w:t>for</w:t>
      </w:r>
      <w:r>
        <w:rPr>
          <w:rFonts w:ascii="Arial" w:hAnsi="Arial"/>
          <w:spacing w:val="-8"/>
          <w:w w:val="105"/>
          <w:sz w:val="17"/>
        </w:rPr>
        <w:t> </w:t>
      </w:r>
      <w:r>
        <w:rPr>
          <w:rFonts w:ascii="Arial" w:hAnsi="Arial"/>
          <w:spacing w:val="-2"/>
          <w:w w:val="105"/>
          <w:sz w:val="17"/>
        </w:rPr>
        <w:t>the</w:t>
      </w:r>
      <w:r>
        <w:rPr>
          <w:rFonts w:ascii="Arial" w:hAnsi="Arial"/>
          <w:spacing w:val="-8"/>
          <w:w w:val="105"/>
          <w:sz w:val="17"/>
        </w:rPr>
        <w:t> </w:t>
      </w:r>
      <w:r>
        <w:rPr>
          <w:rFonts w:ascii="Arial" w:hAnsi="Arial"/>
          <w:spacing w:val="-2"/>
          <w:w w:val="105"/>
          <w:sz w:val="17"/>
        </w:rPr>
        <w:t>security).</w:t>
      </w:r>
    </w:p>
    <w:p>
      <w:pPr>
        <w:pStyle w:val="BodyText"/>
        <w:spacing w:before="10"/>
        <w:rPr>
          <w:rFonts w:ascii="Arial"/>
          <w:sz w:val="30"/>
        </w:rPr>
      </w:pPr>
    </w:p>
    <w:p>
      <w:pPr>
        <w:pStyle w:val="BodyText"/>
        <w:spacing w:line="312" w:lineRule="auto"/>
        <w:ind w:left="1120" w:right="118"/>
        <w:jc w:val="both"/>
      </w:pPr>
      <w:r>
        <w:rPr>
          <w:rFonts w:ascii="Arial-BoldItalicMT"/>
          <w:b/>
          <w:i/>
          <w:w w:val="120"/>
        </w:rPr>
        <w:t>Note:</w:t>
      </w:r>
      <w:r>
        <w:rPr>
          <w:rFonts w:ascii="Arial-BoldItalicMT"/>
          <w:b/>
          <w:i/>
          <w:spacing w:val="17"/>
          <w:w w:val="120"/>
        </w:rPr>
        <w:t> </w:t>
      </w:r>
      <w:r>
        <w:rPr>
          <w:w w:val="120"/>
        </w:rPr>
        <w:t>As</w:t>
      </w:r>
      <w:r>
        <w:rPr>
          <w:spacing w:val="22"/>
          <w:w w:val="120"/>
        </w:rPr>
        <w:t> </w:t>
      </w:r>
      <w:r>
        <w:rPr>
          <w:w w:val="120"/>
        </w:rPr>
        <w:t>with</w:t>
      </w:r>
      <w:r>
        <w:rPr>
          <w:spacing w:val="22"/>
          <w:w w:val="120"/>
        </w:rPr>
        <w:t> </w:t>
      </w:r>
      <w:r>
        <w:rPr>
          <w:w w:val="120"/>
        </w:rPr>
        <w:t>exchanges,</w:t>
      </w:r>
      <w:r>
        <w:rPr>
          <w:spacing w:val="22"/>
          <w:w w:val="120"/>
        </w:rPr>
        <w:t> </w:t>
      </w:r>
      <w:r>
        <w:rPr>
          <w:w w:val="120"/>
        </w:rPr>
        <w:t>the</w:t>
      </w:r>
      <w:r>
        <w:rPr>
          <w:spacing w:val="22"/>
          <w:w w:val="120"/>
        </w:rPr>
        <w:t> </w:t>
      </w:r>
      <w:r>
        <w:rPr>
          <w:w w:val="120"/>
        </w:rPr>
        <w:t>difference</w:t>
      </w:r>
      <w:r>
        <w:rPr>
          <w:spacing w:val="22"/>
          <w:w w:val="120"/>
        </w:rPr>
        <w:t> </w:t>
      </w:r>
      <w:r>
        <w:rPr>
          <w:w w:val="120"/>
        </w:rPr>
        <w:t>between</w:t>
      </w:r>
      <w:r>
        <w:rPr>
          <w:spacing w:val="22"/>
          <w:w w:val="120"/>
        </w:rPr>
        <w:t> </w:t>
      </w:r>
      <w:r>
        <w:rPr>
          <w:w w:val="120"/>
        </w:rPr>
        <w:t>the</w:t>
      </w:r>
      <w:r>
        <w:rPr>
          <w:spacing w:val="22"/>
          <w:w w:val="120"/>
        </w:rPr>
        <w:t> </w:t>
      </w:r>
      <w:r>
        <w:rPr>
          <w:w w:val="120"/>
        </w:rPr>
        <w:t>highest</w:t>
      </w:r>
      <w:r>
        <w:rPr>
          <w:spacing w:val="22"/>
          <w:w w:val="120"/>
        </w:rPr>
        <w:t> </w:t>
      </w:r>
      <w:r>
        <w:rPr>
          <w:w w:val="120"/>
        </w:rPr>
        <w:t>bid</w:t>
      </w:r>
      <w:r>
        <w:rPr>
          <w:spacing w:val="22"/>
          <w:w w:val="120"/>
        </w:rPr>
        <w:t> </w:t>
      </w:r>
      <w:r>
        <w:rPr>
          <w:w w:val="120"/>
        </w:rPr>
        <w:t>price</w:t>
      </w:r>
      <w:r>
        <w:rPr>
          <w:spacing w:val="22"/>
          <w:w w:val="120"/>
        </w:rPr>
        <w:t> </w:t>
      </w:r>
      <w:r>
        <w:rPr>
          <w:w w:val="120"/>
        </w:rPr>
        <w:t>and</w:t>
      </w:r>
      <w:r>
        <w:rPr>
          <w:spacing w:val="22"/>
          <w:w w:val="120"/>
        </w:rPr>
        <w:t> </w:t>
      </w:r>
      <w:r>
        <w:rPr>
          <w:w w:val="120"/>
        </w:rPr>
        <w:t>lowest</w:t>
      </w:r>
      <w:r>
        <w:rPr>
          <w:spacing w:val="22"/>
          <w:w w:val="120"/>
        </w:rPr>
        <w:t> </w:t>
      </w:r>
      <w:r>
        <w:rPr>
          <w:w w:val="120"/>
        </w:rPr>
        <w:t>ask</w:t>
      </w:r>
      <w:r>
        <w:rPr>
          <w:spacing w:val="22"/>
          <w:w w:val="120"/>
        </w:rPr>
        <w:t> </w:t>
      </w:r>
      <w:r>
        <w:rPr>
          <w:w w:val="120"/>
        </w:rPr>
        <w:t>(offer)</w:t>
      </w:r>
      <w:r>
        <w:rPr>
          <w:spacing w:val="22"/>
          <w:w w:val="120"/>
        </w:rPr>
        <w:t> </w:t>
      </w:r>
      <w:r>
        <w:rPr>
          <w:w w:val="120"/>
        </w:rPr>
        <w:t>price in</w:t>
      </w:r>
      <w:r>
        <w:rPr>
          <w:spacing w:val="32"/>
          <w:w w:val="120"/>
        </w:rPr>
        <w:t> </w:t>
      </w:r>
      <w:r>
        <w:rPr>
          <w:w w:val="120"/>
        </w:rPr>
        <w:t>the</w:t>
      </w:r>
      <w:r>
        <w:rPr>
          <w:spacing w:val="32"/>
          <w:w w:val="120"/>
        </w:rPr>
        <w:t> </w:t>
      </w:r>
      <w:r>
        <w:rPr>
          <w:w w:val="120"/>
        </w:rPr>
        <w:t>OTC</w:t>
      </w:r>
      <w:r>
        <w:rPr>
          <w:spacing w:val="32"/>
          <w:w w:val="120"/>
        </w:rPr>
        <w:t> </w:t>
      </w:r>
      <w:r>
        <w:rPr>
          <w:w w:val="120"/>
        </w:rPr>
        <w:t>market</w:t>
      </w:r>
      <w:r>
        <w:rPr>
          <w:spacing w:val="32"/>
          <w:w w:val="120"/>
        </w:rPr>
        <w:t> </w:t>
      </w:r>
      <w:r>
        <w:rPr>
          <w:w w:val="120"/>
        </w:rPr>
        <w:t>is</w:t>
      </w:r>
      <w:r>
        <w:rPr>
          <w:spacing w:val="32"/>
          <w:w w:val="120"/>
        </w:rPr>
        <w:t> </w:t>
      </w:r>
      <w:r>
        <w:rPr>
          <w:w w:val="120"/>
        </w:rPr>
        <w:t>known</w:t>
      </w:r>
      <w:r>
        <w:rPr>
          <w:spacing w:val="32"/>
          <w:w w:val="120"/>
        </w:rPr>
        <w:t> </w:t>
      </w:r>
      <w:r>
        <w:rPr>
          <w:w w:val="120"/>
        </w:rPr>
        <w:t>as</w:t>
      </w:r>
      <w:r>
        <w:rPr>
          <w:spacing w:val="32"/>
          <w:w w:val="120"/>
        </w:rPr>
        <w:t> </w:t>
      </w:r>
      <w:r>
        <w:rPr>
          <w:w w:val="120"/>
        </w:rPr>
        <w:t>the</w:t>
      </w:r>
      <w:r>
        <w:rPr>
          <w:spacing w:val="32"/>
          <w:w w:val="120"/>
        </w:rPr>
        <w:t> </w:t>
      </w:r>
      <w:r>
        <w:rPr>
          <w:i/>
          <w:w w:val="120"/>
        </w:rPr>
        <w:t>spread</w:t>
      </w:r>
      <w:r>
        <w:rPr>
          <w:w w:val="120"/>
        </w:rPr>
        <w:t>.</w:t>
      </w:r>
      <w:r>
        <w:rPr>
          <w:spacing w:val="32"/>
          <w:w w:val="120"/>
        </w:rPr>
        <w:t> </w:t>
      </w:r>
      <w:r>
        <w:rPr>
          <w:w w:val="120"/>
        </w:rPr>
        <w:t>Typically,</w:t>
      </w:r>
      <w:r>
        <w:rPr>
          <w:spacing w:val="32"/>
          <w:w w:val="120"/>
        </w:rPr>
        <w:t> </w:t>
      </w:r>
      <w:r>
        <w:rPr>
          <w:w w:val="120"/>
        </w:rPr>
        <w:t>the</w:t>
      </w:r>
      <w:r>
        <w:rPr>
          <w:spacing w:val="32"/>
          <w:w w:val="120"/>
        </w:rPr>
        <w:t> </w:t>
      </w:r>
      <w:r>
        <w:rPr>
          <w:w w:val="120"/>
        </w:rPr>
        <w:t>narrower</w:t>
      </w:r>
      <w:r>
        <w:rPr>
          <w:spacing w:val="32"/>
          <w:w w:val="120"/>
        </w:rPr>
        <w:t> </w:t>
      </w:r>
      <w:r>
        <w:rPr>
          <w:w w:val="120"/>
        </w:rPr>
        <w:t>the</w:t>
      </w:r>
      <w:r>
        <w:rPr>
          <w:spacing w:val="32"/>
          <w:w w:val="120"/>
        </w:rPr>
        <w:t> </w:t>
      </w:r>
      <w:r>
        <w:rPr>
          <w:w w:val="120"/>
        </w:rPr>
        <w:t>spread,</w:t>
      </w:r>
      <w:r>
        <w:rPr>
          <w:spacing w:val="32"/>
          <w:w w:val="120"/>
        </w:rPr>
        <w:t> </w:t>
      </w:r>
      <w:r>
        <w:rPr>
          <w:w w:val="120"/>
        </w:rPr>
        <w:t>the</w:t>
      </w:r>
      <w:r>
        <w:rPr>
          <w:spacing w:val="32"/>
          <w:w w:val="120"/>
        </w:rPr>
        <w:t> </w:t>
      </w:r>
      <w:r>
        <w:rPr>
          <w:w w:val="120"/>
        </w:rPr>
        <w:t>more</w:t>
      </w:r>
      <w:r>
        <w:rPr>
          <w:spacing w:val="32"/>
          <w:w w:val="120"/>
        </w:rPr>
        <w:t> </w:t>
      </w:r>
      <w:r>
        <w:rPr>
          <w:w w:val="120"/>
        </w:rPr>
        <w:t>actively traded the security.</w:t>
      </w:r>
    </w:p>
    <w:p>
      <w:pPr>
        <w:pStyle w:val="BodyText"/>
        <w:spacing w:before="1"/>
        <w:rPr>
          <w:sz w:val="21"/>
        </w:rPr>
      </w:pPr>
    </w:p>
    <w:p>
      <w:pPr>
        <w:pStyle w:val="BodyText"/>
        <w:spacing w:line="312" w:lineRule="auto"/>
        <w:ind w:left="1120" w:right="118"/>
        <w:jc w:val="both"/>
      </w:pPr>
      <w:r>
        <w:rPr/>
        <mc:AlternateContent>
          <mc:Choice Requires="wps">
            <w:drawing>
              <wp:anchor distT="0" distB="0" distL="0" distR="0" allowOverlap="1" layoutInCell="1" locked="0" behindDoc="0" simplePos="0" relativeHeight="15741952">
                <wp:simplePos x="0" y="0"/>
                <wp:positionH relativeFrom="page">
                  <wp:posOffset>1104902</wp:posOffset>
                </wp:positionH>
                <wp:positionV relativeFrom="paragraph">
                  <wp:posOffset>-65166</wp:posOffset>
                </wp:positionV>
                <wp:extent cx="419100" cy="419100"/>
                <wp:effectExtent l="0" t="0" r="0" b="0"/>
                <wp:wrapNone/>
                <wp:docPr id="66" name="Group 66"/>
                <wp:cNvGraphicFramePr>
                  <a:graphicFrameLocks/>
                </wp:cNvGraphicFramePr>
                <a:graphic>
                  <a:graphicData uri="http://schemas.microsoft.com/office/word/2010/wordprocessingGroup">
                    <wpg:wgp>
                      <wpg:cNvPr id="66" name="Group 66"/>
                      <wpg:cNvGrpSpPr/>
                      <wpg:grpSpPr>
                        <a:xfrm>
                          <a:off x="0" y="0"/>
                          <a:ext cx="419100" cy="419100"/>
                          <a:chExt cx="419100" cy="419100"/>
                        </a:xfrm>
                      </wpg:grpSpPr>
                      <wps:wsp>
                        <wps:cNvPr id="67" name="Graphic 67"/>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68" name="Graphic 68"/>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69" name="Graphic 69"/>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88"/>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88"/>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86"/>
                                </a:lnTo>
                                <a:lnTo>
                                  <a:pt x="186118" y="340956"/>
                                </a:lnTo>
                                <a:lnTo>
                                  <a:pt x="221615" y="348132"/>
                                </a:lnTo>
                                <a:lnTo>
                                  <a:pt x="257073" y="340956"/>
                                </a:lnTo>
                                <a:lnTo>
                                  <a:pt x="270649" y="331787"/>
                                </a:lnTo>
                                <a:lnTo>
                                  <a:pt x="286067" y="321386"/>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5.131238pt;width:33pt;height:33pt;mso-position-horizontal-relative:page;mso-position-vertical-relative:paragraph;z-index:15741952" id="docshapegroup55" coordorigin="1740,-103" coordsize="660,660">
                <v:shape style="position:absolute;left:1740;top:-103;width:660;height:660" id="docshape56" coordorigin="1740,-103" coordsize="660,660" path="m2070,-103l1994,-94,1925,-69,1864,-30,1813,21,1774,82,1749,152,1740,227,1749,303,1774,372,1813,434,1864,485,1925,524,1994,549,2070,557,2146,549,2215,524,2276,485,2328,434,2366,372,2391,303,2400,227,2391,152,2366,82,2328,21,2276,-30,2215,-69,2146,-94,2070,-103xe" filled="true" fillcolor="#fff200" stroked="false">
                  <v:path arrowok="t"/>
                  <v:fill type="solid"/>
                </v:shape>
                <v:shape style="position:absolute;left:1907;top:17;width:300;height:403" id="docshape57" coordorigin="1908,17" coordsize="300,403" path="m1937,66l1928,60,1921,56,1918,56,1912,56,1908,61,1908,72,1912,77,1918,77,1921,76,1928,73,1937,66xm2011,26l2002,17,1980,17,1971,26,1971,54,2011,54,2011,37,2011,26xm2074,61l2069,56,2064,56,2059,57,2049,63,2045,66,2054,73,2061,76,2064,77,2069,77,2074,72,2074,61xm2207,176l2198,167,2187,167,2176,167,2167,176,2167,246,2161,251,2147,251,2142,246,2142,160,2133,151,2111,151,2102,160,2102,246,2096,251,2082,251,2076,246,2076,145,2067,136,2045,136,2036,145,2036,246,2031,251,2016,251,2011,246,2011,79,1971,79,1971,302,1980,348,2006,385,2043,411,2089,420,2135,411,2172,385,2198,348,2207,302,2207,176xe" filled="true" fillcolor="#ffffff" stroked="false">
                  <v:path arrowok="t"/>
                  <v:fill type="solid"/>
                </v:shape>
                <v:shape style="position:absolute;left:1740;top:-103;width:660;height:660" id="docshape58" coordorigin="1740,-103" coordsize="660,660" path="m2233,187l2229,169,2228,167,2219,154,2215,151,2211,149,2207,146,2207,176,2207,302,2198,348,2172,385,2135,411,2089,420,2043,411,2006,385,1980,348,1971,302,1971,92,1971,79,2011,79,2011,246,2016,251,2031,251,2036,246,2036,145,2045,136,2067,136,2076,145,2076,246,2082,251,2096,251,2102,246,2102,160,2111,151,2133,151,2142,160,2142,246,2147,251,2161,251,2167,246,2167,176,2176,167,2198,167,2207,176,2207,146,2205,145,2187,141,2178,141,2170,144,2161,149,2161,148,2154,139,2150,136,2147,134,2144,132,2133,127,2122,126,2113,126,2104,128,2096,134,2095,133,2088,123,2079,116,2075,115,2068,112,2056,110,2050,110,2044,111,2036,115,2036,92,2048,99,2057,102,2064,102,2078,99,2089,92,2089,92,2097,80,2097,79,2098,77,2099,67,2099,66,2098,56,2097,54,2097,52,2089,41,2078,33,2074,32,2074,61,2074,72,2069,77,2064,77,2061,76,2054,73,2045,66,2046,66,2049,63,2059,57,2064,56,2069,56,2074,61,2074,32,2064,30,2057,30,2048,34,2036,41,2036,37,2033,19,2031,17,2023,5,2011,-3,2011,26,2011,54,1971,54,1971,41,1971,26,1980,17,2002,17,2011,26,2011,-3,2009,-5,1991,-9,1973,-5,1959,5,1949,19,1945,37,1945,41,1937,36,1937,66,1928,73,1921,76,1918,77,1912,77,1908,72,1908,61,1912,56,1918,56,1921,56,1928,60,1937,66,1937,36,1933,34,1925,30,1918,30,1904,33,1893,41,1885,52,1882,66,1882,67,1885,80,1893,92,1904,99,1918,102,1925,102,1933,99,1945,92,1945,302,1957,358,1987,403,2033,434,2089,446,2145,434,2166,420,2191,403,2221,358,2233,302,2233,187xm2400,227l2391,152,2381,122,2381,227,2372,298,2349,364,2312,421,2264,470,2206,506,2141,530,2070,538,1999,530,1934,506,1876,470,1828,421,1791,364,1768,298,1759,227,1768,156,1791,91,1828,33,1876,-15,1934,-52,1999,-75,2070,-83,2141,-75,2206,-52,2264,-15,2312,33,2349,91,2372,156,2381,227,2381,122,2366,82,2327,21,2276,-30,2215,-69,2175,-83,2146,-94,2070,-103,1994,-94,1925,-69,1864,-30,1813,21,1774,82,1749,152,1740,227,1749,303,1774,372,1813,434,1864,485,1925,524,1994,549,2070,557,2146,549,2175,538,2215,524,2276,485,2327,434,2366,372,2391,303,2400,227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42464">
                <wp:simplePos x="0" y="0"/>
                <wp:positionH relativeFrom="page">
                  <wp:posOffset>1108875</wp:posOffset>
                </wp:positionH>
                <wp:positionV relativeFrom="paragraph">
                  <wp:posOffset>431098</wp:posOffset>
                </wp:positionV>
                <wp:extent cx="411480" cy="50165"/>
                <wp:effectExtent l="0" t="0" r="0" b="0"/>
                <wp:wrapNone/>
                <wp:docPr id="70" name="Graphic 70"/>
                <wp:cNvGraphicFramePr>
                  <a:graphicFrameLocks/>
                </wp:cNvGraphicFramePr>
                <a:graphic>
                  <a:graphicData uri="http://schemas.microsoft.com/office/word/2010/wordprocessingShape">
                    <wps:wsp>
                      <wps:cNvPr id="70" name="Graphic 70"/>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48"/>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48"/>
                              </a:lnTo>
                              <a:lnTo>
                                <a:pt x="17183" y="8648"/>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06" y="8648"/>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48"/>
                              </a:lnTo>
                              <a:lnTo>
                                <a:pt x="388505" y="8648"/>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33.944748pt;width:32.4pt;height:3.95pt;mso-position-horizontal-relative:page;mso-position-vertical-relative:paragraph;z-index:15742464" id="docshape59" coordorigin="1746,679" coordsize="648,79" path="m1809,757l1806,752,1789,727,1786,723,1791,721,1794,718,1797,714,1799,711,1800,707,1800,694,1800,693,1798,689,1788,681,1784,680,1784,699,1784,707,1782,709,1777,713,1774,714,1763,714,1763,693,1773,693,1777,693,1782,696,1784,699,1784,680,1780,679,1746,679,1746,757,1763,757,1763,727,1772,727,1791,757,1809,757xm1871,679l1825,679,1825,757,1871,757,1871,744,1842,744,1842,723,1869,723,1869,710,1842,710,1842,693,1871,693,1871,679xm1978,679l1955,679,1935,739,1935,739,1916,679,1894,679,1894,757,1909,757,1909,717,1907,696,1908,696,1927,757,1942,757,1962,696,1963,696,1962,712,1962,757,1978,757,1978,679xm2049,679l2004,679,2004,757,2049,757,2049,744,2021,744,2021,723,2047,723,2047,710,2021,710,2021,693,2049,693,2049,679xm2156,679l2133,679,2114,739,2113,739,2095,679,2072,679,2072,757,2087,757,2087,717,2086,696,2086,696,2105,757,2121,757,2141,696,2141,696,2141,712,2141,757,2156,757,2156,679xm2241,730l2239,726,2238,723,2235,719,2231,717,2227,716,2227,716,2230,715,2233,713,2235,710,2237,707,2239,703,2239,693,2239,692,2236,687,2226,680,2223,680,2223,726,2223,737,2222,739,2218,743,2214,744,2199,744,2199,723,2219,723,2223,726,2223,680,2222,680,2222,698,2222,704,2220,706,2216,709,2213,710,2199,710,2199,693,2213,693,2216,693,2220,696,2222,698,2222,680,2218,679,2182,679,2182,757,2221,757,2228,755,2238,747,2240,744,2241,742,2241,730xm2308,679l2263,679,2263,757,2308,757,2308,744,2279,744,2279,723,2306,723,2306,710,2279,710,2279,693,2308,693,2308,679xm2394,757l2390,752,2385,745,2373,727,2371,723,2375,721,2379,718,2382,714,2384,711,2385,707,2385,694,2384,693,2383,689,2372,681,2368,680,2368,699,2368,707,2367,709,2362,713,2358,714,2348,714,2348,693,2358,693,2362,693,2367,696,2368,699,2368,680,2365,679,2331,679,2331,757,2348,757,2348,727,2357,727,2375,757,2394,757xe" filled="true" fillcolor="#000000" stroked="false">
                <v:path arrowok="t"/>
                <v:fill type="solid"/>
                <w10:wrap type="none"/>
              </v:shape>
            </w:pict>
          </mc:Fallback>
        </mc:AlternateContent>
      </w:r>
      <w:r>
        <w:rPr>
          <w:w w:val="130"/>
        </w:rPr>
        <w:t>For</w:t>
      </w:r>
      <w:r>
        <w:rPr>
          <w:spacing w:val="-4"/>
          <w:w w:val="130"/>
        </w:rPr>
        <w:t> </w:t>
      </w:r>
      <w:r>
        <w:rPr>
          <w:w w:val="130"/>
        </w:rPr>
        <w:t>investors</w:t>
      </w:r>
      <w:r>
        <w:rPr>
          <w:spacing w:val="-3"/>
          <w:w w:val="130"/>
        </w:rPr>
        <w:t> </w:t>
      </w:r>
      <w:r>
        <w:rPr>
          <w:w w:val="130"/>
        </w:rPr>
        <w:t>looking</w:t>
      </w:r>
      <w:r>
        <w:rPr>
          <w:spacing w:val="-3"/>
          <w:w w:val="130"/>
        </w:rPr>
        <w:t> </w:t>
      </w:r>
      <w:r>
        <w:rPr>
          <w:w w:val="130"/>
        </w:rPr>
        <w:t>to</w:t>
      </w:r>
      <w:r>
        <w:rPr>
          <w:spacing w:val="-4"/>
          <w:w w:val="130"/>
        </w:rPr>
        <w:t> </w:t>
      </w:r>
      <w:r>
        <w:rPr>
          <w:w w:val="130"/>
        </w:rPr>
        <w:t>make</w:t>
      </w:r>
      <w:r>
        <w:rPr>
          <w:spacing w:val="-4"/>
          <w:w w:val="130"/>
        </w:rPr>
        <w:t> </w:t>
      </w:r>
      <w:r>
        <w:rPr>
          <w:w w:val="130"/>
        </w:rPr>
        <w:t>a</w:t>
      </w:r>
      <w:r>
        <w:rPr>
          <w:spacing w:val="-4"/>
          <w:w w:val="130"/>
        </w:rPr>
        <w:t> </w:t>
      </w:r>
      <w:r>
        <w:rPr>
          <w:w w:val="130"/>
        </w:rPr>
        <w:t>profit</w:t>
      </w:r>
      <w:r>
        <w:rPr>
          <w:spacing w:val="-4"/>
          <w:w w:val="130"/>
        </w:rPr>
        <w:t> </w:t>
      </w:r>
      <w:r>
        <w:rPr>
          <w:w w:val="130"/>
        </w:rPr>
        <w:t>when</w:t>
      </w:r>
      <w:r>
        <w:rPr>
          <w:spacing w:val="-3"/>
          <w:w w:val="130"/>
        </w:rPr>
        <w:t> </w:t>
      </w:r>
      <w:r>
        <w:rPr>
          <w:w w:val="130"/>
        </w:rPr>
        <w:t>they</w:t>
      </w:r>
      <w:r>
        <w:rPr>
          <w:spacing w:val="-3"/>
          <w:w w:val="130"/>
        </w:rPr>
        <w:t> </w:t>
      </w:r>
      <w:r>
        <w:rPr>
          <w:w w:val="130"/>
        </w:rPr>
        <w:t>believe</w:t>
      </w:r>
      <w:r>
        <w:rPr>
          <w:spacing w:val="-4"/>
          <w:w w:val="130"/>
        </w:rPr>
        <w:t> </w:t>
      </w:r>
      <w:r>
        <w:rPr>
          <w:w w:val="130"/>
        </w:rPr>
        <w:t>the</w:t>
      </w:r>
      <w:r>
        <w:rPr>
          <w:spacing w:val="-3"/>
          <w:w w:val="130"/>
        </w:rPr>
        <w:t> </w:t>
      </w:r>
      <w:r>
        <w:rPr>
          <w:w w:val="130"/>
        </w:rPr>
        <w:t>price</w:t>
      </w:r>
      <w:r>
        <w:rPr>
          <w:spacing w:val="-3"/>
          <w:w w:val="130"/>
        </w:rPr>
        <w:t> </w:t>
      </w:r>
      <w:r>
        <w:rPr>
          <w:w w:val="130"/>
        </w:rPr>
        <w:t>of</w:t>
      </w:r>
      <w:r>
        <w:rPr>
          <w:spacing w:val="-4"/>
          <w:w w:val="130"/>
        </w:rPr>
        <w:t> </w:t>
      </w:r>
      <w:r>
        <w:rPr>
          <w:w w:val="130"/>
        </w:rPr>
        <w:t>a</w:t>
      </w:r>
      <w:r>
        <w:rPr>
          <w:spacing w:val="-4"/>
          <w:w w:val="130"/>
        </w:rPr>
        <w:t> </w:t>
      </w:r>
      <w:r>
        <w:rPr>
          <w:w w:val="130"/>
        </w:rPr>
        <w:t>security</w:t>
      </w:r>
      <w:r>
        <w:rPr>
          <w:spacing w:val="-3"/>
          <w:w w:val="130"/>
        </w:rPr>
        <w:t> </w:t>
      </w:r>
      <w:r>
        <w:rPr>
          <w:w w:val="130"/>
        </w:rPr>
        <w:t>is</w:t>
      </w:r>
      <w:r>
        <w:rPr>
          <w:spacing w:val="-3"/>
          <w:w w:val="130"/>
        </w:rPr>
        <w:t> </w:t>
      </w:r>
      <w:r>
        <w:rPr>
          <w:w w:val="130"/>
        </w:rPr>
        <w:t>going</w:t>
      </w:r>
      <w:r>
        <w:rPr>
          <w:spacing w:val="-3"/>
          <w:w w:val="130"/>
        </w:rPr>
        <w:t> </w:t>
      </w:r>
      <w:r>
        <w:rPr>
          <w:w w:val="130"/>
        </w:rPr>
        <w:t>to</w:t>
      </w:r>
      <w:r>
        <w:rPr>
          <w:spacing w:val="-4"/>
          <w:w w:val="130"/>
        </w:rPr>
        <w:t> </w:t>
      </w:r>
      <w:r>
        <w:rPr>
          <w:w w:val="130"/>
        </w:rPr>
        <w:t>drop, there’s</w:t>
      </w:r>
      <w:r>
        <w:rPr>
          <w:spacing w:val="-13"/>
          <w:w w:val="130"/>
        </w:rPr>
        <w:t> </w:t>
      </w:r>
      <w:r>
        <w:rPr>
          <w:w w:val="130"/>
        </w:rPr>
        <w:t>always</w:t>
      </w:r>
      <w:r>
        <w:rPr>
          <w:spacing w:val="-13"/>
          <w:w w:val="130"/>
        </w:rPr>
        <w:t> </w:t>
      </w:r>
      <w:r>
        <w:rPr>
          <w:i/>
          <w:w w:val="130"/>
        </w:rPr>
        <w:t>selling</w:t>
      </w:r>
      <w:r>
        <w:rPr>
          <w:i/>
          <w:spacing w:val="-13"/>
          <w:w w:val="130"/>
        </w:rPr>
        <w:t> </w:t>
      </w:r>
      <w:r>
        <w:rPr>
          <w:i/>
          <w:w w:val="130"/>
        </w:rPr>
        <w:t>short</w:t>
      </w:r>
      <w:r>
        <w:rPr>
          <w:w w:val="130"/>
        </w:rPr>
        <w:t>.</w:t>
      </w:r>
      <w:r>
        <w:rPr>
          <w:spacing w:val="-13"/>
          <w:w w:val="130"/>
        </w:rPr>
        <w:t> </w:t>
      </w:r>
      <w:r>
        <w:rPr>
          <w:w w:val="130"/>
        </w:rPr>
        <w:t>Selling</w:t>
      </w:r>
      <w:r>
        <w:rPr>
          <w:spacing w:val="-13"/>
          <w:w w:val="130"/>
        </w:rPr>
        <w:t> </w:t>
      </w:r>
      <w:r>
        <w:rPr>
          <w:w w:val="130"/>
        </w:rPr>
        <w:t>short</w:t>
      </w:r>
      <w:r>
        <w:rPr>
          <w:spacing w:val="-13"/>
          <w:w w:val="130"/>
        </w:rPr>
        <w:t> </w:t>
      </w:r>
      <w:r>
        <w:rPr>
          <w:w w:val="130"/>
        </w:rPr>
        <w:t>occurs</w:t>
      </w:r>
      <w:r>
        <w:rPr>
          <w:spacing w:val="-13"/>
          <w:w w:val="130"/>
        </w:rPr>
        <w:t> </w:t>
      </w:r>
      <w:r>
        <w:rPr>
          <w:w w:val="130"/>
        </w:rPr>
        <w:t>when</w:t>
      </w:r>
      <w:r>
        <w:rPr>
          <w:spacing w:val="-13"/>
          <w:w w:val="130"/>
        </w:rPr>
        <w:t> </w:t>
      </w:r>
      <w:r>
        <w:rPr>
          <w:w w:val="130"/>
        </w:rPr>
        <w:t>an</w:t>
      </w:r>
      <w:r>
        <w:rPr>
          <w:spacing w:val="-13"/>
          <w:w w:val="130"/>
        </w:rPr>
        <w:t> </w:t>
      </w:r>
      <w:r>
        <w:rPr>
          <w:w w:val="130"/>
        </w:rPr>
        <w:t>investor</w:t>
      </w:r>
      <w:r>
        <w:rPr>
          <w:spacing w:val="-13"/>
          <w:w w:val="130"/>
        </w:rPr>
        <w:t> </w:t>
      </w:r>
      <w:r>
        <w:rPr>
          <w:w w:val="130"/>
        </w:rPr>
        <w:t>sells</w:t>
      </w:r>
      <w:r>
        <w:rPr>
          <w:spacing w:val="-13"/>
          <w:w w:val="130"/>
        </w:rPr>
        <w:t> </w:t>
      </w:r>
      <w:r>
        <w:rPr>
          <w:w w:val="130"/>
        </w:rPr>
        <w:t>securities</w:t>
      </w:r>
      <w:r>
        <w:rPr>
          <w:spacing w:val="-13"/>
          <w:w w:val="130"/>
        </w:rPr>
        <w:t> </w:t>
      </w:r>
      <w:r>
        <w:rPr>
          <w:w w:val="130"/>
        </w:rPr>
        <w:t>they</w:t>
      </w:r>
      <w:r>
        <w:rPr>
          <w:spacing w:val="-13"/>
          <w:w w:val="130"/>
        </w:rPr>
        <w:t> </w:t>
      </w:r>
      <w:r>
        <w:rPr>
          <w:w w:val="130"/>
        </w:rPr>
        <w:t>don’t</w:t>
      </w:r>
      <w:r>
        <w:rPr>
          <w:spacing w:val="-13"/>
          <w:w w:val="130"/>
        </w:rPr>
        <w:t> </w:t>
      </w:r>
      <w:r>
        <w:rPr>
          <w:w w:val="130"/>
        </w:rPr>
        <w:t>actu- ally own. (The investor is actually borrowing securities from a lender to sell.)</w:t>
      </w:r>
    </w:p>
    <w:p>
      <w:pPr>
        <w:pStyle w:val="BodyText"/>
        <w:spacing w:before="1"/>
        <w:rPr>
          <w:sz w:val="21"/>
        </w:rPr>
      </w:pPr>
    </w:p>
    <w:p>
      <w:pPr>
        <w:pStyle w:val="BodyText"/>
        <w:spacing w:line="312" w:lineRule="auto"/>
        <w:ind w:left="1120" w:right="117"/>
        <w:jc w:val="both"/>
      </w:pPr>
      <w:r>
        <w:rPr>
          <w:w w:val="130"/>
        </w:rPr>
        <w:t>Here’s</w:t>
      </w:r>
      <w:r>
        <w:rPr>
          <w:spacing w:val="-10"/>
          <w:w w:val="130"/>
        </w:rPr>
        <w:t> </w:t>
      </w:r>
      <w:r>
        <w:rPr>
          <w:w w:val="130"/>
        </w:rPr>
        <w:t>how</w:t>
      </w:r>
      <w:r>
        <w:rPr>
          <w:spacing w:val="-10"/>
          <w:w w:val="130"/>
        </w:rPr>
        <w:t> </w:t>
      </w:r>
      <w:r>
        <w:rPr>
          <w:w w:val="130"/>
        </w:rPr>
        <w:t>selling</w:t>
      </w:r>
      <w:r>
        <w:rPr>
          <w:spacing w:val="-10"/>
          <w:w w:val="130"/>
        </w:rPr>
        <w:t> </w:t>
      </w:r>
      <w:r>
        <w:rPr>
          <w:w w:val="130"/>
        </w:rPr>
        <w:t>short</w:t>
      </w:r>
      <w:r>
        <w:rPr>
          <w:spacing w:val="-10"/>
          <w:w w:val="130"/>
        </w:rPr>
        <w:t> </w:t>
      </w:r>
      <w:r>
        <w:rPr>
          <w:w w:val="130"/>
        </w:rPr>
        <w:t>works:</w:t>
      </w:r>
      <w:r>
        <w:rPr>
          <w:spacing w:val="-10"/>
          <w:w w:val="130"/>
        </w:rPr>
        <w:t> </w:t>
      </w:r>
      <w:r>
        <w:rPr>
          <w:w w:val="130"/>
        </w:rPr>
        <w:t>Say</w:t>
      </w:r>
      <w:r>
        <w:rPr>
          <w:spacing w:val="-10"/>
          <w:w w:val="130"/>
        </w:rPr>
        <w:t> </w:t>
      </w:r>
      <w:r>
        <w:rPr>
          <w:w w:val="130"/>
        </w:rPr>
        <w:t>an</w:t>
      </w:r>
      <w:r>
        <w:rPr>
          <w:spacing w:val="-10"/>
          <w:w w:val="130"/>
        </w:rPr>
        <w:t> </w:t>
      </w:r>
      <w:r>
        <w:rPr>
          <w:w w:val="130"/>
        </w:rPr>
        <w:t>investor</w:t>
      </w:r>
      <w:r>
        <w:rPr>
          <w:spacing w:val="-10"/>
          <w:w w:val="130"/>
        </w:rPr>
        <w:t> </w:t>
      </w:r>
      <w:r>
        <w:rPr>
          <w:w w:val="130"/>
        </w:rPr>
        <w:t>borrows</w:t>
      </w:r>
      <w:r>
        <w:rPr>
          <w:spacing w:val="-10"/>
          <w:w w:val="130"/>
        </w:rPr>
        <w:t> </w:t>
      </w:r>
      <w:r>
        <w:rPr>
          <w:w w:val="130"/>
        </w:rPr>
        <w:t>100</w:t>
      </w:r>
      <w:r>
        <w:rPr>
          <w:spacing w:val="-10"/>
          <w:w w:val="130"/>
        </w:rPr>
        <w:t> </w:t>
      </w:r>
      <w:r>
        <w:rPr>
          <w:w w:val="130"/>
        </w:rPr>
        <w:t>shares</w:t>
      </w:r>
      <w:r>
        <w:rPr>
          <w:spacing w:val="-10"/>
          <w:w w:val="130"/>
        </w:rPr>
        <w:t> </w:t>
      </w:r>
      <w:r>
        <w:rPr>
          <w:w w:val="130"/>
        </w:rPr>
        <w:t>of</w:t>
      </w:r>
      <w:r>
        <w:rPr>
          <w:spacing w:val="-10"/>
          <w:w w:val="130"/>
        </w:rPr>
        <w:t> </w:t>
      </w:r>
      <w:r>
        <w:rPr>
          <w:w w:val="130"/>
        </w:rPr>
        <w:t>ABC</w:t>
      </w:r>
      <w:r>
        <w:rPr>
          <w:spacing w:val="-10"/>
          <w:w w:val="130"/>
        </w:rPr>
        <w:t> </w:t>
      </w:r>
      <w:r>
        <w:rPr>
          <w:w w:val="130"/>
        </w:rPr>
        <w:t>stock</w:t>
      </w:r>
      <w:r>
        <w:rPr>
          <w:spacing w:val="-10"/>
          <w:w w:val="130"/>
        </w:rPr>
        <w:t> </w:t>
      </w:r>
      <w:r>
        <w:rPr>
          <w:w w:val="130"/>
        </w:rPr>
        <w:t>and</w:t>
      </w:r>
      <w:r>
        <w:rPr>
          <w:spacing w:val="-10"/>
          <w:w w:val="130"/>
        </w:rPr>
        <w:t> </w:t>
      </w:r>
      <w:r>
        <w:rPr>
          <w:w w:val="130"/>
        </w:rPr>
        <w:t>sells</w:t>
      </w:r>
      <w:r>
        <w:rPr>
          <w:spacing w:val="-10"/>
          <w:w w:val="130"/>
        </w:rPr>
        <w:t> </w:t>
      </w:r>
      <w:r>
        <w:rPr>
          <w:w w:val="130"/>
        </w:rPr>
        <w:t>them short</w:t>
      </w:r>
      <w:r>
        <w:rPr>
          <w:spacing w:val="-2"/>
          <w:w w:val="130"/>
        </w:rPr>
        <w:t> </w:t>
      </w:r>
      <w:r>
        <w:rPr>
          <w:w w:val="130"/>
        </w:rPr>
        <w:t>at</w:t>
      </w:r>
      <w:r>
        <w:rPr>
          <w:spacing w:val="-2"/>
          <w:w w:val="130"/>
        </w:rPr>
        <w:t> </w:t>
      </w:r>
      <w:r>
        <w:rPr>
          <w:w w:val="130"/>
        </w:rPr>
        <w:t>$40</w:t>
      </w:r>
      <w:r>
        <w:rPr>
          <w:spacing w:val="-2"/>
          <w:w w:val="130"/>
        </w:rPr>
        <w:t> </w:t>
      </w:r>
      <w:r>
        <w:rPr>
          <w:w w:val="130"/>
        </w:rPr>
        <w:t>per</w:t>
      </w:r>
      <w:r>
        <w:rPr>
          <w:spacing w:val="-2"/>
          <w:w w:val="130"/>
        </w:rPr>
        <w:t> </w:t>
      </w:r>
      <w:r>
        <w:rPr>
          <w:w w:val="130"/>
        </w:rPr>
        <w:t>share,</w:t>
      </w:r>
      <w:r>
        <w:rPr>
          <w:spacing w:val="-2"/>
          <w:w w:val="130"/>
        </w:rPr>
        <w:t> </w:t>
      </w:r>
      <w:r>
        <w:rPr>
          <w:w w:val="130"/>
        </w:rPr>
        <w:t>thus</w:t>
      </w:r>
      <w:r>
        <w:rPr>
          <w:spacing w:val="-2"/>
          <w:w w:val="130"/>
        </w:rPr>
        <w:t> </w:t>
      </w:r>
      <w:r>
        <w:rPr>
          <w:w w:val="130"/>
        </w:rPr>
        <w:t>receiving</w:t>
      </w:r>
      <w:r>
        <w:rPr>
          <w:spacing w:val="-2"/>
          <w:w w:val="130"/>
        </w:rPr>
        <w:t> </w:t>
      </w:r>
      <w:r>
        <w:rPr>
          <w:w w:val="130"/>
        </w:rPr>
        <w:t>$4,000.</w:t>
      </w:r>
      <w:r>
        <w:rPr>
          <w:spacing w:val="-2"/>
          <w:w w:val="130"/>
        </w:rPr>
        <w:t> </w:t>
      </w:r>
      <w:r>
        <w:rPr>
          <w:w w:val="130"/>
        </w:rPr>
        <w:t>The</w:t>
      </w:r>
      <w:r>
        <w:rPr>
          <w:spacing w:val="-2"/>
          <w:w w:val="130"/>
        </w:rPr>
        <w:t> </w:t>
      </w:r>
      <w:r>
        <w:rPr>
          <w:w w:val="130"/>
        </w:rPr>
        <w:t>borrower</w:t>
      </w:r>
      <w:r>
        <w:rPr>
          <w:spacing w:val="-2"/>
          <w:w w:val="130"/>
        </w:rPr>
        <w:t> </w:t>
      </w:r>
      <w:r>
        <w:rPr>
          <w:w w:val="130"/>
        </w:rPr>
        <w:t>doesn’t</w:t>
      </w:r>
      <w:r>
        <w:rPr>
          <w:spacing w:val="-2"/>
          <w:w w:val="130"/>
        </w:rPr>
        <w:t> </w:t>
      </w:r>
      <w:r>
        <w:rPr>
          <w:w w:val="130"/>
        </w:rPr>
        <w:t>owe</w:t>
      </w:r>
      <w:r>
        <w:rPr>
          <w:spacing w:val="-2"/>
          <w:w w:val="130"/>
        </w:rPr>
        <w:t> </w:t>
      </w:r>
      <w:r>
        <w:rPr>
          <w:w w:val="130"/>
        </w:rPr>
        <w:t>the</w:t>
      </w:r>
      <w:r>
        <w:rPr>
          <w:spacing w:val="-2"/>
          <w:w w:val="130"/>
        </w:rPr>
        <w:t> </w:t>
      </w:r>
      <w:r>
        <w:rPr>
          <w:w w:val="130"/>
        </w:rPr>
        <w:t>lender</w:t>
      </w:r>
      <w:r>
        <w:rPr>
          <w:spacing w:val="-2"/>
          <w:w w:val="130"/>
        </w:rPr>
        <w:t> </w:t>
      </w:r>
      <w:r>
        <w:rPr>
          <w:w w:val="130"/>
        </w:rPr>
        <w:t>$4,000;</w:t>
      </w:r>
      <w:r>
        <w:rPr>
          <w:spacing w:val="-2"/>
          <w:w w:val="130"/>
        </w:rPr>
        <w:t> </w:t>
      </w:r>
      <w:r>
        <w:rPr>
          <w:w w:val="130"/>
        </w:rPr>
        <w:t>they owe</w:t>
      </w:r>
      <w:r>
        <w:rPr>
          <w:spacing w:val="-2"/>
          <w:w w:val="130"/>
        </w:rPr>
        <w:t> </w:t>
      </w:r>
      <w:r>
        <w:rPr>
          <w:w w:val="130"/>
        </w:rPr>
        <w:t>the</w:t>
      </w:r>
      <w:r>
        <w:rPr>
          <w:spacing w:val="-2"/>
          <w:w w:val="130"/>
        </w:rPr>
        <w:t> </w:t>
      </w:r>
      <w:r>
        <w:rPr>
          <w:w w:val="130"/>
        </w:rPr>
        <w:t>lender</w:t>
      </w:r>
      <w:r>
        <w:rPr>
          <w:spacing w:val="-2"/>
          <w:w w:val="130"/>
        </w:rPr>
        <w:t> </w:t>
      </w:r>
      <w:r>
        <w:rPr>
          <w:w w:val="130"/>
        </w:rPr>
        <w:t>100</w:t>
      </w:r>
      <w:r>
        <w:rPr>
          <w:spacing w:val="-2"/>
          <w:w w:val="130"/>
        </w:rPr>
        <w:t> </w:t>
      </w:r>
      <w:r>
        <w:rPr>
          <w:w w:val="130"/>
        </w:rPr>
        <w:t>shares</w:t>
      </w:r>
      <w:r>
        <w:rPr>
          <w:spacing w:val="-2"/>
          <w:w w:val="130"/>
        </w:rPr>
        <w:t> </w:t>
      </w:r>
      <w:r>
        <w:rPr>
          <w:w w:val="130"/>
        </w:rPr>
        <w:t>of</w:t>
      </w:r>
      <w:r>
        <w:rPr>
          <w:spacing w:val="-2"/>
          <w:w w:val="130"/>
        </w:rPr>
        <w:t> </w:t>
      </w:r>
      <w:r>
        <w:rPr>
          <w:w w:val="130"/>
        </w:rPr>
        <w:t>ABC</w:t>
      </w:r>
      <w:r>
        <w:rPr>
          <w:spacing w:val="-2"/>
          <w:w w:val="130"/>
        </w:rPr>
        <w:t> </w:t>
      </w:r>
      <w:r>
        <w:rPr>
          <w:w w:val="130"/>
        </w:rPr>
        <w:t>stock.</w:t>
      </w:r>
      <w:r>
        <w:rPr>
          <w:spacing w:val="-1"/>
          <w:w w:val="130"/>
        </w:rPr>
        <w:t> </w:t>
      </w:r>
      <w:r>
        <w:rPr>
          <w:w w:val="130"/>
        </w:rPr>
        <w:t>After</w:t>
      </w:r>
      <w:r>
        <w:rPr>
          <w:spacing w:val="-2"/>
          <w:w w:val="130"/>
        </w:rPr>
        <w:t> </w:t>
      </w:r>
      <w:r>
        <w:rPr>
          <w:w w:val="130"/>
        </w:rPr>
        <w:t>a</w:t>
      </w:r>
      <w:r>
        <w:rPr>
          <w:spacing w:val="-2"/>
          <w:w w:val="130"/>
        </w:rPr>
        <w:t> </w:t>
      </w:r>
      <w:r>
        <w:rPr>
          <w:w w:val="130"/>
        </w:rPr>
        <w:t>month</w:t>
      </w:r>
      <w:r>
        <w:rPr>
          <w:spacing w:val="-2"/>
          <w:w w:val="130"/>
        </w:rPr>
        <w:t> </w:t>
      </w:r>
      <w:r>
        <w:rPr>
          <w:w w:val="130"/>
        </w:rPr>
        <w:t>or</w:t>
      </w:r>
      <w:r>
        <w:rPr>
          <w:spacing w:val="-2"/>
          <w:w w:val="130"/>
        </w:rPr>
        <w:t> </w:t>
      </w:r>
      <w:r>
        <w:rPr>
          <w:w w:val="130"/>
        </w:rPr>
        <w:t>two,</w:t>
      </w:r>
      <w:r>
        <w:rPr>
          <w:spacing w:val="-2"/>
          <w:w w:val="130"/>
        </w:rPr>
        <w:t> </w:t>
      </w:r>
      <w:r>
        <w:rPr>
          <w:w w:val="130"/>
        </w:rPr>
        <w:t>when</w:t>
      </w:r>
      <w:r>
        <w:rPr>
          <w:spacing w:val="-2"/>
          <w:w w:val="130"/>
        </w:rPr>
        <w:t> </w:t>
      </w:r>
      <w:r>
        <w:rPr>
          <w:w w:val="130"/>
        </w:rPr>
        <w:t>ABC</w:t>
      </w:r>
      <w:r>
        <w:rPr>
          <w:spacing w:val="-2"/>
          <w:w w:val="130"/>
        </w:rPr>
        <w:t> </w:t>
      </w:r>
      <w:r>
        <w:rPr>
          <w:w w:val="130"/>
        </w:rPr>
        <w:t>is</w:t>
      </w:r>
      <w:r>
        <w:rPr>
          <w:spacing w:val="-2"/>
          <w:w w:val="130"/>
        </w:rPr>
        <w:t> </w:t>
      </w:r>
      <w:r>
        <w:rPr>
          <w:w w:val="130"/>
        </w:rPr>
        <w:t>trading</w:t>
      </w:r>
      <w:r>
        <w:rPr>
          <w:spacing w:val="-1"/>
          <w:w w:val="130"/>
        </w:rPr>
        <w:t> </w:t>
      </w:r>
      <w:r>
        <w:rPr>
          <w:w w:val="130"/>
        </w:rPr>
        <w:t>at</w:t>
      </w:r>
      <w:r>
        <w:rPr>
          <w:spacing w:val="-2"/>
          <w:w w:val="130"/>
        </w:rPr>
        <w:t> </w:t>
      </w:r>
      <w:r>
        <w:rPr>
          <w:w w:val="130"/>
        </w:rPr>
        <w:t>$20</w:t>
      </w:r>
      <w:r>
        <w:rPr>
          <w:spacing w:val="-2"/>
          <w:w w:val="130"/>
        </w:rPr>
        <w:t> </w:t>
      </w:r>
      <w:r>
        <w:rPr>
          <w:w w:val="130"/>
        </w:rPr>
        <w:t>per share, the borrower can purchase the 100 shares for $2,000 and return them to the lender, mak- ing a nice $2,000 profit (excluding commission costs).</w:t>
      </w:r>
    </w:p>
    <w:p>
      <w:pPr>
        <w:pStyle w:val="BodyText"/>
        <w:spacing w:before="3"/>
        <w:rPr>
          <w:sz w:val="21"/>
        </w:rPr>
      </w:pPr>
    </w:p>
    <w:p>
      <w:pPr>
        <w:pStyle w:val="BodyText"/>
        <w:spacing w:line="312" w:lineRule="auto"/>
        <w:ind w:left="1120" w:right="118"/>
        <w:jc w:val="both"/>
      </w:pPr>
      <w:r>
        <w:rPr>
          <w:w w:val="125"/>
        </w:rPr>
        <w:t>A short seller is bearish (wants the price of the security to decrease). If the price increases instead, the short seller has to buy the stock in the market at a higher price, thus losing money. Remember that</w:t>
      </w:r>
      <w:r>
        <w:rPr>
          <w:w w:val="125"/>
        </w:rPr>
        <w:t> all</w:t>
      </w:r>
      <w:r>
        <w:rPr>
          <w:w w:val="125"/>
        </w:rPr>
        <w:t> short</w:t>
      </w:r>
      <w:r>
        <w:rPr>
          <w:w w:val="125"/>
        </w:rPr>
        <w:t> sales</w:t>
      </w:r>
      <w:r>
        <w:rPr>
          <w:w w:val="125"/>
        </w:rPr>
        <w:t> must</w:t>
      </w:r>
      <w:r>
        <w:rPr>
          <w:w w:val="125"/>
        </w:rPr>
        <w:t> be</w:t>
      </w:r>
      <w:r>
        <w:rPr>
          <w:w w:val="125"/>
        </w:rPr>
        <w:t> executed</w:t>
      </w:r>
      <w:r>
        <w:rPr>
          <w:w w:val="125"/>
        </w:rPr>
        <w:t> in</w:t>
      </w:r>
      <w:r>
        <w:rPr>
          <w:w w:val="125"/>
        </w:rPr>
        <w:t> margin</w:t>
      </w:r>
      <w:r>
        <w:rPr>
          <w:w w:val="125"/>
        </w:rPr>
        <w:t> accounts.</w:t>
      </w:r>
      <w:r>
        <w:rPr>
          <w:w w:val="125"/>
        </w:rPr>
        <w:t> Short</w:t>
      </w:r>
      <w:r>
        <w:rPr>
          <w:w w:val="125"/>
        </w:rPr>
        <w:t> sales</w:t>
      </w:r>
      <w:r>
        <w:rPr>
          <w:w w:val="125"/>
        </w:rPr>
        <w:t> are</w:t>
      </w:r>
      <w:r>
        <w:rPr>
          <w:w w:val="125"/>
        </w:rPr>
        <w:t> subject</w:t>
      </w:r>
      <w:r>
        <w:rPr>
          <w:w w:val="125"/>
        </w:rPr>
        <w:t> to</w:t>
      </w:r>
      <w:r>
        <w:rPr>
          <w:w w:val="125"/>
        </w:rPr>
        <w:t> short-sale regulations under Regulation </w:t>
      </w:r>
      <w:r>
        <w:rPr>
          <w:w w:val="120"/>
        </w:rPr>
        <w:t>SHO. </w:t>
      </w:r>
      <w:r>
        <w:rPr>
          <w:w w:val="125"/>
        </w:rPr>
        <w:t>(See the nearby sidebar.)</w:t>
      </w:r>
    </w:p>
    <w:p>
      <w:pPr>
        <w:pStyle w:val="BodyText"/>
        <w:spacing w:before="1"/>
        <w:rPr>
          <w:sz w:val="21"/>
        </w:rPr>
      </w:pPr>
    </w:p>
    <w:p>
      <w:pPr>
        <w:pStyle w:val="BodyText"/>
        <w:spacing w:line="312" w:lineRule="auto" w:before="1"/>
        <w:ind w:left="1120" w:right="117"/>
        <w:jc w:val="both"/>
      </w:pPr>
      <w:r>
        <w:rPr>
          <w:rFonts w:ascii="Arial-BoldItalicMT"/>
          <w:b/>
          <w:i/>
          <w:w w:val="120"/>
        </w:rPr>
        <w:t>Note: </w:t>
      </w:r>
      <w:r>
        <w:rPr>
          <w:w w:val="120"/>
        </w:rPr>
        <w:t>Investors</w:t>
      </w:r>
      <w:r>
        <w:rPr>
          <w:w w:val="120"/>
        </w:rPr>
        <w:t> may</w:t>
      </w:r>
      <w:r>
        <w:rPr>
          <w:w w:val="120"/>
        </w:rPr>
        <w:t> sell</w:t>
      </w:r>
      <w:r>
        <w:rPr>
          <w:w w:val="120"/>
        </w:rPr>
        <w:t> short</w:t>
      </w:r>
      <w:r>
        <w:rPr>
          <w:w w:val="120"/>
        </w:rPr>
        <w:t> for</w:t>
      </w:r>
      <w:r>
        <w:rPr>
          <w:w w:val="120"/>
        </w:rPr>
        <w:t> </w:t>
      </w:r>
      <w:r>
        <w:rPr>
          <w:i/>
          <w:w w:val="120"/>
        </w:rPr>
        <w:t>speculation</w:t>
      </w:r>
      <w:r>
        <w:rPr>
          <w:i/>
          <w:w w:val="120"/>
        </w:rPr>
        <w:t> </w:t>
      </w:r>
      <w:r>
        <w:rPr>
          <w:w w:val="120"/>
        </w:rPr>
        <w:t>(believing</w:t>
      </w:r>
      <w:r>
        <w:rPr>
          <w:w w:val="120"/>
        </w:rPr>
        <w:t> the</w:t>
      </w:r>
      <w:r>
        <w:rPr>
          <w:w w:val="120"/>
        </w:rPr>
        <w:t> price</w:t>
      </w:r>
      <w:r>
        <w:rPr>
          <w:w w:val="120"/>
        </w:rPr>
        <w:t> of</w:t>
      </w:r>
      <w:r>
        <w:rPr>
          <w:w w:val="120"/>
        </w:rPr>
        <w:t> the</w:t>
      </w:r>
      <w:r>
        <w:rPr>
          <w:w w:val="120"/>
        </w:rPr>
        <w:t> security</w:t>
      </w:r>
      <w:r>
        <w:rPr>
          <w:w w:val="120"/>
        </w:rPr>
        <w:t> will</w:t>
      </w:r>
      <w:r>
        <w:rPr>
          <w:w w:val="120"/>
        </w:rPr>
        <w:t> decrease), </w:t>
      </w:r>
      <w:r>
        <w:rPr>
          <w:i/>
          <w:w w:val="120"/>
        </w:rPr>
        <w:t>hedging </w:t>
      </w:r>
      <w:r>
        <w:rPr>
          <w:w w:val="120"/>
        </w:rPr>
        <w:t>(protecting a security or several securities in the event of a market decline), or </w:t>
      </w:r>
      <w:r>
        <w:rPr>
          <w:i/>
          <w:w w:val="120"/>
        </w:rPr>
        <w:t>arbitrage </w:t>
      </w:r>
      <w:r>
        <w:rPr>
          <w:w w:val="120"/>
        </w:rPr>
        <w:t>(taking</w:t>
      </w:r>
      <w:r>
        <w:rPr>
          <w:spacing w:val="40"/>
          <w:w w:val="120"/>
        </w:rPr>
        <w:t> </w:t>
      </w:r>
      <w:r>
        <w:rPr>
          <w:w w:val="120"/>
        </w:rPr>
        <w:t>advantage</w:t>
      </w:r>
      <w:r>
        <w:rPr>
          <w:spacing w:val="40"/>
          <w:w w:val="120"/>
        </w:rPr>
        <w:t> </w:t>
      </w:r>
      <w:r>
        <w:rPr>
          <w:w w:val="120"/>
        </w:rPr>
        <w:t>of</w:t>
      </w:r>
      <w:r>
        <w:rPr>
          <w:spacing w:val="40"/>
          <w:w w:val="120"/>
        </w:rPr>
        <w:t> </w:t>
      </w:r>
      <w:r>
        <w:rPr>
          <w:w w:val="120"/>
        </w:rPr>
        <w:t>a</w:t>
      </w:r>
      <w:r>
        <w:rPr>
          <w:spacing w:val="40"/>
          <w:w w:val="120"/>
        </w:rPr>
        <w:t> </w:t>
      </w:r>
      <w:r>
        <w:rPr>
          <w:w w:val="120"/>
        </w:rPr>
        <w:t>price</w:t>
      </w:r>
      <w:r>
        <w:rPr>
          <w:spacing w:val="40"/>
          <w:w w:val="120"/>
        </w:rPr>
        <w:t> </w:t>
      </w:r>
      <w:r>
        <w:rPr>
          <w:w w:val="120"/>
        </w:rPr>
        <w:t>disparity</w:t>
      </w:r>
      <w:r>
        <w:rPr>
          <w:spacing w:val="40"/>
          <w:w w:val="120"/>
        </w:rPr>
        <w:t> </w:t>
      </w:r>
      <w:r>
        <w:rPr>
          <w:w w:val="120"/>
        </w:rPr>
        <w:t>on</w:t>
      </w:r>
      <w:r>
        <w:rPr>
          <w:spacing w:val="40"/>
          <w:w w:val="120"/>
        </w:rPr>
        <w:t> </w:t>
      </w:r>
      <w:r>
        <w:rPr>
          <w:w w:val="120"/>
        </w:rPr>
        <w:t>the</w:t>
      </w:r>
      <w:r>
        <w:rPr>
          <w:spacing w:val="40"/>
          <w:w w:val="120"/>
        </w:rPr>
        <w:t> </w:t>
      </w:r>
      <w:r>
        <w:rPr>
          <w:w w:val="120"/>
        </w:rPr>
        <w:t>security</w:t>
      </w:r>
      <w:r>
        <w:rPr>
          <w:spacing w:val="40"/>
          <w:w w:val="120"/>
        </w:rPr>
        <w:t> </w:t>
      </w:r>
      <w:r>
        <w:rPr>
          <w:w w:val="120"/>
        </w:rPr>
        <w:t>in</w:t>
      </w:r>
      <w:r>
        <w:rPr>
          <w:spacing w:val="40"/>
          <w:w w:val="120"/>
        </w:rPr>
        <w:t> </w:t>
      </w:r>
      <w:r>
        <w:rPr>
          <w:w w:val="120"/>
        </w:rPr>
        <w:t>different</w:t>
      </w:r>
      <w:r>
        <w:rPr>
          <w:spacing w:val="40"/>
          <w:w w:val="120"/>
        </w:rPr>
        <w:t> </w:t>
      </w:r>
      <w:r>
        <w:rPr>
          <w:w w:val="120"/>
        </w:rPr>
        <w:t>markets).</w:t>
      </w:r>
    </w:p>
    <w:p>
      <w:pPr>
        <w:spacing w:after="0" w:line="312" w:lineRule="auto"/>
        <w:jc w:val="both"/>
        <w:sectPr>
          <w:pgSz w:w="12240" w:h="15660"/>
          <w:pgMar w:header="0" w:footer="736" w:top="900" w:bottom="920" w:left="1520" w:right="1500"/>
        </w:sectPr>
      </w:pPr>
    </w:p>
    <w:p>
      <w:pPr>
        <w:pStyle w:val="BodyText"/>
        <w:rPr>
          <w:sz w:val="20"/>
        </w:rPr>
      </w:pPr>
      <w:r>
        <w:rPr/>
        <mc:AlternateContent>
          <mc:Choice Requires="wps">
            <w:drawing>
              <wp:anchor distT="0" distB="0" distL="0" distR="0" allowOverlap="1" layoutInCell="1" locked="0" behindDoc="0" simplePos="0" relativeHeight="15745024">
                <wp:simplePos x="0" y="0"/>
                <wp:positionH relativeFrom="page">
                  <wp:posOffset>698500</wp:posOffset>
                </wp:positionH>
                <wp:positionV relativeFrom="page">
                  <wp:posOffset>609600</wp:posOffset>
                </wp:positionV>
                <wp:extent cx="6121400" cy="1501140"/>
                <wp:effectExtent l="0" t="0" r="0" b="0"/>
                <wp:wrapNone/>
                <wp:docPr id="71" name="Group 71"/>
                <wp:cNvGraphicFramePr>
                  <a:graphicFrameLocks/>
                </wp:cNvGraphicFramePr>
                <a:graphic>
                  <a:graphicData uri="http://schemas.microsoft.com/office/word/2010/wordprocessingGroup">
                    <wpg:wgp>
                      <wpg:cNvPr id="71" name="Group 71"/>
                      <wpg:cNvGrpSpPr/>
                      <wpg:grpSpPr>
                        <a:xfrm>
                          <a:off x="0" y="0"/>
                          <a:ext cx="6121400" cy="1501140"/>
                          <a:chExt cx="6121400" cy="1501140"/>
                        </a:xfrm>
                      </wpg:grpSpPr>
                      <wps:wsp>
                        <wps:cNvPr id="72" name="Graphic 72"/>
                        <wps:cNvSpPr/>
                        <wps:spPr>
                          <a:xfrm>
                            <a:off x="330200" y="0"/>
                            <a:ext cx="5715000" cy="1501140"/>
                          </a:xfrm>
                          <a:custGeom>
                            <a:avLst/>
                            <a:gdLst/>
                            <a:ahLst/>
                            <a:cxnLst/>
                            <a:rect l="l" t="t" r="r" b="b"/>
                            <a:pathLst>
                              <a:path w="5715000" h="1501140">
                                <a:moveTo>
                                  <a:pt x="5715000" y="0"/>
                                </a:moveTo>
                                <a:lnTo>
                                  <a:pt x="0" y="0"/>
                                </a:lnTo>
                                <a:lnTo>
                                  <a:pt x="0" y="1500847"/>
                                </a:lnTo>
                                <a:lnTo>
                                  <a:pt x="5715000" y="1500847"/>
                                </a:lnTo>
                                <a:lnTo>
                                  <a:pt x="5715000" y="0"/>
                                </a:lnTo>
                                <a:close/>
                              </a:path>
                            </a:pathLst>
                          </a:custGeom>
                          <a:solidFill>
                            <a:srgbClr val="D7D9DA"/>
                          </a:solidFill>
                        </wps:spPr>
                        <wps:bodyPr wrap="square" lIns="0" tIns="0" rIns="0" bIns="0" rtlCol="0">
                          <a:prstTxWarp prst="textNoShape">
                            <a:avLst/>
                          </a:prstTxWarp>
                          <a:noAutofit/>
                        </wps:bodyPr>
                      </wps:wsp>
                      <wps:wsp>
                        <wps:cNvPr id="73" name="Graphic 73"/>
                        <wps:cNvSpPr/>
                        <wps:spPr>
                          <a:xfrm>
                            <a:off x="0" y="374357"/>
                            <a:ext cx="6121400" cy="1270"/>
                          </a:xfrm>
                          <a:custGeom>
                            <a:avLst/>
                            <a:gdLst/>
                            <a:ahLst/>
                            <a:cxnLst/>
                            <a:rect l="l" t="t" r="r" b="b"/>
                            <a:pathLst>
                              <a:path w="6121400" h="0">
                                <a:moveTo>
                                  <a:pt x="0" y="0"/>
                                </a:moveTo>
                                <a:lnTo>
                                  <a:pt x="6121400" y="0"/>
                                </a:lnTo>
                              </a:path>
                            </a:pathLst>
                          </a:custGeom>
                          <a:ln w="25400">
                            <a:solidFill>
                              <a:srgbClr val="FFFFFF"/>
                            </a:solidFill>
                            <a:prstDash val="solid"/>
                          </a:ln>
                        </wps:spPr>
                        <wps:bodyPr wrap="square" lIns="0" tIns="0" rIns="0" bIns="0" rtlCol="0">
                          <a:prstTxWarp prst="textNoShape">
                            <a:avLst/>
                          </a:prstTxWarp>
                          <a:noAutofit/>
                        </wps:bodyPr>
                      </wps:wsp>
                      <wps:wsp>
                        <wps:cNvPr id="74" name="Textbox 74"/>
                        <wps:cNvSpPr txBox="1"/>
                        <wps:spPr>
                          <a:xfrm>
                            <a:off x="330200" y="387057"/>
                            <a:ext cx="5715000" cy="1113790"/>
                          </a:xfrm>
                          <a:prstGeom prst="rect">
                            <a:avLst/>
                          </a:prstGeom>
                          <a:solidFill>
                            <a:srgbClr val="D7D9DA"/>
                          </a:solidFill>
                        </wps:spPr>
                        <wps:txbx>
                          <w:txbxContent>
                            <w:p>
                              <w:pPr>
                                <w:spacing w:line="312" w:lineRule="auto" w:before="164"/>
                                <w:ind w:left="1020" w:right="427" w:firstLine="0"/>
                                <w:jc w:val="left"/>
                                <w:rPr>
                                  <w:rFonts w:ascii="Arial" w:hAnsi="Arial"/>
                                  <w:color w:val="000000"/>
                                  <w:sz w:val="16"/>
                                </w:rPr>
                              </w:pPr>
                              <w:r>
                                <w:rPr>
                                  <w:rFonts w:ascii="Arial" w:hAnsi="Arial"/>
                                  <w:color w:val="000000"/>
                                  <w:w w:val="110"/>
                                  <w:sz w:val="16"/>
                                </w:rPr>
                                <w:t>According</w:t>
                              </w:r>
                              <w:r>
                                <w:rPr>
                                  <w:rFonts w:ascii="Arial" w:hAnsi="Arial"/>
                                  <w:color w:val="000000"/>
                                  <w:spacing w:val="-4"/>
                                  <w:w w:val="110"/>
                                  <w:sz w:val="16"/>
                                </w:rPr>
                                <w:t> </w:t>
                              </w:r>
                              <w:r>
                                <w:rPr>
                                  <w:rFonts w:ascii="Arial" w:hAnsi="Arial"/>
                                  <w:color w:val="000000"/>
                                  <w:w w:val="110"/>
                                  <w:sz w:val="16"/>
                                </w:rPr>
                                <w:t>to</w:t>
                              </w:r>
                              <w:r>
                                <w:rPr>
                                  <w:rFonts w:ascii="Arial" w:hAnsi="Arial"/>
                                  <w:color w:val="000000"/>
                                  <w:spacing w:val="-4"/>
                                  <w:w w:val="110"/>
                                  <w:sz w:val="16"/>
                                </w:rPr>
                                <w:t> </w:t>
                              </w:r>
                              <w:r>
                                <w:rPr>
                                  <w:rFonts w:ascii="Arial" w:hAnsi="Arial"/>
                                  <w:color w:val="000000"/>
                                  <w:w w:val="110"/>
                                  <w:sz w:val="16"/>
                                </w:rPr>
                                <w:t>Regulation</w:t>
                              </w:r>
                              <w:r>
                                <w:rPr>
                                  <w:rFonts w:ascii="Arial" w:hAnsi="Arial"/>
                                  <w:color w:val="000000"/>
                                  <w:spacing w:val="-4"/>
                                  <w:w w:val="110"/>
                                  <w:sz w:val="16"/>
                                </w:rPr>
                                <w:t> </w:t>
                              </w:r>
                              <w:r>
                                <w:rPr>
                                  <w:rFonts w:ascii="Arial" w:hAnsi="Arial"/>
                                  <w:color w:val="000000"/>
                                  <w:w w:val="110"/>
                                  <w:sz w:val="16"/>
                                </w:rPr>
                                <w:t>SHO,</w:t>
                              </w:r>
                              <w:r>
                                <w:rPr>
                                  <w:rFonts w:ascii="Arial" w:hAnsi="Arial"/>
                                  <w:color w:val="000000"/>
                                  <w:spacing w:val="-4"/>
                                  <w:w w:val="110"/>
                                  <w:sz w:val="16"/>
                                </w:rPr>
                                <w:t> </w:t>
                              </w:r>
                              <w:r>
                                <w:rPr>
                                  <w:rFonts w:ascii="Arial" w:hAnsi="Arial"/>
                                  <w:color w:val="000000"/>
                                  <w:w w:val="110"/>
                                  <w:sz w:val="16"/>
                                </w:rPr>
                                <w:t>which</w:t>
                              </w:r>
                              <w:r>
                                <w:rPr>
                                  <w:rFonts w:ascii="Arial" w:hAnsi="Arial"/>
                                  <w:color w:val="000000"/>
                                  <w:spacing w:val="-4"/>
                                  <w:w w:val="110"/>
                                  <w:sz w:val="16"/>
                                </w:rPr>
                                <w:t> </w:t>
                              </w:r>
                              <w:r>
                                <w:rPr>
                                  <w:rFonts w:ascii="Arial" w:hAnsi="Arial"/>
                                  <w:color w:val="000000"/>
                                  <w:w w:val="110"/>
                                  <w:sz w:val="16"/>
                                </w:rPr>
                                <w:t>covers</w:t>
                              </w:r>
                              <w:r>
                                <w:rPr>
                                  <w:rFonts w:ascii="Arial" w:hAnsi="Arial"/>
                                  <w:color w:val="000000"/>
                                  <w:spacing w:val="-4"/>
                                  <w:w w:val="110"/>
                                  <w:sz w:val="16"/>
                                </w:rPr>
                                <w:t> </w:t>
                              </w:r>
                              <w:r>
                                <w:rPr>
                                  <w:rFonts w:ascii="Arial" w:hAnsi="Arial"/>
                                  <w:color w:val="000000"/>
                                  <w:w w:val="110"/>
                                  <w:sz w:val="16"/>
                                </w:rPr>
                                <w:t>the</w:t>
                              </w:r>
                              <w:r>
                                <w:rPr>
                                  <w:rFonts w:ascii="Arial" w:hAnsi="Arial"/>
                                  <w:color w:val="000000"/>
                                  <w:spacing w:val="-4"/>
                                  <w:w w:val="110"/>
                                  <w:sz w:val="16"/>
                                </w:rPr>
                                <w:t> </w:t>
                              </w:r>
                              <w:r>
                                <w:rPr>
                                  <w:rFonts w:ascii="Arial" w:hAnsi="Arial"/>
                                  <w:color w:val="000000"/>
                                  <w:w w:val="110"/>
                                  <w:sz w:val="16"/>
                                </w:rPr>
                                <w:t>short</w:t>
                              </w:r>
                              <w:r>
                                <w:rPr>
                                  <w:rFonts w:ascii="Arial" w:hAnsi="Arial"/>
                                  <w:color w:val="000000"/>
                                  <w:spacing w:val="-4"/>
                                  <w:w w:val="110"/>
                                  <w:sz w:val="16"/>
                                </w:rPr>
                                <w:t> </w:t>
                              </w:r>
                              <w:r>
                                <w:rPr>
                                  <w:rFonts w:ascii="Arial" w:hAnsi="Arial"/>
                                  <w:color w:val="000000"/>
                                  <w:w w:val="110"/>
                                  <w:sz w:val="16"/>
                                </w:rPr>
                                <w:t>sale</w:t>
                              </w:r>
                              <w:r>
                                <w:rPr>
                                  <w:rFonts w:ascii="Arial" w:hAnsi="Arial"/>
                                  <w:color w:val="000000"/>
                                  <w:spacing w:val="-4"/>
                                  <w:w w:val="110"/>
                                  <w:sz w:val="16"/>
                                </w:rPr>
                                <w:t> </w:t>
                              </w:r>
                              <w:r>
                                <w:rPr>
                                  <w:rFonts w:ascii="Arial" w:hAnsi="Arial"/>
                                  <w:color w:val="000000"/>
                                  <w:w w:val="110"/>
                                  <w:sz w:val="16"/>
                                </w:rPr>
                                <w:t>of</w:t>
                              </w:r>
                              <w:r>
                                <w:rPr>
                                  <w:rFonts w:ascii="Arial" w:hAnsi="Arial"/>
                                  <w:color w:val="000000"/>
                                  <w:spacing w:val="-4"/>
                                  <w:w w:val="110"/>
                                  <w:sz w:val="16"/>
                                </w:rPr>
                                <w:t> </w:t>
                              </w:r>
                              <w:r>
                                <w:rPr>
                                  <w:rFonts w:ascii="Arial" w:hAnsi="Arial"/>
                                  <w:color w:val="000000"/>
                                  <w:w w:val="110"/>
                                  <w:sz w:val="16"/>
                                </w:rPr>
                                <w:t>securities,</w:t>
                              </w:r>
                              <w:r>
                                <w:rPr>
                                  <w:rFonts w:ascii="Arial" w:hAnsi="Arial"/>
                                  <w:color w:val="000000"/>
                                  <w:spacing w:val="-4"/>
                                  <w:w w:val="110"/>
                                  <w:sz w:val="16"/>
                                </w:rPr>
                                <w:t> </w:t>
                              </w:r>
                              <w:r>
                                <w:rPr>
                                  <w:rFonts w:ascii="Arial" w:hAnsi="Arial"/>
                                  <w:color w:val="000000"/>
                                  <w:w w:val="110"/>
                                  <w:sz w:val="16"/>
                                </w:rPr>
                                <w:t>all</w:t>
                              </w:r>
                              <w:r>
                                <w:rPr>
                                  <w:rFonts w:ascii="Arial" w:hAnsi="Arial"/>
                                  <w:color w:val="000000"/>
                                  <w:spacing w:val="-4"/>
                                  <w:w w:val="110"/>
                                  <w:sz w:val="16"/>
                                </w:rPr>
                                <w:t> </w:t>
                              </w:r>
                              <w:r>
                                <w:rPr>
                                  <w:rFonts w:ascii="Arial" w:hAnsi="Arial"/>
                                  <w:color w:val="000000"/>
                                  <w:w w:val="110"/>
                                  <w:sz w:val="16"/>
                                </w:rPr>
                                <w:t>order</w:t>
                              </w:r>
                              <w:r>
                                <w:rPr>
                                  <w:rFonts w:ascii="Arial" w:hAnsi="Arial"/>
                                  <w:color w:val="000000"/>
                                  <w:spacing w:val="-4"/>
                                  <w:w w:val="110"/>
                                  <w:sz w:val="16"/>
                                </w:rPr>
                                <w:t> </w:t>
                              </w:r>
                              <w:r>
                                <w:rPr>
                                  <w:rFonts w:ascii="Arial" w:hAnsi="Arial"/>
                                  <w:color w:val="000000"/>
                                  <w:w w:val="110"/>
                                  <w:sz w:val="16"/>
                                </w:rPr>
                                <w:t>tickets</w:t>
                              </w:r>
                              <w:r>
                                <w:rPr>
                                  <w:rFonts w:ascii="Arial" w:hAnsi="Arial"/>
                                  <w:color w:val="000000"/>
                                  <w:spacing w:val="-4"/>
                                  <w:w w:val="110"/>
                                  <w:sz w:val="16"/>
                                </w:rPr>
                                <w:t> </w:t>
                              </w:r>
                              <w:r>
                                <w:rPr>
                                  <w:rFonts w:ascii="Arial" w:hAnsi="Arial"/>
                                  <w:color w:val="000000"/>
                                  <w:w w:val="110"/>
                                  <w:sz w:val="16"/>
                                </w:rPr>
                                <w:t>must</w:t>
                              </w:r>
                              <w:r>
                                <w:rPr>
                                  <w:rFonts w:ascii="Arial" w:hAnsi="Arial"/>
                                  <w:color w:val="000000"/>
                                  <w:spacing w:val="-4"/>
                                  <w:w w:val="110"/>
                                  <w:sz w:val="16"/>
                                </w:rPr>
                                <w:t> </w:t>
                              </w:r>
                              <w:r>
                                <w:rPr>
                                  <w:rFonts w:ascii="Arial" w:hAnsi="Arial"/>
                                  <w:color w:val="000000"/>
                                  <w:w w:val="110"/>
                                  <w:sz w:val="16"/>
                                </w:rPr>
                                <w:t>be marked</w:t>
                              </w:r>
                              <w:r>
                                <w:rPr>
                                  <w:rFonts w:ascii="Arial" w:hAnsi="Arial"/>
                                  <w:color w:val="000000"/>
                                  <w:spacing w:val="-13"/>
                                  <w:w w:val="110"/>
                                  <w:sz w:val="16"/>
                                </w:rPr>
                                <w:t> </w:t>
                              </w:r>
                              <w:r>
                                <w:rPr>
                                  <w:rFonts w:ascii="Arial" w:hAnsi="Arial"/>
                                  <w:color w:val="000000"/>
                                  <w:w w:val="110"/>
                                  <w:sz w:val="16"/>
                                </w:rPr>
                                <w:t>as</w:t>
                              </w:r>
                              <w:r>
                                <w:rPr>
                                  <w:rFonts w:ascii="Arial" w:hAnsi="Arial"/>
                                  <w:color w:val="000000"/>
                                  <w:spacing w:val="-12"/>
                                  <w:w w:val="110"/>
                                  <w:sz w:val="16"/>
                                </w:rPr>
                                <w:t> </w:t>
                              </w:r>
                              <w:r>
                                <w:rPr>
                                  <w:rFonts w:ascii="Arial" w:hAnsi="Arial"/>
                                  <w:i/>
                                  <w:color w:val="000000"/>
                                  <w:w w:val="110"/>
                                  <w:sz w:val="16"/>
                                </w:rPr>
                                <w:t>short</w:t>
                              </w:r>
                              <w:r>
                                <w:rPr>
                                  <w:rFonts w:ascii="Arial" w:hAnsi="Arial"/>
                                  <w:i/>
                                  <w:color w:val="000000"/>
                                  <w:spacing w:val="-12"/>
                                  <w:w w:val="110"/>
                                  <w:sz w:val="16"/>
                                </w:rPr>
                                <w:t> </w:t>
                              </w:r>
                              <w:r>
                                <w:rPr>
                                  <w:rFonts w:ascii="Arial" w:hAnsi="Arial"/>
                                  <w:i/>
                                  <w:color w:val="000000"/>
                                  <w:w w:val="110"/>
                                  <w:sz w:val="16"/>
                                </w:rPr>
                                <w:t>sale</w:t>
                              </w:r>
                              <w:r>
                                <w:rPr>
                                  <w:rFonts w:ascii="Arial" w:hAnsi="Arial"/>
                                  <w:i/>
                                  <w:color w:val="000000"/>
                                  <w:spacing w:val="-12"/>
                                  <w:w w:val="110"/>
                                  <w:sz w:val="16"/>
                                </w:rPr>
                                <w:t> </w:t>
                              </w:r>
                              <w:r>
                                <w:rPr>
                                  <w:rFonts w:ascii="Arial" w:hAnsi="Arial"/>
                                  <w:color w:val="000000"/>
                                  <w:w w:val="110"/>
                                  <w:sz w:val="16"/>
                                </w:rPr>
                                <w:t>rather</w:t>
                              </w:r>
                              <w:r>
                                <w:rPr>
                                  <w:rFonts w:ascii="Arial" w:hAnsi="Arial"/>
                                  <w:color w:val="000000"/>
                                  <w:spacing w:val="-13"/>
                                  <w:w w:val="110"/>
                                  <w:sz w:val="16"/>
                                </w:rPr>
                                <w:t> </w:t>
                              </w:r>
                              <w:r>
                                <w:rPr>
                                  <w:rFonts w:ascii="Arial" w:hAnsi="Arial"/>
                                  <w:color w:val="000000"/>
                                  <w:w w:val="110"/>
                                  <w:sz w:val="16"/>
                                </w:rPr>
                                <w:t>than</w:t>
                              </w:r>
                              <w:r>
                                <w:rPr>
                                  <w:rFonts w:ascii="Arial" w:hAnsi="Arial"/>
                                  <w:color w:val="000000"/>
                                  <w:spacing w:val="-12"/>
                                  <w:w w:val="110"/>
                                  <w:sz w:val="16"/>
                                </w:rPr>
                                <w:t> </w:t>
                              </w:r>
                              <w:r>
                                <w:rPr>
                                  <w:rFonts w:ascii="Arial" w:hAnsi="Arial"/>
                                  <w:i/>
                                  <w:color w:val="000000"/>
                                  <w:w w:val="110"/>
                                  <w:sz w:val="16"/>
                                </w:rPr>
                                <w:t>long</w:t>
                              </w:r>
                              <w:r>
                                <w:rPr>
                                  <w:rFonts w:ascii="Arial" w:hAnsi="Arial"/>
                                  <w:i/>
                                  <w:color w:val="000000"/>
                                  <w:spacing w:val="-12"/>
                                  <w:w w:val="110"/>
                                  <w:sz w:val="16"/>
                                </w:rPr>
                                <w:t> </w:t>
                              </w:r>
                              <w:r>
                                <w:rPr>
                                  <w:rFonts w:ascii="Arial" w:hAnsi="Arial"/>
                                  <w:i/>
                                  <w:color w:val="000000"/>
                                  <w:w w:val="110"/>
                                  <w:sz w:val="16"/>
                                </w:rPr>
                                <w:t>sale</w:t>
                              </w:r>
                              <w:r>
                                <w:rPr>
                                  <w:rFonts w:ascii="Arial" w:hAnsi="Arial"/>
                                  <w:color w:val="000000"/>
                                  <w:w w:val="110"/>
                                  <w:sz w:val="16"/>
                                </w:rPr>
                                <w:t>.</w:t>
                              </w:r>
                              <w:r>
                                <w:rPr>
                                  <w:rFonts w:ascii="Arial" w:hAnsi="Arial"/>
                                  <w:color w:val="000000"/>
                                  <w:spacing w:val="-12"/>
                                  <w:w w:val="110"/>
                                  <w:sz w:val="16"/>
                                </w:rPr>
                                <w:t> </w:t>
                              </w:r>
                              <w:r>
                                <w:rPr>
                                  <w:rFonts w:ascii="Arial" w:hAnsi="Arial"/>
                                  <w:color w:val="000000"/>
                                  <w:w w:val="110"/>
                                  <w:sz w:val="16"/>
                                </w:rPr>
                                <w:t>(In</w:t>
                              </w:r>
                              <w:r>
                                <w:rPr>
                                  <w:rFonts w:ascii="Arial" w:hAnsi="Arial"/>
                                  <w:color w:val="000000"/>
                                  <w:spacing w:val="-13"/>
                                  <w:w w:val="110"/>
                                  <w:sz w:val="16"/>
                                </w:rPr>
                                <w:t> </w:t>
                              </w:r>
                              <w:r>
                                <w:rPr>
                                  <w:rFonts w:ascii="Arial" w:hAnsi="Arial"/>
                                  <w:color w:val="000000"/>
                                  <w:w w:val="110"/>
                                  <w:sz w:val="16"/>
                                </w:rPr>
                                <w:t>this</w:t>
                              </w:r>
                              <w:r>
                                <w:rPr>
                                  <w:rFonts w:ascii="Arial" w:hAnsi="Arial"/>
                                  <w:color w:val="000000"/>
                                  <w:spacing w:val="-12"/>
                                  <w:w w:val="110"/>
                                  <w:sz w:val="16"/>
                                </w:rPr>
                                <w:t> </w:t>
                              </w:r>
                              <w:r>
                                <w:rPr>
                                  <w:rFonts w:ascii="Arial" w:hAnsi="Arial"/>
                                  <w:color w:val="000000"/>
                                  <w:w w:val="110"/>
                                  <w:sz w:val="16"/>
                                </w:rPr>
                                <w:t>context,</w:t>
                              </w:r>
                              <w:r>
                                <w:rPr>
                                  <w:rFonts w:ascii="Arial" w:hAnsi="Arial"/>
                                  <w:color w:val="000000"/>
                                  <w:spacing w:val="-12"/>
                                  <w:w w:val="110"/>
                                  <w:sz w:val="16"/>
                                </w:rPr>
                                <w:t> </w:t>
                              </w:r>
                              <w:r>
                                <w:rPr>
                                  <w:rFonts w:ascii="Arial" w:hAnsi="Arial"/>
                                  <w:color w:val="000000"/>
                                  <w:w w:val="110"/>
                                  <w:sz w:val="16"/>
                                </w:rPr>
                                <w:t>a</w:t>
                              </w:r>
                              <w:r>
                                <w:rPr>
                                  <w:rFonts w:ascii="Arial" w:hAnsi="Arial"/>
                                  <w:color w:val="000000"/>
                                  <w:spacing w:val="-12"/>
                                  <w:w w:val="110"/>
                                  <w:sz w:val="16"/>
                                </w:rPr>
                                <w:t> </w:t>
                              </w:r>
                              <w:r>
                                <w:rPr>
                                  <w:rFonts w:ascii="Arial" w:hAnsi="Arial"/>
                                  <w:color w:val="000000"/>
                                  <w:w w:val="110"/>
                                  <w:sz w:val="16"/>
                                </w:rPr>
                                <w:t>long</w:t>
                              </w:r>
                              <w:r>
                                <w:rPr>
                                  <w:rFonts w:ascii="Arial" w:hAnsi="Arial"/>
                                  <w:color w:val="000000"/>
                                  <w:spacing w:val="-12"/>
                                  <w:w w:val="110"/>
                                  <w:sz w:val="16"/>
                                </w:rPr>
                                <w:t> </w:t>
                              </w:r>
                              <w:r>
                                <w:rPr>
                                  <w:rFonts w:ascii="Arial" w:hAnsi="Arial"/>
                                  <w:color w:val="000000"/>
                                  <w:w w:val="110"/>
                                  <w:sz w:val="16"/>
                                </w:rPr>
                                <w:t>sale</w:t>
                              </w:r>
                              <w:r>
                                <w:rPr>
                                  <w:rFonts w:ascii="Arial" w:hAnsi="Arial"/>
                                  <w:color w:val="000000"/>
                                  <w:spacing w:val="-13"/>
                                  <w:w w:val="110"/>
                                  <w:sz w:val="16"/>
                                </w:rPr>
                                <w:t> </w:t>
                              </w:r>
                              <w:r>
                                <w:rPr>
                                  <w:rFonts w:ascii="Arial" w:hAnsi="Arial"/>
                                  <w:color w:val="000000"/>
                                  <w:w w:val="110"/>
                                  <w:sz w:val="16"/>
                                </w:rPr>
                                <w:t>is</w:t>
                              </w:r>
                              <w:r>
                                <w:rPr>
                                  <w:rFonts w:ascii="Arial" w:hAnsi="Arial"/>
                                  <w:color w:val="000000"/>
                                  <w:spacing w:val="-12"/>
                                  <w:w w:val="110"/>
                                  <w:sz w:val="16"/>
                                </w:rPr>
                                <w:t> </w:t>
                              </w:r>
                              <w:r>
                                <w:rPr>
                                  <w:rFonts w:ascii="Arial" w:hAnsi="Arial"/>
                                  <w:color w:val="000000"/>
                                  <w:w w:val="110"/>
                                  <w:sz w:val="16"/>
                                </w:rPr>
                                <w:t>one</w:t>
                              </w:r>
                              <w:r>
                                <w:rPr>
                                  <w:rFonts w:ascii="Arial" w:hAnsi="Arial"/>
                                  <w:color w:val="000000"/>
                                  <w:spacing w:val="-12"/>
                                  <w:w w:val="110"/>
                                  <w:sz w:val="16"/>
                                </w:rPr>
                                <w:t> </w:t>
                              </w:r>
                              <w:r>
                                <w:rPr>
                                  <w:rFonts w:ascii="Arial" w:hAnsi="Arial"/>
                                  <w:color w:val="000000"/>
                                  <w:w w:val="110"/>
                                  <w:sz w:val="16"/>
                                </w:rPr>
                                <w:t>in</w:t>
                              </w:r>
                              <w:r>
                                <w:rPr>
                                  <w:rFonts w:ascii="Arial" w:hAnsi="Arial"/>
                                  <w:color w:val="000000"/>
                                  <w:spacing w:val="-12"/>
                                  <w:w w:val="110"/>
                                  <w:sz w:val="16"/>
                                </w:rPr>
                                <w:t> </w:t>
                              </w:r>
                              <w:r>
                                <w:rPr>
                                  <w:rFonts w:ascii="Arial" w:hAnsi="Arial"/>
                                  <w:color w:val="000000"/>
                                  <w:w w:val="110"/>
                                  <w:sz w:val="16"/>
                                </w:rPr>
                                <w:t>which</w:t>
                              </w:r>
                              <w:r>
                                <w:rPr>
                                  <w:rFonts w:ascii="Arial" w:hAnsi="Arial"/>
                                  <w:color w:val="000000"/>
                                  <w:spacing w:val="-13"/>
                                  <w:w w:val="110"/>
                                  <w:sz w:val="16"/>
                                </w:rPr>
                                <w:t> </w:t>
                              </w:r>
                              <w:r>
                                <w:rPr>
                                  <w:rFonts w:ascii="Arial" w:hAnsi="Arial"/>
                                  <w:color w:val="000000"/>
                                  <w:w w:val="110"/>
                                  <w:sz w:val="16"/>
                                </w:rPr>
                                <w:t>a</w:t>
                              </w:r>
                              <w:r>
                                <w:rPr>
                                  <w:rFonts w:ascii="Arial" w:hAnsi="Arial"/>
                                  <w:color w:val="000000"/>
                                  <w:spacing w:val="-12"/>
                                  <w:w w:val="110"/>
                                  <w:sz w:val="16"/>
                                </w:rPr>
                                <w:t> </w:t>
                              </w:r>
                              <w:r>
                                <w:rPr>
                                  <w:rFonts w:ascii="Arial" w:hAnsi="Arial"/>
                                  <w:color w:val="000000"/>
                                  <w:w w:val="110"/>
                                  <w:sz w:val="16"/>
                                </w:rPr>
                                <w:t>customer</w:t>
                              </w:r>
                              <w:r>
                                <w:rPr>
                                  <w:rFonts w:ascii="Arial" w:hAnsi="Arial"/>
                                  <w:color w:val="000000"/>
                                  <w:spacing w:val="-12"/>
                                  <w:w w:val="110"/>
                                  <w:sz w:val="16"/>
                                </w:rPr>
                                <w:t> </w:t>
                              </w:r>
                              <w:r>
                                <w:rPr>
                                  <w:rFonts w:ascii="Arial" w:hAnsi="Arial"/>
                                  <w:color w:val="000000"/>
                                  <w:w w:val="110"/>
                                  <w:sz w:val="16"/>
                                </w:rPr>
                                <w:t>is selling</w:t>
                              </w:r>
                              <w:r>
                                <w:rPr>
                                  <w:rFonts w:ascii="Arial" w:hAnsi="Arial"/>
                                  <w:color w:val="000000"/>
                                  <w:spacing w:val="-3"/>
                                  <w:w w:val="110"/>
                                  <w:sz w:val="16"/>
                                </w:rPr>
                                <w:t> </w:t>
                              </w:r>
                              <w:r>
                                <w:rPr>
                                  <w:rFonts w:ascii="Arial" w:hAnsi="Arial"/>
                                  <w:color w:val="000000"/>
                                  <w:w w:val="110"/>
                                  <w:sz w:val="16"/>
                                </w:rPr>
                                <w:t>securities</w:t>
                              </w:r>
                              <w:r>
                                <w:rPr>
                                  <w:rFonts w:ascii="Arial" w:hAnsi="Arial"/>
                                  <w:color w:val="000000"/>
                                  <w:spacing w:val="-3"/>
                                  <w:w w:val="110"/>
                                  <w:sz w:val="16"/>
                                </w:rPr>
                                <w:t> </w:t>
                              </w:r>
                              <w:r>
                                <w:rPr>
                                  <w:rFonts w:ascii="Arial" w:hAnsi="Arial"/>
                                  <w:color w:val="000000"/>
                                  <w:w w:val="110"/>
                                  <w:sz w:val="16"/>
                                </w:rPr>
                                <w:t>they</w:t>
                              </w:r>
                              <w:r>
                                <w:rPr>
                                  <w:rFonts w:ascii="Arial" w:hAnsi="Arial"/>
                                  <w:color w:val="000000"/>
                                  <w:spacing w:val="-3"/>
                                  <w:w w:val="110"/>
                                  <w:sz w:val="16"/>
                                </w:rPr>
                                <w:t> </w:t>
                              </w:r>
                              <w:r>
                                <w:rPr>
                                  <w:rFonts w:ascii="Arial" w:hAnsi="Arial"/>
                                  <w:color w:val="000000"/>
                                  <w:w w:val="110"/>
                                  <w:sz w:val="16"/>
                                </w:rPr>
                                <w:t>actually</w:t>
                              </w:r>
                              <w:r>
                                <w:rPr>
                                  <w:rFonts w:ascii="Arial" w:hAnsi="Arial"/>
                                  <w:color w:val="000000"/>
                                  <w:spacing w:val="-3"/>
                                  <w:w w:val="110"/>
                                  <w:sz w:val="16"/>
                                </w:rPr>
                                <w:t> </w:t>
                              </w:r>
                              <w:r>
                                <w:rPr>
                                  <w:rFonts w:ascii="Arial" w:hAnsi="Arial"/>
                                  <w:color w:val="000000"/>
                                  <w:w w:val="110"/>
                                  <w:sz w:val="16"/>
                                </w:rPr>
                                <w:t>own,</w:t>
                              </w:r>
                              <w:r>
                                <w:rPr>
                                  <w:rFonts w:ascii="Arial" w:hAnsi="Arial"/>
                                  <w:color w:val="000000"/>
                                  <w:spacing w:val="-3"/>
                                  <w:w w:val="110"/>
                                  <w:sz w:val="16"/>
                                </w:rPr>
                                <w:t> </w:t>
                              </w:r>
                              <w:r>
                                <w:rPr>
                                  <w:rFonts w:ascii="Arial" w:hAnsi="Arial"/>
                                  <w:color w:val="000000"/>
                                  <w:w w:val="110"/>
                                  <w:sz w:val="16"/>
                                </w:rPr>
                                <w:t>rather</w:t>
                              </w:r>
                              <w:r>
                                <w:rPr>
                                  <w:rFonts w:ascii="Arial" w:hAnsi="Arial"/>
                                  <w:color w:val="000000"/>
                                  <w:spacing w:val="-3"/>
                                  <w:w w:val="110"/>
                                  <w:sz w:val="16"/>
                                </w:rPr>
                                <w:t> </w:t>
                              </w:r>
                              <w:r>
                                <w:rPr>
                                  <w:rFonts w:ascii="Arial" w:hAnsi="Arial"/>
                                  <w:color w:val="000000"/>
                                  <w:w w:val="110"/>
                                  <w:sz w:val="16"/>
                                </w:rPr>
                                <w:t>than</w:t>
                              </w:r>
                              <w:r>
                                <w:rPr>
                                  <w:rFonts w:ascii="Arial" w:hAnsi="Arial"/>
                                  <w:color w:val="000000"/>
                                  <w:spacing w:val="-3"/>
                                  <w:w w:val="110"/>
                                  <w:sz w:val="16"/>
                                </w:rPr>
                                <w:t> </w:t>
                              </w:r>
                              <w:r>
                                <w:rPr>
                                  <w:rFonts w:ascii="Arial" w:hAnsi="Arial"/>
                                  <w:color w:val="000000"/>
                                  <w:w w:val="110"/>
                                  <w:sz w:val="16"/>
                                </w:rPr>
                                <w:t>securities</w:t>
                              </w:r>
                              <w:r>
                                <w:rPr>
                                  <w:rFonts w:ascii="Arial" w:hAnsi="Arial"/>
                                  <w:color w:val="000000"/>
                                  <w:spacing w:val="-3"/>
                                  <w:w w:val="110"/>
                                  <w:sz w:val="16"/>
                                </w:rPr>
                                <w:t> </w:t>
                              </w:r>
                              <w:r>
                                <w:rPr>
                                  <w:rFonts w:ascii="Arial" w:hAnsi="Arial"/>
                                  <w:color w:val="000000"/>
                                  <w:w w:val="110"/>
                                  <w:sz w:val="16"/>
                                </w:rPr>
                                <w:t>they´ve</w:t>
                              </w:r>
                              <w:r>
                                <w:rPr>
                                  <w:rFonts w:ascii="Arial" w:hAnsi="Arial"/>
                                  <w:color w:val="000000"/>
                                  <w:spacing w:val="-3"/>
                                  <w:w w:val="110"/>
                                  <w:sz w:val="16"/>
                                </w:rPr>
                                <w:t> </w:t>
                              </w:r>
                              <w:r>
                                <w:rPr>
                                  <w:rFonts w:ascii="Arial" w:hAnsi="Arial"/>
                                  <w:color w:val="000000"/>
                                  <w:w w:val="110"/>
                                  <w:sz w:val="16"/>
                                </w:rPr>
                                <w:t>only</w:t>
                              </w:r>
                              <w:r>
                                <w:rPr>
                                  <w:rFonts w:ascii="Arial" w:hAnsi="Arial"/>
                                  <w:color w:val="000000"/>
                                  <w:spacing w:val="-3"/>
                                  <w:w w:val="110"/>
                                  <w:sz w:val="16"/>
                                </w:rPr>
                                <w:t> </w:t>
                              </w:r>
                              <w:r>
                                <w:rPr>
                                  <w:rFonts w:ascii="Arial" w:hAnsi="Arial"/>
                                  <w:color w:val="000000"/>
                                  <w:w w:val="110"/>
                                  <w:sz w:val="16"/>
                                </w:rPr>
                                <w:t>borrowed.)</w:t>
                              </w:r>
                              <w:r>
                                <w:rPr>
                                  <w:rFonts w:ascii="Arial" w:hAnsi="Arial"/>
                                  <w:color w:val="000000"/>
                                  <w:spacing w:val="-3"/>
                                  <w:w w:val="110"/>
                                  <w:sz w:val="16"/>
                                </w:rPr>
                                <w:t> </w:t>
                              </w:r>
                              <w:r>
                                <w:rPr>
                                  <w:rFonts w:ascii="Arial" w:hAnsi="Arial"/>
                                  <w:color w:val="000000"/>
                                  <w:w w:val="110"/>
                                  <w:sz w:val="16"/>
                                </w:rPr>
                                <w:t>Additionally,</w:t>
                              </w:r>
                              <w:r>
                                <w:rPr>
                                  <w:rFonts w:ascii="Arial" w:hAnsi="Arial"/>
                                  <w:color w:val="000000"/>
                                  <w:spacing w:val="-3"/>
                                  <w:w w:val="110"/>
                                  <w:sz w:val="16"/>
                                </w:rPr>
                                <w:t> </w:t>
                              </w:r>
                              <w:r>
                                <w:rPr>
                                  <w:rFonts w:ascii="Arial" w:hAnsi="Arial"/>
                                  <w:color w:val="000000"/>
                                  <w:w w:val="110"/>
                                  <w:sz w:val="16"/>
                                </w:rPr>
                                <w:t>all brokerage firms must establish rules to locate, borrow, and deliver securities that are to be sold short.</w:t>
                              </w:r>
                              <w:r>
                                <w:rPr>
                                  <w:rFonts w:ascii="Arial" w:hAnsi="Arial"/>
                                  <w:color w:val="000000"/>
                                  <w:spacing w:val="-7"/>
                                  <w:w w:val="110"/>
                                  <w:sz w:val="16"/>
                                </w:rPr>
                                <w:t> </w:t>
                              </w:r>
                              <w:r>
                                <w:rPr>
                                  <w:rFonts w:ascii="Arial" w:hAnsi="Arial"/>
                                  <w:color w:val="000000"/>
                                  <w:w w:val="110"/>
                                  <w:sz w:val="16"/>
                                </w:rPr>
                                <w:t>Brokerage</w:t>
                              </w:r>
                              <w:r>
                                <w:rPr>
                                  <w:rFonts w:ascii="Arial" w:hAnsi="Arial"/>
                                  <w:color w:val="000000"/>
                                  <w:spacing w:val="-7"/>
                                  <w:w w:val="110"/>
                                  <w:sz w:val="16"/>
                                </w:rPr>
                                <w:t> </w:t>
                              </w:r>
                              <w:r>
                                <w:rPr>
                                  <w:rFonts w:ascii="Arial" w:hAnsi="Arial"/>
                                  <w:color w:val="000000"/>
                                  <w:w w:val="110"/>
                                  <w:sz w:val="16"/>
                                </w:rPr>
                                <w:t>firms</w:t>
                              </w:r>
                              <w:r>
                                <w:rPr>
                                  <w:rFonts w:ascii="Arial" w:hAnsi="Arial"/>
                                  <w:color w:val="000000"/>
                                  <w:spacing w:val="-7"/>
                                  <w:w w:val="110"/>
                                  <w:sz w:val="16"/>
                                </w:rPr>
                                <w:t> </w:t>
                              </w:r>
                              <w:r>
                                <w:rPr>
                                  <w:rFonts w:ascii="Arial" w:hAnsi="Arial"/>
                                  <w:color w:val="000000"/>
                                  <w:w w:val="110"/>
                                  <w:sz w:val="16"/>
                                </w:rPr>
                                <w:t>must</w:t>
                              </w:r>
                              <w:r>
                                <w:rPr>
                                  <w:rFonts w:ascii="Arial" w:hAnsi="Arial"/>
                                  <w:color w:val="000000"/>
                                  <w:spacing w:val="-7"/>
                                  <w:w w:val="110"/>
                                  <w:sz w:val="16"/>
                                </w:rPr>
                                <w:t> </w:t>
                              </w:r>
                              <w:r>
                                <w:rPr>
                                  <w:rFonts w:ascii="Arial" w:hAnsi="Arial"/>
                                  <w:color w:val="000000"/>
                                  <w:w w:val="110"/>
                                  <w:sz w:val="16"/>
                                </w:rPr>
                                <w:t>be</w:t>
                              </w:r>
                              <w:r>
                                <w:rPr>
                                  <w:rFonts w:ascii="Arial" w:hAnsi="Arial"/>
                                  <w:color w:val="000000"/>
                                  <w:spacing w:val="-7"/>
                                  <w:w w:val="110"/>
                                  <w:sz w:val="16"/>
                                </w:rPr>
                                <w:t> </w:t>
                              </w:r>
                              <w:r>
                                <w:rPr>
                                  <w:rFonts w:ascii="Arial" w:hAnsi="Arial"/>
                                  <w:color w:val="000000"/>
                                  <w:w w:val="110"/>
                                  <w:sz w:val="16"/>
                                </w:rPr>
                                <w:t>sure</w:t>
                              </w:r>
                              <w:r>
                                <w:rPr>
                                  <w:rFonts w:ascii="Arial" w:hAnsi="Arial"/>
                                  <w:color w:val="000000"/>
                                  <w:spacing w:val="-7"/>
                                  <w:w w:val="110"/>
                                  <w:sz w:val="16"/>
                                </w:rPr>
                                <w:t> </w:t>
                              </w:r>
                              <w:r>
                                <w:rPr>
                                  <w:rFonts w:ascii="Arial" w:hAnsi="Arial"/>
                                  <w:color w:val="000000"/>
                                  <w:w w:val="110"/>
                                  <w:sz w:val="16"/>
                                </w:rPr>
                                <w:t>that</w:t>
                              </w:r>
                              <w:r>
                                <w:rPr>
                                  <w:rFonts w:ascii="Arial" w:hAnsi="Arial"/>
                                  <w:color w:val="000000"/>
                                  <w:spacing w:val="-7"/>
                                  <w:w w:val="110"/>
                                  <w:sz w:val="16"/>
                                </w:rPr>
                                <w:t> </w:t>
                              </w:r>
                              <w:r>
                                <w:rPr>
                                  <w:rFonts w:ascii="Arial" w:hAnsi="Arial"/>
                                  <w:color w:val="000000"/>
                                  <w:w w:val="110"/>
                                  <w:sz w:val="16"/>
                                </w:rPr>
                                <w:t>the</w:t>
                              </w:r>
                              <w:r>
                                <w:rPr>
                                  <w:rFonts w:ascii="Arial" w:hAnsi="Arial"/>
                                  <w:color w:val="000000"/>
                                  <w:spacing w:val="-7"/>
                                  <w:w w:val="110"/>
                                  <w:sz w:val="16"/>
                                </w:rPr>
                                <w:t> </w:t>
                              </w:r>
                              <w:r>
                                <w:rPr>
                                  <w:rFonts w:ascii="Arial" w:hAnsi="Arial"/>
                                  <w:color w:val="000000"/>
                                  <w:w w:val="110"/>
                                  <w:sz w:val="16"/>
                                </w:rPr>
                                <w:t>security</w:t>
                              </w:r>
                              <w:r>
                                <w:rPr>
                                  <w:rFonts w:ascii="Arial" w:hAnsi="Arial"/>
                                  <w:color w:val="000000"/>
                                  <w:spacing w:val="-7"/>
                                  <w:w w:val="110"/>
                                  <w:sz w:val="16"/>
                                </w:rPr>
                                <w:t> </w:t>
                              </w:r>
                              <w:r>
                                <w:rPr>
                                  <w:rFonts w:ascii="Arial" w:hAnsi="Arial"/>
                                  <w:color w:val="000000"/>
                                  <w:w w:val="110"/>
                                  <w:sz w:val="16"/>
                                </w:rPr>
                                <w:t>can</w:t>
                              </w:r>
                              <w:r>
                                <w:rPr>
                                  <w:rFonts w:ascii="Arial" w:hAnsi="Arial"/>
                                  <w:color w:val="000000"/>
                                  <w:spacing w:val="-7"/>
                                  <w:w w:val="110"/>
                                  <w:sz w:val="16"/>
                                </w:rPr>
                                <w:t> </w:t>
                              </w:r>
                              <w:r>
                                <w:rPr>
                                  <w:rFonts w:ascii="Arial" w:hAnsi="Arial"/>
                                  <w:color w:val="000000"/>
                                  <w:w w:val="110"/>
                                  <w:sz w:val="16"/>
                                </w:rPr>
                                <w:t>be</w:t>
                              </w:r>
                              <w:r>
                                <w:rPr>
                                  <w:rFonts w:ascii="Arial" w:hAnsi="Arial"/>
                                  <w:color w:val="000000"/>
                                  <w:spacing w:val="-7"/>
                                  <w:w w:val="110"/>
                                  <w:sz w:val="16"/>
                                </w:rPr>
                                <w:t> </w:t>
                              </w:r>
                              <w:r>
                                <w:rPr>
                                  <w:rFonts w:ascii="Arial" w:hAnsi="Arial"/>
                                  <w:color w:val="000000"/>
                                  <w:w w:val="110"/>
                                  <w:sz w:val="16"/>
                                </w:rPr>
                                <w:t>located</w:t>
                              </w:r>
                              <w:r>
                                <w:rPr>
                                  <w:rFonts w:ascii="Arial" w:hAnsi="Arial"/>
                                  <w:color w:val="000000"/>
                                  <w:spacing w:val="-7"/>
                                  <w:w w:val="110"/>
                                  <w:sz w:val="16"/>
                                </w:rPr>
                                <w:t> </w:t>
                              </w:r>
                              <w:r>
                                <w:rPr>
                                  <w:rFonts w:ascii="Arial" w:hAnsi="Arial"/>
                                  <w:color w:val="000000"/>
                                  <w:w w:val="110"/>
                                  <w:sz w:val="16"/>
                                </w:rPr>
                                <w:t>and</w:t>
                              </w:r>
                              <w:r>
                                <w:rPr>
                                  <w:rFonts w:ascii="Arial" w:hAnsi="Arial"/>
                                  <w:color w:val="000000"/>
                                  <w:spacing w:val="-7"/>
                                  <w:w w:val="110"/>
                                  <w:sz w:val="16"/>
                                </w:rPr>
                                <w:t> </w:t>
                              </w:r>
                              <w:r>
                                <w:rPr>
                                  <w:rFonts w:ascii="Arial" w:hAnsi="Arial"/>
                                  <w:color w:val="000000"/>
                                  <w:w w:val="110"/>
                                  <w:sz w:val="16"/>
                                </w:rPr>
                                <w:t>delivered</w:t>
                              </w:r>
                              <w:r>
                                <w:rPr>
                                  <w:rFonts w:ascii="Arial" w:hAnsi="Arial"/>
                                  <w:color w:val="000000"/>
                                  <w:spacing w:val="-7"/>
                                  <w:w w:val="110"/>
                                  <w:sz w:val="16"/>
                                </w:rPr>
                                <w:t> </w:t>
                              </w:r>
                              <w:r>
                                <w:rPr>
                                  <w:rFonts w:ascii="Arial" w:hAnsi="Arial"/>
                                  <w:color w:val="000000"/>
                                  <w:w w:val="110"/>
                                  <w:sz w:val="16"/>
                                </w:rPr>
                                <w:t>on</w:t>
                              </w:r>
                              <w:r>
                                <w:rPr>
                                  <w:rFonts w:ascii="Arial" w:hAnsi="Arial"/>
                                  <w:color w:val="000000"/>
                                  <w:spacing w:val="-7"/>
                                  <w:w w:val="110"/>
                                  <w:sz w:val="16"/>
                                </w:rPr>
                                <w:t> </w:t>
                              </w:r>
                              <w:r>
                                <w:rPr>
                                  <w:rFonts w:ascii="Arial" w:hAnsi="Arial"/>
                                  <w:color w:val="000000"/>
                                  <w:w w:val="110"/>
                                  <w:sz w:val="16"/>
                                </w:rPr>
                                <w:t>the</w:t>
                              </w:r>
                              <w:r>
                                <w:rPr>
                                  <w:rFonts w:ascii="Arial" w:hAnsi="Arial"/>
                                  <w:color w:val="000000"/>
                                  <w:spacing w:val="-7"/>
                                  <w:w w:val="110"/>
                                  <w:sz w:val="16"/>
                                </w:rPr>
                                <w:t> </w:t>
                              </w:r>
                              <w:r>
                                <w:rPr>
                                  <w:rFonts w:ascii="Arial" w:hAnsi="Arial"/>
                                  <w:color w:val="000000"/>
                                  <w:w w:val="110"/>
                                  <w:sz w:val="16"/>
                                </w:rPr>
                                <w:t>date</w:t>
                              </w:r>
                              <w:r>
                                <w:rPr>
                                  <w:rFonts w:ascii="Arial" w:hAnsi="Arial"/>
                                  <w:color w:val="000000"/>
                                  <w:spacing w:val="-7"/>
                                  <w:w w:val="110"/>
                                  <w:sz w:val="16"/>
                                </w:rPr>
                                <w:t> </w:t>
                              </w:r>
                              <w:r>
                                <w:rPr>
                                  <w:rFonts w:ascii="Arial" w:hAnsi="Arial"/>
                                  <w:color w:val="000000"/>
                                  <w:w w:val="110"/>
                                  <w:sz w:val="16"/>
                                </w:rPr>
                                <w:t>the delivery is due before executing the short sale.</w:t>
                              </w:r>
                            </w:p>
                          </w:txbxContent>
                        </wps:txbx>
                        <wps:bodyPr wrap="square" lIns="0" tIns="0" rIns="0" bIns="0" rtlCol="0">
                          <a:noAutofit/>
                        </wps:bodyPr>
                      </wps:wsp>
                      <wps:wsp>
                        <wps:cNvPr id="75" name="Textbox 75"/>
                        <wps:cNvSpPr txBox="1"/>
                        <wps:spPr>
                          <a:xfrm>
                            <a:off x="330200" y="0"/>
                            <a:ext cx="5715000" cy="361950"/>
                          </a:xfrm>
                          <a:prstGeom prst="rect">
                            <a:avLst/>
                          </a:prstGeom>
                          <a:solidFill>
                            <a:srgbClr val="D7D9DA"/>
                          </a:solidFill>
                        </wps:spPr>
                        <wps:txbx>
                          <w:txbxContent>
                            <w:p>
                              <w:pPr>
                                <w:spacing w:before="168"/>
                                <w:ind w:left="1020" w:right="0" w:firstLine="0"/>
                                <w:jc w:val="left"/>
                                <w:rPr>
                                  <w:rFonts w:ascii="Arial"/>
                                  <w:b/>
                                  <w:color w:val="000000"/>
                                  <w:sz w:val="30"/>
                                </w:rPr>
                              </w:pPr>
                              <w:r>
                                <w:rPr>
                                  <w:rFonts w:ascii="Arial"/>
                                  <w:b/>
                                  <w:color w:val="000000"/>
                                  <w:sz w:val="30"/>
                                </w:rPr>
                                <w:t>REGULATION</w:t>
                              </w:r>
                              <w:r>
                                <w:rPr>
                                  <w:rFonts w:ascii="Arial"/>
                                  <w:b/>
                                  <w:color w:val="000000"/>
                                  <w:spacing w:val="-19"/>
                                  <w:sz w:val="30"/>
                                </w:rPr>
                                <w:t> </w:t>
                              </w:r>
                              <w:r>
                                <w:rPr>
                                  <w:rFonts w:ascii="Arial"/>
                                  <w:b/>
                                  <w:color w:val="000000"/>
                                  <w:sz w:val="30"/>
                                </w:rPr>
                                <w:t>SHO</w:t>
                              </w:r>
                              <w:r>
                                <w:rPr>
                                  <w:rFonts w:ascii="Arial"/>
                                  <w:b/>
                                  <w:color w:val="000000"/>
                                  <w:spacing w:val="-17"/>
                                  <w:sz w:val="30"/>
                                </w:rPr>
                                <w:t> </w:t>
                              </w:r>
                              <w:r>
                                <w:rPr>
                                  <w:rFonts w:ascii="Arial"/>
                                  <w:b/>
                                  <w:color w:val="000000"/>
                                  <w:sz w:val="30"/>
                                </w:rPr>
                                <w:t>AND</w:t>
                              </w:r>
                              <w:r>
                                <w:rPr>
                                  <w:rFonts w:ascii="Arial"/>
                                  <w:b/>
                                  <w:color w:val="000000"/>
                                  <w:spacing w:val="-17"/>
                                  <w:sz w:val="30"/>
                                </w:rPr>
                                <w:t> </w:t>
                              </w:r>
                              <w:r>
                                <w:rPr>
                                  <w:rFonts w:ascii="Arial"/>
                                  <w:b/>
                                  <w:color w:val="000000"/>
                                  <w:sz w:val="30"/>
                                </w:rPr>
                                <w:t>SHORT</w:t>
                              </w:r>
                              <w:r>
                                <w:rPr>
                                  <w:rFonts w:ascii="Arial"/>
                                  <w:b/>
                                  <w:color w:val="000000"/>
                                  <w:spacing w:val="-16"/>
                                  <w:sz w:val="30"/>
                                </w:rPr>
                                <w:t> </w:t>
                              </w:r>
                              <w:r>
                                <w:rPr>
                                  <w:rFonts w:ascii="Arial"/>
                                  <w:b/>
                                  <w:color w:val="000000"/>
                                  <w:spacing w:val="-2"/>
                                  <w:sz w:val="30"/>
                                </w:rPr>
                                <w:t>SALES</w:t>
                              </w:r>
                            </w:p>
                          </w:txbxContent>
                        </wps:txbx>
                        <wps:bodyPr wrap="square" lIns="0" tIns="0" rIns="0" bIns="0" rtlCol="0">
                          <a:noAutofit/>
                        </wps:bodyPr>
                      </wps:wsp>
                    </wpg:wgp>
                  </a:graphicData>
                </a:graphic>
              </wp:anchor>
            </w:drawing>
          </mc:Choice>
          <mc:Fallback>
            <w:pict>
              <v:group style="position:absolute;margin-left:55pt;margin-top:48pt;width:482pt;height:118.2pt;mso-position-horizontal-relative:page;mso-position-vertical-relative:page;z-index:15745024" id="docshapegroup60" coordorigin="1100,960" coordsize="9640,2364">
                <v:rect style="position:absolute;left:1620;top:960;width:9000;height:2364" id="docshape61" filled="true" fillcolor="#d7d9da" stroked="false">
                  <v:fill type="solid"/>
                </v:rect>
                <v:line style="position:absolute" from="1100,1550" to="10740,1550" stroked="true" strokeweight="2pt" strokecolor="#ffffff">
                  <v:stroke dashstyle="solid"/>
                </v:line>
                <v:shape style="position:absolute;left:1620;top:1569;width:9000;height:1754" type="#_x0000_t202" id="docshape62" filled="true" fillcolor="#d7d9da" stroked="false">
                  <v:textbox inset="0,0,0,0">
                    <w:txbxContent>
                      <w:p>
                        <w:pPr>
                          <w:spacing w:line="312" w:lineRule="auto" w:before="164"/>
                          <w:ind w:left="1020" w:right="427" w:firstLine="0"/>
                          <w:jc w:val="left"/>
                          <w:rPr>
                            <w:rFonts w:ascii="Arial" w:hAnsi="Arial"/>
                            <w:color w:val="000000"/>
                            <w:sz w:val="16"/>
                          </w:rPr>
                        </w:pPr>
                        <w:r>
                          <w:rPr>
                            <w:rFonts w:ascii="Arial" w:hAnsi="Arial"/>
                            <w:color w:val="000000"/>
                            <w:w w:val="110"/>
                            <w:sz w:val="16"/>
                          </w:rPr>
                          <w:t>According</w:t>
                        </w:r>
                        <w:r>
                          <w:rPr>
                            <w:rFonts w:ascii="Arial" w:hAnsi="Arial"/>
                            <w:color w:val="000000"/>
                            <w:spacing w:val="-4"/>
                            <w:w w:val="110"/>
                            <w:sz w:val="16"/>
                          </w:rPr>
                          <w:t> </w:t>
                        </w:r>
                        <w:r>
                          <w:rPr>
                            <w:rFonts w:ascii="Arial" w:hAnsi="Arial"/>
                            <w:color w:val="000000"/>
                            <w:w w:val="110"/>
                            <w:sz w:val="16"/>
                          </w:rPr>
                          <w:t>to</w:t>
                        </w:r>
                        <w:r>
                          <w:rPr>
                            <w:rFonts w:ascii="Arial" w:hAnsi="Arial"/>
                            <w:color w:val="000000"/>
                            <w:spacing w:val="-4"/>
                            <w:w w:val="110"/>
                            <w:sz w:val="16"/>
                          </w:rPr>
                          <w:t> </w:t>
                        </w:r>
                        <w:r>
                          <w:rPr>
                            <w:rFonts w:ascii="Arial" w:hAnsi="Arial"/>
                            <w:color w:val="000000"/>
                            <w:w w:val="110"/>
                            <w:sz w:val="16"/>
                          </w:rPr>
                          <w:t>Regulation</w:t>
                        </w:r>
                        <w:r>
                          <w:rPr>
                            <w:rFonts w:ascii="Arial" w:hAnsi="Arial"/>
                            <w:color w:val="000000"/>
                            <w:spacing w:val="-4"/>
                            <w:w w:val="110"/>
                            <w:sz w:val="16"/>
                          </w:rPr>
                          <w:t> </w:t>
                        </w:r>
                        <w:r>
                          <w:rPr>
                            <w:rFonts w:ascii="Arial" w:hAnsi="Arial"/>
                            <w:color w:val="000000"/>
                            <w:w w:val="110"/>
                            <w:sz w:val="16"/>
                          </w:rPr>
                          <w:t>SHO,</w:t>
                        </w:r>
                        <w:r>
                          <w:rPr>
                            <w:rFonts w:ascii="Arial" w:hAnsi="Arial"/>
                            <w:color w:val="000000"/>
                            <w:spacing w:val="-4"/>
                            <w:w w:val="110"/>
                            <w:sz w:val="16"/>
                          </w:rPr>
                          <w:t> </w:t>
                        </w:r>
                        <w:r>
                          <w:rPr>
                            <w:rFonts w:ascii="Arial" w:hAnsi="Arial"/>
                            <w:color w:val="000000"/>
                            <w:w w:val="110"/>
                            <w:sz w:val="16"/>
                          </w:rPr>
                          <w:t>which</w:t>
                        </w:r>
                        <w:r>
                          <w:rPr>
                            <w:rFonts w:ascii="Arial" w:hAnsi="Arial"/>
                            <w:color w:val="000000"/>
                            <w:spacing w:val="-4"/>
                            <w:w w:val="110"/>
                            <w:sz w:val="16"/>
                          </w:rPr>
                          <w:t> </w:t>
                        </w:r>
                        <w:r>
                          <w:rPr>
                            <w:rFonts w:ascii="Arial" w:hAnsi="Arial"/>
                            <w:color w:val="000000"/>
                            <w:w w:val="110"/>
                            <w:sz w:val="16"/>
                          </w:rPr>
                          <w:t>covers</w:t>
                        </w:r>
                        <w:r>
                          <w:rPr>
                            <w:rFonts w:ascii="Arial" w:hAnsi="Arial"/>
                            <w:color w:val="000000"/>
                            <w:spacing w:val="-4"/>
                            <w:w w:val="110"/>
                            <w:sz w:val="16"/>
                          </w:rPr>
                          <w:t> </w:t>
                        </w:r>
                        <w:r>
                          <w:rPr>
                            <w:rFonts w:ascii="Arial" w:hAnsi="Arial"/>
                            <w:color w:val="000000"/>
                            <w:w w:val="110"/>
                            <w:sz w:val="16"/>
                          </w:rPr>
                          <w:t>the</w:t>
                        </w:r>
                        <w:r>
                          <w:rPr>
                            <w:rFonts w:ascii="Arial" w:hAnsi="Arial"/>
                            <w:color w:val="000000"/>
                            <w:spacing w:val="-4"/>
                            <w:w w:val="110"/>
                            <w:sz w:val="16"/>
                          </w:rPr>
                          <w:t> </w:t>
                        </w:r>
                        <w:r>
                          <w:rPr>
                            <w:rFonts w:ascii="Arial" w:hAnsi="Arial"/>
                            <w:color w:val="000000"/>
                            <w:w w:val="110"/>
                            <w:sz w:val="16"/>
                          </w:rPr>
                          <w:t>short</w:t>
                        </w:r>
                        <w:r>
                          <w:rPr>
                            <w:rFonts w:ascii="Arial" w:hAnsi="Arial"/>
                            <w:color w:val="000000"/>
                            <w:spacing w:val="-4"/>
                            <w:w w:val="110"/>
                            <w:sz w:val="16"/>
                          </w:rPr>
                          <w:t> </w:t>
                        </w:r>
                        <w:r>
                          <w:rPr>
                            <w:rFonts w:ascii="Arial" w:hAnsi="Arial"/>
                            <w:color w:val="000000"/>
                            <w:w w:val="110"/>
                            <w:sz w:val="16"/>
                          </w:rPr>
                          <w:t>sale</w:t>
                        </w:r>
                        <w:r>
                          <w:rPr>
                            <w:rFonts w:ascii="Arial" w:hAnsi="Arial"/>
                            <w:color w:val="000000"/>
                            <w:spacing w:val="-4"/>
                            <w:w w:val="110"/>
                            <w:sz w:val="16"/>
                          </w:rPr>
                          <w:t> </w:t>
                        </w:r>
                        <w:r>
                          <w:rPr>
                            <w:rFonts w:ascii="Arial" w:hAnsi="Arial"/>
                            <w:color w:val="000000"/>
                            <w:w w:val="110"/>
                            <w:sz w:val="16"/>
                          </w:rPr>
                          <w:t>of</w:t>
                        </w:r>
                        <w:r>
                          <w:rPr>
                            <w:rFonts w:ascii="Arial" w:hAnsi="Arial"/>
                            <w:color w:val="000000"/>
                            <w:spacing w:val="-4"/>
                            <w:w w:val="110"/>
                            <w:sz w:val="16"/>
                          </w:rPr>
                          <w:t> </w:t>
                        </w:r>
                        <w:r>
                          <w:rPr>
                            <w:rFonts w:ascii="Arial" w:hAnsi="Arial"/>
                            <w:color w:val="000000"/>
                            <w:w w:val="110"/>
                            <w:sz w:val="16"/>
                          </w:rPr>
                          <w:t>securities,</w:t>
                        </w:r>
                        <w:r>
                          <w:rPr>
                            <w:rFonts w:ascii="Arial" w:hAnsi="Arial"/>
                            <w:color w:val="000000"/>
                            <w:spacing w:val="-4"/>
                            <w:w w:val="110"/>
                            <w:sz w:val="16"/>
                          </w:rPr>
                          <w:t> </w:t>
                        </w:r>
                        <w:r>
                          <w:rPr>
                            <w:rFonts w:ascii="Arial" w:hAnsi="Arial"/>
                            <w:color w:val="000000"/>
                            <w:w w:val="110"/>
                            <w:sz w:val="16"/>
                          </w:rPr>
                          <w:t>all</w:t>
                        </w:r>
                        <w:r>
                          <w:rPr>
                            <w:rFonts w:ascii="Arial" w:hAnsi="Arial"/>
                            <w:color w:val="000000"/>
                            <w:spacing w:val="-4"/>
                            <w:w w:val="110"/>
                            <w:sz w:val="16"/>
                          </w:rPr>
                          <w:t> </w:t>
                        </w:r>
                        <w:r>
                          <w:rPr>
                            <w:rFonts w:ascii="Arial" w:hAnsi="Arial"/>
                            <w:color w:val="000000"/>
                            <w:w w:val="110"/>
                            <w:sz w:val="16"/>
                          </w:rPr>
                          <w:t>order</w:t>
                        </w:r>
                        <w:r>
                          <w:rPr>
                            <w:rFonts w:ascii="Arial" w:hAnsi="Arial"/>
                            <w:color w:val="000000"/>
                            <w:spacing w:val="-4"/>
                            <w:w w:val="110"/>
                            <w:sz w:val="16"/>
                          </w:rPr>
                          <w:t> </w:t>
                        </w:r>
                        <w:r>
                          <w:rPr>
                            <w:rFonts w:ascii="Arial" w:hAnsi="Arial"/>
                            <w:color w:val="000000"/>
                            <w:w w:val="110"/>
                            <w:sz w:val="16"/>
                          </w:rPr>
                          <w:t>tickets</w:t>
                        </w:r>
                        <w:r>
                          <w:rPr>
                            <w:rFonts w:ascii="Arial" w:hAnsi="Arial"/>
                            <w:color w:val="000000"/>
                            <w:spacing w:val="-4"/>
                            <w:w w:val="110"/>
                            <w:sz w:val="16"/>
                          </w:rPr>
                          <w:t> </w:t>
                        </w:r>
                        <w:r>
                          <w:rPr>
                            <w:rFonts w:ascii="Arial" w:hAnsi="Arial"/>
                            <w:color w:val="000000"/>
                            <w:w w:val="110"/>
                            <w:sz w:val="16"/>
                          </w:rPr>
                          <w:t>must</w:t>
                        </w:r>
                        <w:r>
                          <w:rPr>
                            <w:rFonts w:ascii="Arial" w:hAnsi="Arial"/>
                            <w:color w:val="000000"/>
                            <w:spacing w:val="-4"/>
                            <w:w w:val="110"/>
                            <w:sz w:val="16"/>
                          </w:rPr>
                          <w:t> </w:t>
                        </w:r>
                        <w:r>
                          <w:rPr>
                            <w:rFonts w:ascii="Arial" w:hAnsi="Arial"/>
                            <w:color w:val="000000"/>
                            <w:w w:val="110"/>
                            <w:sz w:val="16"/>
                          </w:rPr>
                          <w:t>be marked</w:t>
                        </w:r>
                        <w:r>
                          <w:rPr>
                            <w:rFonts w:ascii="Arial" w:hAnsi="Arial"/>
                            <w:color w:val="000000"/>
                            <w:spacing w:val="-13"/>
                            <w:w w:val="110"/>
                            <w:sz w:val="16"/>
                          </w:rPr>
                          <w:t> </w:t>
                        </w:r>
                        <w:r>
                          <w:rPr>
                            <w:rFonts w:ascii="Arial" w:hAnsi="Arial"/>
                            <w:color w:val="000000"/>
                            <w:w w:val="110"/>
                            <w:sz w:val="16"/>
                          </w:rPr>
                          <w:t>as</w:t>
                        </w:r>
                        <w:r>
                          <w:rPr>
                            <w:rFonts w:ascii="Arial" w:hAnsi="Arial"/>
                            <w:color w:val="000000"/>
                            <w:spacing w:val="-12"/>
                            <w:w w:val="110"/>
                            <w:sz w:val="16"/>
                          </w:rPr>
                          <w:t> </w:t>
                        </w:r>
                        <w:r>
                          <w:rPr>
                            <w:rFonts w:ascii="Arial" w:hAnsi="Arial"/>
                            <w:i/>
                            <w:color w:val="000000"/>
                            <w:w w:val="110"/>
                            <w:sz w:val="16"/>
                          </w:rPr>
                          <w:t>short</w:t>
                        </w:r>
                        <w:r>
                          <w:rPr>
                            <w:rFonts w:ascii="Arial" w:hAnsi="Arial"/>
                            <w:i/>
                            <w:color w:val="000000"/>
                            <w:spacing w:val="-12"/>
                            <w:w w:val="110"/>
                            <w:sz w:val="16"/>
                          </w:rPr>
                          <w:t> </w:t>
                        </w:r>
                        <w:r>
                          <w:rPr>
                            <w:rFonts w:ascii="Arial" w:hAnsi="Arial"/>
                            <w:i/>
                            <w:color w:val="000000"/>
                            <w:w w:val="110"/>
                            <w:sz w:val="16"/>
                          </w:rPr>
                          <w:t>sale</w:t>
                        </w:r>
                        <w:r>
                          <w:rPr>
                            <w:rFonts w:ascii="Arial" w:hAnsi="Arial"/>
                            <w:i/>
                            <w:color w:val="000000"/>
                            <w:spacing w:val="-12"/>
                            <w:w w:val="110"/>
                            <w:sz w:val="16"/>
                          </w:rPr>
                          <w:t> </w:t>
                        </w:r>
                        <w:r>
                          <w:rPr>
                            <w:rFonts w:ascii="Arial" w:hAnsi="Arial"/>
                            <w:color w:val="000000"/>
                            <w:w w:val="110"/>
                            <w:sz w:val="16"/>
                          </w:rPr>
                          <w:t>rather</w:t>
                        </w:r>
                        <w:r>
                          <w:rPr>
                            <w:rFonts w:ascii="Arial" w:hAnsi="Arial"/>
                            <w:color w:val="000000"/>
                            <w:spacing w:val="-13"/>
                            <w:w w:val="110"/>
                            <w:sz w:val="16"/>
                          </w:rPr>
                          <w:t> </w:t>
                        </w:r>
                        <w:r>
                          <w:rPr>
                            <w:rFonts w:ascii="Arial" w:hAnsi="Arial"/>
                            <w:color w:val="000000"/>
                            <w:w w:val="110"/>
                            <w:sz w:val="16"/>
                          </w:rPr>
                          <w:t>than</w:t>
                        </w:r>
                        <w:r>
                          <w:rPr>
                            <w:rFonts w:ascii="Arial" w:hAnsi="Arial"/>
                            <w:color w:val="000000"/>
                            <w:spacing w:val="-12"/>
                            <w:w w:val="110"/>
                            <w:sz w:val="16"/>
                          </w:rPr>
                          <w:t> </w:t>
                        </w:r>
                        <w:r>
                          <w:rPr>
                            <w:rFonts w:ascii="Arial" w:hAnsi="Arial"/>
                            <w:i/>
                            <w:color w:val="000000"/>
                            <w:w w:val="110"/>
                            <w:sz w:val="16"/>
                          </w:rPr>
                          <w:t>long</w:t>
                        </w:r>
                        <w:r>
                          <w:rPr>
                            <w:rFonts w:ascii="Arial" w:hAnsi="Arial"/>
                            <w:i/>
                            <w:color w:val="000000"/>
                            <w:spacing w:val="-12"/>
                            <w:w w:val="110"/>
                            <w:sz w:val="16"/>
                          </w:rPr>
                          <w:t> </w:t>
                        </w:r>
                        <w:r>
                          <w:rPr>
                            <w:rFonts w:ascii="Arial" w:hAnsi="Arial"/>
                            <w:i/>
                            <w:color w:val="000000"/>
                            <w:w w:val="110"/>
                            <w:sz w:val="16"/>
                          </w:rPr>
                          <w:t>sale</w:t>
                        </w:r>
                        <w:r>
                          <w:rPr>
                            <w:rFonts w:ascii="Arial" w:hAnsi="Arial"/>
                            <w:color w:val="000000"/>
                            <w:w w:val="110"/>
                            <w:sz w:val="16"/>
                          </w:rPr>
                          <w:t>.</w:t>
                        </w:r>
                        <w:r>
                          <w:rPr>
                            <w:rFonts w:ascii="Arial" w:hAnsi="Arial"/>
                            <w:color w:val="000000"/>
                            <w:spacing w:val="-12"/>
                            <w:w w:val="110"/>
                            <w:sz w:val="16"/>
                          </w:rPr>
                          <w:t> </w:t>
                        </w:r>
                        <w:r>
                          <w:rPr>
                            <w:rFonts w:ascii="Arial" w:hAnsi="Arial"/>
                            <w:color w:val="000000"/>
                            <w:w w:val="110"/>
                            <w:sz w:val="16"/>
                          </w:rPr>
                          <w:t>(In</w:t>
                        </w:r>
                        <w:r>
                          <w:rPr>
                            <w:rFonts w:ascii="Arial" w:hAnsi="Arial"/>
                            <w:color w:val="000000"/>
                            <w:spacing w:val="-13"/>
                            <w:w w:val="110"/>
                            <w:sz w:val="16"/>
                          </w:rPr>
                          <w:t> </w:t>
                        </w:r>
                        <w:r>
                          <w:rPr>
                            <w:rFonts w:ascii="Arial" w:hAnsi="Arial"/>
                            <w:color w:val="000000"/>
                            <w:w w:val="110"/>
                            <w:sz w:val="16"/>
                          </w:rPr>
                          <w:t>this</w:t>
                        </w:r>
                        <w:r>
                          <w:rPr>
                            <w:rFonts w:ascii="Arial" w:hAnsi="Arial"/>
                            <w:color w:val="000000"/>
                            <w:spacing w:val="-12"/>
                            <w:w w:val="110"/>
                            <w:sz w:val="16"/>
                          </w:rPr>
                          <w:t> </w:t>
                        </w:r>
                        <w:r>
                          <w:rPr>
                            <w:rFonts w:ascii="Arial" w:hAnsi="Arial"/>
                            <w:color w:val="000000"/>
                            <w:w w:val="110"/>
                            <w:sz w:val="16"/>
                          </w:rPr>
                          <w:t>context,</w:t>
                        </w:r>
                        <w:r>
                          <w:rPr>
                            <w:rFonts w:ascii="Arial" w:hAnsi="Arial"/>
                            <w:color w:val="000000"/>
                            <w:spacing w:val="-12"/>
                            <w:w w:val="110"/>
                            <w:sz w:val="16"/>
                          </w:rPr>
                          <w:t> </w:t>
                        </w:r>
                        <w:r>
                          <w:rPr>
                            <w:rFonts w:ascii="Arial" w:hAnsi="Arial"/>
                            <w:color w:val="000000"/>
                            <w:w w:val="110"/>
                            <w:sz w:val="16"/>
                          </w:rPr>
                          <w:t>a</w:t>
                        </w:r>
                        <w:r>
                          <w:rPr>
                            <w:rFonts w:ascii="Arial" w:hAnsi="Arial"/>
                            <w:color w:val="000000"/>
                            <w:spacing w:val="-12"/>
                            <w:w w:val="110"/>
                            <w:sz w:val="16"/>
                          </w:rPr>
                          <w:t> </w:t>
                        </w:r>
                        <w:r>
                          <w:rPr>
                            <w:rFonts w:ascii="Arial" w:hAnsi="Arial"/>
                            <w:color w:val="000000"/>
                            <w:w w:val="110"/>
                            <w:sz w:val="16"/>
                          </w:rPr>
                          <w:t>long</w:t>
                        </w:r>
                        <w:r>
                          <w:rPr>
                            <w:rFonts w:ascii="Arial" w:hAnsi="Arial"/>
                            <w:color w:val="000000"/>
                            <w:spacing w:val="-12"/>
                            <w:w w:val="110"/>
                            <w:sz w:val="16"/>
                          </w:rPr>
                          <w:t> </w:t>
                        </w:r>
                        <w:r>
                          <w:rPr>
                            <w:rFonts w:ascii="Arial" w:hAnsi="Arial"/>
                            <w:color w:val="000000"/>
                            <w:w w:val="110"/>
                            <w:sz w:val="16"/>
                          </w:rPr>
                          <w:t>sale</w:t>
                        </w:r>
                        <w:r>
                          <w:rPr>
                            <w:rFonts w:ascii="Arial" w:hAnsi="Arial"/>
                            <w:color w:val="000000"/>
                            <w:spacing w:val="-13"/>
                            <w:w w:val="110"/>
                            <w:sz w:val="16"/>
                          </w:rPr>
                          <w:t> </w:t>
                        </w:r>
                        <w:r>
                          <w:rPr>
                            <w:rFonts w:ascii="Arial" w:hAnsi="Arial"/>
                            <w:color w:val="000000"/>
                            <w:w w:val="110"/>
                            <w:sz w:val="16"/>
                          </w:rPr>
                          <w:t>is</w:t>
                        </w:r>
                        <w:r>
                          <w:rPr>
                            <w:rFonts w:ascii="Arial" w:hAnsi="Arial"/>
                            <w:color w:val="000000"/>
                            <w:spacing w:val="-12"/>
                            <w:w w:val="110"/>
                            <w:sz w:val="16"/>
                          </w:rPr>
                          <w:t> </w:t>
                        </w:r>
                        <w:r>
                          <w:rPr>
                            <w:rFonts w:ascii="Arial" w:hAnsi="Arial"/>
                            <w:color w:val="000000"/>
                            <w:w w:val="110"/>
                            <w:sz w:val="16"/>
                          </w:rPr>
                          <w:t>one</w:t>
                        </w:r>
                        <w:r>
                          <w:rPr>
                            <w:rFonts w:ascii="Arial" w:hAnsi="Arial"/>
                            <w:color w:val="000000"/>
                            <w:spacing w:val="-12"/>
                            <w:w w:val="110"/>
                            <w:sz w:val="16"/>
                          </w:rPr>
                          <w:t> </w:t>
                        </w:r>
                        <w:r>
                          <w:rPr>
                            <w:rFonts w:ascii="Arial" w:hAnsi="Arial"/>
                            <w:color w:val="000000"/>
                            <w:w w:val="110"/>
                            <w:sz w:val="16"/>
                          </w:rPr>
                          <w:t>in</w:t>
                        </w:r>
                        <w:r>
                          <w:rPr>
                            <w:rFonts w:ascii="Arial" w:hAnsi="Arial"/>
                            <w:color w:val="000000"/>
                            <w:spacing w:val="-12"/>
                            <w:w w:val="110"/>
                            <w:sz w:val="16"/>
                          </w:rPr>
                          <w:t> </w:t>
                        </w:r>
                        <w:r>
                          <w:rPr>
                            <w:rFonts w:ascii="Arial" w:hAnsi="Arial"/>
                            <w:color w:val="000000"/>
                            <w:w w:val="110"/>
                            <w:sz w:val="16"/>
                          </w:rPr>
                          <w:t>which</w:t>
                        </w:r>
                        <w:r>
                          <w:rPr>
                            <w:rFonts w:ascii="Arial" w:hAnsi="Arial"/>
                            <w:color w:val="000000"/>
                            <w:spacing w:val="-13"/>
                            <w:w w:val="110"/>
                            <w:sz w:val="16"/>
                          </w:rPr>
                          <w:t> </w:t>
                        </w:r>
                        <w:r>
                          <w:rPr>
                            <w:rFonts w:ascii="Arial" w:hAnsi="Arial"/>
                            <w:color w:val="000000"/>
                            <w:w w:val="110"/>
                            <w:sz w:val="16"/>
                          </w:rPr>
                          <w:t>a</w:t>
                        </w:r>
                        <w:r>
                          <w:rPr>
                            <w:rFonts w:ascii="Arial" w:hAnsi="Arial"/>
                            <w:color w:val="000000"/>
                            <w:spacing w:val="-12"/>
                            <w:w w:val="110"/>
                            <w:sz w:val="16"/>
                          </w:rPr>
                          <w:t> </w:t>
                        </w:r>
                        <w:r>
                          <w:rPr>
                            <w:rFonts w:ascii="Arial" w:hAnsi="Arial"/>
                            <w:color w:val="000000"/>
                            <w:w w:val="110"/>
                            <w:sz w:val="16"/>
                          </w:rPr>
                          <w:t>customer</w:t>
                        </w:r>
                        <w:r>
                          <w:rPr>
                            <w:rFonts w:ascii="Arial" w:hAnsi="Arial"/>
                            <w:color w:val="000000"/>
                            <w:spacing w:val="-12"/>
                            <w:w w:val="110"/>
                            <w:sz w:val="16"/>
                          </w:rPr>
                          <w:t> </w:t>
                        </w:r>
                        <w:r>
                          <w:rPr>
                            <w:rFonts w:ascii="Arial" w:hAnsi="Arial"/>
                            <w:color w:val="000000"/>
                            <w:w w:val="110"/>
                            <w:sz w:val="16"/>
                          </w:rPr>
                          <w:t>is selling</w:t>
                        </w:r>
                        <w:r>
                          <w:rPr>
                            <w:rFonts w:ascii="Arial" w:hAnsi="Arial"/>
                            <w:color w:val="000000"/>
                            <w:spacing w:val="-3"/>
                            <w:w w:val="110"/>
                            <w:sz w:val="16"/>
                          </w:rPr>
                          <w:t> </w:t>
                        </w:r>
                        <w:r>
                          <w:rPr>
                            <w:rFonts w:ascii="Arial" w:hAnsi="Arial"/>
                            <w:color w:val="000000"/>
                            <w:w w:val="110"/>
                            <w:sz w:val="16"/>
                          </w:rPr>
                          <w:t>securities</w:t>
                        </w:r>
                        <w:r>
                          <w:rPr>
                            <w:rFonts w:ascii="Arial" w:hAnsi="Arial"/>
                            <w:color w:val="000000"/>
                            <w:spacing w:val="-3"/>
                            <w:w w:val="110"/>
                            <w:sz w:val="16"/>
                          </w:rPr>
                          <w:t> </w:t>
                        </w:r>
                        <w:r>
                          <w:rPr>
                            <w:rFonts w:ascii="Arial" w:hAnsi="Arial"/>
                            <w:color w:val="000000"/>
                            <w:w w:val="110"/>
                            <w:sz w:val="16"/>
                          </w:rPr>
                          <w:t>they</w:t>
                        </w:r>
                        <w:r>
                          <w:rPr>
                            <w:rFonts w:ascii="Arial" w:hAnsi="Arial"/>
                            <w:color w:val="000000"/>
                            <w:spacing w:val="-3"/>
                            <w:w w:val="110"/>
                            <w:sz w:val="16"/>
                          </w:rPr>
                          <w:t> </w:t>
                        </w:r>
                        <w:r>
                          <w:rPr>
                            <w:rFonts w:ascii="Arial" w:hAnsi="Arial"/>
                            <w:color w:val="000000"/>
                            <w:w w:val="110"/>
                            <w:sz w:val="16"/>
                          </w:rPr>
                          <w:t>actually</w:t>
                        </w:r>
                        <w:r>
                          <w:rPr>
                            <w:rFonts w:ascii="Arial" w:hAnsi="Arial"/>
                            <w:color w:val="000000"/>
                            <w:spacing w:val="-3"/>
                            <w:w w:val="110"/>
                            <w:sz w:val="16"/>
                          </w:rPr>
                          <w:t> </w:t>
                        </w:r>
                        <w:r>
                          <w:rPr>
                            <w:rFonts w:ascii="Arial" w:hAnsi="Arial"/>
                            <w:color w:val="000000"/>
                            <w:w w:val="110"/>
                            <w:sz w:val="16"/>
                          </w:rPr>
                          <w:t>own,</w:t>
                        </w:r>
                        <w:r>
                          <w:rPr>
                            <w:rFonts w:ascii="Arial" w:hAnsi="Arial"/>
                            <w:color w:val="000000"/>
                            <w:spacing w:val="-3"/>
                            <w:w w:val="110"/>
                            <w:sz w:val="16"/>
                          </w:rPr>
                          <w:t> </w:t>
                        </w:r>
                        <w:r>
                          <w:rPr>
                            <w:rFonts w:ascii="Arial" w:hAnsi="Arial"/>
                            <w:color w:val="000000"/>
                            <w:w w:val="110"/>
                            <w:sz w:val="16"/>
                          </w:rPr>
                          <w:t>rather</w:t>
                        </w:r>
                        <w:r>
                          <w:rPr>
                            <w:rFonts w:ascii="Arial" w:hAnsi="Arial"/>
                            <w:color w:val="000000"/>
                            <w:spacing w:val="-3"/>
                            <w:w w:val="110"/>
                            <w:sz w:val="16"/>
                          </w:rPr>
                          <w:t> </w:t>
                        </w:r>
                        <w:r>
                          <w:rPr>
                            <w:rFonts w:ascii="Arial" w:hAnsi="Arial"/>
                            <w:color w:val="000000"/>
                            <w:w w:val="110"/>
                            <w:sz w:val="16"/>
                          </w:rPr>
                          <w:t>than</w:t>
                        </w:r>
                        <w:r>
                          <w:rPr>
                            <w:rFonts w:ascii="Arial" w:hAnsi="Arial"/>
                            <w:color w:val="000000"/>
                            <w:spacing w:val="-3"/>
                            <w:w w:val="110"/>
                            <w:sz w:val="16"/>
                          </w:rPr>
                          <w:t> </w:t>
                        </w:r>
                        <w:r>
                          <w:rPr>
                            <w:rFonts w:ascii="Arial" w:hAnsi="Arial"/>
                            <w:color w:val="000000"/>
                            <w:w w:val="110"/>
                            <w:sz w:val="16"/>
                          </w:rPr>
                          <w:t>securities</w:t>
                        </w:r>
                        <w:r>
                          <w:rPr>
                            <w:rFonts w:ascii="Arial" w:hAnsi="Arial"/>
                            <w:color w:val="000000"/>
                            <w:spacing w:val="-3"/>
                            <w:w w:val="110"/>
                            <w:sz w:val="16"/>
                          </w:rPr>
                          <w:t> </w:t>
                        </w:r>
                        <w:r>
                          <w:rPr>
                            <w:rFonts w:ascii="Arial" w:hAnsi="Arial"/>
                            <w:color w:val="000000"/>
                            <w:w w:val="110"/>
                            <w:sz w:val="16"/>
                          </w:rPr>
                          <w:t>they´ve</w:t>
                        </w:r>
                        <w:r>
                          <w:rPr>
                            <w:rFonts w:ascii="Arial" w:hAnsi="Arial"/>
                            <w:color w:val="000000"/>
                            <w:spacing w:val="-3"/>
                            <w:w w:val="110"/>
                            <w:sz w:val="16"/>
                          </w:rPr>
                          <w:t> </w:t>
                        </w:r>
                        <w:r>
                          <w:rPr>
                            <w:rFonts w:ascii="Arial" w:hAnsi="Arial"/>
                            <w:color w:val="000000"/>
                            <w:w w:val="110"/>
                            <w:sz w:val="16"/>
                          </w:rPr>
                          <w:t>only</w:t>
                        </w:r>
                        <w:r>
                          <w:rPr>
                            <w:rFonts w:ascii="Arial" w:hAnsi="Arial"/>
                            <w:color w:val="000000"/>
                            <w:spacing w:val="-3"/>
                            <w:w w:val="110"/>
                            <w:sz w:val="16"/>
                          </w:rPr>
                          <w:t> </w:t>
                        </w:r>
                        <w:r>
                          <w:rPr>
                            <w:rFonts w:ascii="Arial" w:hAnsi="Arial"/>
                            <w:color w:val="000000"/>
                            <w:w w:val="110"/>
                            <w:sz w:val="16"/>
                          </w:rPr>
                          <w:t>borrowed.)</w:t>
                        </w:r>
                        <w:r>
                          <w:rPr>
                            <w:rFonts w:ascii="Arial" w:hAnsi="Arial"/>
                            <w:color w:val="000000"/>
                            <w:spacing w:val="-3"/>
                            <w:w w:val="110"/>
                            <w:sz w:val="16"/>
                          </w:rPr>
                          <w:t> </w:t>
                        </w:r>
                        <w:r>
                          <w:rPr>
                            <w:rFonts w:ascii="Arial" w:hAnsi="Arial"/>
                            <w:color w:val="000000"/>
                            <w:w w:val="110"/>
                            <w:sz w:val="16"/>
                          </w:rPr>
                          <w:t>Additionally,</w:t>
                        </w:r>
                        <w:r>
                          <w:rPr>
                            <w:rFonts w:ascii="Arial" w:hAnsi="Arial"/>
                            <w:color w:val="000000"/>
                            <w:spacing w:val="-3"/>
                            <w:w w:val="110"/>
                            <w:sz w:val="16"/>
                          </w:rPr>
                          <w:t> </w:t>
                        </w:r>
                        <w:r>
                          <w:rPr>
                            <w:rFonts w:ascii="Arial" w:hAnsi="Arial"/>
                            <w:color w:val="000000"/>
                            <w:w w:val="110"/>
                            <w:sz w:val="16"/>
                          </w:rPr>
                          <w:t>all brokerage firms must establish rules to locate, borrow, and deliver securities that are to be sold short.</w:t>
                        </w:r>
                        <w:r>
                          <w:rPr>
                            <w:rFonts w:ascii="Arial" w:hAnsi="Arial"/>
                            <w:color w:val="000000"/>
                            <w:spacing w:val="-7"/>
                            <w:w w:val="110"/>
                            <w:sz w:val="16"/>
                          </w:rPr>
                          <w:t> </w:t>
                        </w:r>
                        <w:r>
                          <w:rPr>
                            <w:rFonts w:ascii="Arial" w:hAnsi="Arial"/>
                            <w:color w:val="000000"/>
                            <w:w w:val="110"/>
                            <w:sz w:val="16"/>
                          </w:rPr>
                          <w:t>Brokerage</w:t>
                        </w:r>
                        <w:r>
                          <w:rPr>
                            <w:rFonts w:ascii="Arial" w:hAnsi="Arial"/>
                            <w:color w:val="000000"/>
                            <w:spacing w:val="-7"/>
                            <w:w w:val="110"/>
                            <w:sz w:val="16"/>
                          </w:rPr>
                          <w:t> </w:t>
                        </w:r>
                        <w:r>
                          <w:rPr>
                            <w:rFonts w:ascii="Arial" w:hAnsi="Arial"/>
                            <w:color w:val="000000"/>
                            <w:w w:val="110"/>
                            <w:sz w:val="16"/>
                          </w:rPr>
                          <w:t>firms</w:t>
                        </w:r>
                        <w:r>
                          <w:rPr>
                            <w:rFonts w:ascii="Arial" w:hAnsi="Arial"/>
                            <w:color w:val="000000"/>
                            <w:spacing w:val="-7"/>
                            <w:w w:val="110"/>
                            <w:sz w:val="16"/>
                          </w:rPr>
                          <w:t> </w:t>
                        </w:r>
                        <w:r>
                          <w:rPr>
                            <w:rFonts w:ascii="Arial" w:hAnsi="Arial"/>
                            <w:color w:val="000000"/>
                            <w:w w:val="110"/>
                            <w:sz w:val="16"/>
                          </w:rPr>
                          <w:t>must</w:t>
                        </w:r>
                        <w:r>
                          <w:rPr>
                            <w:rFonts w:ascii="Arial" w:hAnsi="Arial"/>
                            <w:color w:val="000000"/>
                            <w:spacing w:val="-7"/>
                            <w:w w:val="110"/>
                            <w:sz w:val="16"/>
                          </w:rPr>
                          <w:t> </w:t>
                        </w:r>
                        <w:r>
                          <w:rPr>
                            <w:rFonts w:ascii="Arial" w:hAnsi="Arial"/>
                            <w:color w:val="000000"/>
                            <w:w w:val="110"/>
                            <w:sz w:val="16"/>
                          </w:rPr>
                          <w:t>be</w:t>
                        </w:r>
                        <w:r>
                          <w:rPr>
                            <w:rFonts w:ascii="Arial" w:hAnsi="Arial"/>
                            <w:color w:val="000000"/>
                            <w:spacing w:val="-7"/>
                            <w:w w:val="110"/>
                            <w:sz w:val="16"/>
                          </w:rPr>
                          <w:t> </w:t>
                        </w:r>
                        <w:r>
                          <w:rPr>
                            <w:rFonts w:ascii="Arial" w:hAnsi="Arial"/>
                            <w:color w:val="000000"/>
                            <w:w w:val="110"/>
                            <w:sz w:val="16"/>
                          </w:rPr>
                          <w:t>sure</w:t>
                        </w:r>
                        <w:r>
                          <w:rPr>
                            <w:rFonts w:ascii="Arial" w:hAnsi="Arial"/>
                            <w:color w:val="000000"/>
                            <w:spacing w:val="-7"/>
                            <w:w w:val="110"/>
                            <w:sz w:val="16"/>
                          </w:rPr>
                          <w:t> </w:t>
                        </w:r>
                        <w:r>
                          <w:rPr>
                            <w:rFonts w:ascii="Arial" w:hAnsi="Arial"/>
                            <w:color w:val="000000"/>
                            <w:w w:val="110"/>
                            <w:sz w:val="16"/>
                          </w:rPr>
                          <w:t>that</w:t>
                        </w:r>
                        <w:r>
                          <w:rPr>
                            <w:rFonts w:ascii="Arial" w:hAnsi="Arial"/>
                            <w:color w:val="000000"/>
                            <w:spacing w:val="-7"/>
                            <w:w w:val="110"/>
                            <w:sz w:val="16"/>
                          </w:rPr>
                          <w:t> </w:t>
                        </w:r>
                        <w:r>
                          <w:rPr>
                            <w:rFonts w:ascii="Arial" w:hAnsi="Arial"/>
                            <w:color w:val="000000"/>
                            <w:w w:val="110"/>
                            <w:sz w:val="16"/>
                          </w:rPr>
                          <w:t>the</w:t>
                        </w:r>
                        <w:r>
                          <w:rPr>
                            <w:rFonts w:ascii="Arial" w:hAnsi="Arial"/>
                            <w:color w:val="000000"/>
                            <w:spacing w:val="-7"/>
                            <w:w w:val="110"/>
                            <w:sz w:val="16"/>
                          </w:rPr>
                          <w:t> </w:t>
                        </w:r>
                        <w:r>
                          <w:rPr>
                            <w:rFonts w:ascii="Arial" w:hAnsi="Arial"/>
                            <w:color w:val="000000"/>
                            <w:w w:val="110"/>
                            <w:sz w:val="16"/>
                          </w:rPr>
                          <w:t>security</w:t>
                        </w:r>
                        <w:r>
                          <w:rPr>
                            <w:rFonts w:ascii="Arial" w:hAnsi="Arial"/>
                            <w:color w:val="000000"/>
                            <w:spacing w:val="-7"/>
                            <w:w w:val="110"/>
                            <w:sz w:val="16"/>
                          </w:rPr>
                          <w:t> </w:t>
                        </w:r>
                        <w:r>
                          <w:rPr>
                            <w:rFonts w:ascii="Arial" w:hAnsi="Arial"/>
                            <w:color w:val="000000"/>
                            <w:w w:val="110"/>
                            <w:sz w:val="16"/>
                          </w:rPr>
                          <w:t>can</w:t>
                        </w:r>
                        <w:r>
                          <w:rPr>
                            <w:rFonts w:ascii="Arial" w:hAnsi="Arial"/>
                            <w:color w:val="000000"/>
                            <w:spacing w:val="-7"/>
                            <w:w w:val="110"/>
                            <w:sz w:val="16"/>
                          </w:rPr>
                          <w:t> </w:t>
                        </w:r>
                        <w:r>
                          <w:rPr>
                            <w:rFonts w:ascii="Arial" w:hAnsi="Arial"/>
                            <w:color w:val="000000"/>
                            <w:w w:val="110"/>
                            <w:sz w:val="16"/>
                          </w:rPr>
                          <w:t>be</w:t>
                        </w:r>
                        <w:r>
                          <w:rPr>
                            <w:rFonts w:ascii="Arial" w:hAnsi="Arial"/>
                            <w:color w:val="000000"/>
                            <w:spacing w:val="-7"/>
                            <w:w w:val="110"/>
                            <w:sz w:val="16"/>
                          </w:rPr>
                          <w:t> </w:t>
                        </w:r>
                        <w:r>
                          <w:rPr>
                            <w:rFonts w:ascii="Arial" w:hAnsi="Arial"/>
                            <w:color w:val="000000"/>
                            <w:w w:val="110"/>
                            <w:sz w:val="16"/>
                          </w:rPr>
                          <w:t>located</w:t>
                        </w:r>
                        <w:r>
                          <w:rPr>
                            <w:rFonts w:ascii="Arial" w:hAnsi="Arial"/>
                            <w:color w:val="000000"/>
                            <w:spacing w:val="-7"/>
                            <w:w w:val="110"/>
                            <w:sz w:val="16"/>
                          </w:rPr>
                          <w:t> </w:t>
                        </w:r>
                        <w:r>
                          <w:rPr>
                            <w:rFonts w:ascii="Arial" w:hAnsi="Arial"/>
                            <w:color w:val="000000"/>
                            <w:w w:val="110"/>
                            <w:sz w:val="16"/>
                          </w:rPr>
                          <w:t>and</w:t>
                        </w:r>
                        <w:r>
                          <w:rPr>
                            <w:rFonts w:ascii="Arial" w:hAnsi="Arial"/>
                            <w:color w:val="000000"/>
                            <w:spacing w:val="-7"/>
                            <w:w w:val="110"/>
                            <w:sz w:val="16"/>
                          </w:rPr>
                          <w:t> </w:t>
                        </w:r>
                        <w:r>
                          <w:rPr>
                            <w:rFonts w:ascii="Arial" w:hAnsi="Arial"/>
                            <w:color w:val="000000"/>
                            <w:w w:val="110"/>
                            <w:sz w:val="16"/>
                          </w:rPr>
                          <w:t>delivered</w:t>
                        </w:r>
                        <w:r>
                          <w:rPr>
                            <w:rFonts w:ascii="Arial" w:hAnsi="Arial"/>
                            <w:color w:val="000000"/>
                            <w:spacing w:val="-7"/>
                            <w:w w:val="110"/>
                            <w:sz w:val="16"/>
                          </w:rPr>
                          <w:t> </w:t>
                        </w:r>
                        <w:r>
                          <w:rPr>
                            <w:rFonts w:ascii="Arial" w:hAnsi="Arial"/>
                            <w:color w:val="000000"/>
                            <w:w w:val="110"/>
                            <w:sz w:val="16"/>
                          </w:rPr>
                          <w:t>on</w:t>
                        </w:r>
                        <w:r>
                          <w:rPr>
                            <w:rFonts w:ascii="Arial" w:hAnsi="Arial"/>
                            <w:color w:val="000000"/>
                            <w:spacing w:val="-7"/>
                            <w:w w:val="110"/>
                            <w:sz w:val="16"/>
                          </w:rPr>
                          <w:t> </w:t>
                        </w:r>
                        <w:r>
                          <w:rPr>
                            <w:rFonts w:ascii="Arial" w:hAnsi="Arial"/>
                            <w:color w:val="000000"/>
                            <w:w w:val="110"/>
                            <w:sz w:val="16"/>
                          </w:rPr>
                          <w:t>the</w:t>
                        </w:r>
                        <w:r>
                          <w:rPr>
                            <w:rFonts w:ascii="Arial" w:hAnsi="Arial"/>
                            <w:color w:val="000000"/>
                            <w:spacing w:val="-7"/>
                            <w:w w:val="110"/>
                            <w:sz w:val="16"/>
                          </w:rPr>
                          <w:t> </w:t>
                        </w:r>
                        <w:r>
                          <w:rPr>
                            <w:rFonts w:ascii="Arial" w:hAnsi="Arial"/>
                            <w:color w:val="000000"/>
                            <w:w w:val="110"/>
                            <w:sz w:val="16"/>
                          </w:rPr>
                          <w:t>date</w:t>
                        </w:r>
                        <w:r>
                          <w:rPr>
                            <w:rFonts w:ascii="Arial" w:hAnsi="Arial"/>
                            <w:color w:val="000000"/>
                            <w:spacing w:val="-7"/>
                            <w:w w:val="110"/>
                            <w:sz w:val="16"/>
                          </w:rPr>
                          <w:t> </w:t>
                        </w:r>
                        <w:r>
                          <w:rPr>
                            <w:rFonts w:ascii="Arial" w:hAnsi="Arial"/>
                            <w:color w:val="000000"/>
                            <w:w w:val="110"/>
                            <w:sz w:val="16"/>
                          </w:rPr>
                          <w:t>the delivery is due before executing the short sale.</w:t>
                        </w:r>
                      </w:p>
                    </w:txbxContent>
                  </v:textbox>
                  <v:fill type="solid"/>
                  <w10:wrap type="none"/>
                </v:shape>
                <v:shape style="position:absolute;left:1620;top:960;width:9000;height:570" type="#_x0000_t202" id="docshape63" filled="true" fillcolor="#d7d9da" stroked="false">
                  <v:textbox inset="0,0,0,0">
                    <w:txbxContent>
                      <w:p>
                        <w:pPr>
                          <w:spacing w:before="168"/>
                          <w:ind w:left="1020" w:right="0" w:firstLine="0"/>
                          <w:jc w:val="left"/>
                          <w:rPr>
                            <w:rFonts w:ascii="Arial"/>
                            <w:b/>
                            <w:color w:val="000000"/>
                            <w:sz w:val="30"/>
                          </w:rPr>
                        </w:pPr>
                        <w:r>
                          <w:rPr>
                            <w:rFonts w:ascii="Arial"/>
                            <w:b/>
                            <w:color w:val="000000"/>
                            <w:sz w:val="30"/>
                          </w:rPr>
                          <w:t>REGULATION</w:t>
                        </w:r>
                        <w:r>
                          <w:rPr>
                            <w:rFonts w:ascii="Arial"/>
                            <w:b/>
                            <w:color w:val="000000"/>
                            <w:spacing w:val="-19"/>
                            <w:sz w:val="30"/>
                          </w:rPr>
                          <w:t> </w:t>
                        </w:r>
                        <w:r>
                          <w:rPr>
                            <w:rFonts w:ascii="Arial"/>
                            <w:b/>
                            <w:color w:val="000000"/>
                            <w:sz w:val="30"/>
                          </w:rPr>
                          <w:t>SHO</w:t>
                        </w:r>
                        <w:r>
                          <w:rPr>
                            <w:rFonts w:ascii="Arial"/>
                            <w:b/>
                            <w:color w:val="000000"/>
                            <w:spacing w:val="-17"/>
                            <w:sz w:val="30"/>
                          </w:rPr>
                          <w:t> </w:t>
                        </w:r>
                        <w:r>
                          <w:rPr>
                            <w:rFonts w:ascii="Arial"/>
                            <w:b/>
                            <w:color w:val="000000"/>
                            <w:sz w:val="30"/>
                          </w:rPr>
                          <w:t>AND</w:t>
                        </w:r>
                        <w:r>
                          <w:rPr>
                            <w:rFonts w:ascii="Arial"/>
                            <w:b/>
                            <w:color w:val="000000"/>
                            <w:spacing w:val="-17"/>
                            <w:sz w:val="30"/>
                          </w:rPr>
                          <w:t> </w:t>
                        </w:r>
                        <w:r>
                          <w:rPr>
                            <w:rFonts w:ascii="Arial"/>
                            <w:b/>
                            <w:color w:val="000000"/>
                            <w:sz w:val="30"/>
                          </w:rPr>
                          <w:t>SHORT</w:t>
                        </w:r>
                        <w:r>
                          <w:rPr>
                            <w:rFonts w:ascii="Arial"/>
                            <w:b/>
                            <w:color w:val="000000"/>
                            <w:spacing w:val="-16"/>
                            <w:sz w:val="30"/>
                          </w:rPr>
                          <w:t> </w:t>
                        </w:r>
                        <w:r>
                          <w:rPr>
                            <w:rFonts w:ascii="Arial"/>
                            <w:b/>
                            <w:color w:val="000000"/>
                            <w:spacing w:val="-2"/>
                            <w:sz w:val="30"/>
                          </w:rPr>
                          <w:t>SALES</w:t>
                        </w:r>
                      </w:p>
                    </w:txbxContent>
                  </v:textbox>
                  <v:fill type="solid"/>
                  <w10:wrap type="none"/>
                </v:shape>
                <w10:wrap type="none"/>
              </v:group>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18"/>
        </w:rPr>
      </w:pPr>
    </w:p>
    <w:p>
      <w:pPr>
        <w:pStyle w:val="BodyText"/>
        <w:spacing w:line="312" w:lineRule="auto" w:before="113"/>
        <w:ind w:left="1120" w:right="118"/>
        <w:jc w:val="both"/>
      </w:pPr>
      <w:r>
        <w:rPr/>
        <mc:AlternateContent>
          <mc:Choice Requires="wps">
            <w:drawing>
              <wp:anchor distT="0" distB="0" distL="0" distR="0" allowOverlap="1" layoutInCell="1" locked="0" behindDoc="0" simplePos="0" relativeHeight="15744000">
                <wp:simplePos x="0" y="0"/>
                <wp:positionH relativeFrom="page">
                  <wp:posOffset>1104902</wp:posOffset>
                </wp:positionH>
                <wp:positionV relativeFrom="paragraph">
                  <wp:posOffset>88338</wp:posOffset>
                </wp:positionV>
                <wp:extent cx="419100" cy="419100"/>
                <wp:effectExtent l="0" t="0" r="0" b="0"/>
                <wp:wrapNone/>
                <wp:docPr id="76" name="Group 76"/>
                <wp:cNvGraphicFramePr>
                  <a:graphicFrameLocks/>
                </wp:cNvGraphicFramePr>
                <a:graphic>
                  <a:graphicData uri="http://schemas.microsoft.com/office/word/2010/wordprocessingGroup">
                    <wpg:wgp>
                      <wpg:cNvPr id="76" name="Group 76"/>
                      <wpg:cNvGrpSpPr/>
                      <wpg:grpSpPr>
                        <a:xfrm>
                          <a:off x="0" y="0"/>
                          <a:ext cx="419100" cy="419100"/>
                          <a:chExt cx="419100" cy="419100"/>
                        </a:xfrm>
                      </wpg:grpSpPr>
                      <wps:wsp>
                        <wps:cNvPr id="77" name="Graphic 77"/>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78" name="Graphic 78"/>
                        <wps:cNvSpPr/>
                        <wps:spPr>
                          <a:xfrm>
                            <a:off x="106550" y="76085"/>
                            <a:ext cx="190500" cy="255904"/>
                          </a:xfrm>
                          <a:custGeom>
                            <a:avLst/>
                            <a:gdLst/>
                            <a:ahLst/>
                            <a:cxnLst/>
                            <a:rect l="l" t="t" r="r" b="b"/>
                            <a:pathLst>
                              <a:path w="190500" h="255904">
                                <a:moveTo>
                                  <a:pt x="18554" y="31229"/>
                                </a:moveTo>
                                <a:lnTo>
                                  <a:pt x="12573" y="27139"/>
                                </a:lnTo>
                                <a:lnTo>
                                  <a:pt x="8343" y="24917"/>
                                </a:lnTo>
                                <a:lnTo>
                                  <a:pt x="6400" y="24714"/>
                                </a:lnTo>
                                <a:lnTo>
                                  <a:pt x="2895" y="24714"/>
                                </a:lnTo>
                                <a:lnTo>
                                  <a:pt x="0" y="27635"/>
                                </a:lnTo>
                                <a:lnTo>
                                  <a:pt x="0" y="34772"/>
                                </a:lnTo>
                                <a:lnTo>
                                  <a:pt x="2908" y="37680"/>
                                </a:lnTo>
                                <a:lnTo>
                                  <a:pt x="6527" y="37731"/>
                                </a:lnTo>
                                <a:lnTo>
                                  <a:pt x="8445" y="37503"/>
                                </a:lnTo>
                                <a:lnTo>
                                  <a:pt x="12636" y="35267"/>
                                </a:lnTo>
                                <a:lnTo>
                                  <a:pt x="18554" y="31229"/>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79" name="Graphic 79"/>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9153" y="137604"/>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76"/>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76"/>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73"/>
                                </a:lnTo>
                                <a:lnTo>
                                  <a:pt x="186118" y="340944"/>
                                </a:lnTo>
                                <a:lnTo>
                                  <a:pt x="221615" y="348119"/>
                                </a:lnTo>
                                <a:lnTo>
                                  <a:pt x="257073" y="340944"/>
                                </a:lnTo>
                                <a:lnTo>
                                  <a:pt x="270637" y="331787"/>
                                </a:lnTo>
                                <a:lnTo>
                                  <a:pt x="286067" y="321373"/>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6.955772pt;width:33pt;height:33pt;mso-position-horizontal-relative:page;mso-position-vertical-relative:paragraph;z-index:15744000" id="docshapegroup64" coordorigin="1740,139" coordsize="660,660">
                <v:shape style="position:absolute;left:1740;top:139;width:660;height:660" id="docshape65" coordorigin="1740,139" coordsize="660,660" path="m2070,139l1994,148,1925,173,1864,212,1813,263,1774,324,1749,393,1740,469,1749,545,1774,614,1813,675,1864,727,1925,766,1994,790,2070,799,2146,790,2215,766,2276,727,2328,675,2366,614,2391,545,2400,469,2391,393,2366,324,2328,263,2276,212,2215,173,2146,148,2070,139xe" filled="true" fillcolor="#fff200" stroked="false">
                  <v:path arrowok="t"/>
                  <v:fill type="solid"/>
                </v:shape>
                <v:shape style="position:absolute;left:1907;top:258;width:300;height:403" id="docshape66" coordorigin="1908,259" coordsize="300,403" path="m1937,308l1928,302,1921,298,1918,298,1912,298,1908,302,1908,314,1912,318,1918,318,1921,318,1928,314,1937,308xm2011,268l2002,259,1980,259,1971,268,1971,295,2011,295,2011,279,2011,268xm2074,302l2069,298,2064,298,2059,298,2049,305,2045,308,2054,314,2061,318,2064,318,2069,318,2074,314,2074,302xm2207,417l2198,408,2187,408,2176,408,2167,417,2167,487,2161,493,2147,493,2142,487,2142,402,2133,393,2111,393,2102,402,2102,487,2096,493,2082,493,2076,487,2076,387,2067,378,2045,378,2036,387,2036,487,2031,493,2016,493,2011,487,2011,321,1971,321,1971,544,1980,590,2006,627,2043,652,2089,662,2135,652,2172,627,2198,590,2207,544,2207,417xe" filled="true" fillcolor="#ffffff" stroked="false">
                  <v:path arrowok="t"/>
                  <v:fill type="solid"/>
                </v:shape>
                <v:shape style="position:absolute;left:1740;top:139;width:660;height:660" id="docshape67" coordorigin="1740,139" coordsize="660,660" path="m2233,428l2229,411,2228,408,2219,396,2215,393,2211,391,2207,388,2207,417,2207,544,2198,590,2172,627,2135,652,2089,662,2043,652,2006,627,1980,590,1971,544,1971,334,1971,321,2011,321,2011,487,2016,493,2031,493,2036,487,2036,387,2045,378,2067,378,2076,387,2076,487,2082,493,2096,493,2102,487,2102,402,2111,393,2133,393,2142,402,2142,487,2147,493,2161,493,2167,487,2167,417,2176,408,2198,408,2207,417,2207,388,2205,386,2187,383,2178,383,2170,385,2161,391,2161,390,2154,380,2150,378,2147,375,2144,373,2133,369,2122,367,2113,367,2104,370,2096,375,2095,374,2088,365,2079,358,2075,356,2068,353,2056,352,2050,352,2044,353,2038,356,2036,356,2036,334,2048,341,2057,344,2064,344,2078,341,2089,334,2089,334,2097,322,2097,321,2098,318,2099,309,2099,307,2098,298,2097,295,2097,294,2089,283,2078,275,2074,274,2074,302,2074,314,2069,318,2064,318,2061,318,2054,314,2045,308,2046,307,2049,305,2059,298,2064,298,2069,298,2074,302,2074,274,2064,272,2057,272,2048,275,2036,283,2036,279,2033,261,2031,259,2023,247,2011,238,2011,268,2011,295,1971,295,1971,283,1971,268,1980,259,2002,259,2011,268,2011,238,2009,237,1991,233,1973,237,1959,247,1949,261,1945,279,1945,283,1937,278,1937,308,1928,314,1921,318,1918,318,1912,318,1908,314,1908,302,1912,298,1918,298,1921,298,1928,302,1937,308,1937,278,1933,275,1925,272,1918,272,1904,275,1893,283,1885,294,1882,307,1882,309,1885,322,1893,334,1904,341,1918,344,1925,344,1933,341,1945,334,1945,544,1957,600,1987,645,2033,676,2089,687,2145,676,2166,662,2191,645,2221,600,2233,544,2233,428xm2400,469l2391,394,2381,364,2381,469,2372,540,2349,606,2312,663,2264,711,2206,748,2141,771,2070,780,1999,771,1934,748,1876,711,1828,663,1791,606,1768,540,1759,469,1768,398,1791,333,1828,275,1876,227,1934,190,1999,167,2070,159,2141,167,2206,190,2264,227,2312,275,2349,333,2372,398,2381,469,2381,364,2366,324,2327,263,2276,212,2215,173,2175,159,2146,148,2070,139,1994,148,1925,173,1864,212,1813,263,1774,324,1749,394,1740,469,1749,545,1774,614,1813,675,1864,726,1925,765,1994,790,2070,799,2146,790,2175,780,2215,765,2276,726,2327,675,2366,614,2391,545,2400,469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44512">
                <wp:simplePos x="0" y="0"/>
                <wp:positionH relativeFrom="page">
                  <wp:posOffset>1108875</wp:posOffset>
                </wp:positionH>
                <wp:positionV relativeFrom="paragraph">
                  <wp:posOffset>584603</wp:posOffset>
                </wp:positionV>
                <wp:extent cx="411480" cy="50165"/>
                <wp:effectExtent l="0" t="0" r="0" b="0"/>
                <wp:wrapNone/>
                <wp:docPr id="80" name="Graphic 80"/>
                <wp:cNvGraphicFramePr>
                  <a:graphicFrameLocks/>
                </wp:cNvGraphicFramePr>
                <a:graphic>
                  <a:graphicData uri="http://schemas.microsoft.com/office/word/2010/wordprocessingShape">
                    <wps:wsp>
                      <wps:cNvPr id="80" name="Graphic 80"/>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61"/>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61"/>
                              </a:lnTo>
                              <a:lnTo>
                                <a:pt x="17183" y="8661"/>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18" y="8661"/>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61"/>
                              </a:lnTo>
                              <a:lnTo>
                                <a:pt x="388505" y="8661"/>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46.031746pt;width:32.4pt;height:3.95pt;mso-position-horizontal-relative:page;mso-position-vertical-relative:paragraph;z-index:15744512" id="docshape68" coordorigin="1746,921" coordsize="648,79" path="m1809,999l1806,994,1789,969,1786,965,1791,963,1794,960,1797,955,1799,953,1800,949,1800,936,1800,934,1798,930,1788,923,1784,922,1784,941,1784,949,1782,951,1777,955,1774,955,1763,955,1763,934,1773,934,1777,935,1782,938,1784,941,1784,922,1780,921,1746,921,1746,999,1763,999,1763,969,1772,969,1791,999,1809,999xm1871,921l1825,921,1825,999,1871,999,1871,985,1842,985,1842,965,1869,965,1869,952,1842,952,1842,934,1871,934,1871,921xm1978,921l1955,921,1935,981,1935,981,1916,921,1894,921,1894,999,1909,999,1909,958,1907,938,1908,938,1927,999,1942,999,1962,938,1963,938,1962,954,1962,999,1978,999,1978,921xm2049,921l2004,921,2004,999,2049,999,2049,985,2021,985,2021,965,2047,965,2047,952,2021,952,2021,934,2049,934,2049,921xm2156,921l2133,921,2114,981,2113,981,2095,921,2072,921,2072,999,2087,999,2087,958,2086,938,2086,938,2105,999,2121,999,2141,938,2141,938,2141,954,2141,999,2156,999,2156,921xm2241,971l2239,967,2238,965,2235,961,2231,959,2227,958,2227,957,2230,957,2233,955,2235,952,2237,949,2239,945,2239,934,2239,934,2236,929,2226,922,2223,922,2223,968,2223,978,2222,981,2218,984,2214,985,2199,985,2199,965,2219,965,2223,968,2223,922,2222,921,2222,940,2222,946,2220,948,2216,951,2213,952,2199,952,2199,934,2213,934,2216,935,2220,938,2222,940,2222,921,2218,921,2182,921,2182,999,2221,999,2228,997,2238,989,2240,985,2241,984,2241,971xm2308,921l2263,921,2263,999,2308,999,2308,985,2279,985,2279,965,2306,965,2306,952,2279,952,2279,934,2308,934,2308,921xm2394,999l2390,994,2385,987,2373,969,2371,965,2375,963,2379,960,2382,955,2384,953,2385,949,2385,936,2384,934,2383,930,2372,923,2368,922,2368,941,2368,949,2367,951,2362,955,2358,955,2348,955,2348,934,2358,934,2362,935,2367,938,2368,941,2368,922,2365,921,2331,921,2331,999,2348,999,2348,969,2357,969,2375,999,2394,999xe" filled="true" fillcolor="#000000" stroked="false">
                <v:path arrowok="t"/>
                <v:fill type="solid"/>
                <w10:wrap type="none"/>
              </v:shape>
            </w:pict>
          </mc:Fallback>
        </mc:AlternateContent>
      </w:r>
      <w:r>
        <w:rPr>
          <w:w w:val="125"/>
        </w:rPr>
        <w:t>When you purchase a security, the most you can lose is the amount you invest. When you short a security,</w:t>
      </w:r>
      <w:r>
        <w:rPr>
          <w:w w:val="125"/>
        </w:rPr>
        <w:t> your</w:t>
      </w:r>
      <w:r>
        <w:rPr>
          <w:w w:val="125"/>
        </w:rPr>
        <w:t> maximum</w:t>
      </w:r>
      <w:r>
        <w:rPr>
          <w:w w:val="125"/>
        </w:rPr>
        <w:t> loss</w:t>
      </w:r>
      <w:r>
        <w:rPr>
          <w:w w:val="125"/>
        </w:rPr>
        <w:t> potential</w:t>
      </w:r>
      <w:r>
        <w:rPr>
          <w:w w:val="125"/>
        </w:rPr>
        <w:t> is</w:t>
      </w:r>
      <w:r>
        <w:rPr>
          <w:w w:val="125"/>
        </w:rPr>
        <w:t> unlimited</w:t>
      </w:r>
      <w:r>
        <w:rPr>
          <w:w w:val="125"/>
        </w:rPr>
        <w:t> because</w:t>
      </w:r>
      <w:r>
        <w:rPr>
          <w:w w:val="125"/>
        </w:rPr>
        <w:t> the</w:t>
      </w:r>
      <w:r>
        <w:rPr>
          <w:w w:val="125"/>
        </w:rPr>
        <w:t> price</w:t>
      </w:r>
      <w:r>
        <w:rPr>
          <w:w w:val="125"/>
        </w:rPr>
        <w:t> of</w:t>
      </w:r>
      <w:r>
        <w:rPr>
          <w:w w:val="125"/>
        </w:rPr>
        <w:t> the</w:t>
      </w:r>
      <w:r>
        <w:rPr>
          <w:w w:val="125"/>
        </w:rPr>
        <w:t> stock</w:t>
      </w:r>
      <w:r>
        <w:rPr>
          <w:w w:val="125"/>
        </w:rPr>
        <w:t> could</w:t>
      </w:r>
      <w:r>
        <w:rPr>
          <w:w w:val="125"/>
        </w:rPr>
        <w:t> keep climbing,</w:t>
      </w:r>
      <w:r>
        <w:rPr>
          <w:w w:val="125"/>
        </w:rPr>
        <w:t> in</w:t>
      </w:r>
      <w:r>
        <w:rPr>
          <w:w w:val="125"/>
        </w:rPr>
        <w:t> which</w:t>
      </w:r>
      <w:r>
        <w:rPr>
          <w:w w:val="125"/>
        </w:rPr>
        <w:t> case</w:t>
      </w:r>
      <w:r>
        <w:rPr>
          <w:w w:val="125"/>
        </w:rPr>
        <w:t> you’d</w:t>
      </w:r>
      <w:r>
        <w:rPr>
          <w:w w:val="125"/>
        </w:rPr>
        <w:t> have</w:t>
      </w:r>
      <w:r>
        <w:rPr>
          <w:w w:val="125"/>
        </w:rPr>
        <w:t> to</w:t>
      </w:r>
      <w:r>
        <w:rPr>
          <w:w w:val="125"/>
        </w:rPr>
        <w:t> spend</w:t>
      </w:r>
      <w:r>
        <w:rPr>
          <w:w w:val="125"/>
        </w:rPr>
        <w:t> more</w:t>
      </w:r>
      <w:r>
        <w:rPr>
          <w:w w:val="125"/>
        </w:rPr>
        <w:t> money</w:t>
      </w:r>
      <w:r>
        <w:rPr>
          <w:w w:val="125"/>
        </w:rPr>
        <w:t> to</w:t>
      </w:r>
      <w:r>
        <w:rPr>
          <w:w w:val="125"/>
        </w:rPr>
        <w:t> cover</w:t>
      </w:r>
      <w:r>
        <w:rPr>
          <w:w w:val="125"/>
        </w:rPr>
        <w:t> your</w:t>
      </w:r>
      <w:r>
        <w:rPr>
          <w:w w:val="125"/>
        </w:rPr>
        <w:t> short</w:t>
      </w:r>
      <w:r>
        <w:rPr>
          <w:w w:val="125"/>
        </w:rPr>
        <w:t> position. Additionally, because of the additional risk, all short sales must be executed in a margin account. Chapter 12 tells you a little more about margin accounts.</w:t>
      </w:r>
    </w:p>
    <w:p>
      <w:pPr>
        <w:pStyle w:val="BodyText"/>
        <w:spacing w:before="3"/>
        <w:rPr>
          <w:sz w:val="24"/>
        </w:rPr>
      </w:pPr>
    </w:p>
    <w:p>
      <w:pPr>
        <w:pStyle w:val="Heading3"/>
        <w:jc w:val="left"/>
      </w:pPr>
      <w:r>
        <w:rPr>
          <w:spacing w:val="-5"/>
        </w:rPr>
        <w:t>Stop</w:t>
      </w:r>
      <w:r>
        <w:rPr>
          <w:spacing w:val="-10"/>
        </w:rPr>
        <w:t> </w:t>
      </w:r>
      <w:bookmarkStart w:name="Stop order" w:id="508"/>
      <w:bookmarkEnd w:id="508"/>
      <w:r>
        <w:rPr>
          <w:spacing w:val="-2"/>
        </w:rPr>
        <w:t>order</w:t>
      </w:r>
    </w:p>
    <w:p>
      <w:pPr>
        <w:pStyle w:val="BodyText"/>
        <w:spacing w:line="312" w:lineRule="auto" w:before="158"/>
        <w:ind w:left="1120" w:right="118"/>
        <w:jc w:val="both"/>
      </w:pPr>
      <w:r>
        <w:rPr>
          <w:w w:val="125"/>
        </w:rPr>
        <w:t>A stop order is used for protection; it tries to limit how much an investor can lose. (On the other hand, it can also be used to lock in gains.) Depending on whether an investor has a long or short stock position, they may enter a buy stop order or a sell stop order:</w:t>
      </w:r>
    </w:p>
    <w:p>
      <w:pPr>
        <w:pStyle w:val="BodyText"/>
        <w:spacing w:before="5"/>
      </w:pPr>
    </w:p>
    <w:p>
      <w:pPr>
        <w:spacing w:before="0"/>
        <w:ind w:left="1538" w:right="0" w:hanging="294"/>
        <w:jc w:val="left"/>
        <w:rPr>
          <w:rFonts w:ascii="Arial" w:hAnsi="Arial"/>
          <w:sz w:val="17"/>
        </w:rPr>
      </w:pPr>
      <w:r>
        <w:rPr/>
        <w:drawing>
          <wp:anchor distT="0" distB="0" distL="0" distR="0" allowOverlap="1" layoutInCell="1" locked="0" behindDoc="1" simplePos="0" relativeHeight="486953472">
            <wp:simplePos x="0" y="0"/>
            <wp:positionH relativeFrom="page">
              <wp:posOffset>1676400</wp:posOffset>
            </wp:positionH>
            <wp:positionV relativeFrom="paragraph">
              <wp:posOffset>-23725</wp:posOffset>
            </wp:positionV>
            <wp:extent cx="1892300" cy="2184933"/>
            <wp:effectExtent l="0" t="0" r="0" b="0"/>
            <wp:wrapNone/>
            <wp:docPr id="81" name="Image 81"/>
            <wp:cNvGraphicFramePr>
              <a:graphicFrameLocks/>
            </wp:cNvGraphicFramePr>
            <a:graphic>
              <a:graphicData uri="http://schemas.openxmlformats.org/drawingml/2006/picture">
                <pic:pic>
                  <pic:nvPicPr>
                    <pic:cNvPr id="81" name="Image 81"/>
                    <pic:cNvPicPr/>
                  </pic:nvPicPr>
                  <pic:blipFill>
                    <a:blip r:embed="rId17" cstate="print"/>
                    <a:stretch>
                      <a:fillRect/>
                    </a:stretch>
                  </pic:blipFill>
                  <pic:spPr>
                    <a:xfrm>
                      <a:off x="0" y="0"/>
                      <a:ext cx="1892300" cy="2184933"/>
                    </a:xfrm>
                    <a:prstGeom prst="rect">
                      <a:avLst/>
                    </a:prstGeom>
                  </pic:spPr>
                </pic:pic>
              </a:graphicData>
            </a:graphic>
          </wp:anchor>
        </w:drawing>
      </w:r>
      <w:r>
        <w:rPr>
          <w:rFonts w:ascii="Arial" w:hAnsi="Arial"/>
          <w:b/>
          <w:w w:val="105"/>
          <w:position w:val="-1"/>
          <w:sz w:val="28"/>
        </w:rPr>
        <w:t>»</w:t>
      </w:r>
      <w:r>
        <w:rPr>
          <w:rFonts w:ascii="Arial" w:hAnsi="Arial"/>
          <w:b/>
          <w:spacing w:val="33"/>
          <w:w w:val="105"/>
          <w:position w:val="-1"/>
          <w:sz w:val="28"/>
        </w:rPr>
        <w:t> </w:t>
      </w:r>
      <w:r>
        <w:rPr>
          <w:rFonts w:ascii="Arial" w:hAnsi="Arial"/>
          <w:b/>
          <w:w w:val="105"/>
          <w:sz w:val="17"/>
        </w:rPr>
        <w:t>Buy</w:t>
      </w:r>
      <w:r>
        <w:rPr>
          <w:rFonts w:ascii="Arial" w:hAnsi="Arial"/>
          <w:b/>
          <w:spacing w:val="-8"/>
          <w:w w:val="105"/>
          <w:sz w:val="17"/>
        </w:rPr>
        <w:t> </w:t>
      </w:r>
      <w:r>
        <w:rPr>
          <w:rFonts w:ascii="Arial" w:hAnsi="Arial"/>
          <w:b/>
          <w:w w:val="105"/>
          <w:sz w:val="17"/>
        </w:rPr>
        <w:t>stop</w:t>
      </w:r>
      <w:r>
        <w:rPr>
          <w:rFonts w:ascii="Arial" w:hAnsi="Arial"/>
          <w:b/>
          <w:spacing w:val="-8"/>
          <w:w w:val="105"/>
          <w:sz w:val="17"/>
        </w:rPr>
        <w:t> </w:t>
      </w:r>
      <w:r>
        <w:rPr>
          <w:rFonts w:ascii="Arial" w:hAnsi="Arial"/>
          <w:b/>
          <w:w w:val="105"/>
          <w:sz w:val="17"/>
        </w:rPr>
        <w:t>orders:</w:t>
      </w:r>
      <w:r>
        <w:rPr>
          <w:rFonts w:ascii="Arial" w:hAnsi="Arial"/>
          <w:b/>
          <w:spacing w:val="-8"/>
          <w:w w:val="105"/>
          <w:sz w:val="17"/>
        </w:rPr>
        <w:t> </w:t>
      </w:r>
      <w:r>
        <w:rPr>
          <w:rFonts w:ascii="Arial" w:hAnsi="Arial"/>
          <w:w w:val="105"/>
          <w:sz w:val="17"/>
        </w:rPr>
        <w:t>These</w:t>
      </w:r>
      <w:r>
        <w:rPr>
          <w:rFonts w:ascii="Arial" w:hAnsi="Arial"/>
          <w:spacing w:val="-8"/>
          <w:w w:val="105"/>
          <w:sz w:val="17"/>
        </w:rPr>
        <w:t> </w:t>
      </w:r>
      <w:r>
        <w:rPr>
          <w:rFonts w:ascii="Arial" w:hAnsi="Arial"/>
          <w:w w:val="105"/>
          <w:sz w:val="17"/>
        </w:rPr>
        <w:t>orders</w:t>
      </w:r>
      <w:r>
        <w:rPr>
          <w:rFonts w:ascii="Arial" w:hAnsi="Arial"/>
          <w:spacing w:val="-8"/>
          <w:w w:val="105"/>
          <w:sz w:val="17"/>
        </w:rPr>
        <w:t> </w:t>
      </w:r>
      <w:r>
        <w:rPr>
          <w:rFonts w:ascii="Arial" w:hAnsi="Arial"/>
          <w:w w:val="105"/>
          <w:sz w:val="17"/>
        </w:rPr>
        <w:t>protect</w:t>
      </w:r>
      <w:r>
        <w:rPr>
          <w:rFonts w:ascii="Arial" w:hAnsi="Arial"/>
          <w:spacing w:val="-8"/>
          <w:w w:val="105"/>
          <w:sz w:val="17"/>
        </w:rPr>
        <w:t> </w:t>
      </w:r>
      <w:r>
        <w:rPr>
          <w:rFonts w:ascii="Arial" w:hAnsi="Arial"/>
          <w:w w:val="105"/>
          <w:sz w:val="17"/>
        </w:rPr>
        <w:t>a</w:t>
      </w:r>
      <w:r>
        <w:rPr>
          <w:rFonts w:ascii="Arial" w:hAnsi="Arial"/>
          <w:spacing w:val="-8"/>
          <w:w w:val="105"/>
          <w:sz w:val="17"/>
        </w:rPr>
        <w:t> </w:t>
      </w:r>
      <w:r>
        <w:rPr>
          <w:rFonts w:ascii="Arial" w:hAnsi="Arial"/>
          <w:w w:val="105"/>
          <w:sz w:val="17"/>
        </w:rPr>
        <w:t>short</w:t>
      </w:r>
      <w:r>
        <w:rPr>
          <w:rFonts w:ascii="Arial" w:hAnsi="Arial"/>
          <w:spacing w:val="-8"/>
          <w:w w:val="105"/>
          <w:sz w:val="17"/>
        </w:rPr>
        <w:t> </w:t>
      </w:r>
      <w:r>
        <w:rPr>
          <w:rFonts w:ascii="Arial" w:hAnsi="Arial"/>
          <w:w w:val="105"/>
          <w:sz w:val="17"/>
        </w:rPr>
        <w:t>position</w:t>
      </w:r>
      <w:r>
        <w:rPr>
          <w:rFonts w:ascii="Arial" w:hAnsi="Arial"/>
          <w:spacing w:val="-8"/>
          <w:w w:val="105"/>
          <w:sz w:val="17"/>
        </w:rPr>
        <w:t> </w:t>
      </w:r>
      <w:r>
        <w:rPr>
          <w:rFonts w:ascii="Arial" w:hAnsi="Arial"/>
          <w:w w:val="105"/>
          <w:sz w:val="17"/>
        </w:rPr>
        <w:t>(when</w:t>
      </w:r>
      <w:r>
        <w:rPr>
          <w:rFonts w:ascii="Arial" w:hAnsi="Arial"/>
          <w:spacing w:val="-8"/>
          <w:w w:val="105"/>
          <w:sz w:val="17"/>
        </w:rPr>
        <w:t> </w:t>
      </w:r>
      <w:r>
        <w:rPr>
          <w:rFonts w:ascii="Arial" w:hAnsi="Arial"/>
          <w:w w:val="105"/>
          <w:sz w:val="17"/>
        </w:rPr>
        <w:t>an</w:t>
      </w:r>
      <w:r>
        <w:rPr>
          <w:rFonts w:ascii="Arial" w:hAnsi="Arial"/>
          <w:spacing w:val="-8"/>
          <w:w w:val="105"/>
          <w:sz w:val="17"/>
        </w:rPr>
        <w:t> </w:t>
      </w:r>
      <w:r>
        <w:rPr>
          <w:rFonts w:ascii="Arial" w:hAnsi="Arial"/>
          <w:w w:val="105"/>
          <w:sz w:val="17"/>
        </w:rPr>
        <w:t>investor</w:t>
      </w:r>
      <w:r>
        <w:rPr>
          <w:rFonts w:ascii="Arial" w:hAnsi="Arial"/>
          <w:spacing w:val="-8"/>
          <w:w w:val="105"/>
          <w:sz w:val="17"/>
        </w:rPr>
        <w:t> </w:t>
      </w:r>
      <w:r>
        <w:rPr>
          <w:rFonts w:ascii="Arial" w:hAnsi="Arial"/>
          <w:w w:val="105"/>
          <w:sz w:val="17"/>
        </w:rPr>
        <w:t>sells</w:t>
      </w:r>
      <w:r>
        <w:rPr>
          <w:rFonts w:ascii="Arial" w:hAnsi="Arial"/>
          <w:spacing w:val="-8"/>
          <w:w w:val="105"/>
          <w:sz w:val="17"/>
        </w:rPr>
        <w:t> </w:t>
      </w:r>
      <w:r>
        <w:rPr>
          <w:rFonts w:ascii="Arial" w:hAnsi="Arial"/>
          <w:w w:val="105"/>
          <w:sz w:val="17"/>
        </w:rPr>
        <w:t>borrowed </w:t>
      </w:r>
      <w:r>
        <w:rPr>
          <w:rFonts w:ascii="Arial" w:hAnsi="Arial"/>
          <w:spacing w:val="-2"/>
          <w:w w:val="105"/>
          <w:sz w:val="17"/>
        </w:rPr>
        <w:t>securities).</w:t>
      </w:r>
      <w:r>
        <w:rPr>
          <w:rFonts w:ascii="Arial" w:hAnsi="Arial"/>
          <w:spacing w:val="-7"/>
          <w:w w:val="105"/>
          <w:sz w:val="17"/>
        </w:rPr>
        <w:t> </w:t>
      </w:r>
      <w:r>
        <w:rPr>
          <w:rFonts w:ascii="Arial" w:hAnsi="Arial"/>
          <w:spacing w:val="-2"/>
          <w:w w:val="105"/>
          <w:sz w:val="17"/>
        </w:rPr>
        <w:t>A</w:t>
      </w:r>
      <w:r>
        <w:rPr>
          <w:rFonts w:ascii="Arial" w:hAnsi="Arial"/>
          <w:spacing w:val="-7"/>
          <w:w w:val="105"/>
          <w:sz w:val="17"/>
        </w:rPr>
        <w:t> </w:t>
      </w:r>
      <w:r>
        <w:rPr>
          <w:rFonts w:ascii="Arial" w:hAnsi="Arial"/>
          <w:spacing w:val="-2"/>
          <w:w w:val="105"/>
          <w:sz w:val="17"/>
        </w:rPr>
        <w:t>buy</w:t>
      </w:r>
      <w:r>
        <w:rPr>
          <w:rFonts w:ascii="Arial" w:hAnsi="Arial"/>
          <w:spacing w:val="-7"/>
          <w:w w:val="105"/>
          <w:sz w:val="17"/>
        </w:rPr>
        <w:t> </w:t>
      </w:r>
      <w:r>
        <w:rPr>
          <w:rFonts w:ascii="Arial" w:hAnsi="Arial"/>
          <w:spacing w:val="-2"/>
          <w:w w:val="105"/>
          <w:sz w:val="17"/>
        </w:rPr>
        <w:t>stop</w:t>
      </w:r>
      <w:r>
        <w:rPr>
          <w:rFonts w:ascii="Arial" w:hAnsi="Arial"/>
          <w:spacing w:val="-7"/>
          <w:w w:val="105"/>
          <w:sz w:val="17"/>
        </w:rPr>
        <w:t> </w:t>
      </w:r>
      <w:r>
        <w:rPr>
          <w:rFonts w:ascii="Arial" w:hAnsi="Arial"/>
          <w:spacing w:val="-2"/>
          <w:w w:val="105"/>
          <w:sz w:val="17"/>
        </w:rPr>
        <w:t>tells</w:t>
      </w:r>
      <w:r>
        <w:rPr>
          <w:rFonts w:ascii="Arial" w:hAnsi="Arial"/>
          <w:spacing w:val="-7"/>
          <w:w w:val="105"/>
          <w:sz w:val="17"/>
        </w:rPr>
        <w:t> </w:t>
      </w:r>
      <w:r>
        <w:rPr>
          <w:rFonts w:ascii="Arial" w:hAnsi="Arial"/>
          <w:spacing w:val="-2"/>
          <w:w w:val="105"/>
          <w:sz w:val="17"/>
        </w:rPr>
        <w:t>you</w:t>
      </w:r>
      <w:r>
        <w:rPr>
          <w:rFonts w:ascii="Arial" w:hAnsi="Arial"/>
          <w:spacing w:val="-7"/>
          <w:w w:val="105"/>
          <w:sz w:val="17"/>
        </w:rPr>
        <w:t> </w:t>
      </w:r>
      <w:r>
        <w:rPr>
          <w:rFonts w:ascii="Arial" w:hAnsi="Arial"/>
          <w:spacing w:val="-2"/>
          <w:w w:val="105"/>
          <w:sz w:val="17"/>
        </w:rPr>
        <w:t>to</w:t>
      </w:r>
      <w:r>
        <w:rPr>
          <w:rFonts w:ascii="Arial" w:hAnsi="Arial"/>
          <w:spacing w:val="-7"/>
          <w:w w:val="105"/>
          <w:sz w:val="17"/>
        </w:rPr>
        <w:t> </w:t>
      </w:r>
      <w:r>
        <w:rPr>
          <w:rFonts w:ascii="Arial" w:hAnsi="Arial"/>
          <w:spacing w:val="-2"/>
          <w:w w:val="105"/>
          <w:sz w:val="17"/>
        </w:rPr>
        <w:t>buy</w:t>
      </w:r>
      <w:r>
        <w:rPr>
          <w:rFonts w:ascii="Arial" w:hAnsi="Arial"/>
          <w:spacing w:val="-7"/>
          <w:w w:val="105"/>
          <w:sz w:val="17"/>
        </w:rPr>
        <w:t> </w:t>
      </w:r>
      <w:r>
        <w:rPr>
          <w:rFonts w:ascii="Arial" w:hAnsi="Arial"/>
          <w:spacing w:val="-2"/>
          <w:w w:val="105"/>
          <w:sz w:val="17"/>
        </w:rPr>
        <w:t>a</w:t>
      </w:r>
      <w:r>
        <w:rPr>
          <w:rFonts w:ascii="Arial" w:hAnsi="Arial"/>
          <w:spacing w:val="-7"/>
          <w:w w:val="105"/>
          <w:sz w:val="17"/>
        </w:rPr>
        <w:t> </w:t>
      </w:r>
      <w:r>
        <w:rPr>
          <w:rFonts w:ascii="Arial" w:hAnsi="Arial"/>
          <w:spacing w:val="-2"/>
          <w:w w:val="105"/>
          <w:sz w:val="17"/>
        </w:rPr>
        <w:t>security</w:t>
      </w:r>
      <w:r>
        <w:rPr>
          <w:rFonts w:ascii="Arial" w:hAnsi="Arial"/>
          <w:spacing w:val="-7"/>
          <w:w w:val="105"/>
          <w:sz w:val="17"/>
        </w:rPr>
        <w:t> </w:t>
      </w:r>
      <w:r>
        <w:rPr>
          <w:rFonts w:ascii="Arial" w:hAnsi="Arial"/>
          <w:spacing w:val="-2"/>
          <w:w w:val="105"/>
          <w:sz w:val="17"/>
        </w:rPr>
        <w:t>if</w:t>
      </w:r>
      <w:r>
        <w:rPr>
          <w:rFonts w:ascii="Arial" w:hAnsi="Arial"/>
          <w:spacing w:val="-7"/>
          <w:w w:val="105"/>
          <w:sz w:val="17"/>
        </w:rPr>
        <w:t> </w:t>
      </w:r>
      <w:r>
        <w:rPr>
          <w:rFonts w:ascii="Arial" w:hAnsi="Arial"/>
          <w:spacing w:val="-2"/>
          <w:w w:val="105"/>
          <w:sz w:val="17"/>
        </w:rPr>
        <w:t>the</w:t>
      </w:r>
      <w:r>
        <w:rPr>
          <w:rFonts w:ascii="Arial" w:hAnsi="Arial"/>
          <w:spacing w:val="-7"/>
          <w:w w:val="105"/>
          <w:sz w:val="17"/>
        </w:rPr>
        <w:t> </w:t>
      </w:r>
      <w:r>
        <w:rPr>
          <w:rFonts w:ascii="Arial" w:hAnsi="Arial"/>
          <w:spacing w:val="-2"/>
          <w:w w:val="105"/>
          <w:sz w:val="17"/>
        </w:rPr>
        <w:t>market</w:t>
      </w:r>
      <w:r>
        <w:rPr>
          <w:rFonts w:ascii="Arial" w:hAnsi="Arial"/>
          <w:spacing w:val="-7"/>
          <w:w w:val="105"/>
          <w:sz w:val="17"/>
        </w:rPr>
        <w:t> </w:t>
      </w:r>
      <w:r>
        <w:rPr>
          <w:rFonts w:ascii="Arial" w:hAnsi="Arial"/>
          <w:spacing w:val="-2"/>
          <w:w w:val="105"/>
          <w:sz w:val="17"/>
        </w:rPr>
        <w:t>price</w:t>
      </w:r>
      <w:r>
        <w:rPr>
          <w:rFonts w:ascii="Arial" w:hAnsi="Arial"/>
          <w:spacing w:val="-7"/>
          <w:w w:val="105"/>
          <w:sz w:val="17"/>
        </w:rPr>
        <w:t> </w:t>
      </w:r>
      <w:r>
        <w:rPr>
          <w:rFonts w:ascii="Arial" w:hAnsi="Arial"/>
          <w:spacing w:val="-2"/>
          <w:w w:val="105"/>
          <w:sz w:val="17"/>
        </w:rPr>
        <w:t>touches</w:t>
      </w:r>
      <w:r>
        <w:rPr>
          <w:rFonts w:ascii="Arial" w:hAnsi="Arial"/>
          <w:spacing w:val="-7"/>
          <w:w w:val="105"/>
          <w:sz w:val="17"/>
        </w:rPr>
        <w:t> </w:t>
      </w:r>
      <w:r>
        <w:rPr>
          <w:rFonts w:ascii="Arial" w:hAnsi="Arial"/>
          <w:spacing w:val="-2"/>
          <w:w w:val="105"/>
          <w:sz w:val="17"/>
        </w:rPr>
        <w:t>a</w:t>
      </w:r>
      <w:r>
        <w:rPr>
          <w:rFonts w:ascii="Arial" w:hAnsi="Arial"/>
          <w:spacing w:val="-7"/>
          <w:w w:val="105"/>
          <w:sz w:val="17"/>
        </w:rPr>
        <w:t> </w:t>
      </w:r>
      <w:r>
        <w:rPr>
          <w:rFonts w:ascii="Arial" w:hAnsi="Arial"/>
          <w:spacing w:val="-2"/>
          <w:w w:val="105"/>
          <w:sz w:val="17"/>
        </w:rPr>
        <w:t>particular</w:t>
      </w:r>
      <w:r>
        <w:rPr>
          <w:rFonts w:ascii="Arial" w:hAnsi="Arial"/>
          <w:spacing w:val="-7"/>
          <w:w w:val="105"/>
          <w:sz w:val="17"/>
        </w:rPr>
        <w:t> </w:t>
      </w:r>
      <w:r>
        <w:rPr>
          <w:rFonts w:ascii="Arial" w:hAnsi="Arial"/>
          <w:spacing w:val="-2"/>
          <w:w w:val="105"/>
          <w:sz w:val="17"/>
        </w:rPr>
        <w:t>price</w:t>
      </w:r>
    </w:p>
    <w:p>
      <w:pPr>
        <w:spacing w:line="295" w:lineRule="auto" w:before="46"/>
        <w:ind w:left="1538" w:right="424" w:firstLine="0"/>
        <w:jc w:val="left"/>
        <w:rPr>
          <w:rFonts w:ascii="Arial" w:hAnsi="Arial"/>
          <w:sz w:val="17"/>
        </w:rPr>
      </w:pPr>
      <w:r>
        <w:rPr>
          <w:rFonts w:ascii="Arial" w:hAnsi="Arial"/>
          <w:w w:val="105"/>
          <w:sz w:val="17"/>
        </w:rPr>
        <w:t>or</w:t>
      </w:r>
      <w:r>
        <w:rPr>
          <w:rFonts w:ascii="Arial" w:hAnsi="Arial"/>
          <w:spacing w:val="-4"/>
          <w:w w:val="105"/>
          <w:sz w:val="17"/>
        </w:rPr>
        <w:t> </w:t>
      </w:r>
      <w:r>
        <w:rPr>
          <w:rFonts w:ascii="Arial" w:hAnsi="Arial"/>
          <w:w w:val="105"/>
          <w:sz w:val="17"/>
        </w:rPr>
        <w:t>higher.</w:t>
      </w:r>
      <w:r>
        <w:rPr>
          <w:rFonts w:ascii="Arial" w:hAnsi="Arial"/>
          <w:spacing w:val="-4"/>
          <w:w w:val="105"/>
          <w:sz w:val="17"/>
        </w:rPr>
        <w:t> </w:t>
      </w:r>
      <w:r>
        <w:rPr>
          <w:rFonts w:ascii="Arial" w:hAnsi="Arial"/>
          <w:w w:val="105"/>
          <w:sz w:val="17"/>
        </w:rPr>
        <w:t>Investors</w:t>
      </w:r>
      <w:r>
        <w:rPr>
          <w:rFonts w:ascii="Arial" w:hAnsi="Arial"/>
          <w:spacing w:val="-4"/>
          <w:w w:val="105"/>
          <w:sz w:val="17"/>
        </w:rPr>
        <w:t> </w:t>
      </w:r>
      <w:r>
        <w:rPr>
          <w:rFonts w:ascii="Arial" w:hAnsi="Arial"/>
          <w:w w:val="105"/>
          <w:sz w:val="17"/>
        </w:rPr>
        <w:t>who</w:t>
      </w:r>
      <w:r>
        <w:rPr>
          <w:rFonts w:ascii="Arial" w:hAnsi="Arial"/>
          <w:spacing w:val="-4"/>
          <w:w w:val="105"/>
          <w:sz w:val="17"/>
        </w:rPr>
        <w:t> </w:t>
      </w:r>
      <w:r>
        <w:rPr>
          <w:rFonts w:ascii="Arial" w:hAnsi="Arial"/>
          <w:w w:val="105"/>
          <w:sz w:val="17"/>
        </w:rPr>
        <w:t>are</w:t>
      </w:r>
      <w:r>
        <w:rPr>
          <w:rFonts w:ascii="Arial" w:hAnsi="Arial"/>
          <w:spacing w:val="-4"/>
          <w:w w:val="105"/>
          <w:sz w:val="17"/>
        </w:rPr>
        <w:t> </w:t>
      </w:r>
      <w:r>
        <w:rPr>
          <w:rFonts w:ascii="Arial" w:hAnsi="Arial"/>
          <w:w w:val="105"/>
          <w:sz w:val="17"/>
        </w:rPr>
        <w:t>short</w:t>
      </w:r>
      <w:r>
        <w:rPr>
          <w:rFonts w:ascii="Arial" w:hAnsi="Arial"/>
          <w:spacing w:val="-4"/>
          <w:w w:val="105"/>
          <w:sz w:val="17"/>
        </w:rPr>
        <w:t> </w:t>
      </w:r>
      <w:r>
        <w:rPr>
          <w:rFonts w:ascii="Arial" w:hAnsi="Arial"/>
          <w:w w:val="105"/>
          <w:sz w:val="17"/>
        </w:rPr>
        <w:t>the</w:t>
      </w:r>
      <w:r>
        <w:rPr>
          <w:rFonts w:ascii="Arial" w:hAnsi="Arial"/>
          <w:spacing w:val="-4"/>
          <w:w w:val="105"/>
          <w:sz w:val="17"/>
        </w:rPr>
        <w:t> </w:t>
      </w:r>
      <w:r>
        <w:rPr>
          <w:rFonts w:ascii="Arial" w:hAnsi="Arial"/>
          <w:w w:val="105"/>
          <w:sz w:val="17"/>
        </w:rPr>
        <w:t>stock</w:t>
      </w:r>
      <w:r>
        <w:rPr>
          <w:rFonts w:ascii="Arial" w:hAnsi="Arial"/>
          <w:spacing w:val="-4"/>
          <w:w w:val="105"/>
          <w:sz w:val="17"/>
        </w:rPr>
        <w:t> </w:t>
      </w:r>
      <w:r>
        <w:rPr>
          <w:rFonts w:ascii="Arial" w:hAnsi="Arial"/>
          <w:w w:val="105"/>
          <w:sz w:val="17"/>
        </w:rPr>
        <w:t>make</w:t>
      </w:r>
      <w:r>
        <w:rPr>
          <w:rFonts w:ascii="Arial" w:hAnsi="Arial"/>
          <w:spacing w:val="-4"/>
          <w:w w:val="105"/>
          <w:sz w:val="17"/>
        </w:rPr>
        <w:t> </w:t>
      </w:r>
      <w:r>
        <w:rPr>
          <w:rFonts w:ascii="Arial" w:hAnsi="Arial"/>
          <w:w w:val="105"/>
          <w:sz w:val="17"/>
        </w:rPr>
        <w:t>money</w:t>
      </w:r>
      <w:r>
        <w:rPr>
          <w:rFonts w:ascii="Arial" w:hAnsi="Arial"/>
          <w:spacing w:val="-4"/>
          <w:w w:val="105"/>
          <w:sz w:val="17"/>
        </w:rPr>
        <w:t> </w:t>
      </w:r>
      <w:r>
        <w:rPr>
          <w:rFonts w:ascii="Arial" w:hAnsi="Arial"/>
          <w:w w:val="105"/>
          <w:sz w:val="17"/>
        </w:rPr>
        <w:t>when</w:t>
      </w:r>
      <w:r>
        <w:rPr>
          <w:rFonts w:ascii="Arial" w:hAnsi="Arial"/>
          <w:spacing w:val="-4"/>
          <w:w w:val="105"/>
          <w:sz w:val="17"/>
        </w:rPr>
        <w:t> </w:t>
      </w:r>
      <w:r>
        <w:rPr>
          <w:rFonts w:ascii="Arial" w:hAnsi="Arial"/>
          <w:w w:val="105"/>
          <w:sz w:val="17"/>
        </w:rPr>
        <w:t>the</w:t>
      </w:r>
      <w:r>
        <w:rPr>
          <w:rFonts w:ascii="Arial" w:hAnsi="Arial"/>
          <w:spacing w:val="-4"/>
          <w:w w:val="105"/>
          <w:sz w:val="17"/>
        </w:rPr>
        <w:t> </w:t>
      </w:r>
      <w:r>
        <w:rPr>
          <w:rFonts w:ascii="Arial" w:hAnsi="Arial"/>
          <w:w w:val="105"/>
          <w:sz w:val="17"/>
        </w:rPr>
        <w:t>price</w:t>
      </w:r>
      <w:r>
        <w:rPr>
          <w:rFonts w:ascii="Arial" w:hAnsi="Arial"/>
          <w:spacing w:val="-4"/>
          <w:w w:val="105"/>
          <w:sz w:val="17"/>
        </w:rPr>
        <w:t> </w:t>
      </w:r>
      <w:r>
        <w:rPr>
          <w:rFonts w:ascii="Arial" w:hAnsi="Arial"/>
          <w:w w:val="105"/>
          <w:sz w:val="17"/>
        </w:rPr>
        <w:t>of</w:t>
      </w:r>
      <w:r>
        <w:rPr>
          <w:rFonts w:ascii="Arial" w:hAnsi="Arial"/>
          <w:spacing w:val="-4"/>
          <w:w w:val="105"/>
          <w:sz w:val="17"/>
        </w:rPr>
        <w:t> </w:t>
      </w:r>
      <w:r>
        <w:rPr>
          <w:rFonts w:ascii="Arial" w:hAnsi="Arial"/>
          <w:w w:val="105"/>
          <w:sz w:val="17"/>
        </w:rPr>
        <w:t>the</w:t>
      </w:r>
      <w:r>
        <w:rPr>
          <w:rFonts w:ascii="Arial" w:hAnsi="Arial"/>
          <w:spacing w:val="-4"/>
          <w:w w:val="105"/>
          <w:sz w:val="17"/>
        </w:rPr>
        <w:t> </w:t>
      </w:r>
      <w:r>
        <w:rPr>
          <w:rFonts w:ascii="Arial" w:hAnsi="Arial"/>
          <w:w w:val="105"/>
          <w:sz w:val="17"/>
        </w:rPr>
        <w:t>stock </w:t>
      </w:r>
      <w:r>
        <w:rPr>
          <w:rFonts w:ascii="Arial" w:hAnsi="Arial"/>
          <w:sz w:val="17"/>
        </w:rPr>
        <w:t>decreases;</w:t>
      </w:r>
      <w:r>
        <w:rPr>
          <w:rFonts w:ascii="Arial" w:hAnsi="Arial"/>
          <w:spacing w:val="-4"/>
          <w:sz w:val="17"/>
        </w:rPr>
        <w:t> </w:t>
      </w:r>
      <w:r>
        <w:rPr>
          <w:rFonts w:ascii="Arial" w:hAnsi="Arial"/>
          <w:sz w:val="17"/>
        </w:rPr>
        <w:t>however,</w:t>
      </w:r>
      <w:r>
        <w:rPr>
          <w:rFonts w:ascii="Arial" w:hAnsi="Arial"/>
          <w:spacing w:val="-4"/>
          <w:sz w:val="17"/>
        </w:rPr>
        <w:t> </w:t>
      </w:r>
      <w:r>
        <w:rPr>
          <w:rFonts w:ascii="Arial" w:hAnsi="Arial"/>
          <w:sz w:val="17"/>
        </w:rPr>
        <w:t>if</w:t>
      </w:r>
      <w:r>
        <w:rPr>
          <w:rFonts w:ascii="Arial" w:hAnsi="Arial"/>
          <w:spacing w:val="-4"/>
          <w:sz w:val="17"/>
        </w:rPr>
        <w:t> </w:t>
      </w:r>
      <w:r>
        <w:rPr>
          <w:rFonts w:ascii="Arial" w:hAnsi="Arial"/>
          <w:sz w:val="17"/>
        </w:rPr>
        <w:t>the</w:t>
      </w:r>
      <w:r>
        <w:rPr>
          <w:rFonts w:ascii="Arial" w:hAnsi="Arial"/>
          <w:spacing w:val="-4"/>
          <w:sz w:val="17"/>
        </w:rPr>
        <w:t> </w:t>
      </w:r>
      <w:r>
        <w:rPr>
          <w:rFonts w:ascii="Arial" w:hAnsi="Arial"/>
          <w:sz w:val="17"/>
        </w:rPr>
        <w:t>price</w:t>
      </w:r>
      <w:r>
        <w:rPr>
          <w:rFonts w:ascii="Arial" w:hAnsi="Arial"/>
          <w:spacing w:val="-4"/>
          <w:sz w:val="17"/>
        </w:rPr>
        <w:t> </w:t>
      </w:r>
      <w:r>
        <w:rPr>
          <w:rFonts w:ascii="Arial" w:hAnsi="Arial"/>
          <w:sz w:val="17"/>
        </w:rPr>
        <w:t>increases,</w:t>
      </w:r>
      <w:r>
        <w:rPr>
          <w:rFonts w:ascii="Arial" w:hAnsi="Arial"/>
          <w:spacing w:val="-4"/>
          <w:sz w:val="17"/>
        </w:rPr>
        <w:t> </w:t>
      </w:r>
      <w:r>
        <w:rPr>
          <w:rFonts w:ascii="Arial" w:hAnsi="Arial"/>
          <w:sz w:val="17"/>
        </w:rPr>
        <w:t>they</w:t>
      </w:r>
      <w:r>
        <w:rPr>
          <w:rFonts w:ascii="Arial" w:hAnsi="Arial"/>
          <w:spacing w:val="-4"/>
          <w:sz w:val="17"/>
        </w:rPr>
        <w:t> </w:t>
      </w:r>
      <w:r>
        <w:rPr>
          <w:rFonts w:ascii="Arial" w:hAnsi="Arial"/>
          <w:sz w:val="17"/>
        </w:rPr>
        <w:t>lose</w:t>
      </w:r>
      <w:r>
        <w:rPr>
          <w:rFonts w:ascii="Arial" w:hAnsi="Arial"/>
          <w:spacing w:val="-4"/>
          <w:sz w:val="17"/>
        </w:rPr>
        <w:t> </w:t>
      </w:r>
      <w:r>
        <w:rPr>
          <w:rFonts w:ascii="Arial" w:hAnsi="Arial"/>
          <w:sz w:val="17"/>
        </w:rPr>
        <w:t>money.</w:t>
      </w:r>
      <w:r>
        <w:rPr>
          <w:rFonts w:ascii="Arial" w:hAnsi="Arial"/>
          <w:spacing w:val="-4"/>
          <w:sz w:val="17"/>
        </w:rPr>
        <w:t> </w:t>
      </w:r>
      <w:r>
        <w:rPr>
          <w:rFonts w:ascii="Arial" w:hAnsi="Arial"/>
          <w:sz w:val="17"/>
        </w:rPr>
        <w:t>An</w:t>
      </w:r>
      <w:r>
        <w:rPr>
          <w:rFonts w:ascii="Arial" w:hAnsi="Arial"/>
          <w:spacing w:val="-3"/>
          <w:sz w:val="17"/>
        </w:rPr>
        <w:t> </w:t>
      </w:r>
      <w:r>
        <w:rPr>
          <w:rFonts w:ascii="Arial" w:hAnsi="Arial"/>
          <w:sz w:val="17"/>
        </w:rPr>
        <w:t>investor</w:t>
      </w:r>
      <w:r>
        <w:rPr>
          <w:rFonts w:ascii="Arial" w:hAnsi="Arial"/>
          <w:spacing w:val="-4"/>
          <w:sz w:val="17"/>
        </w:rPr>
        <w:t> </w:t>
      </w:r>
      <w:r>
        <w:rPr>
          <w:rFonts w:ascii="Arial" w:hAnsi="Arial"/>
          <w:sz w:val="17"/>
        </w:rPr>
        <w:t>who´s</w:t>
      </w:r>
      <w:r>
        <w:rPr>
          <w:rFonts w:ascii="Arial" w:hAnsi="Arial"/>
          <w:spacing w:val="-4"/>
          <w:sz w:val="17"/>
        </w:rPr>
        <w:t> </w:t>
      </w:r>
      <w:r>
        <w:rPr>
          <w:rFonts w:ascii="Arial" w:hAnsi="Arial"/>
          <w:sz w:val="17"/>
        </w:rPr>
        <w:t>short</w:t>
      </w:r>
      <w:r>
        <w:rPr>
          <w:rFonts w:ascii="Arial" w:hAnsi="Arial"/>
          <w:spacing w:val="-4"/>
          <w:sz w:val="17"/>
        </w:rPr>
        <w:t> </w:t>
      </w:r>
      <w:r>
        <w:rPr>
          <w:rFonts w:ascii="Arial" w:hAnsi="Arial"/>
          <w:sz w:val="17"/>
        </w:rPr>
        <w:t>ABC</w:t>
      </w:r>
      <w:r>
        <w:rPr>
          <w:rFonts w:ascii="Arial" w:hAnsi="Arial"/>
          <w:spacing w:val="-4"/>
          <w:sz w:val="17"/>
        </w:rPr>
        <w:t> </w:t>
      </w:r>
      <w:r>
        <w:rPr>
          <w:rFonts w:ascii="Arial" w:hAnsi="Arial"/>
          <w:sz w:val="17"/>
        </w:rPr>
        <w:t>stock </w:t>
      </w:r>
      <w:r>
        <w:rPr>
          <w:rFonts w:ascii="Arial" w:hAnsi="Arial"/>
          <w:w w:val="105"/>
          <w:sz w:val="17"/>
        </w:rPr>
        <w:t>currently</w:t>
      </w:r>
      <w:r>
        <w:rPr>
          <w:rFonts w:ascii="Arial" w:hAnsi="Arial"/>
          <w:spacing w:val="-10"/>
          <w:w w:val="105"/>
          <w:sz w:val="17"/>
        </w:rPr>
        <w:t> </w:t>
      </w:r>
      <w:r>
        <w:rPr>
          <w:rFonts w:ascii="Arial" w:hAnsi="Arial"/>
          <w:w w:val="105"/>
          <w:sz w:val="17"/>
        </w:rPr>
        <w:t>trading</w:t>
      </w:r>
      <w:r>
        <w:rPr>
          <w:rFonts w:ascii="Arial" w:hAnsi="Arial"/>
          <w:spacing w:val="-10"/>
          <w:w w:val="105"/>
          <w:sz w:val="17"/>
        </w:rPr>
        <w:t> </w:t>
      </w:r>
      <w:r>
        <w:rPr>
          <w:rFonts w:ascii="Arial" w:hAnsi="Arial"/>
          <w:w w:val="105"/>
          <w:sz w:val="17"/>
        </w:rPr>
        <w:t>at</w:t>
      </w:r>
      <w:r>
        <w:rPr>
          <w:rFonts w:ascii="Arial" w:hAnsi="Arial"/>
          <w:spacing w:val="-10"/>
          <w:w w:val="105"/>
          <w:sz w:val="17"/>
        </w:rPr>
        <w:t> </w:t>
      </w:r>
      <w:r>
        <w:rPr>
          <w:rFonts w:ascii="Arial" w:hAnsi="Arial"/>
          <w:w w:val="105"/>
          <w:sz w:val="17"/>
        </w:rPr>
        <w:t>$25</w:t>
      </w:r>
      <w:r>
        <w:rPr>
          <w:rFonts w:ascii="Arial" w:hAnsi="Arial"/>
          <w:spacing w:val="-10"/>
          <w:w w:val="105"/>
          <w:sz w:val="17"/>
        </w:rPr>
        <w:t> </w:t>
      </w:r>
      <w:r>
        <w:rPr>
          <w:rFonts w:ascii="Arial" w:hAnsi="Arial"/>
          <w:w w:val="105"/>
          <w:sz w:val="17"/>
        </w:rPr>
        <w:t>could</w:t>
      </w:r>
      <w:r>
        <w:rPr>
          <w:rFonts w:ascii="Arial" w:hAnsi="Arial"/>
          <w:spacing w:val="-10"/>
          <w:w w:val="105"/>
          <w:sz w:val="17"/>
        </w:rPr>
        <w:t> </w:t>
      </w:r>
      <w:r>
        <w:rPr>
          <w:rFonts w:ascii="Arial" w:hAnsi="Arial"/>
          <w:w w:val="105"/>
          <w:sz w:val="17"/>
        </w:rPr>
        <w:t>enter</w:t>
      </w:r>
      <w:r>
        <w:rPr>
          <w:rFonts w:ascii="Arial" w:hAnsi="Arial"/>
          <w:spacing w:val="-10"/>
          <w:w w:val="105"/>
          <w:sz w:val="17"/>
        </w:rPr>
        <w:t> </w:t>
      </w:r>
      <w:r>
        <w:rPr>
          <w:rFonts w:ascii="Arial" w:hAnsi="Arial"/>
          <w:w w:val="105"/>
          <w:sz w:val="17"/>
        </w:rPr>
        <w:t>a</w:t>
      </w:r>
      <w:r>
        <w:rPr>
          <w:rFonts w:ascii="Arial" w:hAnsi="Arial"/>
          <w:spacing w:val="-10"/>
          <w:w w:val="105"/>
          <w:sz w:val="17"/>
        </w:rPr>
        <w:t> </w:t>
      </w:r>
      <w:r>
        <w:rPr>
          <w:rFonts w:ascii="Arial" w:hAnsi="Arial"/>
          <w:w w:val="105"/>
          <w:sz w:val="17"/>
        </w:rPr>
        <w:t>buy</w:t>
      </w:r>
      <w:r>
        <w:rPr>
          <w:rFonts w:ascii="Arial" w:hAnsi="Arial"/>
          <w:spacing w:val="-10"/>
          <w:w w:val="105"/>
          <w:sz w:val="17"/>
        </w:rPr>
        <w:t> </w:t>
      </w:r>
      <w:r>
        <w:rPr>
          <w:rFonts w:ascii="Arial" w:hAnsi="Arial"/>
          <w:w w:val="105"/>
          <w:sz w:val="17"/>
        </w:rPr>
        <w:t>stop</w:t>
      </w:r>
      <w:r>
        <w:rPr>
          <w:rFonts w:ascii="Arial" w:hAnsi="Arial"/>
          <w:spacing w:val="-10"/>
          <w:w w:val="105"/>
          <w:sz w:val="17"/>
        </w:rPr>
        <w:t> </w:t>
      </w:r>
      <w:r>
        <w:rPr>
          <w:rFonts w:ascii="Arial" w:hAnsi="Arial"/>
          <w:w w:val="105"/>
          <w:sz w:val="17"/>
        </w:rPr>
        <w:t>order</w:t>
      </w:r>
      <w:r>
        <w:rPr>
          <w:rFonts w:ascii="Arial" w:hAnsi="Arial"/>
          <w:spacing w:val="-10"/>
          <w:w w:val="105"/>
          <w:sz w:val="17"/>
        </w:rPr>
        <w:t> </w:t>
      </w:r>
      <w:r>
        <w:rPr>
          <w:rFonts w:ascii="Arial" w:hAnsi="Arial"/>
          <w:w w:val="105"/>
          <w:sz w:val="17"/>
        </w:rPr>
        <w:t>on</w:t>
      </w:r>
      <w:r>
        <w:rPr>
          <w:rFonts w:ascii="Arial" w:hAnsi="Arial"/>
          <w:spacing w:val="-10"/>
          <w:w w:val="105"/>
          <w:sz w:val="17"/>
        </w:rPr>
        <w:t> </w:t>
      </w:r>
      <w:r>
        <w:rPr>
          <w:rFonts w:ascii="Arial" w:hAnsi="Arial"/>
          <w:w w:val="105"/>
          <w:sz w:val="17"/>
        </w:rPr>
        <w:t>ABC</w:t>
      </w:r>
      <w:r>
        <w:rPr>
          <w:rFonts w:ascii="Arial" w:hAnsi="Arial"/>
          <w:spacing w:val="-10"/>
          <w:w w:val="105"/>
          <w:sz w:val="17"/>
        </w:rPr>
        <w:t> </w:t>
      </w:r>
      <w:r>
        <w:rPr>
          <w:rFonts w:ascii="Arial" w:hAnsi="Arial"/>
          <w:w w:val="105"/>
          <w:sz w:val="17"/>
        </w:rPr>
        <w:t>at</w:t>
      </w:r>
      <w:r>
        <w:rPr>
          <w:rFonts w:ascii="Arial" w:hAnsi="Arial"/>
          <w:spacing w:val="-10"/>
          <w:w w:val="105"/>
          <w:sz w:val="17"/>
        </w:rPr>
        <w:t> </w:t>
      </w:r>
      <w:r>
        <w:rPr>
          <w:rFonts w:ascii="Arial" w:hAnsi="Arial"/>
          <w:w w:val="105"/>
          <w:sz w:val="17"/>
        </w:rPr>
        <w:t>$30.</w:t>
      </w:r>
      <w:r>
        <w:rPr>
          <w:rFonts w:ascii="Arial" w:hAnsi="Arial"/>
          <w:spacing w:val="-10"/>
          <w:w w:val="105"/>
          <w:sz w:val="17"/>
        </w:rPr>
        <w:t> </w:t>
      </w:r>
      <w:r>
        <w:rPr>
          <w:rFonts w:ascii="Arial" w:hAnsi="Arial"/>
          <w:w w:val="105"/>
          <w:sz w:val="17"/>
        </w:rPr>
        <w:t>If</w:t>
      </w:r>
      <w:r>
        <w:rPr>
          <w:rFonts w:ascii="Arial" w:hAnsi="Arial"/>
          <w:spacing w:val="-10"/>
          <w:w w:val="105"/>
          <w:sz w:val="17"/>
        </w:rPr>
        <w:t> </w:t>
      </w:r>
      <w:r>
        <w:rPr>
          <w:rFonts w:ascii="Arial" w:hAnsi="Arial"/>
          <w:w w:val="105"/>
          <w:sz w:val="17"/>
        </w:rPr>
        <w:t>ABC</w:t>
      </w:r>
      <w:r>
        <w:rPr>
          <w:rFonts w:ascii="Arial" w:hAnsi="Arial"/>
          <w:spacing w:val="-10"/>
          <w:w w:val="105"/>
          <w:sz w:val="17"/>
        </w:rPr>
        <w:t> </w:t>
      </w:r>
      <w:r>
        <w:rPr>
          <w:rFonts w:ascii="Arial" w:hAnsi="Arial"/>
          <w:w w:val="105"/>
          <w:sz w:val="17"/>
        </w:rPr>
        <w:t>reaches</w:t>
      </w:r>
      <w:r>
        <w:rPr>
          <w:rFonts w:ascii="Arial" w:hAnsi="Arial"/>
          <w:spacing w:val="-10"/>
          <w:w w:val="105"/>
          <w:sz w:val="17"/>
        </w:rPr>
        <w:t> </w:t>
      </w:r>
      <w:r>
        <w:rPr>
          <w:rFonts w:ascii="Arial" w:hAnsi="Arial"/>
          <w:w w:val="105"/>
          <w:sz w:val="17"/>
        </w:rPr>
        <w:t>$30</w:t>
      </w:r>
      <w:r>
        <w:rPr>
          <w:rFonts w:ascii="Arial" w:hAnsi="Arial"/>
          <w:spacing w:val="-10"/>
          <w:w w:val="105"/>
          <w:sz w:val="17"/>
        </w:rPr>
        <w:t> </w:t>
      </w:r>
      <w:r>
        <w:rPr>
          <w:rFonts w:ascii="Arial" w:hAnsi="Arial"/>
          <w:w w:val="105"/>
          <w:sz w:val="17"/>
        </w:rPr>
        <w:t>or more,</w:t>
      </w:r>
      <w:r>
        <w:rPr>
          <w:rFonts w:ascii="Arial" w:hAnsi="Arial"/>
          <w:spacing w:val="-6"/>
          <w:w w:val="105"/>
          <w:sz w:val="17"/>
        </w:rPr>
        <w:t> </w:t>
      </w:r>
      <w:r>
        <w:rPr>
          <w:rFonts w:ascii="Arial" w:hAnsi="Arial"/>
          <w:w w:val="105"/>
          <w:sz w:val="17"/>
        </w:rPr>
        <w:t>the</w:t>
      </w:r>
      <w:r>
        <w:rPr>
          <w:rFonts w:ascii="Arial" w:hAnsi="Arial"/>
          <w:spacing w:val="-6"/>
          <w:w w:val="105"/>
          <w:sz w:val="17"/>
        </w:rPr>
        <w:t> </w:t>
      </w:r>
      <w:r>
        <w:rPr>
          <w:rFonts w:ascii="Arial" w:hAnsi="Arial"/>
          <w:w w:val="105"/>
          <w:sz w:val="17"/>
        </w:rPr>
        <w:t>order</w:t>
      </w:r>
      <w:r>
        <w:rPr>
          <w:rFonts w:ascii="Arial" w:hAnsi="Arial"/>
          <w:spacing w:val="-6"/>
          <w:w w:val="105"/>
          <w:sz w:val="17"/>
        </w:rPr>
        <w:t> </w:t>
      </w:r>
      <w:r>
        <w:rPr>
          <w:rFonts w:ascii="Arial" w:hAnsi="Arial"/>
          <w:w w:val="105"/>
          <w:sz w:val="17"/>
        </w:rPr>
        <w:t>is</w:t>
      </w:r>
      <w:r>
        <w:rPr>
          <w:rFonts w:ascii="Arial" w:hAnsi="Arial"/>
          <w:spacing w:val="-6"/>
          <w:w w:val="105"/>
          <w:sz w:val="17"/>
        </w:rPr>
        <w:t> </w:t>
      </w:r>
      <w:r>
        <w:rPr>
          <w:rFonts w:ascii="Arial" w:hAnsi="Arial"/>
          <w:w w:val="105"/>
          <w:sz w:val="17"/>
        </w:rPr>
        <w:t>triggered,</w:t>
      </w:r>
      <w:r>
        <w:rPr>
          <w:rFonts w:ascii="Arial" w:hAnsi="Arial"/>
          <w:spacing w:val="-6"/>
          <w:w w:val="105"/>
          <w:sz w:val="17"/>
        </w:rPr>
        <w:t> </w:t>
      </w:r>
      <w:r>
        <w:rPr>
          <w:rFonts w:ascii="Arial" w:hAnsi="Arial"/>
          <w:w w:val="105"/>
          <w:sz w:val="17"/>
        </w:rPr>
        <w:t>and</w:t>
      </w:r>
      <w:r>
        <w:rPr>
          <w:rFonts w:ascii="Arial" w:hAnsi="Arial"/>
          <w:spacing w:val="-6"/>
          <w:w w:val="105"/>
          <w:sz w:val="17"/>
        </w:rPr>
        <w:t> </w:t>
      </w:r>
      <w:r>
        <w:rPr>
          <w:rFonts w:ascii="Arial" w:hAnsi="Arial"/>
          <w:w w:val="105"/>
          <w:sz w:val="17"/>
        </w:rPr>
        <w:t>the</w:t>
      </w:r>
      <w:r>
        <w:rPr>
          <w:rFonts w:ascii="Arial" w:hAnsi="Arial"/>
          <w:spacing w:val="-6"/>
          <w:w w:val="105"/>
          <w:sz w:val="17"/>
        </w:rPr>
        <w:t> </w:t>
      </w:r>
      <w:r>
        <w:rPr>
          <w:rFonts w:ascii="Arial" w:hAnsi="Arial"/>
          <w:w w:val="105"/>
          <w:sz w:val="17"/>
        </w:rPr>
        <w:t>order</w:t>
      </w:r>
      <w:r>
        <w:rPr>
          <w:rFonts w:ascii="Arial" w:hAnsi="Arial"/>
          <w:spacing w:val="-6"/>
          <w:w w:val="105"/>
          <w:sz w:val="17"/>
        </w:rPr>
        <w:t> </w:t>
      </w:r>
      <w:r>
        <w:rPr>
          <w:rFonts w:ascii="Arial" w:hAnsi="Arial"/>
          <w:w w:val="105"/>
          <w:sz w:val="17"/>
        </w:rPr>
        <w:t>becomes</w:t>
      </w:r>
      <w:r>
        <w:rPr>
          <w:rFonts w:ascii="Arial" w:hAnsi="Arial"/>
          <w:spacing w:val="-6"/>
          <w:w w:val="105"/>
          <w:sz w:val="17"/>
        </w:rPr>
        <w:t> </w:t>
      </w:r>
      <w:r>
        <w:rPr>
          <w:rFonts w:ascii="Arial" w:hAnsi="Arial"/>
          <w:w w:val="105"/>
          <w:sz w:val="17"/>
        </w:rPr>
        <w:t>a</w:t>
      </w:r>
      <w:r>
        <w:rPr>
          <w:rFonts w:ascii="Arial" w:hAnsi="Arial"/>
          <w:spacing w:val="-6"/>
          <w:w w:val="105"/>
          <w:sz w:val="17"/>
        </w:rPr>
        <w:t> </w:t>
      </w:r>
      <w:r>
        <w:rPr>
          <w:rFonts w:ascii="Arial" w:hAnsi="Arial"/>
          <w:w w:val="105"/>
          <w:sz w:val="17"/>
        </w:rPr>
        <w:t>market</w:t>
      </w:r>
      <w:r>
        <w:rPr>
          <w:rFonts w:ascii="Arial" w:hAnsi="Arial"/>
          <w:spacing w:val="-6"/>
          <w:w w:val="105"/>
          <w:sz w:val="17"/>
        </w:rPr>
        <w:t> </w:t>
      </w:r>
      <w:r>
        <w:rPr>
          <w:rFonts w:ascii="Arial" w:hAnsi="Arial"/>
          <w:w w:val="105"/>
          <w:sz w:val="17"/>
        </w:rPr>
        <w:t>order</w:t>
      </w:r>
      <w:r>
        <w:rPr>
          <w:rFonts w:ascii="Arial" w:hAnsi="Arial"/>
          <w:spacing w:val="-6"/>
          <w:w w:val="105"/>
          <w:sz w:val="17"/>
        </w:rPr>
        <w:t> </w:t>
      </w:r>
      <w:r>
        <w:rPr>
          <w:rFonts w:ascii="Arial" w:hAnsi="Arial"/>
          <w:w w:val="105"/>
          <w:sz w:val="17"/>
        </w:rPr>
        <w:t>for</w:t>
      </w:r>
      <w:r>
        <w:rPr>
          <w:rFonts w:ascii="Arial" w:hAnsi="Arial"/>
          <w:spacing w:val="-6"/>
          <w:w w:val="105"/>
          <w:sz w:val="17"/>
        </w:rPr>
        <w:t> </w:t>
      </w:r>
      <w:r>
        <w:rPr>
          <w:rFonts w:ascii="Arial" w:hAnsi="Arial"/>
          <w:w w:val="105"/>
          <w:sz w:val="17"/>
        </w:rPr>
        <w:t>immediate</w:t>
      </w:r>
      <w:r>
        <w:rPr>
          <w:rFonts w:ascii="Arial" w:hAnsi="Arial"/>
          <w:spacing w:val="-6"/>
          <w:w w:val="105"/>
          <w:sz w:val="17"/>
        </w:rPr>
        <w:t> </w:t>
      </w:r>
      <w:r>
        <w:rPr>
          <w:rFonts w:ascii="Arial" w:hAnsi="Arial"/>
          <w:w w:val="105"/>
          <w:sz w:val="17"/>
        </w:rPr>
        <w:t>execution at the next available price.</w:t>
      </w:r>
    </w:p>
    <w:p>
      <w:pPr>
        <w:spacing w:before="35"/>
        <w:ind w:left="1538" w:right="254" w:hanging="294"/>
        <w:jc w:val="left"/>
        <w:rPr>
          <w:rFonts w:ascii="Arial" w:hAnsi="Arial"/>
          <w:sz w:val="17"/>
        </w:rPr>
      </w:pPr>
      <w:r>
        <w:rPr>
          <w:rFonts w:ascii="Arial" w:hAnsi="Arial"/>
          <w:b/>
          <w:spacing w:val="-4"/>
          <w:w w:val="105"/>
          <w:position w:val="-1"/>
          <w:sz w:val="28"/>
        </w:rPr>
        <w:t>»</w:t>
      </w:r>
      <w:r>
        <w:rPr>
          <w:rFonts w:ascii="Arial" w:hAnsi="Arial"/>
          <w:b/>
          <w:spacing w:val="33"/>
          <w:w w:val="105"/>
          <w:position w:val="-1"/>
          <w:sz w:val="28"/>
        </w:rPr>
        <w:t> </w:t>
      </w:r>
      <w:r>
        <w:rPr>
          <w:rFonts w:ascii="Arial" w:hAnsi="Arial"/>
          <w:b/>
          <w:spacing w:val="-4"/>
          <w:w w:val="105"/>
          <w:sz w:val="17"/>
        </w:rPr>
        <w:t>Sell</w:t>
      </w:r>
      <w:r>
        <w:rPr>
          <w:rFonts w:ascii="Arial" w:hAnsi="Arial"/>
          <w:b/>
          <w:spacing w:val="-11"/>
          <w:w w:val="105"/>
          <w:sz w:val="17"/>
        </w:rPr>
        <w:t> </w:t>
      </w:r>
      <w:r>
        <w:rPr>
          <w:rFonts w:ascii="Arial" w:hAnsi="Arial"/>
          <w:b/>
          <w:spacing w:val="-4"/>
          <w:w w:val="105"/>
          <w:sz w:val="17"/>
        </w:rPr>
        <w:t>stop</w:t>
      </w:r>
      <w:r>
        <w:rPr>
          <w:rFonts w:ascii="Arial" w:hAnsi="Arial"/>
          <w:b/>
          <w:spacing w:val="-11"/>
          <w:w w:val="105"/>
          <w:sz w:val="17"/>
        </w:rPr>
        <w:t> </w:t>
      </w:r>
      <w:r>
        <w:rPr>
          <w:rFonts w:ascii="Arial" w:hAnsi="Arial"/>
          <w:b/>
          <w:spacing w:val="-4"/>
          <w:w w:val="105"/>
          <w:sz w:val="17"/>
        </w:rPr>
        <w:t>orders:</w:t>
      </w:r>
      <w:r>
        <w:rPr>
          <w:rFonts w:ascii="Arial" w:hAnsi="Arial"/>
          <w:b/>
          <w:spacing w:val="-11"/>
          <w:w w:val="105"/>
          <w:sz w:val="17"/>
        </w:rPr>
        <w:t> </w:t>
      </w:r>
      <w:r>
        <w:rPr>
          <w:rFonts w:ascii="Arial" w:hAnsi="Arial"/>
          <w:spacing w:val="-4"/>
          <w:w w:val="105"/>
          <w:sz w:val="17"/>
        </w:rPr>
        <w:t>These</w:t>
      </w:r>
      <w:r>
        <w:rPr>
          <w:rFonts w:ascii="Arial" w:hAnsi="Arial"/>
          <w:spacing w:val="-11"/>
          <w:w w:val="105"/>
          <w:sz w:val="17"/>
        </w:rPr>
        <w:t> </w:t>
      </w:r>
      <w:r>
        <w:rPr>
          <w:rFonts w:ascii="Arial" w:hAnsi="Arial"/>
          <w:spacing w:val="-4"/>
          <w:w w:val="105"/>
          <w:sz w:val="17"/>
        </w:rPr>
        <w:t>orders</w:t>
      </w:r>
      <w:r>
        <w:rPr>
          <w:rFonts w:ascii="Arial" w:hAnsi="Arial"/>
          <w:spacing w:val="-11"/>
          <w:w w:val="105"/>
          <w:sz w:val="17"/>
        </w:rPr>
        <w:t> </w:t>
      </w:r>
      <w:r>
        <w:rPr>
          <w:rFonts w:ascii="Arial" w:hAnsi="Arial"/>
          <w:spacing w:val="-4"/>
          <w:w w:val="105"/>
          <w:sz w:val="17"/>
        </w:rPr>
        <w:t>protect</w:t>
      </w:r>
      <w:r>
        <w:rPr>
          <w:rFonts w:ascii="Arial" w:hAnsi="Arial"/>
          <w:spacing w:val="-11"/>
          <w:w w:val="105"/>
          <w:sz w:val="17"/>
        </w:rPr>
        <w:t> </w:t>
      </w:r>
      <w:r>
        <w:rPr>
          <w:rFonts w:ascii="Arial" w:hAnsi="Arial"/>
          <w:spacing w:val="-4"/>
          <w:w w:val="105"/>
          <w:sz w:val="17"/>
        </w:rPr>
        <w:t>a</w:t>
      </w:r>
      <w:r>
        <w:rPr>
          <w:rFonts w:ascii="Arial" w:hAnsi="Arial"/>
          <w:spacing w:val="-11"/>
          <w:w w:val="105"/>
          <w:sz w:val="17"/>
        </w:rPr>
        <w:t> </w:t>
      </w:r>
      <w:r>
        <w:rPr>
          <w:rFonts w:ascii="Arial" w:hAnsi="Arial"/>
          <w:spacing w:val="-4"/>
          <w:w w:val="105"/>
          <w:sz w:val="17"/>
        </w:rPr>
        <w:t>long</w:t>
      </w:r>
      <w:r>
        <w:rPr>
          <w:rFonts w:ascii="Arial" w:hAnsi="Arial"/>
          <w:spacing w:val="-11"/>
          <w:w w:val="105"/>
          <w:sz w:val="17"/>
        </w:rPr>
        <w:t> </w:t>
      </w:r>
      <w:r>
        <w:rPr>
          <w:rFonts w:ascii="Arial" w:hAnsi="Arial"/>
          <w:spacing w:val="-4"/>
          <w:w w:val="105"/>
          <w:sz w:val="17"/>
        </w:rPr>
        <w:t>position</w:t>
      </w:r>
      <w:r>
        <w:rPr>
          <w:rFonts w:ascii="Arial" w:hAnsi="Arial"/>
          <w:spacing w:val="-11"/>
          <w:w w:val="105"/>
          <w:sz w:val="17"/>
        </w:rPr>
        <w:t> </w:t>
      </w:r>
      <w:r>
        <w:rPr>
          <w:rFonts w:ascii="Arial" w:hAnsi="Arial"/>
          <w:spacing w:val="-4"/>
          <w:w w:val="105"/>
          <w:sz w:val="17"/>
        </w:rPr>
        <w:t>(when</w:t>
      </w:r>
      <w:r>
        <w:rPr>
          <w:rFonts w:ascii="Arial" w:hAnsi="Arial"/>
          <w:spacing w:val="-11"/>
          <w:w w:val="105"/>
          <w:sz w:val="17"/>
        </w:rPr>
        <w:t> </w:t>
      </w:r>
      <w:r>
        <w:rPr>
          <w:rFonts w:ascii="Arial" w:hAnsi="Arial"/>
          <w:spacing w:val="-4"/>
          <w:w w:val="105"/>
          <w:sz w:val="17"/>
        </w:rPr>
        <w:t>an</w:t>
      </w:r>
      <w:r>
        <w:rPr>
          <w:rFonts w:ascii="Arial" w:hAnsi="Arial"/>
          <w:spacing w:val="-11"/>
          <w:w w:val="105"/>
          <w:sz w:val="17"/>
        </w:rPr>
        <w:t> </w:t>
      </w:r>
      <w:r>
        <w:rPr>
          <w:rFonts w:ascii="Arial" w:hAnsi="Arial"/>
          <w:spacing w:val="-4"/>
          <w:w w:val="105"/>
          <w:sz w:val="17"/>
        </w:rPr>
        <w:t>investor</w:t>
      </w:r>
      <w:r>
        <w:rPr>
          <w:rFonts w:ascii="Arial" w:hAnsi="Arial"/>
          <w:spacing w:val="-11"/>
          <w:w w:val="105"/>
          <w:sz w:val="17"/>
        </w:rPr>
        <w:t> </w:t>
      </w:r>
      <w:r>
        <w:rPr>
          <w:rFonts w:ascii="Arial" w:hAnsi="Arial"/>
          <w:spacing w:val="-4"/>
          <w:w w:val="105"/>
          <w:sz w:val="17"/>
        </w:rPr>
        <w:t>owns</w:t>
      </w:r>
      <w:r>
        <w:rPr>
          <w:rFonts w:ascii="Arial" w:hAnsi="Arial"/>
          <w:spacing w:val="-11"/>
          <w:w w:val="105"/>
          <w:sz w:val="17"/>
        </w:rPr>
        <w:t> </w:t>
      </w:r>
      <w:r>
        <w:rPr>
          <w:rFonts w:ascii="Arial" w:hAnsi="Arial"/>
          <w:spacing w:val="-4"/>
          <w:w w:val="105"/>
          <w:sz w:val="17"/>
        </w:rPr>
        <w:t>the</w:t>
      </w:r>
      <w:r>
        <w:rPr>
          <w:rFonts w:ascii="Arial" w:hAnsi="Arial"/>
          <w:spacing w:val="-11"/>
          <w:w w:val="105"/>
          <w:sz w:val="17"/>
        </w:rPr>
        <w:t> </w:t>
      </w:r>
      <w:r>
        <w:rPr>
          <w:rFonts w:ascii="Arial" w:hAnsi="Arial"/>
          <w:spacing w:val="-4"/>
          <w:w w:val="105"/>
          <w:sz w:val="17"/>
        </w:rPr>
        <w:t>stock</w:t>
      </w:r>
      <w:r>
        <w:rPr>
          <w:rFonts w:ascii="Arial" w:hAnsi="Arial"/>
          <w:spacing w:val="-11"/>
          <w:w w:val="105"/>
          <w:sz w:val="17"/>
        </w:rPr>
        <w:t> </w:t>
      </w:r>
      <w:r>
        <w:rPr>
          <w:rFonts w:ascii="Arial" w:hAnsi="Arial"/>
          <w:spacing w:val="-4"/>
          <w:w w:val="105"/>
          <w:sz w:val="17"/>
        </w:rPr>
        <w:t>involved); they</w:t>
      </w:r>
      <w:r>
        <w:rPr>
          <w:rFonts w:ascii="Arial" w:hAnsi="Arial"/>
          <w:spacing w:val="-8"/>
          <w:w w:val="105"/>
          <w:sz w:val="17"/>
        </w:rPr>
        <w:t> </w:t>
      </w:r>
      <w:r>
        <w:rPr>
          <w:rFonts w:ascii="Arial" w:hAnsi="Arial"/>
          <w:spacing w:val="-4"/>
          <w:w w:val="105"/>
          <w:sz w:val="17"/>
        </w:rPr>
        <w:t>tell</w:t>
      </w:r>
      <w:r>
        <w:rPr>
          <w:rFonts w:ascii="Arial" w:hAnsi="Arial"/>
          <w:spacing w:val="-8"/>
          <w:w w:val="105"/>
          <w:sz w:val="17"/>
        </w:rPr>
        <w:t> </w:t>
      </w:r>
      <w:r>
        <w:rPr>
          <w:rFonts w:ascii="Arial" w:hAnsi="Arial"/>
          <w:spacing w:val="-4"/>
          <w:w w:val="105"/>
          <w:sz w:val="17"/>
        </w:rPr>
        <w:t>you</w:t>
      </w:r>
      <w:r>
        <w:rPr>
          <w:rFonts w:ascii="Arial" w:hAnsi="Arial"/>
          <w:spacing w:val="-7"/>
          <w:w w:val="105"/>
          <w:sz w:val="17"/>
        </w:rPr>
        <w:t> </w:t>
      </w:r>
      <w:r>
        <w:rPr>
          <w:rFonts w:ascii="Arial" w:hAnsi="Arial"/>
          <w:spacing w:val="-4"/>
          <w:w w:val="105"/>
          <w:sz w:val="17"/>
        </w:rPr>
        <w:t>to</w:t>
      </w:r>
      <w:r>
        <w:rPr>
          <w:rFonts w:ascii="Arial" w:hAnsi="Arial"/>
          <w:spacing w:val="-8"/>
          <w:w w:val="105"/>
          <w:sz w:val="17"/>
        </w:rPr>
        <w:t> </w:t>
      </w:r>
      <w:r>
        <w:rPr>
          <w:rFonts w:ascii="Arial" w:hAnsi="Arial"/>
          <w:spacing w:val="-4"/>
          <w:w w:val="105"/>
          <w:sz w:val="17"/>
        </w:rPr>
        <w:t>sell</w:t>
      </w:r>
      <w:r>
        <w:rPr>
          <w:rFonts w:ascii="Arial" w:hAnsi="Arial"/>
          <w:spacing w:val="-7"/>
          <w:w w:val="105"/>
          <w:sz w:val="17"/>
        </w:rPr>
        <w:t> </w:t>
      </w:r>
      <w:r>
        <w:rPr>
          <w:rFonts w:ascii="Arial" w:hAnsi="Arial"/>
          <w:spacing w:val="-4"/>
          <w:w w:val="105"/>
          <w:sz w:val="17"/>
        </w:rPr>
        <w:t>a</w:t>
      </w:r>
      <w:r>
        <w:rPr>
          <w:rFonts w:ascii="Arial" w:hAnsi="Arial"/>
          <w:spacing w:val="-8"/>
          <w:w w:val="105"/>
          <w:sz w:val="17"/>
        </w:rPr>
        <w:t> </w:t>
      </w:r>
      <w:r>
        <w:rPr>
          <w:rFonts w:ascii="Arial" w:hAnsi="Arial"/>
          <w:spacing w:val="-4"/>
          <w:w w:val="105"/>
          <w:sz w:val="17"/>
        </w:rPr>
        <w:t>security</w:t>
      </w:r>
      <w:r>
        <w:rPr>
          <w:rFonts w:ascii="Arial" w:hAnsi="Arial"/>
          <w:spacing w:val="-7"/>
          <w:w w:val="105"/>
          <w:sz w:val="17"/>
        </w:rPr>
        <w:t> </w:t>
      </w:r>
      <w:r>
        <w:rPr>
          <w:rFonts w:ascii="Arial" w:hAnsi="Arial"/>
          <w:spacing w:val="-4"/>
          <w:w w:val="105"/>
          <w:sz w:val="17"/>
        </w:rPr>
        <w:t>if</w:t>
      </w:r>
      <w:r>
        <w:rPr>
          <w:rFonts w:ascii="Arial" w:hAnsi="Arial"/>
          <w:spacing w:val="-8"/>
          <w:w w:val="105"/>
          <w:sz w:val="17"/>
        </w:rPr>
        <w:t> </w:t>
      </w:r>
      <w:r>
        <w:rPr>
          <w:rFonts w:ascii="Arial" w:hAnsi="Arial"/>
          <w:spacing w:val="-4"/>
          <w:w w:val="105"/>
          <w:sz w:val="17"/>
        </w:rPr>
        <w:t>the</w:t>
      </w:r>
      <w:r>
        <w:rPr>
          <w:rFonts w:ascii="Arial" w:hAnsi="Arial"/>
          <w:spacing w:val="-8"/>
          <w:w w:val="105"/>
          <w:sz w:val="17"/>
        </w:rPr>
        <w:t> </w:t>
      </w:r>
      <w:r>
        <w:rPr>
          <w:rFonts w:ascii="Arial" w:hAnsi="Arial"/>
          <w:spacing w:val="-4"/>
          <w:w w:val="105"/>
          <w:sz w:val="17"/>
        </w:rPr>
        <w:t>market</w:t>
      </w:r>
      <w:r>
        <w:rPr>
          <w:rFonts w:ascii="Arial" w:hAnsi="Arial"/>
          <w:spacing w:val="-7"/>
          <w:w w:val="105"/>
          <w:sz w:val="17"/>
        </w:rPr>
        <w:t> </w:t>
      </w:r>
      <w:r>
        <w:rPr>
          <w:rFonts w:ascii="Arial" w:hAnsi="Arial"/>
          <w:spacing w:val="-4"/>
          <w:w w:val="105"/>
          <w:sz w:val="17"/>
        </w:rPr>
        <w:t>price</w:t>
      </w:r>
      <w:r>
        <w:rPr>
          <w:rFonts w:ascii="Arial" w:hAnsi="Arial"/>
          <w:spacing w:val="-8"/>
          <w:w w:val="105"/>
          <w:sz w:val="17"/>
        </w:rPr>
        <w:t> </w:t>
      </w:r>
      <w:r>
        <w:rPr>
          <w:rFonts w:ascii="Arial" w:hAnsi="Arial"/>
          <w:spacing w:val="-4"/>
          <w:w w:val="105"/>
          <w:sz w:val="17"/>
        </w:rPr>
        <w:t>touches</w:t>
      </w:r>
      <w:r>
        <w:rPr>
          <w:rFonts w:ascii="Arial" w:hAnsi="Arial"/>
          <w:spacing w:val="-7"/>
          <w:w w:val="105"/>
          <w:sz w:val="17"/>
        </w:rPr>
        <w:t> </w:t>
      </w:r>
      <w:r>
        <w:rPr>
          <w:rFonts w:ascii="Arial" w:hAnsi="Arial"/>
          <w:spacing w:val="-4"/>
          <w:w w:val="105"/>
          <w:sz w:val="17"/>
        </w:rPr>
        <w:t>a</w:t>
      </w:r>
      <w:r>
        <w:rPr>
          <w:rFonts w:ascii="Arial" w:hAnsi="Arial"/>
          <w:spacing w:val="-8"/>
          <w:w w:val="105"/>
          <w:sz w:val="17"/>
        </w:rPr>
        <w:t> </w:t>
      </w:r>
      <w:r>
        <w:rPr>
          <w:rFonts w:ascii="Arial" w:hAnsi="Arial"/>
          <w:spacing w:val="-4"/>
          <w:w w:val="105"/>
          <w:sz w:val="17"/>
        </w:rPr>
        <w:t>particular</w:t>
      </w:r>
      <w:r>
        <w:rPr>
          <w:rFonts w:ascii="Arial" w:hAnsi="Arial"/>
          <w:spacing w:val="-7"/>
          <w:w w:val="105"/>
          <w:sz w:val="17"/>
        </w:rPr>
        <w:t> </w:t>
      </w:r>
      <w:r>
        <w:rPr>
          <w:rFonts w:ascii="Arial" w:hAnsi="Arial"/>
          <w:spacing w:val="-4"/>
          <w:w w:val="105"/>
          <w:sz w:val="17"/>
        </w:rPr>
        <w:t>price</w:t>
      </w:r>
      <w:r>
        <w:rPr>
          <w:rFonts w:ascii="Arial" w:hAnsi="Arial"/>
          <w:spacing w:val="-8"/>
          <w:w w:val="105"/>
          <w:sz w:val="17"/>
        </w:rPr>
        <w:t> </w:t>
      </w:r>
      <w:r>
        <w:rPr>
          <w:rFonts w:ascii="Arial" w:hAnsi="Arial"/>
          <w:spacing w:val="-4"/>
          <w:w w:val="105"/>
          <w:sz w:val="17"/>
        </w:rPr>
        <w:t>or</w:t>
      </w:r>
      <w:r>
        <w:rPr>
          <w:rFonts w:ascii="Arial" w:hAnsi="Arial"/>
          <w:spacing w:val="-8"/>
          <w:w w:val="105"/>
          <w:sz w:val="17"/>
        </w:rPr>
        <w:t> </w:t>
      </w:r>
      <w:r>
        <w:rPr>
          <w:rFonts w:ascii="Arial" w:hAnsi="Arial"/>
          <w:spacing w:val="-4"/>
          <w:w w:val="105"/>
          <w:sz w:val="17"/>
        </w:rPr>
        <w:t>lower.</w:t>
      </w:r>
      <w:r>
        <w:rPr>
          <w:rFonts w:ascii="Arial" w:hAnsi="Arial"/>
          <w:spacing w:val="-7"/>
          <w:w w:val="105"/>
          <w:sz w:val="17"/>
        </w:rPr>
        <w:t> </w:t>
      </w:r>
      <w:r>
        <w:rPr>
          <w:rFonts w:ascii="Arial" w:hAnsi="Arial"/>
          <w:spacing w:val="-4"/>
          <w:w w:val="105"/>
          <w:sz w:val="17"/>
        </w:rPr>
        <w:t>Investors</w:t>
      </w:r>
      <w:r>
        <w:rPr>
          <w:rFonts w:ascii="Arial" w:hAnsi="Arial"/>
          <w:spacing w:val="-8"/>
          <w:w w:val="105"/>
          <w:sz w:val="17"/>
        </w:rPr>
        <w:t> </w:t>
      </w:r>
      <w:r>
        <w:rPr>
          <w:rFonts w:ascii="Arial" w:hAnsi="Arial"/>
          <w:spacing w:val="-5"/>
          <w:w w:val="105"/>
          <w:sz w:val="17"/>
        </w:rPr>
        <w:t>who</w:t>
      </w:r>
    </w:p>
    <w:p>
      <w:pPr>
        <w:spacing w:line="295" w:lineRule="auto" w:before="45"/>
        <w:ind w:left="1538" w:right="254" w:firstLine="0"/>
        <w:jc w:val="left"/>
        <w:rPr>
          <w:rFonts w:ascii="Arial"/>
          <w:sz w:val="17"/>
        </w:rPr>
      </w:pPr>
      <w:r>
        <w:rPr>
          <w:rFonts w:ascii="Arial"/>
          <w:spacing w:val="-4"/>
          <w:w w:val="105"/>
          <w:sz w:val="17"/>
        </w:rPr>
        <w:t>are</w:t>
      </w:r>
      <w:r>
        <w:rPr>
          <w:rFonts w:ascii="Arial"/>
          <w:spacing w:val="-11"/>
          <w:w w:val="105"/>
          <w:sz w:val="17"/>
        </w:rPr>
        <w:t> </w:t>
      </w:r>
      <w:r>
        <w:rPr>
          <w:rFonts w:ascii="Arial"/>
          <w:spacing w:val="-4"/>
          <w:w w:val="105"/>
          <w:sz w:val="17"/>
        </w:rPr>
        <w:t>long</w:t>
      </w:r>
      <w:r>
        <w:rPr>
          <w:rFonts w:ascii="Arial"/>
          <w:spacing w:val="-11"/>
          <w:w w:val="105"/>
          <w:sz w:val="17"/>
        </w:rPr>
        <w:t> </w:t>
      </w:r>
      <w:r>
        <w:rPr>
          <w:rFonts w:ascii="Arial"/>
          <w:spacing w:val="-4"/>
          <w:w w:val="105"/>
          <w:sz w:val="17"/>
        </w:rPr>
        <w:t>stock</w:t>
      </w:r>
      <w:r>
        <w:rPr>
          <w:rFonts w:ascii="Arial"/>
          <w:spacing w:val="-11"/>
          <w:w w:val="105"/>
          <w:sz w:val="17"/>
        </w:rPr>
        <w:t> </w:t>
      </w:r>
      <w:r>
        <w:rPr>
          <w:rFonts w:ascii="Arial"/>
          <w:spacing w:val="-4"/>
          <w:w w:val="105"/>
          <w:sz w:val="17"/>
        </w:rPr>
        <w:t>make</w:t>
      </w:r>
      <w:r>
        <w:rPr>
          <w:rFonts w:ascii="Arial"/>
          <w:spacing w:val="-11"/>
          <w:w w:val="105"/>
          <w:sz w:val="17"/>
        </w:rPr>
        <w:t> </w:t>
      </w:r>
      <w:r>
        <w:rPr>
          <w:rFonts w:ascii="Arial"/>
          <w:spacing w:val="-4"/>
          <w:w w:val="105"/>
          <w:sz w:val="17"/>
        </w:rPr>
        <w:t>money</w:t>
      </w:r>
      <w:r>
        <w:rPr>
          <w:rFonts w:ascii="Arial"/>
          <w:spacing w:val="-11"/>
          <w:w w:val="105"/>
          <w:sz w:val="17"/>
        </w:rPr>
        <w:t> </w:t>
      </w:r>
      <w:r>
        <w:rPr>
          <w:rFonts w:ascii="Arial"/>
          <w:spacing w:val="-4"/>
          <w:w w:val="105"/>
          <w:sz w:val="17"/>
        </w:rPr>
        <w:t>when</w:t>
      </w:r>
      <w:r>
        <w:rPr>
          <w:rFonts w:ascii="Arial"/>
          <w:spacing w:val="-11"/>
          <w:w w:val="105"/>
          <w:sz w:val="17"/>
        </w:rPr>
        <w:t> </w:t>
      </w:r>
      <w:r>
        <w:rPr>
          <w:rFonts w:ascii="Arial"/>
          <w:spacing w:val="-4"/>
          <w:w w:val="105"/>
          <w:sz w:val="17"/>
        </w:rPr>
        <w:t>the</w:t>
      </w:r>
      <w:r>
        <w:rPr>
          <w:rFonts w:ascii="Arial"/>
          <w:spacing w:val="-11"/>
          <w:w w:val="105"/>
          <w:sz w:val="17"/>
        </w:rPr>
        <w:t> </w:t>
      </w:r>
      <w:r>
        <w:rPr>
          <w:rFonts w:ascii="Arial"/>
          <w:spacing w:val="-4"/>
          <w:w w:val="105"/>
          <w:sz w:val="17"/>
        </w:rPr>
        <w:t>price</w:t>
      </w:r>
      <w:r>
        <w:rPr>
          <w:rFonts w:ascii="Arial"/>
          <w:spacing w:val="-11"/>
          <w:w w:val="105"/>
          <w:sz w:val="17"/>
        </w:rPr>
        <w:t> </w:t>
      </w:r>
      <w:r>
        <w:rPr>
          <w:rFonts w:ascii="Arial"/>
          <w:spacing w:val="-4"/>
          <w:w w:val="105"/>
          <w:sz w:val="17"/>
        </w:rPr>
        <w:t>of</w:t>
      </w:r>
      <w:r>
        <w:rPr>
          <w:rFonts w:ascii="Arial"/>
          <w:spacing w:val="-11"/>
          <w:w w:val="105"/>
          <w:sz w:val="17"/>
        </w:rPr>
        <w:t> </w:t>
      </w:r>
      <w:r>
        <w:rPr>
          <w:rFonts w:ascii="Arial"/>
          <w:spacing w:val="-4"/>
          <w:w w:val="105"/>
          <w:sz w:val="17"/>
        </w:rPr>
        <w:t>the</w:t>
      </w:r>
      <w:r>
        <w:rPr>
          <w:rFonts w:ascii="Arial"/>
          <w:spacing w:val="-11"/>
          <w:w w:val="105"/>
          <w:sz w:val="17"/>
        </w:rPr>
        <w:t> </w:t>
      </w:r>
      <w:r>
        <w:rPr>
          <w:rFonts w:ascii="Arial"/>
          <w:spacing w:val="-4"/>
          <w:w w:val="105"/>
          <w:sz w:val="17"/>
        </w:rPr>
        <w:t>stock</w:t>
      </w:r>
      <w:r>
        <w:rPr>
          <w:rFonts w:ascii="Arial"/>
          <w:spacing w:val="-11"/>
          <w:w w:val="105"/>
          <w:sz w:val="17"/>
        </w:rPr>
        <w:t> </w:t>
      </w:r>
      <w:r>
        <w:rPr>
          <w:rFonts w:ascii="Arial"/>
          <w:spacing w:val="-4"/>
          <w:w w:val="105"/>
          <w:sz w:val="17"/>
        </w:rPr>
        <w:t>increases;</w:t>
      </w:r>
      <w:r>
        <w:rPr>
          <w:rFonts w:ascii="Arial"/>
          <w:spacing w:val="-11"/>
          <w:w w:val="105"/>
          <w:sz w:val="17"/>
        </w:rPr>
        <w:t> </w:t>
      </w:r>
      <w:r>
        <w:rPr>
          <w:rFonts w:ascii="Arial"/>
          <w:spacing w:val="-4"/>
          <w:w w:val="105"/>
          <w:sz w:val="17"/>
        </w:rPr>
        <w:t>if</w:t>
      </w:r>
      <w:r>
        <w:rPr>
          <w:rFonts w:ascii="Arial"/>
          <w:spacing w:val="-11"/>
          <w:w w:val="105"/>
          <w:sz w:val="17"/>
        </w:rPr>
        <w:t> </w:t>
      </w:r>
      <w:r>
        <w:rPr>
          <w:rFonts w:ascii="Arial"/>
          <w:spacing w:val="-4"/>
          <w:w w:val="105"/>
          <w:sz w:val="17"/>
        </w:rPr>
        <w:t>the</w:t>
      </w:r>
      <w:r>
        <w:rPr>
          <w:rFonts w:ascii="Arial"/>
          <w:spacing w:val="-11"/>
          <w:w w:val="105"/>
          <w:sz w:val="17"/>
        </w:rPr>
        <w:t> </w:t>
      </w:r>
      <w:r>
        <w:rPr>
          <w:rFonts w:ascii="Arial"/>
          <w:spacing w:val="-4"/>
          <w:w w:val="105"/>
          <w:sz w:val="17"/>
        </w:rPr>
        <w:t>price</w:t>
      </w:r>
      <w:r>
        <w:rPr>
          <w:rFonts w:ascii="Arial"/>
          <w:spacing w:val="-11"/>
          <w:w w:val="105"/>
          <w:sz w:val="17"/>
        </w:rPr>
        <w:t> </w:t>
      </w:r>
      <w:r>
        <w:rPr>
          <w:rFonts w:ascii="Arial"/>
          <w:spacing w:val="-4"/>
          <w:w w:val="105"/>
          <w:sz w:val="17"/>
        </w:rPr>
        <w:t>decreases,</w:t>
      </w:r>
      <w:r>
        <w:rPr>
          <w:rFonts w:ascii="Arial"/>
          <w:spacing w:val="-11"/>
          <w:w w:val="105"/>
          <w:sz w:val="17"/>
        </w:rPr>
        <w:t> </w:t>
      </w:r>
      <w:r>
        <w:rPr>
          <w:rFonts w:ascii="Arial"/>
          <w:spacing w:val="-4"/>
          <w:w w:val="105"/>
          <w:sz w:val="17"/>
        </w:rPr>
        <w:t>they</w:t>
      </w:r>
      <w:r>
        <w:rPr>
          <w:rFonts w:ascii="Arial"/>
          <w:spacing w:val="-11"/>
          <w:w w:val="105"/>
          <w:sz w:val="17"/>
        </w:rPr>
        <w:t> </w:t>
      </w:r>
      <w:r>
        <w:rPr>
          <w:rFonts w:ascii="Arial"/>
          <w:spacing w:val="-4"/>
          <w:w w:val="105"/>
          <w:sz w:val="17"/>
        </w:rPr>
        <w:t>lose </w:t>
      </w:r>
      <w:r>
        <w:rPr>
          <w:rFonts w:ascii="Arial"/>
          <w:spacing w:val="-2"/>
          <w:w w:val="105"/>
          <w:sz w:val="17"/>
        </w:rPr>
        <w:t>money.</w:t>
      </w:r>
      <w:r>
        <w:rPr>
          <w:rFonts w:ascii="Arial"/>
          <w:spacing w:val="-14"/>
          <w:w w:val="105"/>
          <w:sz w:val="17"/>
        </w:rPr>
        <w:t> </w:t>
      </w:r>
      <w:r>
        <w:rPr>
          <w:rFonts w:ascii="Arial"/>
          <w:spacing w:val="-2"/>
          <w:w w:val="105"/>
          <w:sz w:val="17"/>
        </w:rPr>
        <w:t>Say</w:t>
      </w:r>
      <w:r>
        <w:rPr>
          <w:rFonts w:ascii="Arial"/>
          <w:spacing w:val="-14"/>
          <w:w w:val="105"/>
          <w:sz w:val="17"/>
        </w:rPr>
        <w:t> </w:t>
      </w:r>
      <w:r>
        <w:rPr>
          <w:rFonts w:ascii="Arial"/>
          <w:spacing w:val="-2"/>
          <w:w w:val="105"/>
          <w:sz w:val="17"/>
        </w:rPr>
        <w:t>an</w:t>
      </w:r>
      <w:r>
        <w:rPr>
          <w:rFonts w:ascii="Arial"/>
          <w:spacing w:val="-14"/>
          <w:w w:val="105"/>
          <w:sz w:val="17"/>
        </w:rPr>
        <w:t> </w:t>
      </w:r>
      <w:r>
        <w:rPr>
          <w:rFonts w:ascii="Arial"/>
          <w:spacing w:val="-2"/>
          <w:w w:val="105"/>
          <w:sz w:val="17"/>
        </w:rPr>
        <w:t>investor</w:t>
      </w:r>
      <w:r>
        <w:rPr>
          <w:rFonts w:ascii="Arial"/>
          <w:spacing w:val="-14"/>
          <w:w w:val="105"/>
          <w:sz w:val="17"/>
        </w:rPr>
        <w:t> </w:t>
      </w:r>
      <w:r>
        <w:rPr>
          <w:rFonts w:ascii="Arial"/>
          <w:spacing w:val="-2"/>
          <w:w w:val="105"/>
          <w:sz w:val="17"/>
        </w:rPr>
        <w:t>who</w:t>
      </w:r>
      <w:r>
        <w:rPr>
          <w:rFonts w:ascii="Arial"/>
          <w:spacing w:val="-14"/>
          <w:w w:val="105"/>
          <w:sz w:val="17"/>
        </w:rPr>
        <w:t> </w:t>
      </w:r>
      <w:r>
        <w:rPr>
          <w:rFonts w:ascii="Arial"/>
          <w:spacing w:val="-2"/>
          <w:w w:val="105"/>
          <w:sz w:val="17"/>
        </w:rPr>
        <w:t>is</w:t>
      </w:r>
      <w:r>
        <w:rPr>
          <w:rFonts w:ascii="Arial"/>
          <w:spacing w:val="-14"/>
          <w:w w:val="105"/>
          <w:sz w:val="17"/>
        </w:rPr>
        <w:t> </w:t>
      </w:r>
      <w:r>
        <w:rPr>
          <w:rFonts w:ascii="Arial"/>
          <w:spacing w:val="-2"/>
          <w:w w:val="105"/>
          <w:sz w:val="17"/>
        </w:rPr>
        <w:t>long</w:t>
      </w:r>
      <w:r>
        <w:rPr>
          <w:rFonts w:ascii="Arial"/>
          <w:spacing w:val="-14"/>
          <w:w w:val="105"/>
          <w:sz w:val="17"/>
        </w:rPr>
        <w:t> </w:t>
      </w:r>
      <w:r>
        <w:rPr>
          <w:rFonts w:ascii="Arial"/>
          <w:spacing w:val="-2"/>
          <w:w w:val="105"/>
          <w:sz w:val="17"/>
        </w:rPr>
        <w:t>DEF</w:t>
      </w:r>
      <w:r>
        <w:rPr>
          <w:rFonts w:ascii="Arial"/>
          <w:spacing w:val="-14"/>
          <w:w w:val="105"/>
          <w:sz w:val="17"/>
        </w:rPr>
        <w:t> </w:t>
      </w:r>
      <w:r>
        <w:rPr>
          <w:rFonts w:ascii="Arial"/>
          <w:spacing w:val="-2"/>
          <w:w w:val="105"/>
          <w:sz w:val="17"/>
        </w:rPr>
        <w:t>stock</w:t>
      </w:r>
      <w:r>
        <w:rPr>
          <w:rFonts w:ascii="Arial"/>
          <w:spacing w:val="-14"/>
          <w:w w:val="105"/>
          <w:sz w:val="17"/>
        </w:rPr>
        <w:t> </w:t>
      </w:r>
      <w:r>
        <w:rPr>
          <w:rFonts w:ascii="Arial"/>
          <w:spacing w:val="-2"/>
          <w:w w:val="105"/>
          <w:sz w:val="17"/>
        </w:rPr>
        <w:t>currently</w:t>
      </w:r>
      <w:r>
        <w:rPr>
          <w:rFonts w:ascii="Arial"/>
          <w:spacing w:val="-14"/>
          <w:w w:val="105"/>
          <w:sz w:val="17"/>
        </w:rPr>
        <w:t> </w:t>
      </w:r>
      <w:r>
        <w:rPr>
          <w:rFonts w:ascii="Arial"/>
          <w:spacing w:val="-2"/>
          <w:w w:val="105"/>
          <w:sz w:val="17"/>
        </w:rPr>
        <w:t>trading</w:t>
      </w:r>
      <w:r>
        <w:rPr>
          <w:rFonts w:ascii="Arial"/>
          <w:spacing w:val="-14"/>
          <w:w w:val="105"/>
          <w:sz w:val="17"/>
        </w:rPr>
        <w:t> </w:t>
      </w:r>
      <w:r>
        <w:rPr>
          <w:rFonts w:ascii="Arial"/>
          <w:spacing w:val="-2"/>
          <w:w w:val="105"/>
          <w:sz w:val="17"/>
        </w:rPr>
        <w:t>at</w:t>
      </w:r>
      <w:r>
        <w:rPr>
          <w:rFonts w:ascii="Arial"/>
          <w:spacing w:val="-14"/>
          <w:w w:val="105"/>
          <w:sz w:val="17"/>
        </w:rPr>
        <w:t> </w:t>
      </w:r>
      <w:r>
        <w:rPr>
          <w:rFonts w:ascii="Arial"/>
          <w:spacing w:val="-2"/>
          <w:w w:val="105"/>
          <w:sz w:val="17"/>
        </w:rPr>
        <w:t>$50</w:t>
      </w:r>
      <w:r>
        <w:rPr>
          <w:rFonts w:ascii="Arial"/>
          <w:spacing w:val="-14"/>
          <w:w w:val="105"/>
          <w:sz w:val="17"/>
        </w:rPr>
        <w:t> </w:t>
      </w:r>
      <w:r>
        <w:rPr>
          <w:rFonts w:ascii="Arial"/>
          <w:spacing w:val="-2"/>
          <w:w w:val="105"/>
          <w:sz w:val="17"/>
        </w:rPr>
        <w:t>enters</w:t>
      </w:r>
      <w:r>
        <w:rPr>
          <w:rFonts w:ascii="Arial"/>
          <w:spacing w:val="-14"/>
          <w:w w:val="105"/>
          <w:sz w:val="17"/>
        </w:rPr>
        <w:t> </w:t>
      </w:r>
      <w:r>
        <w:rPr>
          <w:rFonts w:ascii="Arial"/>
          <w:spacing w:val="-2"/>
          <w:w w:val="105"/>
          <w:sz w:val="17"/>
        </w:rPr>
        <w:t>a</w:t>
      </w:r>
      <w:r>
        <w:rPr>
          <w:rFonts w:ascii="Arial"/>
          <w:spacing w:val="-14"/>
          <w:w w:val="105"/>
          <w:sz w:val="17"/>
        </w:rPr>
        <w:t> </w:t>
      </w:r>
      <w:r>
        <w:rPr>
          <w:rFonts w:ascii="Arial"/>
          <w:spacing w:val="-2"/>
          <w:w w:val="105"/>
          <w:sz w:val="17"/>
        </w:rPr>
        <w:t>sell</w:t>
      </w:r>
      <w:r>
        <w:rPr>
          <w:rFonts w:ascii="Arial"/>
          <w:spacing w:val="-14"/>
          <w:w w:val="105"/>
          <w:sz w:val="17"/>
        </w:rPr>
        <w:t> </w:t>
      </w:r>
      <w:r>
        <w:rPr>
          <w:rFonts w:ascii="Arial"/>
          <w:spacing w:val="-2"/>
          <w:w w:val="105"/>
          <w:sz w:val="17"/>
        </w:rPr>
        <w:t>stop</w:t>
      </w:r>
      <w:r>
        <w:rPr>
          <w:rFonts w:ascii="Arial"/>
          <w:spacing w:val="-14"/>
          <w:w w:val="105"/>
          <w:sz w:val="17"/>
        </w:rPr>
        <w:t> </w:t>
      </w:r>
      <w:r>
        <w:rPr>
          <w:rFonts w:ascii="Arial"/>
          <w:spacing w:val="-2"/>
          <w:w w:val="105"/>
          <w:sz w:val="17"/>
        </w:rPr>
        <w:t>order</w:t>
      </w:r>
      <w:r>
        <w:rPr>
          <w:rFonts w:ascii="Arial"/>
          <w:spacing w:val="-14"/>
          <w:w w:val="105"/>
          <w:sz w:val="17"/>
        </w:rPr>
        <w:t> </w:t>
      </w:r>
      <w:r>
        <w:rPr>
          <w:rFonts w:ascii="Arial"/>
          <w:spacing w:val="-2"/>
          <w:w w:val="105"/>
          <w:sz w:val="17"/>
        </w:rPr>
        <w:t>on ABC</w:t>
      </w:r>
      <w:r>
        <w:rPr>
          <w:rFonts w:ascii="Arial"/>
          <w:spacing w:val="-15"/>
          <w:w w:val="105"/>
          <w:sz w:val="17"/>
        </w:rPr>
        <w:t> </w:t>
      </w:r>
      <w:r>
        <w:rPr>
          <w:rFonts w:ascii="Arial"/>
          <w:spacing w:val="-2"/>
          <w:w w:val="105"/>
          <w:sz w:val="17"/>
        </w:rPr>
        <w:t>at</w:t>
      </w:r>
      <w:r>
        <w:rPr>
          <w:rFonts w:ascii="Arial"/>
          <w:spacing w:val="-14"/>
          <w:w w:val="105"/>
          <w:sz w:val="17"/>
        </w:rPr>
        <w:t> </w:t>
      </w:r>
      <w:r>
        <w:rPr>
          <w:rFonts w:ascii="Arial"/>
          <w:spacing w:val="-2"/>
          <w:w w:val="105"/>
          <w:sz w:val="17"/>
        </w:rPr>
        <w:t>$45.</w:t>
      </w:r>
      <w:r>
        <w:rPr>
          <w:rFonts w:ascii="Arial"/>
          <w:spacing w:val="-15"/>
          <w:w w:val="105"/>
          <w:sz w:val="17"/>
        </w:rPr>
        <w:t> </w:t>
      </w:r>
      <w:r>
        <w:rPr>
          <w:rFonts w:ascii="Arial"/>
          <w:spacing w:val="-2"/>
          <w:w w:val="105"/>
          <w:sz w:val="17"/>
        </w:rPr>
        <w:t>If</w:t>
      </w:r>
      <w:r>
        <w:rPr>
          <w:rFonts w:ascii="Arial"/>
          <w:spacing w:val="-14"/>
          <w:w w:val="105"/>
          <w:sz w:val="17"/>
        </w:rPr>
        <w:t> </w:t>
      </w:r>
      <w:r>
        <w:rPr>
          <w:rFonts w:ascii="Arial"/>
          <w:spacing w:val="-2"/>
          <w:w w:val="105"/>
          <w:sz w:val="17"/>
        </w:rPr>
        <w:t>DEF</w:t>
      </w:r>
      <w:r>
        <w:rPr>
          <w:rFonts w:ascii="Arial"/>
          <w:spacing w:val="-14"/>
          <w:w w:val="105"/>
          <w:sz w:val="17"/>
        </w:rPr>
        <w:t> </w:t>
      </w:r>
      <w:r>
        <w:rPr>
          <w:rFonts w:ascii="Arial"/>
          <w:spacing w:val="-2"/>
          <w:w w:val="105"/>
          <w:sz w:val="17"/>
        </w:rPr>
        <w:t>reaches</w:t>
      </w:r>
      <w:r>
        <w:rPr>
          <w:rFonts w:ascii="Arial"/>
          <w:spacing w:val="-15"/>
          <w:w w:val="105"/>
          <w:sz w:val="17"/>
        </w:rPr>
        <w:t> </w:t>
      </w:r>
      <w:r>
        <w:rPr>
          <w:rFonts w:ascii="Arial"/>
          <w:spacing w:val="-2"/>
          <w:w w:val="105"/>
          <w:sz w:val="17"/>
        </w:rPr>
        <w:t>$45</w:t>
      </w:r>
      <w:r>
        <w:rPr>
          <w:rFonts w:ascii="Arial"/>
          <w:spacing w:val="-14"/>
          <w:w w:val="105"/>
          <w:sz w:val="17"/>
        </w:rPr>
        <w:t> </w:t>
      </w:r>
      <w:r>
        <w:rPr>
          <w:rFonts w:ascii="Arial"/>
          <w:spacing w:val="-2"/>
          <w:w w:val="105"/>
          <w:sz w:val="17"/>
        </w:rPr>
        <w:t>or</w:t>
      </w:r>
      <w:r>
        <w:rPr>
          <w:rFonts w:ascii="Arial"/>
          <w:spacing w:val="-14"/>
          <w:w w:val="105"/>
          <w:sz w:val="17"/>
        </w:rPr>
        <w:t> </w:t>
      </w:r>
      <w:r>
        <w:rPr>
          <w:rFonts w:ascii="Arial"/>
          <w:spacing w:val="-2"/>
          <w:w w:val="105"/>
          <w:sz w:val="17"/>
        </w:rPr>
        <w:t>below,</w:t>
      </w:r>
      <w:r>
        <w:rPr>
          <w:rFonts w:ascii="Arial"/>
          <w:spacing w:val="-15"/>
          <w:w w:val="105"/>
          <w:sz w:val="17"/>
        </w:rPr>
        <w:t> </w:t>
      </w:r>
      <w:r>
        <w:rPr>
          <w:rFonts w:ascii="Arial"/>
          <w:spacing w:val="-2"/>
          <w:w w:val="105"/>
          <w:sz w:val="17"/>
        </w:rPr>
        <w:t>the</w:t>
      </w:r>
      <w:r>
        <w:rPr>
          <w:rFonts w:ascii="Arial"/>
          <w:spacing w:val="-14"/>
          <w:w w:val="105"/>
          <w:sz w:val="17"/>
        </w:rPr>
        <w:t> </w:t>
      </w:r>
      <w:r>
        <w:rPr>
          <w:rFonts w:ascii="Arial"/>
          <w:spacing w:val="-2"/>
          <w:w w:val="105"/>
          <w:sz w:val="17"/>
        </w:rPr>
        <w:t>order</w:t>
      </w:r>
      <w:r>
        <w:rPr>
          <w:rFonts w:ascii="Arial"/>
          <w:spacing w:val="-14"/>
          <w:w w:val="105"/>
          <w:sz w:val="17"/>
        </w:rPr>
        <w:t> </w:t>
      </w:r>
      <w:r>
        <w:rPr>
          <w:rFonts w:ascii="Arial"/>
          <w:spacing w:val="-2"/>
          <w:w w:val="105"/>
          <w:sz w:val="17"/>
        </w:rPr>
        <w:t>is</w:t>
      </w:r>
      <w:r>
        <w:rPr>
          <w:rFonts w:ascii="Arial"/>
          <w:spacing w:val="-15"/>
          <w:w w:val="105"/>
          <w:sz w:val="17"/>
        </w:rPr>
        <w:t> </w:t>
      </w:r>
      <w:r>
        <w:rPr>
          <w:rFonts w:ascii="Arial"/>
          <w:spacing w:val="-2"/>
          <w:w w:val="105"/>
          <w:sz w:val="17"/>
        </w:rPr>
        <w:t>triggered,</w:t>
      </w:r>
      <w:r>
        <w:rPr>
          <w:rFonts w:ascii="Arial"/>
          <w:spacing w:val="-14"/>
          <w:w w:val="105"/>
          <w:sz w:val="17"/>
        </w:rPr>
        <w:t> </w:t>
      </w:r>
      <w:r>
        <w:rPr>
          <w:rFonts w:ascii="Arial"/>
          <w:spacing w:val="-2"/>
          <w:w w:val="105"/>
          <w:sz w:val="17"/>
        </w:rPr>
        <w:t>and</w:t>
      </w:r>
      <w:r>
        <w:rPr>
          <w:rFonts w:ascii="Arial"/>
          <w:spacing w:val="-15"/>
          <w:w w:val="105"/>
          <w:sz w:val="17"/>
        </w:rPr>
        <w:t> </w:t>
      </w:r>
      <w:r>
        <w:rPr>
          <w:rFonts w:ascii="Arial"/>
          <w:spacing w:val="-2"/>
          <w:w w:val="105"/>
          <w:sz w:val="17"/>
        </w:rPr>
        <w:t>the</w:t>
      </w:r>
      <w:r>
        <w:rPr>
          <w:rFonts w:ascii="Arial"/>
          <w:spacing w:val="-14"/>
          <w:w w:val="105"/>
          <w:sz w:val="17"/>
        </w:rPr>
        <w:t> </w:t>
      </w:r>
      <w:r>
        <w:rPr>
          <w:rFonts w:ascii="Arial"/>
          <w:spacing w:val="-2"/>
          <w:w w:val="105"/>
          <w:sz w:val="17"/>
        </w:rPr>
        <w:t>order</w:t>
      </w:r>
      <w:r>
        <w:rPr>
          <w:rFonts w:ascii="Arial"/>
          <w:spacing w:val="-14"/>
          <w:w w:val="105"/>
          <w:sz w:val="17"/>
        </w:rPr>
        <w:t> </w:t>
      </w:r>
      <w:r>
        <w:rPr>
          <w:rFonts w:ascii="Arial"/>
          <w:spacing w:val="-2"/>
          <w:w w:val="105"/>
          <w:sz w:val="17"/>
        </w:rPr>
        <w:t>becomes</w:t>
      </w:r>
      <w:r>
        <w:rPr>
          <w:rFonts w:ascii="Arial"/>
          <w:spacing w:val="-15"/>
          <w:w w:val="105"/>
          <w:sz w:val="17"/>
        </w:rPr>
        <w:t> </w:t>
      </w:r>
      <w:r>
        <w:rPr>
          <w:rFonts w:ascii="Arial"/>
          <w:spacing w:val="-2"/>
          <w:w w:val="105"/>
          <w:sz w:val="17"/>
        </w:rPr>
        <w:t>a</w:t>
      </w:r>
      <w:r>
        <w:rPr>
          <w:rFonts w:ascii="Arial"/>
          <w:spacing w:val="-14"/>
          <w:w w:val="105"/>
          <w:sz w:val="17"/>
        </w:rPr>
        <w:t> </w:t>
      </w:r>
      <w:r>
        <w:rPr>
          <w:rFonts w:ascii="Arial"/>
          <w:spacing w:val="-2"/>
          <w:w w:val="105"/>
          <w:sz w:val="17"/>
        </w:rPr>
        <w:t>market </w:t>
      </w:r>
      <w:r>
        <w:rPr>
          <w:rFonts w:ascii="Arial"/>
          <w:w w:val="105"/>
          <w:sz w:val="17"/>
        </w:rPr>
        <w:t>order</w:t>
      </w:r>
      <w:r>
        <w:rPr>
          <w:rFonts w:ascii="Arial"/>
          <w:spacing w:val="-10"/>
          <w:w w:val="105"/>
          <w:sz w:val="17"/>
        </w:rPr>
        <w:t> </w:t>
      </w:r>
      <w:r>
        <w:rPr>
          <w:rFonts w:ascii="Arial"/>
          <w:w w:val="105"/>
          <w:sz w:val="17"/>
        </w:rPr>
        <w:t>for</w:t>
      </w:r>
      <w:r>
        <w:rPr>
          <w:rFonts w:ascii="Arial"/>
          <w:spacing w:val="-10"/>
          <w:w w:val="105"/>
          <w:sz w:val="17"/>
        </w:rPr>
        <w:t> </w:t>
      </w:r>
      <w:r>
        <w:rPr>
          <w:rFonts w:ascii="Arial"/>
          <w:w w:val="105"/>
          <w:sz w:val="17"/>
        </w:rPr>
        <w:t>immediate</w:t>
      </w:r>
      <w:r>
        <w:rPr>
          <w:rFonts w:ascii="Arial"/>
          <w:spacing w:val="-10"/>
          <w:w w:val="105"/>
          <w:sz w:val="17"/>
        </w:rPr>
        <w:t> </w:t>
      </w:r>
      <w:r>
        <w:rPr>
          <w:rFonts w:ascii="Arial"/>
          <w:w w:val="105"/>
          <w:sz w:val="17"/>
        </w:rPr>
        <w:t>execution</w:t>
      </w:r>
      <w:r>
        <w:rPr>
          <w:rFonts w:ascii="Arial"/>
          <w:spacing w:val="-10"/>
          <w:w w:val="105"/>
          <w:sz w:val="17"/>
        </w:rPr>
        <w:t> </w:t>
      </w:r>
      <w:r>
        <w:rPr>
          <w:rFonts w:ascii="Arial"/>
          <w:w w:val="105"/>
          <w:sz w:val="17"/>
        </w:rPr>
        <w:t>at</w:t>
      </w:r>
      <w:r>
        <w:rPr>
          <w:rFonts w:ascii="Arial"/>
          <w:spacing w:val="-10"/>
          <w:w w:val="105"/>
          <w:sz w:val="17"/>
        </w:rPr>
        <w:t> </w:t>
      </w:r>
      <w:r>
        <w:rPr>
          <w:rFonts w:ascii="Arial"/>
          <w:w w:val="105"/>
          <w:sz w:val="17"/>
        </w:rPr>
        <w:t>the</w:t>
      </w:r>
      <w:r>
        <w:rPr>
          <w:rFonts w:ascii="Arial"/>
          <w:spacing w:val="-10"/>
          <w:w w:val="105"/>
          <w:sz w:val="17"/>
        </w:rPr>
        <w:t> </w:t>
      </w:r>
      <w:r>
        <w:rPr>
          <w:rFonts w:ascii="Arial"/>
          <w:w w:val="105"/>
          <w:sz w:val="17"/>
        </w:rPr>
        <w:t>next</w:t>
      </w:r>
      <w:r>
        <w:rPr>
          <w:rFonts w:ascii="Arial"/>
          <w:spacing w:val="-10"/>
          <w:w w:val="105"/>
          <w:sz w:val="17"/>
        </w:rPr>
        <w:t> </w:t>
      </w:r>
      <w:r>
        <w:rPr>
          <w:rFonts w:ascii="Arial"/>
          <w:w w:val="105"/>
          <w:sz w:val="17"/>
        </w:rPr>
        <w:t>price,</w:t>
      </w:r>
      <w:r>
        <w:rPr>
          <w:rFonts w:ascii="Arial"/>
          <w:spacing w:val="-10"/>
          <w:w w:val="105"/>
          <w:sz w:val="17"/>
        </w:rPr>
        <w:t> </w:t>
      </w:r>
      <w:r>
        <w:rPr>
          <w:rFonts w:ascii="Arial"/>
          <w:w w:val="105"/>
          <w:sz w:val="17"/>
        </w:rPr>
        <w:t>whether</w:t>
      </w:r>
      <w:r>
        <w:rPr>
          <w:rFonts w:ascii="Arial"/>
          <w:spacing w:val="-10"/>
          <w:w w:val="105"/>
          <w:sz w:val="17"/>
        </w:rPr>
        <w:t> </w:t>
      </w:r>
      <w:r>
        <w:rPr>
          <w:rFonts w:ascii="Arial"/>
          <w:w w:val="105"/>
          <w:sz w:val="17"/>
        </w:rPr>
        <w:t>higher</w:t>
      </w:r>
      <w:r>
        <w:rPr>
          <w:rFonts w:ascii="Arial"/>
          <w:spacing w:val="-9"/>
          <w:w w:val="105"/>
          <w:sz w:val="17"/>
        </w:rPr>
        <w:t> </w:t>
      </w:r>
      <w:r>
        <w:rPr>
          <w:rFonts w:ascii="Arial"/>
          <w:w w:val="105"/>
          <w:sz w:val="17"/>
        </w:rPr>
        <w:t>or</w:t>
      </w:r>
      <w:r>
        <w:rPr>
          <w:rFonts w:ascii="Arial"/>
          <w:spacing w:val="-10"/>
          <w:w w:val="105"/>
          <w:sz w:val="17"/>
        </w:rPr>
        <w:t> </w:t>
      </w:r>
      <w:r>
        <w:rPr>
          <w:rFonts w:ascii="Arial"/>
          <w:w w:val="105"/>
          <w:sz w:val="17"/>
        </w:rPr>
        <w:t>lower</w:t>
      </w:r>
      <w:r>
        <w:rPr>
          <w:rFonts w:ascii="Arial"/>
          <w:spacing w:val="-10"/>
          <w:w w:val="105"/>
          <w:sz w:val="17"/>
        </w:rPr>
        <w:t> </w:t>
      </w:r>
      <w:r>
        <w:rPr>
          <w:rFonts w:ascii="Arial"/>
          <w:w w:val="105"/>
          <w:sz w:val="17"/>
        </w:rPr>
        <w:t>than</w:t>
      </w:r>
      <w:r>
        <w:rPr>
          <w:rFonts w:ascii="Arial"/>
          <w:spacing w:val="-10"/>
          <w:w w:val="105"/>
          <w:sz w:val="17"/>
        </w:rPr>
        <w:t> </w:t>
      </w:r>
      <w:r>
        <w:rPr>
          <w:rFonts w:ascii="Arial"/>
          <w:w w:val="105"/>
          <w:sz w:val="17"/>
        </w:rPr>
        <w:t>$45.</w:t>
      </w:r>
    </w:p>
    <w:p>
      <w:pPr>
        <w:pStyle w:val="BodyText"/>
        <w:rPr>
          <w:rFonts w:ascii="Arial"/>
          <w:sz w:val="22"/>
        </w:rPr>
      </w:pPr>
    </w:p>
    <w:p>
      <w:pPr>
        <w:pStyle w:val="Heading3"/>
        <w:spacing w:before="190"/>
        <w:jc w:val="left"/>
      </w:pPr>
      <w:r>
        <w:rPr>
          <w:spacing w:val="-2"/>
          <w:w w:val="105"/>
        </w:rPr>
        <w:t>Limit</w:t>
      </w:r>
      <w:r>
        <w:rPr>
          <w:spacing w:val="-15"/>
          <w:w w:val="105"/>
        </w:rPr>
        <w:t> </w:t>
      </w:r>
      <w:bookmarkStart w:name="Limit order" w:id="509"/>
      <w:bookmarkEnd w:id="509"/>
      <w:r>
        <w:rPr>
          <w:spacing w:val="-2"/>
          <w:w w:val="110"/>
        </w:rPr>
        <w:t>order</w:t>
      </w:r>
    </w:p>
    <w:p>
      <w:pPr>
        <w:pStyle w:val="BodyText"/>
        <w:spacing w:line="312" w:lineRule="auto" w:before="158"/>
        <w:ind w:left="1120" w:right="118"/>
        <w:jc w:val="both"/>
      </w:pPr>
      <w:r>
        <w:rPr>
          <w:w w:val="125"/>
        </w:rPr>
        <w:t>A</w:t>
      </w:r>
      <w:r>
        <w:rPr>
          <w:w w:val="125"/>
        </w:rPr>
        <w:t> customer</w:t>
      </w:r>
      <w:r>
        <w:rPr>
          <w:w w:val="125"/>
        </w:rPr>
        <w:t> who’s</w:t>
      </w:r>
      <w:r>
        <w:rPr>
          <w:w w:val="125"/>
        </w:rPr>
        <w:t> specific</w:t>
      </w:r>
      <w:r>
        <w:rPr>
          <w:w w:val="125"/>
        </w:rPr>
        <w:t> about</w:t>
      </w:r>
      <w:r>
        <w:rPr>
          <w:w w:val="125"/>
        </w:rPr>
        <w:t> the</w:t>
      </w:r>
      <w:r>
        <w:rPr>
          <w:w w:val="125"/>
        </w:rPr>
        <w:t> price</w:t>
      </w:r>
      <w:r>
        <w:rPr>
          <w:w w:val="125"/>
        </w:rPr>
        <w:t> they</w:t>
      </w:r>
      <w:r>
        <w:rPr>
          <w:w w:val="125"/>
        </w:rPr>
        <w:t> want</w:t>
      </w:r>
      <w:r>
        <w:rPr>
          <w:w w:val="125"/>
        </w:rPr>
        <w:t> to</w:t>
      </w:r>
      <w:r>
        <w:rPr>
          <w:w w:val="125"/>
        </w:rPr>
        <w:t> spend</w:t>
      </w:r>
      <w:r>
        <w:rPr>
          <w:w w:val="125"/>
        </w:rPr>
        <w:t> or</w:t>
      </w:r>
      <w:r>
        <w:rPr>
          <w:w w:val="125"/>
        </w:rPr>
        <w:t> receive</w:t>
      </w:r>
      <w:r>
        <w:rPr>
          <w:w w:val="125"/>
        </w:rPr>
        <w:t> for</w:t>
      </w:r>
      <w:r>
        <w:rPr>
          <w:w w:val="125"/>
        </w:rPr>
        <w:t> a</w:t>
      </w:r>
      <w:r>
        <w:rPr>
          <w:w w:val="125"/>
        </w:rPr>
        <w:t> security</w:t>
      </w:r>
      <w:r>
        <w:rPr>
          <w:w w:val="125"/>
        </w:rPr>
        <w:t> places</w:t>
      </w:r>
      <w:r>
        <w:rPr>
          <w:w w:val="125"/>
        </w:rPr>
        <w:t> a</w:t>
      </w:r>
      <w:r>
        <w:rPr>
          <w:spacing w:val="40"/>
          <w:w w:val="125"/>
        </w:rPr>
        <w:t> </w:t>
      </w:r>
      <w:r>
        <w:rPr>
          <w:w w:val="125"/>
        </w:rPr>
        <w:t>limit</w:t>
      </w:r>
      <w:r>
        <w:rPr>
          <w:spacing w:val="20"/>
          <w:w w:val="125"/>
        </w:rPr>
        <w:t> </w:t>
      </w:r>
      <w:r>
        <w:rPr>
          <w:w w:val="125"/>
        </w:rPr>
        <w:t>order;</w:t>
      </w:r>
      <w:r>
        <w:rPr>
          <w:spacing w:val="20"/>
          <w:w w:val="125"/>
        </w:rPr>
        <w:t> </w:t>
      </w:r>
      <w:r>
        <w:rPr>
          <w:w w:val="125"/>
        </w:rPr>
        <w:t>this</w:t>
      </w:r>
      <w:r>
        <w:rPr>
          <w:spacing w:val="20"/>
          <w:w w:val="125"/>
        </w:rPr>
        <w:t> </w:t>
      </w:r>
      <w:r>
        <w:rPr>
          <w:w w:val="125"/>
        </w:rPr>
        <w:t>order</w:t>
      </w:r>
      <w:r>
        <w:rPr>
          <w:spacing w:val="20"/>
          <w:w w:val="125"/>
        </w:rPr>
        <w:t> </w:t>
      </w:r>
      <w:r>
        <w:rPr>
          <w:w w:val="125"/>
        </w:rPr>
        <w:t>says</w:t>
      </w:r>
      <w:r>
        <w:rPr>
          <w:spacing w:val="20"/>
          <w:w w:val="125"/>
        </w:rPr>
        <w:t> </w:t>
      </w:r>
      <w:r>
        <w:rPr>
          <w:w w:val="125"/>
        </w:rPr>
        <w:t>the</w:t>
      </w:r>
      <w:r>
        <w:rPr>
          <w:spacing w:val="20"/>
          <w:w w:val="125"/>
        </w:rPr>
        <w:t> </w:t>
      </w:r>
      <w:r>
        <w:rPr>
          <w:w w:val="125"/>
        </w:rPr>
        <w:t>customer</w:t>
      </w:r>
      <w:r>
        <w:rPr>
          <w:spacing w:val="20"/>
          <w:w w:val="125"/>
        </w:rPr>
        <w:t> </w:t>
      </w:r>
      <w:r>
        <w:rPr>
          <w:w w:val="125"/>
        </w:rPr>
        <w:t>doesn’t</w:t>
      </w:r>
      <w:r>
        <w:rPr>
          <w:spacing w:val="20"/>
          <w:w w:val="125"/>
        </w:rPr>
        <w:t> </w:t>
      </w:r>
      <w:r>
        <w:rPr>
          <w:w w:val="125"/>
        </w:rPr>
        <w:t>want</w:t>
      </w:r>
      <w:r>
        <w:rPr>
          <w:spacing w:val="20"/>
          <w:w w:val="125"/>
        </w:rPr>
        <w:t> </w:t>
      </w:r>
      <w:r>
        <w:rPr>
          <w:w w:val="125"/>
        </w:rPr>
        <w:t>to</w:t>
      </w:r>
      <w:r>
        <w:rPr>
          <w:spacing w:val="20"/>
          <w:w w:val="125"/>
        </w:rPr>
        <w:t> </w:t>
      </w:r>
      <w:r>
        <w:rPr>
          <w:w w:val="125"/>
        </w:rPr>
        <w:t>pay</w:t>
      </w:r>
      <w:r>
        <w:rPr>
          <w:spacing w:val="20"/>
          <w:w w:val="125"/>
        </w:rPr>
        <w:t> </w:t>
      </w:r>
      <w:r>
        <w:rPr>
          <w:w w:val="125"/>
        </w:rPr>
        <w:t>more</w:t>
      </w:r>
      <w:r>
        <w:rPr>
          <w:spacing w:val="20"/>
          <w:w w:val="125"/>
        </w:rPr>
        <w:t> </w:t>
      </w:r>
      <w:r>
        <w:rPr>
          <w:w w:val="125"/>
        </w:rPr>
        <w:t>than</w:t>
      </w:r>
      <w:r>
        <w:rPr>
          <w:spacing w:val="20"/>
          <w:w w:val="125"/>
        </w:rPr>
        <w:t> </w:t>
      </w:r>
      <w:r>
        <w:rPr>
          <w:w w:val="125"/>
        </w:rPr>
        <w:t>a</w:t>
      </w:r>
      <w:r>
        <w:rPr>
          <w:spacing w:val="20"/>
          <w:w w:val="125"/>
        </w:rPr>
        <w:t> </w:t>
      </w:r>
      <w:r>
        <w:rPr>
          <w:w w:val="125"/>
        </w:rPr>
        <w:t>certain</w:t>
      </w:r>
      <w:r>
        <w:rPr>
          <w:spacing w:val="20"/>
          <w:w w:val="125"/>
        </w:rPr>
        <w:t> </w:t>
      </w:r>
      <w:r>
        <w:rPr>
          <w:w w:val="125"/>
        </w:rPr>
        <w:t>amount</w:t>
      </w:r>
      <w:r>
        <w:rPr>
          <w:spacing w:val="20"/>
          <w:w w:val="125"/>
        </w:rPr>
        <w:t> </w:t>
      </w:r>
      <w:r>
        <w:rPr>
          <w:w w:val="125"/>
        </w:rPr>
        <w:t>or</w:t>
      </w:r>
      <w:r>
        <w:rPr>
          <w:spacing w:val="20"/>
          <w:w w:val="125"/>
        </w:rPr>
        <w:t> </w:t>
      </w:r>
      <w:r>
        <w:rPr>
          <w:w w:val="125"/>
        </w:rPr>
        <w:t>sell for less than a certain amount. Depending on whether an investor is interested in buying or sell-</w:t>
      </w:r>
      <w:r>
        <w:rPr>
          <w:spacing w:val="40"/>
          <w:w w:val="125"/>
        </w:rPr>
        <w:t> </w:t>
      </w:r>
      <w:r>
        <w:rPr>
          <w:w w:val="125"/>
        </w:rPr>
        <w:t>ing, they can enter a buy limit or a sell limit order:</w:t>
      </w:r>
    </w:p>
    <w:p>
      <w:pPr>
        <w:pStyle w:val="BodyText"/>
        <w:spacing w:before="6"/>
      </w:pPr>
    </w:p>
    <w:p>
      <w:pPr>
        <w:spacing w:before="0"/>
        <w:ind w:left="1244" w:right="0" w:firstLine="0"/>
        <w:jc w:val="left"/>
        <w:rPr>
          <w:rFonts w:ascii="Arial" w:hAnsi="Arial"/>
          <w:sz w:val="17"/>
        </w:rPr>
      </w:pPr>
      <w:r>
        <w:rPr/>
        <w:drawing>
          <wp:anchor distT="0" distB="0" distL="0" distR="0" allowOverlap="1" layoutInCell="1" locked="0" behindDoc="1" simplePos="0" relativeHeight="486953984">
            <wp:simplePos x="0" y="0"/>
            <wp:positionH relativeFrom="page">
              <wp:posOffset>1676400</wp:posOffset>
            </wp:positionH>
            <wp:positionV relativeFrom="paragraph">
              <wp:posOffset>-23725</wp:posOffset>
            </wp:positionV>
            <wp:extent cx="1892300" cy="889533"/>
            <wp:effectExtent l="0" t="0" r="0" b="0"/>
            <wp:wrapNone/>
            <wp:docPr id="82" name="Image 82"/>
            <wp:cNvGraphicFramePr>
              <a:graphicFrameLocks/>
            </wp:cNvGraphicFramePr>
            <a:graphic>
              <a:graphicData uri="http://schemas.openxmlformats.org/drawingml/2006/picture">
                <pic:pic>
                  <pic:nvPicPr>
                    <pic:cNvPr id="82" name="Image 82"/>
                    <pic:cNvPicPr/>
                  </pic:nvPicPr>
                  <pic:blipFill>
                    <a:blip r:embed="rId18" cstate="print"/>
                    <a:stretch>
                      <a:fillRect/>
                    </a:stretch>
                  </pic:blipFill>
                  <pic:spPr>
                    <a:xfrm>
                      <a:off x="0" y="0"/>
                      <a:ext cx="1892300" cy="889533"/>
                    </a:xfrm>
                    <a:prstGeom prst="rect">
                      <a:avLst/>
                    </a:prstGeom>
                  </pic:spPr>
                </pic:pic>
              </a:graphicData>
            </a:graphic>
          </wp:anchor>
        </w:drawing>
      </w:r>
      <w:r>
        <w:rPr>
          <w:rFonts w:ascii="Arial" w:hAnsi="Arial"/>
          <w:b/>
          <w:spacing w:val="-2"/>
          <w:w w:val="105"/>
          <w:position w:val="-1"/>
          <w:sz w:val="28"/>
        </w:rPr>
        <w:t>»</w:t>
      </w:r>
      <w:r>
        <w:rPr>
          <w:rFonts w:ascii="Arial" w:hAnsi="Arial"/>
          <w:b/>
          <w:spacing w:val="22"/>
          <w:w w:val="105"/>
          <w:position w:val="-1"/>
          <w:sz w:val="28"/>
        </w:rPr>
        <w:t> </w:t>
      </w:r>
      <w:r>
        <w:rPr>
          <w:rFonts w:ascii="Arial" w:hAnsi="Arial"/>
          <w:b/>
          <w:spacing w:val="-2"/>
          <w:w w:val="105"/>
          <w:sz w:val="17"/>
        </w:rPr>
        <w:t>Buy</w:t>
      </w:r>
      <w:r>
        <w:rPr>
          <w:rFonts w:ascii="Arial" w:hAnsi="Arial"/>
          <w:b/>
          <w:spacing w:val="-11"/>
          <w:w w:val="105"/>
          <w:sz w:val="17"/>
        </w:rPr>
        <w:t> </w:t>
      </w:r>
      <w:r>
        <w:rPr>
          <w:rFonts w:ascii="Arial" w:hAnsi="Arial"/>
          <w:b/>
          <w:spacing w:val="-2"/>
          <w:w w:val="105"/>
          <w:sz w:val="17"/>
        </w:rPr>
        <w:t>limit</w:t>
      </w:r>
      <w:r>
        <w:rPr>
          <w:rFonts w:ascii="Arial" w:hAnsi="Arial"/>
          <w:b/>
          <w:spacing w:val="-11"/>
          <w:w w:val="105"/>
          <w:sz w:val="17"/>
        </w:rPr>
        <w:t> </w:t>
      </w:r>
      <w:r>
        <w:rPr>
          <w:rFonts w:ascii="Arial" w:hAnsi="Arial"/>
          <w:b/>
          <w:spacing w:val="-2"/>
          <w:w w:val="105"/>
          <w:sz w:val="17"/>
        </w:rPr>
        <w:t>orders:</w:t>
      </w:r>
      <w:r>
        <w:rPr>
          <w:rFonts w:ascii="Arial" w:hAnsi="Arial"/>
          <w:b/>
          <w:spacing w:val="-11"/>
          <w:w w:val="105"/>
          <w:sz w:val="17"/>
        </w:rPr>
        <w:t> </w:t>
      </w:r>
      <w:r>
        <w:rPr>
          <w:rFonts w:ascii="Arial" w:hAnsi="Arial"/>
          <w:spacing w:val="-2"/>
          <w:w w:val="105"/>
          <w:sz w:val="17"/>
        </w:rPr>
        <w:t>Investors</w:t>
      </w:r>
      <w:r>
        <w:rPr>
          <w:rFonts w:ascii="Arial" w:hAnsi="Arial"/>
          <w:spacing w:val="-12"/>
          <w:w w:val="105"/>
          <w:sz w:val="17"/>
        </w:rPr>
        <w:t> </w:t>
      </w:r>
      <w:r>
        <w:rPr>
          <w:rFonts w:ascii="Arial" w:hAnsi="Arial"/>
          <w:spacing w:val="-2"/>
          <w:w w:val="105"/>
          <w:sz w:val="17"/>
        </w:rPr>
        <w:t>who</w:t>
      </w:r>
      <w:r>
        <w:rPr>
          <w:rFonts w:ascii="Arial" w:hAnsi="Arial"/>
          <w:spacing w:val="-11"/>
          <w:w w:val="105"/>
          <w:sz w:val="17"/>
        </w:rPr>
        <w:t> </w:t>
      </w:r>
      <w:r>
        <w:rPr>
          <w:rFonts w:ascii="Arial" w:hAnsi="Arial"/>
          <w:spacing w:val="-2"/>
          <w:w w:val="105"/>
          <w:sz w:val="17"/>
        </w:rPr>
        <w:t>want</w:t>
      </w:r>
      <w:r>
        <w:rPr>
          <w:rFonts w:ascii="Arial" w:hAnsi="Arial"/>
          <w:spacing w:val="-11"/>
          <w:w w:val="105"/>
          <w:sz w:val="17"/>
        </w:rPr>
        <w:t> </w:t>
      </w:r>
      <w:r>
        <w:rPr>
          <w:rFonts w:ascii="Arial" w:hAnsi="Arial"/>
          <w:spacing w:val="-2"/>
          <w:w w:val="105"/>
          <w:sz w:val="17"/>
        </w:rPr>
        <w:t>to</w:t>
      </w:r>
      <w:r>
        <w:rPr>
          <w:rFonts w:ascii="Arial" w:hAnsi="Arial"/>
          <w:spacing w:val="-11"/>
          <w:w w:val="105"/>
          <w:sz w:val="17"/>
        </w:rPr>
        <w:t> </w:t>
      </w:r>
      <w:r>
        <w:rPr>
          <w:rFonts w:ascii="Arial" w:hAnsi="Arial"/>
          <w:spacing w:val="-2"/>
          <w:w w:val="105"/>
          <w:sz w:val="17"/>
        </w:rPr>
        <w:t>purchase</w:t>
      </w:r>
      <w:r>
        <w:rPr>
          <w:rFonts w:ascii="Arial" w:hAnsi="Arial"/>
          <w:spacing w:val="-11"/>
          <w:w w:val="105"/>
          <w:sz w:val="17"/>
        </w:rPr>
        <w:t> </w:t>
      </w:r>
      <w:r>
        <w:rPr>
          <w:rFonts w:ascii="Arial" w:hAnsi="Arial"/>
          <w:spacing w:val="-2"/>
          <w:w w:val="105"/>
          <w:sz w:val="17"/>
        </w:rPr>
        <w:t>a</w:t>
      </w:r>
      <w:r>
        <w:rPr>
          <w:rFonts w:ascii="Arial" w:hAnsi="Arial"/>
          <w:spacing w:val="-11"/>
          <w:w w:val="105"/>
          <w:sz w:val="17"/>
        </w:rPr>
        <w:t> </w:t>
      </w:r>
      <w:r>
        <w:rPr>
          <w:rFonts w:ascii="Arial" w:hAnsi="Arial"/>
          <w:spacing w:val="-2"/>
          <w:w w:val="105"/>
          <w:sz w:val="17"/>
        </w:rPr>
        <w:t>security</w:t>
      </w:r>
      <w:r>
        <w:rPr>
          <w:rFonts w:ascii="Arial" w:hAnsi="Arial"/>
          <w:spacing w:val="-12"/>
          <w:w w:val="105"/>
          <w:sz w:val="17"/>
        </w:rPr>
        <w:t> </w:t>
      </w:r>
      <w:r>
        <w:rPr>
          <w:rFonts w:ascii="Arial" w:hAnsi="Arial"/>
          <w:spacing w:val="-2"/>
          <w:w w:val="105"/>
          <w:sz w:val="17"/>
        </w:rPr>
        <w:t>place</w:t>
      </w:r>
      <w:r>
        <w:rPr>
          <w:rFonts w:ascii="Arial" w:hAnsi="Arial"/>
          <w:spacing w:val="-11"/>
          <w:w w:val="105"/>
          <w:sz w:val="17"/>
        </w:rPr>
        <w:t> </w:t>
      </w:r>
      <w:r>
        <w:rPr>
          <w:rFonts w:ascii="Arial" w:hAnsi="Arial"/>
          <w:spacing w:val="-2"/>
          <w:w w:val="105"/>
          <w:sz w:val="17"/>
        </w:rPr>
        <w:t>these</w:t>
      </w:r>
      <w:r>
        <w:rPr>
          <w:rFonts w:ascii="Arial" w:hAnsi="Arial"/>
          <w:spacing w:val="-11"/>
          <w:w w:val="105"/>
          <w:sz w:val="17"/>
        </w:rPr>
        <w:t> </w:t>
      </w:r>
      <w:r>
        <w:rPr>
          <w:rFonts w:ascii="Arial" w:hAnsi="Arial"/>
          <w:spacing w:val="-2"/>
          <w:w w:val="105"/>
          <w:sz w:val="17"/>
        </w:rPr>
        <w:t>orders.</w:t>
      </w:r>
      <w:r>
        <w:rPr>
          <w:rFonts w:ascii="Arial" w:hAnsi="Arial"/>
          <w:spacing w:val="-10"/>
          <w:w w:val="105"/>
          <w:sz w:val="17"/>
        </w:rPr>
        <w:t> </w:t>
      </w:r>
      <w:r>
        <w:rPr>
          <w:rFonts w:ascii="Arial" w:hAnsi="Arial"/>
          <w:spacing w:val="-2"/>
          <w:w w:val="105"/>
          <w:sz w:val="17"/>
        </w:rPr>
        <w:t>A</w:t>
      </w:r>
      <w:r>
        <w:rPr>
          <w:rFonts w:ascii="Arial" w:hAnsi="Arial"/>
          <w:spacing w:val="-11"/>
          <w:w w:val="105"/>
          <w:sz w:val="17"/>
        </w:rPr>
        <w:t> </w:t>
      </w:r>
      <w:r>
        <w:rPr>
          <w:rFonts w:ascii="Arial" w:hAnsi="Arial"/>
          <w:spacing w:val="-2"/>
          <w:w w:val="105"/>
          <w:sz w:val="17"/>
        </w:rPr>
        <w:t>buy</w:t>
      </w:r>
      <w:r>
        <w:rPr>
          <w:rFonts w:ascii="Arial" w:hAnsi="Arial"/>
          <w:spacing w:val="-11"/>
          <w:w w:val="105"/>
          <w:sz w:val="17"/>
        </w:rPr>
        <w:t> </w:t>
      </w:r>
      <w:r>
        <w:rPr>
          <w:rFonts w:ascii="Arial" w:hAnsi="Arial"/>
          <w:spacing w:val="-2"/>
          <w:w w:val="105"/>
          <w:sz w:val="17"/>
        </w:rPr>
        <w:t>limit</w:t>
      </w:r>
    </w:p>
    <w:p>
      <w:pPr>
        <w:spacing w:line="295" w:lineRule="auto" w:before="1"/>
        <w:ind w:left="1538" w:right="148" w:firstLine="0"/>
        <w:jc w:val="left"/>
        <w:rPr>
          <w:rFonts w:ascii="Arial" w:hAnsi="Arial"/>
          <w:sz w:val="17"/>
        </w:rPr>
      </w:pPr>
      <w:r>
        <w:rPr>
          <w:rFonts w:ascii="Arial" w:hAnsi="Arial"/>
          <w:spacing w:val="-2"/>
          <w:w w:val="105"/>
          <w:sz w:val="17"/>
        </w:rPr>
        <w:t>order</w:t>
      </w:r>
      <w:r>
        <w:rPr>
          <w:rFonts w:ascii="Arial" w:hAnsi="Arial"/>
          <w:spacing w:val="-9"/>
          <w:w w:val="105"/>
          <w:sz w:val="17"/>
        </w:rPr>
        <w:t> </w:t>
      </w:r>
      <w:r>
        <w:rPr>
          <w:rFonts w:ascii="Arial" w:hAnsi="Arial"/>
          <w:spacing w:val="-2"/>
          <w:w w:val="105"/>
          <w:sz w:val="17"/>
        </w:rPr>
        <w:t>is</w:t>
      </w:r>
      <w:r>
        <w:rPr>
          <w:rFonts w:ascii="Arial" w:hAnsi="Arial"/>
          <w:spacing w:val="-9"/>
          <w:w w:val="105"/>
          <w:sz w:val="17"/>
        </w:rPr>
        <w:t> </w:t>
      </w:r>
      <w:r>
        <w:rPr>
          <w:rFonts w:ascii="Arial" w:hAnsi="Arial"/>
          <w:spacing w:val="-2"/>
          <w:w w:val="105"/>
          <w:sz w:val="17"/>
        </w:rPr>
        <w:t>a</w:t>
      </w:r>
      <w:r>
        <w:rPr>
          <w:rFonts w:ascii="Arial" w:hAnsi="Arial"/>
          <w:spacing w:val="-9"/>
          <w:w w:val="105"/>
          <w:sz w:val="17"/>
        </w:rPr>
        <w:t> </w:t>
      </w:r>
      <w:r>
        <w:rPr>
          <w:rFonts w:ascii="Arial" w:hAnsi="Arial"/>
          <w:spacing w:val="-2"/>
          <w:w w:val="105"/>
          <w:sz w:val="17"/>
        </w:rPr>
        <w:t>directive</w:t>
      </w:r>
      <w:r>
        <w:rPr>
          <w:rFonts w:ascii="Arial" w:hAnsi="Arial"/>
          <w:spacing w:val="-9"/>
          <w:w w:val="105"/>
          <w:sz w:val="17"/>
        </w:rPr>
        <w:t> </w:t>
      </w:r>
      <w:r>
        <w:rPr>
          <w:rFonts w:ascii="Arial" w:hAnsi="Arial"/>
          <w:spacing w:val="-2"/>
          <w:w w:val="105"/>
          <w:sz w:val="17"/>
        </w:rPr>
        <w:t>to</w:t>
      </w:r>
      <w:r>
        <w:rPr>
          <w:rFonts w:ascii="Arial" w:hAnsi="Arial"/>
          <w:spacing w:val="-9"/>
          <w:w w:val="105"/>
          <w:sz w:val="17"/>
        </w:rPr>
        <w:t> </w:t>
      </w:r>
      <w:r>
        <w:rPr>
          <w:rFonts w:ascii="Arial" w:hAnsi="Arial"/>
          <w:spacing w:val="-2"/>
          <w:w w:val="105"/>
          <w:sz w:val="17"/>
        </w:rPr>
        <w:t>buy</w:t>
      </w:r>
      <w:r>
        <w:rPr>
          <w:rFonts w:ascii="Arial" w:hAnsi="Arial"/>
          <w:spacing w:val="-9"/>
          <w:w w:val="105"/>
          <w:sz w:val="17"/>
        </w:rPr>
        <w:t> </w:t>
      </w:r>
      <w:r>
        <w:rPr>
          <w:rFonts w:ascii="Arial" w:hAnsi="Arial"/>
          <w:spacing w:val="-2"/>
          <w:w w:val="105"/>
          <w:sz w:val="17"/>
        </w:rPr>
        <w:t>a</w:t>
      </w:r>
      <w:r>
        <w:rPr>
          <w:rFonts w:ascii="Arial" w:hAnsi="Arial"/>
          <w:spacing w:val="-9"/>
          <w:w w:val="105"/>
          <w:sz w:val="17"/>
        </w:rPr>
        <w:t> </w:t>
      </w:r>
      <w:r>
        <w:rPr>
          <w:rFonts w:ascii="Arial" w:hAnsi="Arial"/>
          <w:spacing w:val="-2"/>
          <w:w w:val="105"/>
          <w:sz w:val="17"/>
        </w:rPr>
        <w:t>particular</w:t>
      </w:r>
      <w:r>
        <w:rPr>
          <w:rFonts w:ascii="Arial" w:hAnsi="Arial"/>
          <w:spacing w:val="-9"/>
          <w:w w:val="105"/>
          <w:sz w:val="17"/>
        </w:rPr>
        <w:t> </w:t>
      </w:r>
      <w:r>
        <w:rPr>
          <w:rFonts w:ascii="Arial" w:hAnsi="Arial"/>
          <w:spacing w:val="-2"/>
          <w:w w:val="105"/>
          <w:sz w:val="17"/>
        </w:rPr>
        <w:t>security</w:t>
      </w:r>
      <w:r>
        <w:rPr>
          <w:rFonts w:ascii="Arial" w:hAnsi="Arial"/>
          <w:spacing w:val="-9"/>
          <w:w w:val="105"/>
          <w:sz w:val="17"/>
        </w:rPr>
        <w:t> </w:t>
      </w:r>
      <w:r>
        <w:rPr>
          <w:rFonts w:ascii="Arial" w:hAnsi="Arial"/>
          <w:spacing w:val="-2"/>
          <w:w w:val="105"/>
          <w:sz w:val="17"/>
        </w:rPr>
        <w:t>at</w:t>
      </w:r>
      <w:r>
        <w:rPr>
          <w:rFonts w:ascii="Arial" w:hAnsi="Arial"/>
          <w:spacing w:val="-9"/>
          <w:w w:val="105"/>
          <w:sz w:val="17"/>
        </w:rPr>
        <w:t> </w:t>
      </w:r>
      <w:r>
        <w:rPr>
          <w:rFonts w:ascii="Arial" w:hAnsi="Arial"/>
          <w:spacing w:val="-2"/>
          <w:w w:val="105"/>
          <w:sz w:val="17"/>
        </w:rPr>
        <w:t>the</w:t>
      </w:r>
      <w:r>
        <w:rPr>
          <w:rFonts w:ascii="Arial" w:hAnsi="Arial"/>
          <w:spacing w:val="-9"/>
          <w:w w:val="105"/>
          <w:sz w:val="17"/>
        </w:rPr>
        <w:t> </w:t>
      </w:r>
      <w:r>
        <w:rPr>
          <w:rFonts w:ascii="Arial" w:hAnsi="Arial"/>
          <w:spacing w:val="-2"/>
          <w:w w:val="105"/>
          <w:sz w:val="17"/>
        </w:rPr>
        <w:t>limit</w:t>
      </w:r>
      <w:r>
        <w:rPr>
          <w:rFonts w:ascii="Arial" w:hAnsi="Arial"/>
          <w:spacing w:val="-8"/>
          <w:w w:val="105"/>
          <w:sz w:val="17"/>
        </w:rPr>
        <w:t> </w:t>
      </w:r>
      <w:r>
        <w:rPr>
          <w:rFonts w:ascii="Arial" w:hAnsi="Arial"/>
          <w:spacing w:val="-2"/>
          <w:w w:val="105"/>
          <w:sz w:val="17"/>
        </w:rPr>
        <w:t>price</w:t>
      </w:r>
      <w:r>
        <w:rPr>
          <w:rFonts w:ascii="Arial" w:hAnsi="Arial"/>
          <w:spacing w:val="-9"/>
          <w:w w:val="105"/>
          <w:sz w:val="17"/>
        </w:rPr>
        <w:t> </w:t>
      </w:r>
      <w:r>
        <w:rPr>
          <w:rFonts w:ascii="Arial" w:hAnsi="Arial"/>
          <w:spacing w:val="-2"/>
          <w:w w:val="105"/>
          <w:sz w:val="17"/>
        </w:rPr>
        <w:t>or</w:t>
      </w:r>
      <w:r>
        <w:rPr>
          <w:rFonts w:ascii="Arial" w:hAnsi="Arial"/>
          <w:spacing w:val="-9"/>
          <w:w w:val="105"/>
          <w:sz w:val="17"/>
        </w:rPr>
        <w:t> </w:t>
      </w:r>
      <w:r>
        <w:rPr>
          <w:rFonts w:ascii="Arial" w:hAnsi="Arial"/>
          <w:spacing w:val="-2"/>
          <w:w w:val="105"/>
          <w:sz w:val="17"/>
        </w:rPr>
        <w:t>lower.</w:t>
      </w:r>
      <w:r>
        <w:rPr>
          <w:rFonts w:ascii="Arial" w:hAnsi="Arial"/>
          <w:spacing w:val="-9"/>
          <w:w w:val="105"/>
          <w:sz w:val="17"/>
        </w:rPr>
        <w:t> </w:t>
      </w:r>
      <w:r>
        <w:rPr>
          <w:rFonts w:ascii="Arial" w:hAnsi="Arial"/>
          <w:spacing w:val="-2"/>
          <w:w w:val="105"/>
          <w:sz w:val="17"/>
        </w:rPr>
        <w:t>Suppose</w:t>
      </w:r>
      <w:r>
        <w:rPr>
          <w:rFonts w:ascii="Arial" w:hAnsi="Arial"/>
          <w:spacing w:val="-9"/>
          <w:w w:val="105"/>
          <w:sz w:val="17"/>
        </w:rPr>
        <w:t> </w:t>
      </w:r>
      <w:r>
        <w:rPr>
          <w:rFonts w:ascii="Arial" w:hAnsi="Arial"/>
          <w:spacing w:val="-2"/>
          <w:w w:val="105"/>
          <w:sz w:val="17"/>
        </w:rPr>
        <w:t>DEF</w:t>
      </w:r>
      <w:r>
        <w:rPr>
          <w:rFonts w:ascii="Arial" w:hAnsi="Arial"/>
          <w:spacing w:val="-9"/>
          <w:w w:val="105"/>
          <w:sz w:val="17"/>
        </w:rPr>
        <w:t> </w:t>
      </w:r>
      <w:r>
        <w:rPr>
          <w:rFonts w:ascii="Arial" w:hAnsi="Arial"/>
          <w:spacing w:val="-2"/>
          <w:w w:val="105"/>
          <w:sz w:val="17"/>
        </w:rPr>
        <w:t>stock</w:t>
      </w:r>
      <w:r>
        <w:rPr>
          <w:rFonts w:ascii="Arial" w:hAnsi="Arial"/>
          <w:spacing w:val="-9"/>
          <w:w w:val="105"/>
          <w:sz w:val="17"/>
        </w:rPr>
        <w:t> </w:t>
      </w:r>
      <w:r>
        <w:rPr>
          <w:rFonts w:ascii="Arial" w:hAnsi="Arial"/>
          <w:spacing w:val="-2"/>
          <w:w w:val="105"/>
          <w:sz w:val="17"/>
        </w:rPr>
        <w:t>is </w:t>
      </w:r>
      <w:r>
        <w:rPr>
          <w:rFonts w:ascii="Arial" w:hAnsi="Arial"/>
          <w:w w:val="105"/>
          <w:sz w:val="17"/>
        </w:rPr>
        <w:t>trading</w:t>
      </w:r>
      <w:r>
        <w:rPr>
          <w:rFonts w:ascii="Arial" w:hAnsi="Arial"/>
          <w:spacing w:val="-4"/>
          <w:w w:val="105"/>
          <w:sz w:val="17"/>
        </w:rPr>
        <w:t> </w:t>
      </w:r>
      <w:r>
        <w:rPr>
          <w:rFonts w:ascii="Arial" w:hAnsi="Arial"/>
          <w:w w:val="105"/>
          <w:sz w:val="17"/>
        </w:rPr>
        <w:t>at</w:t>
      </w:r>
      <w:r>
        <w:rPr>
          <w:rFonts w:ascii="Arial" w:hAnsi="Arial"/>
          <w:spacing w:val="-4"/>
          <w:w w:val="105"/>
          <w:sz w:val="17"/>
        </w:rPr>
        <w:t> </w:t>
      </w:r>
      <w:r>
        <w:rPr>
          <w:rFonts w:ascii="Arial" w:hAnsi="Arial"/>
          <w:w w:val="105"/>
          <w:sz w:val="17"/>
        </w:rPr>
        <w:t>$35</w:t>
      </w:r>
      <w:r>
        <w:rPr>
          <w:rFonts w:ascii="Arial" w:hAnsi="Arial"/>
          <w:spacing w:val="-4"/>
          <w:w w:val="105"/>
          <w:sz w:val="17"/>
        </w:rPr>
        <w:t> </w:t>
      </w:r>
      <w:r>
        <w:rPr>
          <w:rFonts w:ascii="Arial" w:hAnsi="Arial"/>
          <w:w w:val="105"/>
          <w:sz w:val="17"/>
        </w:rPr>
        <w:t>per</w:t>
      </w:r>
      <w:r>
        <w:rPr>
          <w:rFonts w:ascii="Arial" w:hAnsi="Arial"/>
          <w:spacing w:val="-4"/>
          <w:w w:val="105"/>
          <w:sz w:val="17"/>
        </w:rPr>
        <w:t> </w:t>
      </w:r>
      <w:r>
        <w:rPr>
          <w:rFonts w:ascii="Arial" w:hAnsi="Arial"/>
          <w:w w:val="105"/>
          <w:sz w:val="17"/>
        </w:rPr>
        <w:t>share</w:t>
      </w:r>
      <w:r>
        <w:rPr>
          <w:rFonts w:ascii="Arial" w:hAnsi="Arial"/>
          <w:spacing w:val="-4"/>
          <w:w w:val="105"/>
          <w:sz w:val="17"/>
        </w:rPr>
        <w:t> </w:t>
      </w:r>
      <w:r>
        <w:rPr>
          <w:rFonts w:ascii="Arial" w:hAnsi="Arial"/>
          <w:w w:val="105"/>
          <w:sz w:val="17"/>
        </w:rPr>
        <w:t>but</w:t>
      </w:r>
      <w:r>
        <w:rPr>
          <w:rFonts w:ascii="Arial" w:hAnsi="Arial"/>
          <w:spacing w:val="-4"/>
          <w:w w:val="105"/>
          <w:sz w:val="17"/>
        </w:rPr>
        <w:t> </w:t>
      </w:r>
      <w:r>
        <w:rPr>
          <w:rFonts w:ascii="Arial" w:hAnsi="Arial"/>
          <w:w w:val="105"/>
          <w:sz w:val="17"/>
        </w:rPr>
        <w:t>one</w:t>
      </w:r>
      <w:r>
        <w:rPr>
          <w:rFonts w:ascii="Arial" w:hAnsi="Arial"/>
          <w:spacing w:val="-4"/>
          <w:w w:val="105"/>
          <w:sz w:val="17"/>
        </w:rPr>
        <w:t> </w:t>
      </w:r>
      <w:r>
        <w:rPr>
          <w:rFonts w:ascii="Arial" w:hAnsi="Arial"/>
          <w:w w:val="105"/>
          <w:sz w:val="17"/>
        </w:rPr>
        <w:t>of</w:t>
      </w:r>
      <w:r>
        <w:rPr>
          <w:rFonts w:ascii="Arial" w:hAnsi="Arial"/>
          <w:spacing w:val="-4"/>
          <w:w w:val="105"/>
          <w:sz w:val="17"/>
        </w:rPr>
        <w:t> </w:t>
      </w:r>
      <w:r>
        <w:rPr>
          <w:rFonts w:ascii="Arial" w:hAnsi="Arial"/>
          <w:w w:val="105"/>
          <w:sz w:val="17"/>
        </w:rPr>
        <w:t>your</w:t>
      </w:r>
      <w:r>
        <w:rPr>
          <w:rFonts w:ascii="Arial" w:hAnsi="Arial"/>
          <w:spacing w:val="-4"/>
          <w:w w:val="105"/>
          <w:sz w:val="17"/>
        </w:rPr>
        <w:t> </w:t>
      </w:r>
      <w:r>
        <w:rPr>
          <w:rFonts w:ascii="Arial" w:hAnsi="Arial"/>
          <w:w w:val="105"/>
          <w:sz w:val="17"/>
        </w:rPr>
        <w:t>customers</w:t>
      </w:r>
      <w:r>
        <w:rPr>
          <w:rFonts w:ascii="Arial" w:hAnsi="Arial"/>
          <w:spacing w:val="-4"/>
          <w:w w:val="105"/>
          <w:sz w:val="17"/>
        </w:rPr>
        <w:t> </w:t>
      </w:r>
      <w:r>
        <w:rPr>
          <w:rFonts w:ascii="Arial" w:hAnsi="Arial"/>
          <w:w w:val="105"/>
          <w:sz w:val="17"/>
        </w:rPr>
        <w:t>doesn´t</w:t>
      </w:r>
      <w:r>
        <w:rPr>
          <w:rFonts w:ascii="Arial" w:hAnsi="Arial"/>
          <w:spacing w:val="-4"/>
          <w:w w:val="105"/>
          <w:sz w:val="17"/>
        </w:rPr>
        <w:t> </w:t>
      </w:r>
      <w:r>
        <w:rPr>
          <w:rFonts w:ascii="Arial" w:hAnsi="Arial"/>
          <w:w w:val="105"/>
          <w:sz w:val="17"/>
        </w:rPr>
        <w:t>want</w:t>
      </w:r>
      <w:r>
        <w:rPr>
          <w:rFonts w:ascii="Arial" w:hAnsi="Arial"/>
          <w:spacing w:val="-3"/>
          <w:w w:val="105"/>
          <w:sz w:val="17"/>
        </w:rPr>
        <w:t> </w:t>
      </w:r>
      <w:r>
        <w:rPr>
          <w:rFonts w:ascii="Arial" w:hAnsi="Arial"/>
          <w:w w:val="105"/>
          <w:sz w:val="17"/>
        </w:rPr>
        <w:t>to</w:t>
      </w:r>
      <w:r>
        <w:rPr>
          <w:rFonts w:ascii="Arial" w:hAnsi="Arial"/>
          <w:spacing w:val="-4"/>
          <w:w w:val="105"/>
          <w:sz w:val="17"/>
        </w:rPr>
        <w:t> </w:t>
      </w:r>
      <w:r>
        <w:rPr>
          <w:rFonts w:ascii="Arial" w:hAnsi="Arial"/>
          <w:w w:val="105"/>
          <w:sz w:val="17"/>
        </w:rPr>
        <w:t>pay</w:t>
      </w:r>
      <w:r>
        <w:rPr>
          <w:rFonts w:ascii="Arial" w:hAnsi="Arial"/>
          <w:spacing w:val="-4"/>
          <w:w w:val="105"/>
          <w:sz w:val="17"/>
        </w:rPr>
        <w:t> </w:t>
      </w:r>
      <w:r>
        <w:rPr>
          <w:rFonts w:ascii="Arial" w:hAnsi="Arial"/>
          <w:w w:val="105"/>
          <w:sz w:val="17"/>
        </w:rPr>
        <w:t>more</w:t>
      </w:r>
      <w:r>
        <w:rPr>
          <w:rFonts w:ascii="Arial" w:hAnsi="Arial"/>
          <w:spacing w:val="-4"/>
          <w:w w:val="105"/>
          <w:sz w:val="17"/>
        </w:rPr>
        <w:t> </w:t>
      </w:r>
      <w:r>
        <w:rPr>
          <w:rFonts w:ascii="Arial" w:hAnsi="Arial"/>
          <w:w w:val="105"/>
          <w:sz w:val="17"/>
        </w:rPr>
        <w:t>than</w:t>
      </w:r>
      <w:r>
        <w:rPr>
          <w:rFonts w:ascii="Arial" w:hAnsi="Arial"/>
          <w:spacing w:val="-4"/>
          <w:w w:val="105"/>
          <w:sz w:val="17"/>
        </w:rPr>
        <w:t> </w:t>
      </w:r>
      <w:r>
        <w:rPr>
          <w:rFonts w:ascii="Arial" w:hAnsi="Arial"/>
          <w:w w:val="105"/>
          <w:sz w:val="17"/>
        </w:rPr>
        <w:t>$30</w:t>
      </w:r>
      <w:r>
        <w:rPr>
          <w:rFonts w:ascii="Arial" w:hAnsi="Arial"/>
          <w:spacing w:val="-4"/>
          <w:w w:val="105"/>
          <w:sz w:val="17"/>
        </w:rPr>
        <w:t> </w:t>
      </w:r>
      <w:r>
        <w:rPr>
          <w:rFonts w:ascii="Arial" w:hAnsi="Arial"/>
          <w:w w:val="105"/>
          <w:sz w:val="17"/>
        </w:rPr>
        <w:t>per share.</w:t>
      </w:r>
      <w:r>
        <w:rPr>
          <w:rFonts w:ascii="Arial" w:hAnsi="Arial"/>
          <w:spacing w:val="-13"/>
          <w:w w:val="105"/>
          <w:sz w:val="17"/>
        </w:rPr>
        <w:t> </w:t>
      </w:r>
      <w:r>
        <w:rPr>
          <w:rFonts w:ascii="Arial" w:hAnsi="Arial"/>
          <w:w w:val="105"/>
          <w:sz w:val="17"/>
        </w:rPr>
        <w:t>You</w:t>
      </w:r>
      <w:r>
        <w:rPr>
          <w:rFonts w:ascii="Arial" w:hAnsi="Arial"/>
          <w:spacing w:val="-12"/>
          <w:w w:val="105"/>
          <w:sz w:val="17"/>
        </w:rPr>
        <w:t> </w:t>
      </w:r>
      <w:r>
        <w:rPr>
          <w:rFonts w:ascii="Arial" w:hAnsi="Arial"/>
          <w:w w:val="105"/>
          <w:sz w:val="17"/>
        </w:rPr>
        <w:t>could</w:t>
      </w:r>
      <w:r>
        <w:rPr>
          <w:rFonts w:ascii="Arial" w:hAnsi="Arial"/>
          <w:spacing w:val="-13"/>
          <w:w w:val="105"/>
          <w:sz w:val="17"/>
        </w:rPr>
        <w:t> </w:t>
      </w:r>
      <w:r>
        <w:rPr>
          <w:rFonts w:ascii="Arial" w:hAnsi="Arial"/>
          <w:w w:val="105"/>
          <w:sz w:val="17"/>
        </w:rPr>
        <w:t>place</w:t>
      </w:r>
      <w:r>
        <w:rPr>
          <w:rFonts w:ascii="Arial" w:hAnsi="Arial"/>
          <w:spacing w:val="-12"/>
          <w:w w:val="105"/>
          <w:sz w:val="17"/>
        </w:rPr>
        <w:t> </w:t>
      </w:r>
      <w:r>
        <w:rPr>
          <w:rFonts w:ascii="Arial" w:hAnsi="Arial"/>
          <w:w w:val="105"/>
          <w:sz w:val="17"/>
        </w:rPr>
        <w:t>a</w:t>
      </w:r>
      <w:r>
        <w:rPr>
          <w:rFonts w:ascii="Arial" w:hAnsi="Arial"/>
          <w:spacing w:val="-12"/>
          <w:w w:val="105"/>
          <w:sz w:val="17"/>
        </w:rPr>
        <w:t> </w:t>
      </w:r>
      <w:r>
        <w:rPr>
          <w:rFonts w:ascii="Arial" w:hAnsi="Arial"/>
          <w:w w:val="105"/>
          <w:sz w:val="17"/>
        </w:rPr>
        <w:t>buy</w:t>
      </w:r>
      <w:r>
        <w:rPr>
          <w:rFonts w:ascii="Arial" w:hAnsi="Arial"/>
          <w:spacing w:val="-13"/>
          <w:w w:val="105"/>
          <w:sz w:val="17"/>
        </w:rPr>
        <w:t> </w:t>
      </w:r>
      <w:r>
        <w:rPr>
          <w:rFonts w:ascii="Arial" w:hAnsi="Arial"/>
          <w:w w:val="105"/>
          <w:sz w:val="17"/>
        </w:rPr>
        <w:t>limit</w:t>
      </w:r>
      <w:r>
        <w:rPr>
          <w:rFonts w:ascii="Arial" w:hAnsi="Arial"/>
          <w:spacing w:val="-12"/>
          <w:w w:val="105"/>
          <w:sz w:val="17"/>
        </w:rPr>
        <w:t> </w:t>
      </w:r>
      <w:r>
        <w:rPr>
          <w:rFonts w:ascii="Arial" w:hAnsi="Arial"/>
          <w:w w:val="105"/>
          <w:sz w:val="17"/>
        </w:rPr>
        <w:t>order</w:t>
      </w:r>
      <w:r>
        <w:rPr>
          <w:rFonts w:ascii="Arial" w:hAnsi="Arial"/>
          <w:spacing w:val="-13"/>
          <w:w w:val="105"/>
          <w:sz w:val="17"/>
        </w:rPr>
        <w:t> </w:t>
      </w:r>
      <w:r>
        <w:rPr>
          <w:rFonts w:ascii="Arial" w:hAnsi="Arial"/>
          <w:w w:val="105"/>
          <w:sz w:val="17"/>
        </w:rPr>
        <w:t>at</w:t>
      </w:r>
      <w:r>
        <w:rPr>
          <w:rFonts w:ascii="Arial" w:hAnsi="Arial"/>
          <w:spacing w:val="-12"/>
          <w:w w:val="105"/>
          <w:sz w:val="17"/>
        </w:rPr>
        <w:t> </w:t>
      </w:r>
      <w:r>
        <w:rPr>
          <w:rFonts w:ascii="Arial" w:hAnsi="Arial"/>
          <w:w w:val="105"/>
          <w:sz w:val="17"/>
        </w:rPr>
        <w:t>$30.</w:t>
      </w:r>
      <w:r>
        <w:rPr>
          <w:rFonts w:ascii="Arial" w:hAnsi="Arial"/>
          <w:spacing w:val="-12"/>
          <w:w w:val="105"/>
          <w:sz w:val="17"/>
        </w:rPr>
        <w:t> </w:t>
      </w:r>
      <w:r>
        <w:rPr>
          <w:rFonts w:ascii="Arial" w:hAnsi="Arial"/>
          <w:w w:val="105"/>
          <w:sz w:val="17"/>
        </w:rPr>
        <w:t>If</w:t>
      </w:r>
      <w:r>
        <w:rPr>
          <w:rFonts w:ascii="Arial" w:hAnsi="Arial"/>
          <w:spacing w:val="-13"/>
          <w:w w:val="105"/>
          <w:sz w:val="17"/>
        </w:rPr>
        <w:t> </w:t>
      </w:r>
      <w:r>
        <w:rPr>
          <w:rFonts w:ascii="Arial" w:hAnsi="Arial"/>
          <w:w w:val="105"/>
          <w:sz w:val="17"/>
        </w:rPr>
        <w:t>the</w:t>
      </w:r>
      <w:r>
        <w:rPr>
          <w:rFonts w:ascii="Arial" w:hAnsi="Arial"/>
          <w:spacing w:val="-12"/>
          <w:w w:val="105"/>
          <w:sz w:val="17"/>
        </w:rPr>
        <w:t> </w:t>
      </w:r>
      <w:r>
        <w:rPr>
          <w:rFonts w:ascii="Arial" w:hAnsi="Arial"/>
          <w:w w:val="105"/>
          <w:sz w:val="17"/>
        </w:rPr>
        <w:t>price</w:t>
      </w:r>
      <w:r>
        <w:rPr>
          <w:rFonts w:ascii="Arial" w:hAnsi="Arial"/>
          <w:spacing w:val="-13"/>
          <w:w w:val="105"/>
          <w:sz w:val="17"/>
        </w:rPr>
        <w:t> </w:t>
      </w:r>
      <w:r>
        <w:rPr>
          <w:rFonts w:ascii="Arial" w:hAnsi="Arial"/>
          <w:w w:val="105"/>
          <w:sz w:val="17"/>
        </w:rPr>
        <w:t>of</w:t>
      </w:r>
      <w:r>
        <w:rPr>
          <w:rFonts w:ascii="Arial" w:hAnsi="Arial"/>
          <w:spacing w:val="-12"/>
          <w:w w:val="105"/>
          <w:sz w:val="17"/>
        </w:rPr>
        <w:t> </w:t>
      </w:r>
      <w:r>
        <w:rPr>
          <w:rFonts w:ascii="Arial" w:hAnsi="Arial"/>
          <w:w w:val="105"/>
          <w:sz w:val="17"/>
        </w:rPr>
        <w:t>DEF</w:t>
      </w:r>
      <w:r>
        <w:rPr>
          <w:rFonts w:ascii="Arial" w:hAnsi="Arial"/>
          <w:spacing w:val="-12"/>
          <w:w w:val="105"/>
          <w:sz w:val="17"/>
        </w:rPr>
        <w:t> </w:t>
      </w:r>
      <w:r>
        <w:rPr>
          <w:rFonts w:ascii="Arial" w:hAnsi="Arial"/>
          <w:w w:val="105"/>
          <w:sz w:val="17"/>
        </w:rPr>
        <w:t>ever</w:t>
      </w:r>
      <w:r>
        <w:rPr>
          <w:rFonts w:ascii="Arial" w:hAnsi="Arial"/>
          <w:spacing w:val="-13"/>
          <w:w w:val="105"/>
          <w:sz w:val="17"/>
        </w:rPr>
        <w:t> </w:t>
      </w:r>
      <w:r>
        <w:rPr>
          <w:rFonts w:ascii="Arial" w:hAnsi="Arial"/>
          <w:w w:val="105"/>
          <w:sz w:val="17"/>
        </w:rPr>
        <w:t>reaches</w:t>
      </w:r>
      <w:r>
        <w:rPr>
          <w:rFonts w:ascii="Arial" w:hAnsi="Arial"/>
          <w:spacing w:val="-12"/>
          <w:w w:val="105"/>
          <w:sz w:val="17"/>
        </w:rPr>
        <w:t> </w:t>
      </w:r>
      <w:r>
        <w:rPr>
          <w:rFonts w:ascii="Arial" w:hAnsi="Arial"/>
          <w:w w:val="105"/>
          <w:sz w:val="17"/>
        </w:rPr>
        <w:t>$30</w:t>
      </w:r>
      <w:r>
        <w:rPr>
          <w:rFonts w:ascii="Arial" w:hAnsi="Arial"/>
          <w:spacing w:val="-13"/>
          <w:w w:val="105"/>
          <w:sz w:val="17"/>
        </w:rPr>
        <w:t> </w:t>
      </w:r>
      <w:r>
        <w:rPr>
          <w:rFonts w:ascii="Arial" w:hAnsi="Arial"/>
          <w:w w:val="105"/>
          <w:sz w:val="17"/>
        </w:rPr>
        <w:t>or</w:t>
      </w:r>
      <w:r>
        <w:rPr>
          <w:rFonts w:ascii="Arial" w:hAnsi="Arial"/>
          <w:spacing w:val="-12"/>
          <w:w w:val="105"/>
          <w:sz w:val="17"/>
        </w:rPr>
        <w:t> </w:t>
      </w:r>
      <w:r>
        <w:rPr>
          <w:rFonts w:ascii="Arial" w:hAnsi="Arial"/>
          <w:w w:val="105"/>
          <w:sz w:val="17"/>
        </w:rPr>
        <w:t>less, chances are good that your customer will end up with the stock.</w:t>
      </w:r>
    </w:p>
    <w:p>
      <w:pPr>
        <w:spacing w:after="0" w:line="295" w:lineRule="auto"/>
        <w:jc w:val="left"/>
        <w:rPr>
          <w:rFonts w:ascii="Arial" w:hAnsi="Arial"/>
          <w:sz w:val="17"/>
        </w:rPr>
        <w:sectPr>
          <w:pgSz w:w="12240" w:h="15660"/>
          <w:pgMar w:header="0" w:footer="736" w:top="960" w:bottom="920" w:left="1520" w:right="1500"/>
        </w:sectPr>
      </w:pPr>
    </w:p>
    <w:p>
      <w:pPr>
        <w:spacing w:before="117"/>
        <w:ind w:left="1538" w:right="792" w:hanging="294"/>
        <w:jc w:val="left"/>
        <w:rPr>
          <w:rFonts w:ascii="Arial" w:hAnsi="Arial"/>
          <w:sz w:val="17"/>
        </w:rPr>
      </w:pPr>
      <w:r>
        <w:rPr/>
        <w:drawing>
          <wp:anchor distT="0" distB="0" distL="0" distR="0" allowOverlap="1" layoutInCell="1" locked="0" behindDoc="1" simplePos="0" relativeHeight="486956032">
            <wp:simplePos x="0" y="0"/>
            <wp:positionH relativeFrom="page">
              <wp:posOffset>1676400</wp:posOffset>
            </wp:positionH>
            <wp:positionV relativeFrom="paragraph">
              <wp:posOffset>50569</wp:posOffset>
            </wp:positionV>
            <wp:extent cx="1892300" cy="1041933"/>
            <wp:effectExtent l="0" t="0" r="0" b="0"/>
            <wp:wrapNone/>
            <wp:docPr id="83" name="Image 83"/>
            <wp:cNvGraphicFramePr>
              <a:graphicFrameLocks/>
            </wp:cNvGraphicFramePr>
            <a:graphic>
              <a:graphicData uri="http://schemas.openxmlformats.org/drawingml/2006/picture">
                <pic:pic>
                  <pic:nvPicPr>
                    <pic:cNvPr id="83" name="Image 83"/>
                    <pic:cNvPicPr/>
                  </pic:nvPicPr>
                  <pic:blipFill>
                    <a:blip r:embed="rId19" cstate="print"/>
                    <a:stretch>
                      <a:fillRect/>
                    </a:stretch>
                  </pic:blipFill>
                  <pic:spPr>
                    <a:xfrm>
                      <a:off x="0" y="0"/>
                      <a:ext cx="1892300" cy="1041933"/>
                    </a:xfrm>
                    <a:prstGeom prst="rect">
                      <a:avLst/>
                    </a:prstGeom>
                  </pic:spPr>
                </pic:pic>
              </a:graphicData>
            </a:graphic>
          </wp:anchor>
        </w:drawing>
      </w:r>
      <w:r>
        <w:rPr>
          <w:rFonts w:ascii="Arial" w:hAnsi="Arial"/>
          <w:b/>
          <w:position w:val="-1"/>
          <w:sz w:val="28"/>
        </w:rPr>
        <w:t>»</w:t>
      </w:r>
      <w:r>
        <w:rPr>
          <w:rFonts w:ascii="Arial" w:hAnsi="Arial"/>
          <w:b/>
          <w:spacing w:val="40"/>
          <w:position w:val="-1"/>
          <w:sz w:val="28"/>
        </w:rPr>
        <w:t> </w:t>
      </w:r>
      <w:r>
        <w:rPr>
          <w:rFonts w:ascii="Arial" w:hAnsi="Arial"/>
          <w:b/>
          <w:sz w:val="17"/>
        </w:rPr>
        <w:t>Sell limit orders: </w:t>
      </w:r>
      <w:r>
        <w:rPr>
          <w:rFonts w:ascii="Arial" w:hAnsi="Arial"/>
          <w:sz w:val="17"/>
        </w:rPr>
        <w:t>Investors who want to sell a security place sell limit orders. A sell limit order is a directive to sell a particular security at the limit price or higher. Suppose one of</w:t>
      </w:r>
    </w:p>
    <w:p>
      <w:pPr>
        <w:spacing w:line="295" w:lineRule="auto" w:before="46"/>
        <w:ind w:left="1538" w:right="479" w:firstLine="0"/>
        <w:jc w:val="both"/>
        <w:rPr>
          <w:rFonts w:ascii="Arial" w:hAnsi="Arial"/>
          <w:sz w:val="17"/>
        </w:rPr>
      </w:pPr>
      <w:r>
        <w:rPr>
          <w:rFonts w:ascii="Arial" w:hAnsi="Arial"/>
          <w:w w:val="105"/>
          <w:sz w:val="17"/>
        </w:rPr>
        <w:t>your</w:t>
      </w:r>
      <w:r>
        <w:rPr>
          <w:rFonts w:ascii="Arial" w:hAnsi="Arial"/>
          <w:spacing w:val="-12"/>
          <w:w w:val="105"/>
          <w:sz w:val="17"/>
        </w:rPr>
        <w:t> </w:t>
      </w:r>
      <w:r>
        <w:rPr>
          <w:rFonts w:ascii="Arial" w:hAnsi="Arial"/>
          <w:w w:val="105"/>
          <w:sz w:val="17"/>
        </w:rPr>
        <w:t>customers</w:t>
      </w:r>
      <w:r>
        <w:rPr>
          <w:rFonts w:ascii="Arial" w:hAnsi="Arial"/>
          <w:spacing w:val="-12"/>
          <w:w w:val="105"/>
          <w:sz w:val="17"/>
        </w:rPr>
        <w:t> </w:t>
      </w:r>
      <w:r>
        <w:rPr>
          <w:rFonts w:ascii="Arial" w:hAnsi="Arial"/>
          <w:w w:val="105"/>
          <w:sz w:val="17"/>
        </w:rPr>
        <w:t>owns</w:t>
      </w:r>
      <w:r>
        <w:rPr>
          <w:rFonts w:ascii="Arial" w:hAnsi="Arial"/>
          <w:spacing w:val="-12"/>
          <w:w w:val="105"/>
          <w:sz w:val="17"/>
        </w:rPr>
        <w:t> </w:t>
      </w:r>
      <w:r>
        <w:rPr>
          <w:rFonts w:ascii="Arial" w:hAnsi="Arial"/>
          <w:w w:val="105"/>
          <w:sz w:val="17"/>
        </w:rPr>
        <w:t>LMN</w:t>
      </w:r>
      <w:r>
        <w:rPr>
          <w:rFonts w:ascii="Arial" w:hAnsi="Arial"/>
          <w:spacing w:val="-12"/>
          <w:w w:val="105"/>
          <w:sz w:val="17"/>
        </w:rPr>
        <w:t> </w:t>
      </w:r>
      <w:r>
        <w:rPr>
          <w:rFonts w:ascii="Arial" w:hAnsi="Arial"/>
          <w:w w:val="105"/>
          <w:sz w:val="17"/>
        </w:rPr>
        <w:t>stock,</w:t>
      </w:r>
      <w:r>
        <w:rPr>
          <w:rFonts w:ascii="Arial" w:hAnsi="Arial"/>
          <w:spacing w:val="-12"/>
          <w:w w:val="105"/>
          <w:sz w:val="17"/>
        </w:rPr>
        <w:t> </w:t>
      </w:r>
      <w:r>
        <w:rPr>
          <w:rFonts w:ascii="Arial" w:hAnsi="Arial"/>
          <w:w w:val="105"/>
          <w:sz w:val="17"/>
        </w:rPr>
        <w:t>which</w:t>
      </w:r>
      <w:r>
        <w:rPr>
          <w:rFonts w:ascii="Arial" w:hAnsi="Arial"/>
          <w:spacing w:val="-12"/>
          <w:w w:val="105"/>
          <w:sz w:val="17"/>
        </w:rPr>
        <w:t> </w:t>
      </w:r>
      <w:r>
        <w:rPr>
          <w:rFonts w:ascii="Arial" w:hAnsi="Arial"/>
          <w:w w:val="105"/>
          <w:sz w:val="17"/>
        </w:rPr>
        <w:t>is</w:t>
      </w:r>
      <w:r>
        <w:rPr>
          <w:rFonts w:ascii="Arial" w:hAnsi="Arial"/>
          <w:spacing w:val="-12"/>
          <w:w w:val="105"/>
          <w:sz w:val="17"/>
        </w:rPr>
        <w:t> </w:t>
      </w:r>
      <w:r>
        <w:rPr>
          <w:rFonts w:ascii="Arial" w:hAnsi="Arial"/>
          <w:w w:val="105"/>
          <w:sz w:val="17"/>
        </w:rPr>
        <w:t>currently</w:t>
      </w:r>
      <w:r>
        <w:rPr>
          <w:rFonts w:ascii="Arial" w:hAnsi="Arial"/>
          <w:spacing w:val="-12"/>
          <w:w w:val="105"/>
          <w:sz w:val="17"/>
        </w:rPr>
        <w:t> </w:t>
      </w:r>
      <w:r>
        <w:rPr>
          <w:rFonts w:ascii="Arial" w:hAnsi="Arial"/>
          <w:w w:val="105"/>
          <w:sz w:val="17"/>
        </w:rPr>
        <w:t>trading</w:t>
      </w:r>
      <w:r>
        <w:rPr>
          <w:rFonts w:ascii="Arial" w:hAnsi="Arial"/>
          <w:spacing w:val="-12"/>
          <w:w w:val="105"/>
          <w:sz w:val="17"/>
        </w:rPr>
        <w:t> </w:t>
      </w:r>
      <w:r>
        <w:rPr>
          <w:rFonts w:ascii="Arial" w:hAnsi="Arial"/>
          <w:w w:val="105"/>
          <w:sz w:val="17"/>
        </w:rPr>
        <w:t>at</w:t>
      </w:r>
      <w:r>
        <w:rPr>
          <w:rFonts w:ascii="Arial" w:hAnsi="Arial"/>
          <w:spacing w:val="-12"/>
          <w:w w:val="105"/>
          <w:sz w:val="17"/>
        </w:rPr>
        <w:t> </w:t>
      </w:r>
      <w:r>
        <w:rPr>
          <w:rFonts w:ascii="Arial" w:hAnsi="Arial"/>
          <w:w w:val="105"/>
          <w:sz w:val="17"/>
        </w:rPr>
        <w:t>$62</w:t>
      </w:r>
      <w:r>
        <w:rPr>
          <w:rFonts w:ascii="Arial" w:hAnsi="Arial"/>
          <w:spacing w:val="-12"/>
          <w:w w:val="105"/>
          <w:sz w:val="17"/>
        </w:rPr>
        <w:t> </w:t>
      </w:r>
      <w:r>
        <w:rPr>
          <w:rFonts w:ascii="Arial" w:hAnsi="Arial"/>
          <w:w w:val="105"/>
          <w:sz w:val="17"/>
        </w:rPr>
        <w:t>per</w:t>
      </w:r>
      <w:r>
        <w:rPr>
          <w:rFonts w:ascii="Arial" w:hAnsi="Arial"/>
          <w:spacing w:val="-12"/>
          <w:w w:val="105"/>
          <w:sz w:val="17"/>
        </w:rPr>
        <w:t> </w:t>
      </w:r>
      <w:r>
        <w:rPr>
          <w:rFonts w:ascii="Arial" w:hAnsi="Arial"/>
          <w:w w:val="105"/>
          <w:sz w:val="17"/>
        </w:rPr>
        <w:t>share,</w:t>
      </w:r>
      <w:r>
        <w:rPr>
          <w:rFonts w:ascii="Arial" w:hAnsi="Arial"/>
          <w:spacing w:val="-12"/>
          <w:w w:val="105"/>
          <w:sz w:val="17"/>
        </w:rPr>
        <w:t> </w:t>
      </w:r>
      <w:r>
        <w:rPr>
          <w:rFonts w:ascii="Arial" w:hAnsi="Arial"/>
          <w:w w:val="105"/>
          <w:sz w:val="17"/>
        </w:rPr>
        <w:t>but</w:t>
      </w:r>
      <w:r>
        <w:rPr>
          <w:rFonts w:ascii="Arial" w:hAnsi="Arial"/>
          <w:spacing w:val="-12"/>
          <w:w w:val="105"/>
          <w:sz w:val="17"/>
        </w:rPr>
        <w:t> </w:t>
      </w:r>
      <w:r>
        <w:rPr>
          <w:rFonts w:ascii="Arial" w:hAnsi="Arial"/>
          <w:w w:val="105"/>
          <w:sz w:val="17"/>
        </w:rPr>
        <w:t>they</w:t>
      </w:r>
      <w:r>
        <w:rPr>
          <w:rFonts w:ascii="Arial" w:hAnsi="Arial"/>
          <w:spacing w:val="-12"/>
          <w:w w:val="105"/>
          <w:sz w:val="17"/>
        </w:rPr>
        <w:t> </w:t>
      </w:r>
      <w:r>
        <w:rPr>
          <w:rFonts w:ascii="Arial" w:hAnsi="Arial"/>
          <w:w w:val="105"/>
          <w:sz w:val="17"/>
        </w:rPr>
        <w:t>want</w:t>
      </w:r>
      <w:r>
        <w:rPr>
          <w:rFonts w:ascii="Arial" w:hAnsi="Arial"/>
          <w:spacing w:val="-12"/>
          <w:w w:val="105"/>
          <w:sz w:val="17"/>
        </w:rPr>
        <w:t> </w:t>
      </w:r>
      <w:r>
        <w:rPr>
          <w:rFonts w:ascii="Arial" w:hAnsi="Arial"/>
          <w:w w:val="105"/>
          <w:sz w:val="17"/>
        </w:rPr>
        <w:t>to </w:t>
      </w:r>
      <w:r>
        <w:rPr>
          <w:rFonts w:ascii="Arial" w:hAnsi="Arial"/>
          <w:spacing w:val="-2"/>
          <w:w w:val="105"/>
          <w:sz w:val="17"/>
        </w:rPr>
        <w:t>receive</w:t>
      </w:r>
      <w:r>
        <w:rPr>
          <w:rFonts w:ascii="Arial" w:hAnsi="Arial"/>
          <w:spacing w:val="-9"/>
          <w:w w:val="105"/>
          <w:sz w:val="17"/>
        </w:rPr>
        <w:t> </w:t>
      </w:r>
      <w:r>
        <w:rPr>
          <w:rFonts w:ascii="Arial" w:hAnsi="Arial"/>
          <w:spacing w:val="-2"/>
          <w:w w:val="105"/>
          <w:sz w:val="17"/>
        </w:rPr>
        <w:t>at</w:t>
      </w:r>
      <w:r>
        <w:rPr>
          <w:rFonts w:ascii="Arial" w:hAnsi="Arial"/>
          <w:spacing w:val="-9"/>
          <w:w w:val="105"/>
          <w:sz w:val="17"/>
        </w:rPr>
        <w:t> </w:t>
      </w:r>
      <w:r>
        <w:rPr>
          <w:rFonts w:ascii="Arial" w:hAnsi="Arial"/>
          <w:spacing w:val="-2"/>
          <w:w w:val="105"/>
          <w:sz w:val="17"/>
        </w:rPr>
        <w:t>least</w:t>
      </w:r>
      <w:r>
        <w:rPr>
          <w:rFonts w:ascii="Arial" w:hAnsi="Arial"/>
          <w:spacing w:val="-9"/>
          <w:w w:val="105"/>
          <w:sz w:val="17"/>
        </w:rPr>
        <w:t> </w:t>
      </w:r>
      <w:r>
        <w:rPr>
          <w:rFonts w:ascii="Arial" w:hAnsi="Arial"/>
          <w:spacing w:val="-2"/>
          <w:w w:val="105"/>
          <w:sz w:val="17"/>
        </w:rPr>
        <w:t>$70</w:t>
      </w:r>
      <w:r>
        <w:rPr>
          <w:rFonts w:ascii="Arial" w:hAnsi="Arial"/>
          <w:spacing w:val="-9"/>
          <w:w w:val="105"/>
          <w:sz w:val="17"/>
        </w:rPr>
        <w:t> </w:t>
      </w:r>
      <w:r>
        <w:rPr>
          <w:rFonts w:ascii="Arial" w:hAnsi="Arial"/>
          <w:spacing w:val="-2"/>
          <w:w w:val="105"/>
          <w:sz w:val="17"/>
        </w:rPr>
        <w:t>per</w:t>
      </w:r>
      <w:r>
        <w:rPr>
          <w:rFonts w:ascii="Arial" w:hAnsi="Arial"/>
          <w:spacing w:val="-9"/>
          <w:w w:val="105"/>
          <w:sz w:val="17"/>
        </w:rPr>
        <w:t> </w:t>
      </w:r>
      <w:r>
        <w:rPr>
          <w:rFonts w:ascii="Arial" w:hAnsi="Arial"/>
          <w:spacing w:val="-2"/>
          <w:w w:val="105"/>
          <w:sz w:val="17"/>
        </w:rPr>
        <w:t>share</w:t>
      </w:r>
      <w:r>
        <w:rPr>
          <w:rFonts w:ascii="Arial" w:hAnsi="Arial"/>
          <w:spacing w:val="-9"/>
          <w:w w:val="105"/>
          <w:sz w:val="17"/>
        </w:rPr>
        <w:t> </w:t>
      </w:r>
      <w:r>
        <w:rPr>
          <w:rFonts w:ascii="Arial" w:hAnsi="Arial"/>
          <w:spacing w:val="-2"/>
          <w:w w:val="105"/>
          <w:sz w:val="17"/>
        </w:rPr>
        <w:t>if</w:t>
      </w:r>
      <w:r>
        <w:rPr>
          <w:rFonts w:ascii="Arial" w:hAnsi="Arial"/>
          <w:spacing w:val="-9"/>
          <w:w w:val="105"/>
          <w:sz w:val="17"/>
        </w:rPr>
        <w:t> </w:t>
      </w:r>
      <w:r>
        <w:rPr>
          <w:rFonts w:ascii="Arial" w:hAnsi="Arial"/>
          <w:spacing w:val="-2"/>
          <w:w w:val="105"/>
          <w:sz w:val="17"/>
        </w:rPr>
        <w:t>they´re</w:t>
      </w:r>
      <w:r>
        <w:rPr>
          <w:rFonts w:ascii="Arial" w:hAnsi="Arial"/>
          <w:spacing w:val="-9"/>
          <w:w w:val="105"/>
          <w:sz w:val="17"/>
        </w:rPr>
        <w:t> </w:t>
      </w:r>
      <w:r>
        <w:rPr>
          <w:rFonts w:ascii="Arial" w:hAnsi="Arial"/>
          <w:spacing w:val="-2"/>
          <w:w w:val="105"/>
          <w:sz w:val="17"/>
        </w:rPr>
        <w:t>going</w:t>
      </w:r>
      <w:r>
        <w:rPr>
          <w:rFonts w:ascii="Arial" w:hAnsi="Arial"/>
          <w:spacing w:val="-9"/>
          <w:w w:val="105"/>
          <w:sz w:val="17"/>
        </w:rPr>
        <w:t> </w:t>
      </w:r>
      <w:r>
        <w:rPr>
          <w:rFonts w:ascii="Arial" w:hAnsi="Arial"/>
          <w:spacing w:val="-2"/>
          <w:w w:val="105"/>
          <w:sz w:val="17"/>
        </w:rPr>
        <w:t>to</w:t>
      </w:r>
      <w:r>
        <w:rPr>
          <w:rFonts w:ascii="Arial" w:hAnsi="Arial"/>
          <w:spacing w:val="-9"/>
          <w:w w:val="105"/>
          <w:sz w:val="17"/>
        </w:rPr>
        <w:t> </w:t>
      </w:r>
      <w:r>
        <w:rPr>
          <w:rFonts w:ascii="Arial" w:hAnsi="Arial"/>
          <w:spacing w:val="-2"/>
          <w:w w:val="105"/>
          <w:sz w:val="17"/>
        </w:rPr>
        <w:t>sell</w:t>
      </w:r>
      <w:r>
        <w:rPr>
          <w:rFonts w:ascii="Arial" w:hAnsi="Arial"/>
          <w:spacing w:val="-9"/>
          <w:w w:val="105"/>
          <w:sz w:val="17"/>
        </w:rPr>
        <w:t> </w:t>
      </w:r>
      <w:r>
        <w:rPr>
          <w:rFonts w:ascii="Arial" w:hAnsi="Arial"/>
          <w:spacing w:val="-2"/>
          <w:w w:val="105"/>
          <w:sz w:val="17"/>
        </w:rPr>
        <w:t>it.</w:t>
      </w:r>
      <w:r>
        <w:rPr>
          <w:rFonts w:ascii="Arial" w:hAnsi="Arial"/>
          <w:spacing w:val="-9"/>
          <w:w w:val="105"/>
          <w:sz w:val="17"/>
        </w:rPr>
        <w:t> </w:t>
      </w:r>
      <w:r>
        <w:rPr>
          <w:rFonts w:ascii="Arial" w:hAnsi="Arial"/>
          <w:spacing w:val="-2"/>
          <w:w w:val="105"/>
          <w:sz w:val="17"/>
        </w:rPr>
        <w:t>This</w:t>
      </w:r>
      <w:r>
        <w:rPr>
          <w:rFonts w:ascii="Arial" w:hAnsi="Arial"/>
          <w:spacing w:val="-9"/>
          <w:w w:val="105"/>
          <w:sz w:val="17"/>
        </w:rPr>
        <w:t> </w:t>
      </w:r>
      <w:r>
        <w:rPr>
          <w:rFonts w:ascii="Arial" w:hAnsi="Arial"/>
          <w:spacing w:val="-2"/>
          <w:w w:val="105"/>
          <w:sz w:val="17"/>
        </w:rPr>
        <w:t>customer</w:t>
      </w:r>
      <w:r>
        <w:rPr>
          <w:rFonts w:ascii="Arial" w:hAnsi="Arial"/>
          <w:spacing w:val="-9"/>
          <w:w w:val="105"/>
          <w:sz w:val="17"/>
        </w:rPr>
        <w:t> </w:t>
      </w:r>
      <w:r>
        <w:rPr>
          <w:rFonts w:ascii="Arial" w:hAnsi="Arial"/>
          <w:spacing w:val="-2"/>
          <w:w w:val="105"/>
          <w:sz w:val="17"/>
        </w:rPr>
        <w:t>could</w:t>
      </w:r>
      <w:r>
        <w:rPr>
          <w:rFonts w:ascii="Arial" w:hAnsi="Arial"/>
          <w:spacing w:val="-9"/>
          <w:w w:val="105"/>
          <w:sz w:val="17"/>
        </w:rPr>
        <w:t> </w:t>
      </w:r>
      <w:r>
        <w:rPr>
          <w:rFonts w:ascii="Arial" w:hAnsi="Arial"/>
          <w:spacing w:val="-2"/>
          <w:w w:val="105"/>
          <w:sz w:val="17"/>
        </w:rPr>
        <w:t>place</w:t>
      </w:r>
      <w:r>
        <w:rPr>
          <w:rFonts w:ascii="Arial" w:hAnsi="Arial"/>
          <w:spacing w:val="-9"/>
          <w:w w:val="105"/>
          <w:sz w:val="17"/>
        </w:rPr>
        <w:t> </w:t>
      </w:r>
      <w:r>
        <w:rPr>
          <w:rFonts w:ascii="Arial" w:hAnsi="Arial"/>
          <w:spacing w:val="-2"/>
          <w:w w:val="105"/>
          <w:sz w:val="17"/>
        </w:rPr>
        <w:t>a</w:t>
      </w:r>
      <w:r>
        <w:rPr>
          <w:rFonts w:ascii="Arial" w:hAnsi="Arial"/>
          <w:spacing w:val="-9"/>
          <w:w w:val="105"/>
          <w:sz w:val="17"/>
        </w:rPr>
        <w:t> </w:t>
      </w:r>
      <w:r>
        <w:rPr>
          <w:rFonts w:ascii="Arial" w:hAnsi="Arial"/>
          <w:spacing w:val="-2"/>
          <w:w w:val="105"/>
          <w:sz w:val="17"/>
        </w:rPr>
        <w:t>sell</w:t>
      </w:r>
      <w:r>
        <w:rPr>
          <w:rFonts w:ascii="Arial" w:hAnsi="Arial"/>
          <w:spacing w:val="-9"/>
          <w:w w:val="105"/>
          <w:sz w:val="17"/>
        </w:rPr>
        <w:t> </w:t>
      </w:r>
      <w:r>
        <w:rPr>
          <w:rFonts w:ascii="Arial" w:hAnsi="Arial"/>
          <w:spacing w:val="-2"/>
          <w:w w:val="105"/>
          <w:sz w:val="17"/>
        </w:rPr>
        <w:t>limit</w:t>
      </w:r>
      <w:r>
        <w:rPr>
          <w:rFonts w:ascii="Arial" w:hAnsi="Arial"/>
          <w:spacing w:val="-9"/>
          <w:w w:val="105"/>
          <w:sz w:val="17"/>
        </w:rPr>
        <w:t> </w:t>
      </w:r>
      <w:r>
        <w:rPr>
          <w:rFonts w:ascii="Arial" w:hAnsi="Arial"/>
          <w:spacing w:val="-2"/>
          <w:w w:val="105"/>
          <w:sz w:val="17"/>
        </w:rPr>
        <w:t>on LMN</w:t>
      </w:r>
      <w:r>
        <w:rPr>
          <w:rFonts w:ascii="Arial" w:hAnsi="Arial"/>
          <w:spacing w:val="-11"/>
          <w:w w:val="105"/>
          <w:sz w:val="17"/>
        </w:rPr>
        <w:t> </w:t>
      </w:r>
      <w:r>
        <w:rPr>
          <w:rFonts w:ascii="Arial" w:hAnsi="Arial"/>
          <w:spacing w:val="-2"/>
          <w:w w:val="105"/>
          <w:sz w:val="17"/>
        </w:rPr>
        <w:t>at</w:t>
      </w:r>
      <w:r>
        <w:rPr>
          <w:rFonts w:ascii="Arial" w:hAnsi="Arial"/>
          <w:spacing w:val="-10"/>
          <w:w w:val="105"/>
          <w:sz w:val="17"/>
        </w:rPr>
        <w:t> </w:t>
      </w:r>
      <w:r>
        <w:rPr>
          <w:rFonts w:ascii="Arial" w:hAnsi="Arial"/>
          <w:spacing w:val="-2"/>
          <w:w w:val="105"/>
          <w:sz w:val="17"/>
        </w:rPr>
        <w:t>$70</w:t>
      </w:r>
      <w:r>
        <w:rPr>
          <w:rFonts w:ascii="Arial" w:hAnsi="Arial"/>
          <w:spacing w:val="-11"/>
          <w:w w:val="105"/>
          <w:sz w:val="17"/>
        </w:rPr>
        <w:t> </w:t>
      </w:r>
      <w:r>
        <w:rPr>
          <w:rFonts w:ascii="Arial" w:hAnsi="Arial"/>
          <w:spacing w:val="-2"/>
          <w:w w:val="105"/>
          <w:sz w:val="17"/>
        </w:rPr>
        <w:t>per</w:t>
      </w:r>
      <w:r>
        <w:rPr>
          <w:rFonts w:ascii="Arial" w:hAnsi="Arial"/>
          <w:spacing w:val="-10"/>
          <w:w w:val="105"/>
          <w:sz w:val="17"/>
        </w:rPr>
        <w:t> </w:t>
      </w:r>
      <w:r>
        <w:rPr>
          <w:rFonts w:ascii="Arial" w:hAnsi="Arial"/>
          <w:spacing w:val="-2"/>
          <w:w w:val="105"/>
          <w:sz w:val="17"/>
        </w:rPr>
        <w:t>share.</w:t>
      </w:r>
      <w:r>
        <w:rPr>
          <w:rFonts w:ascii="Arial" w:hAnsi="Arial"/>
          <w:spacing w:val="-10"/>
          <w:w w:val="105"/>
          <w:sz w:val="17"/>
        </w:rPr>
        <w:t> </w:t>
      </w:r>
      <w:r>
        <w:rPr>
          <w:rFonts w:ascii="Arial" w:hAnsi="Arial"/>
          <w:spacing w:val="-2"/>
          <w:w w:val="105"/>
          <w:sz w:val="17"/>
        </w:rPr>
        <w:t>If</w:t>
      </w:r>
      <w:r>
        <w:rPr>
          <w:rFonts w:ascii="Arial" w:hAnsi="Arial"/>
          <w:spacing w:val="-11"/>
          <w:w w:val="105"/>
          <w:sz w:val="17"/>
        </w:rPr>
        <w:t> </w:t>
      </w:r>
      <w:r>
        <w:rPr>
          <w:rFonts w:ascii="Arial" w:hAnsi="Arial"/>
          <w:spacing w:val="-2"/>
          <w:w w:val="105"/>
          <w:sz w:val="17"/>
        </w:rPr>
        <w:t>LMN</w:t>
      </w:r>
      <w:r>
        <w:rPr>
          <w:rFonts w:ascii="Arial" w:hAnsi="Arial"/>
          <w:spacing w:val="-10"/>
          <w:w w:val="105"/>
          <w:sz w:val="17"/>
        </w:rPr>
        <w:t> </w:t>
      </w:r>
      <w:r>
        <w:rPr>
          <w:rFonts w:ascii="Arial" w:hAnsi="Arial"/>
          <w:spacing w:val="-2"/>
          <w:w w:val="105"/>
          <w:sz w:val="17"/>
        </w:rPr>
        <w:t>touches</w:t>
      </w:r>
      <w:r>
        <w:rPr>
          <w:rFonts w:ascii="Arial" w:hAnsi="Arial"/>
          <w:spacing w:val="-11"/>
          <w:w w:val="105"/>
          <w:sz w:val="17"/>
        </w:rPr>
        <w:t> </w:t>
      </w:r>
      <w:r>
        <w:rPr>
          <w:rFonts w:ascii="Arial" w:hAnsi="Arial"/>
          <w:spacing w:val="-2"/>
          <w:w w:val="105"/>
          <w:sz w:val="17"/>
        </w:rPr>
        <w:t>or</w:t>
      </w:r>
      <w:r>
        <w:rPr>
          <w:rFonts w:ascii="Arial" w:hAnsi="Arial"/>
          <w:spacing w:val="-10"/>
          <w:w w:val="105"/>
          <w:sz w:val="17"/>
        </w:rPr>
        <w:t> </w:t>
      </w:r>
      <w:r>
        <w:rPr>
          <w:rFonts w:ascii="Arial" w:hAnsi="Arial"/>
          <w:spacing w:val="-2"/>
          <w:w w:val="105"/>
          <w:sz w:val="17"/>
        </w:rPr>
        <w:t>goes</w:t>
      </w:r>
      <w:r>
        <w:rPr>
          <w:rFonts w:ascii="Arial" w:hAnsi="Arial"/>
          <w:spacing w:val="-10"/>
          <w:w w:val="105"/>
          <w:sz w:val="17"/>
        </w:rPr>
        <w:t> </w:t>
      </w:r>
      <w:r>
        <w:rPr>
          <w:rFonts w:ascii="Arial" w:hAnsi="Arial"/>
          <w:spacing w:val="-2"/>
          <w:w w:val="105"/>
          <w:sz w:val="17"/>
        </w:rPr>
        <w:t>above</w:t>
      </w:r>
      <w:r>
        <w:rPr>
          <w:rFonts w:ascii="Arial" w:hAnsi="Arial"/>
          <w:spacing w:val="-11"/>
          <w:w w:val="105"/>
          <w:sz w:val="17"/>
        </w:rPr>
        <w:t> </w:t>
      </w:r>
      <w:r>
        <w:rPr>
          <w:rFonts w:ascii="Arial" w:hAnsi="Arial"/>
          <w:spacing w:val="-2"/>
          <w:w w:val="105"/>
          <w:sz w:val="17"/>
        </w:rPr>
        <w:t>$70</w:t>
      </w:r>
      <w:r>
        <w:rPr>
          <w:rFonts w:ascii="Arial" w:hAnsi="Arial"/>
          <w:spacing w:val="-10"/>
          <w:w w:val="105"/>
          <w:sz w:val="17"/>
        </w:rPr>
        <w:t> </w:t>
      </w:r>
      <w:r>
        <w:rPr>
          <w:rFonts w:ascii="Arial" w:hAnsi="Arial"/>
          <w:spacing w:val="-2"/>
          <w:w w:val="105"/>
          <w:sz w:val="17"/>
        </w:rPr>
        <w:t>per</w:t>
      </w:r>
      <w:r>
        <w:rPr>
          <w:rFonts w:ascii="Arial" w:hAnsi="Arial"/>
          <w:spacing w:val="-11"/>
          <w:w w:val="105"/>
          <w:sz w:val="17"/>
        </w:rPr>
        <w:t> </w:t>
      </w:r>
      <w:r>
        <w:rPr>
          <w:rFonts w:ascii="Arial" w:hAnsi="Arial"/>
          <w:spacing w:val="-2"/>
          <w:w w:val="105"/>
          <w:sz w:val="17"/>
        </w:rPr>
        <w:t>share,</w:t>
      </w:r>
      <w:r>
        <w:rPr>
          <w:rFonts w:ascii="Arial" w:hAnsi="Arial"/>
          <w:spacing w:val="-10"/>
          <w:w w:val="105"/>
          <w:sz w:val="17"/>
        </w:rPr>
        <w:t> </w:t>
      </w:r>
      <w:r>
        <w:rPr>
          <w:rFonts w:ascii="Arial" w:hAnsi="Arial"/>
          <w:spacing w:val="-2"/>
          <w:w w:val="105"/>
          <w:sz w:val="17"/>
        </w:rPr>
        <w:t>chances</w:t>
      </w:r>
      <w:r>
        <w:rPr>
          <w:rFonts w:ascii="Arial" w:hAnsi="Arial"/>
          <w:spacing w:val="-10"/>
          <w:w w:val="105"/>
          <w:sz w:val="17"/>
        </w:rPr>
        <w:t> </w:t>
      </w:r>
      <w:r>
        <w:rPr>
          <w:rFonts w:ascii="Arial" w:hAnsi="Arial"/>
          <w:spacing w:val="-2"/>
          <w:w w:val="105"/>
          <w:sz w:val="17"/>
        </w:rPr>
        <w:t>are</w:t>
      </w:r>
      <w:r>
        <w:rPr>
          <w:rFonts w:ascii="Arial" w:hAnsi="Arial"/>
          <w:spacing w:val="-11"/>
          <w:w w:val="105"/>
          <w:sz w:val="17"/>
        </w:rPr>
        <w:t> </w:t>
      </w:r>
      <w:r>
        <w:rPr>
          <w:rFonts w:ascii="Arial" w:hAnsi="Arial"/>
          <w:spacing w:val="-2"/>
          <w:w w:val="105"/>
          <w:sz w:val="17"/>
        </w:rPr>
        <w:t>good</w:t>
      </w:r>
      <w:r>
        <w:rPr>
          <w:rFonts w:ascii="Arial" w:hAnsi="Arial"/>
          <w:spacing w:val="-10"/>
          <w:w w:val="105"/>
          <w:sz w:val="17"/>
        </w:rPr>
        <w:t> </w:t>
      </w:r>
      <w:r>
        <w:rPr>
          <w:rFonts w:ascii="Arial" w:hAnsi="Arial"/>
          <w:spacing w:val="-2"/>
          <w:w w:val="105"/>
          <w:sz w:val="17"/>
        </w:rPr>
        <w:t>that</w:t>
      </w:r>
      <w:r>
        <w:rPr>
          <w:rFonts w:ascii="Arial" w:hAnsi="Arial"/>
          <w:spacing w:val="-11"/>
          <w:w w:val="105"/>
          <w:sz w:val="17"/>
        </w:rPr>
        <w:t> </w:t>
      </w:r>
      <w:r>
        <w:rPr>
          <w:rFonts w:ascii="Arial" w:hAnsi="Arial"/>
          <w:spacing w:val="-2"/>
          <w:w w:val="105"/>
          <w:sz w:val="17"/>
        </w:rPr>
        <w:t>the </w:t>
      </w:r>
      <w:r>
        <w:rPr>
          <w:rFonts w:ascii="Arial" w:hAnsi="Arial"/>
          <w:w w:val="105"/>
          <w:sz w:val="17"/>
        </w:rPr>
        <w:t>stock will be sold.</w:t>
      </w:r>
    </w:p>
    <w:p>
      <w:pPr>
        <w:pStyle w:val="BodyText"/>
        <w:rPr>
          <w:rFonts w:ascii="Arial"/>
          <w:sz w:val="22"/>
        </w:rPr>
      </w:pPr>
    </w:p>
    <w:p>
      <w:pPr>
        <w:pStyle w:val="Heading3"/>
        <w:spacing w:before="190"/>
      </w:pPr>
      <w:r>
        <w:rPr>
          <w:spacing w:val="-4"/>
          <w:w w:val="105"/>
        </w:rPr>
        <w:t>Stop</w:t>
      </w:r>
      <w:r>
        <w:rPr>
          <w:spacing w:val="-14"/>
          <w:w w:val="105"/>
        </w:rPr>
        <w:t> </w:t>
      </w:r>
      <w:bookmarkStart w:name="Stop limit order" w:id="510"/>
      <w:bookmarkEnd w:id="510"/>
      <w:r>
        <w:rPr>
          <w:spacing w:val="-4"/>
          <w:w w:val="105"/>
        </w:rPr>
        <w:t>limi</w:t>
      </w:r>
      <w:r>
        <w:rPr>
          <w:spacing w:val="-4"/>
          <w:w w:val="105"/>
        </w:rPr>
        <w:t>t</w:t>
      </w:r>
      <w:r>
        <w:rPr>
          <w:spacing w:val="-13"/>
          <w:w w:val="105"/>
        </w:rPr>
        <w:t> </w:t>
      </w:r>
      <w:r>
        <w:rPr>
          <w:spacing w:val="-4"/>
          <w:w w:val="105"/>
        </w:rPr>
        <w:t>order</w:t>
      </w:r>
    </w:p>
    <w:p>
      <w:pPr>
        <w:pStyle w:val="BodyText"/>
        <w:spacing w:line="312" w:lineRule="auto" w:before="158"/>
        <w:ind w:left="1120" w:right="116"/>
        <w:jc w:val="both"/>
      </w:pPr>
      <w:r>
        <w:rPr>
          <w:w w:val="125"/>
        </w:rPr>
        <w:t>A </w:t>
      </w:r>
      <w:r>
        <w:rPr>
          <w:i/>
          <w:w w:val="125"/>
        </w:rPr>
        <w:t>stop</w:t>
      </w:r>
      <w:r>
        <w:rPr>
          <w:i/>
          <w:spacing w:val="-8"/>
          <w:w w:val="125"/>
        </w:rPr>
        <w:t> </w:t>
      </w:r>
      <w:r>
        <w:rPr>
          <w:i/>
          <w:w w:val="125"/>
        </w:rPr>
        <w:t>limit</w:t>
      </w:r>
      <w:r>
        <w:rPr>
          <w:i/>
          <w:spacing w:val="-8"/>
          <w:w w:val="125"/>
        </w:rPr>
        <w:t> </w:t>
      </w:r>
      <w:r>
        <w:rPr>
          <w:i/>
          <w:w w:val="125"/>
        </w:rPr>
        <w:t>order </w:t>
      </w:r>
      <w:r>
        <w:rPr>
          <w:w w:val="125"/>
        </w:rPr>
        <w:t>is a combination of a stop and limit order (see the preceding sections); it’s a buy stop</w:t>
      </w:r>
      <w:r>
        <w:rPr>
          <w:spacing w:val="28"/>
          <w:w w:val="125"/>
        </w:rPr>
        <w:t> </w:t>
      </w:r>
      <w:r>
        <w:rPr>
          <w:w w:val="125"/>
        </w:rPr>
        <w:t>or</w:t>
      </w:r>
      <w:r>
        <w:rPr>
          <w:spacing w:val="28"/>
          <w:w w:val="125"/>
        </w:rPr>
        <w:t> </w:t>
      </w:r>
      <w:r>
        <w:rPr>
          <w:w w:val="125"/>
        </w:rPr>
        <w:t>sell</w:t>
      </w:r>
      <w:r>
        <w:rPr>
          <w:spacing w:val="28"/>
          <w:w w:val="125"/>
        </w:rPr>
        <w:t> </w:t>
      </w:r>
      <w:r>
        <w:rPr>
          <w:w w:val="125"/>
        </w:rPr>
        <w:t>stop</w:t>
      </w:r>
      <w:r>
        <w:rPr>
          <w:spacing w:val="28"/>
          <w:w w:val="125"/>
        </w:rPr>
        <w:t> </w:t>
      </w:r>
      <w:r>
        <w:rPr>
          <w:w w:val="125"/>
        </w:rPr>
        <w:t>order</w:t>
      </w:r>
      <w:r>
        <w:rPr>
          <w:spacing w:val="28"/>
          <w:w w:val="125"/>
        </w:rPr>
        <w:t> </w:t>
      </w:r>
      <w:r>
        <w:rPr>
          <w:w w:val="125"/>
        </w:rPr>
        <w:t>that</w:t>
      </w:r>
      <w:r>
        <w:rPr>
          <w:spacing w:val="28"/>
          <w:w w:val="125"/>
        </w:rPr>
        <w:t> </w:t>
      </w:r>
      <w:r>
        <w:rPr>
          <w:w w:val="125"/>
        </w:rPr>
        <w:t>becomes</w:t>
      </w:r>
      <w:r>
        <w:rPr>
          <w:spacing w:val="28"/>
          <w:w w:val="125"/>
        </w:rPr>
        <w:t> </w:t>
      </w:r>
      <w:r>
        <w:rPr>
          <w:w w:val="125"/>
        </w:rPr>
        <w:t>a</w:t>
      </w:r>
      <w:r>
        <w:rPr>
          <w:spacing w:val="28"/>
          <w:w w:val="125"/>
        </w:rPr>
        <w:t> </w:t>
      </w:r>
      <w:r>
        <w:rPr>
          <w:w w:val="125"/>
        </w:rPr>
        <w:t>limit</w:t>
      </w:r>
      <w:r>
        <w:rPr>
          <w:spacing w:val="28"/>
          <w:w w:val="125"/>
        </w:rPr>
        <w:t> </w:t>
      </w:r>
      <w:r>
        <w:rPr>
          <w:w w:val="125"/>
        </w:rPr>
        <w:t>order</w:t>
      </w:r>
      <w:r>
        <w:rPr>
          <w:spacing w:val="28"/>
          <w:w w:val="125"/>
        </w:rPr>
        <w:t> </w:t>
      </w:r>
      <w:r>
        <w:rPr>
          <w:w w:val="125"/>
        </w:rPr>
        <w:t>after</w:t>
      </w:r>
      <w:r>
        <w:rPr>
          <w:spacing w:val="28"/>
          <w:w w:val="125"/>
        </w:rPr>
        <w:t> </w:t>
      </w:r>
      <w:r>
        <w:rPr>
          <w:w w:val="125"/>
        </w:rPr>
        <w:t>the</w:t>
      </w:r>
      <w:r>
        <w:rPr>
          <w:spacing w:val="28"/>
          <w:w w:val="125"/>
        </w:rPr>
        <w:t> </w:t>
      </w:r>
      <w:r>
        <w:rPr>
          <w:w w:val="125"/>
        </w:rPr>
        <w:t>stop</w:t>
      </w:r>
      <w:r>
        <w:rPr>
          <w:spacing w:val="28"/>
          <w:w w:val="125"/>
        </w:rPr>
        <w:t> </w:t>
      </w:r>
      <w:r>
        <w:rPr>
          <w:w w:val="125"/>
        </w:rPr>
        <w:t>price</w:t>
      </w:r>
      <w:r>
        <w:rPr>
          <w:spacing w:val="28"/>
          <w:w w:val="125"/>
        </w:rPr>
        <w:t> </w:t>
      </w:r>
      <w:r>
        <w:rPr>
          <w:w w:val="125"/>
        </w:rPr>
        <w:t>is</w:t>
      </w:r>
      <w:r>
        <w:rPr>
          <w:spacing w:val="28"/>
          <w:w w:val="125"/>
        </w:rPr>
        <w:t> </w:t>
      </w:r>
      <w:r>
        <w:rPr>
          <w:w w:val="125"/>
        </w:rPr>
        <w:t>reached.</w:t>
      </w:r>
      <w:r>
        <w:rPr>
          <w:spacing w:val="28"/>
          <w:w w:val="125"/>
        </w:rPr>
        <w:t> </w:t>
      </w:r>
      <w:r>
        <w:rPr>
          <w:w w:val="125"/>
        </w:rPr>
        <w:t>An</w:t>
      </w:r>
      <w:r>
        <w:rPr>
          <w:spacing w:val="28"/>
          <w:w w:val="125"/>
        </w:rPr>
        <w:t> </w:t>
      </w:r>
      <w:r>
        <w:rPr>
          <w:w w:val="125"/>
        </w:rPr>
        <w:t>order</w:t>
      </w:r>
      <w:r>
        <w:rPr>
          <w:spacing w:val="28"/>
          <w:w w:val="125"/>
        </w:rPr>
        <w:t> </w:t>
      </w:r>
      <w:r>
        <w:rPr>
          <w:w w:val="125"/>
        </w:rPr>
        <w:t>that reads “sell 1,000 HIJ at 41 stop, 40.75 limit”</w:t>
      </w:r>
      <w:r>
        <w:rPr>
          <w:w w:val="125"/>
        </w:rPr>
        <w:t> means that the sell stop order will</w:t>
      </w:r>
      <w:r>
        <w:rPr>
          <w:w w:val="125"/>
        </w:rPr>
        <w:t> be triggered</w:t>
      </w:r>
      <w:r>
        <w:rPr>
          <w:w w:val="125"/>
        </w:rPr>
        <w:t> as</w:t>
      </w:r>
      <w:r>
        <w:rPr>
          <w:spacing w:val="80"/>
          <w:w w:val="125"/>
        </w:rPr>
        <w:t> </w:t>
      </w:r>
      <w:r>
        <w:rPr>
          <w:w w:val="125"/>
        </w:rPr>
        <w:t>soon</w:t>
      </w:r>
      <w:r>
        <w:rPr>
          <w:spacing w:val="14"/>
          <w:w w:val="125"/>
        </w:rPr>
        <w:t> </w:t>
      </w:r>
      <w:r>
        <w:rPr>
          <w:w w:val="125"/>
        </w:rPr>
        <w:t>as</w:t>
      </w:r>
      <w:r>
        <w:rPr>
          <w:spacing w:val="14"/>
          <w:w w:val="125"/>
        </w:rPr>
        <w:t> </w:t>
      </w:r>
      <w:r>
        <w:rPr>
          <w:w w:val="125"/>
        </w:rPr>
        <w:t>HIJ</w:t>
      </w:r>
      <w:r>
        <w:rPr>
          <w:spacing w:val="14"/>
          <w:w w:val="125"/>
        </w:rPr>
        <w:t> </w:t>
      </w:r>
      <w:r>
        <w:rPr>
          <w:w w:val="125"/>
        </w:rPr>
        <w:t>reaches</w:t>
      </w:r>
      <w:r>
        <w:rPr>
          <w:spacing w:val="14"/>
          <w:w w:val="125"/>
        </w:rPr>
        <w:t> </w:t>
      </w:r>
      <w:r>
        <w:rPr>
          <w:w w:val="125"/>
        </w:rPr>
        <w:t>$41</w:t>
      </w:r>
      <w:r>
        <w:rPr>
          <w:spacing w:val="14"/>
          <w:w w:val="125"/>
        </w:rPr>
        <w:t> </w:t>
      </w:r>
      <w:r>
        <w:rPr>
          <w:w w:val="125"/>
        </w:rPr>
        <w:t>or</w:t>
      </w:r>
      <w:r>
        <w:rPr>
          <w:spacing w:val="14"/>
          <w:w w:val="125"/>
        </w:rPr>
        <w:t> </w:t>
      </w:r>
      <w:r>
        <w:rPr>
          <w:w w:val="125"/>
        </w:rPr>
        <w:t>below</w:t>
      </w:r>
      <w:r>
        <w:rPr>
          <w:spacing w:val="14"/>
          <w:w w:val="125"/>
        </w:rPr>
        <w:t> </w:t>
      </w:r>
      <w:r>
        <w:rPr>
          <w:w w:val="125"/>
        </w:rPr>
        <w:t>(the</w:t>
      </w:r>
      <w:r>
        <w:rPr>
          <w:spacing w:val="14"/>
          <w:w w:val="125"/>
        </w:rPr>
        <w:t> </w:t>
      </w:r>
      <w:r>
        <w:rPr>
          <w:w w:val="125"/>
        </w:rPr>
        <w:t>stop</w:t>
      </w:r>
      <w:r>
        <w:rPr>
          <w:spacing w:val="14"/>
          <w:w w:val="125"/>
        </w:rPr>
        <w:t> </w:t>
      </w:r>
      <w:r>
        <w:rPr>
          <w:w w:val="125"/>
        </w:rPr>
        <w:t>price).</w:t>
      </w:r>
      <w:r>
        <w:rPr>
          <w:spacing w:val="14"/>
          <w:w w:val="125"/>
        </w:rPr>
        <w:t> </w:t>
      </w:r>
      <w:r>
        <w:rPr>
          <w:w w:val="125"/>
        </w:rPr>
        <w:t>If</w:t>
      </w:r>
      <w:r>
        <w:rPr>
          <w:spacing w:val="14"/>
          <w:w w:val="125"/>
        </w:rPr>
        <w:t> </w:t>
      </w:r>
      <w:r>
        <w:rPr>
          <w:w w:val="125"/>
        </w:rPr>
        <w:t>this</w:t>
      </w:r>
      <w:r>
        <w:rPr>
          <w:spacing w:val="14"/>
          <w:w w:val="125"/>
        </w:rPr>
        <w:t> </w:t>
      </w:r>
      <w:r>
        <w:rPr>
          <w:w w:val="125"/>
        </w:rPr>
        <w:t>were</w:t>
      </w:r>
      <w:r>
        <w:rPr>
          <w:spacing w:val="14"/>
          <w:w w:val="125"/>
        </w:rPr>
        <w:t> </w:t>
      </w:r>
      <w:r>
        <w:rPr>
          <w:w w:val="125"/>
        </w:rPr>
        <w:t>just</w:t>
      </w:r>
      <w:r>
        <w:rPr>
          <w:spacing w:val="14"/>
          <w:w w:val="125"/>
        </w:rPr>
        <w:t> </w:t>
      </w:r>
      <w:r>
        <w:rPr>
          <w:w w:val="125"/>
        </w:rPr>
        <w:t>a</w:t>
      </w:r>
      <w:r>
        <w:rPr>
          <w:spacing w:val="14"/>
          <w:w w:val="125"/>
        </w:rPr>
        <w:t> </w:t>
      </w:r>
      <w:r>
        <w:rPr>
          <w:w w:val="125"/>
        </w:rPr>
        <w:t>stop</w:t>
      </w:r>
      <w:r>
        <w:rPr>
          <w:spacing w:val="14"/>
          <w:w w:val="125"/>
        </w:rPr>
        <w:t> </w:t>
      </w:r>
      <w:r>
        <w:rPr>
          <w:w w:val="125"/>
        </w:rPr>
        <w:t>order,</w:t>
      </w:r>
      <w:r>
        <w:rPr>
          <w:spacing w:val="14"/>
          <w:w w:val="125"/>
        </w:rPr>
        <w:t> </w:t>
      </w:r>
      <w:r>
        <w:rPr>
          <w:w w:val="125"/>
        </w:rPr>
        <w:t>the</w:t>
      </w:r>
      <w:r>
        <w:rPr>
          <w:spacing w:val="14"/>
          <w:w w:val="125"/>
        </w:rPr>
        <w:t> </w:t>
      </w:r>
      <w:r>
        <w:rPr>
          <w:w w:val="125"/>
        </w:rPr>
        <w:t>stock</w:t>
      </w:r>
      <w:r>
        <w:rPr>
          <w:spacing w:val="14"/>
          <w:w w:val="125"/>
        </w:rPr>
        <w:t> </w:t>
      </w:r>
      <w:r>
        <w:rPr>
          <w:w w:val="125"/>
        </w:rPr>
        <w:t>would be</w:t>
      </w:r>
      <w:r>
        <w:rPr>
          <w:spacing w:val="19"/>
          <w:w w:val="125"/>
        </w:rPr>
        <w:t> </w:t>
      </w:r>
      <w:r>
        <w:rPr>
          <w:w w:val="125"/>
        </w:rPr>
        <w:t>sold</w:t>
      </w:r>
      <w:r>
        <w:rPr>
          <w:spacing w:val="19"/>
          <w:w w:val="125"/>
        </w:rPr>
        <w:t> </w:t>
      </w:r>
      <w:r>
        <w:rPr>
          <w:w w:val="125"/>
        </w:rPr>
        <w:t>on</w:t>
      </w:r>
      <w:r>
        <w:rPr>
          <w:spacing w:val="19"/>
          <w:w w:val="125"/>
        </w:rPr>
        <w:t> </w:t>
      </w:r>
      <w:r>
        <w:rPr>
          <w:w w:val="125"/>
        </w:rPr>
        <w:t>the</w:t>
      </w:r>
      <w:r>
        <w:rPr>
          <w:spacing w:val="19"/>
          <w:w w:val="125"/>
        </w:rPr>
        <w:t> </w:t>
      </w:r>
      <w:r>
        <w:rPr>
          <w:w w:val="125"/>
        </w:rPr>
        <w:t>next</w:t>
      </w:r>
      <w:r>
        <w:rPr>
          <w:spacing w:val="19"/>
          <w:w w:val="125"/>
        </w:rPr>
        <w:t> </w:t>
      </w:r>
      <w:r>
        <w:rPr>
          <w:w w:val="125"/>
        </w:rPr>
        <w:t>trade</w:t>
      </w:r>
      <w:r>
        <w:rPr>
          <w:spacing w:val="19"/>
          <w:w w:val="125"/>
        </w:rPr>
        <w:t> </w:t>
      </w:r>
      <w:r>
        <w:rPr>
          <w:w w:val="125"/>
        </w:rPr>
        <w:t>(no</w:t>
      </w:r>
      <w:r>
        <w:rPr>
          <w:spacing w:val="19"/>
          <w:w w:val="125"/>
        </w:rPr>
        <w:t> </w:t>
      </w:r>
      <w:r>
        <w:rPr>
          <w:w w:val="125"/>
        </w:rPr>
        <w:t>matter</w:t>
      </w:r>
      <w:r>
        <w:rPr>
          <w:spacing w:val="19"/>
          <w:w w:val="125"/>
        </w:rPr>
        <w:t> </w:t>
      </w:r>
      <w:r>
        <w:rPr>
          <w:w w:val="125"/>
        </w:rPr>
        <w:t>what</w:t>
      </w:r>
      <w:r>
        <w:rPr>
          <w:spacing w:val="19"/>
          <w:w w:val="125"/>
        </w:rPr>
        <w:t> </w:t>
      </w:r>
      <w:r>
        <w:rPr>
          <w:w w:val="125"/>
        </w:rPr>
        <w:t>the</w:t>
      </w:r>
      <w:r>
        <w:rPr>
          <w:spacing w:val="19"/>
          <w:w w:val="125"/>
        </w:rPr>
        <w:t> </w:t>
      </w:r>
      <w:r>
        <w:rPr>
          <w:w w:val="125"/>
        </w:rPr>
        <w:t>price).</w:t>
      </w:r>
      <w:r>
        <w:rPr>
          <w:spacing w:val="19"/>
          <w:w w:val="125"/>
        </w:rPr>
        <w:t> </w:t>
      </w:r>
      <w:r>
        <w:rPr>
          <w:w w:val="125"/>
        </w:rPr>
        <w:t>But</w:t>
      </w:r>
      <w:r>
        <w:rPr>
          <w:spacing w:val="19"/>
          <w:w w:val="125"/>
        </w:rPr>
        <w:t> </w:t>
      </w:r>
      <w:r>
        <w:rPr>
          <w:w w:val="125"/>
        </w:rPr>
        <w:t>because</w:t>
      </w:r>
      <w:r>
        <w:rPr>
          <w:spacing w:val="19"/>
          <w:w w:val="125"/>
        </w:rPr>
        <w:t> </w:t>
      </w:r>
      <w:r>
        <w:rPr>
          <w:w w:val="125"/>
        </w:rPr>
        <w:t>this</w:t>
      </w:r>
      <w:r>
        <w:rPr>
          <w:spacing w:val="19"/>
          <w:w w:val="125"/>
        </w:rPr>
        <w:t> </w:t>
      </w:r>
      <w:r>
        <w:rPr>
          <w:w w:val="125"/>
        </w:rPr>
        <w:t>is</w:t>
      </w:r>
      <w:r>
        <w:rPr>
          <w:spacing w:val="19"/>
          <w:w w:val="125"/>
        </w:rPr>
        <w:t> </w:t>
      </w:r>
      <w:r>
        <w:rPr>
          <w:w w:val="125"/>
        </w:rPr>
        <w:t>a</w:t>
      </w:r>
      <w:r>
        <w:rPr>
          <w:spacing w:val="19"/>
          <w:w w:val="125"/>
        </w:rPr>
        <w:t> </w:t>
      </w:r>
      <w:r>
        <w:rPr>
          <w:w w:val="125"/>
        </w:rPr>
        <w:t>stop</w:t>
      </w:r>
      <w:r>
        <w:rPr>
          <w:spacing w:val="19"/>
          <w:w w:val="125"/>
        </w:rPr>
        <w:t> </w:t>
      </w:r>
      <w:r>
        <w:rPr>
          <w:w w:val="125"/>
        </w:rPr>
        <w:t>limit</w:t>
      </w:r>
      <w:r>
        <w:rPr>
          <w:spacing w:val="19"/>
          <w:w w:val="125"/>
        </w:rPr>
        <w:t> </w:t>
      </w:r>
      <w:r>
        <w:rPr>
          <w:w w:val="125"/>
        </w:rPr>
        <w:t>order,</w:t>
      </w:r>
      <w:r>
        <w:rPr>
          <w:spacing w:val="19"/>
          <w:w w:val="125"/>
        </w:rPr>
        <w:t> </w:t>
      </w:r>
      <w:r>
        <w:rPr>
          <w:w w:val="125"/>
        </w:rPr>
        <w:t>after the order is triggered, it becomes a limit order to sell at $40.75 or above (the limit price). In other words, this customer is interested in selling their stock if it drops to $41 but wants to receive at</w:t>
      </w:r>
      <w:r>
        <w:rPr>
          <w:spacing w:val="40"/>
          <w:w w:val="125"/>
        </w:rPr>
        <w:t> </w:t>
      </w:r>
      <w:r>
        <w:rPr>
          <w:w w:val="125"/>
        </w:rPr>
        <w:t>least $40.75 per share.</w:t>
      </w:r>
    </w:p>
    <w:p>
      <w:pPr>
        <w:pStyle w:val="BodyText"/>
        <w:spacing w:before="5"/>
        <w:rPr>
          <w:sz w:val="21"/>
        </w:rPr>
      </w:pPr>
    </w:p>
    <w:p>
      <w:pPr>
        <w:pStyle w:val="BodyText"/>
        <w:spacing w:line="312" w:lineRule="auto"/>
        <w:ind w:left="1120" w:right="119"/>
        <w:jc w:val="both"/>
      </w:pPr>
      <w:r>
        <w:rPr/>
        <mc:AlternateContent>
          <mc:Choice Requires="wps">
            <w:drawing>
              <wp:anchor distT="0" distB="0" distL="0" distR="0" allowOverlap="1" layoutInCell="1" locked="0" behindDoc="0" simplePos="0" relativeHeight="15746560">
                <wp:simplePos x="0" y="0"/>
                <wp:positionH relativeFrom="page">
                  <wp:posOffset>1104902</wp:posOffset>
                </wp:positionH>
                <wp:positionV relativeFrom="paragraph">
                  <wp:posOffset>-65408</wp:posOffset>
                </wp:positionV>
                <wp:extent cx="419100" cy="419100"/>
                <wp:effectExtent l="0" t="0" r="0" b="0"/>
                <wp:wrapNone/>
                <wp:docPr id="84" name="Group 84"/>
                <wp:cNvGraphicFramePr>
                  <a:graphicFrameLocks/>
                </wp:cNvGraphicFramePr>
                <a:graphic>
                  <a:graphicData uri="http://schemas.microsoft.com/office/word/2010/wordprocessingGroup">
                    <wpg:wgp>
                      <wpg:cNvPr id="84" name="Group 84"/>
                      <wpg:cNvGrpSpPr/>
                      <wpg:grpSpPr>
                        <a:xfrm>
                          <a:off x="0" y="0"/>
                          <a:ext cx="419100" cy="419100"/>
                          <a:chExt cx="419100" cy="419100"/>
                        </a:xfrm>
                      </wpg:grpSpPr>
                      <wps:wsp>
                        <wps:cNvPr id="85" name="Graphic 85"/>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86" name="Graphic 86"/>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87" name="Graphic 87"/>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88"/>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88"/>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86"/>
                                </a:lnTo>
                                <a:lnTo>
                                  <a:pt x="186118" y="340956"/>
                                </a:lnTo>
                                <a:lnTo>
                                  <a:pt x="221615" y="348132"/>
                                </a:lnTo>
                                <a:lnTo>
                                  <a:pt x="257073" y="340956"/>
                                </a:lnTo>
                                <a:lnTo>
                                  <a:pt x="270649" y="331787"/>
                                </a:lnTo>
                                <a:lnTo>
                                  <a:pt x="286067" y="321386"/>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5.150251pt;width:33pt;height:33pt;mso-position-horizontal-relative:page;mso-position-vertical-relative:paragraph;z-index:15746560" id="docshapegroup69" coordorigin="1740,-103" coordsize="660,660">
                <v:shape style="position:absolute;left:1740;top:-103;width:660;height:660" id="docshape70" coordorigin="1740,-103" coordsize="660,660" path="m2070,-103l1994,-94,1925,-69,1864,-30,1813,21,1774,82,1749,151,1740,227,1749,303,1774,372,1813,433,1864,484,1925,523,1994,548,2070,557,2146,548,2215,523,2276,484,2328,433,2366,372,2391,303,2400,227,2391,151,2366,82,2328,21,2276,-30,2215,-69,2146,-94,2070,-103xe" filled="true" fillcolor="#fff200" stroked="false">
                  <v:path arrowok="t"/>
                  <v:fill type="solid"/>
                </v:shape>
                <v:shape style="position:absolute;left:1907;top:16;width:300;height:403" id="docshape71" coordorigin="1908,17" coordsize="300,403" path="m1937,66l1928,60,1921,56,1918,56,1912,56,1908,60,1908,72,1912,76,1918,76,1921,76,1928,72,1937,66xm2011,26l2002,17,1980,17,1971,26,1971,53,2011,53,2011,37,2011,26xm2074,60l2069,56,2064,56,2059,56,2049,63,2045,66,2054,72,2061,76,2064,76,2069,76,2074,72,2074,60xm2207,175l2198,166,2187,166,2176,166,2167,175,2167,245,2161,251,2147,251,2142,245,2142,160,2133,151,2111,151,2102,160,2102,245,2096,251,2082,251,2076,245,2076,144,2067,136,2045,136,2036,144,2036,245,2031,251,2016,251,2011,245,2011,79,1971,79,1971,302,1980,347,2006,385,2043,410,2089,419,2135,410,2172,385,2198,347,2207,302,2207,175xe" filled="true" fillcolor="#ffffff" stroked="false">
                  <v:path arrowok="t"/>
                  <v:fill type="solid"/>
                </v:shape>
                <v:shape style="position:absolute;left:1740;top:-103;width:660;height:660" id="docshape72" coordorigin="1740,-103" coordsize="660,660" path="m2233,186l2229,168,2228,166,2219,154,2215,151,2211,149,2207,146,2207,175,2207,302,2198,347,2172,385,2135,410,2089,419,2043,410,2006,385,1980,347,1971,302,1971,91,1971,79,2011,79,2011,245,2016,251,2031,251,2036,245,2036,144,2045,136,2067,136,2076,144,2076,245,2082,251,2096,251,2102,245,2102,160,2111,151,2133,151,2142,160,2142,245,2147,251,2161,251,2167,245,2167,175,2176,166,2198,166,2207,175,2207,146,2205,144,2187,141,2178,141,2170,143,2161,149,2161,148,2154,138,2150,136,2147,133,2144,131,2133,127,2122,125,2113,125,2104,128,2096,133,2095,132,2088,123,2079,116,2075,114,2068,111,2056,110,2050,110,2044,111,2036,114,2036,91,2048,99,2057,102,2064,102,2078,99,2089,91,2089,91,2097,80,2097,79,2098,76,2099,67,2099,65,2098,56,2097,53,2097,52,2089,41,2078,33,2074,32,2074,60,2074,72,2069,76,2064,76,2061,76,2054,72,2045,66,2046,65,2049,63,2059,56,2064,56,2069,56,2074,60,2074,32,2064,30,2057,30,2048,33,2036,41,2036,37,2033,19,2031,17,2023,4,2011,-4,2011,26,2011,53,1971,53,1971,41,1971,26,1980,17,2002,17,2011,26,2011,-4,2009,-5,1991,-9,1973,-5,1959,4,1949,19,1945,37,1945,41,1937,36,1937,66,1928,72,1921,76,1918,76,1912,76,1908,72,1908,60,1912,56,1918,56,1921,56,1928,60,1937,66,1937,36,1933,33,1925,30,1918,30,1904,33,1893,41,1885,52,1882,65,1882,67,1885,80,1893,91,1904,99,1918,102,1925,102,1933,99,1945,91,1945,302,1957,357,1987,403,2033,434,2089,445,2145,434,2166,419,2191,403,2221,357,2233,302,2233,186xm2400,227l2391,151,2381,122,2381,227,2372,298,2349,363,2312,421,2264,469,2206,506,2141,529,2070,538,1999,529,1934,506,1876,469,1828,421,1791,363,1768,298,1759,227,1768,156,1791,91,1828,33,1876,-15,1934,-52,1999,-75,2070,-84,2141,-75,2206,-52,2264,-15,2312,33,2349,91,2372,156,2381,227,2381,122,2366,82,2327,21,2276,-30,2215,-69,2175,-84,2146,-94,2070,-103,1994,-94,1925,-69,1864,-30,1813,21,1774,82,1749,151,1740,227,1749,303,1774,372,1813,433,1864,484,1925,523,1994,548,2070,557,2146,548,2175,538,2215,523,2276,484,2327,433,2366,372,2391,303,2400,227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47072">
                <wp:simplePos x="0" y="0"/>
                <wp:positionH relativeFrom="page">
                  <wp:posOffset>1108875</wp:posOffset>
                </wp:positionH>
                <wp:positionV relativeFrom="paragraph">
                  <wp:posOffset>430856</wp:posOffset>
                </wp:positionV>
                <wp:extent cx="411480" cy="50165"/>
                <wp:effectExtent l="0" t="0" r="0" b="0"/>
                <wp:wrapNone/>
                <wp:docPr id="88" name="Graphic 88"/>
                <wp:cNvGraphicFramePr>
                  <a:graphicFrameLocks/>
                </wp:cNvGraphicFramePr>
                <a:graphic>
                  <a:graphicData uri="http://schemas.microsoft.com/office/word/2010/wordprocessingShape">
                    <wps:wsp>
                      <wps:cNvPr id="88" name="Graphic 88"/>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48"/>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48"/>
                              </a:lnTo>
                              <a:lnTo>
                                <a:pt x="17183" y="8648"/>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06" y="8648"/>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48"/>
                              </a:lnTo>
                              <a:lnTo>
                                <a:pt x="388505" y="8648"/>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33.925728pt;width:32.4pt;height:3.95pt;mso-position-horizontal-relative:page;mso-position-vertical-relative:paragraph;z-index:15747072" id="docshape73" coordorigin="1746,679" coordsize="648,79" path="m1809,757l1806,752,1789,727,1786,723,1791,721,1794,718,1797,713,1799,711,1800,707,1800,694,1800,692,1798,688,1788,680,1784,679,1784,699,1784,707,1782,709,1777,712,1774,713,1763,713,1763,692,1773,692,1777,693,1782,696,1784,699,1784,679,1780,679,1746,679,1746,757,1763,757,1763,727,1772,727,1791,757,1809,757xm1871,679l1825,679,1825,757,1871,757,1871,743,1842,743,1842,723,1869,723,1869,709,1842,709,1842,692,1871,692,1871,679xm1978,679l1955,679,1935,739,1935,739,1916,679,1894,679,1894,757,1909,757,1909,716,1907,695,1908,695,1927,757,1942,757,1962,696,1963,696,1962,712,1962,757,1978,757,1978,679xm2049,679l2004,679,2004,757,2049,757,2049,743,2021,743,2021,723,2047,723,2047,709,2021,709,2021,692,2049,692,2049,679xm2156,679l2133,679,2114,739,2113,739,2095,679,2072,679,2072,757,2087,757,2087,716,2086,695,2086,695,2105,757,2121,757,2141,696,2141,696,2141,712,2141,757,2156,757,2156,679xm2241,729l2239,725,2238,723,2235,719,2231,717,2227,716,2227,715,2230,715,2233,713,2235,710,2237,707,2239,703,2239,692,2239,691,2236,686,2226,680,2223,680,2223,726,2223,736,2222,739,2218,742,2214,743,2199,743,2199,723,2219,723,2223,726,2223,680,2222,679,2222,698,2222,704,2220,706,2216,709,2213,710,2199,710,2199,692,2213,692,2216,693,2220,695,2222,698,2222,679,2218,679,2182,679,2182,757,2221,757,2228,755,2238,747,2240,743,2241,741,2241,729xm2308,679l2263,679,2263,757,2308,757,2308,743,2279,743,2279,723,2306,723,2306,709,2279,709,2279,692,2308,692,2308,679xm2394,757l2390,752,2385,745,2373,727,2371,723,2375,721,2379,718,2382,713,2384,711,2385,707,2385,694,2384,692,2383,688,2372,680,2368,679,2368,699,2368,707,2367,709,2362,712,2358,713,2348,713,2348,692,2358,692,2362,693,2367,696,2368,699,2368,679,2365,679,2331,679,2331,757,2348,757,2348,727,2357,727,2375,757,2394,757xe" filled="true" fillcolor="#000000" stroked="false">
                <v:path arrowok="t"/>
                <v:fill type="solid"/>
                <w10:wrap type="none"/>
              </v:shape>
            </w:pict>
          </mc:Fallback>
        </mc:AlternateContent>
      </w:r>
      <w:r>
        <w:rPr>
          <w:w w:val="130"/>
        </w:rPr>
        <w:t>Because</w:t>
      </w:r>
      <w:r>
        <w:rPr>
          <w:spacing w:val="-6"/>
          <w:w w:val="130"/>
        </w:rPr>
        <w:t> </w:t>
      </w:r>
      <w:r>
        <w:rPr>
          <w:w w:val="130"/>
        </w:rPr>
        <w:t>stop</w:t>
      </w:r>
      <w:r>
        <w:rPr>
          <w:spacing w:val="-6"/>
          <w:w w:val="130"/>
        </w:rPr>
        <w:t> </w:t>
      </w:r>
      <w:r>
        <w:rPr>
          <w:w w:val="130"/>
        </w:rPr>
        <w:t>and</w:t>
      </w:r>
      <w:r>
        <w:rPr>
          <w:spacing w:val="-6"/>
          <w:w w:val="130"/>
        </w:rPr>
        <w:t> </w:t>
      </w:r>
      <w:r>
        <w:rPr>
          <w:w w:val="130"/>
        </w:rPr>
        <w:t>limit</w:t>
      </w:r>
      <w:r>
        <w:rPr>
          <w:spacing w:val="-6"/>
          <w:w w:val="130"/>
        </w:rPr>
        <w:t> </w:t>
      </w:r>
      <w:r>
        <w:rPr>
          <w:w w:val="130"/>
        </w:rPr>
        <w:t>orders</w:t>
      </w:r>
      <w:r>
        <w:rPr>
          <w:spacing w:val="-6"/>
          <w:w w:val="130"/>
        </w:rPr>
        <w:t> </w:t>
      </w:r>
      <w:r>
        <w:rPr>
          <w:w w:val="130"/>
        </w:rPr>
        <w:t>are</w:t>
      </w:r>
      <w:r>
        <w:rPr>
          <w:spacing w:val="-6"/>
          <w:w w:val="130"/>
        </w:rPr>
        <w:t> </w:t>
      </w:r>
      <w:r>
        <w:rPr>
          <w:w w:val="130"/>
        </w:rPr>
        <w:t>price-specific,</w:t>
      </w:r>
      <w:r>
        <w:rPr>
          <w:spacing w:val="-6"/>
          <w:w w:val="130"/>
        </w:rPr>
        <w:t> </w:t>
      </w:r>
      <w:r>
        <w:rPr>
          <w:w w:val="130"/>
        </w:rPr>
        <w:t>they</w:t>
      </w:r>
      <w:r>
        <w:rPr>
          <w:spacing w:val="-6"/>
          <w:w w:val="130"/>
        </w:rPr>
        <w:t> </w:t>
      </w:r>
      <w:r>
        <w:rPr>
          <w:w w:val="130"/>
        </w:rPr>
        <w:t>may</w:t>
      </w:r>
      <w:r>
        <w:rPr>
          <w:spacing w:val="-6"/>
          <w:w w:val="130"/>
        </w:rPr>
        <w:t> </w:t>
      </w:r>
      <w:r>
        <w:rPr>
          <w:w w:val="130"/>
        </w:rPr>
        <w:t>or</w:t>
      </w:r>
      <w:r>
        <w:rPr>
          <w:spacing w:val="-6"/>
          <w:w w:val="130"/>
        </w:rPr>
        <w:t> </w:t>
      </w:r>
      <w:r>
        <w:rPr>
          <w:w w:val="130"/>
        </w:rPr>
        <w:t>may</w:t>
      </w:r>
      <w:r>
        <w:rPr>
          <w:spacing w:val="-6"/>
          <w:w w:val="130"/>
        </w:rPr>
        <w:t> </w:t>
      </w:r>
      <w:r>
        <w:rPr>
          <w:w w:val="130"/>
        </w:rPr>
        <w:t>not</w:t>
      </w:r>
      <w:r>
        <w:rPr>
          <w:spacing w:val="-6"/>
          <w:w w:val="130"/>
        </w:rPr>
        <w:t> </w:t>
      </w:r>
      <w:r>
        <w:rPr>
          <w:w w:val="130"/>
        </w:rPr>
        <w:t>be</w:t>
      </w:r>
      <w:r>
        <w:rPr>
          <w:spacing w:val="-6"/>
          <w:w w:val="130"/>
        </w:rPr>
        <w:t> </w:t>
      </w:r>
      <w:r>
        <w:rPr>
          <w:w w:val="130"/>
        </w:rPr>
        <w:t>executed.</w:t>
      </w:r>
      <w:r>
        <w:rPr>
          <w:spacing w:val="-6"/>
          <w:w w:val="130"/>
        </w:rPr>
        <w:t> </w:t>
      </w:r>
      <w:r>
        <w:rPr>
          <w:w w:val="130"/>
        </w:rPr>
        <w:t>Additionally, even</w:t>
      </w:r>
      <w:r>
        <w:rPr>
          <w:w w:val="130"/>
        </w:rPr>
        <w:t> if</w:t>
      </w:r>
      <w:r>
        <w:rPr>
          <w:w w:val="130"/>
        </w:rPr>
        <w:t> limit</w:t>
      </w:r>
      <w:r>
        <w:rPr>
          <w:w w:val="130"/>
        </w:rPr>
        <w:t> orders</w:t>
      </w:r>
      <w:r>
        <w:rPr>
          <w:w w:val="130"/>
        </w:rPr>
        <w:t> do</w:t>
      </w:r>
      <w:r>
        <w:rPr>
          <w:w w:val="130"/>
        </w:rPr>
        <w:t> reach</w:t>
      </w:r>
      <w:r>
        <w:rPr>
          <w:w w:val="130"/>
        </w:rPr>
        <w:t> or</w:t>
      </w:r>
      <w:r>
        <w:rPr>
          <w:w w:val="130"/>
        </w:rPr>
        <w:t> surpass</w:t>
      </w:r>
      <w:r>
        <w:rPr>
          <w:w w:val="130"/>
        </w:rPr>
        <w:t> the</w:t>
      </w:r>
      <w:r>
        <w:rPr>
          <w:w w:val="130"/>
        </w:rPr>
        <w:t> limit</w:t>
      </w:r>
      <w:r>
        <w:rPr>
          <w:w w:val="130"/>
        </w:rPr>
        <w:t> price,</w:t>
      </w:r>
      <w:r>
        <w:rPr>
          <w:w w:val="130"/>
        </w:rPr>
        <w:t> the</w:t>
      </w:r>
      <w:r>
        <w:rPr>
          <w:w w:val="130"/>
        </w:rPr>
        <w:t> order</w:t>
      </w:r>
      <w:r>
        <w:rPr>
          <w:w w:val="130"/>
        </w:rPr>
        <w:t> may</w:t>
      </w:r>
      <w:r>
        <w:rPr>
          <w:w w:val="130"/>
        </w:rPr>
        <w:t> not</w:t>
      </w:r>
      <w:r>
        <w:rPr>
          <w:w w:val="130"/>
        </w:rPr>
        <w:t> be</w:t>
      </w:r>
      <w:r>
        <w:rPr>
          <w:w w:val="130"/>
        </w:rPr>
        <w:t> executed</w:t>
      </w:r>
      <w:r>
        <w:rPr>
          <w:w w:val="130"/>
        </w:rPr>
        <w:t> if</w:t>
      </w:r>
      <w:r>
        <w:rPr>
          <w:w w:val="130"/>
        </w:rPr>
        <w:t> more orders were placed ahead of the investor’s order.</w:t>
      </w:r>
    </w:p>
    <w:p>
      <w:pPr>
        <w:pStyle w:val="BodyText"/>
        <w:spacing w:before="9"/>
        <w:rPr>
          <w:sz w:val="28"/>
        </w:rPr>
      </w:pPr>
    </w:p>
    <w:p>
      <w:pPr>
        <w:pStyle w:val="Heading2"/>
      </w:pPr>
      <w:bookmarkStart w:name="Factoring in order features" w:id="511"/>
      <w:bookmarkEnd w:id="511"/>
      <w:r>
        <w:rPr>
          <w:b w:val="0"/>
        </w:rPr>
      </w:r>
      <w:r>
        <w:rPr/>
        <w:t>Factoring</w:t>
      </w:r>
      <w:r>
        <w:rPr>
          <w:spacing w:val="-9"/>
        </w:rPr>
        <w:t> </w:t>
      </w:r>
      <w:r>
        <w:rPr/>
        <w:t>in</w:t>
      </w:r>
      <w:r>
        <w:rPr>
          <w:spacing w:val="-8"/>
        </w:rPr>
        <w:t> </w:t>
      </w:r>
      <w:r>
        <w:rPr/>
        <w:t>order</w:t>
      </w:r>
      <w:r>
        <w:rPr>
          <w:spacing w:val="-8"/>
        </w:rPr>
        <w:t> </w:t>
      </w:r>
      <w:r>
        <w:rPr>
          <w:spacing w:val="-2"/>
        </w:rPr>
        <w:t>features</w:t>
      </w:r>
    </w:p>
    <w:p>
      <w:pPr>
        <w:pStyle w:val="BodyText"/>
        <w:spacing w:line="312" w:lineRule="auto" w:before="203"/>
        <w:ind w:left="1120" w:right="119"/>
        <w:jc w:val="both"/>
      </w:pPr>
      <w:r>
        <w:rPr>
          <w:w w:val="125"/>
        </w:rPr>
        <w:t>Besides</w:t>
      </w:r>
      <w:r>
        <w:rPr>
          <w:w w:val="125"/>
        </w:rPr>
        <w:t> knowing</w:t>
      </w:r>
      <w:r>
        <w:rPr>
          <w:w w:val="125"/>
        </w:rPr>
        <w:t> the</w:t>
      </w:r>
      <w:r>
        <w:rPr>
          <w:w w:val="125"/>
        </w:rPr>
        <w:t> basic</w:t>
      </w:r>
      <w:r>
        <w:rPr>
          <w:w w:val="125"/>
        </w:rPr>
        <w:t> types</w:t>
      </w:r>
      <w:r>
        <w:rPr>
          <w:w w:val="125"/>
        </w:rPr>
        <w:t> of</w:t>
      </w:r>
      <w:r>
        <w:rPr>
          <w:w w:val="125"/>
        </w:rPr>
        <w:t> orders</w:t>
      </w:r>
      <w:r>
        <w:rPr>
          <w:w w:val="125"/>
        </w:rPr>
        <w:t> (market,</w:t>
      </w:r>
      <w:r>
        <w:rPr>
          <w:w w:val="125"/>
        </w:rPr>
        <w:t> stop,</w:t>
      </w:r>
      <w:r>
        <w:rPr>
          <w:w w:val="125"/>
        </w:rPr>
        <w:t> and</w:t>
      </w:r>
      <w:r>
        <w:rPr>
          <w:w w:val="125"/>
        </w:rPr>
        <w:t> limit;</w:t>
      </w:r>
      <w:r>
        <w:rPr>
          <w:w w:val="125"/>
        </w:rPr>
        <w:t> see</w:t>
      </w:r>
      <w:r>
        <w:rPr>
          <w:w w:val="125"/>
        </w:rPr>
        <w:t> “Reviewing</w:t>
      </w:r>
      <w:r>
        <w:rPr>
          <w:w w:val="125"/>
        </w:rPr>
        <w:t> basic</w:t>
      </w:r>
      <w:r>
        <w:rPr>
          <w:w w:val="125"/>
        </w:rPr>
        <w:t> order types”), you should have a handle on some additional features that may be added to the order to make</w:t>
      </w:r>
      <w:r>
        <w:rPr>
          <w:w w:val="125"/>
        </w:rPr>
        <w:t> your</w:t>
      </w:r>
      <w:r>
        <w:rPr>
          <w:w w:val="125"/>
        </w:rPr>
        <w:t> customers</w:t>
      </w:r>
      <w:r>
        <w:rPr>
          <w:w w:val="125"/>
        </w:rPr>
        <w:t> happy.</w:t>
      </w:r>
      <w:r>
        <w:rPr>
          <w:w w:val="125"/>
        </w:rPr>
        <w:t> A</w:t>
      </w:r>
      <w:r>
        <w:rPr>
          <w:w w:val="125"/>
        </w:rPr>
        <w:t> lot</w:t>
      </w:r>
      <w:r>
        <w:rPr>
          <w:w w:val="125"/>
        </w:rPr>
        <w:t> of</w:t>
      </w:r>
      <w:r>
        <w:rPr>
          <w:w w:val="125"/>
        </w:rPr>
        <w:t> them</w:t>
      </w:r>
      <w:r>
        <w:rPr>
          <w:w w:val="125"/>
        </w:rPr>
        <w:t> exist,</w:t>
      </w:r>
      <w:r>
        <w:rPr>
          <w:w w:val="125"/>
        </w:rPr>
        <w:t> but</w:t>
      </w:r>
      <w:r>
        <w:rPr>
          <w:w w:val="125"/>
        </w:rPr>
        <w:t> for</w:t>
      </w:r>
      <w:r>
        <w:rPr>
          <w:w w:val="125"/>
        </w:rPr>
        <w:t> the</w:t>
      </w:r>
      <w:r>
        <w:rPr>
          <w:w w:val="125"/>
        </w:rPr>
        <w:t> most</w:t>
      </w:r>
      <w:r>
        <w:rPr>
          <w:w w:val="125"/>
        </w:rPr>
        <w:t> part,</w:t>
      </w:r>
      <w:r>
        <w:rPr>
          <w:w w:val="125"/>
        </w:rPr>
        <w:t> the</w:t>
      </w:r>
      <w:r>
        <w:rPr>
          <w:w w:val="125"/>
        </w:rPr>
        <w:t> name</w:t>
      </w:r>
      <w:r>
        <w:rPr>
          <w:w w:val="125"/>
        </w:rPr>
        <w:t> of</w:t>
      </w:r>
      <w:r>
        <w:rPr>
          <w:w w:val="125"/>
        </w:rPr>
        <w:t> the</w:t>
      </w:r>
      <w:r>
        <w:rPr>
          <w:w w:val="125"/>
        </w:rPr>
        <w:t> order</w:t>
      </w:r>
      <w:r>
        <w:rPr>
          <w:spacing w:val="40"/>
          <w:w w:val="125"/>
        </w:rPr>
        <w:t> </w:t>
      </w:r>
      <w:r>
        <w:rPr>
          <w:w w:val="125"/>
        </w:rPr>
        <w:t>feature pretty much explains what it is:</w:t>
      </w:r>
    </w:p>
    <w:p>
      <w:pPr>
        <w:pStyle w:val="BodyText"/>
        <w:spacing w:before="6"/>
      </w:pPr>
    </w:p>
    <w:p>
      <w:pPr>
        <w:spacing w:before="0"/>
        <w:ind w:left="1244" w:right="0" w:firstLine="0"/>
        <w:jc w:val="left"/>
        <w:rPr>
          <w:rFonts w:ascii="Arial" w:hAnsi="Arial"/>
          <w:sz w:val="17"/>
        </w:rPr>
      </w:pPr>
      <w:r>
        <w:rPr/>
        <w:drawing>
          <wp:anchor distT="0" distB="0" distL="0" distR="0" allowOverlap="1" layoutInCell="1" locked="0" behindDoc="1" simplePos="0" relativeHeight="486956544">
            <wp:simplePos x="0" y="0"/>
            <wp:positionH relativeFrom="page">
              <wp:posOffset>1676400</wp:posOffset>
            </wp:positionH>
            <wp:positionV relativeFrom="paragraph">
              <wp:posOffset>-23725</wp:posOffset>
            </wp:positionV>
            <wp:extent cx="1892300" cy="3632733"/>
            <wp:effectExtent l="0" t="0" r="0" b="0"/>
            <wp:wrapNone/>
            <wp:docPr id="89" name="Image 89"/>
            <wp:cNvGraphicFramePr>
              <a:graphicFrameLocks/>
            </wp:cNvGraphicFramePr>
            <a:graphic>
              <a:graphicData uri="http://schemas.openxmlformats.org/drawingml/2006/picture">
                <pic:pic>
                  <pic:nvPicPr>
                    <pic:cNvPr id="89" name="Image 89"/>
                    <pic:cNvPicPr/>
                  </pic:nvPicPr>
                  <pic:blipFill>
                    <a:blip r:embed="rId20" cstate="print"/>
                    <a:stretch>
                      <a:fillRect/>
                    </a:stretch>
                  </pic:blipFill>
                  <pic:spPr>
                    <a:xfrm>
                      <a:off x="0" y="0"/>
                      <a:ext cx="1892300" cy="3632733"/>
                    </a:xfrm>
                    <a:prstGeom prst="rect">
                      <a:avLst/>
                    </a:prstGeom>
                  </pic:spPr>
                </pic:pic>
              </a:graphicData>
            </a:graphic>
          </wp:anchor>
        </w:drawing>
      </w:r>
      <w:r>
        <w:rPr>
          <w:rFonts w:ascii="Arial" w:hAnsi="Arial"/>
          <w:b/>
          <w:spacing w:val="-2"/>
          <w:w w:val="105"/>
          <w:position w:val="-1"/>
          <w:sz w:val="28"/>
        </w:rPr>
        <w:t>»</w:t>
      </w:r>
      <w:r>
        <w:rPr>
          <w:rFonts w:ascii="Arial" w:hAnsi="Arial"/>
          <w:b/>
          <w:spacing w:val="19"/>
          <w:w w:val="105"/>
          <w:position w:val="-1"/>
          <w:sz w:val="28"/>
        </w:rPr>
        <w:t> </w:t>
      </w:r>
      <w:r>
        <w:rPr>
          <w:rFonts w:ascii="Arial" w:hAnsi="Arial"/>
          <w:b/>
          <w:spacing w:val="-2"/>
          <w:w w:val="105"/>
          <w:sz w:val="17"/>
        </w:rPr>
        <w:t>Day:</w:t>
      </w:r>
      <w:r>
        <w:rPr>
          <w:rFonts w:ascii="Arial" w:hAnsi="Arial"/>
          <w:b/>
          <w:spacing w:val="-11"/>
          <w:w w:val="105"/>
          <w:sz w:val="17"/>
        </w:rPr>
        <w:t> </w:t>
      </w:r>
      <w:r>
        <w:rPr>
          <w:rFonts w:ascii="Arial" w:hAnsi="Arial"/>
          <w:spacing w:val="-2"/>
          <w:w w:val="105"/>
          <w:sz w:val="17"/>
        </w:rPr>
        <w:t>If</w:t>
      </w:r>
      <w:r>
        <w:rPr>
          <w:rFonts w:ascii="Arial" w:hAnsi="Arial"/>
          <w:spacing w:val="-11"/>
          <w:w w:val="105"/>
          <w:sz w:val="17"/>
        </w:rPr>
        <w:t> </w:t>
      </w:r>
      <w:r>
        <w:rPr>
          <w:rFonts w:ascii="Arial" w:hAnsi="Arial"/>
          <w:spacing w:val="-2"/>
          <w:w w:val="105"/>
          <w:sz w:val="17"/>
        </w:rPr>
        <w:t>a</w:t>
      </w:r>
      <w:r>
        <w:rPr>
          <w:rFonts w:ascii="Arial" w:hAnsi="Arial"/>
          <w:spacing w:val="-12"/>
          <w:w w:val="105"/>
          <w:sz w:val="17"/>
        </w:rPr>
        <w:t> </w:t>
      </w:r>
      <w:r>
        <w:rPr>
          <w:rFonts w:ascii="Arial" w:hAnsi="Arial"/>
          <w:spacing w:val="-2"/>
          <w:w w:val="105"/>
          <w:sz w:val="17"/>
        </w:rPr>
        <w:t>day</w:t>
      </w:r>
      <w:r>
        <w:rPr>
          <w:rFonts w:ascii="Arial" w:hAnsi="Arial"/>
          <w:spacing w:val="-11"/>
          <w:w w:val="105"/>
          <w:sz w:val="17"/>
        </w:rPr>
        <w:t> </w:t>
      </w:r>
      <w:r>
        <w:rPr>
          <w:rFonts w:ascii="Arial" w:hAnsi="Arial"/>
          <w:spacing w:val="-2"/>
          <w:w w:val="105"/>
          <w:sz w:val="17"/>
        </w:rPr>
        <w:t>order</w:t>
      </w:r>
      <w:r>
        <w:rPr>
          <w:rFonts w:ascii="Arial" w:hAnsi="Arial"/>
          <w:spacing w:val="-12"/>
          <w:w w:val="105"/>
          <w:sz w:val="17"/>
        </w:rPr>
        <w:t> </w:t>
      </w:r>
      <w:r>
        <w:rPr>
          <w:rFonts w:ascii="Arial" w:hAnsi="Arial"/>
          <w:spacing w:val="-2"/>
          <w:w w:val="105"/>
          <w:sz w:val="17"/>
        </w:rPr>
        <w:t>hasn´t</w:t>
      </w:r>
      <w:r>
        <w:rPr>
          <w:rFonts w:ascii="Arial" w:hAnsi="Arial"/>
          <w:spacing w:val="-11"/>
          <w:w w:val="105"/>
          <w:sz w:val="17"/>
        </w:rPr>
        <w:t> </w:t>
      </w:r>
      <w:r>
        <w:rPr>
          <w:rFonts w:ascii="Arial" w:hAnsi="Arial"/>
          <w:spacing w:val="-2"/>
          <w:w w:val="105"/>
          <w:sz w:val="17"/>
        </w:rPr>
        <w:t>been</w:t>
      </w:r>
      <w:r>
        <w:rPr>
          <w:rFonts w:ascii="Arial" w:hAnsi="Arial"/>
          <w:spacing w:val="-11"/>
          <w:w w:val="105"/>
          <w:sz w:val="17"/>
        </w:rPr>
        <w:t> </w:t>
      </w:r>
      <w:r>
        <w:rPr>
          <w:rFonts w:ascii="Arial" w:hAnsi="Arial"/>
          <w:spacing w:val="-2"/>
          <w:w w:val="105"/>
          <w:sz w:val="17"/>
        </w:rPr>
        <w:t>filled</w:t>
      </w:r>
      <w:r>
        <w:rPr>
          <w:rFonts w:ascii="Arial" w:hAnsi="Arial"/>
          <w:spacing w:val="-12"/>
          <w:w w:val="105"/>
          <w:sz w:val="17"/>
        </w:rPr>
        <w:t> </w:t>
      </w:r>
      <w:r>
        <w:rPr>
          <w:rFonts w:ascii="Arial" w:hAnsi="Arial"/>
          <w:spacing w:val="-2"/>
          <w:w w:val="105"/>
          <w:sz w:val="17"/>
        </w:rPr>
        <w:t>by</w:t>
      </w:r>
      <w:r>
        <w:rPr>
          <w:rFonts w:ascii="Arial" w:hAnsi="Arial"/>
          <w:spacing w:val="-11"/>
          <w:w w:val="105"/>
          <w:sz w:val="17"/>
        </w:rPr>
        <w:t> </w:t>
      </w:r>
      <w:r>
        <w:rPr>
          <w:rFonts w:ascii="Arial" w:hAnsi="Arial"/>
          <w:spacing w:val="-2"/>
          <w:w w:val="105"/>
          <w:sz w:val="17"/>
        </w:rPr>
        <w:t>the</w:t>
      </w:r>
      <w:r>
        <w:rPr>
          <w:rFonts w:ascii="Arial" w:hAnsi="Arial"/>
          <w:spacing w:val="-11"/>
          <w:w w:val="105"/>
          <w:sz w:val="17"/>
        </w:rPr>
        <w:t> </w:t>
      </w:r>
      <w:r>
        <w:rPr>
          <w:rFonts w:ascii="Arial" w:hAnsi="Arial"/>
          <w:spacing w:val="-2"/>
          <w:w w:val="105"/>
          <w:sz w:val="17"/>
        </w:rPr>
        <w:t>end</w:t>
      </w:r>
      <w:r>
        <w:rPr>
          <w:rFonts w:ascii="Arial" w:hAnsi="Arial"/>
          <w:spacing w:val="-12"/>
          <w:w w:val="105"/>
          <w:sz w:val="17"/>
        </w:rPr>
        <w:t> </w:t>
      </w:r>
      <w:r>
        <w:rPr>
          <w:rFonts w:ascii="Arial" w:hAnsi="Arial"/>
          <w:spacing w:val="-2"/>
          <w:w w:val="105"/>
          <w:sz w:val="17"/>
        </w:rPr>
        <w:t>of</w:t>
      </w:r>
      <w:r>
        <w:rPr>
          <w:rFonts w:ascii="Arial" w:hAnsi="Arial"/>
          <w:spacing w:val="-11"/>
          <w:w w:val="105"/>
          <w:sz w:val="17"/>
        </w:rPr>
        <w:t> </w:t>
      </w:r>
      <w:r>
        <w:rPr>
          <w:rFonts w:ascii="Arial" w:hAnsi="Arial"/>
          <w:spacing w:val="-2"/>
          <w:w w:val="105"/>
          <w:sz w:val="17"/>
        </w:rPr>
        <w:t>the</w:t>
      </w:r>
      <w:r>
        <w:rPr>
          <w:rFonts w:ascii="Arial" w:hAnsi="Arial"/>
          <w:spacing w:val="-11"/>
          <w:w w:val="105"/>
          <w:sz w:val="17"/>
        </w:rPr>
        <w:t> </w:t>
      </w:r>
      <w:r>
        <w:rPr>
          <w:rFonts w:ascii="Arial" w:hAnsi="Arial"/>
          <w:spacing w:val="-2"/>
          <w:w w:val="105"/>
          <w:sz w:val="17"/>
        </w:rPr>
        <w:t>trading</w:t>
      </w:r>
      <w:r>
        <w:rPr>
          <w:rFonts w:ascii="Arial" w:hAnsi="Arial"/>
          <w:spacing w:val="-12"/>
          <w:w w:val="105"/>
          <w:sz w:val="17"/>
        </w:rPr>
        <w:t> </w:t>
      </w:r>
      <w:r>
        <w:rPr>
          <w:rFonts w:ascii="Arial" w:hAnsi="Arial"/>
          <w:spacing w:val="-2"/>
          <w:w w:val="105"/>
          <w:sz w:val="17"/>
        </w:rPr>
        <w:t>day,</w:t>
      </w:r>
      <w:r>
        <w:rPr>
          <w:rFonts w:ascii="Arial" w:hAnsi="Arial"/>
          <w:spacing w:val="-11"/>
          <w:w w:val="105"/>
          <w:sz w:val="17"/>
        </w:rPr>
        <w:t> </w:t>
      </w:r>
      <w:r>
        <w:rPr>
          <w:rFonts w:ascii="Arial" w:hAnsi="Arial"/>
          <w:spacing w:val="-2"/>
          <w:w w:val="105"/>
          <w:sz w:val="17"/>
        </w:rPr>
        <w:t>it´s</w:t>
      </w:r>
      <w:r>
        <w:rPr>
          <w:rFonts w:ascii="Arial" w:hAnsi="Arial"/>
          <w:spacing w:val="-11"/>
          <w:w w:val="105"/>
          <w:sz w:val="17"/>
        </w:rPr>
        <w:t> </w:t>
      </w:r>
      <w:r>
        <w:rPr>
          <w:rFonts w:ascii="Arial" w:hAnsi="Arial"/>
          <w:spacing w:val="-2"/>
          <w:w w:val="105"/>
          <w:sz w:val="17"/>
        </w:rPr>
        <w:t>canceled.</w:t>
      </w:r>
      <w:r>
        <w:rPr>
          <w:rFonts w:ascii="Arial" w:hAnsi="Arial"/>
          <w:spacing w:val="-12"/>
          <w:w w:val="105"/>
          <w:sz w:val="17"/>
        </w:rPr>
        <w:t> </w:t>
      </w:r>
      <w:r>
        <w:rPr>
          <w:rFonts w:ascii="Arial" w:hAnsi="Arial"/>
          <w:spacing w:val="-2"/>
          <w:w w:val="105"/>
          <w:sz w:val="17"/>
        </w:rPr>
        <w:t>All</w:t>
      </w:r>
      <w:r>
        <w:rPr>
          <w:rFonts w:ascii="Arial" w:hAnsi="Arial"/>
          <w:spacing w:val="-11"/>
          <w:w w:val="105"/>
          <w:sz w:val="17"/>
        </w:rPr>
        <w:t> </w:t>
      </w:r>
      <w:r>
        <w:rPr>
          <w:rFonts w:ascii="Arial" w:hAnsi="Arial"/>
          <w:spacing w:val="-2"/>
          <w:w w:val="105"/>
          <w:sz w:val="17"/>
        </w:rPr>
        <w:t>price-</w:t>
      </w:r>
    </w:p>
    <w:p>
      <w:pPr>
        <w:spacing w:line="295" w:lineRule="auto" w:before="2"/>
        <w:ind w:left="1538" w:right="455" w:firstLine="0"/>
        <w:jc w:val="left"/>
        <w:rPr>
          <w:rFonts w:ascii="Arial" w:hAnsi="Arial"/>
          <w:sz w:val="17"/>
        </w:rPr>
      </w:pPr>
      <w:r>
        <w:rPr>
          <w:rFonts w:ascii="Arial" w:hAnsi="Arial"/>
          <w:spacing w:val="-2"/>
          <w:w w:val="105"/>
          <w:sz w:val="17"/>
        </w:rPr>
        <w:t>specific</w:t>
      </w:r>
      <w:r>
        <w:rPr>
          <w:rFonts w:ascii="Arial" w:hAnsi="Arial"/>
          <w:spacing w:val="-6"/>
          <w:w w:val="105"/>
          <w:sz w:val="17"/>
        </w:rPr>
        <w:t> </w:t>
      </w:r>
      <w:r>
        <w:rPr>
          <w:rFonts w:ascii="Arial" w:hAnsi="Arial"/>
          <w:spacing w:val="-2"/>
          <w:w w:val="105"/>
          <w:sz w:val="17"/>
        </w:rPr>
        <w:t>orders</w:t>
      </w:r>
      <w:r>
        <w:rPr>
          <w:rFonts w:ascii="Arial" w:hAnsi="Arial"/>
          <w:spacing w:val="-6"/>
          <w:w w:val="105"/>
          <w:sz w:val="17"/>
        </w:rPr>
        <w:t> </w:t>
      </w:r>
      <w:r>
        <w:rPr>
          <w:rFonts w:ascii="Arial" w:hAnsi="Arial"/>
          <w:spacing w:val="-2"/>
          <w:w w:val="105"/>
          <w:sz w:val="17"/>
        </w:rPr>
        <w:t>(stop</w:t>
      </w:r>
      <w:r>
        <w:rPr>
          <w:rFonts w:ascii="Arial" w:hAnsi="Arial"/>
          <w:spacing w:val="-6"/>
          <w:w w:val="105"/>
          <w:sz w:val="17"/>
        </w:rPr>
        <w:t> </w:t>
      </w:r>
      <w:r>
        <w:rPr>
          <w:rFonts w:ascii="Arial" w:hAnsi="Arial"/>
          <w:spacing w:val="-2"/>
          <w:w w:val="105"/>
          <w:sz w:val="17"/>
        </w:rPr>
        <w:t>and</w:t>
      </w:r>
      <w:r>
        <w:rPr>
          <w:rFonts w:ascii="Arial" w:hAnsi="Arial"/>
          <w:spacing w:val="-6"/>
          <w:w w:val="105"/>
          <w:sz w:val="17"/>
        </w:rPr>
        <w:t> </w:t>
      </w:r>
      <w:r>
        <w:rPr>
          <w:rFonts w:ascii="Arial" w:hAnsi="Arial"/>
          <w:spacing w:val="-2"/>
          <w:w w:val="105"/>
          <w:sz w:val="17"/>
        </w:rPr>
        <w:t>limit)</w:t>
      </w:r>
      <w:r>
        <w:rPr>
          <w:rFonts w:ascii="Arial" w:hAnsi="Arial"/>
          <w:spacing w:val="-6"/>
          <w:w w:val="105"/>
          <w:sz w:val="17"/>
        </w:rPr>
        <w:t> </w:t>
      </w:r>
      <w:r>
        <w:rPr>
          <w:rFonts w:ascii="Arial" w:hAnsi="Arial"/>
          <w:spacing w:val="-2"/>
          <w:w w:val="105"/>
          <w:sz w:val="17"/>
        </w:rPr>
        <w:t>are</w:t>
      </w:r>
      <w:r>
        <w:rPr>
          <w:rFonts w:ascii="Arial" w:hAnsi="Arial"/>
          <w:spacing w:val="-6"/>
          <w:w w:val="105"/>
          <w:sz w:val="17"/>
        </w:rPr>
        <w:t> </w:t>
      </w:r>
      <w:r>
        <w:rPr>
          <w:rFonts w:ascii="Arial" w:hAnsi="Arial"/>
          <w:spacing w:val="-2"/>
          <w:w w:val="105"/>
          <w:sz w:val="17"/>
        </w:rPr>
        <w:t>assumed</w:t>
      </w:r>
      <w:r>
        <w:rPr>
          <w:rFonts w:ascii="Arial" w:hAnsi="Arial"/>
          <w:spacing w:val="-6"/>
          <w:w w:val="105"/>
          <w:sz w:val="17"/>
        </w:rPr>
        <w:t> </w:t>
      </w:r>
      <w:r>
        <w:rPr>
          <w:rFonts w:ascii="Arial" w:hAnsi="Arial"/>
          <w:spacing w:val="-2"/>
          <w:w w:val="105"/>
          <w:sz w:val="17"/>
        </w:rPr>
        <w:t>to</w:t>
      </w:r>
      <w:r>
        <w:rPr>
          <w:rFonts w:ascii="Arial" w:hAnsi="Arial"/>
          <w:spacing w:val="-6"/>
          <w:w w:val="105"/>
          <w:sz w:val="17"/>
        </w:rPr>
        <w:t> </w:t>
      </w:r>
      <w:r>
        <w:rPr>
          <w:rFonts w:ascii="Arial" w:hAnsi="Arial"/>
          <w:spacing w:val="-2"/>
          <w:w w:val="105"/>
          <w:sz w:val="17"/>
        </w:rPr>
        <w:t>be</w:t>
      </w:r>
      <w:r>
        <w:rPr>
          <w:rFonts w:ascii="Arial" w:hAnsi="Arial"/>
          <w:spacing w:val="-6"/>
          <w:w w:val="105"/>
          <w:sz w:val="17"/>
        </w:rPr>
        <w:t> </w:t>
      </w:r>
      <w:r>
        <w:rPr>
          <w:rFonts w:ascii="Arial" w:hAnsi="Arial"/>
          <w:spacing w:val="-2"/>
          <w:w w:val="105"/>
          <w:sz w:val="17"/>
        </w:rPr>
        <w:t>day</w:t>
      </w:r>
      <w:r>
        <w:rPr>
          <w:rFonts w:ascii="Arial" w:hAnsi="Arial"/>
          <w:spacing w:val="-6"/>
          <w:w w:val="105"/>
          <w:sz w:val="17"/>
        </w:rPr>
        <w:t> </w:t>
      </w:r>
      <w:r>
        <w:rPr>
          <w:rFonts w:ascii="Arial" w:hAnsi="Arial"/>
          <w:spacing w:val="-2"/>
          <w:w w:val="105"/>
          <w:sz w:val="17"/>
        </w:rPr>
        <w:t>orders</w:t>
      </w:r>
      <w:r>
        <w:rPr>
          <w:rFonts w:ascii="Arial" w:hAnsi="Arial"/>
          <w:spacing w:val="-6"/>
          <w:w w:val="105"/>
          <w:sz w:val="17"/>
        </w:rPr>
        <w:t> </w:t>
      </w:r>
      <w:r>
        <w:rPr>
          <w:rFonts w:ascii="Arial" w:hAnsi="Arial"/>
          <w:spacing w:val="-2"/>
          <w:w w:val="105"/>
          <w:sz w:val="17"/>
        </w:rPr>
        <w:t>unless</w:t>
      </w:r>
      <w:r>
        <w:rPr>
          <w:rFonts w:ascii="Arial" w:hAnsi="Arial"/>
          <w:spacing w:val="-6"/>
          <w:w w:val="105"/>
          <w:sz w:val="17"/>
        </w:rPr>
        <w:t> </w:t>
      </w:r>
      <w:r>
        <w:rPr>
          <w:rFonts w:ascii="Arial" w:hAnsi="Arial"/>
          <w:spacing w:val="-2"/>
          <w:w w:val="105"/>
          <w:sz w:val="17"/>
        </w:rPr>
        <w:t>marked</w:t>
      </w:r>
      <w:r>
        <w:rPr>
          <w:rFonts w:ascii="Arial" w:hAnsi="Arial"/>
          <w:spacing w:val="-6"/>
          <w:w w:val="105"/>
          <w:sz w:val="17"/>
        </w:rPr>
        <w:t> </w:t>
      </w:r>
      <w:r>
        <w:rPr>
          <w:rFonts w:ascii="Arial" w:hAnsi="Arial"/>
          <w:spacing w:val="-2"/>
          <w:w w:val="105"/>
          <w:sz w:val="17"/>
        </w:rPr>
        <w:t>to</w:t>
      </w:r>
      <w:r>
        <w:rPr>
          <w:rFonts w:ascii="Arial" w:hAnsi="Arial"/>
          <w:spacing w:val="-6"/>
          <w:w w:val="105"/>
          <w:sz w:val="17"/>
        </w:rPr>
        <w:t> </w:t>
      </w:r>
      <w:r>
        <w:rPr>
          <w:rFonts w:ascii="Arial" w:hAnsi="Arial"/>
          <w:spacing w:val="-2"/>
          <w:w w:val="105"/>
          <w:sz w:val="17"/>
        </w:rPr>
        <w:t>the</w:t>
      </w:r>
      <w:r>
        <w:rPr>
          <w:rFonts w:ascii="Arial" w:hAnsi="Arial"/>
          <w:spacing w:val="-6"/>
          <w:w w:val="105"/>
          <w:sz w:val="17"/>
        </w:rPr>
        <w:t> </w:t>
      </w:r>
      <w:r>
        <w:rPr>
          <w:rFonts w:ascii="Arial" w:hAnsi="Arial"/>
          <w:spacing w:val="-2"/>
          <w:w w:val="105"/>
          <w:sz w:val="17"/>
        </w:rPr>
        <w:t>contrary. </w:t>
      </w:r>
      <w:r>
        <w:rPr>
          <w:rFonts w:ascii="Arial" w:hAnsi="Arial"/>
          <w:w w:val="105"/>
          <w:sz w:val="17"/>
        </w:rPr>
        <w:t>Most</w:t>
      </w:r>
      <w:r>
        <w:rPr>
          <w:rFonts w:ascii="Arial" w:hAnsi="Arial"/>
          <w:spacing w:val="-5"/>
          <w:w w:val="105"/>
          <w:sz w:val="17"/>
        </w:rPr>
        <w:t> </w:t>
      </w:r>
      <w:r>
        <w:rPr>
          <w:rFonts w:ascii="Arial" w:hAnsi="Arial"/>
          <w:w w:val="105"/>
          <w:sz w:val="17"/>
        </w:rPr>
        <w:t>of</w:t>
      </w:r>
      <w:r>
        <w:rPr>
          <w:rFonts w:ascii="Arial" w:hAnsi="Arial"/>
          <w:spacing w:val="-5"/>
          <w:w w:val="105"/>
          <w:sz w:val="17"/>
        </w:rPr>
        <w:t> </w:t>
      </w:r>
      <w:r>
        <w:rPr>
          <w:rFonts w:ascii="Arial" w:hAnsi="Arial"/>
          <w:w w:val="105"/>
          <w:sz w:val="17"/>
        </w:rPr>
        <w:t>the</w:t>
      </w:r>
      <w:r>
        <w:rPr>
          <w:rFonts w:ascii="Arial" w:hAnsi="Arial"/>
          <w:spacing w:val="-5"/>
          <w:w w:val="105"/>
          <w:sz w:val="17"/>
        </w:rPr>
        <w:t> </w:t>
      </w:r>
      <w:r>
        <w:rPr>
          <w:rFonts w:ascii="Arial" w:hAnsi="Arial"/>
          <w:w w:val="105"/>
          <w:sz w:val="17"/>
        </w:rPr>
        <w:t>orders</w:t>
      </w:r>
      <w:r>
        <w:rPr>
          <w:rFonts w:ascii="Arial" w:hAnsi="Arial"/>
          <w:spacing w:val="-5"/>
          <w:w w:val="105"/>
          <w:sz w:val="17"/>
        </w:rPr>
        <w:t> </w:t>
      </w:r>
      <w:r>
        <w:rPr>
          <w:rFonts w:ascii="Arial" w:hAnsi="Arial"/>
          <w:w w:val="105"/>
          <w:sz w:val="17"/>
        </w:rPr>
        <w:t>you´ll</w:t>
      </w:r>
      <w:r>
        <w:rPr>
          <w:rFonts w:ascii="Arial" w:hAnsi="Arial"/>
          <w:spacing w:val="-5"/>
          <w:w w:val="105"/>
          <w:sz w:val="17"/>
        </w:rPr>
        <w:t> </w:t>
      </w:r>
      <w:r>
        <w:rPr>
          <w:rFonts w:ascii="Arial" w:hAnsi="Arial"/>
          <w:w w:val="105"/>
          <w:sz w:val="17"/>
        </w:rPr>
        <w:t>receive</w:t>
      </w:r>
      <w:r>
        <w:rPr>
          <w:rFonts w:ascii="Arial" w:hAnsi="Arial"/>
          <w:spacing w:val="-5"/>
          <w:w w:val="105"/>
          <w:sz w:val="17"/>
        </w:rPr>
        <w:t> </w:t>
      </w:r>
      <w:r>
        <w:rPr>
          <w:rFonts w:ascii="Arial" w:hAnsi="Arial"/>
          <w:w w:val="105"/>
          <w:sz w:val="17"/>
        </w:rPr>
        <w:t>will</w:t>
      </w:r>
      <w:r>
        <w:rPr>
          <w:rFonts w:ascii="Arial" w:hAnsi="Arial"/>
          <w:spacing w:val="-5"/>
          <w:w w:val="105"/>
          <w:sz w:val="17"/>
        </w:rPr>
        <w:t> </w:t>
      </w:r>
      <w:r>
        <w:rPr>
          <w:rFonts w:ascii="Arial" w:hAnsi="Arial"/>
          <w:w w:val="105"/>
          <w:sz w:val="17"/>
        </w:rPr>
        <w:t>be</w:t>
      </w:r>
      <w:r>
        <w:rPr>
          <w:rFonts w:ascii="Arial" w:hAnsi="Arial"/>
          <w:spacing w:val="-5"/>
          <w:w w:val="105"/>
          <w:sz w:val="17"/>
        </w:rPr>
        <w:t> </w:t>
      </w:r>
      <w:r>
        <w:rPr>
          <w:rFonts w:ascii="Arial" w:hAnsi="Arial"/>
          <w:w w:val="105"/>
          <w:sz w:val="17"/>
        </w:rPr>
        <w:t>market</w:t>
      </w:r>
      <w:r>
        <w:rPr>
          <w:rFonts w:ascii="Arial" w:hAnsi="Arial"/>
          <w:spacing w:val="-5"/>
          <w:w w:val="105"/>
          <w:sz w:val="17"/>
        </w:rPr>
        <w:t> </w:t>
      </w:r>
      <w:r>
        <w:rPr>
          <w:rFonts w:ascii="Arial" w:hAnsi="Arial"/>
          <w:w w:val="105"/>
          <w:sz w:val="17"/>
        </w:rPr>
        <w:t>orders</w:t>
      </w:r>
      <w:r>
        <w:rPr>
          <w:rFonts w:ascii="Arial" w:hAnsi="Arial"/>
          <w:spacing w:val="-5"/>
          <w:w w:val="105"/>
          <w:sz w:val="17"/>
        </w:rPr>
        <w:t> </w:t>
      </w:r>
      <w:r>
        <w:rPr>
          <w:rFonts w:ascii="Arial" w:hAnsi="Arial"/>
          <w:w w:val="105"/>
          <w:sz w:val="17"/>
        </w:rPr>
        <w:t>for</w:t>
      </w:r>
      <w:r>
        <w:rPr>
          <w:rFonts w:ascii="Arial" w:hAnsi="Arial"/>
          <w:spacing w:val="-5"/>
          <w:w w:val="105"/>
          <w:sz w:val="17"/>
        </w:rPr>
        <w:t> </w:t>
      </w:r>
      <w:r>
        <w:rPr>
          <w:rFonts w:ascii="Arial" w:hAnsi="Arial"/>
          <w:w w:val="105"/>
          <w:sz w:val="17"/>
        </w:rPr>
        <w:t>immediate</w:t>
      </w:r>
      <w:r>
        <w:rPr>
          <w:rFonts w:ascii="Arial" w:hAnsi="Arial"/>
          <w:spacing w:val="-5"/>
          <w:w w:val="105"/>
          <w:sz w:val="17"/>
        </w:rPr>
        <w:t> </w:t>
      </w:r>
      <w:r>
        <w:rPr>
          <w:rFonts w:ascii="Arial" w:hAnsi="Arial"/>
          <w:w w:val="105"/>
          <w:sz w:val="17"/>
        </w:rPr>
        <w:t>execution</w:t>
      </w:r>
      <w:r>
        <w:rPr>
          <w:rFonts w:ascii="Arial" w:hAnsi="Arial"/>
          <w:spacing w:val="-5"/>
          <w:w w:val="105"/>
          <w:sz w:val="17"/>
        </w:rPr>
        <w:t> </w:t>
      </w:r>
      <w:r>
        <w:rPr>
          <w:rFonts w:ascii="Arial" w:hAnsi="Arial"/>
          <w:w w:val="105"/>
          <w:sz w:val="17"/>
        </w:rPr>
        <w:t>at</w:t>
      </w:r>
      <w:r>
        <w:rPr>
          <w:rFonts w:ascii="Arial" w:hAnsi="Arial"/>
          <w:spacing w:val="-5"/>
          <w:w w:val="105"/>
          <w:sz w:val="17"/>
        </w:rPr>
        <w:t> </w:t>
      </w:r>
      <w:r>
        <w:rPr>
          <w:rFonts w:ascii="Arial" w:hAnsi="Arial"/>
          <w:w w:val="105"/>
          <w:sz w:val="17"/>
        </w:rPr>
        <w:t>the</w:t>
      </w:r>
      <w:r>
        <w:rPr>
          <w:rFonts w:ascii="Arial" w:hAnsi="Arial"/>
          <w:spacing w:val="-5"/>
          <w:w w:val="105"/>
          <w:sz w:val="17"/>
        </w:rPr>
        <w:t> </w:t>
      </w:r>
      <w:r>
        <w:rPr>
          <w:rFonts w:ascii="Arial" w:hAnsi="Arial"/>
          <w:w w:val="105"/>
          <w:sz w:val="17"/>
        </w:rPr>
        <w:t>best price</w:t>
      </w:r>
      <w:r>
        <w:rPr>
          <w:rFonts w:ascii="Arial" w:hAnsi="Arial"/>
          <w:spacing w:val="-7"/>
          <w:w w:val="105"/>
          <w:sz w:val="17"/>
        </w:rPr>
        <w:t> </w:t>
      </w:r>
      <w:r>
        <w:rPr>
          <w:rFonts w:ascii="Arial" w:hAnsi="Arial"/>
          <w:w w:val="105"/>
          <w:sz w:val="17"/>
        </w:rPr>
        <w:t>available</w:t>
      </w:r>
      <w:r>
        <w:rPr>
          <w:rFonts w:ascii="Arial" w:hAnsi="Arial"/>
          <w:spacing w:val="-7"/>
          <w:w w:val="105"/>
          <w:sz w:val="17"/>
        </w:rPr>
        <w:t> </w:t>
      </w:r>
      <w:r>
        <w:rPr>
          <w:rFonts w:ascii="Arial" w:hAnsi="Arial"/>
          <w:w w:val="105"/>
          <w:sz w:val="17"/>
        </w:rPr>
        <w:t>(highest</w:t>
      </w:r>
      <w:r>
        <w:rPr>
          <w:rFonts w:ascii="Arial" w:hAnsi="Arial"/>
          <w:spacing w:val="-7"/>
          <w:w w:val="105"/>
          <w:sz w:val="17"/>
        </w:rPr>
        <w:t> </w:t>
      </w:r>
      <w:r>
        <w:rPr>
          <w:rFonts w:ascii="Arial" w:hAnsi="Arial"/>
          <w:w w:val="105"/>
          <w:sz w:val="17"/>
        </w:rPr>
        <w:t>bid</w:t>
      </w:r>
      <w:r>
        <w:rPr>
          <w:rFonts w:ascii="Arial" w:hAnsi="Arial"/>
          <w:spacing w:val="-7"/>
          <w:w w:val="105"/>
          <w:sz w:val="17"/>
        </w:rPr>
        <w:t> </w:t>
      </w:r>
      <w:r>
        <w:rPr>
          <w:rFonts w:ascii="Arial" w:hAnsi="Arial"/>
          <w:w w:val="105"/>
          <w:sz w:val="17"/>
        </w:rPr>
        <w:t>and</w:t>
      </w:r>
      <w:r>
        <w:rPr>
          <w:rFonts w:ascii="Arial" w:hAnsi="Arial"/>
          <w:spacing w:val="-7"/>
          <w:w w:val="105"/>
          <w:sz w:val="17"/>
        </w:rPr>
        <w:t> </w:t>
      </w:r>
      <w:r>
        <w:rPr>
          <w:rFonts w:ascii="Arial" w:hAnsi="Arial"/>
          <w:w w:val="105"/>
          <w:sz w:val="17"/>
        </w:rPr>
        <w:t>lowest</w:t>
      </w:r>
      <w:r>
        <w:rPr>
          <w:rFonts w:ascii="Arial" w:hAnsi="Arial"/>
          <w:spacing w:val="-7"/>
          <w:w w:val="105"/>
          <w:sz w:val="17"/>
        </w:rPr>
        <w:t> </w:t>
      </w:r>
      <w:r>
        <w:rPr>
          <w:rFonts w:ascii="Arial" w:hAnsi="Arial"/>
          <w:w w:val="105"/>
          <w:sz w:val="17"/>
        </w:rPr>
        <w:t>ask</w:t>
      </w:r>
      <w:r>
        <w:rPr>
          <w:rFonts w:ascii="Arial" w:hAnsi="Arial"/>
          <w:spacing w:val="-7"/>
          <w:w w:val="105"/>
          <w:sz w:val="17"/>
        </w:rPr>
        <w:t> </w:t>
      </w:r>
      <w:r>
        <w:rPr>
          <w:rFonts w:ascii="Arial" w:hAnsi="Arial"/>
          <w:w w:val="105"/>
          <w:sz w:val="17"/>
        </w:rPr>
        <w:t>prices).</w:t>
      </w:r>
    </w:p>
    <w:p>
      <w:pPr>
        <w:spacing w:before="35"/>
        <w:ind w:left="1244" w:right="0" w:firstLine="0"/>
        <w:jc w:val="left"/>
        <w:rPr>
          <w:rFonts w:ascii="Arial" w:hAnsi="Arial"/>
          <w:sz w:val="17"/>
        </w:rPr>
      </w:pPr>
      <w:r>
        <w:rPr>
          <w:rFonts w:ascii="Arial" w:hAnsi="Arial"/>
          <w:b/>
          <w:position w:val="-1"/>
          <w:sz w:val="28"/>
        </w:rPr>
        <w:t>»</w:t>
      </w:r>
      <w:r>
        <w:rPr>
          <w:rFonts w:ascii="Arial" w:hAnsi="Arial"/>
          <w:b/>
          <w:spacing w:val="-4"/>
          <w:position w:val="-1"/>
          <w:sz w:val="28"/>
        </w:rPr>
        <w:t> </w:t>
      </w:r>
      <w:r>
        <w:rPr>
          <w:rFonts w:ascii="Arial" w:hAnsi="Arial"/>
          <w:b/>
          <w:sz w:val="17"/>
        </w:rPr>
        <w:t>Good-'til-canceled</w:t>
      </w:r>
      <w:r>
        <w:rPr>
          <w:rFonts w:ascii="Arial" w:hAnsi="Arial"/>
          <w:b/>
          <w:spacing w:val="-12"/>
          <w:sz w:val="17"/>
        </w:rPr>
        <w:t> </w:t>
      </w:r>
      <w:r>
        <w:rPr>
          <w:rFonts w:ascii="Arial" w:hAnsi="Arial"/>
          <w:b/>
          <w:sz w:val="17"/>
        </w:rPr>
        <w:t>(GTC):</w:t>
      </w:r>
      <w:r>
        <w:rPr>
          <w:rFonts w:ascii="Arial" w:hAnsi="Arial"/>
          <w:b/>
          <w:spacing w:val="-12"/>
          <w:sz w:val="17"/>
        </w:rPr>
        <w:t> </w:t>
      </w:r>
      <w:r>
        <w:rPr>
          <w:rFonts w:ascii="Arial" w:hAnsi="Arial"/>
          <w:sz w:val="17"/>
        </w:rPr>
        <w:t>Good-'til-canceled</w:t>
      </w:r>
      <w:r>
        <w:rPr>
          <w:rFonts w:ascii="Arial" w:hAnsi="Arial"/>
          <w:spacing w:val="-12"/>
          <w:sz w:val="17"/>
        </w:rPr>
        <w:t> </w:t>
      </w:r>
      <w:r>
        <w:rPr>
          <w:rFonts w:ascii="Arial" w:hAnsi="Arial"/>
          <w:sz w:val="17"/>
        </w:rPr>
        <w:t>orders</w:t>
      </w:r>
      <w:r>
        <w:rPr>
          <w:rFonts w:ascii="Arial" w:hAnsi="Arial"/>
          <w:spacing w:val="-11"/>
          <w:sz w:val="17"/>
        </w:rPr>
        <w:t> </w:t>
      </w:r>
      <w:r>
        <w:rPr>
          <w:rFonts w:ascii="Arial" w:hAnsi="Arial"/>
          <w:sz w:val="17"/>
        </w:rPr>
        <w:t>are</w:t>
      </w:r>
      <w:r>
        <w:rPr>
          <w:rFonts w:ascii="Arial" w:hAnsi="Arial"/>
          <w:spacing w:val="-12"/>
          <w:sz w:val="17"/>
        </w:rPr>
        <w:t> </w:t>
      </w:r>
      <w:r>
        <w:rPr>
          <w:rFonts w:ascii="Arial" w:hAnsi="Arial"/>
          <w:sz w:val="17"/>
        </w:rPr>
        <w:t>also</w:t>
      </w:r>
      <w:r>
        <w:rPr>
          <w:rFonts w:ascii="Arial" w:hAnsi="Arial"/>
          <w:spacing w:val="-12"/>
          <w:sz w:val="17"/>
        </w:rPr>
        <w:t> </w:t>
      </w:r>
      <w:r>
        <w:rPr>
          <w:rFonts w:ascii="Arial" w:hAnsi="Arial"/>
          <w:sz w:val="17"/>
        </w:rPr>
        <w:t>called</w:t>
      </w:r>
      <w:r>
        <w:rPr>
          <w:rFonts w:ascii="Arial" w:hAnsi="Arial"/>
          <w:spacing w:val="-12"/>
          <w:sz w:val="17"/>
        </w:rPr>
        <w:t> </w:t>
      </w:r>
      <w:r>
        <w:rPr>
          <w:rFonts w:ascii="Arial" w:hAnsi="Arial"/>
          <w:i/>
          <w:sz w:val="17"/>
        </w:rPr>
        <w:t>open</w:t>
      </w:r>
      <w:r>
        <w:rPr>
          <w:rFonts w:ascii="Arial" w:hAnsi="Arial"/>
          <w:i/>
          <w:spacing w:val="-12"/>
          <w:sz w:val="17"/>
        </w:rPr>
        <w:t> </w:t>
      </w:r>
      <w:r>
        <w:rPr>
          <w:rFonts w:ascii="Arial" w:hAnsi="Arial"/>
          <w:i/>
          <w:sz w:val="17"/>
        </w:rPr>
        <w:t>orders</w:t>
      </w:r>
      <w:r>
        <w:rPr>
          <w:rFonts w:ascii="Arial" w:hAnsi="Arial"/>
          <w:i/>
          <w:spacing w:val="-11"/>
          <w:sz w:val="17"/>
        </w:rPr>
        <w:t> </w:t>
      </w:r>
      <w:r>
        <w:rPr>
          <w:rFonts w:ascii="Arial" w:hAnsi="Arial"/>
          <w:sz w:val="17"/>
        </w:rPr>
        <w:t>because</w:t>
      </w:r>
      <w:r>
        <w:rPr>
          <w:rFonts w:ascii="Arial" w:hAnsi="Arial"/>
          <w:spacing w:val="-12"/>
          <w:sz w:val="17"/>
        </w:rPr>
        <w:t> </w:t>
      </w:r>
      <w:r>
        <w:rPr>
          <w:rFonts w:ascii="Arial" w:hAnsi="Arial"/>
          <w:spacing w:val="-5"/>
          <w:sz w:val="17"/>
        </w:rPr>
        <w:t>the</w:t>
      </w:r>
    </w:p>
    <w:p>
      <w:pPr>
        <w:spacing w:line="295" w:lineRule="auto" w:before="1"/>
        <w:ind w:left="1538" w:right="455" w:firstLine="0"/>
        <w:jc w:val="left"/>
        <w:rPr>
          <w:rFonts w:ascii="Arial"/>
          <w:sz w:val="17"/>
        </w:rPr>
      </w:pPr>
      <w:r>
        <w:rPr>
          <w:rFonts w:ascii="Arial"/>
          <w:spacing w:val="-2"/>
          <w:w w:val="105"/>
          <w:sz w:val="17"/>
        </w:rPr>
        <w:t>order</w:t>
      </w:r>
      <w:r>
        <w:rPr>
          <w:rFonts w:ascii="Arial"/>
          <w:spacing w:val="-9"/>
          <w:w w:val="105"/>
          <w:sz w:val="17"/>
        </w:rPr>
        <w:t> </w:t>
      </w:r>
      <w:r>
        <w:rPr>
          <w:rFonts w:ascii="Arial"/>
          <w:spacing w:val="-2"/>
          <w:w w:val="105"/>
          <w:sz w:val="17"/>
        </w:rPr>
        <w:t>is</w:t>
      </w:r>
      <w:r>
        <w:rPr>
          <w:rFonts w:ascii="Arial"/>
          <w:spacing w:val="-9"/>
          <w:w w:val="105"/>
          <w:sz w:val="17"/>
        </w:rPr>
        <w:t> </w:t>
      </w:r>
      <w:r>
        <w:rPr>
          <w:rFonts w:ascii="Arial"/>
          <w:spacing w:val="-2"/>
          <w:w w:val="105"/>
          <w:sz w:val="17"/>
        </w:rPr>
        <w:t>kept</w:t>
      </w:r>
      <w:r>
        <w:rPr>
          <w:rFonts w:ascii="Arial"/>
          <w:spacing w:val="-9"/>
          <w:w w:val="105"/>
          <w:sz w:val="17"/>
        </w:rPr>
        <w:t> </w:t>
      </w:r>
      <w:r>
        <w:rPr>
          <w:rFonts w:ascii="Arial"/>
          <w:spacing w:val="-2"/>
          <w:w w:val="105"/>
          <w:sz w:val="17"/>
        </w:rPr>
        <w:t>open</w:t>
      </w:r>
      <w:r>
        <w:rPr>
          <w:rFonts w:ascii="Arial"/>
          <w:spacing w:val="-9"/>
          <w:w w:val="105"/>
          <w:sz w:val="17"/>
        </w:rPr>
        <w:t> </w:t>
      </w:r>
      <w:r>
        <w:rPr>
          <w:rFonts w:ascii="Arial"/>
          <w:spacing w:val="-2"/>
          <w:w w:val="105"/>
          <w:sz w:val="17"/>
        </w:rPr>
        <w:t>until</w:t>
      </w:r>
      <w:r>
        <w:rPr>
          <w:rFonts w:ascii="Arial"/>
          <w:spacing w:val="-9"/>
          <w:w w:val="105"/>
          <w:sz w:val="17"/>
        </w:rPr>
        <w:t> </w:t>
      </w:r>
      <w:r>
        <w:rPr>
          <w:rFonts w:ascii="Arial"/>
          <w:spacing w:val="-2"/>
          <w:w w:val="105"/>
          <w:sz w:val="17"/>
        </w:rPr>
        <w:t>executed</w:t>
      </w:r>
      <w:r>
        <w:rPr>
          <w:rFonts w:ascii="Arial"/>
          <w:spacing w:val="-9"/>
          <w:w w:val="105"/>
          <w:sz w:val="17"/>
        </w:rPr>
        <w:t> </w:t>
      </w:r>
      <w:r>
        <w:rPr>
          <w:rFonts w:ascii="Arial"/>
          <w:spacing w:val="-2"/>
          <w:w w:val="105"/>
          <w:sz w:val="17"/>
        </w:rPr>
        <w:t>or</w:t>
      </w:r>
      <w:r>
        <w:rPr>
          <w:rFonts w:ascii="Arial"/>
          <w:spacing w:val="-9"/>
          <w:w w:val="105"/>
          <w:sz w:val="17"/>
        </w:rPr>
        <w:t> </w:t>
      </w:r>
      <w:r>
        <w:rPr>
          <w:rFonts w:ascii="Arial"/>
          <w:spacing w:val="-2"/>
          <w:w w:val="105"/>
          <w:sz w:val="17"/>
        </w:rPr>
        <w:t>canceled.</w:t>
      </w:r>
      <w:r>
        <w:rPr>
          <w:rFonts w:ascii="Arial"/>
          <w:spacing w:val="-9"/>
          <w:w w:val="105"/>
          <w:sz w:val="17"/>
        </w:rPr>
        <w:t> </w:t>
      </w:r>
      <w:r>
        <w:rPr>
          <w:rFonts w:ascii="Arial"/>
          <w:spacing w:val="-2"/>
          <w:w w:val="105"/>
          <w:sz w:val="17"/>
        </w:rPr>
        <w:t>Say</w:t>
      </w:r>
      <w:r>
        <w:rPr>
          <w:rFonts w:ascii="Arial"/>
          <w:spacing w:val="-9"/>
          <w:w w:val="105"/>
          <w:sz w:val="17"/>
        </w:rPr>
        <w:t> </w:t>
      </w:r>
      <w:r>
        <w:rPr>
          <w:rFonts w:ascii="Arial"/>
          <w:spacing w:val="-2"/>
          <w:w w:val="105"/>
          <w:sz w:val="17"/>
        </w:rPr>
        <w:t>that</w:t>
      </w:r>
      <w:r>
        <w:rPr>
          <w:rFonts w:ascii="Arial"/>
          <w:spacing w:val="-9"/>
          <w:w w:val="105"/>
          <w:sz w:val="17"/>
        </w:rPr>
        <w:t> </w:t>
      </w:r>
      <w:r>
        <w:rPr>
          <w:rFonts w:ascii="Arial"/>
          <w:spacing w:val="-2"/>
          <w:w w:val="105"/>
          <w:sz w:val="17"/>
        </w:rPr>
        <w:t>an</w:t>
      </w:r>
      <w:r>
        <w:rPr>
          <w:rFonts w:ascii="Arial"/>
          <w:spacing w:val="-9"/>
          <w:w w:val="105"/>
          <w:sz w:val="17"/>
        </w:rPr>
        <w:t> </w:t>
      </w:r>
      <w:r>
        <w:rPr>
          <w:rFonts w:ascii="Arial"/>
          <w:spacing w:val="-2"/>
          <w:w w:val="105"/>
          <w:sz w:val="17"/>
        </w:rPr>
        <w:t>investor</w:t>
      </w:r>
      <w:r>
        <w:rPr>
          <w:rFonts w:ascii="Arial"/>
          <w:spacing w:val="-9"/>
          <w:w w:val="105"/>
          <w:sz w:val="17"/>
        </w:rPr>
        <w:t> </w:t>
      </w:r>
      <w:r>
        <w:rPr>
          <w:rFonts w:ascii="Arial"/>
          <w:spacing w:val="-2"/>
          <w:w w:val="105"/>
          <w:sz w:val="17"/>
        </w:rPr>
        <w:t>wants</w:t>
      </w:r>
      <w:r>
        <w:rPr>
          <w:rFonts w:ascii="Arial"/>
          <w:spacing w:val="-9"/>
          <w:w w:val="105"/>
          <w:sz w:val="17"/>
        </w:rPr>
        <w:t> </w:t>
      </w:r>
      <w:r>
        <w:rPr>
          <w:rFonts w:ascii="Arial"/>
          <w:spacing w:val="-2"/>
          <w:w w:val="105"/>
          <w:sz w:val="17"/>
        </w:rPr>
        <w:t>to</w:t>
      </w:r>
      <w:r>
        <w:rPr>
          <w:rFonts w:ascii="Arial"/>
          <w:spacing w:val="-9"/>
          <w:w w:val="105"/>
          <w:sz w:val="17"/>
        </w:rPr>
        <w:t> </w:t>
      </w:r>
      <w:r>
        <w:rPr>
          <w:rFonts w:ascii="Arial"/>
          <w:spacing w:val="-2"/>
          <w:w w:val="105"/>
          <w:sz w:val="17"/>
        </w:rPr>
        <w:t>purchase</w:t>
      </w:r>
      <w:r>
        <w:rPr>
          <w:rFonts w:ascii="Arial"/>
          <w:spacing w:val="-9"/>
          <w:w w:val="105"/>
          <w:sz w:val="17"/>
        </w:rPr>
        <w:t> </w:t>
      </w:r>
      <w:r>
        <w:rPr>
          <w:rFonts w:ascii="Arial"/>
          <w:spacing w:val="-2"/>
          <w:w w:val="105"/>
          <w:sz w:val="17"/>
        </w:rPr>
        <w:t>ABC </w:t>
      </w:r>
      <w:r>
        <w:rPr>
          <w:rFonts w:ascii="Arial"/>
          <w:spacing w:val="-4"/>
          <w:w w:val="105"/>
          <w:sz w:val="17"/>
        </w:rPr>
        <w:t>stock</w:t>
      </w:r>
      <w:r>
        <w:rPr>
          <w:rFonts w:ascii="Arial"/>
          <w:spacing w:val="-5"/>
          <w:w w:val="105"/>
          <w:sz w:val="17"/>
        </w:rPr>
        <w:t> </w:t>
      </w:r>
      <w:r>
        <w:rPr>
          <w:rFonts w:ascii="Arial"/>
          <w:spacing w:val="-4"/>
          <w:w w:val="105"/>
          <w:sz w:val="17"/>
        </w:rPr>
        <w:t>at</w:t>
      </w:r>
      <w:r>
        <w:rPr>
          <w:rFonts w:ascii="Arial"/>
          <w:spacing w:val="-2"/>
          <w:sz w:val="17"/>
        </w:rPr>
        <w:t> </w:t>
      </w:r>
      <w:r>
        <w:rPr>
          <w:rFonts w:ascii="Arial"/>
          <w:spacing w:val="-4"/>
          <w:w w:val="105"/>
          <w:sz w:val="17"/>
        </w:rPr>
        <w:t>$30.</w:t>
      </w:r>
      <w:r>
        <w:rPr>
          <w:rFonts w:ascii="Arial"/>
          <w:spacing w:val="-2"/>
          <w:sz w:val="17"/>
        </w:rPr>
        <w:t> </w:t>
      </w:r>
      <w:r>
        <w:rPr>
          <w:rFonts w:ascii="Arial"/>
          <w:spacing w:val="-4"/>
          <w:w w:val="105"/>
          <w:sz w:val="17"/>
        </w:rPr>
        <w:t>While</w:t>
      </w:r>
      <w:r>
        <w:rPr>
          <w:rFonts w:ascii="Arial"/>
          <w:spacing w:val="-2"/>
          <w:sz w:val="17"/>
        </w:rPr>
        <w:t> </w:t>
      </w:r>
      <w:r>
        <w:rPr>
          <w:rFonts w:ascii="Arial"/>
          <w:spacing w:val="-4"/>
          <w:w w:val="105"/>
          <w:sz w:val="17"/>
        </w:rPr>
        <w:t>the</w:t>
      </w:r>
      <w:r>
        <w:rPr>
          <w:rFonts w:ascii="Arial"/>
          <w:spacing w:val="-2"/>
          <w:sz w:val="17"/>
        </w:rPr>
        <w:t> </w:t>
      </w:r>
      <w:r>
        <w:rPr>
          <w:rFonts w:ascii="Arial"/>
          <w:spacing w:val="-4"/>
          <w:w w:val="105"/>
          <w:sz w:val="17"/>
        </w:rPr>
        <w:t>price</w:t>
      </w:r>
      <w:r>
        <w:rPr>
          <w:rFonts w:ascii="Arial"/>
          <w:spacing w:val="-2"/>
          <w:sz w:val="17"/>
        </w:rPr>
        <w:t> </w:t>
      </w:r>
      <w:r>
        <w:rPr>
          <w:rFonts w:ascii="Arial"/>
          <w:spacing w:val="-4"/>
          <w:w w:val="105"/>
          <w:sz w:val="17"/>
        </w:rPr>
        <w:t>of</w:t>
      </w:r>
      <w:r>
        <w:rPr>
          <w:rFonts w:ascii="Arial"/>
          <w:spacing w:val="-2"/>
          <w:sz w:val="17"/>
        </w:rPr>
        <w:t> </w:t>
      </w:r>
      <w:r>
        <w:rPr>
          <w:rFonts w:ascii="Arial"/>
          <w:spacing w:val="-4"/>
          <w:w w:val="105"/>
          <w:sz w:val="17"/>
        </w:rPr>
        <w:t>ABC</w:t>
      </w:r>
      <w:r>
        <w:rPr>
          <w:rFonts w:ascii="Arial"/>
          <w:spacing w:val="-2"/>
          <w:sz w:val="17"/>
        </w:rPr>
        <w:t> </w:t>
      </w:r>
      <w:r>
        <w:rPr>
          <w:rFonts w:ascii="Arial"/>
          <w:spacing w:val="-4"/>
          <w:w w:val="105"/>
          <w:sz w:val="17"/>
        </w:rPr>
        <w:t>is</w:t>
      </w:r>
      <w:r>
        <w:rPr>
          <w:rFonts w:ascii="Arial"/>
          <w:spacing w:val="-2"/>
          <w:sz w:val="17"/>
        </w:rPr>
        <w:t> </w:t>
      </w:r>
      <w:r>
        <w:rPr>
          <w:rFonts w:ascii="Arial"/>
          <w:spacing w:val="-4"/>
          <w:w w:val="105"/>
          <w:sz w:val="17"/>
        </w:rPr>
        <w:t>at</w:t>
      </w:r>
      <w:r>
        <w:rPr>
          <w:rFonts w:ascii="Arial"/>
          <w:spacing w:val="-2"/>
          <w:sz w:val="17"/>
        </w:rPr>
        <w:t> </w:t>
      </w:r>
      <w:r>
        <w:rPr>
          <w:rFonts w:ascii="Arial"/>
          <w:spacing w:val="-4"/>
          <w:w w:val="105"/>
          <w:sz w:val="17"/>
        </w:rPr>
        <w:t>$35,</w:t>
      </w:r>
      <w:r>
        <w:rPr>
          <w:rFonts w:ascii="Arial"/>
          <w:spacing w:val="-2"/>
          <w:sz w:val="17"/>
        </w:rPr>
        <w:t> </w:t>
      </w:r>
      <w:r>
        <w:rPr>
          <w:rFonts w:ascii="Arial"/>
          <w:spacing w:val="-4"/>
          <w:w w:val="105"/>
          <w:sz w:val="17"/>
        </w:rPr>
        <w:t>they</w:t>
      </w:r>
      <w:r>
        <w:rPr>
          <w:rFonts w:ascii="Arial"/>
          <w:spacing w:val="-2"/>
          <w:sz w:val="17"/>
        </w:rPr>
        <w:t> </w:t>
      </w:r>
      <w:r>
        <w:rPr>
          <w:rFonts w:ascii="Arial"/>
          <w:spacing w:val="-4"/>
          <w:w w:val="105"/>
          <w:sz w:val="17"/>
        </w:rPr>
        <w:t>enter</w:t>
      </w:r>
      <w:r>
        <w:rPr>
          <w:rFonts w:ascii="Arial"/>
          <w:spacing w:val="-2"/>
          <w:sz w:val="17"/>
        </w:rPr>
        <w:t> </w:t>
      </w:r>
      <w:r>
        <w:rPr>
          <w:rFonts w:ascii="Arial"/>
          <w:spacing w:val="-4"/>
          <w:w w:val="105"/>
          <w:sz w:val="17"/>
        </w:rPr>
        <w:t>an</w:t>
      </w:r>
      <w:r>
        <w:rPr>
          <w:rFonts w:ascii="Arial"/>
          <w:spacing w:val="-2"/>
          <w:sz w:val="17"/>
        </w:rPr>
        <w:t> </w:t>
      </w:r>
      <w:r>
        <w:rPr>
          <w:rFonts w:ascii="Arial"/>
          <w:spacing w:val="-4"/>
          <w:w w:val="105"/>
          <w:sz w:val="17"/>
        </w:rPr>
        <w:t>open</w:t>
      </w:r>
      <w:r>
        <w:rPr>
          <w:rFonts w:ascii="Arial"/>
          <w:spacing w:val="-2"/>
          <w:sz w:val="17"/>
        </w:rPr>
        <w:t> </w:t>
      </w:r>
      <w:r>
        <w:rPr>
          <w:rFonts w:ascii="Arial"/>
          <w:spacing w:val="-4"/>
          <w:w w:val="105"/>
          <w:sz w:val="17"/>
        </w:rPr>
        <w:t>buy</w:t>
      </w:r>
      <w:r>
        <w:rPr>
          <w:rFonts w:ascii="Arial"/>
          <w:spacing w:val="-2"/>
          <w:sz w:val="17"/>
        </w:rPr>
        <w:t> </w:t>
      </w:r>
      <w:r>
        <w:rPr>
          <w:rFonts w:ascii="Arial"/>
          <w:spacing w:val="-4"/>
          <w:w w:val="105"/>
          <w:sz w:val="17"/>
        </w:rPr>
        <w:t>limit</w:t>
      </w:r>
      <w:r>
        <w:rPr>
          <w:rFonts w:ascii="Arial"/>
          <w:spacing w:val="-2"/>
          <w:sz w:val="17"/>
        </w:rPr>
        <w:t> </w:t>
      </w:r>
      <w:r>
        <w:rPr>
          <w:rFonts w:ascii="Arial"/>
          <w:spacing w:val="-4"/>
          <w:w w:val="105"/>
          <w:sz w:val="17"/>
        </w:rPr>
        <w:t>order</w:t>
      </w:r>
      <w:r>
        <w:rPr>
          <w:rFonts w:ascii="Arial"/>
          <w:spacing w:val="-2"/>
          <w:sz w:val="17"/>
        </w:rPr>
        <w:t> </w:t>
      </w:r>
      <w:r>
        <w:rPr>
          <w:rFonts w:ascii="Arial"/>
          <w:spacing w:val="-4"/>
          <w:w w:val="105"/>
          <w:sz w:val="17"/>
        </w:rPr>
        <w:t>for</w:t>
      </w:r>
      <w:r>
        <w:rPr>
          <w:rFonts w:ascii="Arial"/>
          <w:spacing w:val="-2"/>
          <w:sz w:val="17"/>
        </w:rPr>
        <w:t> </w:t>
      </w:r>
      <w:r>
        <w:rPr>
          <w:rFonts w:ascii="Arial"/>
          <w:spacing w:val="-4"/>
          <w:w w:val="105"/>
          <w:sz w:val="17"/>
        </w:rPr>
        <w:t>ABC</w:t>
      </w:r>
      <w:r>
        <w:rPr>
          <w:rFonts w:ascii="Arial"/>
          <w:spacing w:val="-2"/>
          <w:sz w:val="17"/>
        </w:rPr>
        <w:t> </w:t>
      </w:r>
      <w:r>
        <w:rPr>
          <w:rFonts w:ascii="Arial"/>
          <w:spacing w:val="-5"/>
          <w:w w:val="105"/>
          <w:sz w:val="17"/>
        </w:rPr>
        <w:t>at</w:t>
      </w:r>
    </w:p>
    <w:p>
      <w:pPr>
        <w:spacing w:line="295" w:lineRule="auto" w:before="0"/>
        <w:ind w:left="1538" w:right="585" w:firstLine="0"/>
        <w:jc w:val="left"/>
        <w:rPr>
          <w:rFonts w:ascii="Arial"/>
          <w:sz w:val="17"/>
        </w:rPr>
      </w:pPr>
      <w:r>
        <w:rPr>
          <w:rFonts w:ascii="Arial"/>
          <w:spacing w:val="-2"/>
          <w:w w:val="105"/>
          <w:sz w:val="17"/>
        </w:rPr>
        <w:t>$30.</w:t>
      </w:r>
      <w:r>
        <w:rPr>
          <w:rFonts w:ascii="Arial"/>
          <w:spacing w:val="-9"/>
          <w:w w:val="105"/>
          <w:sz w:val="17"/>
        </w:rPr>
        <w:t> </w:t>
      </w:r>
      <w:r>
        <w:rPr>
          <w:rFonts w:ascii="Arial"/>
          <w:spacing w:val="-2"/>
          <w:w w:val="105"/>
          <w:sz w:val="17"/>
        </w:rPr>
        <w:t>If</w:t>
      </w:r>
      <w:r>
        <w:rPr>
          <w:rFonts w:ascii="Arial"/>
          <w:spacing w:val="-9"/>
          <w:w w:val="105"/>
          <w:sz w:val="17"/>
        </w:rPr>
        <w:t> </w:t>
      </w:r>
      <w:r>
        <w:rPr>
          <w:rFonts w:ascii="Arial"/>
          <w:spacing w:val="-2"/>
          <w:w w:val="105"/>
          <w:sz w:val="17"/>
        </w:rPr>
        <w:t>the</w:t>
      </w:r>
      <w:r>
        <w:rPr>
          <w:rFonts w:ascii="Arial"/>
          <w:spacing w:val="-9"/>
          <w:w w:val="105"/>
          <w:sz w:val="17"/>
        </w:rPr>
        <w:t> </w:t>
      </w:r>
      <w:r>
        <w:rPr>
          <w:rFonts w:ascii="Arial"/>
          <w:spacing w:val="-2"/>
          <w:w w:val="105"/>
          <w:sz w:val="17"/>
        </w:rPr>
        <w:t>price</w:t>
      </w:r>
      <w:r>
        <w:rPr>
          <w:rFonts w:ascii="Arial"/>
          <w:spacing w:val="-9"/>
          <w:w w:val="105"/>
          <w:sz w:val="17"/>
        </w:rPr>
        <w:t> </w:t>
      </w:r>
      <w:r>
        <w:rPr>
          <w:rFonts w:ascii="Arial"/>
          <w:spacing w:val="-2"/>
          <w:w w:val="105"/>
          <w:sz w:val="17"/>
        </w:rPr>
        <w:t>of</w:t>
      </w:r>
      <w:r>
        <w:rPr>
          <w:rFonts w:ascii="Arial"/>
          <w:spacing w:val="-9"/>
          <w:w w:val="105"/>
          <w:sz w:val="17"/>
        </w:rPr>
        <w:t> </w:t>
      </w:r>
      <w:r>
        <w:rPr>
          <w:rFonts w:ascii="Arial"/>
          <w:spacing w:val="-2"/>
          <w:w w:val="105"/>
          <w:sz w:val="17"/>
        </w:rPr>
        <w:t>ABC</w:t>
      </w:r>
      <w:r>
        <w:rPr>
          <w:rFonts w:ascii="Arial"/>
          <w:spacing w:val="-9"/>
          <w:w w:val="105"/>
          <w:sz w:val="17"/>
        </w:rPr>
        <w:t> </w:t>
      </w:r>
      <w:r>
        <w:rPr>
          <w:rFonts w:ascii="Arial"/>
          <w:spacing w:val="-2"/>
          <w:w w:val="105"/>
          <w:sz w:val="17"/>
        </w:rPr>
        <w:t>ever</w:t>
      </w:r>
      <w:r>
        <w:rPr>
          <w:rFonts w:ascii="Arial"/>
          <w:spacing w:val="-9"/>
          <w:w w:val="105"/>
          <w:sz w:val="17"/>
        </w:rPr>
        <w:t> </w:t>
      </w:r>
      <w:r>
        <w:rPr>
          <w:rFonts w:ascii="Arial"/>
          <w:spacing w:val="-2"/>
          <w:w w:val="105"/>
          <w:sz w:val="17"/>
        </w:rPr>
        <w:t>hits</w:t>
      </w:r>
      <w:r>
        <w:rPr>
          <w:rFonts w:ascii="Arial"/>
          <w:spacing w:val="-9"/>
          <w:w w:val="105"/>
          <w:sz w:val="17"/>
        </w:rPr>
        <w:t> </w:t>
      </w:r>
      <w:r>
        <w:rPr>
          <w:rFonts w:ascii="Arial"/>
          <w:spacing w:val="-2"/>
          <w:w w:val="105"/>
          <w:sz w:val="17"/>
        </w:rPr>
        <w:t>$30</w:t>
      </w:r>
      <w:r>
        <w:rPr>
          <w:rFonts w:ascii="Arial"/>
          <w:spacing w:val="-9"/>
          <w:w w:val="105"/>
          <w:sz w:val="17"/>
        </w:rPr>
        <w:t> </w:t>
      </w:r>
      <w:r>
        <w:rPr>
          <w:rFonts w:ascii="Arial"/>
          <w:spacing w:val="-2"/>
          <w:w w:val="105"/>
          <w:sz w:val="17"/>
        </w:rPr>
        <w:t>or</w:t>
      </w:r>
      <w:r>
        <w:rPr>
          <w:rFonts w:ascii="Arial"/>
          <w:spacing w:val="-9"/>
          <w:w w:val="105"/>
          <w:sz w:val="17"/>
        </w:rPr>
        <w:t> </w:t>
      </w:r>
      <w:r>
        <w:rPr>
          <w:rFonts w:ascii="Arial"/>
          <w:spacing w:val="-2"/>
          <w:w w:val="105"/>
          <w:sz w:val="17"/>
        </w:rPr>
        <w:t>below,</w:t>
      </w:r>
      <w:r>
        <w:rPr>
          <w:rFonts w:ascii="Arial"/>
          <w:spacing w:val="-9"/>
          <w:w w:val="105"/>
          <w:sz w:val="17"/>
        </w:rPr>
        <w:t> </w:t>
      </w:r>
      <w:r>
        <w:rPr>
          <w:rFonts w:ascii="Arial"/>
          <w:spacing w:val="-2"/>
          <w:w w:val="105"/>
          <w:sz w:val="17"/>
        </w:rPr>
        <w:t>the</w:t>
      </w:r>
      <w:r>
        <w:rPr>
          <w:rFonts w:ascii="Arial"/>
          <w:spacing w:val="-9"/>
          <w:w w:val="105"/>
          <w:sz w:val="17"/>
        </w:rPr>
        <w:t> </w:t>
      </w:r>
      <w:r>
        <w:rPr>
          <w:rFonts w:ascii="Arial"/>
          <w:spacing w:val="-2"/>
          <w:w w:val="105"/>
          <w:sz w:val="17"/>
        </w:rPr>
        <w:t>order</w:t>
      </w:r>
      <w:r>
        <w:rPr>
          <w:rFonts w:ascii="Arial"/>
          <w:spacing w:val="-9"/>
          <w:w w:val="105"/>
          <w:sz w:val="17"/>
        </w:rPr>
        <w:t> </w:t>
      </w:r>
      <w:r>
        <w:rPr>
          <w:rFonts w:ascii="Arial"/>
          <w:spacing w:val="-2"/>
          <w:w w:val="105"/>
          <w:sz w:val="17"/>
        </w:rPr>
        <w:t>will</w:t>
      </w:r>
      <w:r>
        <w:rPr>
          <w:rFonts w:ascii="Arial"/>
          <w:spacing w:val="-8"/>
          <w:w w:val="105"/>
          <w:sz w:val="17"/>
        </w:rPr>
        <w:t> </w:t>
      </w:r>
      <w:r>
        <w:rPr>
          <w:rFonts w:ascii="Arial"/>
          <w:spacing w:val="-2"/>
          <w:w w:val="105"/>
          <w:sz w:val="17"/>
        </w:rPr>
        <w:t>likely</w:t>
      </w:r>
      <w:r>
        <w:rPr>
          <w:rFonts w:ascii="Arial"/>
          <w:spacing w:val="-9"/>
          <w:w w:val="105"/>
          <w:sz w:val="17"/>
        </w:rPr>
        <w:t> </w:t>
      </w:r>
      <w:r>
        <w:rPr>
          <w:rFonts w:ascii="Arial"/>
          <w:spacing w:val="-2"/>
          <w:w w:val="105"/>
          <w:sz w:val="17"/>
        </w:rPr>
        <w:t>be</w:t>
      </w:r>
      <w:r>
        <w:rPr>
          <w:rFonts w:ascii="Arial"/>
          <w:spacing w:val="-9"/>
          <w:w w:val="105"/>
          <w:sz w:val="17"/>
        </w:rPr>
        <w:t> </w:t>
      </w:r>
      <w:r>
        <w:rPr>
          <w:rFonts w:ascii="Arial"/>
          <w:spacing w:val="-2"/>
          <w:w w:val="105"/>
          <w:sz w:val="17"/>
        </w:rPr>
        <w:t>executed;</w:t>
      </w:r>
      <w:r>
        <w:rPr>
          <w:rFonts w:ascii="Arial"/>
          <w:spacing w:val="-9"/>
          <w:w w:val="105"/>
          <w:sz w:val="17"/>
        </w:rPr>
        <w:t> </w:t>
      </w:r>
      <w:r>
        <w:rPr>
          <w:rFonts w:ascii="Arial"/>
          <w:spacing w:val="-2"/>
          <w:w w:val="105"/>
          <w:sz w:val="17"/>
        </w:rPr>
        <w:t>however,</w:t>
      </w:r>
      <w:r>
        <w:rPr>
          <w:rFonts w:ascii="Arial"/>
          <w:spacing w:val="-9"/>
          <w:w w:val="105"/>
          <w:sz w:val="17"/>
        </w:rPr>
        <w:t> </w:t>
      </w:r>
      <w:r>
        <w:rPr>
          <w:rFonts w:ascii="Arial"/>
          <w:spacing w:val="-2"/>
          <w:w w:val="105"/>
          <w:sz w:val="17"/>
        </w:rPr>
        <w:t>if </w:t>
      </w:r>
      <w:r>
        <w:rPr>
          <w:rFonts w:ascii="Arial"/>
          <w:w w:val="105"/>
          <w:sz w:val="17"/>
        </w:rPr>
        <w:t>the</w:t>
      </w:r>
      <w:r>
        <w:rPr>
          <w:rFonts w:ascii="Arial"/>
          <w:spacing w:val="-8"/>
          <w:w w:val="105"/>
          <w:sz w:val="17"/>
        </w:rPr>
        <w:t> </w:t>
      </w:r>
      <w:r>
        <w:rPr>
          <w:rFonts w:ascii="Arial"/>
          <w:w w:val="105"/>
          <w:sz w:val="17"/>
        </w:rPr>
        <w:t>price</w:t>
      </w:r>
      <w:r>
        <w:rPr>
          <w:rFonts w:ascii="Arial"/>
          <w:spacing w:val="-8"/>
          <w:w w:val="105"/>
          <w:sz w:val="17"/>
        </w:rPr>
        <w:t> </w:t>
      </w:r>
      <w:r>
        <w:rPr>
          <w:rFonts w:ascii="Arial"/>
          <w:w w:val="105"/>
          <w:sz w:val="17"/>
        </w:rPr>
        <w:t>of</w:t>
      </w:r>
      <w:r>
        <w:rPr>
          <w:rFonts w:ascii="Arial"/>
          <w:spacing w:val="-8"/>
          <w:w w:val="105"/>
          <w:sz w:val="17"/>
        </w:rPr>
        <w:t> </w:t>
      </w:r>
      <w:r>
        <w:rPr>
          <w:rFonts w:ascii="Arial"/>
          <w:w w:val="105"/>
          <w:sz w:val="17"/>
        </w:rPr>
        <w:t>ABC</w:t>
      </w:r>
      <w:r>
        <w:rPr>
          <w:rFonts w:ascii="Arial"/>
          <w:spacing w:val="-8"/>
          <w:w w:val="105"/>
          <w:sz w:val="17"/>
        </w:rPr>
        <w:t> </w:t>
      </w:r>
      <w:r>
        <w:rPr>
          <w:rFonts w:ascii="Arial"/>
          <w:w w:val="105"/>
          <w:sz w:val="17"/>
        </w:rPr>
        <w:t>never</w:t>
      </w:r>
      <w:r>
        <w:rPr>
          <w:rFonts w:ascii="Arial"/>
          <w:spacing w:val="-8"/>
          <w:w w:val="105"/>
          <w:sz w:val="17"/>
        </w:rPr>
        <w:t> </w:t>
      </w:r>
      <w:r>
        <w:rPr>
          <w:rFonts w:ascii="Arial"/>
          <w:w w:val="105"/>
          <w:sz w:val="17"/>
        </w:rPr>
        <w:t>hits</w:t>
      </w:r>
      <w:r>
        <w:rPr>
          <w:rFonts w:ascii="Arial"/>
          <w:spacing w:val="-8"/>
          <w:w w:val="105"/>
          <w:sz w:val="17"/>
        </w:rPr>
        <w:t> </w:t>
      </w:r>
      <w:r>
        <w:rPr>
          <w:rFonts w:ascii="Arial"/>
          <w:w w:val="105"/>
          <w:sz w:val="17"/>
        </w:rPr>
        <w:t>$30</w:t>
      </w:r>
      <w:r>
        <w:rPr>
          <w:rFonts w:ascii="Arial"/>
          <w:spacing w:val="-8"/>
          <w:w w:val="105"/>
          <w:sz w:val="17"/>
        </w:rPr>
        <w:t> </w:t>
      </w:r>
      <w:r>
        <w:rPr>
          <w:rFonts w:ascii="Arial"/>
          <w:w w:val="105"/>
          <w:sz w:val="17"/>
        </w:rPr>
        <w:t>or</w:t>
      </w:r>
      <w:r>
        <w:rPr>
          <w:rFonts w:ascii="Arial"/>
          <w:spacing w:val="-8"/>
          <w:w w:val="105"/>
          <w:sz w:val="17"/>
        </w:rPr>
        <w:t> </w:t>
      </w:r>
      <w:r>
        <w:rPr>
          <w:rFonts w:ascii="Arial"/>
          <w:w w:val="105"/>
          <w:sz w:val="17"/>
        </w:rPr>
        <w:t>below,</w:t>
      </w:r>
      <w:r>
        <w:rPr>
          <w:rFonts w:ascii="Arial"/>
          <w:spacing w:val="-8"/>
          <w:w w:val="105"/>
          <w:sz w:val="17"/>
        </w:rPr>
        <w:t> </w:t>
      </w:r>
      <w:r>
        <w:rPr>
          <w:rFonts w:ascii="Arial"/>
          <w:w w:val="105"/>
          <w:sz w:val="17"/>
        </w:rPr>
        <w:t>the</w:t>
      </w:r>
      <w:r>
        <w:rPr>
          <w:rFonts w:ascii="Arial"/>
          <w:spacing w:val="-8"/>
          <w:w w:val="105"/>
          <w:sz w:val="17"/>
        </w:rPr>
        <w:t> </w:t>
      </w:r>
      <w:r>
        <w:rPr>
          <w:rFonts w:ascii="Arial"/>
          <w:w w:val="105"/>
          <w:sz w:val="17"/>
        </w:rPr>
        <w:t>order</w:t>
      </w:r>
      <w:r>
        <w:rPr>
          <w:rFonts w:ascii="Arial"/>
          <w:spacing w:val="-8"/>
          <w:w w:val="105"/>
          <w:sz w:val="17"/>
        </w:rPr>
        <w:t> </w:t>
      </w:r>
      <w:r>
        <w:rPr>
          <w:rFonts w:ascii="Arial"/>
          <w:w w:val="105"/>
          <w:sz w:val="17"/>
        </w:rPr>
        <w:t>stays</w:t>
      </w:r>
      <w:r>
        <w:rPr>
          <w:rFonts w:ascii="Arial"/>
          <w:spacing w:val="-8"/>
          <w:w w:val="105"/>
          <w:sz w:val="17"/>
        </w:rPr>
        <w:t> </w:t>
      </w:r>
      <w:r>
        <w:rPr>
          <w:rFonts w:ascii="Arial"/>
          <w:w w:val="105"/>
          <w:sz w:val="17"/>
        </w:rPr>
        <w:t>open</w:t>
      </w:r>
      <w:r>
        <w:rPr>
          <w:rFonts w:ascii="Arial"/>
          <w:spacing w:val="-7"/>
          <w:w w:val="105"/>
          <w:sz w:val="17"/>
        </w:rPr>
        <w:t> </w:t>
      </w:r>
      <w:r>
        <w:rPr>
          <w:rFonts w:ascii="Arial"/>
          <w:w w:val="105"/>
          <w:sz w:val="17"/>
        </w:rPr>
        <w:t>until</w:t>
      </w:r>
      <w:r>
        <w:rPr>
          <w:rFonts w:ascii="Arial"/>
          <w:spacing w:val="-8"/>
          <w:w w:val="105"/>
          <w:sz w:val="17"/>
        </w:rPr>
        <w:t> </w:t>
      </w:r>
      <w:r>
        <w:rPr>
          <w:rFonts w:ascii="Arial"/>
          <w:w w:val="105"/>
          <w:sz w:val="17"/>
        </w:rPr>
        <w:t>canceled.</w:t>
      </w:r>
    </w:p>
    <w:p>
      <w:pPr>
        <w:spacing w:line="295" w:lineRule="auto" w:before="119"/>
        <w:ind w:left="1538" w:right="424" w:firstLine="0"/>
        <w:jc w:val="left"/>
        <w:rPr>
          <w:rFonts w:ascii="Arial"/>
          <w:sz w:val="17"/>
        </w:rPr>
      </w:pPr>
      <w:r>
        <w:rPr>
          <w:rFonts w:ascii="Georgia-BoldItalic"/>
          <w:b/>
          <w:i/>
          <w:w w:val="105"/>
          <w:sz w:val="17"/>
        </w:rPr>
        <w:t>Note:</w:t>
      </w:r>
      <w:r>
        <w:rPr>
          <w:rFonts w:ascii="Georgia-BoldItalic"/>
          <w:b/>
          <w:i/>
          <w:spacing w:val="-6"/>
          <w:w w:val="105"/>
          <w:sz w:val="17"/>
        </w:rPr>
        <w:t> </w:t>
      </w:r>
      <w:r>
        <w:rPr>
          <w:rFonts w:ascii="Arial"/>
          <w:w w:val="105"/>
          <w:sz w:val="17"/>
        </w:rPr>
        <w:t>An</w:t>
      </w:r>
      <w:r>
        <w:rPr>
          <w:rFonts w:ascii="Arial"/>
          <w:spacing w:val="-10"/>
          <w:w w:val="105"/>
          <w:sz w:val="17"/>
        </w:rPr>
        <w:t> </w:t>
      </w:r>
      <w:r>
        <w:rPr>
          <w:rFonts w:ascii="Arial"/>
          <w:w w:val="105"/>
          <w:sz w:val="17"/>
        </w:rPr>
        <w:t>investor</w:t>
      </w:r>
      <w:r>
        <w:rPr>
          <w:rFonts w:ascii="Arial"/>
          <w:spacing w:val="-10"/>
          <w:w w:val="105"/>
          <w:sz w:val="17"/>
        </w:rPr>
        <w:t> </w:t>
      </w:r>
      <w:r>
        <w:rPr>
          <w:rFonts w:ascii="Arial"/>
          <w:w w:val="105"/>
          <w:sz w:val="17"/>
        </w:rPr>
        <w:t>may</w:t>
      </w:r>
      <w:r>
        <w:rPr>
          <w:rFonts w:ascii="Arial"/>
          <w:spacing w:val="-10"/>
          <w:w w:val="105"/>
          <w:sz w:val="17"/>
        </w:rPr>
        <w:t> </w:t>
      </w:r>
      <w:r>
        <w:rPr>
          <w:rFonts w:ascii="Arial"/>
          <w:w w:val="105"/>
          <w:sz w:val="17"/>
        </w:rPr>
        <w:t>specify</w:t>
      </w:r>
      <w:r>
        <w:rPr>
          <w:rFonts w:ascii="Arial"/>
          <w:spacing w:val="-10"/>
          <w:w w:val="105"/>
          <w:sz w:val="17"/>
        </w:rPr>
        <w:t> </w:t>
      </w:r>
      <w:r>
        <w:rPr>
          <w:rFonts w:ascii="Arial"/>
          <w:w w:val="105"/>
          <w:sz w:val="17"/>
        </w:rPr>
        <w:t>that</w:t>
      </w:r>
      <w:r>
        <w:rPr>
          <w:rFonts w:ascii="Arial"/>
          <w:spacing w:val="-10"/>
          <w:w w:val="105"/>
          <w:sz w:val="17"/>
        </w:rPr>
        <w:t> </w:t>
      </w:r>
      <w:r>
        <w:rPr>
          <w:rFonts w:ascii="Arial"/>
          <w:w w:val="105"/>
          <w:sz w:val="17"/>
        </w:rPr>
        <w:t>they</w:t>
      </w:r>
      <w:r>
        <w:rPr>
          <w:rFonts w:ascii="Arial"/>
          <w:spacing w:val="-10"/>
          <w:w w:val="105"/>
          <w:sz w:val="17"/>
        </w:rPr>
        <w:t> </w:t>
      </w:r>
      <w:r>
        <w:rPr>
          <w:rFonts w:ascii="Arial"/>
          <w:w w:val="105"/>
          <w:sz w:val="17"/>
        </w:rPr>
        <w:t>want</w:t>
      </w:r>
      <w:r>
        <w:rPr>
          <w:rFonts w:ascii="Arial"/>
          <w:spacing w:val="-10"/>
          <w:w w:val="105"/>
          <w:sz w:val="17"/>
        </w:rPr>
        <w:t> </w:t>
      </w:r>
      <w:r>
        <w:rPr>
          <w:rFonts w:ascii="Arial"/>
          <w:w w:val="105"/>
          <w:sz w:val="17"/>
        </w:rPr>
        <w:t>the</w:t>
      </w:r>
      <w:r>
        <w:rPr>
          <w:rFonts w:ascii="Arial"/>
          <w:spacing w:val="-10"/>
          <w:w w:val="105"/>
          <w:sz w:val="17"/>
        </w:rPr>
        <w:t> </w:t>
      </w:r>
      <w:r>
        <w:rPr>
          <w:rFonts w:ascii="Arial"/>
          <w:w w:val="105"/>
          <w:sz w:val="17"/>
        </w:rPr>
        <w:t>order</w:t>
      </w:r>
      <w:r>
        <w:rPr>
          <w:rFonts w:ascii="Arial"/>
          <w:spacing w:val="-10"/>
          <w:w w:val="105"/>
          <w:sz w:val="17"/>
        </w:rPr>
        <w:t> </w:t>
      </w:r>
      <w:r>
        <w:rPr>
          <w:rFonts w:ascii="Arial"/>
          <w:w w:val="105"/>
          <w:sz w:val="17"/>
        </w:rPr>
        <w:t>canceled</w:t>
      </w:r>
      <w:r>
        <w:rPr>
          <w:rFonts w:ascii="Arial"/>
          <w:spacing w:val="-10"/>
          <w:w w:val="105"/>
          <w:sz w:val="17"/>
        </w:rPr>
        <w:t> </w:t>
      </w:r>
      <w:r>
        <w:rPr>
          <w:rFonts w:ascii="Arial"/>
          <w:w w:val="105"/>
          <w:sz w:val="17"/>
        </w:rPr>
        <w:t>next</w:t>
      </w:r>
      <w:r>
        <w:rPr>
          <w:rFonts w:ascii="Arial"/>
          <w:spacing w:val="-9"/>
          <w:w w:val="105"/>
          <w:sz w:val="17"/>
        </w:rPr>
        <w:t> </w:t>
      </w:r>
      <w:r>
        <w:rPr>
          <w:rFonts w:ascii="Arial"/>
          <w:w w:val="105"/>
          <w:sz w:val="17"/>
        </w:rPr>
        <w:t>week,</w:t>
      </w:r>
      <w:r>
        <w:rPr>
          <w:rFonts w:ascii="Arial"/>
          <w:spacing w:val="-10"/>
          <w:w w:val="105"/>
          <w:sz w:val="17"/>
        </w:rPr>
        <w:t> </w:t>
      </w:r>
      <w:r>
        <w:rPr>
          <w:rFonts w:ascii="Arial"/>
          <w:w w:val="105"/>
          <w:sz w:val="17"/>
        </w:rPr>
        <w:t>next</w:t>
      </w:r>
      <w:r>
        <w:rPr>
          <w:rFonts w:ascii="Arial"/>
          <w:spacing w:val="-10"/>
          <w:w w:val="105"/>
          <w:sz w:val="17"/>
        </w:rPr>
        <w:t> </w:t>
      </w:r>
      <w:r>
        <w:rPr>
          <w:rFonts w:ascii="Arial"/>
          <w:w w:val="105"/>
          <w:sz w:val="17"/>
        </w:rPr>
        <w:t>month,</w:t>
      </w:r>
      <w:r>
        <w:rPr>
          <w:rFonts w:ascii="Arial"/>
          <w:spacing w:val="-10"/>
          <w:w w:val="105"/>
          <w:sz w:val="17"/>
        </w:rPr>
        <w:t> </w:t>
      </w:r>
      <w:r>
        <w:rPr>
          <w:rFonts w:ascii="Arial"/>
          <w:w w:val="105"/>
          <w:sz w:val="17"/>
        </w:rPr>
        <w:t>in </w:t>
      </w:r>
      <w:r>
        <w:rPr>
          <w:rFonts w:ascii="Arial"/>
          <w:spacing w:val="-2"/>
          <w:w w:val="105"/>
          <w:sz w:val="17"/>
        </w:rPr>
        <w:t>two</w:t>
      </w:r>
      <w:r>
        <w:rPr>
          <w:rFonts w:ascii="Arial"/>
          <w:spacing w:val="-12"/>
          <w:w w:val="105"/>
          <w:sz w:val="17"/>
        </w:rPr>
        <w:t> </w:t>
      </w:r>
      <w:r>
        <w:rPr>
          <w:rFonts w:ascii="Arial"/>
          <w:spacing w:val="-2"/>
          <w:w w:val="105"/>
          <w:sz w:val="17"/>
        </w:rPr>
        <w:t>months,</w:t>
      </w:r>
      <w:r>
        <w:rPr>
          <w:rFonts w:ascii="Arial"/>
          <w:spacing w:val="-11"/>
          <w:w w:val="105"/>
          <w:sz w:val="17"/>
        </w:rPr>
        <w:t> </w:t>
      </w:r>
      <w:r>
        <w:rPr>
          <w:rFonts w:ascii="Arial"/>
          <w:spacing w:val="-2"/>
          <w:w w:val="105"/>
          <w:sz w:val="17"/>
        </w:rPr>
        <w:t>and</w:t>
      </w:r>
      <w:r>
        <w:rPr>
          <w:rFonts w:ascii="Arial"/>
          <w:spacing w:val="-12"/>
          <w:w w:val="105"/>
          <w:sz w:val="17"/>
        </w:rPr>
        <w:t> </w:t>
      </w:r>
      <w:r>
        <w:rPr>
          <w:rFonts w:ascii="Arial"/>
          <w:spacing w:val="-2"/>
          <w:w w:val="105"/>
          <w:sz w:val="17"/>
        </w:rPr>
        <w:t>so</w:t>
      </w:r>
      <w:r>
        <w:rPr>
          <w:rFonts w:ascii="Arial"/>
          <w:spacing w:val="-11"/>
          <w:w w:val="105"/>
          <w:sz w:val="17"/>
        </w:rPr>
        <w:t> </w:t>
      </w:r>
      <w:r>
        <w:rPr>
          <w:rFonts w:ascii="Arial"/>
          <w:spacing w:val="-2"/>
          <w:w w:val="105"/>
          <w:sz w:val="17"/>
        </w:rPr>
        <w:t>on.</w:t>
      </w:r>
      <w:r>
        <w:rPr>
          <w:rFonts w:ascii="Arial"/>
          <w:spacing w:val="-11"/>
          <w:w w:val="105"/>
          <w:sz w:val="17"/>
        </w:rPr>
        <w:t> </w:t>
      </w:r>
      <w:r>
        <w:rPr>
          <w:rFonts w:ascii="Arial"/>
          <w:spacing w:val="-2"/>
          <w:w w:val="105"/>
          <w:sz w:val="17"/>
        </w:rPr>
        <w:t>Many</w:t>
      </w:r>
      <w:r>
        <w:rPr>
          <w:rFonts w:ascii="Arial"/>
          <w:spacing w:val="-12"/>
          <w:w w:val="105"/>
          <w:sz w:val="17"/>
        </w:rPr>
        <w:t> </w:t>
      </w:r>
      <w:r>
        <w:rPr>
          <w:rFonts w:ascii="Arial"/>
          <w:spacing w:val="-2"/>
          <w:w w:val="105"/>
          <w:sz w:val="17"/>
        </w:rPr>
        <w:t>exchanges</w:t>
      </w:r>
      <w:r>
        <w:rPr>
          <w:rFonts w:ascii="Arial"/>
          <w:spacing w:val="-11"/>
          <w:w w:val="105"/>
          <w:sz w:val="17"/>
        </w:rPr>
        <w:t> </w:t>
      </w:r>
      <w:r>
        <w:rPr>
          <w:rFonts w:ascii="Arial"/>
          <w:spacing w:val="-2"/>
          <w:w w:val="105"/>
          <w:sz w:val="17"/>
        </w:rPr>
        <w:t>no</w:t>
      </w:r>
      <w:r>
        <w:rPr>
          <w:rFonts w:ascii="Arial"/>
          <w:spacing w:val="-11"/>
          <w:w w:val="105"/>
          <w:sz w:val="17"/>
        </w:rPr>
        <w:t> </w:t>
      </w:r>
      <w:r>
        <w:rPr>
          <w:rFonts w:ascii="Arial"/>
          <w:spacing w:val="-2"/>
          <w:w w:val="105"/>
          <w:sz w:val="17"/>
        </w:rPr>
        <w:t>longer</w:t>
      </w:r>
      <w:r>
        <w:rPr>
          <w:rFonts w:ascii="Arial"/>
          <w:spacing w:val="-12"/>
          <w:w w:val="105"/>
          <w:sz w:val="17"/>
        </w:rPr>
        <w:t> </w:t>
      </w:r>
      <w:r>
        <w:rPr>
          <w:rFonts w:ascii="Arial"/>
          <w:spacing w:val="-2"/>
          <w:w w:val="105"/>
          <w:sz w:val="17"/>
        </w:rPr>
        <w:t>take</w:t>
      </w:r>
      <w:r>
        <w:rPr>
          <w:rFonts w:ascii="Arial"/>
          <w:spacing w:val="-11"/>
          <w:w w:val="105"/>
          <w:sz w:val="17"/>
        </w:rPr>
        <w:t> </w:t>
      </w:r>
      <w:r>
        <w:rPr>
          <w:rFonts w:ascii="Arial"/>
          <w:spacing w:val="-2"/>
          <w:w w:val="105"/>
          <w:sz w:val="17"/>
        </w:rPr>
        <w:t>GTC</w:t>
      </w:r>
      <w:r>
        <w:rPr>
          <w:rFonts w:ascii="Arial"/>
          <w:spacing w:val="-11"/>
          <w:w w:val="105"/>
          <w:sz w:val="17"/>
        </w:rPr>
        <w:t> </w:t>
      </w:r>
      <w:r>
        <w:rPr>
          <w:rFonts w:ascii="Arial"/>
          <w:spacing w:val="-2"/>
          <w:w w:val="105"/>
          <w:sz w:val="17"/>
        </w:rPr>
        <w:t>orders,</w:t>
      </w:r>
      <w:r>
        <w:rPr>
          <w:rFonts w:ascii="Arial"/>
          <w:spacing w:val="-12"/>
          <w:w w:val="105"/>
          <w:sz w:val="17"/>
        </w:rPr>
        <w:t> </w:t>
      </w:r>
      <w:r>
        <w:rPr>
          <w:rFonts w:ascii="Arial"/>
          <w:spacing w:val="-2"/>
          <w:w w:val="105"/>
          <w:sz w:val="17"/>
        </w:rPr>
        <w:t>but</w:t>
      </w:r>
      <w:r>
        <w:rPr>
          <w:rFonts w:ascii="Arial"/>
          <w:spacing w:val="-11"/>
          <w:w w:val="105"/>
          <w:sz w:val="17"/>
        </w:rPr>
        <w:t> </w:t>
      </w:r>
      <w:r>
        <w:rPr>
          <w:rFonts w:ascii="Arial"/>
          <w:spacing w:val="-2"/>
          <w:w w:val="105"/>
          <w:sz w:val="17"/>
        </w:rPr>
        <w:t>customers</w:t>
      </w:r>
      <w:r>
        <w:rPr>
          <w:rFonts w:ascii="Arial"/>
          <w:spacing w:val="-12"/>
          <w:w w:val="105"/>
          <w:sz w:val="17"/>
        </w:rPr>
        <w:t> </w:t>
      </w:r>
      <w:r>
        <w:rPr>
          <w:rFonts w:ascii="Arial"/>
          <w:spacing w:val="-2"/>
          <w:w w:val="105"/>
          <w:sz w:val="17"/>
        </w:rPr>
        <w:t>can</w:t>
      </w:r>
      <w:r>
        <w:rPr>
          <w:rFonts w:ascii="Arial"/>
          <w:spacing w:val="-11"/>
          <w:w w:val="105"/>
          <w:sz w:val="17"/>
        </w:rPr>
        <w:t> </w:t>
      </w:r>
      <w:r>
        <w:rPr>
          <w:rFonts w:ascii="Arial"/>
          <w:spacing w:val="-2"/>
          <w:w w:val="105"/>
          <w:sz w:val="17"/>
        </w:rPr>
        <w:t>place </w:t>
      </w:r>
      <w:r>
        <w:rPr>
          <w:rFonts w:ascii="Arial"/>
          <w:w w:val="105"/>
          <w:sz w:val="17"/>
        </w:rPr>
        <w:t>them</w:t>
      </w:r>
      <w:r>
        <w:rPr>
          <w:rFonts w:ascii="Arial"/>
          <w:spacing w:val="-4"/>
          <w:w w:val="105"/>
          <w:sz w:val="17"/>
        </w:rPr>
        <w:t> </w:t>
      </w:r>
      <w:r>
        <w:rPr>
          <w:rFonts w:ascii="Arial"/>
          <w:w w:val="105"/>
          <w:sz w:val="17"/>
        </w:rPr>
        <w:t>with</w:t>
      </w:r>
      <w:r>
        <w:rPr>
          <w:rFonts w:ascii="Arial"/>
          <w:spacing w:val="-4"/>
          <w:w w:val="105"/>
          <w:sz w:val="17"/>
        </w:rPr>
        <w:t> </w:t>
      </w:r>
      <w:r>
        <w:rPr>
          <w:rFonts w:ascii="Arial"/>
          <w:w w:val="105"/>
          <w:sz w:val="17"/>
        </w:rPr>
        <w:t>their</w:t>
      </w:r>
      <w:r>
        <w:rPr>
          <w:rFonts w:ascii="Arial"/>
          <w:spacing w:val="-4"/>
          <w:w w:val="105"/>
          <w:sz w:val="17"/>
        </w:rPr>
        <w:t> </w:t>
      </w:r>
      <w:r>
        <w:rPr>
          <w:rFonts w:ascii="Arial"/>
          <w:w w:val="105"/>
          <w:sz w:val="17"/>
        </w:rPr>
        <w:t>broker-dealers,</w:t>
      </w:r>
      <w:r>
        <w:rPr>
          <w:rFonts w:ascii="Arial"/>
          <w:spacing w:val="-4"/>
          <w:w w:val="105"/>
          <w:sz w:val="17"/>
        </w:rPr>
        <w:t> </w:t>
      </w:r>
      <w:r>
        <w:rPr>
          <w:rFonts w:ascii="Arial"/>
          <w:w w:val="105"/>
          <w:sz w:val="17"/>
        </w:rPr>
        <w:t>and</w:t>
      </w:r>
      <w:r>
        <w:rPr>
          <w:rFonts w:ascii="Arial"/>
          <w:spacing w:val="-4"/>
          <w:w w:val="105"/>
          <w:sz w:val="17"/>
        </w:rPr>
        <w:t> </w:t>
      </w:r>
      <w:r>
        <w:rPr>
          <w:rFonts w:ascii="Arial"/>
          <w:w w:val="105"/>
          <w:sz w:val="17"/>
        </w:rPr>
        <w:t>they</w:t>
      </w:r>
      <w:r>
        <w:rPr>
          <w:rFonts w:ascii="Arial"/>
          <w:spacing w:val="-4"/>
          <w:w w:val="105"/>
          <w:sz w:val="17"/>
        </w:rPr>
        <w:t> </w:t>
      </w:r>
      <w:r>
        <w:rPr>
          <w:rFonts w:ascii="Arial"/>
          <w:w w:val="105"/>
          <w:sz w:val="17"/>
        </w:rPr>
        <w:t>will</w:t>
      </w:r>
      <w:r>
        <w:rPr>
          <w:rFonts w:ascii="Arial"/>
          <w:spacing w:val="-4"/>
          <w:w w:val="105"/>
          <w:sz w:val="17"/>
        </w:rPr>
        <w:t> </w:t>
      </w:r>
      <w:r>
        <w:rPr>
          <w:rFonts w:ascii="Arial"/>
          <w:w w:val="105"/>
          <w:sz w:val="17"/>
        </w:rPr>
        <w:t>handle</w:t>
      </w:r>
      <w:r>
        <w:rPr>
          <w:rFonts w:ascii="Arial"/>
          <w:spacing w:val="-4"/>
          <w:w w:val="105"/>
          <w:sz w:val="17"/>
        </w:rPr>
        <w:t> </w:t>
      </w:r>
      <w:r>
        <w:rPr>
          <w:rFonts w:ascii="Arial"/>
          <w:w w:val="105"/>
          <w:sz w:val="17"/>
        </w:rPr>
        <w:t>it</w:t>
      </w:r>
      <w:r>
        <w:rPr>
          <w:rFonts w:ascii="Arial"/>
          <w:spacing w:val="-4"/>
          <w:w w:val="105"/>
          <w:sz w:val="17"/>
        </w:rPr>
        <w:t> </w:t>
      </w:r>
      <w:r>
        <w:rPr>
          <w:rFonts w:ascii="Arial"/>
          <w:w w:val="105"/>
          <w:sz w:val="17"/>
        </w:rPr>
        <w:t>internally.</w:t>
      </w:r>
      <w:r>
        <w:rPr>
          <w:rFonts w:ascii="Arial"/>
          <w:spacing w:val="-4"/>
          <w:w w:val="105"/>
          <w:sz w:val="17"/>
        </w:rPr>
        <w:t> </w:t>
      </w:r>
      <w:r>
        <w:rPr>
          <w:rFonts w:ascii="Arial"/>
          <w:w w:val="105"/>
          <w:sz w:val="17"/>
        </w:rPr>
        <w:t>In</w:t>
      </w:r>
      <w:r>
        <w:rPr>
          <w:rFonts w:ascii="Arial"/>
          <w:spacing w:val="-4"/>
          <w:w w:val="105"/>
          <w:sz w:val="17"/>
        </w:rPr>
        <w:t> </w:t>
      </w:r>
      <w:r>
        <w:rPr>
          <w:rFonts w:ascii="Arial"/>
          <w:w w:val="105"/>
          <w:sz w:val="17"/>
        </w:rPr>
        <w:t>actual</w:t>
      </w:r>
      <w:r>
        <w:rPr>
          <w:rFonts w:ascii="Arial"/>
          <w:spacing w:val="-4"/>
          <w:w w:val="105"/>
          <w:sz w:val="17"/>
        </w:rPr>
        <w:t> </w:t>
      </w:r>
      <w:r>
        <w:rPr>
          <w:rFonts w:ascii="Arial"/>
          <w:w w:val="105"/>
          <w:sz w:val="17"/>
        </w:rPr>
        <w:t>practice,</w:t>
      </w:r>
      <w:r>
        <w:rPr>
          <w:rFonts w:ascii="Arial"/>
          <w:spacing w:val="-4"/>
          <w:w w:val="105"/>
          <w:sz w:val="17"/>
        </w:rPr>
        <w:t> </w:t>
      </w:r>
      <w:r>
        <w:rPr>
          <w:rFonts w:ascii="Arial"/>
          <w:w w:val="105"/>
          <w:sz w:val="17"/>
        </w:rPr>
        <w:t>because customers</w:t>
      </w:r>
      <w:r>
        <w:rPr>
          <w:rFonts w:ascii="Arial"/>
          <w:spacing w:val="-3"/>
          <w:w w:val="105"/>
          <w:sz w:val="17"/>
        </w:rPr>
        <w:t> </w:t>
      </w:r>
      <w:r>
        <w:rPr>
          <w:rFonts w:ascii="Arial"/>
          <w:w w:val="105"/>
          <w:sz w:val="17"/>
        </w:rPr>
        <w:t>may</w:t>
      </w:r>
      <w:r>
        <w:rPr>
          <w:rFonts w:ascii="Arial"/>
          <w:spacing w:val="-3"/>
          <w:w w:val="105"/>
          <w:sz w:val="17"/>
        </w:rPr>
        <w:t> </w:t>
      </w:r>
      <w:r>
        <w:rPr>
          <w:rFonts w:ascii="Arial"/>
          <w:w w:val="105"/>
          <w:sz w:val="17"/>
        </w:rPr>
        <w:t>forget</w:t>
      </w:r>
      <w:r>
        <w:rPr>
          <w:rFonts w:ascii="Arial"/>
          <w:spacing w:val="-3"/>
          <w:w w:val="105"/>
          <w:sz w:val="17"/>
        </w:rPr>
        <w:t> </w:t>
      </w:r>
      <w:r>
        <w:rPr>
          <w:rFonts w:ascii="Arial"/>
          <w:w w:val="105"/>
          <w:sz w:val="17"/>
        </w:rPr>
        <w:t>about</w:t>
      </w:r>
      <w:r>
        <w:rPr>
          <w:rFonts w:ascii="Arial"/>
          <w:spacing w:val="-3"/>
          <w:w w:val="105"/>
          <w:sz w:val="17"/>
        </w:rPr>
        <w:t> </w:t>
      </w:r>
      <w:r>
        <w:rPr>
          <w:rFonts w:ascii="Arial"/>
          <w:w w:val="105"/>
          <w:sz w:val="17"/>
        </w:rPr>
        <w:t>their</w:t>
      </w:r>
      <w:r>
        <w:rPr>
          <w:rFonts w:ascii="Arial"/>
          <w:spacing w:val="-3"/>
          <w:w w:val="105"/>
          <w:sz w:val="17"/>
        </w:rPr>
        <w:t> </w:t>
      </w:r>
      <w:r>
        <w:rPr>
          <w:rFonts w:ascii="Arial"/>
          <w:w w:val="105"/>
          <w:sz w:val="17"/>
        </w:rPr>
        <w:t>GTC</w:t>
      </w:r>
      <w:r>
        <w:rPr>
          <w:rFonts w:ascii="Arial"/>
          <w:spacing w:val="-3"/>
          <w:w w:val="105"/>
          <w:sz w:val="17"/>
        </w:rPr>
        <w:t> </w:t>
      </w:r>
      <w:r>
        <w:rPr>
          <w:rFonts w:ascii="Arial"/>
          <w:w w:val="105"/>
          <w:sz w:val="17"/>
        </w:rPr>
        <w:t>orders,</w:t>
      </w:r>
      <w:r>
        <w:rPr>
          <w:rFonts w:ascii="Arial"/>
          <w:spacing w:val="-3"/>
          <w:w w:val="105"/>
          <w:sz w:val="17"/>
        </w:rPr>
        <w:t> </w:t>
      </w:r>
      <w:r>
        <w:rPr>
          <w:rFonts w:ascii="Arial"/>
          <w:w w:val="105"/>
          <w:sz w:val="17"/>
        </w:rPr>
        <w:t>many</w:t>
      </w:r>
      <w:r>
        <w:rPr>
          <w:rFonts w:ascii="Arial"/>
          <w:spacing w:val="-3"/>
          <w:w w:val="105"/>
          <w:sz w:val="17"/>
        </w:rPr>
        <w:t> </w:t>
      </w:r>
      <w:r>
        <w:rPr>
          <w:rFonts w:ascii="Arial"/>
          <w:w w:val="105"/>
          <w:sz w:val="17"/>
        </w:rPr>
        <w:t>broker-dealers</w:t>
      </w:r>
      <w:r>
        <w:rPr>
          <w:rFonts w:ascii="Arial"/>
          <w:spacing w:val="-3"/>
          <w:w w:val="105"/>
          <w:sz w:val="17"/>
        </w:rPr>
        <w:t> </w:t>
      </w:r>
      <w:r>
        <w:rPr>
          <w:rFonts w:ascii="Arial"/>
          <w:w w:val="105"/>
          <w:sz w:val="17"/>
        </w:rPr>
        <w:t>will</w:t>
      </w:r>
      <w:r>
        <w:rPr>
          <w:rFonts w:ascii="Arial"/>
          <w:spacing w:val="-3"/>
          <w:w w:val="105"/>
          <w:sz w:val="17"/>
        </w:rPr>
        <w:t> </w:t>
      </w:r>
      <w:r>
        <w:rPr>
          <w:rFonts w:ascii="Arial"/>
          <w:w w:val="105"/>
          <w:sz w:val="17"/>
        </w:rPr>
        <w:t>set</w:t>
      </w:r>
      <w:r>
        <w:rPr>
          <w:rFonts w:ascii="Arial"/>
          <w:spacing w:val="-3"/>
          <w:w w:val="105"/>
          <w:sz w:val="17"/>
        </w:rPr>
        <w:t> </w:t>
      </w:r>
      <w:r>
        <w:rPr>
          <w:rFonts w:ascii="Arial"/>
          <w:w w:val="105"/>
          <w:sz w:val="17"/>
        </w:rPr>
        <w:t>them</w:t>
      </w:r>
      <w:r>
        <w:rPr>
          <w:rFonts w:ascii="Arial"/>
          <w:spacing w:val="-3"/>
          <w:w w:val="105"/>
          <w:sz w:val="17"/>
        </w:rPr>
        <w:t> </w:t>
      </w:r>
      <w:r>
        <w:rPr>
          <w:rFonts w:ascii="Arial"/>
          <w:w w:val="105"/>
          <w:sz w:val="17"/>
        </w:rPr>
        <w:t>to</w:t>
      </w:r>
      <w:r>
        <w:rPr>
          <w:rFonts w:ascii="Arial"/>
          <w:spacing w:val="-3"/>
          <w:w w:val="105"/>
          <w:sz w:val="17"/>
        </w:rPr>
        <w:t> </w:t>
      </w:r>
      <w:r>
        <w:rPr>
          <w:rFonts w:ascii="Arial"/>
          <w:w w:val="105"/>
          <w:sz w:val="17"/>
        </w:rPr>
        <w:t>expire</w:t>
      </w:r>
    </w:p>
    <w:p>
      <w:pPr>
        <w:spacing w:line="193" w:lineRule="exact" w:before="0"/>
        <w:ind w:left="1538" w:right="0" w:firstLine="0"/>
        <w:jc w:val="left"/>
        <w:rPr>
          <w:rFonts w:ascii="Arial"/>
          <w:sz w:val="17"/>
        </w:rPr>
      </w:pPr>
      <w:r>
        <w:rPr>
          <w:rFonts w:ascii="Arial"/>
          <w:sz w:val="17"/>
        </w:rPr>
        <w:t>in</w:t>
      </w:r>
      <w:r>
        <w:rPr>
          <w:rFonts w:ascii="Arial"/>
          <w:spacing w:val="-11"/>
          <w:sz w:val="17"/>
        </w:rPr>
        <w:t> </w:t>
      </w:r>
      <w:r>
        <w:rPr>
          <w:rFonts w:ascii="Arial"/>
          <w:sz w:val="17"/>
        </w:rPr>
        <w:t>30</w:t>
      </w:r>
      <w:r>
        <w:rPr>
          <w:rFonts w:ascii="Arial"/>
          <w:spacing w:val="-10"/>
          <w:sz w:val="17"/>
        </w:rPr>
        <w:t> </w:t>
      </w:r>
      <w:r>
        <w:rPr>
          <w:rFonts w:ascii="Arial"/>
          <w:sz w:val="17"/>
        </w:rPr>
        <w:t>days,</w:t>
      </w:r>
      <w:r>
        <w:rPr>
          <w:rFonts w:ascii="Arial"/>
          <w:spacing w:val="-10"/>
          <w:sz w:val="17"/>
        </w:rPr>
        <w:t> </w:t>
      </w:r>
      <w:r>
        <w:rPr>
          <w:rFonts w:ascii="Arial"/>
          <w:sz w:val="17"/>
        </w:rPr>
        <w:t>60</w:t>
      </w:r>
      <w:r>
        <w:rPr>
          <w:rFonts w:ascii="Arial"/>
          <w:spacing w:val="-10"/>
          <w:sz w:val="17"/>
        </w:rPr>
        <w:t> </w:t>
      </w:r>
      <w:r>
        <w:rPr>
          <w:rFonts w:ascii="Arial"/>
          <w:sz w:val="17"/>
        </w:rPr>
        <w:t>days,</w:t>
      </w:r>
      <w:r>
        <w:rPr>
          <w:rFonts w:ascii="Arial"/>
          <w:spacing w:val="-10"/>
          <w:sz w:val="17"/>
        </w:rPr>
        <w:t> </w:t>
      </w:r>
      <w:r>
        <w:rPr>
          <w:rFonts w:ascii="Arial"/>
          <w:sz w:val="17"/>
        </w:rPr>
        <w:t>90</w:t>
      </w:r>
      <w:r>
        <w:rPr>
          <w:rFonts w:ascii="Arial"/>
          <w:spacing w:val="-10"/>
          <w:sz w:val="17"/>
        </w:rPr>
        <w:t> </w:t>
      </w:r>
      <w:r>
        <w:rPr>
          <w:rFonts w:ascii="Arial"/>
          <w:sz w:val="17"/>
        </w:rPr>
        <w:t>days,</w:t>
      </w:r>
      <w:r>
        <w:rPr>
          <w:rFonts w:ascii="Arial"/>
          <w:spacing w:val="-11"/>
          <w:sz w:val="17"/>
        </w:rPr>
        <w:t> </w:t>
      </w:r>
      <w:r>
        <w:rPr>
          <w:rFonts w:ascii="Arial"/>
          <w:sz w:val="17"/>
        </w:rPr>
        <w:t>and</w:t>
      </w:r>
      <w:r>
        <w:rPr>
          <w:rFonts w:ascii="Arial"/>
          <w:spacing w:val="-10"/>
          <w:sz w:val="17"/>
        </w:rPr>
        <w:t> </w:t>
      </w:r>
      <w:r>
        <w:rPr>
          <w:rFonts w:ascii="Arial"/>
          <w:sz w:val="17"/>
        </w:rPr>
        <w:t>so</w:t>
      </w:r>
      <w:r>
        <w:rPr>
          <w:rFonts w:ascii="Arial"/>
          <w:spacing w:val="-10"/>
          <w:sz w:val="17"/>
        </w:rPr>
        <w:t> </w:t>
      </w:r>
      <w:r>
        <w:rPr>
          <w:rFonts w:ascii="Arial"/>
          <w:spacing w:val="-5"/>
          <w:sz w:val="17"/>
        </w:rPr>
        <w:t>on.</w:t>
      </w:r>
    </w:p>
    <w:p>
      <w:pPr>
        <w:spacing w:before="81"/>
        <w:ind w:left="1244" w:right="0" w:firstLine="0"/>
        <w:jc w:val="left"/>
        <w:rPr>
          <w:rFonts w:ascii="Arial" w:hAnsi="Arial"/>
          <w:sz w:val="17"/>
        </w:rPr>
      </w:pPr>
      <w:r>
        <w:rPr>
          <w:rFonts w:ascii="Arial" w:hAnsi="Arial"/>
          <w:b/>
          <w:w w:val="105"/>
          <w:position w:val="-1"/>
          <w:sz w:val="28"/>
        </w:rPr>
        <w:t>»</w:t>
      </w:r>
      <w:r>
        <w:rPr>
          <w:rFonts w:ascii="Arial" w:hAnsi="Arial"/>
          <w:b/>
          <w:spacing w:val="-2"/>
          <w:w w:val="105"/>
          <w:position w:val="-1"/>
          <w:sz w:val="28"/>
        </w:rPr>
        <w:t> </w:t>
      </w:r>
      <w:r>
        <w:rPr>
          <w:rFonts w:ascii="Arial" w:hAnsi="Arial"/>
          <w:b/>
          <w:w w:val="105"/>
          <w:sz w:val="17"/>
        </w:rPr>
        <w:t>Not</w:t>
      </w:r>
      <w:r>
        <w:rPr>
          <w:rFonts w:ascii="Arial" w:hAnsi="Arial"/>
          <w:b/>
          <w:spacing w:val="-12"/>
          <w:w w:val="105"/>
          <w:sz w:val="17"/>
        </w:rPr>
        <w:t> </w:t>
      </w:r>
      <w:r>
        <w:rPr>
          <w:rFonts w:ascii="Arial" w:hAnsi="Arial"/>
          <w:b/>
          <w:w w:val="105"/>
          <w:sz w:val="17"/>
        </w:rPr>
        <w:t>held</w:t>
      </w:r>
      <w:r>
        <w:rPr>
          <w:rFonts w:ascii="Arial" w:hAnsi="Arial"/>
          <w:b/>
          <w:spacing w:val="-12"/>
          <w:w w:val="105"/>
          <w:sz w:val="17"/>
        </w:rPr>
        <w:t> </w:t>
      </w:r>
      <w:r>
        <w:rPr>
          <w:rFonts w:ascii="Arial" w:hAnsi="Arial"/>
          <w:b/>
          <w:w w:val="105"/>
          <w:sz w:val="17"/>
        </w:rPr>
        <w:t>(NH):</w:t>
      </w:r>
      <w:r>
        <w:rPr>
          <w:rFonts w:ascii="Arial" w:hAnsi="Arial"/>
          <w:b/>
          <w:spacing w:val="-13"/>
          <w:w w:val="105"/>
          <w:sz w:val="17"/>
        </w:rPr>
        <w:t> </w:t>
      </w:r>
      <w:r>
        <w:rPr>
          <w:rFonts w:ascii="Arial" w:hAnsi="Arial"/>
          <w:w w:val="105"/>
          <w:sz w:val="17"/>
        </w:rPr>
        <w:t>This</w:t>
      </w:r>
      <w:r>
        <w:rPr>
          <w:rFonts w:ascii="Arial" w:hAnsi="Arial"/>
          <w:spacing w:val="-12"/>
          <w:w w:val="105"/>
          <w:sz w:val="17"/>
        </w:rPr>
        <w:t> </w:t>
      </w:r>
      <w:r>
        <w:rPr>
          <w:rFonts w:ascii="Arial" w:hAnsi="Arial"/>
          <w:w w:val="105"/>
          <w:sz w:val="17"/>
        </w:rPr>
        <w:t>order</w:t>
      </w:r>
      <w:r>
        <w:rPr>
          <w:rFonts w:ascii="Arial" w:hAnsi="Arial"/>
          <w:spacing w:val="-13"/>
          <w:w w:val="105"/>
          <w:sz w:val="17"/>
        </w:rPr>
        <w:t> </w:t>
      </w:r>
      <w:r>
        <w:rPr>
          <w:rFonts w:ascii="Arial" w:hAnsi="Arial"/>
          <w:w w:val="105"/>
          <w:sz w:val="17"/>
        </w:rPr>
        <w:t>gives</w:t>
      </w:r>
      <w:r>
        <w:rPr>
          <w:rFonts w:ascii="Arial" w:hAnsi="Arial"/>
          <w:spacing w:val="-12"/>
          <w:w w:val="105"/>
          <w:sz w:val="17"/>
        </w:rPr>
        <w:t> </w:t>
      </w:r>
      <w:r>
        <w:rPr>
          <w:rFonts w:ascii="Arial" w:hAnsi="Arial"/>
          <w:w w:val="105"/>
          <w:sz w:val="17"/>
        </w:rPr>
        <w:t>the</w:t>
      </w:r>
      <w:r>
        <w:rPr>
          <w:rFonts w:ascii="Arial" w:hAnsi="Arial"/>
          <w:spacing w:val="-12"/>
          <w:w w:val="105"/>
          <w:sz w:val="17"/>
        </w:rPr>
        <w:t> </w:t>
      </w:r>
      <w:r>
        <w:rPr>
          <w:rFonts w:ascii="Arial" w:hAnsi="Arial"/>
          <w:w w:val="105"/>
          <w:sz w:val="17"/>
        </w:rPr>
        <w:t>broker</w:t>
      </w:r>
      <w:r>
        <w:rPr>
          <w:rFonts w:ascii="Arial" w:hAnsi="Arial"/>
          <w:spacing w:val="-13"/>
          <w:w w:val="105"/>
          <w:sz w:val="17"/>
        </w:rPr>
        <w:t> </w:t>
      </w:r>
      <w:r>
        <w:rPr>
          <w:rFonts w:ascii="Arial" w:hAnsi="Arial"/>
          <w:w w:val="105"/>
          <w:sz w:val="17"/>
        </w:rPr>
        <w:t>discretion</w:t>
      </w:r>
      <w:r>
        <w:rPr>
          <w:rFonts w:ascii="Arial" w:hAnsi="Arial"/>
          <w:spacing w:val="-12"/>
          <w:w w:val="105"/>
          <w:sz w:val="17"/>
        </w:rPr>
        <w:t> </w:t>
      </w:r>
      <w:r>
        <w:rPr>
          <w:rFonts w:ascii="Arial" w:hAnsi="Arial"/>
          <w:w w:val="105"/>
          <w:sz w:val="17"/>
        </w:rPr>
        <w:t>about</w:t>
      </w:r>
      <w:r>
        <w:rPr>
          <w:rFonts w:ascii="Arial" w:hAnsi="Arial"/>
          <w:spacing w:val="-13"/>
          <w:w w:val="105"/>
          <w:sz w:val="17"/>
        </w:rPr>
        <w:t> </w:t>
      </w:r>
      <w:r>
        <w:rPr>
          <w:rFonts w:ascii="Arial" w:hAnsi="Arial"/>
          <w:w w:val="105"/>
          <w:sz w:val="17"/>
        </w:rPr>
        <w:t>when</w:t>
      </w:r>
      <w:r>
        <w:rPr>
          <w:rFonts w:ascii="Arial" w:hAnsi="Arial"/>
          <w:spacing w:val="-12"/>
          <w:w w:val="105"/>
          <w:sz w:val="17"/>
        </w:rPr>
        <w:t> </w:t>
      </w:r>
      <w:r>
        <w:rPr>
          <w:rFonts w:ascii="Arial" w:hAnsi="Arial"/>
          <w:w w:val="105"/>
          <w:sz w:val="17"/>
        </w:rPr>
        <w:t>to</w:t>
      </w:r>
      <w:r>
        <w:rPr>
          <w:rFonts w:ascii="Arial" w:hAnsi="Arial"/>
          <w:spacing w:val="-12"/>
          <w:w w:val="105"/>
          <w:sz w:val="17"/>
        </w:rPr>
        <w:t> </w:t>
      </w:r>
      <w:r>
        <w:rPr>
          <w:rFonts w:ascii="Arial" w:hAnsi="Arial"/>
          <w:w w:val="105"/>
          <w:sz w:val="17"/>
        </w:rPr>
        <w:t>execute</w:t>
      </w:r>
      <w:r>
        <w:rPr>
          <w:rFonts w:ascii="Arial" w:hAnsi="Arial"/>
          <w:spacing w:val="-13"/>
          <w:w w:val="105"/>
          <w:sz w:val="17"/>
        </w:rPr>
        <w:t> </w:t>
      </w:r>
      <w:r>
        <w:rPr>
          <w:rFonts w:ascii="Arial" w:hAnsi="Arial"/>
          <w:w w:val="105"/>
          <w:sz w:val="17"/>
        </w:rPr>
        <w:t>the</w:t>
      </w:r>
      <w:r>
        <w:rPr>
          <w:rFonts w:ascii="Arial" w:hAnsi="Arial"/>
          <w:spacing w:val="-12"/>
          <w:w w:val="105"/>
          <w:sz w:val="17"/>
        </w:rPr>
        <w:t> </w:t>
      </w:r>
      <w:r>
        <w:rPr>
          <w:rFonts w:ascii="Arial" w:hAnsi="Arial"/>
          <w:spacing w:val="-2"/>
          <w:w w:val="105"/>
          <w:sz w:val="17"/>
        </w:rPr>
        <w:t>trade.</w:t>
      </w:r>
    </w:p>
    <w:p>
      <w:pPr>
        <w:spacing w:line="295" w:lineRule="auto" w:before="1"/>
        <w:ind w:left="1538" w:right="645" w:firstLine="0"/>
        <w:jc w:val="left"/>
        <w:rPr>
          <w:rFonts w:ascii="Arial"/>
          <w:sz w:val="17"/>
        </w:rPr>
      </w:pPr>
      <w:r>
        <w:rPr>
          <w:rFonts w:ascii="Arial"/>
          <w:spacing w:val="-2"/>
          <w:w w:val="105"/>
          <w:sz w:val="17"/>
        </w:rPr>
        <w:t>Typically,</w:t>
      </w:r>
      <w:r>
        <w:rPr>
          <w:rFonts w:ascii="Arial"/>
          <w:spacing w:val="-8"/>
          <w:w w:val="105"/>
          <w:sz w:val="17"/>
        </w:rPr>
        <w:t> </w:t>
      </w:r>
      <w:r>
        <w:rPr>
          <w:rFonts w:ascii="Arial"/>
          <w:spacing w:val="-2"/>
          <w:w w:val="105"/>
          <w:sz w:val="17"/>
        </w:rPr>
        <w:t>investors</w:t>
      </w:r>
      <w:r>
        <w:rPr>
          <w:rFonts w:ascii="Arial"/>
          <w:spacing w:val="-8"/>
          <w:w w:val="105"/>
          <w:sz w:val="17"/>
        </w:rPr>
        <w:t> </w:t>
      </w:r>
      <w:r>
        <w:rPr>
          <w:rFonts w:ascii="Arial"/>
          <w:spacing w:val="-2"/>
          <w:w w:val="105"/>
          <w:sz w:val="17"/>
        </w:rPr>
        <w:t>use</w:t>
      </w:r>
      <w:r>
        <w:rPr>
          <w:rFonts w:ascii="Arial"/>
          <w:spacing w:val="-8"/>
          <w:w w:val="105"/>
          <w:sz w:val="17"/>
        </w:rPr>
        <w:t> </w:t>
      </w:r>
      <w:r>
        <w:rPr>
          <w:rFonts w:ascii="Arial"/>
          <w:spacing w:val="-2"/>
          <w:w w:val="105"/>
          <w:sz w:val="17"/>
        </w:rPr>
        <w:t>not</w:t>
      </w:r>
      <w:r>
        <w:rPr>
          <w:rFonts w:ascii="Arial"/>
          <w:spacing w:val="-8"/>
          <w:w w:val="105"/>
          <w:sz w:val="17"/>
        </w:rPr>
        <w:t> </w:t>
      </w:r>
      <w:r>
        <w:rPr>
          <w:rFonts w:ascii="Arial"/>
          <w:spacing w:val="-2"/>
          <w:w w:val="105"/>
          <w:sz w:val="17"/>
        </w:rPr>
        <w:t>held</w:t>
      </w:r>
      <w:r>
        <w:rPr>
          <w:rFonts w:ascii="Arial"/>
          <w:spacing w:val="-8"/>
          <w:w w:val="105"/>
          <w:sz w:val="17"/>
        </w:rPr>
        <w:t> </w:t>
      </w:r>
      <w:r>
        <w:rPr>
          <w:rFonts w:ascii="Arial"/>
          <w:spacing w:val="-2"/>
          <w:w w:val="105"/>
          <w:sz w:val="17"/>
        </w:rPr>
        <w:t>orders</w:t>
      </w:r>
      <w:r>
        <w:rPr>
          <w:rFonts w:ascii="Arial"/>
          <w:spacing w:val="-8"/>
          <w:w w:val="105"/>
          <w:sz w:val="17"/>
        </w:rPr>
        <w:t> </w:t>
      </w:r>
      <w:r>
        <w:rPr>
          <w:rFonts w:ascii="Arial"/>
          <w:spacing w:val="-2"/>
          <w:w w:val="105"/>
          <w:sz w:val="17"/>
        </w:rPr>
        <w:t>when</w:t>
      </w:r>
      <w:r>
        <w:rPr>
          <w:rFonts w:ascii="Arial"/>
          <w:spacing w:val="-8"/>
          <w:w w:val="105"/>
          <w:sz w:val="17"/>
        </w:rPr>
        <w:t> </w:t>
      </w:r>
      <w:r>
        <w:rPr>
          <w:rFonts w:ascii="Arial"/>
          <w:spacing w:val="-2"/>
          <w:w w:val="105"/>
          <w:sz w:val="17"/>
        </w:rPr>
        <w:t>the</w:t>
      </w:r>
      <w:r>
        <w:rPr>
          <w:rFonts w:ascii="Arial"/>
          <w:spacing w:val="-8"/>
          <w:w w:val="105"/>
          <w:sz w:val="17"/>
        </w:rPr>
        <w:t> </w:t>
      </w:r>
      <w:r>
        <w:rPr>
          <w:rFonts w:ascii="Arial"/>
          <w:spacing w:val="-2"/>
          <w:w w:val="105"/>
          <w:sz w:val="17"/>
        </w:rPr>
        <w:t>broker</w:t>
      </w:r>
      <w:r>
        <w:rPr>
          <w:rFonts w:ascii="Arial"/>
          <w:spacing w:val="-8"/>
          <w:w w:val="105"/>
          <w:sz w:val="17"/>
        </w:rPr>
        <w:t> </w:t>
      </w:r>
      <w:r>
        <w:rPr>
          <w:rFonts w:ascii="Arial"/>
          <w:spacing w:val="-2"/>
          <w:w w:val="105"/>
          <w:sz w:val="17"/>
        </w:rPr>
        <w:t>believes</w:t>
      </w:r>
      <w:r>
        <w:rPr>
          <w:rFonts w:ascii="Arial"/>
          <w:spacing w:val="-8"/>
          <w:w w:val="105"/>
          <w:sz w:val="17"/>
        </w:rPr>
        <w:t> </w:t>
      </w:r>
      <w:r>
        <w:rPr>
          <w:rFonts w:ascii="Arial"/>
          <w:spacing w:val="-2"/>
          <w:w w:val="105"/>
          <w:sz w:val="17"/>
        </w:rPr>
        <w:t>they</w:t>
      </w:r>
      <w:r>
        <w:rPr>
          <w:rFonts w:ascii="Arial"/>
          <w:spacing w:val="-8"/>
          <w:w w:val="105"/>
          <w:sz w:val="17"/>
        </w:rPr>
        <w:t> </w:t>
      </w:r>
      <w:r>
        <w:rPr>
          <w:rFonts w:ascii="Arial"/>
          <w:spacing w:val="-2"/>
          <w:w w:val="105"/>
          <w:sz w:val="17"/>
        </w:rPr>
        <w:t>can</w:t>
      </w:r>
      <w:r>
        <w:rPr>
          <w:rFonts w:ascii="Arial"/>
          <w:spacing w:val="-8"/>
          <w:w w:val="105"/>
          <w:sz w:val="17"/>
        </w:rPr>
        <w:t> </w:t>
      </w:r>
      <w:r>
        <w:rPr>
          <w:rFonts w:ascii="Arial"/>
          <w:spacing w:val="-2"/>
          <w:w w:val="105"/>
          <w:sz w:val="17"/>
        </w:rPr>
        <w:t>get</w:t>
      </w:r>
      <w:r>
        <w:rPr>
          <w:rFonts w:ascii="Arial"/>
          <w:spacing w:val="-8"/>
          <w:w w:val="105"/>
          <w:sz w:val="17"/>
        </w:rPr>
        <w:t> </w:t>
      </w:r>
      <w:r>
        <w:rPr>
          <w:rFonts w:ascii="Arial"/>
          <w:spacing w:val="-2"/>
          <w:w w:val="105"/>
          <w:sz w:val="17"/>
        </w:rPr>
        <w:t>the</w:t>
      </w:r>
      <w:r>
        <w:rPr>
          <w:rFonts w:ascii="Arial"/>
          <w:spacing w:val="-8"/>
          <w:w w:val="105"/>
          <w:sz w:val="17"/>
        </w:rPr>
        <w:t> </w:t>
      </w:r>
      <w:r>
        <w:rPr>
          <w:rFonts w:ascii="Arial"/>
          <w:spacing w:val="-2"/>
          <w:w w:val="105"/>
          <w:sz w:val="17"/>
        </w:rPr>
        <w:t>customer </w:t>
      </w:r>
      <w:r>
        <w:rPr>
          <w:rFonts w:ascii="Arial"/>
          <w:w w:val="105"/>
          <w:sz w:val="17"/>
        </w:rPr>
        <w:t>a better price later in the day.</w:t>
      </w:r>
    </w:p>
    <w:p>
      <w:pPr>
        <w:spacing w:line="295" w:lineRule="auto" w:before="119"/>
        <w:ind w:left="1538" w:right="323" w:firstLine="0"/>
        <w:jc w:val="left"/>
        <w:rPr>
          <w:rFonts w:ascii="Arial"/>
          <w:sz w:val="17"/>
        </w:rPr>
      </w:pPr>
      <w:r>
        <w:rPr>
          <w:rFonts w:ascii="Arial"/>
          <w:w w:val="105"/>
          <w:sz w:val="17"/>
        </w:rPr>
        <w:t>Not</w:t>
      </w:r>
      <w:r>
        <w:rPr>
          <w:rFonts w:ascii="Arial"/>
          <w:spacing w:val="-13"/>
          <w:w w:val="105"/>
          <w:sz w:val="17"/>
        </w:rPr>
        <w:t> </w:t>
      </w:r>
      <w:r>
        <w:rPr>
          <w:rFonts w:ascii="Arial"/>
          <w:w w:val="105"/>
          <w:sz w:val="17"/>
        </w:rPr>
        <w:t>held</w:t>
      </w:r>
      <w:r>
        <w:rPr>
          <w:rFonts w:ascii="Arial"/>
          <w:spacing w:val="-12"/>
          <w:w w:val="105"/>
          <w:sz w:val="17"/>
        </w:rPr>
        <w:t> </w:t>
      </w:r>
      <w:r>
        <w:rPr>
          <w:rFonts w:ascii="Arial"/>
          <w:w w:val="105"/>
          <w:sz w:val="17"/>
        </w:rPr>
        <w:t>orders</w:t>
      </w:r>
      <w:r>
        <w:rPr>
          <w:rFonts w:ascii="Arial"/>
          <w:spacing w:val="-13"/>
          <w:w w:val="105"/>
          <w:sz w:val="17"/>
        </w:rPr>
        <w:t> </w:t>
      </w:r>
      <w:r>
        <w:rPr>
          <w:rFonts w:ascii="Arial"/>
          <w:w w:val="105"/>
          <w:sz w:val="17"/>
        </w:rPr>
        <w:t>deal</w:t>
      </w:r>
      <w:r>
        <w:rPr>
          <w:rFonts w:ascii="Arial"/>
          <w:spacing w:val="-12"/>
          <w:w w:val="105"/>
          <w:sz w:val="17"/>
        </w:rPr>
        <w:t> </w:t>
      </w:r>
      <w:r>
        <w:rPr>
          <w:rFonts w:ascii="Arial"/>
          <w:w w:val="105"/>
          <w:sz w:val="17"/>
        </w:rPr>
        <w:t>only</w:t>
      </w:r>
      <w:r>
        <w:rPr>
          <w:rFonts w:ascii="Arial"/>
          <w:spacing w:val="-12"/>
          <w:w w:val="105"/>
          <w:sz w:val="17"/>
        </w:rPr>
        <w:t> </w:t>
      </w:r>
      <w:r>
        <w:rPr>
          <w:rFonts w:ascii="Arial"/>
          <w:w w:val="105"/>
          <w:sz w:val="17"/>
        </w:rPr>
        <w:t>with</w:t>
      </w:r>
      <w:r>
        <w:rPr>
          <w:rFonts w:ascii="Arial"/>
          <w:spacing w:val="-13"/>
          <w:w w:val="105"/>
          <w:sz w:val="17"/>
        </w:rPr>
        <w:t> </w:t>
      </w:r>
      <w:r>
        <w:rPr>
          <w:rFonts w:ascii="Arial"/>
          <w:w w:val="105"/>
          <w:sz w:val="17"/>
        </w:rPr>
        <w:t>timing.</w:t>
      </w:r>
      <w:r>
        <w:rPr>
          <w:rFonts w:ascii="Arial"/>
          <w:spacing w:val="-12"/>
          <w:w w:val="105"/>
          <w:sz w:val="17"/>
        </w:rPr>
        <w:t> </w:t>
      </w:r>
      <w:r>
        <w:rPr>
          <w:rFonts w:ascii="Arial"/>
          <w:w w:val="105"/>
          <w:sz w:val="17"/>
        </w:rPr>
        <w:t>For</w:t>
      </w:r>
      <w:r>
        <w:rPr>
          <w:rFonts w:ascii="Arial"/>
          <w:spacing w:val="-13"/>
          <w:w w:val="105"/>
          <w:sz w:val="17"/>
        </w:rPr>
        <w:t> </w:t>
      </w:r>
      <w:r>
        <w:rPr>
          <w:rFonts w:ascii="Arial"/>
          <w:w w:val="105"/>
          <w:sz w:val="17"/>
        </w:rPr>
        <w:t>registered</w:t>
      </w:r>
      <w:r>
        <w:rPr>
          <w:rFonts w:ascii="Arial"/>
          <w:spacing w:val="-12"/>
          <w:w w:val="105"/>
          <w:sz w:val="17"/>
        </w:rPr>
        <w:t> </w:t>
      </w:r>
      <w:r>
        <w:rPr>
          <w:rFonts w:ascii="Arial"/>
          <w:w w:val="105"/>
          <w:sz w:val="17"/>
        </w:rPr>
        <w:t>reps</w:t>
      </w:r>
      <w:r>
        <w:rPr>
          <w:rFonts w:ascii="Arial"/>
          <w:spacing w:val="-12"/>
          <w:w w:val="105"/>
          <w:sz w:val="17"/>
        </w:rPr>
        <w:t> </w:t>
      </w:r>
      <w:r>
        <w:rPr>
          <w:rFonts w:ascii="Arial"/>
          <w:w w:val="105"/>
          <w:sz w:val="17"/>
        </w:rPr>
        <w:t>to</w:t>
      </w:r>
      <w:r>
        <w:rPr>
          <w:rFonts w:ascii="Arial"/>
          <w:spacing w:val="-13"/>
          <w:w w:val="105"/>
          <w:sz w:val="17"/>
        </w:rPr>
        <w:t> </w:t>
      </w:r>
      <w:r>
        <w:rPr>
          <w:rFonts w:ascii="Arial"/>
          <w:w w:val="105"/>
          <w:sz w:val="17"/>
        </w:rPr>
        <w:t>choose</w:t>
      </w:r>
      <w:r>
        <w:rPr>
          <w:rFonts w:ascii="Arial"/>
          <w:spacing w:val="-12"/>
          <w:w w:val="105"/>
          <w:sz w:val="17"/>
        </w:rPr>
        <w:t> </w:t>
      </w:r>
      <w:r>
        <w:rPr>
          <w:rFonts w:ascii="Arial"/>
          <w:w w:val="105"/>
          <w:sz w:val="17"/>
        </w:rPr>
        <w:t>the</w:t>
      </w:r>
      <w:r>
        <w:rPr>
          <w:rFonts w:ascii="Arial"/>
          <w:spacing w:val="-13"/>
          <w:w w:val="105"/>
          <w:sz w:val="17"/>
        </w:rPr>
        <w:t> </w:t>
      </w:r>
      <w:r>
        <w:rPr>
          <w:rFonts w:ascii="Arial"/>
          <w:w w:val="105"/>
          <w:sz w:val="17"/>
        </w:rPr>
        <w:t>security,</w:t>
      </w:r>
      <w:r>
        <w:rPr>
          <w:rFonts w:ascii="Arial"/>
          <w:spacing w:val="-12"/>
          <w:w w:val="105"/>
          <w:sz w:val="17"/>
        </w:rPr>
        <w:t> </w:t>
      </w:r>
      <w:r>
        <w:rPr>
          <w:rFonts w:ascii="Arial"/>
          <w:w w:val="105"/>
          <w:sz w:val="17"/>
        </w:rPr>
        <w:t>number</w:t>
      </w:r>
      <w:r>
        <w:rPr>
          <w:rFonts w:ascii="Arial"/>
          <w:spacing w:val="-12"/>
          <w:w w:val="105"/>
          <w:sz w:val="17"/>
        </w:rPr>
        <w:t> </w:t>
      </w:r>
      <w:r>
        <w:rPr>
          <w:rFonts w:ascii="Arial"/>
          <w:w w:val="105"/>
          <w:sz w:val="17"/>
        </w:rPr>
        <w:t>of shares,</w:t>
      </w:r>
      <w:r>
        <w:rPr>
          <w:rFonts w:ascii="Arial"/>
          <w:spacing w:val="-12"/>
          <w:w w:val="105"/>
          <w:sz w:val="17"/>
        </w:rPr>
        <w:t> </w:t>
      </w:r>
      <w:r>
        <w:rPr>
          <w:rFonts w:ascii="Arial"/>
          <w:w w:val="105"/>
          <w:sz w:val="17"/>
        </w:rPr>
        <w:t>and/or</w:t>
      </w:r>
      <w:r>
        <w:rPr>
          <w:rFonts w:ascii="Arial"/>
          <w:spacing w:val="-12"/>
          <w:w w:val="105"/>
          <w:sz w:val="17"/>
        </w:rPr>
        <w:t> </w:t>
      </w:r>
      <w:r>
        <w:rPr>
          <w:rFonts w:ascii="Arial"/>
          <w:w w:val="105"/>
          <w:sz w:val="17"/>
        </w:rPr>
        <w:t>whether</w:t>
      </w:r>
      <w:r>
        <w:rPr>
          <w:rFonts w:ascii="Arial"/>
          <w:spacing w:val="-12"/>
          <w:w w:val="105"/>
          <w:sz w:val="17"/>
        </w:rPr>
        <w:t> </w:t>
      </w:r>
      <w:r>
        <w:rPr>
          <w:rFonts w:ascii="Arial"/>
          <w:w w:val="105"/>
          <w:sz w:val="17"/>
        </w:rPr>
        <w:t>to</w:t>
      </w:r>
      <w:r>
        <w:rPr>
          <w:rFonts w:ascii="Arial"/>
          <w:spacing w:val="-12"/>
          <w:w w:val="105"/>
          <w:sz w:val="17"/>
        </w:rPr>
        <w:t> </w:t>
      </w:r>
      <w:r>
        <w:rPr>
          <w:rFonts w:ascii="Arial"/>
          <w:w w:val="105"/>
          <w:sz w:val="17"/>
        </w:rPr>
        <w:t>buy</w:t>
      </w:r>
      <w:r>
        <w:rPr>
          <w:rFonts w:ascii="Arial"/>
          <w:spacing w:val="-12"/>
          <w:w w:val="105"/>
          <w:sz w:val="17"/>
        </w:rPr>
        <w:t> </w:t>
      </w:r>
      <w:r>
        <w:rPr>
          <w:rFonts w:ascii="Arial"/>
          <w:w w:val="105"/>
          <w:sz w:val="17"/>
        </w:rPr>
        <w:t>or</w:t>
      </w:r>
      <w:r>
        <w:rPr>
          <w:rFonts w:ascii="Arial"/>
          <w:spacing w:val="-12"/>
          <w:w w:val="105"/>
          <w:sz w:val="17"/>
        </w:rPr>
        <w:t> </w:t>
      </w:r>
      <w:r>
        <w:rPr>
          <w:rFonts w:ascii="Arial"/>
          <w:w w:val="105"/>
          <w:sz w:val="17"/>
        </w:rPr>
        <w:t>sell,</w:t>
      </w:r>
      <w:r>
        <w:rPr>
          <w:rFonts w:ascii="Arial"/>
          <w:spacing w:val="-12"/>
          <w:w w:val="105"/>
          <w:sz w:val="17"/>
        </w:rPr>
        <w:t> </w:t>
      </w:r>
      <w:r>
        <w:rPr>
          <w:rFonts w:ascii="Arial"/>
          <w:w w:val="105"/>
          <w:sz w:val="17"/>
        </w:rPr>
        <w:t>the</w:t>
      </w:r>
      <w:r>
        <w:rPr>
          <w:rFonts w:ascii="Arial"/>
          <w:spacing w:val="-12"/>
          <w:w w:val="105"/>
          <w:sz w:val="17"/>
        </w:rPr>
        <w:t> </w:t>
      </w:r>
      <w:r>
        <w:rPr>
          <w:rFonts w:ascii="Arial"/>
          <w:w w:val="105"/>
          <w:sz w:val="17"/>
        </w:rPr>
        <w:t>customer</w:t>
      </w:r>
      <w:r>
        <w:rPr>
          <w:rFonts w:ascii="Arial"/>
          <w:spacing w:val="-12"/>
          <w:w w:val="105"/>
          <w:sz w:val="17"/>
        </w:rPr>
        <w:t> </w:t>
      </w:r>
      <w:r>
        <w:rPr>
          <w:rFonts w:ascii="Arial"/>
          <w:w w:val="105"/>
          <w:sz w:val="17"/>
        </w:rPr>
        <w:t>needs</w:t>
      </w:r>
      <w:r>
        <w:rPr>
          <w:rFonts w:ascii="Arial"/>
          <w:spacing w:val="-12"/>
          <w:w w:val="105"/>
          <w:sz w:val="17"/>
        </w:rPr>
        <w:t> </w:t>
      </w:r>
      <w:r>
        <w:rPr>
          <w:rFonts w:ascii="Arial"/>
          <w:w w:val="105"/>
          <w:sz w:val="17"/>
        </w:rPr>
        <w:t>to</w:t>
      </w:r>
      <w:r>
        <w:rPr>
          <w:rFonts w:ascii="Arial"/>
          <w:spacing w:val="-12"/>
          <w:w w:val="105"/>
          <w:sz w:val="17"/>
        </w:rPr>
        <w:t> </w:t>
      </w:r>
      <w:r>
        <w:rPr>
          <w:rFonts w:ascii="Arial"/>
          <w:w w:val="105"/>
          <w:sz w:val="17"/>
        </w:rPr>
        <w:t>open</w:t>
      </w:r>
      <w:r>
        <w:rPr>
          <w:rFonts w:ascii="Arial"/>
          <w:spacing w:val="-12"/>
          <w:w w:val="105"/>
          <w:sz w:val="17"/>
        </w:rPr>
        <w:t> </w:t>
      </w:r>
      <w:r>
        <w:rPr>
          <w:rFonts w:ascii="Arial"/>
          <w:w w:val="105"/>
          <w:sz w:val="17"/>
        </w:rPr>
        <w:t>a</w:t>
      </w:r>
      <w:r>
        <w:rPr>
          <w:rFonts w:ascii="Arial"/>
          <w:spacing w:val="-12"/>
          <w:w w:val="105"/>
          <w:sz w:val="17"/>
        </w:rPr>
        <w:t> </w:t>
      </w:r>
      <w:r>
        <w:rPr>
          <w:rFonts w:ascii="Arial"/>
          <w:w w:val="105"/>
          <w:sz w:val="17"/>
        </w:rPr>
        <w:t>discretionary</w:t>
      </w:r>
      <w:r>
        <w:rPr>
          <w:rFonts w:ascii="Arial"/>
          <w:spacing w:val="-12"/>
          <w:w w:val="105"/>
          <w:sz w:val="17"/>
        </w:rPr>
        <w:t> </w:t>
      </w:r>
      <w:r>
        <w:rPr>
          <w:rFonts w:ascii="Arial"/>
          <w:w w:val="105"/>
          <w:sz w:val="17"/>
        </w:rPr>
        <w:t>account, which</w:t>
      </w:r>
      <w:r>
        <w:rPr>
          <w:rFonts w:ascii="Arial"/>
          <w:spacing w:val="-5"/>
          <w:w w:val="105"/>
          <w:sz w:val="17"/>
        </w:rPr>
        <w:t> </w:t>
      </w:r>
      <w:r>
        <w:rPr>
          <w:rFonts w:ascii="Arial"/>
          <w:w w:val="105"/>
          <w:sz w:val="17"/>
        </w:rPr>
        <w:t>requires</w:t>
      </w:r>
      <w:r>
        <w:rPr>
          <w:rFonts w:ascii="Arial"/>
          <w:spacing w:val="-5"/>
          <w:w w:val="105"/>
          <w:sz w:val="17"/>
        </w:rPr>
        <w:t> </w:t>
      </w:r>
      <w:r>
        <w:rPr>
          <w:rFonts w:ascii="Arial"/>
          <w:w w:val="105"/>
          <w:sz w:val="17"/>
        </w:rPr>
        <w:t>a</w:t>
      </w:r>
      <w:r>
        <w:rPr>
          <w:rFonts w:ascii="Arial"/>
          <w:spacing w:val="-5"/>
          <w:w w:val="105"/>
          <w:sz w:val="17"/>
        </w:rPr>
        <w:t> </w:t>
      </w:r>
      <w:r>
        <w:rPr>
          <w:rFonts w:ascii="Arial"/>
          <w:w w:val="105"/>
          <w:sz w:val="17"/>
        </w:rPr>
        <w:t>written</w:t>
      </w:r>
      <w:r>
        <w:rPr>
          <w:rFonts w:ascii="Arial"/>
          <w:spacing w:val="-5"/>
          <w:w w:val="105"/>
          <w:sz w:val="17"/>
        </w:rPr>
        <w:t> </w:t>
      </w:r>
      <w:r>
        <w:rPr>
          <w:rFonts w:ascii="Arial"/>
          <w:w w:val="105"/>
          <w:sz w:val="17"/>
        </w:rPr>
        <w:t>power</w:t>
      </w:r>
      <w:r>
        <w:rPr>
          <w:rFonts w:ascii="Arial"/>
          <w:spacing w:val="-5"/>
          <w:w w:val="105"/>
          <w:sz w:val="17"/>
        </w:rPr>
        <w:t> </w:t>
      </w:r>
      <w:r>
        <w:rPr>
          <w:rFonts w:ascii="Arial"/>
          <w:w w:val="105"/>
          <w:sz w:val="17"/>
        </w:rPr>
        <w:t>of</w:t>
      </w:r>
      <w:r>
        <w:rPr>
          <w:rFonts w:ascii="Arial"/>
          <w:spacing w:val="-5"/>
          <w:w w:val="105"/>
          <w:sz w:val="17"/>
        </w:rPr>
        <w:t> </w:t>
      </w:r>
      <w:r>
        <w:rPr>
          <w:rFonts w:ascii="Arial"/>
          <w:w w:val="105"/>
          <w:sz w:val="17"/>
        </w:rPr>
        <w:t>attorney.</w:t>
      </w:r>
      <w:r>
        <w:rPr>
          <w:rFonts w:ascii="Arial"/>
          <w:spacing w:val="-5"/>
          <w:w w:val="105"/>
          <w:sz w:val="17"/>
        </w:rPr>
        <w:t> </w:t>
      </w:r>
      <w:r>
        <w:rPr>
          <w:rFonts w:ascii="Arial"/>
          <w:w w:val="105"/>
          <w:sz w:val="17"/>
        </w:rPr>
        <w:t>See</w:t>
      </w:r>
      <w:r>
        <w:rPr>
          <w:rFonts w:ascii="Arial"/>
          <w:spacing w:val="-5"/>
          <w:w w:val="105"/>
          <w:sz w:val="17"/>
        </w:rPr>
        <w:t> </w:t>
      </w:r>
      <w:r>
        <w:rPr>
          <w:rFonts w:ascii="Arial"/>
          <w:w w:val="105"/>
          <w:sz w:val="17"/>
        </w:rPr>
        <w:t>"Discretionary</w:t>
      </w:r>
      <w:r>
        <w:rPr>
          <w:rFonts w:ascii="Arial"/>
          <w:spacing w:val="-5"/>
          <w:w w:val="105"/>
          <w:sz w:val="17"/>
        </w:rPr>
        <w:t> </w:t>
      </w:r>
      <w:r>
        <w:rPr>
          <w:rFonts w:ascii="Arial"/>
          <w:w w:val="105"/>
          <w:sz w:val="17"/>
        </w:rPr>
        <w:t>versus</w:t>
      </w:r>
      <w:r>
        <w:rPr>
          <w:rFonts w:ascii="Arial"/>
          <w:spacing w:val="-5"/>
          <w:w w:val="105"/>
          <w:sz w:val="17"/>
        </w:rPr>
        <w:t> </w:t>
      </w:r>
      <w:r>
        <w:rPr>
          <w:rFonts w:ascii="Arial"/>
          <w:w w:val="105"/>
          <w:sz w:val="17"/>
        </w:rPr>
        <w:t>nondiscretionary orders," later in this chapter, for details.</w:t>
      </w:r>
    </w:p>
    <w:p>
      <w:pPr>
        <w:spacing w:after="0" w:line="295" w:lineRule="auto"/>
        <w:jc w:val="left"/>
        <w:rPr>
          <w:rFonts w:ascii="Arial"/>
          <w:sz w:val="17"/>
        </w:rPr>
        <w:sectPr>
          <w:pgSz w:w="12240" w:h="15660"/>
          <w:pgMar w:header="0" w:footer="736" w:top="960" w:bottom="920" w:left="1520" w:right="1500"/>
        </w:sectPr>
      </w:pPr>
    </w:p>
    <w:p>
      <w:pPr>
        <w:spacing w:before="117"/>
        <w:ind w:left="1538" w:right="455" w:hanging="294"/>
        <w:jc w:val="left"/>
        <w:rPr>
          <w:rFonts w:ascii="Arial" w:hAnsi="Arial"/>
          <w:sz w:val="17"/>
        </w:rPr>
      </w:pPr>
      <w:r>
        <w:rPr/>
        <w:drawing>
          <wp:anchor distT="0" distB="0" distL="0" distR="0" allowOverlap="1" layoutInCell="1" locked="0" behindDoc="1" simplePos="0" relativeHeight="486958080">
            <wp:simplePos x="0" y="0"/>
            <wp:positionH relativeFrom="page">
              <wp:posOffset>1676400</wp:posOffset>
            </wp:positionH>
            <wp:positionV relativeFrom="paragraph">
              <wp:posOffset>50569</wp:posOffset>
            </wp:positionV>
            <wp:extent cx="1892300" cy="5156733"/>
            <wp:effectExtent l="0" t="0" r="0" b="0"/>
            <wp:wrapNone/>
            <wp:docPr id="90" name="Image 90"/>
            <wp:cNvGraphicFramePr>
              <a:graphicFrameLocks/>
            </wp:cNvGraphicFramePr>
            <a:graphic>
              <a:graphicData uri="http://schemas.openxmlformats.org/drawingml/2006/picture">
                <pic:pic>
                  <pic:nvPicPr>
                    <pic:cNvPr id="90" name="Image 90"/>
                    <pic:cNvPicPr/>
                  </pic:nvPicPr>
                  <pic:blipFill>
                    <a:blip r:embed="rId21" cstate="print"/>
                    <a:stretch>
                      <a:fillRect/>
                    </a:stretch>
                  </pic:blipFill>
                  <pic:spPr>
                    <a:xfrm>
                      <a:off x="0" y="0"/>
                      <a:ext cx="1892300" cy="5156733"/>
                    </a:xfrm>
                    <a:prstGeom prst="rect">
                      <a:avLst/>
                    </a:prstGeom>
                  </pic:spPr>
                </pic:pic>
              </a:graphicData>
            </a:graphic>
          </wp:anchor>
        </w:drawing>
      </w:r>
      <w:r>
        <w:rPr>
          <w:rFonts w:ascii="Arial" w:hAnsi="Arial"/>
          <w:b/>
          <w:position w:val="-1"/>
          <w:sz w:val="28"/>
        </w:rPr>
        <w:t>»</w:t>
      </w:r>
      <w:r>
        <w:rPr>
          <w:rFonts w:ascii="Arial" w:hAnsi="Arial"/>
          <w:b/>
          <w:spacing w:val="40"/>
          <w:position w:val="-1"/>
          <w:sz w:val="28"/>
        </w:rPr>
        <w:t> </w:t>
      </w:r>
      <w:r>
        <w:rPr>
          <w:rFonts w:ascii="Arial" w:hAnsi="Arial"/>
          <w:b/>
          <w:sz w:val="17"/>
        </w:rPr>
        <w:t>Fill or kill (FOK): </w:t>
      </w:r>
      <w:r>
        <w:rPr>
          <w:rFonts w:ascii="Arial" w:hAnsi="Arial"/>
          <w:sz w:val="17"/>
        </w:rPr>
        <w:t>This order instructs a floor broker either to immediately execute an entire </w:t>
      </w:r>
      <w:r>
        <w:rPr>
          <w:rFonts w:ascii="Arial" w:hAnsi="Arial"/>
          <w:w w:val="110"/>
          <w:sz w:val="17"/>
        </w:rPr>
        <w:t>order</w:t>
      </w:r>
      <w:r>
        <w:rPr>
          <w:rFonts w:ascii="Arial" w:hAnsi="Arial"/>
          <w:spacing w:val="-8"/>
          <w:w w:val="110"/>
          <w:sz w:val="17"/>
        </w:rPr>
        <w:t> </w:t>
      </w:r>
      <w:r>
        <w:rPr>
          <w:rFonts w:ascii="Arial" w:hAnsi="Arial"/>
          <w:w w:val="110"/>
          <w:sz w:val="17"/>
        </w:rPr>
        <w:t>at</w:t>
      </w:r>
      <w:r>
        <w:rPr>
          <w:rFonts w:ascii="Arial" w:hAnsi="Arial"/>
          <w:spacing w:val="-8"/>
          <w:w w:val="110"/>
          <w:sz w:val="17"/>
        </w:rPr>
        <w:t> </w:t>
      </w:r>
      <w:r>
        <w:rPr>
          <w:rFonts w:ascii="Arial" w:hAnsi="Arial"/>
          <w:w w:val="110"/>
          <w:sz w:val="17"/>
        </w:rPr>
        <w:t>the</w:t>
      </w:r>
      <w:r>
        <w:rPr>
          <w:rFonts w:ascii="Arial" w:hAnsi="Arial"/>
          <w:spacing w:val="-8"/>
          <w:w w:val="110"/>
          <w:sz w:val="17"/>
        </w:rPr>
        <w:t> </w:t>
      </w:r>
      <w:r>
        <w:rPr>
          <w:rFonts w:ascii="Arial" w:hAnsi="Arial"/>
          <w:w w:val="110"/>
          <w:sz w:val="17"/>
        </w:rPr>
        <w:t>limit</w:t>
      </w:r>
      <w:r>
        <w:rPr>
          <w:rFonts w:ascii="Arial" w:hAnsi="Arial"/>
          <w:spacing w:val="-8"/>
          <w:w w:val="110"/>
          <w:sz w:val="17"/>
        </w:rPr>
        <w:t> </w:t>
      </w:r>
      <w:r>
        <w:rPr>
          <w:rFonts w:ascii="Arial" w:hAnsi="Arial"/>
          <w:w w:val="110"/>
          <w:sz w:val="17"/>
        </w:rPr>
        <w:t>price</w:t>
      </w:r>
      <w:r>
        <w:rPr>
          <w:rFonts w:ascii="Arial" w:hAnsi="Arial"/>
          <w:spacing w:val="-8"/>
          <w:w w:val="110"/>
          <w:sz w:val="17"/>
        </w:rPr>
        <w:t> </w:t>
      </w:r>
      <w:r>
        <w:rPr>
          <w:rFonts w:ascii="Arial" w:hAnsi="Arial"/>
          <w:w w:val="110"/>
          <w:sz w:val="17"/>
        </w:rPr>
        <w:t>or</w:t>
      </w:r>
      <w:r>
        <w:rPr>
          <w:rFonts w:ascii="Arial" w:hAnsi="Arial"/>
          <w:spacing w:val="-8"/>
          <w:w w:val="110"/>
          <w:sz w:val="17"/>
        </w:rPr>
        <w:t> </w:t>
      </w:r>
      <w:r>
        <w:rPr>
          <w:rFonts w:ascii="Arial" w:hAnsi="Arial"/>
          <w:w w:val="110"/>
          <w:sz w:val="17"/>
        </w:rPr>
        <w:t>better</w:t>
      </w:r>
      <w:r>
        <w:rPr>
          <w:rFonts w:ascii="Arial" w:hAnsi="Arial"/>
          <w:spacing w:val="-8"/>
          <w:w w:val="110"/>
          <w:sz w:val="17"/>
        </w:rPr>
        <w:t> </w:t>
      </w:r>
      <w:r>
        <w:rPr>
          <w:rFonts w:ascii="Arial" w:hAnsi="Arial"/>
          <w:w w:val="110"/>
          <w:sz w:val="17"/>
        </w:rPr>
        <w:t>or</w:t>
      </w:r>
      <w:r>
        <w:rPr>
          <w:rFonts w:ascii="Arial" w:hAnsi="Arial"/>
          <w:spacing w:val="-8"/>
          <w:w w:val="110"/>
          <w:sz w:val="17"/>
        </w:rPr>
        <w:t> </w:t>
      </w:r>
      <w:r>
        <w:rPr>
          <w:rFonts w:ascii="Arial" w:hAnsi="Arial"/>
          <w:w w:val="110"/>
          <w:sz w:val="17"/>
        </w:rPr>
        <w:t>to</w:t>
      </w:r>
      <w:r>
        <w:rPr>
          <w:rFonts w:ascii="Arial" w:hAnsi="Arial"/>
          <w:spacing w:val="-8"/>
          <w:w w:val="110"/>
          <w:sz w:val="17"/>
        </w:rPr>
        <w:t> </w:t>
      </w:r>
      <w:r>
        <w:rPr>
          <w:rFonts w:ascii="Arial" w:hAnsi="Arial"/>
          <w:w w:val="110"/>
          <w:sz w:val="17"/>
        </w:rPr>
        <w:t>cancel</w:t>
      </w:r>
      <w:r>
        <w:rPr>
          <w:rFonts w:ascii="Arial" w:hAnsi="Arial"/>
          <w:spacing w:val="-8"/>
          <w:w w:val="110"/>
          <w:sz w:val="17"/>
        </w:rPr>
        <w:t> </w:t>
      </w:r>
      <w:r>
        <w:rPr>
          <w:rFonts w:ascii="Arial" w:hAnsi="Arial"/>
          <w:w w:val="110"/>
          <w:sz w:val="17"/>
        </w:rPr>
        <w:t>it.</w:t>
      </w:r>
    </w:p>
    <w:p>
      <w:pPr>
        <w:spacing w:before="83"/>
        <w:ind w:left="1538" w:right="451" w:hanging="294"/>
        <w:jc w:val="left"/>
        <w:rPr>
          <w:rFonts w:ascii="Arial" w:hAnsi="Arial"/>
          <w:sz w:val="17"/>
        </w:rPr>
      </w:pPr>
      <w:r>
        <w:rPr>
          <w:rFonts w:ascii="Arial" w:hAnsi="Arial"/>
          <w:b/>
          <w:w w:val="105"/>
          <w:position w:val="-1"/>
          <w:sz w:val="28"/>
        </w:rPr>
        <w:t>»</w:t>
      </w:r>
      <w:r>
        <w:rPr>
          <w:rFonts w:ascii="Arial" w:hAnsi="Arial"/>
          <w:b/>
          <w:spacing w:val="-15"/>
          <w:w w:val="105"/>
          <w:position w:val="-1"/>
          <w:sz w:val="28"/>
        </w:rPr>
        <w:t> </w:t>
      </w:r>
      <w:r>
        <w:rPr>
          <w:rFonts w:ascii="Arial" w:hAnsi="Arial"/>
          <w:b/>
          <w:w w:val="105"/>
          <w:sz w:val="17"/>
        </w:rPr>
        <w:t>Immediate</w:t>
      </w:r>
      <w:r>
        <w:rPr>
          <w:rFonts w:ascii="Arial" w:hAnsi="Arial"/>
          <w:b/>
          <w:spacing w:val="-12"/>
          <w:w w:val="105"/>
          <w:sz w:val="17"/>
        </w:rPr>
        <w:t> </w:t>
      </w:r>
      <w:r>
        <w:rPr>
          <w:rFonts w:ascii="Arial" w:hAnsi="Arial"/>
          <w:b/>
          <w:w w:val="105"/>
          <w:sz w:val="17"/>
        </w:rPr>
        <w:t>or</w:t>
      </w:r>
      <w:r>
        <w:rPr>
          <w:rFonts w:ascii="Arial" w:hAnsi="Arial"/>
          <w:b/>
          <w:spacing w:val="-13"/>
          <w:w w:val="105"/>
          <w:sz w:val="17"/>
        </w:rPr>
        <w:t> </w:t>
      </w:r>
      <w:r>
        <w:rPr>
          <w:rFonts w:ascii="Arial" w:hAnsi="Arial"/>
          <w:b/>
          <w:w w:val="105"/>
          <w:sz w:val="17"/>
        </w:rPr>
        <w:t>cancel</w:t>
      </w:r>
      <w:r>
        <w:rPr>
          <w:rFonts w:ascii="Arial" w:hAnsi="Arial"/>
          <w:b/>
          <w:spacing w:val="-12"/>
          <w:w w:val="105"/>
          <w:sz w:val="17"/>
        </w:rPr>
        <w:t> </w:t>
      </w:r>
      <w:r>
        <w:rPr>
          <w:rFonts w:ascii="Arial" w:hAnsi="Arial"/>
          <w:b/>
          <w:w w:val="105"/>
          <w:sz w:val="17"/>
        </w:rPr>
        <w:t>(IOC):</w:t>
      </w:r>
      <w:r>
        <w:rPr>
          <w:rFonts w:ascii="Arial" w:hAnsi="Arial"/>
          <w:b/>
          <w:spacing w:val="-12"/>
          <w:w w:val="105"/>
          <w:sz w:val="17"/>
        </w:rPr>
        <w:t> </w:t>
      </w:r>
      <w:r>
        <w:rPr>
          <w:rFonts w:ascii="Arial" w:hAnsi="Arial"/>
          <w:w w:val="105"/>
          <w:sz w:val="17"/>
        </w:rPr>
        <w:t>These</w:t>
      </w:r>
      <w:r>
        <w:rPr>
          <w:rFonts w:ascii="Arial" w:hAnsi="Arial"/>
          <w:spacing w:val="-13"/>
          <w:w w:val="105"/>
          <w:sz w:val="17"/>
        </w:rPr>
        <w:t> </w:t>
      </w:r>
      <w:r>
        <w:rPr>
          <w:rFonts w:ascii="Arial" w:hAnsi="Arial"/>
          <w:w w:val="105"/>
          <w:sz w:val="17"/>
        </w:rPr>
        <w:t>limit</w:t>
      </w:r>
      <w:r>
        <w:rPr>
          <w:rFonts w:ascii="Arial" w:hAnsi="Arial"/>
          <w:spacing w:val="-12"/>
          <w:w w:val="105"/>
          <w:sz w:val="17"/>
        </w:rPr>
        <w:t> </w:t>
      </w:r>
      <w:r>
        <w:rPr>
          <w:rFonts w:ascii="Arial" w:hAnsi="Arial"/>
          <w:w w:val="105"/>
          <w:sz w:val="17"/>
        </w:rPr>
        <w:t>orders</w:t>
      </w:r>
      <w:r>
        <w:rPr>
          <w:rFonts w:ascii="Arial" w:hAnsi="Arial"/>
          <w:spacing w:val="-12"/>
          <w:w w:val="105"/>
          <w:sz w:val="17"/>
        </w:rPr>
        <w:t> </w:t>
      </w:r>
      <w:r>
        <w:rPr>
          <w:rFonts w:ascii="Arial" w:hAnsi="Arial"/>
          <w:w w:val="105"/>
          <w:sz w:val="17"/>
        </w:rPr>
        <w:t>are</w:t>
      </w:r>
      <w:r>
        <w:rPr>
          <w:rFonts w:ascii="Arial" w:hAnsi="Arial"/>
          <w:spacing w:val="-13"/>
          <w:w w:val="105"/>
          <w:sz w:val="17"/>
        </w:rPr>
        <w:t> </w:t>
      </w:r>
      <w:r>
        <w:rPr>
          <w:rFonts w:ascii="Arial" w:hAnsi="Arial"/>
          <w:w w:val="105"/>
          <w:sz w:val="17"/>
        </w:rPr>
        <w:t>similar</w:t>
      </w:r>
      <w:r>
        <w:rPr>
          <w:rFonts w:ascii="Arial" w:hAnsi="Arial"/>
          <w:spacing w:val="-12"/>
          <w:w w:val="105"/>
          <w:sz w:val="17"/>
        </w:rPr>
        <w:t> </w:t>
      </w:r>
      <w:r>
        <w:rPr>
          <w:rFonts w:ascii="Arial" w:hAnsi="Arial"/>
          <w:w w:val="105"/>
          <w:sz w:val="17"/>
        </w:rPr>
        <w:t>to</w:t>
      </w:r>
      <w:r>
        <w:rPr>
          <w:rFonts w:ascii="Arial" w:hAnsi="Arial"/>
          <w:spacing w:val="-13"/>
          <w:w w:val="105"/>
          <w:sz w:val="17"/>
        </w:rPr>
        <w:t> </w:t>
      </w:r>
      <w:r>
        <w:rPr>
          <w:rFonts w:ascii="Arial" w:hAnsi="Arial"/>
          <w:w w:val="105"/>
          <w:sz w:val="17"/>
        </w:rPr>
        <w:t>FOK</w:t>
      </w:r>
      <w:r>
        <w:rPr>
          <w:rFonts w:ascii="Arial" w:hAnsi="Arial"/>
          <w:spacing w:val="-12"/>
          <w:w w:val="105"/>
          <w:sz w:val="17"/>
        </w:rPr>
        <w:t> </w:t>
      </w:r>
      <w:r>
        <w:rPr>
          <w:rFonts w:ascii="Arial" w:hAnsi="Arial"/>
          <w:w w:val="105"/>
          <w:sz w:val="17"/>
        </w:rPr>
        <w:t>orders</w:t>
      </w:r>
      <w:r>
        <w:rPr>
          <w:rFonts w:ascii="Arial" w:hAnsi="Arial"/>
          <w:spacing w:val="-12"/>
          <w:w w:val="105"/>
          <w:sz w:val="17"/>
        </w:rPr>
        <w:t> </w:t>
      </w:r>
      <w:r>
        <w:rPr>
          <w:rFonts w:ascii="Arial" w:hAnsi="Arial"/>
          <w:w w:val="105"/>
          <w:sz w:val="17"/>
        </w:rPr>
        <w:t>except</w:t>
      </w:r>
      <w:r>
        <w:rPr>
          <w:rFonts w:ascii="Arial" w:hAnsi="Arial"/>
          <w:spacing w:val="-13"/>
          <w:w w:val="105"/>
          <w:sz w:val="17"/>
        </w:rPr>
        <w:t> </w:t>
      </w:r>
      <w:r>
        <w:rPr>
          <w:rFonts w:ascii="Arial" w:hAnsi="Arial"/>
          <w:w w:val="105"/>
          <w:sz w:val="17"/>
        </w:rPr>
        <w:t>that</w:t>
      </w:r>
      <w:r>
        <w:rPr>
          <w:rFonts w:ascii="Arial" w:hAnsi="Arial"/>
          <w:spacing w:val="-12"/>
          <w:w w:val="105"/>
          <w:sz w:val="17"/>
        </w:rPr>
        <w:t> </w:t>
      </w:r>
      <w:r>
        <w:rPr>
          <w:rFonts w:ascii="Arial" w:hAnsi="Arial"/>
          <w:w w:val="105"/>
          <w:sz w:val="17"/>
        </w:rPr>
        <w:t>the</w:t>
      </w:r>
      <w:r>
        <w:rPr>
          <w:rFonts w:ascii="Arial" w:hAnsi="Arial"/>
          <w:spacing w:val="-13"/>
          <w:w w:val="105"/>
          <w:sz w:val="17"/>
        </w:rPr>
        <w:t> </w:t>
      </w:r>
      <w:r>
        <w:rPr>
          <w:rFonts w:ascii="Arial" w:hAnsi="Arial"/>
          <w:w w:val="105"/>
          <w:sz w:val="17"/>
        </w:rPr>
        <w:t>order may</w:t>
      </w:r>
      <w:r>
        <w:rPr>
          <w:rFonts w:ascii="Arial" w:hAnsi="Arial"/>
          <w:spacing w:val="-4"/>
          <w:w w:val="105"/>
          <w:sz w:val="17"/>
        </w:rPr>
        <w:t> </w:t>
      </w:r>
      <w:r>
        <w:rPr>
          <w:rFonts w:ascii="Arial" w:hAnsi="Arial"/>
          <w:w w:val="105"/>
          <w:sz w:val="17"/>
        </w:rPr>
        <w:t>be</w:t>
      </w:r>
      <w:r>
        <w:rPr>
          <w:rFonts w:ascii="Arial" w:hAnsi="Arial"/>
          <w:spacing w:val="-4"/>
          <w:w w:val="105"/>
          <w:sz w:val="17"/>
        </w:rPr>
        <w:t> </w:t>
      </w:r>
      <w:r>
        <w:rPr>
          <w:rFonts w:ascii="Arial" w:hAnsi="Arial"/>
          <w:w w:val="105"/>
          <w:sz w:val="17"/>
        </w:rPr>
        <w:t>partially</w:t>
      </w:r>
      <w:r>
        <w:rPr>
          <w:rFonts w:ascii="Arial" w:hAnsi="Arial"/>
          <w:spacing w:val="-4"/>
          <w:w w:val="105"/>
          <w:sz w:val="17"/>
        </w:rPr>
        <w:t> </w:t>
      </w:r>
      <w:r>
        <w:rPr>
          <w:rFonts w:ascii="Arial" w:hAnsi="Arial"/>
          <w:w w:val="105"/>
          <w:sz w:val="17"/>
        </w:rPr>
        <w:t>filled.</w:t>
      </w:r>
      <w:r>
        <w:rPr>
          <w:rFonts w:ascii="Arial" w:hAnsi="Arial"/>
          <w:spacing w:val="-4"/>
          <w:w w:val="105"/>
          <w:sz w:val="17"/>
        </w:rPr>
        <w:t> </w:t>
      </w:r>
      <w:r>
        <w:rPr>
          <w:rFonts w:ascii="Arial" w:hAnsi="Arial"/>
          <w:w w:val="105"/>
          <w:sz w:val="17"/>
        </w:rPr>
        <w:t>Any</w:t>
      </w:r>
      <w:r>
        <w:rPr>
          <w:rFonts w:ascii="Arial" w:hAnsi="Arial"/>
          <w:spacing w:val="-4"/>
          <w:w w:val="105"/>
          <w:sz w:val="17"/>
        </w:rPr>
        <w:t> </w:t>
      </w:r>
      <w:r>
        <w:rPr>
          <w:rFonts w:ascii="Arial" w:hAnsi="Arial"/>
          <w:w w:val="105"/>
          <w:sz w:val="17"/>
        </w:rPr>
        <w:t>portion</w:t>
      </w:r>
      <w:r>
        <w:rPr>
          <w:rFonts w:ascii="Arial" w:hAnsi="Arial"/>
          <w:spacing w:val="-4"/>
          <w:w w:val="105"/>
          <w:sz w:val="17"/>
        </w:rPr>
        <w:t> </w:t>
      </w:r>
      <w:r>
        <w:rPr>
          <w:rFonts w:ascii="Arial" w:hAnsi="Arial"/>
          <w:w w:val="105"/>
          <w:sz w:val="17"/>
        </w:rPr>
        <w:t>of</w:t>
      </w:r>
      <w:r>
        <w:rPr>
          <w:rFonts w:ascii="Arial" w:hAnsi="Arial"/>
          <w:spacing w:val="-4"/>
          <w:w w:val="105"/>
          <w:sz w:val="17"/>
        </w:rPr>
        <w:t> </w:t>
      </w:r>
      <w:r>
        <w:rPr>
          <w:rFonts w:ascii="Arial" w:hAnsi="Arial"/>
          <w:w w:val="105"/>
          <w:sz w:val="17"/>
        </w:rPr>
        <w:t>the</w:t>
      </w:r>
      <w:r>
        <w:rPr>
          <w:rFonts w:ascii="Arial" w:hAnsi="Arial"/>
          <w:spacing w:val="-4"/>
          <w:w w:val="105"/>
          <w:sz w:val="17"/>
        </w:rPr>
        <w:t> </w:t>
      </w:r>
      <w:r>
        <w:rPr>
          <w:rFonts w:ascii="Arial" w:hAnsi="Arial"/>
          <w:w w:val="105"/>
          <w:sz w:val="17"/>
        </w:rPr>
        <w:t>order</w:t>
      </w:r>
      <w:r>
        <w:rPr>
          <w:rFonts w:ascii="Arial" w:hAnsi="Arial"/>
          <w:spacing w:val="-4"/>
          <w:w w:val="105"/>
          <w:sz w:val="17"/>
        </w:rPr>
        <w:t> </w:t>
      </w:r>
      <w:r>
        <w:rPr>
          <w:rFonts w:ascii="Arial" w:hAnsi="Arial"/>
          <w:w w:val="105"/>
          <w:sz w:val="17"/>
        </w:rPr>
        <w:t>that´s</w:t>
      </w:r>
      <w:r>
        <w:rPr>
          <w:rFonts w:ascii="Arial" w:hAnsi="Arial"/>
          <w:spacing w:val="-4"/>
          <w:w w:val="105"/>
          <w:sz w:val="17"/>
        </w:rPr>
        <w:t> </w:t>
      </w:r>
      <w:r>
        <w:rPr>
          <w:rFonts w:ascii="Arial" w:hAnsi="Arial"/>
          <w:w w:val="105"/>
          <w:sz w:val="17"/>
        </w:rPr>
        <w:t>not</w:t>
      </w:r>
      <w:r>
        <w:rPr>
          <w:rFonts w:ascii="Arial" w:hAnsi="Arial"/>
          <w:spacing w:val="-4"/>
          <w:w w:val="105"/>
          <w:sz w:val="17"/>
        </w:rPr>
        <w:t> </w:t>
      </w:r>
      <w:r>
        <w:rPr>
          <w:rFonts w:ascii="Arial" w:hAnsi="Arial"/>
          <w:w w:val="105"/>
          <w:sz w:val="17"/>
        </w:rPr>
        <w:t>completed</w:t>
      </w:r>
      <w:r>
        <w:rPr>
          <w:rFonts w:ascii="Arial" w:hAnsi="Arial"/>
          <w:spacing w:val="-4"/>
          <w:w w:val="105"/>
          <w:sz w:val="17"/>
        </w:rPr>
        <w:t> </w:t>
      </w:r>
      <w:r>
        <w:rPr>
          <w:rFonts w:ascii="Arial" w:hAnsi="Arial"/>
          <w:w w:val="105"/>
          <w:sz w:val="17"/>
        </w:rPr>
        <w:t>is</w:t>
      </w:r>
      <w:r>
        <w:rPr>
          <w:rFonts w:ascii="Arial" w:hAnsi="Arial"/>
          <w:spacing w:val="-4"/>
          <w:w w:val="105"/>
          <w:sz w:val="17"/>
        </w:rPr>
        <w:t> </w:t>
      </w:r>
      <w:r>
        <w:rPr>
          <w:rFonts w:ascii="Arial" w:hAnsi="Arial"/>
          <w:w w:val="105"/>
          <w:sz w:val="17"/>
        </w:rPr>
        <w:t>canceled.</w:t>
      </w:r>
    </w:p>
    <w:p>
      <w:pPr>
        <w:spacing w:before="82"/>
        <w:ind w:left="1538" w:right="455" w:hanging="294"/>
        <w:jc w:val="left"/>
        <w:rPr>
          <w:rFonts w:ascii="Arial" w:hAnsi="Arial"/>
          <w:sz w:val="17"/>
        </w:rPr>
      </w:pPr>
      <w:r>
        <w:rPr>
          <w:rFonts w:ascii="Arial" w:hAnsi="Arial"/>
          <w:b/>
          <w:position w:val="-1"/>
          <w:sz w:val="28"/>
        </w:rPr>
        <w:t>»</w:t>
      </w:r>
      <w:r>
        <w:rPr>
          <w:rFonts w:ascii="Arial" w:hAnsi="Arial"/>
          <w:b/>
          <w:spacing w:val="40"/>
          <w:position w:val="-1"/>
          <w:sz w:val="28"/>
        </w:rPr>
        <w:t> </w:t>
      </w:r>
      <w:r>
        <w:rPr>
          <w:rFonts w:ascii="Arial" w:hAnsi="Arial"/>
          <w:b/>
          <w:sz w:val="17"/>
        </w:rPr>
        <w:t>All-or-none (AON): </w:t>
      </w:r>
      <w:r>
        <w:rPr>
          <w:rFonts w:ascii="Arial" w:hAnsi="Arial"/>
          <w:sz w:val="17"/>
        </w:rPr>
        <w:t>These limit orders have to be executed either in their entirety or not at all. </w:t>
      </w:r>
      <w:r>
        <w:rPr>
          <w:rFonts w:ascii="Arial" w:hAnsi="Arial"/>
          <w:spacing w:val="-4"/>
          <w:w w:val="110"/>
          <w:sz w:val="17"/>
        </w:rPr>
        <w:t>AON</w:t>
      </w:r>
      <w:r>
        <w:rPr>
          <w:rFonts w:ascii="Arial" w:hAnsi="Arial"/>
          <w:spacing w:val="-7"/>
          <w:w w:val="110"/>
          <w:sz w:val="17"/>
        </w:rPr>
        <w:t> </w:t>
      </w:r>
      <w:r>
        <w:rPr>
          <w:rFonts w:ascii="Arial" w:hAnsi="Arial"/>
          <w:spacing w:val="-4"/>
          <w:w w:val="110"/>
          <w:sz w:val="17"/>
        </w:rPr>
        <w:t>orders</w:t>
      </w:r>
      <w:r>
        <w:rPr>
          <w:rFonts w:ascii="Arial" w:hAnsi="Arial"/>
          <w:spacing w:val="-7"/>
          <w:w w:val="110"/>
          <w:sz w:val="17"/>
        </w:rPr>
        <w:t> </w:t>
      </w:r>
      <w:r>
        <w:rPr>
          <w:rFonts w:ascii="Arial" w:hAnsi="Arial"/>
          <w:spacing w:val="-4"/>
          <w:w w:val="110"/>
          <w:sz w:val="17"/>
        </w:rPr>
        <w:t>don´t</w:t>
      </w:r>
      <w:r>
        <w:rPr>
          <w:rFonts w:ascii="Arial" w:hAnsi="Arial"/>
          <w:spacing w:val="-7"/>
          <w:w w:val="110"/>
          <w:sz w:val="17"/>
        </w:rPr>
        <w:t> </w:t>
      </w:r>
      <w:r>
        <w:rPr>
          <w:rFonts w:ascii="Arial" w:hAnsi="Arial"/>
          <w:spacing w:val="-4"/>
          <w:w w:val="110"/>
          <w:sz w:val="17"/>
        </w:rPr>
        <w:t>have</w:t>
      </w:r>
      <w:r>
        <w:rPr>
          <w:rFonts w:ascii="Arial" w:hAnsi="Arial"/>
          <w:spacing w:val="-7"/>
          <w:w w:val="110"/>
          <w:sz w:val="17"/>
        </w:rPr>
        <w:t> </w:t>
      </w:r>
      <w:r>
        <w:rPr>
          <w:rFonts w:ascii="Arial" w:hAnsi="Arial"/>
          <w:spacing w:val="-4"/>
          <w:w w:val="110"/>
          <w:sz w:val="17"/>
        </w:rPr>
        <w:t>to</w:t>
      </w:r>
      <w:r>
        <w:rPr>
          <w:rFonts w:ascii="Arial" w:hAnsi="Arial"/>
          <w:spacing w:val="-7"/>
          <w:w w:val="110"/>
          <w:sz w:val="17"/>
        </w:rPr>
        <w:t> </w:t>
      </w:r>
      <w:r>
        <w:rPr>
          <w:rFonts w:ascii="Arial" w:hAnsi="Arial"/>
          <w:spacing w:val="-4"/>
          <w:w w:val="110"/>
          <w:sz w:val="17"/>
        </w:rPr>
        <w:t>be</w:t>
      </w:r>
      <w:r>
        <w:rPr>
          <w:rFonts w:ascii="Arial" w:hAnsi="Arial"/>
          <w:spacing w:val="-7"/>
          <w:w w:val="110"/>
          <w:sz w:val="17"/>
        </w:rPr>
        <w:t> </w:t>
      </w:r>
      <w:r>
        <w:rPr>
          <w:rFonts w:ascii="Arial" w:hAnsi="Arial"/>
          <w:spacing w:val="-4"/>
          <w:w w:val="110"/>
          <w:sz w:val="17"/>
        </w:rPr>
        <w:t>filled</w:t>
      </w:r>
      <w:r>
        <w:rPr>
          <w:rFonts w:ascii="Arial" w:hAnsi="Arial"/>
          <w:spacing w:val="-7"/>
          <w:w w:val="110"/>
          <w:sz w:val="17"/>
        </w:rPr>
        <w:t> </w:t>
      </w:r>
      <w:r>
        <w:rPr>
          <w:rFonts w:ascii="Arial" w:hAnsi="Arial"/>
          <w:spacing w:val="-4"/>
          <w:w w:val="110"/>
          <w:sz w:val="17"/>
        </w:rPr>
        <w:t>immediately</w:t>
      </w:r>
      <w:r>
        <w:rPr>
          <w:rFonts w:ascii="Arial" w:hAnsi="Arial"/>
          <w:spacing w:val="-7"/>
          <w:w w:val="110"/>
          <w:sz w:val="17"/>
        </w:rPr>
        <w:t> </w:t>
      </w:r>
      <w:r>
        <w:rPr>
          <w:rFonts w:ascii="Arial" w:hAnsi="Arial"/>
          <w:spacing w:val="-4"/>
          <w:w w:val="110"/>
          <w:sz w:val="17"/>
        </w:rPr>
        <w:t>(several</w:t>
      </w:r>
      <w:r>
        <w:rPr>
          <w:rFonts w:ascii="Arial" w:hAnsi="Arial"/>
          <w:spacing w:val="-7"/>
          <w:w w:val="110"/>
          <w:sz w:val="17"/>
        </w:rPr>
        <w:t> </w:t>
      </w:r>
      <w:r>
        <w:rPr>
          <w:rFonts w:ascii="Arial" w:hAnsi="Arial"/>
          <w:spacing w:val="-4"/>
          <w:w w:val="110"/>
          <w:sz w:val="17"/>
        </w:rPr>
        <w:t>attempts</w:t>
      </w:r>
      <w:r>
        <w:rPr>
          <w:rFonts w:ascii="Arial" w:hAnsi="Arial"/>
          <w:spacing w:val="-7"/>
          <w:w w:val="110"/>
          <w:sz w:val="17"/>
        </w:rPr>
        <w:t> </w:t>
      </w:r>
      <w:r>
        <w:rPr>
          <w:rFonts w:ascii="Arial" w:hAnsi="Arial"/>
          <w:spacing w:val="-4"/>
          <w:w w:val="110"/>
          <w:sz w:val="17"/>
        </w:rPr>
        <w:t>to</w:t>
      </w:r>
      <w:r>
        <w:rPr>
          <w:rFonts w:ascii="Arial" w:hAnsi="Arial"/>
          <w:spacing w:val="-7"/>
          <w:w w:val="110"/>
          <w:sz w:val="17"/>
        </w:rPr>
        <w:t> </w:t>
      </w:r>
      <w:r>
        <w:rPr>
          <w:rFonts w:ascii="Arial" w:hAnsi="Arial"/>
          <w:spacing w:val="-4"/>
          <w:w w:val="110"/>
          <w:sz w:val="17"/>
        </w:rPr>
        <w:t>fill</w:t>
      </w:r>
      <w:r>
        <w:rPr>
          <w:rFonts w:ascii="Arial" w:hAnsi="Arial"/>
          <w:spacing w:val="-7"/>
          <w:w w:val="110"/>
          <w:sz w:val="17"/>
        </w:rPr>
        <w:t> </w:t>
      </w:r>
      <w:r>
        <w:rPr>
          <w:rFonts w:ascii="Arial" w:hAnsi="Arial"/>
          <w:spacing w:val="-4"/>
          <w:w w:val="110"/>
          <w:sz w:val="17"/>
        </w:rPr>
        <w:t>the</w:t>
      </w:r>
      <w:r>
        <w:rPr>
          <w:rFonts w:ascii="Arial" w:hAnsi="Arial"/>
          <w:spacing w:val="-7"/>
          <w:w w:val="110"/>
          <w:sz w:val="17"/>
        </w:rPr>
        <w:t> </w:t>
      </w:r>
      <w:r>
        <w:rPr>
          <w:rFonts w:ascii="Arial" w:hAnsi="Arial"/>
          <w:spacing w:val="-4"/>
          <w:w w:val="110"/>
          <w:sz w:val="17"/>
        </w:rPr>
        <w:t>order</w:t>
      </w:r>
      <w:r>
        <w:rPr>
          <w:rFonts w:ascii="Arial" w:hAnsi="Arial"/>
          <w:spacing w:val="-7"/>
          <w:w w:val="110"/>
          <w:sz w:val="17"/>
        </w:rPr>
        <w:t> </w:t>
      </w:r>
      <w:r>
        <w:rPr>
          <w:rFonts w:ascii="Arial" w:hAnsi="Arial"/>
          <w:spacing w:val="-4"/>
          <w:w w:val="110"/>
          <w:sz w:val="17"/>
        </w:rPr>
        <w:t>completely</w:t>
      </w:r>
    </w:p>
    <w:p>
      <w:pPr>
        <w:spacing w:before="46"/>
        <w:ind w:left="1538" w:right="0" w:firstLine="0"/>
        <w:jc w:val="left"/>
        <w:rPr>
          <w:rFonts w:ascii="Arial"/>
          <w:sz w:val="17"/>
        </w:rPr>
      </w:pPr>
      <w:r>
        <w:rPr>
          <w:rFonts w:ascii="Arial"/>
          <w:spacing w:val="-2"/>
          <w:w w:val="105"/>
          <w:sz w:val="17"/>
        </w:rPr>
        <w:t>are</w:t>
      </w:r>
      <w:r>
        <w:rPr>
          <w:rFonts w:ascii="Arial"/>
          <w:spacing w:val="-12"/>
          <w:w w:val="105"/>
          <w:sz w:val="17"/>
        </w:rPr>
        <w:t> </w:t>
      </w:r>
      <w:r>
        <w:rPr>
          <w:rFonts w:ascii="Arial"/>
          <w:spacing w:val="-2"/>
          <w:w w:val="105"/>
          <w:sz w:val="17"/>
        </w:rPr>
        <w:t>allowed)</w:t>
      </w:r>
      <w:r>
        <w:rPr>
          <w:rFonts w:ascii="Arial"/>
          <w:spacing w:val="-11"/>
          <w:w w:val="105"/>
          <w:sz w:val="17"/>
        </w:rPr>
        <w:t> </w:t>
      </w:r>
      <w:r>
        <w:rPr>
          <w:rFonts w:ascii="Arial"/>
          <w:spacing w:val="-2"/>
          <w:w w:val="105"/>
          <w:sz w:val="17"/>
        </w:rPr>
        <w:t>and</w:t>
      </w:r>
      <w:r>
        <w:rPr>
          <w:rFonts w:ascii="Arial"/>
          <w:spacing w:val="-11"/>
          <w:w w:val="105"/>
          <w:sz w:val="17"/>
        </w:rPr>
        <w:t> </w:t>
      </w:r>
      <w:r>
        <w:rPr>
          <w:rFonts w:ascii="Arial"/>
          <w:spacing w:val="-2"/>
          <w:w w:val="105"/>
          <w:sz w:val="17"/>
        </w:rPr>
        <w:t>may</w:t>
      </w:r>
      <w:r>
        <w:rPr>
          <w:rFonts w:ascii="Arial"/>
          <w:spacing w:val="-11"/>
          <w:w w:val="105"/>
          <w:sz w:val="17"/>
        </w:rPr>
        <w:t> </w:t>
      </w:r>
      <w:r>
        <w:rPr>
          <w:rFonts w:ascii="Arial"/>
          <w:spacing w:val="-2"/>
          <w:w w:val="105"/>
          <w:sz w:val="17"/>
        </w:rPr>
        <w:t>be</w:t>
      </w:r>
      <w:r>
        <w:rPr>
          <w:rFonts w:ascii="Arial"/>
          <w:spacing w:val="-11"/>
          <w:w w:val="105"/>
          <w:sz w:val="17"/>
        </w:rPr>
        <w:t> </w:t>
      </w:r>
      <w:r>
        <w:rPr>
          <w:rFonts w:ascii="Arial"/>
          <w:spacing w:val="-2"/>
          <w:w w:val="105"/>
          <w:sz w:val="17"/>
        </w:rPr>
        <w:t>day</w:t>
      </w:r>
      <w:r>
        <w:rPr>
          <w:rFonts w:ascii="Arial"/>
          <w:spacing w:val="-11"/>
          <w:w w:val="105"/>
          <w:sz w:val="17"/>
        </w:rPr>
        <w:t> </w:t>
      </w:r>
      <w:r>
        <w:rPr>
          <w:rFonts w:ascii="Arial"/>
          <w:spacing w:val="-2"/>
          <w:w w:val="105"/>
          <w:sz w:val="17"/>
        </w:rPr>
        <w:t>orders</w:t>
      </w:r>
      <w:r>
        <w:rPr>
          <w:rFonts w:ascii="Arial"/>
          <w:spacing w:val="-11"/>
          <w:w w:val="105"/>
          <w:sz w:val="17"/>
        </w:rPr>
        <w:t> </w:t>
      </w:r>
      <w:r>
        <w:rPr>
          <w:rFonts w:ascii="Arial"/>
          <w:spacing w:val="-2"/>
          <w:w w:val="105"/>
          <w:sz w:val="17"/>
        </w:rPr>
        <w:t>or</w:t>
      </w:r>
      <w:r>
        <w:rPr>
          <w:rFonts w:ascii="Arial"/>
          <w:spacing w:val="-11"/>
          <w:w w:val="105"/>
          <w:sz w:val="17"/>
        </w:rPr>
        <w:t> </w:t>
      </w:r>
      <w:r>
        <w:rPr>
          <w:rFonts w:ascii="Arial"/>
          <w:spacing w:val="-2"/>
          <w:w w:val="105"/>
          <w:sz w:val="17"/>
        </w:rPr>
        <w:t>good-till-canceled</w:t>
      </w:r>
      <w:r>
        <w:rPr>
          <w:rFonts w:ascii="Arial"/>
          <w:spacing w:val="-11"/>
          <w:w w:val="105"/>
          <w:sz w:val="17"/>
        </w:rPr>
        <w:t> </w:t>
      </w:r>
      <w:r>
        <w:rPr>
          <w:rFonts w:ascii="Arial"/>
          <w:spacing w:val="-2"/>
          <w:w w:val="105"/>
          <w:sz w:val="17"/>
        </w:rPr>
        <w:t>orders.</w:t>
      </w:r>
    </w:p>
    <w:p>
      <w:pPr>
        <w:spacing w:before="81"/>
        <w:ind w:left="1538" w:right="455" w:hanging="294"/>
        <w:jc w:val="left"/>
        <w:rPr>
          <w:rFonts w:ascii="Arial" w:hAnsi="Arial"/>
          <w:sz w:val="17"/>
        </w:rPr>
      </w:pPr>
      <w:r>
        <w:rPr>
          <w:rFonts w:ascii="Arial" w:hAnsi="Arial"/>
          <w:b/>
          <w:w w:val="105"/>
          <w:position w:val="-1"/>
          <w:sz w:val="28"/>
        </w:rPr>
        <w:t>»</w:t>
      </w:r>
      <w:r>
        <w:rPr>
          <w:rFonts w:ascii="Arial" w:hAnsi="Arial"/>
          <w:b/>
          <w:spacing w:val="22"/>
          <w:w w:val="105"/>
          <w:position w:val="-1"/>
          <w:sz w:val="28"/>
        </w:rPr>
        <w:t> </w:t>
      </w:r>
      <w:r>
        <w:rPr>
          <w:rFonts w:ascii="Arial" w:hAnsi="Arial"/>
          <w:b/>
          <w:w w:val="105"/>
          <w:sz w:val="17"/>
        </w:rPr>
        <w:t>At-the-open:</w:t>
      </w:r>
      <w:r>
        <w:rPr>
          <w:rFonts w:ascii="Arial" w:hAnsi="Arial"/>
          <w:b/>
          <w:spacing w:val="-11"/>
          <w:w w:val="105"/>
          <w:sz w:val="17"/>
        </w:rPr>
        <w:t> </w:t>
      </w:r>
      <w:r>
        <w:rPr>
          <w:rFonts w:ascii="Arial" w:hAnsi="Arial"/>
          <w:w w:val="105"/>
          <w:sz w:val="17"/>
        </w:rPr>
        <w:t>These</w:t>
      </w:r>
      <w:r>
        <w:rPr>
          <w:rFonts w:ascii="Arial" w:hAnsi="Arial"/>
          <w:spacing w:val="-12"/>
          <w:w w:val="105"/>
          <w:sz w:val="17"/>
        </w:rPr>
        <w:t> </w:t>
      </w:r>
      <w:r>
        <w:rPr>
          <w:rFonts w:ascii="Arial" w:hAnsi="Arial"/>
          <w:w w:val="105"/>
          <w:sz w:val="17"/>
        </w:rPr>
        <w:t>orders</w:t>
      </w:r>
      <w:r>
        <w:rPr>
          <w:rFonts w:ascii="Arial" w:hAnsi="Arial"/>
          <w:spacing w:val="-12"/>
          <w:w w:val="105"/>
          <w:sz w:val="17"/>
        </w:rPr>
        <w:t> </w:t>
      </w:r>
      <w:r>
        <w:rPr>
          <w:rFonts w:ascii="Arial" w:hAnsi="Arial"/>
          <w:w w:val="105"/>
          <w:sz w:val="17"/>
        </w:rPr>
        <w:t>are</w:t>
      </w:r>
      <w:r>
        <w:rPr>
          <w:rFonts w:ascii="Arial" w:hAnsi="Arial"/>
          <w:spacing w:val="-12"/>
          <w:w w:val="105"/>
          <w:sz w:val="17"/>
        </w:rPr>
        <w:t> </w:t>
      </w:r>
      <w:r>
        <w:rPr>
          <w:rFonts w:ascii="Arial" w:hAnsi="Arial"/>
          <w:w w:val="105"/>
          <w:sz w:val="17"/>
        </w:rPr>
        <w:t>to</w:t>
      </w:r>
      <w:r>
        <w:rPr>
          <w:rFonts w:ascii="Arial" w:hAnsi="Arial"/>
          <w:spacing w:val="-12"/>
          <w:w w:val="105"/>
          <w:sz w:val="17"/>
        </w:rPr>
        <w:t> </w:t>
      </w:r>
      <w:r>
        <w:rPr>
          <w:rFonts w:ascii="Arial" w:hAnsi="Arial"/>
          <w:w w:val="105"/>
          <w:sz w:val="17"/>
        </w:rPr>
        <w:t>be</w:t>
      </w:r>
      <w:r>
        <w:rPr>
          <w:rFonts w:ascii="Arial" w:hAnsi="Arial"/>
          <w:spacing w:val="-12"/>
          <w:w w:val="105"/>
          <w:sz w:val="17"/>
        </w:rPr>
        <w:t> </w:t>
      </w:r>
      <w:r>
        <w:rPr>
          <w:rFonts w:ascii="Arial" w:hAnsi="Arial"/>
          <w:w w:val="105"/>
          <w:sz w:val="17"/>
        </w:rPr>
        <w:t>executed</w:t>
      </w:r>
      <w:r>
        <w:rPr>
          <w:rFonts w:ascii="Arial" w:hAnsi="Arial"/>
          <w:spacing w:val="-12"/>
          <w:w w:val="105"/>
          <w:sz w:val="17"/>
        </w:rPr>
        <w:t> </w:t>
      </w:r>
      <w:r>
        <w:rPr>
          <w:rFonts w:ascii="Arial" w:hAnsi="Arial"/>
          <w:w w:val="105"/>
          <w:sz w:val="17"/>
        </w:rPr>
        <w:t>at</w:t>
      </w:r>
      <w:r>
        <w:rPr>
          <w:rFonts w:ascii="Arial" w:hAnsi="Arial"/>
          <w:spacing w:val="-12"/>
          <w:w w:val="105"/>
          <w:sz w:val="17"/>
        </w:rPr>
        <w:t> </w:t>
      </w:r>
      <w:r>
        <w:rPr>
          <w:rFonts w:ascii="Arial" w:hAnsi="Arial"/>
          <w:w w:val="105"/>
          <w:sz w:val="17"/>
        </w:rPr>
        <w:t>the</w:t>
      </w:r>
      <w:r>
        <w:rPr>
          <w:rFonts w:ascii="Arial" w:hAnsi="Arial"/>
          <w:spacing w:val="-12"/>
          <w:w w:val="105"/>
          <w:sz w:val="17"/>
        </w:rPr>
        <w:t> </w:t>
      </w:r>
      <w:r>
        <w:rPr>
          <w:rFonts w:ascii="Arial" w:hAnsi="Arial"/>
          <w:w w:val="105"/>
          <w:sz w:val="17"/>
        </w:rPr>
        <w:t>security´s</w:t>
      </w:r>
      <w:r>
        <w:rPr>
          <w:rFonts w:ascii="Arial" w:hAnsi="Arial"/>
          <w:spacing w:val="-12"/>
          <w:w w:val="105"/>
          <w:sz w:val="17"/>
        </w:rPr>
        <w:t> </w:t>
      </w:r>
      <w:r>
        <w:rPr>
          <w:rFonts w:ascii="Arial" w:hAnsi="Arial"/>
          <w:w w:val="105"/>
          <w:sz w:val="17"/>
        </w:rPr>
        <w:t>opening</w:t>
      </w:r>
      <w:r>
        <w:rPr>
          <w:rFonts w:ascii="Arial" w:hAnsi="Arial"/>
          <w:spacing w:val="-12"/>
          <w:w w:val="105"/>
          <w:sz w:val="17"/>
        </w:rPr>
        <w:t> </w:t>
      </w:r>
      <w:r>
        <w:rPr>
          <w:rFonts w:ascii="Arial" w:hAnsi="Arial"/>
          <w:w w:val="105"/>
          <w:sz w:val="17"/>
        </w:rPr>
        <w:t>price.</w:t>
      </w:r>
      <w:r>
        <w:rPr>
          <w:rFonts w:ascii="Arial" w:hAnsi="Arial"/>
          <w:spacing w:val="-12"/>
          <w:w w:val="105"/>
          <w:sz w:val="17"/>
        </w:rPr>
        <w:t> </w:t>
      </w:r>
      <w:r>
        <w:rPr>
          <w:rFonts w:ascii="Arial" w:hAnsi="Arial"/>
          <w:w w:val="105"/>
          <w:sz w:val="17"/>
        </w:rPr>
        <w:t>At-the-open </w:t>
      </w:r>
      <w:r>
        <w:rPr>
          <w:rFonts w:ascii="Arial" w:hAnsi="Arial"/>
          <w:spacing w:val="-2"/>
          <w:w w:val="105"/>
          <w:sz w:val="17"/>
        </w:rPr>
        <w:t>orders</w:t>
      </w:r>
      <w:r>
        <w:rPr>
          <w:rFonts w:ascii="Arial" w:hAnsi="Arial"/>
          <w:spacing w:val="-6"/>
          <w:w w:val="105"/>
          <w:sz w:val="17"/>
        </w:rPr>
        <w:t> </w:t>
      </w:r>
      <w:r>
        <w:rPr>
          <w:rFonts w:ascii="Arial" w:hAnsi="Arial"/>
          <w:spacing w:val="-2"/>
          <w:w w:val="105"/>
          <w:sz w:val="17"/>
        </w:rPr>
        <w:t>can</w:t>
      </w:r>
      <w:r>
        <w:rPr>
          <w:rFonts w:ascii="Arial" w:hAnsi="Arial"/>
          <w:spacing w:val="-6"/>
          <w:w w:val="105"/>
          <w:sz w:val="17"/>
        </w:rPr>
        <w:t> </w:t>
      </w:r>
      <w:r>
        <w:rPr>
          <w:rFonts w:ascii="Arial" w:hAnsi="Arial"/>
          <w:spacing w:val="-2"/>
          <w:w w:val="105"/>
          <w:sz w:val="17"/>
        </w:rPr>
        <w:t>be</w:t>
      </w:r>
      <w:r>
        <w:rPr>
          <w:rFonts w:ascii="Arial" w:hAnsi="Arial"/>
          <w:spacing w:val="-6"/>
          <w:w w:val="105"/>
          <w:sz w:val="17"/>
        </w:rPr>
        <w:t> </w:t>
      </w:r>
      <w:r>
        <w:rPr>
          <w:rFonts w:ascii="Arial" w:hAnsi="Arial"/>
          <w:spacing w:val="-2"/>
          <w:w w:val="105"/>
          <w:sz w:val="17"/>
        </w:rPr>
        <w:t>market</w:t>
      </w:r>
      <w:r>
        <w:rPr>
          <w:rFonts w:ascii="Arial" w:hAnsi="Arial"/>
          <w:spacing w:val="-6"/>
          <w:w w:val="105"/>
          <w:sz w:val="17"/>
        </w:rPr>
        <w:t> </w:t>
      </w:r>
      <w:r>
        <w:rPr>
          <w:rFonts w:ascii="Arial" w:hAnsi="Arial"/>
          <w:spacing w:val="-2"/>
          <w:w w:val="105"/>
          <w:sz w:val="17"/>
        </w:rPr>
        <w:t>or</w:t>
      </w:r>
      <w:r>
        <w:rPr>
          <w:rFonts w:ascii="Arial" w:hAnsi="Arial"/>
          <w:spacing w:val="-6"/>
          <w:w w:val="105"/>
          <w:sz w:val="17"/>
        </w:rPr>
        <w:t> </w:t>
      </w:r>
      <w:r>
        <w:rPr>
          <w:rFonts w:ascii="Arial" w:hAnsi="Arial"/>
          <w:spacing w:val="-2"/>
          <w:w w:val="105"/>
          <w:sz w:val="17"/>
        </w:rPr>
        <w:t>limit</w:t>
      </w:r>
      <w:r>
        <w:rPr>
          <w:rFonts w:ascii="Arial" w:hAnsi="Arial"/>
          <w:spacing w:val="-6"/>
          <w:w w:val="105"/>
          <w:sz w:val="17"/>
        </w:rPr>
        <w:t> </w:t>
      </w:r>
      <w:r>
        <w:rPr>
          <w:rFonts w:ascii="Arial" w:hAnsi="Arial"/>
          <w:spacing w:val="-2"/>
          <w:w w:val="105"/>
          <w:sz w:val="17"/>
        </w:rPr>
        <w:t>orders,</w:t>
      </w:r>
      <w:r>
        <w:rPr>
          <w:rFonts w:ascii="Arial" w:hAnsi="Arial"/>
          <w:spacing w:val="-6"/>
          <w:w w:val="105"/>
          <w:sz w:val="17"/>
        </w:rPr>
        <w:t> </w:t>
      </w:r>
      <w:r>
        <w:rPr>
          <w:rFonts w:ascii="Arial" w:hAnsi="Arial"/>
          <w:spacing w:val="-2"/>
          <w:w w:val="105"/>
          <w:sz w:val="17"/>
        </w:rPr>
        <w:t>but</w:t>
      </w:r>
      <w:r>
        <w:rPr>
          <w:rFonts w:ascii="Arial" w:hAnsi="Arial"/>
          <w:spacing w:val="-6"/>
          <w:w w:val="105"/>
          <w:sz w:val="17"/>
        </w:rPr>
        <w:t> </w:t>
      </w:r>
      <w:r>
        <w:rPr>
          <w:rFonts w:ascii="Arial" w:hAnsi="Arial"/>
          <w:spacing w:val="-2"/>
          <w:w w:val="105"/>
          <w:sz w:val="17"/>
        </w:rPr>
        <w:t>if</w:t>
      </w:r>
      <w:r>
        <w:rPr>
          <w:rFonts w:ascii="Arial" w:hAnsi="Arial"/>
          <w:spacing w:val="-6"/>
          <w:w w:val="105"/>
          <w:sz w:val="17"/>
        </w:rPr>
        <w:t> </w:t>
      </w:r>
      <w:r>
        <w:rPr>
          <w:rFonts w:ascii="Arial" w:hAnsi="Arial"/>
          <w:spacing w:val="-2"/>
          <w:w w:val="105"/>
          <w:sz w:val="17"/>
        </w:rPr>
        <w:t>they</w:t>
      </w:r>
      <w:r>
        <w:rPr>
          <w:rFonts w:ascii="Arial" w:hAnsi="Arial"/>
          <w:spacing w:val="-6"/>
          <w:w w:val="105"/>
          <w:sz w:val="17"/>
        </w:rPr>
        <w:t> </w:t>
      </w:r>
      <w:r>
        <w:rPr>
          <w:rFonts w:ascii="Arial" w:hAnsi="Arial"/>
          <w:spacing w:val="-2"/>
          <w:w w:val="105"/>
          <w:sz w:val="17"/>
        </w:rPr>
        <w:t>aren´t</w:t>
      </w:r>
      <w:r>
        <w:rPr>
          <w:rFonts w:ascii="Arial" w:hAnsi="Arial"/>
          <w:spacing w:val="-6"/>
          <w:w w:val="105"/>
          <w:sz w:val="17"/>
        </w:rPr>
        <w:t> </w:t>
      </w:r>
      <w:r>
        <w:rPr>
          <w:rFonts w:ascii="Arial" w:hAnsi="Arial"/>
          <w:spacing w:val="-2"/>
          <w:w w:val="105"/>
          <w:sz w:val="17"/>
        </w:rPr>
        <w:t>executed</w:t>
      </w:r>
      <w:r>
        <w:rPr>
          <w:rFonts w:ascii="Arial" w:hAnsi="Arial"/>
          <w:spacing w:val="-6"/>
          <w:w w:val="105"/>
          <w:sz w:val="17"/>
        </w:rPr>
        <w:t> </w:t>
      </w:r>
      <w:r>
        <w:rPr>
          <w:rFonts w:ascii="Arial" w:hAnsi="Arial"/>
          <w:spacing w:val="-2"/>
          <w:w w:val="105"/>
          <w:sz w:val="17"/>
        </w:rPr>
        <w:t>at</w:t>
      </w:r>
      <w:r>
        <w:rPr>
          <w:rFonts w:ascii="Arial" w:hAnsi="Arial"/>
          <w:spacing w:val="-6"/>
          <w:w w:val="105"/>
          <w:sz w:val="17"/>
        </w:rPr>
        <w:t> </w:t>
      </w:r>
      <w:r>
        <w:rPr>
          <w:rFonts w:ascii="Arial" w:hAnsi="Arial"/>
          <w:spacing w:val="-2"/>
          <w:w w:val="105"/>
          <w:sz w:val="17"/>
        </w:rPr>
        <w:t>the</w:t>
      </w:r>
      <w:r>
        <w:rPr>
          <w:rFonts w:ascii="Arial" w:hAnsi="Arial"/>
          <w:spacing w:val="-6"/>
          <w:w w:val="105"/>
          <w:sz w:val="17"/>
        </w:rPr>
        <w:t> </w:t>
      </w:r>
      <w:r>
        <w:rPr>
          <w:rFonts w:ascii="Arial" w:hAnsi="Arial"/>
          <w:spacing w:val="-2"/>
          <w:w w:val="105"/>
          <w:sz w:val="17"/>
        </w:rPr>
        <w:t>opening</w:t>
      </w:r>
      <w:r>
        <w:rPr>
          <w:rFonts w:ascii="Arial" w:hAnsi="Arial"/>
          <w:spacing w:val="-6"/>
          <w:w w:val="105"/>
          <w:sz w:val="17"/>
        </w:rPr>
        <w:t> </w:t>
      </w:r>
      <w:r>
        <w:rPr>
          <w:rFonts w:ascii="Arial" w:hAnsi="Arial"/>
          <w:spacing w:val="-2"/>
          <w:w w:val="105"/>
          <w:sz w:val="17"/>
        </w:rPr>
        <w:t>price,</w:t>
      </w:r>
      <w:r>
        <w:rPr>
          <w:rFonts w:ascii="Arial" w:hAnsi="Arial"/>
          <w:spacing w:val="-6"/>
          <w:w w:val="105"/>
          <w:sz w:val="17"/>
        </w:rPr>
        <w:t> </w:t>
      </w:r>
      <w:r>
        <w:rPr>
          <w:rFonts w:ascii="Arial" w:hAnsi="Arial"/>
          <w:spacing w:val="-2"/>
          <w:w w:val="105"/>
          <w:sz w:val="17"/>
        </w:rPr>
        <w:t>they´re</w:t>
      </w:r>
    </w:p>
    <w:p>
      <w:pPr>
        <w:spacing w:before="46"/>
        <w:ind w:left="1538" w:right="0" w:firstLine="0"/>
        <w:jc w:val="left"/>
        <w:rPr>
          <w:rFonts w:ascii="Arial"/>
          <w:sz w:val="17"/>
        </w:rPr>
      </w:pPr>
      <w:r>
        <w:rPr>
          <w:rFonts w:ascii="Arial"/>
          <w:spacing w:val="-4"/>
          <w:w w:val="105"/>
          <w:sz w:val="17"/>
        </w:rPr>
        <w:t>canceled.</w:t>
      </w:r>
      <w:r>
        <w:rPr>
          <w:rFonts w:ascii="Arial"/>
          <w:spacing w:val="-1"/>
          <w:w w:val="105"/>
          <w:sz w:val="17"/>
        </w:rPr>
        <w:t> </w:t>
      </w:r>
      <w:r>
        <w:rPr>
          <w:rFonts w:ascii="Arial"/>
          <w:spacing w:val="-4"/>
          <w:w w:val="105"/>
          <w:sz w:val="17"/>
        </w:rPr>
        <w:t>These</w:t>
      </w:r>
      <w:r>
        <w:rPr>
          <w:rFonts w:ascii="Arial"/>
          <w:spacing w:val="-1"/>
          <w:w w:val="105"/>
          <w:sz w:val="17"/>
        </w:rPr>
        <w:t> </w:t>
      </w:r>
      <w:r>
        <w:rPr>
          <w:rFonts w:ascii="Arial"/>
          <w:spacing w:val="-4"/>
          <w:w w:val="105"/>
          <w:sz w:val="17"/>
        </w:rPr>
        <w:t>orders</w:t>
      </w:r>
      <w:r>
        <w:rPr>
          <w:rFonts w:ascii="Arial"/>
          <w:spacing w:val="-1"/>
          <w:w w:val="105"/>
          <w:sz w:val="17"/>
        </w:rPr>
        <w:t> </w:t>
      </w:r>
      <w:r>
        <w:rPr>
          <w:rFonts w:ascii="Arial"/>
          <w:spacing w:val="-4"/>
          <w:w w:val="105"/>
          <w:sz w:val="17"/>
        </w:rPr>
        <w:t>allow</w:t>
      </w:r>
      <w:r>
        <w:rPr>
          <w:rFonts w:ascii="Arial"/>
          <w:spacing w:val="-1"/>
          <w:w w:val="105"/>
          <w:sz w:val="17"/>
        </w:rPr>
        <w:t> </w:t>
      </w:r>
      <w:r>
        <w:rPr>
          <w:rFonts w:ascii="Arial"/>
          <w:spacing w:val="-4"/>
          <w:w w:val="105"/>
          <w:sz w:val="17"/>
        </w:rPr>
        <w:t>for</w:t>
      </w:r>
      <w:r>
        <w:rPr>
          <w:rFonts w:ascii="Arial"/>
          <w:w w:val="105"/>
          <w:sz w:val="17"/>
        </w:rPr>
        <w:t> </w:t>
      </w:r>
      <w:r>
        <w:rPr>
          <w:rFonts w:ascii="Arial"/>
          <w:spacing w:val="-4"/>
          <w:w w:val="105"/>
          <w:sz w:val="17"/>
        </w:rPr>
        <w:t>partial</w:t>
      </w:r>
      <w:r>
        <w:rPr>
          <w:rFonts w:ascii="Arial"/>
          <w:spacing w:val="-1"/>
          <w:w w:val="105"/>
          <w:sz w:val="17"/>
        </w:rPr>
        <w:t> </w:t>
      </w:r>
      <w:r>
        <w:rPr>
          <w:rFonts w:ascii="Arial"/>
          <w:spacing w:val="-4"/>
          <w:w w:val="105"/>
          <w:sz w:val="17"/>
        </w:rPr>
        <w:t>execution.</w:t>
      </w:r>
    </w:p>
    <w:p>
      <w:pPr>
        <w:spacing w:before="81"/>
        <w:ind w:left="1538" w:right="0" w:hanging="294"/>
        <w:jc w:val="left"/>
        <w:rPr>
          <w:rFonts w:ascii="Arial" w:hAnsi="Arial"/>
          <w:sz w:val="17"/>
        </w:rPr>
      </w:pPr>
      <w:r>
        <w:rPr>
          <w:rFonts w:ascii="Arial" w:hAnsi="Arial"/>
          <w:b/>
          <w:spacing w:val="-2"/>
          <w:w w:val="105"/>
          <w:position w:val="-1"/>
          <w:sz w:val="28"/>
        </w:rPr>
        <w:t>»</w:t>
      </w:r>
      <w:r>
        <w:rPr>
          <w:rFonts w:ascii="Arial" w:hAnsi="Arial"/>
          <w:b/>
          <w:spacing w:val="25"/>
          <w:w w:val="105"/>
          <w:position w:val="-1"/>
          <w:sz w:val="28"/>
        </w:rPr>
        <w:t> </w:t>
      </w:r>
      <w:r>
        <w:rPr>
          <w:rFonts w:ascii="Arial" w:hAnsi="Arial"/>
          <w:b/>
          <w:spacing w:val="-2"/>
          <w:w w:val="105"/>
          <w:sz w:val="17"/>
        </w:rPr>
        <w:t>At</w:t>
      </w:r>
      <w:r>
        <w:rPr>
          <w:rFonts w:ascii="Arial" w:hAnsi="Arial"/>
          <w:b/>
          <w:spacing w:val="-11"/>
          <w:w w:val="105"/>
          <w:sz w:val="17"/>
        </w:rPr>
        <w:t> </w:t>
      </w:r>
      <w:r>
        <w:rPr>
          <w:rFonts w:ascii="Arial" w:hAnsi="Arial"/>
          <w:b/>
          <w:spacing w:val="-2"/>
          <w:w w:val="105"/>
          <w:sz w:val="17"/>
        </w:rPr>
        <w:t>the</w:t>
      </w:r>
      <w:r>
        <w:rPr>
          <w:rFonts w:ascii="Arial" w:hAnsi="Arial"/>
          <w:b/>
          <w:spacing w:val="-11"/>
          <w:w w:val="105"/>
          <w:sz w:val="17"/>
        </w:rPr>
        <w:t> </w:t>
      </w:r>
      <w:r>
        <w:rPr>
          <w:rFonts w:ascii="Arial" w:hAnsi="Arial"/>
          <w:b/>
          <w:spacing w:val="-2"/>
          <w:w w:val="105"/>
          <w:sz w:val="17"/>
        </w:rPr>
        <w:t>close</w:t>
      </w:r>
      <w:r>
        <w:rPr>
          <w:rFonts w:ascii="Arial" w:hAnsi="Arial"/>
          <w:b/>
          <w:spacing w:val="-11"/>
          <w:w w:val="105"/>
          <w:sz w:val="17"/>
        </w:rPr>
        <w:t> </w:t>
      </w:r>
      <w:r>
        <w:rPr>
          <w:rFonts w:ascii="Arial" w:hAnsi="Arial"/>
          <w:b/>
          <w:spacing w:val="-2"/>
          <w:w w:val="105"/>
          <w:sz w:val="17"/>
        </w:rPr>
        <w:t>(market</w:t>
      </w:r>
      <w:r>
        <w:rPr>
          <w:rFonts w:ascii="Arial" w:hAnsi="Arial"/>
          <w:b/>
          <w:spacing w:val="-11"/>
          <w:w w:val="105"/>
          <w:sz w:val="17"/>
        </w:rPr>
        <w:t> </w:t>
      </w:r>
      <w:r>
        <w:rPr>
          <w:rFonts w:ascii="Arial" w:hAnsi="Arial"/>
          <w:b/>
          <w:spacing w:val="-2"/>
          <w:w w:val="105"/>
          <w:sz w:val="17"/>
        </w:rPr>
        <w:t>on</w:t>
      </w:r>
      <w:r>
        <w:rPr>
          <w:rFonts w:ascii="Arial" w:hAnsi="Arial"/>
          <w:b/>
          <w:spacing w:val="-11"/>
          <w:w w:val="105"/>
          <w:sz w:val="17"/>
        </w:rPr>
        <w:t> </w:t>
      </w:r>
      <w:r>
        <w:rPr>
          <w:rFonts w:ascii="Arial" w:hAnsi="Arial"/>
          <w:b/>
          <w:spacing w:val="-2"/>
          <w:w w:val="105"/>
          <w:sz w:val="17"/>
        </w:rPr>
        <w:t>close):</w:t>
      </w:r>
      <w:r>
        <w:rPr>
          <w:rFonts w:ascii="Arial" w:hAnsi="Arial"/>
          <w:b/>
          <w:spacing w:val="-11"/>
          <w:w w:val="105"/>
          <w:sz w:val="17"/>
        </w:rPr>
        <w:t> </w:t>
      </w:r>
      <w:r>
        <w:rPr>
          <w:rFonts w:ascii="Arial" w:hAnsi="Arial"/>
          <w:spacing w:val="-2"/>
          <w:w w:val="105"/>
          <w:sz w:val="17"/>
        </w:rPr>
        <w:t>This</w:t>
      </w:r>
      <w:r>
        <w:rPr>
          <w:rFonts w:ascii="Arial" w:hAnsi="Arial"/>
          <w:spacing w:val="-11"/>
          <w:w w:val="105"/>
          <w:sz w:val="17"/>
        </w:rPr>
        <w:t> </w:t>
      </w:r>
      <w:r>
        <w:rPr>
          <w:rFonts w:ascii="Arial" w:hAnsi="Arial"/>
          <w:spacing w:val="-2"/>
          <w:w w:val="105"/>
          <w:sz w:val="17"/>
        </w:rPr>
        <w:t>order</w:t>
      </w:r>
      <w:r>
        <w:rPr>
          <w:rFonts w:ascii="Arial" w:hAnsi="Arial"/>
          <w:spacing w:val="-11"/>
          <w:w w:val="105"/>
          <w:sz w:val="17"/>
        </w:rPr>
        <w:t> </w:t>
      </w:r>
      <w:r>
        <w:rPr>
          <w:rFonts w:ascii="Arial" w:hAnsi="Arial"/>
          <w:spacing w:val="-2"/>
          <w:w w:val="105"/>
          <w:sz w:val="17"/>
        </w:rPr>
        <w:t>is</w:t>
      </w:r>
      <w:r>
        <w:rPr>
          <w:rFonts w:ascii="Arial" w:hAnsi="Arial"/>
          <w:spacing w:val="-11"/>
          <w:w w:val="105"/>
          <w:sz w:val="17"/>
        </w:rPr>
        <w:t> </w:t>
      </w:r>
      <w:r>
        <w:rPr>
          <w:rFonts w:ascii="Arial" w:hAnsi="Arial"/>
          <w:spacing w:val="-2"/>
          <w:w w:val="105"/>
          <w:sz w:val="17"/>
        </w:rPr>
        <w:t>to</w:t>
      </w:r>
      <w:r>
        <w:rPr>
          <w:rFonts w:ascii="Arial" w:hAnsi="Arial"/>
          <w:spacing w:val="-11"/>
          <w:w w:val="105"/>
          <w:sz w:val="17"/>
        </w:rPr>
        <w:t> </w:t>
      </w:r>
      <w:r>
        <w:rPr>
          <w:rFonts w:ascii="Arial" w:hAnsi="Arial"/>
          <w:spacing w:val="-2"/>
          <w:w w:val="105"/>
          <w:sz w:val="17"/>
        </w:rPr>
        <w:t>be</w:t>
      </w:r>
      <w:r>
        <w:rPr>
          <w:rFonts w:ascii="Arial" w:hAnsi="Arial"/>
          <w:spacing w:val="-11"/>
          <w:w w:val="105"/>
          <w:sz w:val="17"/>
        </w:rPr>
        <w:t> </w:t>
      </w:r>
      <w:r>
        <w:rPr>
          <w:rFonts w:ascii="Arial" w:hAnsi="Arial"/>
          <w:spacing w:val="-2"/>
          <w:w w:val="105"/>
          <w:sz w:val="17"/>
        </w:rPr>
        <w:t>executed</w:t>
      </w:r>
      <w:r>
        <w:rPr>
          <w:rFonts w:ascii="Arial" w:hAnsi="Arial"/>
          <w:spacing w:val="-11"/>
          <w:w w:val="105"/>
          <w:sz w:val="17"/>
        </w:rPr>
        <w:t> </w:t>
      </w:r>
      <w:r>
        <w:rPr>
          <w:rFonts w:ascii="Arial" w:hAnsi="Arial"/>
          <w:spacing w:val="-2"/>
          <w:w w:val="105"/>
          <w:sz w:val="17"/>
        </w:rPr>
        <w:t>at</w:t>
      </w:r>
      <w:r>
        <w:rPr>
          <w:rFonts w:ascii="Arial" w:hAnsi="Arial"/>
          <w:spacing w:val="-11"/>
          <w:w w:val="105"/>
          <w:sz w:val="17"/>
        </w:rPr>
        <w:t> </w:t>
      </w:r>
      <w:r>
        <w:rPr>
          <w:rFonts w:ascii="Arial" w:hAnsi="Arial"/>
          <w:spacing w:val="-2"/>
          <w:w w:val="105"/>
          <w:sz w:val="17"/>
        </w:rPr>
        <w:t>the</w:t>
      </w:r>
      <w:r>
        <w:rPr>
          <w:rFonts w:ascii="Arial" w:hAnsi="Arial"/>
          <w:spacing w:val="-11"/>
          <w:w w:val="105"/>
          <w:sz w:val="17"/>
        </w:rPr>
        <w:t> </w:t>
      </w:r>
      <w:r>
        <w:rPr>
          <w:rFonts w:ascii="Arial" w:hAnsi="Arial"/>
          <w:spacing w:val="-2"/>
          <w:w w:val="105"/>
          <w:sz w:val="17"/>
        </w:rPr>
        <w:t>closing</w:t>
      </w:r>
      <w:r>
        <w:rPr>
          <w:rFonts w:ascii="Arial" w:hAnsi="Arial"/>
          <w:spacing w:val="-11"/>
          <w:w w:val="105"/>
          <w:sz w:val="17"/>
        </w:rPr>
        <w:t> </w:t>
      </w:r>
      <w:r>
        <w:rPr>
          <w:rFonts w:ascii="Arial" w:hAnsi="Arial"/>
          <w:spacing w:val="-2"/>
          <w:w w:val="105"/>
          <w:sz w:val="17"/>
        </w:rPr>
        <w:t>price</w:t>
      </w:r>
      <w:r>
        <w:rPr>
          <w:rFonts w:ascii="Arial" w:hAnsi="Arial"/>
          <w:spacing w:val="-11"/>
          <w:w w:val="105"/>
          <w:sz w:val="17"/>
        </w:rPr>
        <w:t> </w:t>
      </w:r>
      <w:r>
        <w:rPr>
          <w:rFonts w:ascii="Arial" w:hAnsi="Arial"/>
          <w:spacing w:val="-2"/>
          <w:w w:val="105"/>
          <w:sz w:val="17"/>
        </w:rPr>
        <w:t>(or</w:t>
      </w:r>
      <w:r>
        <w:rPr>
          <w:rFonts w:ascii="Arial" w:hAnsi="Arial"/>
          <w:spacing w:val="-11"/>
          <w:w w:val="105"/>
          <w:sz w:val="17"/>
        </w:rPr>
        <w:t> </w:t>
      </w:r>
      <w:r>
        <w:rPr>
          <w:rFonts w:ascii="Arial" w:hAnsi="Arial"/>
          <w:spacing w:val="-2"/>
          <w:w w:val="105"/>
          <w:sz w:val="17"/>
        </w:rPr>
        <w:t>as</w:t>
      </w:r>
      <w:r>
        <w:rPr>
          <w:rFonts w:ascii="Arial" w:hAnsi="Arial"/>
          <w:spacing w:val="-11"/>
          <w:w w:val="105"/>
          <w:sz w:val="17"/>
        </w:rPr>
        <w:t> </w:t>
      </w:r>
      <w:r>
        <w:rPr>
          <w:rFonts w:ascii="Arial" w:hAnsi="Arial"/>
          <w:spacing w:val="-2"/>
          <w:w w:val="105"/>
          <w:sz w:val="17"/>
        </w:rPr>
        <w:t>near</w:t>
      </w:r>
      <w:r>
        <w:rPr>
          <w:rFonts w:ascii="Arial" w:hAnsi="Arial"/>
          <w:spacing w:val="-11"/>
          <w:w w:val="105"/>
          <w:sz w:val="17"/>
        </w:rPr>
        <w:t> </w:t>
      </w:r>
      <w:r>
        <w:rPr>
          <w:rFonts w:ascii="Arial" w:hAnsi="Arial"/>
          <w:spacing w:val="-2"/>
          <w:w w:val="105"/>
          <w:sz w:val="17"/>
        </w:rPr>
        <w:t>as </w:t>
      </w:r>
      <w:r>
        <w:rPr>
          <w:rFonts w:ascii="Arial" w:hAnsi="Arial"/>
          <w:w w:val="105"/>
          <w:sz w:val="17"/>
        </w:rPr>
        <w:t>possible).</w:t>
      </w:r>
      <w:r>
        <w:rPr>
          <w:rFonts w:ascii="Arial" w:hAnsi="Arial"/>
          <w:spacing w:val="-11"/>
          <w:w w:val="105"/>
          <w:sz w:val="17"/>
        </w:rPr>
        <w:t> </w:t>
      </w:r>
      <w:r>
        <w:rPr>
          <w:rFonts w:ascii="Arial" w:hAnsi="Arial"/>
          <w:w w:val="105"/>
          <w:sz w:val="17"/>
        </w:rPr>
        <w:t>If</w:t>
      </w:r>
      <w:r>
        <w:rPr>
          <w:rFonts w:ascii="Arial" w:hAnsi="Arial"/>
          <w:spacing w:val="-11"/>
          <w:w w:val="105"/>
          <w:sz w:val="17"/>
        </w:rPr>
        <w:t> </w:t>
      </w:r>
      <w:r>
        <w:rPr>
          <w:rFonts w:ascii="Arial" w:hAnsi="Arial"/>
          <w:w w:val="105"/>
          <w:sz w:val="17"/>
        </w:rPr>
        <w:t>this</w:t>
      </w:r>
      <w:r>
        <w:rPr>
          <w:rFonts w:ascii="Arial" w:hAnsi="Arial"/>
          <w:spacing w:val="-11"/>
          <w:w w:val="105"/>
          <w:sz w:val="17"/>
        </w:rPr>
        <w:t> </w:t>
      </w:r>
      <w:r>
        <w:rPr>
          <w:rFonts w:ascii="Arial" w:hAnsi="Arial"/>
          <w:w w:val="105"/>
          <w:sz w:val="17"/>
        </w:rPr>
        <w:t>order</w:t>
      </w:r>
      <w:r>
        <w:rPr>
          <w:rFonts w:ascii="Arial" w:hAnsi="Arial"/>
          <w:spacing w:val="-11"/>
          <w:w w:val="105"/>
          <w:sz w:val="17"/>
        </w:rPr>
        <w:t> </w:t>
      </w:r>
      <w:r>
        <w:rPr>
          <w:rFonts w:ascii="Arial" w:hAnsi="Arial"/>
          <w:w w:val="105"/>
          <w:sz w:val="17"/>
        </w:rPr>
        <w:t>isn´t</w:t>
      </w:r>
      <w:r>
        <w:rPr>
          <w:rFonts w:ascii="Arial" w:hAnsi="Arial"/>
          <w:spacing w:val="-11"/>
          <w:w w:val="105"/>
          <w:sz w:val="17"/>
        </w:rPr>
        <w:t> </w:t>
      </w:r>
      <w:r>
        <w:rPr>
          <w:rFonts w:ascii="Arial" w:hAnsi="Arial"/>
          <w:w w:val="105"/>
          <w:sz w:val="17"/>
        </w:rPr>
        <w:t>completed,</w:t>
      </w:r>
      <w:r>
        <w:rPr>
          <w:rFonts w:ascii="Arial" w:hAnsi="Arial"/>
          <w:spacing w:val="-11"/>
          <w:w w:val="105"/>
          <w:sz w:val="17"/>
        </w:rPr>
        <w:t> </w:t>
      </w:r>
      <w:r>
        <w:rPr>
          <w:rFonts w:ascii="Arial" w:hAnsi="Arial"/>
          <w:w w:val="105"/>
          <w:sz w:val="17"/>
        </w:rPr>
        <w:t>it´s</w:t>
      </w:r>
      <w:r>
        <w:rPr>
          <w:rFonts w:ascii="Arial" w:hAnsi="Arial"/>
          <w:spacing w:val="-11"/>
          <w:w w:val="105"/>
          <w:sz w:val="17"/>
        </w:rPr>
        <w:t> </w:t>
      </w:r>
      <w:r>
        <w:rPr>
          <w:rFonts w:ascii="Arial" w:hAnsi="Arial"/>
          <w:w w:val="105"/>
          <w:sz w:val="17"/>
        </w:rPr>
        <w:t>canceled.</w:t>
      </w:r>
    </w:p>
    <w:p>
      <w:pPr>
        <w:spacing w:before="83"/>
        <w:ind w:left="1538" w:right="455" w:hanging="294"/>
        <w:jc w:val="left"/>
        <w:rPr>
          <w:rFonts w:ascii="Arial" w:hAnsi="Arial"/>
          <w:sz w:val="17"/>
        </w:rPr>
      </w:pPr>
      <w:r>
        <w:rPr>
          <w:rFonts w:ascii="Arial" w:hAnsi="Arial"/>
          <w:b/>
          <w:w w:val="105"/>
          <w:position w:val="-1"/>
          <w:sz w:val="28"/>
        </w:rPr>
        <w:t>»</w:t>
      </w:r>
      <w:r>
        <w:rPr>
          <w:rFonts w:ascii="Arial" w:hAnsi="Arial"/>
          <w:b/>
          <w:spacing w:val="40"/>
          <w:w w:val="105"/>
          <w:position w:val="-1"/>
          <w:sz w:val="28"/>
        </w:rPr>
        <w:t> </w:t>
      </w:r>
      <w:r>
        <w:rPr>
          <w:rFonts w:ascii="Arial" w:hAnsi="Arial"/>
          <w:b/>
          <w:w w:val="105"/>
          <w:sz w:val="17"/>
        </w:rPr>
        <w:t>Do</w:t>
      </w:r>
      <w:r>
        <w:rPr>
          <w:rFonts w:ascii="Arial" w:hAnsi="Arial"/>
          <w:b/>
          <w:spacing w:val="-5"/>
          <w:w w:val="105"/>
          <w:sz w:val="17"/>
        </w:rPr>
        <w:t> </w:t>
      </w:r>
      <w:r>
        <w:rPr>
          <w:rFonts w:ascii="Arial" w:hAnsi="Arial"/>
          <w:b/>
          <w:w w:val="105"/>
          <w:sz w:val="17"/>
        </w:rPr>
        <w:t>not</w:t>
      </w:r>
      <w:r>
        <w:rPr>
          <w:rFonts w:ascii="Arial" w:hAnsi="Arial"/>
          <w:b/>
          <w:spacing w:val="-5"/>
          <w:w w:val="105"/>
          <w:sz w:val="17"/>
        </w:rPr>
        <w:t> </w:t>
      </w:r>
      <w:r>
        <w:rPr>
          <w:rFonts w:ascii="Arial" w:hAnsi="Arial"/>
          <w:b/>
          <w:w w:val="105"/>
          <w:sz w:val="17"/>
        </w:rPr>
        <w:t>reduce</w:t>
      </w:r>
      <w:r>
        <w:rPr>
          <w:rFonts w:ascii="Arial" w:hAnsi="Arial"/>
          <w:b/>
          <w:spacing w:val="-5"/>
          <w:w w:val="105"/>
          <w:sz w:val="17"/>
        </w:rPr>
        <w:t> </w:t>
      </w:r>
      <w:r>
        <w:rPr>
          <w:rFonts w:ascii="Arial" w:hAnsi="Arial"/>
          <w:b/>
          <w:w w:val="105"/>
          <w:sz w:val="17"/>
        </w:rPr>
        <w:t>(DNR):</w:t>
      </w:r>
      <w:r>
        <w:rPr>
          <w:rFonts w:ascii="Arial" w:hAnsi="Arial"/>
          <w:b/>
          <w:spacing w:val="-5"/>
          <w:w w:val="105"/>
          <w:sz w:val="17"/>
        </w:rPr>
        <w:t> </w:t>
      </w:r>
      <w:r>
        <w:rPr>
          <w:rFonts w:ascii="Arial" w:hAnsi="Arial"/>
          <w:w w:val="105"/>
          <w:sz w:val="17"/>
        </w:rPr>
        <w:t>This</w:t>
      </w:r>
      <w:r>
        <w:rPr>
          <w:rFonts w:ascii="Arial" w:hAnsi="Arial"/>
          <w:spacing w:val="-5"/>
          <w:w w:val="105"/>
          <w:sz w:val="17"/>
        </w:rPr>
        <w:t> </w:t>
      </w:r>
      <w:r>
        <w:rPr>
          <w:rFonts w:ascii="Arial" w:hAnsi="Arial"/>
          <w:w w:val="105"/>
          <w:sz w:val="17"/>
        </w:rPr>
        <w:t>order</w:t>
      </w:r>
      <w:r>
        <w:rPr>
          <w:rFonts w:ascii="Arial" w:hAnsi="Arial"/>
          <w:spacing w:val="-5"/>
          <w:w w:val="105"/>
          <w:sz w:val="17"/>
        </w:rPr>
        <w:t> </w:t>
      </w:r>
      <w:r>
        <w:rPr>
          <w:rFonts w:ascii="Arial" w:hAnsi="Arial"/>
          <w:w w:val="105"/>
          <w:sz w:val="17"/>
        </w:rPr>
        <w:t>says</w:t>
      </w:r>
      <w:r>
        <w:rPr>
          <w:rFonts w:ascii="Arial" w:hAnsi="Arial"/>
          <w:spacing w:val="-5"/>
          <w:w w:val="105"/>
          <w:sz w:val="17"/>
        </w:rPr>
        <w:t> </w:t>
      </w:r>
      <w:r>
        <w:rPr>
          <w:rFonts w:ascii="Arial" w:hAnsi="Arial"/>
          <w:w w:val="105"/>
          <w:sz w:val="17"/>
        </w:rPr>
        <w:t>not</w:t>
      </w:r>
      <w:r>
        <w:rPr>
          <w:rFonts w:ascii="Arial" w:hAnsi="Arial"/>
          <w:spacing w:val="-5"/>
          <w:w w:val="105"/>
          <w:sz w:val="17"/>
        </w:rPr>
        <w:t> </w:t>
      </w:r>
      <w:r>
        <w:rPr>
          <w:rFonts w:ascii="Arial" w:hAnsi="Arial"/>
          <w:w w:val="105"/>
          <w:sz w:val="17"/>
        </w:rPr>
        <w:t>to</w:t>
      </w:r>
      <w:r>
        <w:rPr>
          <w:rFonts w:ascii="Arial" w:hAnsi="Arial"/>
          <w:spacing w:val="-5"/>
          <w:w w:val="105"/>
          <w:sz w:val="17"/>
        </w:rPr>
        <w:t> </w:t>
      </w:r>
      <w:r>
        <w:rPr>
          <w:rFonts w:ascii="Arial" w:hAnsi="Arial"/>
          <w:w w:val="105"/>
          <w:sz w:val="17"/>
        </w:rPr>
        <w:t>reduce</w:t>
      </w:r>
      <w:r>
        <w:rPr>
          <w:rFonts w:ascii="Arial" w:hAnsi="Arial"/>
          <w:spacing w:val="-5"/>
          <w:w w:val="105"/>
          <w:sz w:val="17"/>
        </w:rPr>
        <w:t> </w:t>
      </w:r>
      <w:r>
        <w:rPr>
          <w:rFonts w:ascii="Arial" w:hAnsi="Arial"/>
          <w:w w:val="105"/>
          <w:sz w:val="17"/>
        </w:rPr>
        <w:t>the</w:t>
      </w:r>
      <w:r>
        <w:rPr>
          <w:rFonts w:ascii="Arial" w:hAnsi="Arial"/>
          <w:spacing w:val="-5"/>
          <w:w w:val="105"/>
          <w:sz w:val="17"/>
        </w:rPr>
        <w:t> </w:t>
      </w:r>
      <w:r>
        <w:rPr>
          <w:rFonts w:ascii="Arial" w:hAnsi="Arial"/>
          <w:w w:val="105"/>
          <w:sz w:val="17"/>
        </w:rPr>
        <w:t>price</w:t>
      </w:r>
      <w:r>
        <w:rPr>
          <w:rFonts w:ascii="Arial" w:hAnsi="Arial"/>
          <w:spacing w:val="-5"/>
          <w:w w:val="105"/>
          <w:sz w:val="17"/>
        </w:rPr>
        <w:t> </w:t>
      </w:r>
      <w:r>
        <w:rPr>
          <w:rFonts w:ascii="Arial" w:hAnsi="Arial"/>
          <w:w w:val="105"/>
          <w:sz w:val="17"/>
        </w:rPr>
        <w:t>of</w:t>
      </w:r>
      <w:r>
        <w:rPr>
          <w:rFonts w:ascii="Arial" w:hAnsi="Arial"/>
          <w:spacing w:val="-5"/>
          <w:w w:val="105"/>
          <w:sz w:val="17"/>
        </w:rPr>
        <w:t> </w:t>
      </w:r>
      <w:r>
        <w:rPr>
          <w:rFonts w:ascii="Arial" w:hAnsi="Arial"/>
          <w:w w:val="105"/>
          <w:sz w:val="17"/>
        </w:rPr>
        <w:t>a</w:t>
      </w:r>
      <w:r>
        <w:rPr>
          <w:rFonts w:ascii="Arial" w:hAnsi="Arial"/>
          <w:spacing w:val="-5"/>
          <w:w w:val="105"/>
          <w:sz w:val="17"/>
        </w:rPr>
        <w:t> </w:t>
      </w:r>
      <w:r>
        <w:rPr>
          <w:rFonts w:ascii="Arial" w:hAnsi="Arial"/>
          <w:w w:val="105"/>
          <w:sz w:val="17"/>
        </w:rPr>
        <w:t>stop</w:t>
      </w:r>
      <w:r>
        <w:rPr>
          <w:rFonts w:ascii="Arial" w:hAnsi="Arial"/>
          <w:spacing w:val="-5"/>
          <w:w w:val="105"/>
          <w:sz w:val="17"/>
        </w:rPr>
        <w:t> </w:t>
      </w:r>
      <w:r>
        <w:rPr>
          <w:rFonts w:ascii="Arial" w:hAnsi="Arial"/>
          <w:w w:val="105"/>
          <w:sz w:val="17"/>
        </w:rPr>
        <w:t>or</w:t>
      </w:r>
      <w:r>
        <w:rPr>
          <w:rFonts w:ascii="Arial" w:hAnsi="Arial"/>
          <w:spacing w:val="-5"/>
          <w:w w:val="105"/>
          <w:sz w:val="17"/>
        </w:rPr>
        <w:t> </w:t>
      </w:r>
      <w:r>
        <w:rPr>
          <w:rFonts w:ascii="Arial" w:hAnsi="Arial"/>
          <w:w w:val="105"/>
          <w:sz w:val="17"/>
        </w:rPr>
        <w:t>limit</w:t>
      </w:r>
      <w:r>
        <w:rPr>
          <w:rFonts w:ascii="Arial" w:hAnsi="Arial"/>
          <w:spacing w:val="-5"/>
          <w:w w:val="105"/>
          <w:sz w:val="17"/>
        </w:rPr>
        <w:t> </w:t>
      </w:r>
      <w:r>
        <w:rPr>
          <w:rFonts w:ascii="Arial" w:hAnsi="Arial"/>
          <w:w w:val="105"/>
          <w:sz w:val="17"/>
        </w:rPr>
        <w:t>order</w:t>
      </w:r>
      <w:r>
        <w:rPr>
          <w:rFonts w:ascii="Arial" w:hAnsi="Arial"/>
          <w:spacing w:val="-5"/>
          <w:w w:val="105"/>
          <w:sz w:val="17"/>
        </w:rPr>
        <w:t> </w:t>
      </w:r>
      <w:r>
        <w:rPr>
          <w:rFonts w:ascii="Arial" w:hAnsi="Arial"/>
          <w:w w:val="105"/>
          <w:sz w:val="17"/>
        </w:rPr>
        <w:t>in </w:t>
      </w:r>
      <w:r>
        <w:rPr>
          <w:rFonts w:ascii="Arial" w:hAnsi="Arial"/>
          <w:spacing w:val="-2"/>
          <w:w w:val="105"/>
          <w:sz w:val="17"/>
        </w:rPr>
        <w:t>response</w:t>
      </w:r>
      <w:r>
        <w:rPr>
          <w:rFonts w:ascii="Arial" w:hAnsi="Arial"/>
          <w:spacing w:val="-9"/>
          <w:w w:val="105"/>
          <w:sz w:val="17"/>
        </w:rPr>
        <w:t> </w:t>
      </w:r>
      <w:r>
        <w:rPr>
          <w:rFonts w:ascii="Arial" w:hAnsi="Arial"/>
          <w:spacing w:val="-2"/>
          <w:w w:val="105"/>
          <w:sz w:val="17"/>
        </w:rPr>
        <w:t>to</w:t>
      </w:r>
      <w:r>
        <w:rPr>
          <w:rFonts w:ascii="Arial" w:hAnsi="Arial"/>
          <w:spacing w:val="-9"/>
          <w:w w:val="105"/>
          <w:sz w:val="17"/>
        </w:rPr>
        <w:t> </w:t>
      </w:r>
      <w:r>
        <w:rPr>
          <w:rFonts w:ascii="Arial" w:hAnsi="Arial"/>
          <w:spacing w:val="-2"/>
          <w:w w:val="105"/>
          <w:sz w:val="17"/>
        </w:rPr>
        <w:t>a</w:t>
      </w:r>
      <w:r>
        <w:rPr>
          <w:rFonts w:ascii="Arial" w:hAnsi="Arial"/>
          <w:spacing w:val="-9"/>
          <w:w w:val="105"/>
          <w:sz w:val="17"/>
        </w:rPr>
        <w:t> </w:t>
      </w:r>
      <w:r>
        <w:rPr>
          <w:rFonts w:ascii="Arial" w:hAnsi="Arial"/>
          <w:spacing w:val="-2"/>
          <w:w w:val="105"/>
          <w:sz w:val="17"/>
        </w:rPr>
        <w:t>dividend.</w:t>
      </w:r>
      <w:r>
        <w:rPr>
          <w:rFonts w:ascii="Arial" w:hAnsi="Arial"/>
          <w:spacing w:val="-9"/>
          <w:w w:val="105"/>
          <w:sz w:val="17"/>
        </w:rPr>
        <w:t> </w:t>
      </w:r>
      <w:r>
        <w:rPr>
          <w:rFonts w:ascii="Arial" w:hAnsi="Arial"/>
          <w:spacing w:val="-2"/>
          <w:w w:val="105"/>
          <w:sz w:val="17"/>
        </w:rPr>
        <w:t>Say</w:t>
      </w:r>
      <w:r>
        <w:rPr>
          <w:rFonts w:ascii="Arial" w:hAnsi="Arial"/>
          <w:spacing w:val="-9"/>
          <w:w w:val="105"/>
          <w:sz w:val="17"/>
        </w:rPr>
        <w:t> </w:t>
      </w:r>
      <w:r>
        <w:rPr>
          <w:rFonts w:ascii="Arial" w:hAnsi="Arial"/>
          <w:spacing w:val="-2"/>
          <w:w w:val="105"/>
          <w:sz w:val="17"/>
        </w:rPr>
        <w:t>that</w:t>
      </w:r>
      <w:r>
        <w:rPr>
          <w:rFonts w:ascii="Arial" w:hAnsi="Arial"/>
          <w:spacing w:val="-9"/>
          <w:w w:val="105"/>
          <w:sz w:val="17"/>
        </w:rPr>
        <w:t> </w:t>
      </w:r>
      <w:r>
        <w:rPr>
          <w:rFonts w:ascii="Arial" w:hAnsi="Arial"/>
          <w:spacing w:val="-2"/>
          <w:w w:val="105"/>
          <w:sz w:val="17"/>
        </w:rPr>
        <w:t>QRS</w:t>
      </w:r>
      <w:r>
        <w:rPr>
          <w:rFonts w:ascii="Arial" w:hAnsi="Arial"/>
          <w:spacing w:val="-9"/>
          <w:w w:val="105"/>
          <w:sz w:val="17"/>
        </w:rPr>
        <w:t> </w:t>
      </w:r>
      <w:r>
        <w:rPr>
          <w:rFonts w:ascii="Arial" w:hAnsi="Arial"/>
          <w:spacing w:val="-2"/>
          <w:w w:val="105"/>
          <w:sz w:val="17"/>
        </w:rPr>
        <w:t>stock</w:t>
      </w:r>
      <w:r>
        <w:rPr>
          <w:rFonts w:ascii="Arial" w:hAnsi="Arial"/>
          <w:spacing w:val="-9"/>
          <w:w w:val="105"/>
          <w:sz w:val="17"/>
        </w:rPr>
        <w:t> </w:t>
      </w:r>
      <w:r>
        <w:rPr>
          <w:rFonts w:ascii="Arial" w:hAnsi="Arial"/>
          <w:spacing w:val="-2"/>
          <w:w w:val="105"/>
          <w:sz w:val="17"/>
        </w:rPr>
        <w:t>is</w:t>
      </w:r>
      <w:r>
        <w:rPr>
          <w:rFonts w:ascii="Arial" w:hAnsi="Arial"/>
          <w:spacing w:val="-9"/>
          <w:w w:val="105"/>
          <w:sz w:val="17"/>
        </w:rPr>
        <w:t> </w:t>
      </w:r>
      <w:r>
        <w:rPr>
          <w:rFonts w:ascii="Arial" w:hAnsi="Arial"/>
          <w:spacing w:val="-2"/>
          <w:w w:val="105"/>
          <w:sz w:val="17"/>
        </w:rPr>
        <w:t>currently</w:t>
      </w:r>
      <w:r>
        <w:rPr>
          <w:rFonts w:ascii="Arial" w:hAnsi="Arial"/>
          <w:spacing w:val="-9"/>
          <w:w w:val="105"/>
          <w:sz w:val="17"/>
        </w:rPr>
        <w:t> </w:t>
      </w:r>
      <w:r>
        <w:rPr>
          <w:rFonts w:ascii="Arial" w:hAnsi="Arial"/>
          <w:spacing w:val="-2"/>
          <w:w w:val="105"/>
          <w:sz w:val="17"/>
        </w:rPr>
        <w:t>trading</w:t>
      </w:r>
      <w:r>
        <w:rPr>
          <w:rFonts w:ascii="Arial" w:hAnsi="Arial"/>
          <w:spacing w:val="-9"/>
          <w:w w:val="105"/>
          <w:sz w:val="17"/>
        </w:rPr>
        <w:t> </w:t>
      </w:r>
      <w:r>
        <w:rPr>
          <w:rFonts w:ascii="Arial" w:hAnsi="Arial"/>
          <w:spacing w:val="-2"/>
          <w:w w:val="105"/>
          <w:sz w:val="17"/>
        </w:rPr>
        <w:t>at</w:t>
      </w:r>
      <w:r>
        <w:rPr>
          <w:rFonts w:ascii="Arial" w:hAnsi="Arial"/>
          <w:spacing w:val="-9"/>
          <w:w w:val="105"/>
          <w:sz w:val="17"/>
        </w:rPr>
        <w:t> </w:t>
      </w:r>
      <w:r>
        <w:rPr>
          <w:rFonts w:ascii="Arial" w:hAnsi="Arial"/>
          <w:spacing w:val="-2"/>
          <w:w w:val="105"/>
          <w:sz w:val="17"/>
        </w:rPr>
        <w:t>$50</w:t>
      </w:r>
      <w:r>
        <w:rPr>
          <w:rFonts w:ascii="Arial" w:hAnsi="Arial"/>
          <w:spacing w:val="-9"/>
          <w:w w:val="105"/>
          <w:sz w:val="17"/>
        </w:rPr>
        <w:t> </w:t>
      </w:r>
      <w:r>
        <w:rPr>
          <w:rFonts w:ascii="Arial" w:hAnsi="Arial"/>
          <w:spacing w:val="-2"/>
          <w:w w:val="105"/>
          <w:sz w:val="17"/>
        </w:rPr>
        <w:t>on</w:t>
      </w:r>
      <w:r>
        <w:rPr>
          <w:rFonts w:ascii="Arial" w:hAnsi="Arial"/>
          <w:spacing w:val="-9"/>
          <w:w w:val="105"/>
          <w:sz w:val="17"/>
        </w:rPr>
        <w:t> </w:t>
      </w:r>
      <w:r>
        <w:rPr>
          <w:rFonts w:ascii="Arial" w:hAnsi="Arial"/>
          <w:spacing w:val="-2"/>
          <w:w w:val="105"/>
          <w:sz w:val="17"/>
        </w:rPr>
        <w:t>the</w:t>
      </w:r>
      <w:r>
        <w:rPr>
          <w:rFonts w:ascii="Arial" w:hAnsi="Arial"/>
          <w:spacing w:val="-9"/>
          <w:w w:val="105"/>
          <w:sz w:val="17"/>
        </w:rPr>
        <w:t> </w:t>
      </w:r>
      <w:r>
        <w:rPr>
          <w:rFonts w:ascii="Arial" w:hAnsi="Arial"/>
          <w:spacing w:val="-2"/>
          <w:w w:val="105"/>
          <w:sz w:val="17"/>
        </w:rPr>
        <w:t>day</w:t>
      </w:r>
      <w:r>
        <w:rPr>
          <w:rFonts w:ascii="Arial" w:hAnsi="Arial"/>
          <w:spacing w:val="-9"/>
          <w:w w:val="105"/>
          <w:sz w:val="17"/>
        </w:rPr>
        <w:t> </w:t>
      </w:r>
      <w:r>
        <w:rPr>
          <w:rFonts w:ascii="Arial" w:hAnsi="Arial"/>
          <w:spacing w:val="-2"/>
          <w:w w:val="105"/>
          <w:sz w:val="17"/>
        </w:rPr>
        <w:t>prior</w:t>
      </w:r>
      <w:r>
        <w:rPr>
          <w:rFonts w:ascii="Arial" w:hAnsi="Arial"/>
          <w:spacing w:val="-9"/>
          <w:w w:val="105"/>
          <w:sz w:val="17"/>
        </w:rPr>
        <w:t> </w:t>
      </w:r>
      <w:r>
        <w:rPr>
          <w:rFonts w:ascii="Arial" w:hAnsi="Arial"/>
          <w:spacing w:val="-2"/>
          <w:w w:val="105"/>
          <w:sz w:val="17"/>
        </w:rPr>
        <w:t>to</w:t>
      </w:r>
      <w:r>
        <w:rPr>
          <w:rFonts w:ascii="Arial" w:hAnsi="Arial"/>
          <w:spacing w:val="-9"/>
          <w:w w:val="105"/>
          <w:sz w:val="17"/>
        </w:rPr>
        <w:t> </w:t>
      </w:r>
      <w:r>
        <w:rPr>
          <w:rFonts w:ascii="Arial" w:hAnsi="Arial"/>
          <w:spacing w:val="-2"/>
          <w:w w:val="105"/>
          <w:sz w:val="17"/>
        </w:rPr>
        <w:t>the</w:t>
      </w:r>
    </w:p>
    <w:p>
      <w:pPr>
        <w:spacing w:line="295" w:lineRule="auto" w:before="46"/>
        <w:ind w:left="1538" w:right="414" w:firstLine="0"/>
        <w:jc w:val="left"/>
        <w:rPr>
          <w:rFonts w:ascii="Arial" w:hAnsi="Arial"/>
          <w:sz w:val="17"/>
        </w:rPr>
      </w:pPr>
      <w:r>
        <w:rPr>
          <w:rFonts w:ascii="Arial" w:hAnsi="Arial"/>
          <w:w w:val="105"/>
          <w:sz w:val="17"/>
        </w:rPr>
        <w:t>ex-dividend</w:t>
      </w:r>
      <w:r>
        <w:rPr>
          <w:rFonts w:ascii="Arial" w:hAnsi="Arial"/>
          <w:spacing w:val="-13"/>
          <w:w w:val="105"/>
          <w:sz w:val="17"/>
        </w:rPr>
        <w:t> </w:t>
      </w:r>
      <w:r>
        <w:rPr>
          <w:rFonts w:ascii="Arial" w:hAnsi="Arial"/>
          <w:w w:val="105"/>
          <w:sz w:val="17"/>
        </w:rPr>
        <w:t>date</w:t>
      </w:r>
      <w:r>
        <w:rPr>
          <w:rFonts w:ascii="Arial" w:hAnsi="Arial"/>
          <w:spacing w:val="-12"/>
          <w:w w:val="105"/>
          <w:sz w:val="17"/>
        </w:rPr>
        <w:t> </w:t>
      </w:r>
      <w:r>
        <w:rPr>
          <w:rFonts w:ascii="Arial" w:hAnsi="Arial"/>
          <w:w w:val="105"/>
          <w:sz w:val="17"/>
        </w:rPr>
        <w:t>(the</w:t>
      </w:r>
      <w:r>
        <w:rPr>
          <w:rFonts w:ascii="Arial" w:hAnsi="Arial"/>
          <w:spacing w:val="-12"/>
          <w:w w:val="105"/>
          <w:sz w:val="17"/>
        </w:rPr>
        <w:t> </w:t>
      </w:r>
      <w:r>
        <w:rPr>
          <w:rFonts w:ascii="Arial" w:hAnsi="Arial"/>
          <w:w w:val="105"/>
          <w:sz w:val="17"/>
        </w:rPr>
        <w:t>first</w:t>
      </w:r>
      <w:r>
        <w:rPr>
          <w:rFonts w:ascii="Arial" w:hAnsi="Arial"/>
          <w:spacing w:val="-13"/>
          <w:w w:val="105"/>
          <w:sz w:val="17"/>
        </w:rPr>
        <w:t> </w:t>
      </w:r>
      <w:r>
        <w:rPr>
          <w:rFonts w:ascii="Arial" w:hAnsi="Arial"/>
          <w:w w:val="105"/>
          <w:sz w:val="17"/>
        </w:rPr>
        <w:t>day</w:t>
      </w:r>
      <w:r>
        <w:rPr>
          <w:rFonts w:ascii="Arial" w:hAnsi="Arial"/>
          <w:spacing w:val="-12"/>
          <w:w w:val="105"/>
          <w:sz w:val="17"/>
        </w:rPr>
        <w:t> </w:t>
      </w:r>
      <w:r>
        <w:rPr>
          <w:rFonts w:ascii="Arial" w:hAnsi="Arial"/>
          <w:w w:val="105"/>
          <w:sz w:val="17"/>
        </w:rPr>
        <w:t>the</w:t>
      </w:r>
      <w:r>
        <w:rPr>
          <w:rFonts w:ascii="Arial" w:hAnsi="Arial"/>
          <w:spacing w:val="-12"/>
          <w:w w:val="105"/>
          <w:sz w:val="17"/>
        </w:rPr>
        <w:t> </w:t>
      </w:r>
      <w:r>
        <w:rPr>
          <w:rFonts w:ascii="Arial" w:hAnsi="Arial"/>
          <w:w w:val="105"/>
          <w:sz w:val="17"/>
        </w:rPr>
        <w:t>stock</w:t>
      </w:r>
      <w:r>
        <w:rPr>
          <w:rFonts w:ascii="Arial" w:hAnsi="Arial"/>
          <w:spacing w:val="-13"/>
          <w:w w:val="105"/>
          <w:sz w:val="17"/>
        </w:rPr>
        <w:t> </w:t>
      </w:r>
      <w:r>
        <w:rPr>
          <w:rFonts w:ascii="Arial" w:hAnsi="Arial"/>
          <w:w w:val="105"/>
          <w:sz w:val="17"/>
        </w:rPr>
        <w:t>starts</w:t>
      </w:r>
      <w:r>
        <w:rPr>
          <w:rFonts w:ascii="Arial" w:hAnsi="Arial"/>
          <w:spacing w:val="-12"/>
          <w:w w:val="105"/>
          <w:sz w:val="17"/>
        </w:rPr>
        <w:t> </w:t>
      </w:r>
      <w:r>
        <w:rPr>
          <w:rFonts w:ascii="Arial" w:hAnsi="Arial"/>
          <w:w w:val="105"/>
          <w:sz w:val="17"/>
        </w:rPr>
        <w:t>trading</w:t>
      </w:r>
      <w:r>
        <w:rPr>
          <w:rFonts w:ascii="Arial" w:hAnsi="Arial"/>
          <w:spacing w:val="-12"/>
          <w:w w:val="105"/>
          <w:sz w:val="17"/>
        </w:rPr>
        <w:t> </w:t>
      </w:r>
      <w:r>
        <w:rPr>
          <w:rFonts w:ascii="Arial" w:hAnsi="Arial"/>
          <w:w w:val="105"/>
          <w:sz w:val="17"/>
        </w:rPr>
        <w:t>without</w:t>
      </w:r>
      <w:r>
        <w:rPr>
          <w:rFonts w:ascii="Arial" w:hAnsi="Arial"/>
          <w:spacing w:val="-13"/>
          <w:w w:val="105"/>
          <w:sz w:val="17"/>
        </w:rPr>
        <w:t> </w:t>
      </w:r>
      <w:r>
        <w:rPr>
          <w:rFonts w:ascii="Arial" w:hAnsi="Arial"/>
          <w:w w:val="105"/>
          <w:sz w:val="17"/>
        </w:rPr>
        <w:t>a</w:t>
      </w:r>
      <w:r>
        <w:rPr>
          <w:rFonts w:ascii="Arial" w:hAnsi="Arial"/>
          <w:spacing w:val="-12"/>
          <w:w w:val="105"/>
          <w:sz w:val="17"/>
        </w:rPr>
        <w:t> </w:t>
      </w:r>
      <w:r>
        <w:rPr>
          <w:rFonts w:ascii="Arial" w:hAnsi="Arial"/>
          <w:w w:val="105"/>
          <w:sz w:val="17"/>
        </w:rPr>
        <w:t>previously</w:t>
      </w:r>
      <w:r>
        <w:rPr>
          <w:rFonts w:ascii="Arial" w:hAnsi="Arial"/>
          <w:spacing w:val="-12"/>
          <w:w w:val="105"/>
          <w:sz w:val="17"/>
        </w:rPr>
        <w:t> </w:t>
      </w:r>
      <w:r>
        <w:rPr>
          <w:rFonts w:ascii="Arial" w:hAnsi="Arial"/>
          <w:w w:val="105"/>
          <w:sz w:val="17"/>
        </w:rPr>
        <w:t>declared</w:t>
      </w:r>
      <w:r>
        <w:rPr>
          <w:rFonts w:ascii="Arial" w:hAnsi="Arial"/>
          <w:spacing w:val="-13"/>
          <w:w w:val="105"/>
          <w:sz w:val="17"/>
        </w:rPr>
        <w:t> </w:t>
      </w:r>
      <w:r>
        <w:rPr>
          <w:rFonts w:ascii="Arial" w:hAnsi="Arial"/>
          <w:w w:val="105"/>
          <w:sz w:val="17"/>
        </w:rPr>
        <w:t>dividend). </w:t>
      </w:r>
      <w:r>
        <w:rPr>
          <w:rFonts w:ascii="Arial" w:hAnsi="Arial"/>
          <w:spacing w:val="-4"/>
          <w:w w:val="105"/>
          <w:sz w:val="17"/>
        </w:rPr>
        <w:t>If</w:t>
      </w:r>
      <w:r>
        <w:rPr>
          <w:rFonts w:ascii="Arial" w:hAnsi="Arial"/>
          <w:spacing w:val="-5"/>
          <w:w w:val="105"/>
          <w:sz w:val="17"/>
        </w:rPr>
        <w:t> </w:t>
      </w:r>
      <w:r>
        <w:rPr>
          <w:rFonts w:ascii="Arial" w:hAnsi="Arial"/>
          <w:spacing w:val="-4"/>
          <w:w w:val="105"/>
          <w:sz w:val="17"/>
        </w:rPr>
        <w:t>QRS</w:t>
      </w:r>
      <w:r>
        <w:rPr>
          <w:rFonts w:ascii="Arial" w:hAnsi="Arial"/>
          <w:spacing w:val="-5"/>
          <w:w w:val="105"/>
          <w:sz w:val="17"/>
        </w:rPr>
        <w:t> </w:t>
      </w:r>
      <w:r>
        <w:rPr>
          <w:rFonts w:ascii="Arial" w:hAnsi="Arial"/>
          <w:spacing w:val="-4"/>
          <w:w w:val="105"/>
          <w:sz w:val="17"/>
        </w:rPr>
        <w:t>previously</w:t>
      </w:r>
      <w:r>
        <w:rPr>
          <w:rFonts w:ascii="Arial" w:hAnsi="Arial"/>
          <w:spacing w:val="-5"/>
          <w:w w:val="105"/>
          <w:sz w:val="17"/>
        </w:rPr>
        <w:t> </w:t>
      </w:r>
      <w:r>
        <w:rPr>
          <w:rFonts w:ascii="Arial" w:hAnsi="Arial"/>
          <w:spacing w:val="-4"/>
          <w:w w:val="105"/>
          <w:sz w:val="17"/>
        </w:rPr>
        <w:t>announced</w:t>
      </w:r>
      <w:r>
        <w:rPr>
          <w:rFonts w:ascii="Arial" w:hAnsi="Arial"/>
          <w:spacing w:val="-5"/>
          <w:w w:val="105"/>
          <w:sz w:val="17"/>
        </w:rPr>
        <w:t> </w:t>
      </w:r>
      <w:r>
        <w:rPr>
          <w:rFonts w:ascii="Arial" w:hAnsi="Arial"/>
          <w:spacing w:val="-4"/>
          <w:w w:val="105"/>
          <w:sz w:val="17"/>
        </w:rPr>
        <w:t>a</w:t>
      </w:r>
      <w:r>
        <w:rPr>
          <w:rFonts w:ascii="Arial" w:hAnsi="Arial"/>
          <w:spacing w:val="-5"/>
          <w:w w:val="105"/>
          <w:sz w:val="17"/>
        </w:rPr>
        <w:t> </w:t>
      </w:r>
      <w:r>
        <w:rPr>
          <w:rFonts w:ascii="Arial" w:hAnsi="Arial"/>
          <w:spacing w:val="-4"/>
          <w:w w:val="105"/>
          <w:sz w:val="17"/>
        </w:rPr>
        <w:t>$0.50</w:t>
      </w:r>
      <w:r>
        <w:rPr>
          <w:rFonts w:ascii="Arial" w:hAnsi="Arial"/>
          <w:spacing w:val="-5"/>
          <w:w w:val="105"/>
          <w:sz w:val="17"/>
        </w:rPr>
        <w:t> </w:t>
      </w:r>
      <w:r>
        <w:rPr>
          <w:rFonts w:ascii="Arial" w:hAnsi="Arial"/>
          <w:spacing w:val="-4"/>
          <w:w w:val="105"/>
          <w:sz w:val="17"/>
        </w:rPr>
        <w:t>dividend,</w:t>
      </w:r>
      <w:r>
        <w:rPr>
          <w:rFonts w:ascii="Arial" w:hAnsi="Arial"/>
          <w:spacing w:val="-5"/>
          <w:w w:val="105"/>
          <w:sz w:val="17"/>
        </w:rPr>
        <w:t> </w:t>
      </w:r>
      <w:r>
        <w:rPr>
          <w:rFonts w:ascii="Arial" w:hAnsi="Arial"/>
          <w:spacing w:val="-4"/>
          <w:w w:val="105"/>
          <w:sz w:val="17"/>
        </w:rPr>
        <w:t>the</w:t>
      </w:r>
      <w:r>
        <w:rPr>
          <w:rFonts w:ascii="Arial" w:hAnsi="Arial"/>
          <w:spacing w:val="-5"/>
          <w:w w:val="105"/>
          <w:sz w:val="17"/>
        </w:rPr>
        <w:t> </w:t>
      </w:r>
      <w:r>
        <w:rPr>
          <w:rFonts w:ascii="Arial" w:hAnsi="Arial"/>
          <w:spacing w:val="-4"/>
          <w:w w:val="105"/>
          <w:sz w:val="17"/>
        </w:rPr>
        <w:t>next</w:t>
      </w:r>
      <w:r>
        <w:rPr>
          <w:rFonts w:ascii="Arial" w:hAnsi="Arial"/>
          <w:spacing w:val="-5"/>
          <w:w w:val="105"/>
          <w:sz w:val="17"/>
        </w:rPr>
        <w:t> </w:t>
      </w:r>
      <w:r>
        <w:rPr>
          <w:rFonts w:ascii="Arial" w:hAnsi="Arial"/>
          <w:spacing w:val="-4"/>
          <w:w w:val="105"/>
          <w:sz w:val="17"/>
        </w:rPr>
        <w:t>day´s</w:t>
      </w:r>
      <w:r>
        <w:rPr>
          <w:rFonts w:ascii="Arial" w:hAnsi="Arial"/>
          <w:spacing w:val="-5"/>
          <w:w w:val="105"/>
          <w:sz w:val="17"/>
        </w:rPr>
        <w:t> </w:t>
      </w:r>
      <w:r>
        <w:rPr>
          <w:rFonts w:ascii="Arial" w:hAnsi="Arial"/>
          <w:spacing w:val="-4"/>
          <w:w w:val="105"/>
          <w:sz w:val="17"/>
        </w:rPr>
        <w:t>opening</w:t>
      </w:r>
      <w:r>
        <w:rPr>
          <w:rFonts w:ascii="Arial" w:hAnsi="Arial"/>
          <w:spacing w:val="-5"/>
          <w:w w:val="105"/>
          <w:sz w:val="17"/>
        </w:rPr>
        <w:t> </w:t>
      </w:r>
      <w:r>
        <w:rPr>
          <w:rFonts w:ascii="Arial" w:hAnsi="Arial"/>
          <w:spacing w:val="-4"/>
          <w:w w:val="105"/>
          <w:sz w:val="17"/>
        </w:rPr>
        <w:t>price</w:t>
      </w:r>
      <w:r>
        <w:rPr>
          <w:rFonts w:ascii="Arial" w:hAnsi="Arial"/>
          <w:spacing w:val="-5"/>
          <w:w w:val="105"/>
          <w:sz w:val="17"/>
        </w:rPr>
        <w:t> </w:t>
      </w:r>
      <w:r>
        <w:rPr>
          <w:rFonts w:ascii="Arial" w:hAnsi="Arial"/>
          <w:spacing w:val="-4"/>
          <w:w w:val="105"/>
          <w:sz w:val="17"/>
        </w:rPr>
        <w:t>would</w:t>
      </w:r>
      <w:r>
        <w:rPr>
          <w:rFonts w:ascii="Arial" w:hAnsi="Arial"/>
          <w:spacing w:val="-5"/>
          <w:w w:val="105"/>
          <w:sz w:val="17"/>
        </w:rPr>
        <w:t> </w:t>
      </w:r>
      <w:r>
        <w:rPr>
          <w:rFonts w:ascii="Arial" w:hAnsi="Arial"/>
          <w:spacing w:val="-4"/>
          <w:w w:val="105"/>
          <w:sz w:val="17"/>
        </w:rPr>
        <w:t>be</w:t>
      </w:r>
      <w:r>
        <w:rPr>
          <w:rFonts w:ascii="Arial" w:hAnsi="Arial"/>
          <w:spacing w:val="-5"/>
          <w:w w:val="105"/>
          <w:sz w:val="17"/>
        </w:rPr>
        <w:t> </w:t>
      </w:r>
      <w:r>
        <w:rPr>
          <w:rFonts w:ascii="Arial" w:hAnsi="Arial"/>
          <w:spacing w:val="-4"/>
          <w:w w:val="105"/>
          <w:sz w:val="17"/>
        </w:rPr>
        <w:t>$49.50.</w:t>
      </w:r>
      <w:r>
        <w:rPr>
          <w:rFonts w:ascii="Arial" w:hAnsi="Arial"/>
          <w:spacing w:val="-5"/>
          <w:w w:val="105"/>
          <w:sz w:val="17"/>
        </w:rPr>
        <w:t> </w:t>
      </w:r>
      <w:r>
        <w:rPr>
          <w:rFonts w:ascii="Arial" w:hAnsi="Arial"/>
          <w:spacing w:val="-4"/>
          <w:w w:val="105"/>
          <w:sz w:val="17"/>
        </w:rPr>
        <w:t>If </w:t>
      </w:r>
      <w:r>
        <w:rPr>
          <w:rFonts w:ascii="Arial" w:hAnsi="Arial"/>
          <w:spacing w:val="-2"/>
          <w:w w:val="105"/>
          <w:sz w:val="17"/>
        </w:rPr>
        <w:t>a</w:t>
      </w:r>
      <w:r>
        <w:rPr>
          <w:rFonts w:ascii="Arial" w:hAnsi="Arial"/>
          <w:spacing w:val="-12"/>
          <w:w w:val="105"/>
          <w:sz w:val="17"/>
        </w:rPr>
        <w:t> </w:t>
      </w:r>
      <w:r>
        <w:rPr>
          <w:rFonts w:ascii="Arial" w:hAnsi="Arial"/>
          <w:spacing w:val="-2"/>
          <w:w w:val="105"/>
          <w:sz w:val="17"/>
        </w:rPr>
        <w:t>customer</w:t>
      </w:r>
      <w:r>
        <w:rPr>
          <w:rFonts w:ascii="Arial" w:hAnsi="Arial"/>
          <w:spacing w:val="-11"/>
          <w:w w:val="105"/>
          <w:sz w:val="17"/>
        </w:rPr>
        <w:t> </w:t>
      </w:r>
      <w:r>
        <w:rPr>
          <w:rFonts w:ascii="Arial" w:hAnsi="Arial"/>
          <w:spacing w:val="-2"/>
          <w:w w:val="105"/>
          <w:sz w:val="17"/>
        </w:rPr>
        <w:t>had</w:t>
      </w:r>
      <w:r>
        <w:rPr>
          <w:rFonts w:ascii="Arial" w:hAnsi="Arial"/>
          <w:spacing w:val="-12"/>
          <w:w w:val="105"/>
          <w:sz w:val="17"/>
        </w:rPr>
        <w:t> </w:t>
      </w:r>
      <w:r>
        <w:rPr>
          <w:rFonts w:ascii="Arial" w:hAnsi="Arial"/>
          <w:spacing w:val="-2"/>
          <w:w w:val="105"/>
          <w:sz w:val="17"/>
        </w:rPr>
        <w:t>placed</w:t>
      </w:r>
      <w:r>
        <w:rPr>
          <w:rFonts w:ascii="Arial" w:hAnsi="Arial"/>
          <w:spacing w:val="-11"/>
          <w:w w:val="105"/>
          <w:sz w:val="17"/>
        </w:rPr>
        <w:t> </w:t>
      </w:r>
      <w:r>
        <w:rPr>
          <w:rFonts w:ascii="Arial" w:hAnsi="Arial"/>
          <w:spacing w:val="-2"/>
          <w:w w:val="105"/>
          <w:sz w:val="17"/>
        </w:rPr>
        <w:t>a</w:t>
      </w:r>
      <w:r>
        <w:rPr>
          <w:rFonts w:ascii="Arial" w:hAnsi="Arial"/>
          <w:spacing w:val="-11"/>
          <w:w w:val="105"/>
          <w:sz w:val="17"/>
        </w:rPr>
        <w:t> </w:t>
      </w:r>
      <w:r>
        <w:rPr>
          <w:rFonts w:ascii="Arial" w:hAnsi="Arial"/>
          <w:spacing w:val="-2"/>
          <w:w w:val="105"/>
          <w:sz w:val="17"/>
        </w:rPr>
        <w:t>DNR</w:t>
      </w:r>
      <w:r>
        <w:rPr>
          <w:rFonts w:ascii="Arial" w:hAnsi="Arial"/>
          <w:spacing w:val="-12"/>
          <w:w w:val="105"/>
          <w:sz w:val="17"/>
        </w:rPr>
        <w:t> </w:t>
      </w:r>
      <w:r>
        <w:rPr>
          <w:rFonts w:ascii="Arial" w:hAnsi="Arial"/>
          <w:spacing w:val="-2"/>
          <w:w w:val="105"/>
          <w:sz w:val="17"/>
        </w:rPr>
        <w:t>limit</w:t>
      </w:r>
      <w:r>
        <w:rPr>
          <w:rFonts w:ascii="Arial" w:hAnsi="Arial"/>
          <w:spacing w:val="-11"/>
          <w:w w:val="105"/>
          <w:sz w:val="17"/>
        </w:rPr>
        <w:t> </w:t>
      </w:r>
      <w:r>
        <w:rPr>
          <w:rFonts w:ascii="Arial" w:hAnsi="Arial"/>
          <w:spacing w:val="-2"/>
          <w:w w:val="105"/>
          <w:sz w:val="17"/>
        </w:rPr>
        <w:t>order</w:t>
      </w:r>
      <w:r>
        <w:rPr>
          <w:rFonts w:ascii="Arial" w:hAnsi="Arial"/>
          <w:spacing w:val="-11"/>
          <w:w w:val="105"/>
          <w:sz w:val="17"/>
        </w:rPr>
        <w:t> </w:t>
      </w:r>
      <w:r>
        <w:rPr>
          <w:rFonts w:ascii="Arial" w:hAnsi="Arial"/>
          <w:spacing w:val="-2"/>
          <w:w w:val="105"/>
          <w:sz w:val="17"/>
        </w:rPr>
        <w:t>to</w:t>
      </w:r>
      <w:r>
        <w:rPr>
          <w:rFonts w:ascii="Arial" w:hAnsi="Arial"/>
          <w:spacing w:val="-12"/>
          <w:w w:val="105"/>
          <w:sz w:val="17"/>
        </w:rPr>
        <w:t> </w:t>
      </w:r>
      <w:r>
        <w:rPr>
          <w:rFonts w:ascii="Arial" w:hAnsi="Arial"/>
          <w:spacing w:val="-2"/>
          <w:w w:val="105"/>
          <w:sz w:val="17"/>
        </w:rPr>
        <w:t>buy</w:t>
      </w:r>
      <w:r>
        <w:rPr>
          <w:rFonts w:ascii="Arial" w:hAnsi="Arial"/>
          <w:spacing w:val="-11"/>
          <w:w w:val="105"/>
          <w:sz w:val="17"/>
        </w:rPr>
        <w:t> </w:t>
      </w:r>
      <w:r>
        <w:rPr>
          <w:rFonts w:ascii="Arial" w:hAnsi="Arial"/>
          <w:spacing w:val="-2"/>
          <w:w w:val="105"/>
          <w:sz w:val="17"/>
        </w:rPr>
        <w:t>1,000</w:t>
      </w:r>
      <w:r>
        <w:rPr>
          <w:rFonts w:ascii="Arial" w:hAnsi="Arial"/>
          <w:spacing w:val="-11"/>
          <w:w w:val="105"/>
          <w:sz w:val="17"/>
        </w:rPr>
        <w:t> </w:t>
      </w:r>
      <w:r>
        <w:rPr>
          <w:rFonts w:ascii="Arial" w:hAnsi="Arial"/>
          <w:spacing w:val="-2"/>
          <w:w w:val="105"/>
          <w:sz w:val="17"/>
        </w:rPr>
        <w:t>shares</w:t>
      </w:r>
      <w:r>
        <w:rPr>
          <w:rFonts w:ascii="Arial" w:hAnsi="Arial"/>
          <w:spacing w:val="-12"/>
          <w:w w:val="105"/>
          <w:sz w:val="17"/>
        </w:rPr>
        <w:t> </w:t>
      </w:r>
      <w:r>
        <w:rPr>
          <w:rFonts w:ascii="Arial" w:hAnsi="Arial"/>
          <w:spacing w:val="-2"/>
          <w:w w:val="105"/>
          <w:sz w:val="17"/>
        </w:rPr>
        <w:t>of</w:t>
      </w:r>
      <w:r>
        <w:rPr>
          <w:rFonts w:ascii="Arial" w:hAnsi="Arial"/>
          <w:spacing w:val="-10"/>
          <w:w w:val="105"/>
          <w:sz w:val="17"/>
        </w:rPr>
        <w:t> </w:t>
      </w:r>
      <w:r>
        <w:rPr>
          <w:rFonts w:ascii="Arial" w:hAnsi="Arial"/>
          <w:spacing w:val="-2"/>
          <w:w w:val="105"/>
          <w:sz w:val="17"/>
        </w:rPr>
        <w:t>QRS</w:t>
      </w:r>
      <w:r>
        <w:rPr>
          <w:rFonts w:ascii="Arial" w:hAnsi="Arial"/>
          <w:spacing w:val="-12"/>
          <w:w w:val="105"/>
          <w:sz w:val="17"/>
        </w:rPr>
        <w:t> </w:t>
      </w:r>
      <w:r>
        <w:rPr>
          <w:rFonts w:ascii="Arial" w:hAnsi="Arial"/>
          <w:spacing w:val="-2"/>
          <w:w w:val="105"/>
          <w:sz w:val="17"/>
        </w:rPr>
        <w:t>at</w:t>
      </w:r>
      <w:r>
        <w:rPr>
          <w:rFonts w:ascii="Arial" w:hAnsi="Arial"/>
          <w:spacing w:val="-11"/>
          <w:w w:val="105"/>
          <w:sz w:val="17"/>
        </w:rPr>
        <w:t> </w:t>
      </w:r>
      <w:r>
        <w:rPr>
          <w:rFonts w:ascii="Arial" w:hAnsi="Arial"/>
          <w:spacing w:val="-2"/>
          <w:w w:val="105"/>
          <w:sz w:val="17"/>
        </w:rPr>
        <w:t>$45,</w:t>
      </w:r>
      <w:r>
        <w:rPr>
          <w:rFonts w:ascii="Arial" w:hAnsi="Arial"/>
          <w:spacing w:val="-11"/>
          <w:w w:val="105"/>
          <w:sz w:val="17"/>
        </w:rPr>
        <w:t> </w:t>
      </w:r>
      <w:r>
        <w:rPr>
          <w:rFonts w:ascii="Arial" w:hAnsi="Arial"/>
          <w:spacing w:val="-2"/>
          <w:w w:val="105"/>
          <w:sz w:val="17"/>
        </w:rPr>
        <w:t>the</w:t>
      </w:r>
      <w:r>
        <w:rPr>
          <w:rFonts w:ascii="Arial" w:hAnsi="Arial"/>
          <w:spacing w:val="-12"/>
          <w:w w:val="105"/>
          <w:sz w:val="17"/>
        </w:rPr>
        <w:t> </w:t>
      </w:r>
      <w:r>
        <w:rPr>
          <w:rFonts w:ascii="Arial" w:hAnsi="Arial"/>
          <w:spacing w:val="-2"/>
          <w:w w:val="105"/>
          <w:sz w:val="17"/>
        </w:rPr>
        <w:t>order</w:t>
      </w:r>
      <w:r>
        <w:rPr>
          <w:rFonts w:ascii="Arial" w:hAnsi="Arial"/>
          <w:spacing w:val="-11"/>
          <w:w w:val="105"/>
          <w:sz w:val="17"/>
        </w:rPr>
        <w:t> </w:t>
      </w:r>
      <w:r>
        <w:rPr>
          <w:rFonts w:ascii="Arial" w:hAnsi="Arial"/>
          <w:spacing w:val="-2"/>
          <w:w w:val="105"/>
          <w:sz w:val="17"/>
        </w:rPr>
        <w:t>wouldn´t </w:t>
      </w:r>
      <w:r>
        <w:rPr>
          <w:rFonts w:ascii="Arial" w:hAnsi="Arial"/>
          <w:w w:val="105"/>
          <w:sz w:val="17"/>
        </w:rPr>
        <w:t>be reduced by the $0.50 dividend.</w:t>
      </w:r>
    </w:p>
    <w:p>
      <w:pPr>
        <w:spacing w:before="35"/>
        <w:ind w:left="1538" w:right="0" w:hanging="294"/>
        <w:jc w:val="left"/>
        <w:rPr>
          <w:rFonts w:ascii="Arial" w:hAnsi="Arial"/>
          <w:i/>
          <w:sz w:val="17"/>
        </w:rPr>
      </w:pPr>
      <w:r>
        <w:rPr>
          <w:rFonts w:ascii="Arial" w:hAnsi="Arial"/>
          <w:b/>
          <w:position w:val="-1"/>
          <w:sz w:val="28"/>
        </w:rPr>
        <w:t>»</w:t>
      </w:r>
      <w:r>
        <w:rPr>
          <w:rFonts w:ascii="Arial" w:hAnsi="Arial"/>
          <w:b/>
          <w:spacing w:val="38"/>
          <w:position w:val="-1"/>
          <w:sz w:val="28"/>
        </w:rPr>
        <w:t> </w:t>
      </w:r>
      <w:r>
        <w:rPr>
          <w:rFonts w:ascii="Arial" w:hAnsi="Arial"/>
          <w:b/>
          <w:sz w:val="17"/>
        </w:rPr>
        <w:t>Alternative:</w:t>
      </w:r>
      <w:r>
        <w:rPr>
          <w:rFonts w:ascii="Arial" w:hAnsi="Arial"/>
          <w:b/>
          <w:spacing w:val="-4"/>
          <w:sz w:val="17"/>
        </w:rPr>
        <w:t> </w:t>
      </w:r>
      <w:r>
        <w:rPr>
          <w:rFonts w:ascii="Arial" w:hAnsi="Arial"/>
          <w:sz w:val="17"/>
        </w:rPr>
        <w:t>The</w:t>
      </w:r>
      <w:r>
        <w:rPr>
          <w:rFonts w:ascii="Arial" w:hAnsi="Arial"/>
          <w:spacing w:val="-5"/>
          <w:sz w:val="17"/>
        </w:rPr>
        <w:t> </w:t>
      </w:r>
      <w:r>
        <w:rPr>
          <w:rFonts w:ascii="Arial" w:hAnsi="Arial"/>
          <w:sz w:val="17"/>
        </w:rPr>
        <w:t>alternative</w:t>
      </w:r>
      <w:r>
        <w:rPr>
          <w:rFonts w:ascii="Arial" w:hAnsi="Arial"/>
          <w:spacing w:val="-4"/>
          <w:sz w:val="17"/>
        </w:rPr>
        <w:t> </w:t>
      </w:r>
      <w:r>
        <w:rPr>
          <w:rFonts w:ascii="Arial" w:hAnsi="Arial"/>
          <w:sz w:val="17"/>
        </w:rPr>
        <w:t>order</w:t>
      </w:r>
      <w:r>
        <w:rPr>
          <w:rFonts w:ascii="Arial" w:hAnsi="Arial"/>
          <w:spacing w:val="-5"/>
          <w:sz w:val="17"/>
        </w:rPr>
        <w:t> </w:t>
      </w:r>
      <w:r>
        <w:rPr>
          <w:rFonts w:ascii="Arial" w:hAnsi="Arial"/>
          <w:sz w:val="17"/>
        </w:rPr>
        <w:t>is</w:t>
      </w:r>
      <w:r>
        <w:rPr>
          <w:rFonts w:ascii="Arial" w:hAnsi="Arial"/>
          <w:spacing w:val="-4"/>
          <w:sz w:val="17"/>
        </w:rPr>
        <w:t> </w:t>
      </w:r>
      <w:r>
        <w:rPr>
          <w:rFonts w:ascii="Arial" w:hAnsi="Arial"/>
          <w:sz w:val="17"/>
        </w:rPr>
        <w:t>also</w:t>
      </w:r>
      <w:r>
        <w:rPr>
          <w:rFonts w:ascii="Arial" w:hAnsi="Arial"/>
          <w:spacing w:val="-5"/>
          <w:sz w:val="17"/>
        </w:rPr>
        <w:t> </w:t>
      </w:r>
      <w:r>
        <w:rPr>
          <w:rFonts w:ascii="Arial" w:hAnsi="Arial"/>
          <w:sz w:val="17"/>
        </w:rPr>
        <w:t>known</w:t>
      </w:r>
      <w:r>
        <w:rPr>
          <w:rFonts w:ascii="Arial" w:hAnsi="Arial"/>
          <w:spacing w:val="-4"/>
          <w:sz w:val="17"/>
        </w:rPr>
        <w:t> </w:t>
      </w:r>
      <w:r>
        <w:rPr>
          <w:rFonts w:ascii="Arial" w:hAnsi="Arial"/>
          <w:sz w:val="17"/>
        </w:rPr>
        <w:t>as</w:t>
      </w:r>
      <w:r>
        <w:rPr>
          <w:rFonts w:ascii="Arial" w:hAnsi="Arial"/>
          <w:spacing w:val="-5"/>
          <w:sz w:val="17"/>
        </w:rPr>
        <w:t> </w:t>
      </w:r>
      <w:r>
        <w:rPr>
          <w:rFonts w:ascii="Arial" w:hAnsi="Arial"/>
          <w:sz w:val="17"/>
        </w:rPr>
        <w:t>a</w:t>
      </w:r>
      <w:r>
        <w:rPr>
          <w:rFonts w:ascii="Arial" w:hAnsi="Arial"/>
          <w:spacing w:val="-5"/>
          <w:sz w:val="17"/>
        </w:rPr>
        <w:t> </w:t>
      </w:r>
      <w:r>
        <w:rPr>
          <w:rFonts w:ascii="Arial" w:hAnsi="Arial"/>
          <w:i/>
          <w:sz w:val="17"/>
        </w:rPr>
        <w:t>one</w:t>
      </w:r>
      <w:r>
        <w:rPr>
          <w:rFonts w:ascii="Arial" w:hAnsi="Arial"/>
          <w:i/>
          <w:spacing w:val="-4"/>
          <w:sz w:val="17"/>
        </w:rPr>
        <w:t> </w:t>
      </w:r>
      <w:r>
        <w:rPr>
          <w:rFonts w:ascii="Arial" w:hAnsi="Arial"/>
          <w:i/>
          <w:sz w:val="17"/>
        </w:rPr>
        <w:t>cancels</w:t>
      </w:r>
      <w:r>
        <w:rPr>
          <w:rFonts w:ascii="Arial" w:hAnsi="Arial"/>
          <w:i/>
          <w:spacing w:val="-5"/>
          <w:sz w:val="17"/>
        </w:rPr>
        <w:t> </w:t>
      </w:r>
      <w:r>
        <w:rPr>
          <w:rFonts w:ascii="Arial" w:hAnsi="Arial"/>
          <w:i/>
          <w:sz w:val="17"/>
        </w:rPr>
        <w:t>the</w:t>
      </w:r>
      <w:r>
        <w:rPr>
          <w:rFonts w:ascii="Arial" w:hAnsi="Arial"/>
          <w:i/>
          <w:spacing w:val="-4"/>
          <w:sz w:val="17"/>
        </w:rPr>
        <w:t> </w:t>
      </w:r>
      <w:r>
        <w:rPr>
          <w:rFonts w:ascii="Arial" w:hAnsi="Arial"/>
          <w:i/>
          <w:sz w:val="17"/>
        </w:rPr>
        <w:t>other</w:t>
      </w:r>
      <w:r>
        <w:rPr>
          <w:rFonts w:ascii="Arial" w:hAnsi="Arial"/>
          <w:i/>
          <w:spacing w:val="-5"/>
          <w:sz w:val="17"/>
        </w:rPr>
        <w:t> </w:t>
      </w:r>
      <w:r>
        <w:rPr>
          <w:rFonts w:ascii="Arial" w:hAnsi="Arial"/>
          <w:i/>
          <w:sz w:val="17"/>
        </w:rPr>
        <w:t>order</w:t>
      </w:r>
      <w:r>
        <w:rPr>
          <w:rFonts w:ascii="Arial" w:hAnsi="Arial"/>
          <w:i/>
          <w:spacing w:val="-5"/>
          <w:sz w:val="17"/>
        </w:rPr>
        <w:t> </w:t>
      </w:r>
      <w:r>
        <w:rPr>
          <w:rFonts w:ascii="Arial" w:hAnsi="Arial"/>
          <w:sz w:val="17"/>
        </w:rPr>
        <w:t>or</w:t>
      </w:r>
      <w:r>
        <w:rPr>
          <w:rFonts w:ascii="Arial" w:hAnsi="Arial"/>
          <w:spacing w:val="-4"/>
          <w:sz w:val="17"/>
        </w:rPr>
        <w:t> </w:t>
      </w:r>
      <w:r>
        <w:rPr>
          <w:rFonts w:ascii="Arial" w:hAnsi="Arial"/>
          <w:sz w:val="17"/>
        </w:rPr>
        <w:t>an</w:t>
      </w:r>
      <w:r>
        <w:rPr>
          <w:rFonts w:ascii="Arial" w:hAnsi="Arial"/>
          <w:spacing w:val="-5"/>
          <w:sz w:val="17"/>
        </w:rPr>
        <w:t> </w:t>
      </w:r>
      <w:r>
        <w:rPr>
          <w:rFonts w:ascii="Arial" w:hAnsi="Arial"/>
          <w:i/>
          <w:spacing w:val="-2"/>
          <w:sz w:val="17"/>
        </w:rPr>
        <w:t>either/or</w:t>
      </w:r>
    </w:p>
    <w:p>
      <w:pPr>
        <w:spacing w:line="295" w:lineRule="auto" w:before="1"/>
        <w:ind w:left="1538" w:right="254" w:firstLine="0"/>
        <w:jc w:val="left"/>
        <w:rPr>
          <w:rFonts w:ascii="Arial"/>
          <w:sz w:val="17"/>
        </w:rPr>
      </w:pPr>
      <w:r>
        <w:rPr>
          <w:rFonts w:ascii="Arial"/>
          <w:i/>
          <w:w w:val="105"/>
          <w:sz w:val="17"/>
        </w:rPr>
        <w:t>order.</w:t>
      </w:r>
      <w:r>
        <w:rPr>
          <w:rFonts w:ascii="Arial"/>
          <w:i/>
          <w:spacing w:val="-11"/>
          <w:w w:val="105"/>
          <w:sz w:val="17"/>
        </w:rPr>
        <w:t> </w:t>
      </w:r>
      <w:r>
        <w:rPr>
          <w:rFonts w:ascii="Arial"/>
          <w:w w:val="105"/>
          <w:sz w:val="17"/>
        </w:rPr>
        <w:t>This</w:t>
      </w:r>
      <w:r>
        <w:rPr>
          <w:rFonts w:ascii="Arial"/>
          <w:spacing w:val="-11"/>
          <w:w w:val="105"/>
          <w:sz w:val="17"/>
        </w:rPr>
        <w:t> </w:t>
      </w:r>
      <w:r>
        <w:rPr>
          <w:rFonts w:ascii="Arial"/>
          <w:w w:val="105"/>
          <w:sz w:val="17"/>
        </w:rPr>
        <w:t>type</w:t>
      </w:r>
      <w:r>
        <w:rPr>
          <w:rFonts w:ascii="Arial"/>
          <w:spacing w:val="-11"/>
          <w:w w:val="105"/>
          <w:sz w:val="17"/>
        </w:rPr>
        <w:t> </w:t>
      </w:r>
      <w:r>
        <w:rPr>
          <w:rFonts w:ascii="Arial"/>
          <w:w w:val="105"/>
          <w:sz w:val="17"/>
        </w:rPr>
        <w:t>of</w:t>
      </w:r>
      <w:r>
        <w:rPr>
          <w:rFonts w:ascii="Arial"/>
          <w:spacing w:val="-11"/>
          <w:w w:val="105"/>
          <w:sz w:val="17"/>
        </w:rPr>
        <w:t> </w:t>
      </w:r>
      <w:r>
        <w:rPr>
          <w:rFonts w:ascii="Arial"/>
          <w:w w:val="105"/>
          <w:sz w:val="17"/>
        </w:rPr>
        <w:t>order</w:t>
      </w:r>
      <w:r>
        <w:rPr>
          <w:rFonts w:ascii="Arial"/>
          <w:spacing w:val="-11"/>
          <w:w w:val="105"/>
          <w:sz w:val="17"/>
        </w:rPr>
        <w:t> </w:t>
      </w:r>
      <w:r>
        <w:rPr>
          <w:rFonts w:ascii="Arial"/>
          <w:w w:val="105"/>
          <w:sz w:val="17"/>
        </w:rPr>
        <w:t>instructs</w:t>
      </w:r>
      <w:r>
        <w:rPr>
          <w:rFonts w:ascii="Arial"/>
          <w:spacing w:val="-11"/>
          <w:w w:val="105"/>
          <w:sz w:val="17"/>
        </w:rPr>
        <w:t> </w:t>
      </w:r>
      <w:r>
        <w:rPr>
          <w:rFonts w:ascii="Arial"/>
          <w:w w:val="105"/>
          <w:sz w:val="17"/>
        </w:rPr>
        <w:t>the</w:t>
      </w:r>
      <w:r>
        <w:rPr>
          <w:rFonts w:ascii="Arial"/>
          <w:spacing w:val="-11"/>
          <w:w w:val="105"/>
          <w:sz w:val="17"/>
        </w:rPr>
        <w:t> </w:t>
      </w:r>
      <w:r>
        <w:rPr>
          <w:rFonts w:ascii="Arial"/>
          <w:w w:val="105"/>
          <w:sz w:val="17"/>
        </w:rPr>
        <w:t>broker</w:t>
      </w:r>
      <w:r>
        <w:rPr>
          <w:rFonts w:ascii="Arial"/>
          <w:spacing w:val="-11"/>
          <w:w w:val="105"/>
          <w:sz w:val="17"/>
        </w:rPr>
        <w:t> </w:t>
      </w:r>
      <w:r>
        <w:rPr>
          <w:rFonts w:ascii="Arial"/>
          <w:w w:val="105"/>
          <w:sz w:val="17"/>
        </w:rPr>
        <w:t>to</w:t>
      </w:r>
      <w:r>
        <w:rPr>
          <w:rFonts w:ascii="Arial"/>
          <w:spacing w:val="-11"/>
          <w:w w:val="105"/>
          <w:sz w:val="17"/>
        </w:rPr>
        <w:t> </w:t>
      </w:r>
      <w:r>
        <w:rPr>
          <w:rFonts w:ascii="Arial"/>
          <w:w w:val="105"/>
          <w:sz w:val="17"/>
        </w:rPr>
        <w:t>execute</w:t>
      </w:r>
      <w:r>
        <w:rPr>
          <w:rFonts w:ascii="Arial"/>
          <w:spacing w:val="-11"/>
          <w:w w:val="105"/>
          <w:sz w:val="17"/>
        </w:rPr>
        <w:t> </w:t>
      </w:r>
      <w:r>
        <w:rPr>
          <w:rFonts w:ascii="Arial"/>
          <w:w w:val="105"/>
          <w:sz w:val="17"/>
        </w:rPr>
        <w:t>one</w:t>
      </w:r>
      <w:r>
        <w:rPr>
          <w:rFonts w:ascii="Arial"/>
          <w:spacing w:val="-11"/>
          <w:w w:val="105"/>
          <w:sz w:val="17"/>
        </w:rPr>
        <w:t> </w:t>
      </w:r>
      <w:r>
        <w:rPr>
          <w:rFonts w:ascii="Arial"/>
          <w:w w:val="105"/>
          <w:sz w:val="17"/>
        </w:rPr>
        <w:t>of</w:t>
      </w:r>
      <w:r>
        <w:rPr>
          <w:rFonts w:ascii="Arial"/>
          <w:spacing w:val="-11"/>
          <w:w w:val="105"/>
          <w:sz w:val="17"/>
        </w:rPr>
        <w:t> </w:t>
      </w:r>
      <w:r>
        <w:rPr>
          <w:rFonts w:ascii="Arial"/>
          <w:w w:val="105"/>
          <w:sz w:val="17"/>
        </w:rPr>
        <w:t>two</w:t>
      </w:r>
      <w:r>
        <w:rPr>
          <w:rFonts w:ascii="Arial"/>
          <w:spacing w:val="-10"/>
          <w:w w:val="105"/>
          <w:sz w:val="17"/>
        </w:rPr>
        <w:t> </w:t>
      </w:r>
      <w:r>
        <w:rPr>
          <w:rFonts w:ascii="Arial"/>
          <w:w w:val="105"/>
          <w:sz w:val="17"/>
        </w:rPr>
        <w:t>orders</w:t>
      </w:r>
      <w:r>
        <w:rPr>
          <w:rFonts w:ascii="Arial"/>
          <w:spacing w:val="-11"/>
          <w:w w:val="105"/>
          <w:sz w:val="17"/>
        </w:rPr>
        <w:t> </w:t>
      </w:r>
      <w:r>
        <w:rPr>
          <w:rFonts w:ascii="Arial"/>
          <w:w w:val="105"/>
          <w:sz w:val="17"/>
        </w:rPr>
        <w:t>and</w:t>
      </w:r>
      <w:r>
        <w:rPr>
          <w:rFonts w:ascii="Arial"/>
          <w:spacing w:val="-11"/>
          <w:w w:val="105"/>
          <w:sz w:val="17"/>
        </w:rPr>
        <w:t> </w:t>
      </w:r>
      <w:r>
        <w:rPr>
          <w:rFonts w:ascii="Arial"/>
          <w:w w:val="105"/>
          <w:sz w:val="17"/>
        </w:rPr>
        <w:t>then</w:t>
      </w:r>
      <w:r>
        <w:rPr>
          <w:rFonts w:ascii="Arial"/>
          <w:spacing w:val="-11"/>
          <w:w w:val="105"/>
          <w:sz w:val="17"/>
        </w:rPr>
        <w:t> </w:t>
      </w:r>
      <w:r>
        <w:rPr>
          <w:rFonts w:ascii="Arial"/>
          <w:w w:val="105"/>
          <w:sz w:val="17"/>
        </w:rPr>
        <w:t>cancel</w:t>
      </w:r>
      <w:r>
        <w:rPr>
          <w:rFonts w:ascii="Arial"/>
          <w:spacing w:val="-11"/>
          <w:w w:val="105"/>
          <w:sz w:val="17"/>
        </w:rPr>
        <w:t> </w:t>
      </w:r>
      <w:r>
        <w:rPr>
          <w:rFonts w:ascii="Arial"/>
          <w:w w:val="105"/>
          <w:sz w:val="17"/>
        </w:rPr>
        <w:t>the </w:t>
      </w:r>
      <w:r>
        <w:rPr>
          <w:rFonts w:ascii="Arial"/>
          <w:spacing w:val="-2"/>
          <w:w w:val="105"/>
          <w:sz w:val="17"/>
        </w:rPr>
        <w:t>other.</w:t>
      </w:r>
      <w:r>
        <w:rPr>
          <w:rFonts w:ascii="Arial"/>
          <w:spacing w:val="-8"/>
          <w:w w:val="105"/>
          <w:sz w:val="17"/>
        </w:rPr>
        <w:t> </w:t>
      </w:r>
      <w:r>
        <w:rPr>
          <w:rFonts w:ascii="Arial"/>
          <w:spacing w:val="-2"/>
          <w:w w:val="105"/>
          <w:sz w:val="17"/>
        </w:rPr>
        <w:t>Say</w:t>
      </w:r>
      <w:r>
        <w:rPr>
          <w:rFonts w:ascii="Arial"/>
          <w:spacing w:val="-8"/>
          <w:w w:val="105"/>
          <w:sz w:val="17"/>
        </w:rPr>
        <w:t> </w:t>
      </w:r>
      <w:r>
        <w:rPr>
          <w:rFonts w:ascii="Arial"/>
          <w:spacing w:val="-2"/>
          <w:w w:val="105"/>
          <w:sz w:val="17"/>
        </w:rPr>
        <w:t>Smith</w:t>
      </w:r>
      <w:r>
        <w:rPr>
          <w:rFonts w:ascii="Arial"/>
          <w:spacing w:val="-8"/>
          <w:w w:val="105"/>
          <w:sz w:val="17"/>
        </w:rPr>
        <w:t> </w:t>
      </w:r>
      <w:r>
        <w:rPr>
          <w:rFonts w:ascii="Arial"/>
          <w:spacing w:val="-2"/>
          <w:w w:val="105"/>
          <w:sz w:val="17"/>
        </w:rPr>
        <w:t>owns</w:t>
      </w:r>
      <w:r>
        <w:rPr>
          <w:rFonts w:ascii="Arial"/>
          <w:spacing w:val="-9"/>
          <w:w w:val="105"/>
          <w:sz w:val="17"/>
        </w:rPr>
        <w:t> </w:t>
      </w:r>
      <w:r>
        <w:rPr>
          <w:rFonts w:ascii="Arial"/>
          <w:spacing w:val="-2"/>
          <w:w w:val="105"/>
          <w:sz w:val="17"/>
        </w:rPr>
        <w:t>stock</w:t>
      </w:r>
      <w:r>
        <w:rPr>
          <w:rFonts w:ascii="Arial"/>
          <w:spacing w:val="-8"/>
          <w:w w:val="105"/>
          <w:sz w:val="17"/>
        </w:rPr>
        <w:t> </w:t>
      </w:r>
      <w:r>
        <w:rPr>
          <w:rFonts w:ascii="Arial"/>
          <w:spacing w:val="-2"/>
          <w:w w:val="105"/>
          <w:sz w:val="17"/>
        </w:rPr>
        <w:t>at</w:t>
      </w:r>
      <w:r>
        <w:rPr>
          <w:rFonts w:ascii="Arial"/>
          <w:spacing w:val="-8"/>
          <w:w w:val="105"/>
          <w:sz w:val="17"/>
        </w:rPr>
        <w:t> </w:t>
      </w:r>
      <w:r>
        <w:rPr>
          <w:rFonts w:ascii="Arial"/>
          <w:spacing w:val="-2"/>
          <w:w w:val="105"/>
          <w:sz w:val="17"/>
        </w:rPr>
        <w:t>$60</w:t>
      </w:r>
      <w:r>
        <w:rPr>
          <w:rFonts w:ascii="Arial"/>
          <w:spacing w:val="-8"/>
          <w:w w:val="105"/>
          <w:sz w:val="17"/>
        </w:rPr>
        <w:t> </w:t>
      </w:r>
      <w:r>
        <w:rPr>
          <w:rFonts w:ascii="Arial"/>
          <w:spacing w:val="-2"/>
          <w:w w:val="105"/>
          <w:sz w:val="17"/>
        </w:rPr>
        <w:t>per</w:t>
      </w:r>
      <w:r>
        <w:rPr>
          <w:rFonts w:ascii="Arial"/>
          <w:spacing w:val="-9"/>
          <w:w w:val="105"/>
          <w:sz w:val="17"/>
        </w:rPr>
        <w:t> </w:t>
      </w:r>
      <w:r>
        <w:rPr>
          <w:rFonts w:ascii="Arial"/>
          <w:spacing w:val="-2"/>
          <w:w w:val="105"/>
          <w:sz w:val="17"/>
        </w:rPr>
        <w:t>share.</w:t>
      </w:r>
      <w:r>
        <w:rPr>
          <w:rFonts w:ascii="Arial"/>
          <w:spacing w:val="-8"/>
          <w:w w:val="105"/>
          <w:sz w:val="17"/>
        </w:rPr>
        <w:t> </w:t>
      </w:r>
      <w:r>
        <w:rPr>
          <w:rFonts w:ascii="Arial"/>
          <w:spacing w:val="-2"/>
          <w:w w:val="105"/>
          <w:sz w:val="17"/>
        </w:rPr>
        <w:t>They</w:t>
      </w:r>
      <w:r>
        <w:rPr>
          <w:rFonts w:ascii="Arial"/>
          <w:spacing w:val="-8"/>
          <w:w w:val="105"/>
          <w:sz w:val="17"/>
        </w:rPr>
        <w:t> </w:t>
      </w:r>
      <w:r>
        <w:rPr>
          <w:rFonts w:ascii="Arial"/>
          <w:spacing w:val="-2"/>
          <w:w w:val="105"/>
          <w:sz w:val="17"/>
        </w:rPr>
        <w:t>enter</w:t>
      </w:r>
      <w:r>
        <w:rPr>
          <w:rFonts w:ascii="Arial"/>
          <w:spacing w:val="-8"/>
          <w:w w:val="105"/>
          <w:sz w:val="17"/>
        </w:rPr>
        <w:t> </w:t>
      </w:r>
      <w:r>
        <w:rPr>
          <w:rFonts w:ascii="Arial"/>
          <w:spacing w:val="-2"/>
          <w:w w:val="105"/>
          <w:sz w:val="17"/>
        </w:rPr>
        <w:t>a</w:t>
      </w:r>
      <w:r>
        <w:rPr>
          <w:rFonts w:ascii="Arial"/>
          <w:spacing w:val="-9"/>
          <w:w w:val="105"/>
          <w:sz w:val="17"/>
        </w:rPr>
        <w:t> </w:t>
      </w:r>
      <w:r>
        <w:rPr>
          <w:rFonts w:ascii="Arial"/>
          <w:spacing w:val="-2"/>
          <w:w w:val="105"/>
          <w:sz w:val="17"/>
        </w:rPr>
        <w:t>sell</w:t>
      </w:r>
      <w:r>
        <w:rPr>
          <w:rFonts w:ascii="Arial"/>
          <w:spacing w:val="-8"/>
          <w:w w:val="105"/>
          <w:sz w:val="17"/>
        </w:rPr>
        <w:t> </w:t>
      </w:r>
      <w:r>
        <w:rPr>
          <w:rFonts w:ascii="Arial"/>
          <w:spacing w:val="-2"/>
          <w:w w:val="105"/>
          <w:sz w:val="17"/>
        </w:rPr>
        <w:t>stop</w:t>
      </w:r>
      <w:r>
        <w:rPr>
          <w:rFonts w:ascii="Arial"/>
          <w:spacing w:val="-8"/>
          <w:w w:val="105"/>
          <w:sz w:val="17"/>
        </w:rPr>
        <w:t> </w:t>
      </w:r>
      <w:r>
        <w:rPr>
          <w:rFonts w:ascii="Arial"/>
          <w:spacing w:val="-2"/>
          <w:w w:val="105"/>
          <w:sz w:val="17"/>
        </w:rPr>
        <w:t>order</w:t>
      </w:r>
      <w:r>
        <w:rPr>
          <w:rFonts w:ascii="Arial"/>
          <w:spacing w:val="-8"/>
          <w:w w:val="105"/>
          <w:sz w:val="17"/>
        </w:rPr>
        <w:t> </w:t>
      </w:r>
      <w:r>
        <w:rPr>
          <w:rFonts w:ascii="Arial"/>
          <w:spacing w:val="-2"/>
          <w:w w:val="105"/>
          <w:sz w:val="17"/>
        </w:rPr>
        <w:t>at</w:t>
      </w:r>
      <w:r>
        <w:rPr>
          <w:rFonts w:ascii="Arial"/>
          <w:spacing w:val="-9"/>
          <w:w w:val="105"/>
          <w:sz w:val="17"/>
        </w:rPr>
        <w:t> </w:t>
      </w:r>
      <w:r>
        <w:rPr>
          <w:rFonts w:ascii="Arial"/>
          <w:spacing w:val="-2"/>
          <w:w w:val="105"/>
          <w:sz w:val="17"/>
        </w:rPr>
        <w:t>$55</w:t>
      </w:r>
      <w:r>
        <w:rPr>
          <w:rFonts w:ascii="Arial"/>
          <w:spacing w:val="-8"/>
          <w:w w:val="105"/>
          <w:sz w:val="17"/>
        </w:rPr>
        <w:t> </w:t>
      </w:r>
      <w:r>
        <w:rPr>
          <w:rFonts w:ascii="Arial"/>
          <w:spacing w:val="-2"/>
          <w:w w:val="105"/>
          <w:sz w:val="17"/>
        </w:rPr>
        <w:t>for</w:t>
      </w:r>
      <w:r>
        <w:rPr>
          <w:rFonts w:ascii="Arial"/>
          <w:spacing w:val="-8"/>
          <w:w w:val="105"/>
          <w:sz w:val="17"/>
        </w:rPr>
        <w:t> </w:t>
      </w:r>
      <w:r>
        <w:rPr>
          <w:rFonts w:ascii="Arial"/>
          <w:spacing w:val="-2"/>
          <w:w w:val="105"/>
          <w:sz w:val="17"/>
        </w:rPr>
        <w:t>protection </w:t>
      </w:r>
      <w:r>
        <w:rPr>
          <w:rFonts w:ascii="Arial"/>
          <w:w w:val="105"/>
          <w:sz w:val="17"/>
        </w:rPr>
        <w:t>and</w:t>
      </w:r>
      <w:r>
        <w:rPr>
          <w:rFonts w:ascii="Arial"/>
          <w:spacing w:val="-6"/>
          <w:w w:val="105"/>
          <w:sz w:val="17"/>
        </w:rPr>
        <w:t> </w:t>
      </w:r>
      <w:r>
        <w:rPr>
          <w:rFonts w:ascii="Arial"/>
          <w:w w:val="105"/>
          <w:sz w:val="17"/>
        </w:rPr>
        <w:t>a</w:t>
      </w:r>
      <w:r>
        <w:rPr>
          <w:rFonts w:ascii="Arial"/>
          <w:spacing w:val="-6"/>
          <w:w w:val="105"/>
          <w:sz w:val="17"/>
        </w:rPr>
        <w:t> </w:t>
      </w:r>
      <w:r>
        <w:rPr>
          <w:rFonts w:ascii="Arial"/>
          <w:w w:val="105"/>
          <w:sz w:val="17"/>
        </w:rPr>
        <w:t>sell</w:t>
      </w:r>
      <w:r>
        <w:rPr>
          <w:rFonts w:ascii="Arial"/>
          <w:spacing w:val="-6"/>
          <w:w w:val="105"/>
          <w:sz w:val="17"/>
        </w:rPr>
        <w:t> </w:t>
      </w:r>
      <w:r>
        <w:rPr>
          <w:rFonts w:ascii="Arial"/>
          <w:w w:val="105"/>
          <w:sz w:val="17"/>
        </w:rPr>
        <w:t>limit</w:t>
      </w:r>
      <w:r>
        <w:rPr>
          <w:rFonts w:ascii="Arial"/>
          <w:spacing w:val="-6"/>
          <w:w w:val="105"/>
          <w:sz w:val="17"/>
        </w:rPr>
        <w:t> </w:t>
      </w:r>
      <w:r>
        <w:rPr>
          <w:rFonts w:ascii="Arial"/>
          <w:w w:val="105"/>
          <w:sz w:val="17"/>
        </w:rPr>
        <w:t>order</w:t>
      </w:r>
      <w:r>
        <w:rPr>
          <w:rFonts w:ascii="Arial"/>
          <w:spacing w:val="-6"/>
          <w:w w:val="105"/>
          <w:sz w:val="17"/>
        </w:rPr>
        <w:t> </w:t>
      </w:r>
      <w:r>
        <w:rPr>
          <w:rFonts w:ascii="Arial"/>
          <w:w w:val="105"/>
          <w:sz w:val="17"/>
        </w:rPr>
        <w:t>at</w:t>
      </w:r>
      <w:r>
        <w:rPr>
          <w:rFonts w:ascii="Arial"/>
          <w:spacing w:val="-6"/>
          <w:w w:val="105"/>
          <w:sz w:val="17"/>
        </w:rPr>
        <w:t> </w:t>
      </w:r>
      <w:r>
        <w:rPr>
          <w:rFonts w:ascii="Arial"/>
          <w:w w:val="105"/>
          <w:sz w:val="17"/>
        </w:rPr>
        <w:t>$70</w:t>
      </w:r>
      <w:r>
        <w:rPr>
          <w:rFonts w:ascii="Arial"/>
          <w:spacing w:val="-6"/>
          <w:w w:val="105"/>
          <w:sz w:val="17"/>
        </w:rPr>
        <w:t> </w:t>
      </w:r>
      <w:r>
        <w:rPr>
          <w:rFonts w:ascii="Arial"/>
          <w:w w:val="105"/>
          <w:sz w:val="17"/>
        </w:rPr>
        <w:t>in</w:t>
      </w:r>
      <w:r>
        <w:rPr>
          <w:rFonts w:ascii="Arial"/>
          <w:spacing w:val="-6"/>
          <w:w w:val="105"/>
          <w:sz w:val="17"/>
        </w:rPr>
        <w:t> </w:t>
      </w:r>
      <w:r>
        <w:rPr>
          <w:rFonts w:ascii="Arial"/>
          <w:w w:val="105"/>
          <w:sz w:val="17"/>
        </w:rPr>
        <w:t>the</w:t>
      </w:r>
      <w:r>
        <w:rPr>
          <w:rFonts w:ascii="Arial"/>
          <w:spacing w:val="-6"/>
          <w:w w:val="105"/>
          <w:sz w:val="17"/>
        </w:rPr>
        <w:t> </w:t>
      </w:r>
      <w:r>
        <w:rPr>
          <w:rFonts w:ascii="Arial"/>
          <w:w w:val="105"/>
          <w:sz w:val="17"/>
        </w:rPr>
        <w:t>event</w:t>
      </w:r>
      <w:r>
        <w:rPr>
          <w:rFonts w:ascii="Arial"/>
          <w:spacing w:val="-6"/>
          <w:w w:val="105"/>
          <w:sz w:val="17"/>
        </w:rPr>
        <w:t> </w:t>
      </w:r>
      <w:r>
        <w:rPr>
          <w:rFonts w:ascii="Arial"/>
          <w:w w:val="105"/>
          <w:sz w:val="17"/>
        </w:rPr>
        <w:t>that</w:t>
      </w:r>
      <w:r>
        <w:rPr>
          <w:rFonts w:ascii="Arial"/>
          <w:spacing w:val="-6"/>
          <w:w w:val="105"/>
          <w:sz w:val="17"/>
        </w:rPr>
        <w:t> </w:t>
      </w:r>
      <w:r>
        <w:rPr>
          <w:rFonts w:ascii="Arial"/>
          <w:w w:val="105"/>
          <w:sz w:val="17"/>
        </w:rPr>
        <w:t>the</w:t>
      </w:r>
      <w:r>
        <w:rPr>
          <w:rFonts w:ascii="Arial"/>
          <w:spacing w:val="-6"/>
          <w:w w:val="105"/>
          <w:sz w:val="17"/>
        </w:rPr>
        <w:t> </w:t>
      </w:r>
      <w:r>
        <w:rPr>
          <w:rFonts w:ascii="Arial"/>
          <w:w w:val="105"/>
          <w:sz w:val="17"/>
        </w:rPr>
        <w:t>stock</w:t>
      </w:r>
      <w:r>
        <w:rPr>
          <w:rFonts w:ascii="Arial"/>
          <w:spacing w:val="-6"/>
          <w:w w:val="105"/>
          <w:sz w:val="17"/>
        </w:rPr>
        <w:t> </w:t>
      </w:r>
      <w:r>
        <w:rPr>
          <w:rFonts w:ascii="Arial"/>
          <w:w w:val="105"/>
          <w:sz w:val="17"/>
        </w:rPr>
        <w:t>price</w:t>
      </w:r>
      <w:r>
        <w:rPr>
          <w:rFonts w:ascii="Arial"/>
          <w:spacing w:val="-6"/>
          <w:w w:val="105"/>
          <w:sz w:val="17"/>
        </w:rPr>
        <w:t> </w:t>
      </w:r>
      <w:r>
        <w:rPr>
          <w:rFonts w:ascii="Arial"/>
          <w:w w:val="105"/>
          <w:sz w:val="17"/>
        </w:rPr>
        <w:t>increases.</w:t>
      </w:r>
      <w:r>
        <w:rPr>
          <w:rFonts w:ascii="Arial"/>
          <w:spacing w:val="-6"/>
          <w:w w:val="105"/>
          <w:sz w:val="17"/>
        </w:rPr>
        <w:t> </w:t>
      </w:r>
      <w:r>
        <w:rPr>
          <w:rFonts w:ascii="Arial"/>
          <w:w w:val="105"/>
          <w:sz w:val="17"/>
        </w:rPr>
        <w:t>If</w:t>
      </w:r>
      <w:r>
        <w:rPr>
          <w:rFonts w:ascii="Arial"/>
          <w:spacing w:val="-6"/>
          <w:w w:val="105"/>
          <w:sz w:val="17"/>
        </w:rPr>
        <w:t> </w:t>
      </w:r>
      <w:r>
        <w:rPr>
          <w:rFonts w:ascii="Arial"/>
          <w:w w:val="105"/>
          <w:sz w:val="17"/>
        </w:rPr>
        <w:t>one</w:t>
      </w:r>
      <w:r>
        <w:rPr>
          <w:rFonts w:ascii="Arial"/>
          <w:spacing w:val="-6"/>
          <w:w w:val="105"/>
          <w:sz w:val="17"/>
        </w:rPr>
        <w:t> </w:t>
      </w:r>
      <w:r>
        <w:rPr>
          <w:rFonts w:ascii="Arial"/>
          <w:w w:val="105"/>
          <w:sz w:val="17"/>
        </w:rPr>
        <w:t>of</w:t>
      </w:r>
      <w:r>
        <w:rPr>
          <w:rFonts w:ascii="Arial"/>
          <w:spacing w:val="-6"/>
          <w:w w:val="105"/>
          <w:sz w:val="17"/>
        </w:rPr>
        <w:t> </w:t>
      </w:r>
      <w:r>
        <w:rPr>
          <w:rFonts w:ascii="Arial"/>
          <w:w w:val="105"/>
          <w:sz w:val="17"/>
        </w:rPr>
        <w:t>the</w:t>
      </w:r>
      <w:r>
        <w:rPr>
          <w:rFonts w:ascii="Arial"/>
          <w:spacing w:val="-6"/>
          <w:w w:val="105"/>
          <w:sz w:val="17"/>
        </w:rPr>
        <w:t> </w:t>
      </w:r>
      <w:r>
        <w:rPr>
          <w:rFonts w:ascii="Arial"/>
          <w:w w:val="105"/>
          <w:sz w:val="17"/>
        </w:rPr>
        <w:t>orders</w:t>
      </w:r>
      <w:r>
        <w:rPr>
          <w:rFonts w:ascii="Arial"/>
          <w:spacing w:val="-6"/>
          <w:w w:val="105"/>
          <w:sz w:val="17"/>
        </w:rPr>
        <w:t> </w:t>
      </w:r>
      <w:r>
        <w:rPr>
          <w:rFonts w:ascii="Arial"/>
          <w:w w:val="105"/>
          <w:sz w:val="17"/>
        </w:rPr>
        <w:t>is executed, the other order is canceled immediately.</w:t>
      </w:r>
    </w:p>
    <w:p>
      <w:pPr>
        <w:spacing w:before="35"/>
        <w:ind w:left="1538" w:right="0" w:hanging="294"/>
        <w:jc w:val="left"/>
        <w:rPr>
          <w:rFonts w:ascii="Arial" w:hAnsi="Arial"/>
          <w:sz w:val="17"/>
        </w:rPr>
      </w:pPr>
      <w:r>
        <w:rPr>
          <w:rFonts w:ascii="Arial" w:hAnsi="Arial"/>
          <w:b/>
          <w:position w:val="-1"/>
          <w:sz w:val="28"/>
        </w:rPr>
        <w:t>»</w:t>
      </w:r>
      <w:r>
        <w:rPr>
          <w:rFonts w:ascii="Arial" w:hAnsi="Arial"/>
          <w:b/>
          <w:spacing w:val="70"/>
          <w:position w:val="-1"/>
          <w:sz w:val="28"/>
        </w:rPr>
        <w:t> </w:t>
      </w:r>
      <w:r>
        <w:rPr>
          <w:rFonts w:ascii="Arial" w:hAnsi="Arial"/>
          <w:b/>
          <w:sz w:val="17"/>
        </w:rPr>
        <w:t>Bid</w:t>
      </w:r>
      <w:r>
        <w:rPr>
          <w:rFonts w:ascii="Arial" w:hAnsi="Arial"/>
          <w:b/>
          <w:spacing w:val="7"/>
          <w:sz w:val="17"/>
        </w:rPr>
        <w:t> </w:t>
      </w:r>
      <w:r>
        <w:rPr>
          <w:rFonts w:ascii="Arial" w:hAnsi="Arial"/>
          <w:b/>
          <w:sz w:val="17"/>
        </w:rPr>
        <w:t>wanted:</w:t>
      </w:r>
      <w:r>
        <w:rPr>
          <w:rFonts w:ascii="Arial" w:hAnsi="Arial"/>
          <w:b/>
          <w:spacing w:val="8"/>
          <w:sz w:val="17"/>
        </w:rPr>
        <w:t> </w:t>
      </w:r>
      <w:r>
        <w:rPr>
          <w:rFonts w:ascii="Arial" w:hAnsi="Arial"/>
          <w:sz w:val="17"/>
        </w:rPr>
        <w:t>This</w:t>
      </w:r>
      <w:r>
        <w:rPr>
          <w:rFonts w:ascii="Arial" w:hAnsi="Arial"/>
          <w:spacing w:val="7"/>
          <w:sz w:val="17"/>
        </w:rPr>
        <w:t> </w:t>
      </w:r>
      <w:r>
        <w:rPr>
          <w:rFonts w:ascii="Arial" w:hAnsi="Arial"/>
          <w:sz w:val="17"/>
        </w:rPr>
        <w:t>order</w:t>
      </w:r>
      <w:r>
        <w:rPr>
          <w:rFonts w:ascii="Arial" w:hAnsi="Arial"/>
          <w:spacing w:val="7"/>
          <w:sz w:val="17"/>
        </w:rPr>
        <w:t> </w:t>
      </w:r>
      <w:r>
        <w:rPr>
          <w:rFonts w:ascii="Arial" w:hAnsi="Arial"/>
          <w:sz w:val="17"/>
        </w:rPr>
        <w:t>is</w:t>
      </w:r>
      <w:r>
        <w:rPr>
          <w:rFonts w:ascii="Arial" w:hAnsi="Arial"/>
          <w:spacing w:val="8"/>
          <w:sz w:val="17"/>
        </w:rPr>
        <w:t> </w:t>
      </w:r>
      <w:r>
        <w:rPr>
          <w:rFonts w:ascii="Arial" w:hAnsi="Arial"/>
          <w:sz w:val="17"/>
        </w:rPr>
        <w:t>an</w:t>
      </w:r>
      <w:r>
        <w:rPr>
          <w:rFonts w:ascii="Arial" w:hAnsi="Arial"/>
          <w:spacing w:val="7"/>
          <w:sz w:val="17"/>
        </w:rPr>
        <w:t> </w:t>
      </w:r>
      <w:r>
        <w:rPr>
          <w:rFonts w:ascii="Arial" w:hAnsi="Arial"/>
          <w:sz w:val="17"/>
        </w:rPr>
        <w:t>indication</w:t>
      </w:r>
      <w:r>
        <w:rPr>
          <w:rFonts w:ascii="Arial" w:hAnsi="Arial"/>
          <w:spacing w:val="8"/>
          <w:sz w:val="17"/>
        </w:rPr>
        <w:t> </w:t>
      </w:r>
      <w:r>
        <w:rPr>
          <w:rFonts w:ascii="Arial" w:hAnsi="Arial"/>
          <w:sz w:val="17"/>
        </w:rPr>
        <w:t>or</w:t>
      </w:r>
      <w:r>
        <w:rPr>
          <w:rFonts w:ascii="Arial" w:hAnsi="Arial"/>
          <w:spacing w:val="7"/>
          <w:sz w:val="17"/>
        </w:rPr>
        <w:t> </w:t>
      </w:r>
      <w:r>
        <w:rPr>
          <w:rFonts w:ascii="Arial" w:hAnsi="Arial"/>
          <w:sz w:val="17"/>
        </w:rPr>
        <w:t>notice</w:t>
      </w:r>
      <w:r>
        <w:rPr>
          <w:rFonts w:ascii="Arial" w:hAnsi="Arial"/>
          <w:spacing w:val="7"/>
          <w:sz w:val="17"/>
        </w:rPr>
        <w:t> </w:t>
      </w:r>
      <w:r>
        <w:rPr>
          <w:rFonts w:ascii="Arial" w:hAnsi="Arial"/>
          <w:sz w:val="17"/>
        </w:rPr>
        <w:t>that</w:t>
      </w:r>
      <w:r>
        <w:rPr>
          <w:rFonts w:ascii="Arial" w:hAnsi="Arial"/>
          <w:spacing w:val="8"/>
          <w:sz w:val="17"/>
        </w:rPr>
        <w:t> </w:t>
      </w:r>
      <w:r>
        <w:rPr>
          <w:rFonts w:ascii="Arial" w:hAnsi="Arial"/>
          <w:sz w:val="17"/>
        </w:rPr>
        <w:t>an</w:t>
      </w:r>
      <w:r>
        <w:rPr>
          <w:rFonts w:ascii="Arial" w:hAnsi="Arial"/>
          <w:spacing w:val="7"/>
          <w:sz w:val="17"/>
        </w:rPr>
        <w:t> </w:t>
      </w:r>
      <w:r>
        <w:rPr>
          <w:rFonts w:ascii="Arial" w:hAnsi="Arial"/>
          <w:sz w:val="17"/>
        </w:rPr>
        <w:t>investor</w:t>
      </w:r>
      <w:r>
        <w:rPr>
          <w:rFonts w:ascii="Arial" w:hAnsi="Arial"/>
          <w:spacing w:val="8"/>
          <w:sz w:val="17"/>
        </w:rPr>
        <w:t> </w:t>
      </w:r>
      <w:r>
        <w:rPr>
          <w:rFonts w:ascii="Arial" w:hAnsi="Arial"/>
          <w:sz w:val="17"/>
        </w:rPr>
        <w:t>or</w:t>
      </w:r>
      <w:r>
        <w:rPr>
          <w:rFonts w:ascii="Arial" w:hAnsi="Arial"/>
          <w:spacing w:val="7"/>
          <w:sz w:val="17"/>
        </w:rPr>
        <w:t> </w:t>
      </w:r>
      <w:r>
        <w:rPr>
          <w:rFonts w:ascii="Arial" w:hAnsi="Arial"/>
          <w:sz w:val="17"/>
        </w:rPr>
        <w:t>broker-dealer</w:t>
      </w:r>
      <w:r>
        <w:rPr>
          <w:rFonts w:ascii="Arial" w:hAnsi="Arial"/>
          <w:spacing w:val="7"/>
          <w:sz w:val="17"/>
        </w:rPr>
        <w:t> </w:t>
      </w:r>
      <w:r>
        <w:rPr>
          <w:rFonts w:ascii="Arial" w:hAnsi="Arial"/>
          <w:sz w:val="17"/>
        </w:rPr>
        <w:t>wants</w:t>
      </w:r>
      <w:r>
        <w:rPr>
          <w:rFonts w:ascii="Arial" w:hAnsi="Arial"/>
          <w:spacing w:val="8"/>
          <w:sz w:val="17"/>
        </w:rPr>
        <w:t> </w:t>
      </w:r>
      <w:r>
        <w:rPr>
          <w:rFonts w:ascii="Arial" w:hAnsi="Arial"/>
          <w:spacing w:val="-5"/>
          <w:sz w:val="17"/>
        </w:rPr>
        <w:t>to</w:t>
      </w:r>
    </w:p>
    <w:p>
      <w:pPr>
        <w:spacing w:line="295" w:lineRule="auto" w:before="1"/>
        <w:ind w:left="1538" w:right="455" w:firstLine="0"/>
        <w:jc w:val="left"/>
        <w:rPr>
          <w:rFonts w:ascii="Arial"/>
          <w:sz w:val="17"/>
        </w:rPr>
      </w:pPr>
      <w:r>
        <w:rPr>
          <w:rFonts w:ascii="Arial"/>
          <w:spacing w:val="-2"/>
          <w:w w:val="105"/>
          <w:sz w:val="17"/>
        </w:rPr>
        <w:t>sell</w:t>
      </w:r>
      <w:r>
        <w:rPr>
          <w:rFonts w:ascii="Arial"/>
          <w:spacing w:val="-7"/>
          <w:w w:val="105"/>
          <w:sz w:val="17"/>
        </w:rPr>
        <w:t> </w:t>
      </w:r>
      <w:r>
        <w:rPr>
          <w:rFonts w:ascii="Arial"/>
          <w:spacing w:val="-2"/>
          <w:w w:val="105"/>
          <w:sz w:val="17"/>
        </w:rPr>
        <w:t>a</w:t>
      </w:r>
      <w:r>
        <w:rPr>
          <w:rFonts w:ascii="Arial"/>
          <w:spacing w:val="-7"/>
          <w:w w:val="105"/>
          <w:sz w:val="17"/>
        </w:rPr>
        <w:t> </w:t>
      </w:r>
      <w:r>
        <w:rPr>
          <w:rFonts w:ascii="Arial"/>
          <w:spacing w:val="-2"/>
          <w:w w:val="105"/>
          <w:sz w:val="17"/>
        </w:rPr>
        <w:t>security</w:t>
      </w:r>
      <w:r>
        <w:rPr>
          <w:rFonts w:ascii="Arial"/>
          <w:spacing w:val="-7"/>
          <w:w w:val="105"/>
          <w:sz w:val="17"/>
        </w:rPr>
        <w:t> </w:t>
      </w:r>
      <w:r>
        <w:rPr>
          <w:rFonts w:ascii="Arial"/>
          <w:spacing w:val="-2"/>
          <w:w w:val="105"/>
          <w:sz w:val="17"/>
        </w:rPr>
        <w:t>at</w:t>
      </w:r>
      <w:r>
        <w:rPr>
          <w:rFonts w:ascii="Arial"/>
          <w:spacing w:val="-7"/>
          <w:w w:val="105"/>
          <w:sz w:val="17"/>
        </w:rPr>
        <w:t> </w:t>
      </w:r>
      <w:r>
        <w:rPr>
          <w:rFonts w:ascii="Arial"/>
          <w:spacing w:val="-2"/>
          <w:w w:val="105"/>
          <w:sz w:val="17"/>
        </w:rPr>
        <w:t>a</w:t>
      </w:r>
      <w:r>
        <w:rPr>
          <w:rFonts w:ascii="Arial"/>
          <w:spacing w:val="-7"/>
          <w:w w:val="105"/>
          <w:sz w:val="17"/>
        </w:rPr>
        <w:t> </w:t>
      </w:r>
      <w:r>
        <w:rPr>
          <w:rFonts w:ascii="Arial"/>
          <w:spacing w:val="-2"/>
          <w:w w:val="105"/>
          <w:sz w:val="17"/>
        </w:rPr>
        <w:t>specific</w:t>
      </w:r>
      <w:r>
        <w:rPr>
          <w:rFonts w:ascii="Arial"/>
          <w:spacing w:val="-7"/>
          <w:w w:val="105"/>
          <w:sz w:val="17"/>
        </w:rPr>
        <w:t> </w:t>
      </w:r>
      <w:r>
        <w:rPr>
          <w:rFonts w:ascii="Arial"/>
          <w:spacing w:val="-2"/>
          <w:w w:val="105"/>
          <w:sz w:val="17"/>
        </w:rPr>
        <w:t>price.</w:t>
      </w:r>
      <w:r>
        <w:rPr>
          <w:rFonts w:ascii="Arial"/>
          <w:spacing w:val="-7"/>
          <w:w w:val="105"/>
          <w:sz w:val="17"/>
        </w:rPr>
        <w:t> </w:t>
      </w:r>
      <w:r>
        <w:rPr>
          <w:rFonts w:ascii="Arial"/>
          <w:spacing w:val="-2"/>
          <w:w w:val="105"/>
          <w:sz w:val="17"/>
        </w:rPr>
        <w:t>Bid</w:t>
      </w:r>
      <w:r>
        <w:rPr>
          <w:rFonts w:ascii="Arial"/>
          <w:spacing w:val="-7"/>
          <w:w w:val="105"/>
          <w:sz w:val="17"/>
        </w:rPr>
        <w:t> </w:t>
      </w:r>
      <w:r>
        <w:rPr>
          <w:rFonts w:ascii="Arial"/>
          <w:spacing w:val="-2"/>
          <w:w w:val="105"/>
          <w:sz w:val="17"/>
        </w:rPr>
        <w:t>wanted</w:t>
      </w:r>
      <w:r>
        <w:rPr>
          <w:rFonts w:ascii="Arial"/>
          <w:spacing w:val="-7"/>
          <w:w w:val="105"/>
          <w:sz w:val="17"/>
        </w:rPr>
        <w:t> </w:t>
      </w:r>
      <w:r>
        <w:rPr>
          <w:rFonts w:ascii="Arial"/>
          <w:spacing w:val="-2"/>
          <w:w w:val="105"/>
          <w:sz w:val="17"/>
        </w:rPr>
        <w:t>is</w:t>
      </w:r>
      <w:r>
        <w:rPr>
          <w:rFonts w:ascii="Arial"/>
          <w:spacing w:val="-7"/>
          <w:w w:val="105"/>
          <w:sz w:val="17"/>
        </w:rPr>
        <w:t> </w:t>
      </w:r>
      <w:r>
        <w:rPr>
          <w:rFonts w:ascii="Arial"/>
          <w:spacing w:val="-2"/>
          <w:w w:val="105"/>
          <w:sz w:val="17"/>
        </w:rPr>
        <w:t>used</w:t>
      </w:r>
      <w:r>
        <w:rPr>
          <w:rFonts w:ascii="Arial"/>
          <w:spacing w:val="-7"/>
          <w:w w:val="105"/>
          <w:sz w:val="17"/>
        </w:rPr>
        <w:t> </w:t>
      </w:r>
      <w:r>
        <w:rPr>
          <w:rFonts w:ascii="Arial"/>
          <w:spacing w:val="-2"/>
          <w:w w:val="105"/>
          <w:sz w:val="17"/>
        </w:rPr>
        <w:t>most</w:t>
      </w:r>
      <w:r>
        <w:rPr>
          <w:rFonts w:ascii="Arial"/>
          <w:spacing w:val="-7"/>
          <w:w w:val="105"/>
          <w:sz w:val="17"/>
        </w:rPr>
        <w:t> </w:t>
      </w:r>
      <w:r>
        <w:rPr>
          <w:rFonts w:ascii="Arial"/>
          <w:spacing w:val="-2"/>
          <w:w w:val="105"/>
          <w:sz w:val="17"/>
        </w:rPr>
        <w:t>often</w:t>
      </w:r>
      <w:r>
        <w:rPr>
          <w:rFonts w:ascii="Arial"/>
          <w:spacing w:val="-7"/>
          <w:w w:val="105"/>
          <w:sz w:val="17"/>
        </w:rPr>
        <w:t> </w:t>
      </w:r>
      <w:r>
        <w:rPr>
          <w:rFonts w:ascii="Arial"/>
          <w:spacing w:val="-2"/>
          <w:w w:val="105"/>
          <w:sz w:val="17"/>
        </w:rPr>
        <w:t>when</w:t>
      </w:r>
      <w:r>
        <w:rPr>
          <w:rFonts w:ascii="Arial"/>
          <w:spacing w:val="-7"/>
          <w:w w:val="105"/>
          <w:sz w:val="17"/>
        </w:rPr>
        <w:t> </w:t>
      </w:r>
      <w:r>
        <w:rPr>
          <w:rFonts w:ascii="Arial"/>
          <w:spacing w:val="-2"/>
          <w:w w:val="105"/>
          <w:sz w:val="17"/>
        </w:rPr>
        <w:t>no</w:t>
      </w:r>
      <w:r>
        <w:rPr>
          <w:rFonts w:ascii="Arial"/>
          <w:spacing w:val="-7"/>
          <w:w w:val="105"/>
          <w:sz w:val="17"/>
        </w:rPr>
        <w:t> </w:t>
      </w:r>
      <w:r>
        <w:rPr>
          <w:rFonts w:ascii="Arial"/>
          <w:spacing w:val="-2"/>
          <w:w w:val="105"/>
          <w:sz w:val="17"/>
        </w:rPr>
        <w:t>current</w:t>
      </w:r>
      <w:r>
        <w:rPr>
          <w:rFonts w:ascii="Arial"/>
          <w:spacing w:val="-7"/>
          <w:w w:val="105"/>
          <w:sz w:val="17"/>
        </w:rPr>
        <w:t> </w:t>
      </w:r>
      <w:r>
        <w:rPr>
          <w:rFonts w:ascii="Arial"/>
          <w:spacing w:val="-2"/>
          <w:w w:val="105"/>
          <w:sz w:val="17"/>
        </w:rPr>
        <w:t>buyers</w:t>
      </w:r>
      <w:r>
        <w:rPr>
          <w:rFonts w:ascii="Arial"/>
          <w:spacing w:val="-7"/>
          <w:w w:val="105"/>
          <w:sz w:val="17"/>
        </w:rPr>
        <w:t> </w:t>
      </w:r>
      <w:r>
        <w:rPr>
          <w:rFonts w:ascii="Arial"/>
          <w:spacing w:val="-2"/>
          <w:w w:val="105"/>
          <w:sz w:val="17"/>
        </w:rPr>
        <w:t>of</w:t>
      </w:r>
      <w:r>
        <w:rPr>
          <w:rFonts w:ascii="Arial"/>
          <w:spacing w:val="-7"/>
          <w:w w:val="105"/>
          <w:sz w:val="17"/>
        </w:rPr>
        <w:t> </w:t>
      </w:r>
      <w:r>
        <w:rPr>
          <w:rFonts w:ascii="Arial"/>
          <w:spacing w:val="-2"/>
          <w:w w:val="105"/>
          <w:sz w:val="17"/>
        </w:rPr>
        <w:t>a </w:t>
      </w:r>
      <w:r>
        <w:rPr>
          <w:rFonts w:ascii="Arial"/>
          <w:w w:val="105"/>
          <w:sz w:val="17"/>
        </w:rPr>
        <w:t>security are available.</w:t>
      </w:r>
    </w:p>
    <w:p>
      <w:pPr>
        <w:spacing w:before="36"/>
        <w:ind w:left="1244" w:right="0" w:firstLine="0"/>
        <w:jc w:val="left"/>
        <w:rPr>
          <w:rFonts w:ascii="Arial" w:hAnsi="Arial"/>
          <w:sz w:val="17"/>
        </w:rPr>
      </w:pPr>
      <w:r>
        <w:rPr>
          <w:rFonts w:ascii="Arial" w:hAnsi="Arial"/>
          <w:b/>
          <w:position w:val="-1"/>
          <w:sz w:val="28"/>
        </w:rPr>
        <w:t>»</w:t>
      </w:r>
      <w:r>
        <w:rPr>
          <w:rFonts w:ascii="Arial" w:hAnsi="Arial"/>
          <w:b/>
          <w:spacing w:val="73"/>
          <w:position w:val="-1"/>
          <w:sz w:val="28"/>
        </w:rPr>
        <w:t> </w:t>
      </w:r>
      <w:r>
        <w:rPr>
          <w:rFonts w:ascii="Arial" w:hAnsi="Arial"/>
          <w:b/>
          <w:sz w:val="17"/>
        </w:rPr>
        <w:t>Offer</w:t>
      </w:r>
      <w:r>
        <w:rPr>
          <w:rFonts w:ascii="Arial" w:hAnsi="Arial"/>
          <w:b/>
          <w:spacing w:val="8"/>
          <w:sz w:val="17"/>
        </w:rPr>
        <w:t> </w:t>
      </w:r>
      <w:r>
        <w:rPr>
          <w:rFonts w:ascii="Arial" w:hAnsi="Arial"/>
          <w:b/>
          <w:sz w:val="17"/>
        </w:rPr>
        <w:t>wanted:</w:t>
      </w:r>
      <w:r>
        <w:rPr>
          <w:rFonts w:ascii="Arial" w:hAnsi="Arial"/>
          <w:b/>
          <w:spacing w:val="10"/>
          <w:sz w:val="17"/>
        </w:rPr>
        <w:t> </w:t>
      </w:r>
      <w:r>
        <w:rPr>
          <w:rFonts w:ascii="Arial" w:hAnsi="Arial"/>
          <w:sz w:val="17"/>
        </w:rPr>
        <w:t>This</w:t>
      </w:r>
      <w:r>
        <w:rPr>
          <w:rFonts w:ascii="Arial" w:hAnsi="Arial"/>
          <w:spacing w:val="9"/>
          <w:sz w:val="17"/>
        </w:rPr>
        <w:t> </w:t>
      </w:r>
      <w:r>
        <w:rPr>
          <w:rFonts w:ascii="Arial" w:hAnsi="Arial"/>
          <w:sz w:val="17"/>
        </w:rPr>
        <w:t>order</w:t>
      </w:r>
      <w:r>
        <w:rPr>
          <w:rFonts w:ascii="Arial" w:hAnsi="Arial"/>
          <w:spacing w:val="8"/>
          <w:sz w:val="17"/>
        </w:rPr>
        <w:t> </w:t>
      </w:r>
      <w:r>
        <w:rPr>
          <w:rFonts w:ascii="Arial" w:hAnsi="Arial"/>
          <w:sz w:val="17"/>
        </w:rPr>
        <w:t>is</w:t>
      </w:r>
      <w:r>
        <w:rPr>
          <w:rFonts w:ascii="Arial" w:hAnsi="Arial"/>
          <w:spacing w:val="9"/>
          <w:sz w:val="17"/>
        </w:rPr>
        <w:t> </w:t>
      </w:r>
      <w:r>
        <w:rPr>
          <w:rFonts w:ascii="Arial" w:hAnsi="Arial"/>
          <w:sz w:val="17"/>
        </w:rPr>
        <w:t>an</w:t>
      </w:r>
      <w:r>
        <w:rPr>
          <w:rFonts w:ascii="Arial" w:hAnsi="Arial"/>
          <w:spacing w:val="8"/>
          <w:sz w:val="17"/>
        </w:rPr>
        <w:t> </w:t>
      </w:r>
      <w:r>
        <w:rPr>
          <w:rFonts w:ascii="Arial" w:hAnsi="Arial"/>
          <w:sz w:val="17"/>
        </w:rPr>
        <w:t>indication</w:t>
      </w:r>
      <w:r>
        <w:rPr>
          <w:rFonts w:ascii="Arial" w:hAnsi="Arial"/>
          <w:spacing w:val="9"/>
          <w:sz w:val="17"/>
        </w:rPr>
        <w:t> </w:t>
      </w:r>
      <w:r>
        <w:rPr>
          <w:rFonts w:ascii="Arial" w:hAnsi="Arial"/>
          <w:sz w:val="17"/>
        </w:rPr>
        <w:t>or</w:t>
      </w:r>
      <w:r>
        <w:rPr>
          <w:rFonts w:ascii="Arial" w:hAnsi="Arial"/>
          <w:spacing w:val="8"/>
          <w:sz w:val="17"/>
        </w:rPr>
        <w:t> </w:t>
      </w:r>
      <w:r>
        <w:rPr>
          <w:rFonts w:ascii="Arial" w:hAnsi="Arial"/>
          <w:sz w:val="17"/>
        </w:rPr>
        <w:t>notice</w:t>
      </w:r>
      <w:r>
        <w:rPr>
          <w:rFonts w:ascii="Arial" w:hAnsi="Arial"/>
          <w:spacing w:val="9"/>
          <w:sz w:val="17"/>
        </w:rPr>
        <w:t> </w:t>
      </w:r>
      <w:r>
        <w:rPr>
          <w:rFonts w:ascii="Arial" w:hAnsi="Arial"/>
          <w:sz w:val="17"/>
        </w:rPr>
        <w:t>that</w:t>
      </w:r>
      <w:r>
        <w:rPr>
          <w:rFonts w:ascii="Arial" w:hAnsi="Arial"/>
          <w:spacing w:val="8"/>
          <w:sz w:val="17"/>
        </w:rPr>
        <w:t> </w:t>
      </w:r>
      <w:r>
        <w:rPr>
          <w:rFonts w:ascii="Arial" w:hAnsi="Arial"/>
          <w:sz w:val="17"/>
        </w:rPr>
        <w:t>an</w:t>
      </w:r>
      <w:r>
        <w:rPr>
          <w:rFonts w:ascii="Arial" w:hAnsi="Arial"/>
          <w:spacing w:val="9"/>
          <w:sz w:val="17"/>
        </w:rPr>
        <w:t> </w:t>
      </w:r>
      <w:r>
        <w:rPr>
          <w:rFonts w:ascii="Arial" w:hAnsi="Arial"/>
          <w:sz w:val="17"/>
        </w:rPr>
        <w:t>investor</w:t>
      </w:r>
      <w:r>
        <w:rPr>
          <w:rFonts w:ascii="Arial" w:hAnsi="Arial"/>
          <w:spacing w:val="8"/>
          <w:sz w:val="17"/>
        </w:rPr>
        <w:t> </w:t>
      </w:r>
      <w:r>
        <w:rPr>
          <w:rFonts w:ascii="Arial" w:hAnsi="Arial"/>
          <w:sz w:val="17"/>
        </w:rPr>
        <w:t>or</w:t>
      </w:r>
      <w:r>
        <w:rPr>
          <w:rFonts w:ascii="Arial" w:hAnsi="Arial"/>
          <w:spacing w:val="9"/>
          <w:sz w:val="17"/>
        </w:rPr>
        <w:t> </w:t>
      </w:r>
      <w:r>
        <w:rPr>
          <w:rFonts w:ascii="Arial" w:hAnsi="Arial"/>
          <w:sz w:val="17"/>
        </w:rPr>
        <w:t>a</w:t>
      </w:r>
      <w:r>
        <w:rPr>
          <w:rFonts w:ascii="Arial" w:hAnsi="Arial"/>
          <w:spacing w:val="8"/>
          <w:sz w:val="17"/>
        </w:rPr>
        <w:t> </w:t>
      </w:r>
      <w:r>
        <w:rPr>
          <w:rFonts w:ascii="Arial" w:hAnsi="Arial"/>
          <w:sz w:val="17"/>
        </w:rPr>
        <w:t>broker-dealer</w:t>
      </w:r>
      <w:r>
        <w:rPr>
          <w:rFonts w:ascii="Arial" w:hAnsi="Arial"/>
          <w:spacing w:val="9"/>
          <w:sz w:val="17"/>
        </w:rPr>
        <w:t> </w:t>
      </w:r>
      <w:r>
        <w:rPr>
          <w:rFonts w:ascii="Arial" w:hAnsi="Arial"/>
          <w:spacing w:val="-2"/>
          <w:sz w:val="17"/>
        </w:rPr>
        <w:t>wants</w:t>
      </w:r>
    </w:p>
    <w:p>
      <w:pPr>
        <w:spacing w:line="295" w:lineRule="auto" w:before="1"/>
        <w:ind w:left="1538" w:right="792" w:firstLine="0"/>
        <w:jc w:val="left"/>
        <w:rPr>
          <w:rFonts w:ascii="Arial"/>
          <w:sz w:val="17"/>
        </w:rPr>
      </w:pPr>
      <w:r>
        <w:rPr>
          <w:rFonts w:ascii="Arial"/>
          <w:sz w:val="17"/>
        </w:rPr>
        <w:t>to buy a particular security at a specific price. Offer wanted is used particularly when no </w:t>
      </w:r>
      <w:r>
        <w:rPr>
          <w:rFonts w:ascii="Arial"/>
          <w:spacing w:val="-2"/>
          <w:w w:val="110"/>
          <w:sz w:val="17"/>
        </w:rPr>
        <w:t>current</w:t>
      </w:r>
      <w:r>
        <w:rPr>
          <w:rFonts w:ascii="Arial"/>
          <w:spacing w:val="-11"/>
          <w:w w:val="110"/>
          <w:sz w:val="17"/>
        </w:rPr>
        <w:t> </w:t>
      </w:r>
      <w:r>
        <w:rPr>
          <w:rFonts w:ascii="Arial"/>
          <w:spacing w:val="-2"/>
          <w:w w:val="110"/>
          <w:sz w:val="17"/>
        </w:rPr>
        <w:t>sellers</w:t>
      </w:r>
      <w:r>
        <w:rPr>
          <w:rFonts w:ascii="Arial"/>
          <w:spacing w:val="-11"/>
          <w:w w:val="110"/>
          <w:sz w:val="17"/>
        </w:rPr>
        <w:t> </w:t>
      </w:r>
      <w:r>
        <w:rPr>
          <w:rFonts w:ascii="Arial"/>
          <w:spacing w:val="-2"/>
          <w:w w:val="110"/>
          <w:sz w:val="17"/>
        </w:rPr>
        <w:t>of</w:t>
      </w:r>
      <w:r>
        <w:rPr>
          <w:rFonts w:ascii="Arial"/>
          <w:spacing w:val="-11"/>
          <w:w w:val="110"/>
          <w:sz w:val="17"/>
        </w:rPr>
        <w:t> </w:t>
      </w:r>
      <w:r>
        <w:rPr>
          <w:rFonts w:ascii="Arial"/>
          <w:spacing w:val="-2"/>
          <w:w w:val="110"/>
          <w:sz w:val="17"/>
        </w:rPr>
        <w:t>a</w:t>
      </w:r>
      <w:r>
        <w:rPr>
          <w:rFonts w:ascii="Arial"/>
          <w:spacing w:val="-11"/>
          <w:w w:val="110"/>
          <w:sz w:val="17"/>
        </w:rPr>
        <w:t> </w:t>
      </w:r>
      <w:r>
        <w:rPr>
          <w:rFonts w:ascii="Arial"/>
          <w:spacing w:val="-2"/>
          <w:w w:val="110"/>
          <w:sz w:val="17"/>
        </w:rPr>
        <w:t>security</w:t>
      </w:r>
      <w:r>
        <w:rPr>
          <w:rFonts w:ascii="Arial"/>
          <w:spacing w:val="-11"/>
          <w:w w:val="110"/>
          <w:sz w:val="17"/>
        </w:rPr>
        <w:t> </w:t>
      </w:r>
      <w:r>
        <w:rPr>
          <w:rFonts w:ascii="Arial"/>
          <w:spacing w:val="-2"/>
          <w:w w:val="110"/>
          <w:sz w:val="17"/>
        </w:rPr>
        <w:t>are</w:t>
      </w:r>
      <w:r>
        <w:rPr>
          <w:rFonts w:ascii="Arial"/>
          <w:spacing w:val="-11"/>
          <w:w w:val="110"/>
          <w:sz w:val="17"/>
        </w:rPr>
        <w:t> </w:t>
      </w:r>
      <w:r>
        <w:rPr>
          <w:rFonts w:ascii="Arial"/>
          <w:spacing w:val="-2"/>
          <w:w w:val="110"/>
          <w:sz w:val="17"/>
        </w:rPr>
        <w:t>available.</w:t>
      </w:r>
    </w:p>
    <w:p>
      <w:pPr>
        <w:pStyle w:val="BodyText"/>
        <w:rPr>
          <w:rFonts w:ascii="Arial"/>
          <w:sz w:val="22"/>
        </w:rPr>
      </w:pPr>
    </w:p>
    <w:p>
      <w:pPr>
        <w:pStyle w:val="BodyText"/>
        <w:spacing w:before="10"/>
        <w:rPr>
          <w:rFonts w:ascii="Arial"/>
          <w:sz w:val="21"/>
        </w:rPr>
      </w:pPr>
    </w:p>
    <w:p>
      <w:pPr>
        <w:pStyle w:val="Heading2"/>
        <w:spacing w:line="235" w:lineRule="auto"/>
        <w:ind w:right="3500"/>
      </w:pPr>
      <w:bookmarkStart w:name="Following customers’ orders or using you" w:id="512"/>
      <w:bookmarkEnd w:id="512"/>
      <w:r>
        <w:rPr>
          <w:b w:val="0"/>
        </w:rPr>
      </w:r>
      <w:r>
        <w:rPr>
          <w:spacing w:val="-2"/>
        </w:rPr>
        <w:t>Following</w:t>
      </w:r>
      <w:r>
        <w:rPr>
          <w:spacing w:val="-21"/>
        </w:rPr>
        <w:t> </w:t>
      </w:r>
      <w:r>
        <w:rPr>
          <w:spacing w:val="-2"/>
        </w:rPr>
        <w:t>customers’</w:t>
      </w:r>
      <w:r>
        <w:rPr>
          <w:spacing w:val="-20"/>
        </w:rPr>
        <w:t> </w:t>
      </w:r>
      <w:r>
        <w:rPr>
          <w:spacing w:val="-2"/>
        </w:rPr>
        <w:t>orders </w:t>
      </w:r>
      <w:r>
        <w:rPr>
          <w:w w:val="105"/>
        </w:rPr>
        <w:t>or</w:t>
      </w:r>
      <w:r>
        <w:rPr>
          <w:spacing w:val="-21"/>
          <w:w w:val="105"/>
        </w:rPr>
        <w:t> </w:t>
      </w:r>
      <w:r>
        <w:rPr>
          <w:w w:val="105"/>
        </w:rPr>
        <w:t>using</w:t>
      </w:r>
      <w:r>
        <w:rPr>
          <w:spacing w:val="-21"/>
          <w:w w:val="105"/>
        </w:rPr>
        <w:t> </w:t>
      </w:r>
      <w:r>
        <w:rPr>
          <w:w w:val="105"/>
        </w:rPr>
        <w:t>your</w:t>
      </w:r>
      <w:r>
        <w:rPr>
          <w:spacing w:val="-21"/>
          <w:w w:val="105"/>
        </w:rPr>
        <w:t> </w:t>
      </w:r>
      <w:r>
        <w:rPr>
          <w:w w:val="105"/>
        </w:rPr>
        <w:t>discretion</w:t>
      </w:r>
    </w:p>
    <w:p>
      <w:pPr>
        <w:pStyle w:val="BodyText"/>
        <w:spacing w:line="312" w:lineRule="auto" w:before="204"/>
        <w:ind w:left="1120" w:right="117"/>
        <w:jc w:val="both"/>
      </w:pPr>
      <w:r>
        <w:rPr>
          <w:w w:val="130"/>
        </w:rPr>
        <w:t>No</w:t>
      </w:r>
      <w:r>
        <w:rPr>
          <w:spacing w:val="-1"/>
          <w:w w:val="130"/>
        </w:rPr>
        <w:t> </w:t>
      </w:r>
      <w:r>
        <w:rPr>
          <w:w w:val="130"/>
        </w:rPr>
        <w:t>matter</w:t>
      </w:r>
      <w:r>
        <w:rPr>
          <w:spacing w:val="-1"/>
          <w:w w:val="130"/>
        </w:rPr>
        <w:t> </w:t>
      </w:r>
      <w:r>
        <w:rPr>
          <w:w w:val="130"/>
        </w:rPr>
        <w:t>whether a buy or</w:t>
      </w:r>
      <w:r>
        <w:rPr>
          <w:spacing w:val="-1"/>
          <w:w w:val="130"/>
        </w:rPr>
        <w:t> </w:t>
      </w:r>
      <w:r>
        <w:rPr>
          <w:w w:val="130"/>
        </w:rPr>
        <w:t>sell order is involved, some customers will be willing to give you a little more input and freedom to make choices for them than others. Other customers are going to</w:t>
      </w:r>
      <w:r>
        <w:rPr>
          <w:w w:val="130"/>
        </w:rPr>
        <w:t> provide</w:t>
      </w:r>
      <w:r>
        <w:rPr>
          <w:w w:val="130"/>
        </w:rPr>
        <w:t> you</w:t>
      </w:r>
      <w:r>
        <w:rPr>
          <w:w w:val="130"/>
        </w:rPr>
        <w:t> with</w:t>
      </w:r>
      <w:r>
        <w:rPr>
          <w:w w:val="130"/>
        </w:rPr>
        <w:t> every</w:t>
      </w:r>
      <w:r>
        <w:rPr>
          <w:w w:val="130"/>
        </w:rPr>
        <w:t> detail</w:t>
      </w:r>
      <w:r>
        <w:rPr>
          <w:w w:val="130"/>
        </w:rPr>
        <w:t> of</w:t>
      </w:r>
      <w:r>
        <w:rPr>
          <w:w w:val="130"/>
        </w:rPr>
        <w:t> a</w:t>
      </w:r>
      <w:r>
        <w:rPr>
          <w:w w:val="130"/>
        </w:rPr>
        <w:t> trade</w:t>
      </w:r>
      <w:r>
        <w:rPr>
          <w:w w:val="130"/>
        </w:rPr>
        <w:t> (security,</w:t>
      </w:r>
      <w:r>
        <w:rPr>
          <w:w w:val="130"/>
        </w:rPr>
        <w:t> price,</w:t>
      </w:r>
      <w:r>
        <w:rPr>
          <w:w w:val="130"/>
        </w:rPr>
        <w:t> dollar</w:t>
      </w:r>
      <w:r>
        <w:rPr>
          <w:w w:val="130"/>
        </w:rPr>
        <w:t> amount,</w:t>
      </w:r>
      <w:r>
        <w:rPr>
          <w:w w:val="130"/>
        </w:rPr>
        <w:t> the</w:t>
      </w:r>
      <w:r>
        <w:rPr>
          <w:w w:val="130"/>
        </w:rPr>
        <w:t> whole</w:t>
      </w:r>
      <w:r>
        <w:rPr>
          <w:w w:val="130"/>
        </w:rPr>
        <w:t> shebang) without needing your input at all, which actually is a good thing.</w:t>
      </w:r>
    </w:p>
    <w:p>
      <w:pPr>
        <w:pStyle w:val="BodyText"/>
        <w:spacing w:before="2"/>
        <w:rPr>
          <w:sz w:val="21"/>
        </w:rPr>
      </w:pPr>
    </w:p>
    <w:p>
      <w:pPr>
        <w:pStyle w:val="BodyText"/>
        <w:spacing w:line="312" w:lineRule="auto"/>
        <w:ind w:left="1120" w:right="116"/>
        <w:jc w:val="both"/>
      </w:pPr>
      <w:r>
        <w:rPr/>
        <mc:AlternateContent>
          <mc:Choice Requires="wps">
            <w:drawing>
              <wp:anchor distT="0" distB="0" distL="0" distR="0" allowOverlap="1" layoutInCell="1" locked="0" behindDoc="0" simplePos="0" relativeHeight="15748096">
                <wp:simplePos x="0" y="0"/>
                <wp:positionH relativeFrom="page">
                  <wp:posOffset>1104902</wp:posOffset>
                </wp:positionH>
                <wp:positionV relativeFrom="paragraph">
                  <wp:posOffset>16443</wp:posOffset>
                </wp:positionV>
                <wp:extent cx="419100" cy="419100"/>
                <wp:effectExtent l="0" t="0" r="0" b="0"/>
                <wp:wrapNone/>
                <wp:docPr id="91" name="Group 91"/>
                <wp:cNvGraphicFramePr>
                  <a:graphicFrameLocks/>
                </wp:cNvGraphicFramePr>
                <a:graphic>
                  <a:graphicData uri="http://schemas.microsoft.com/office/word/2010/wordprocessingGroup">
                    <wpg:wgp>
                      <wpg:cNvPr id="91" name="Group 91"/>
                      <wpg:cNvGrpSpPr/>
                      <wpg:grpSpPr>
                        <a:xfrm>
                          <a:off x="0" y="0"/>
                          <a:ext cx="419100" cy="419100"/>
                          <a:chExt cx="419100" cy="419100"/>
                        </a:xfrm>
                      </wpg:grpSpPr>
                      <wps:wsp>
                        <wps:cNvPr id="92" name="Graphic 92"/>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93" name="Graphic 93"/>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94" name="Graphic 94"/>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76"/>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76"/>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86"/>
                                </a:lnTo>
                                <a:lnTo>
                                  <a:pt x="186118" y="340956"/>
                                </a:lnTo>
                                <a:lnTo>
                                  <a:pt x="221615" y="348132"/>
                                </a:lnTo>
                                <a:lnTo>
                                  <a:pt x="257073" y="340956"/>
                                </a:lnTo>
                                <a:lnTo>
                                  <a:pt x="270649" y="331787"/>
                                </a:lnTo>
                                <a:lnTo>
                                  <a:pt x="286067" y="321386"/>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1.294748pt;width:33pt;height:33pt;mso-position-horizontal-relative:page;mso-position-vertical-relative:paragraph;z-index:15748096" id="docshapegroup74" coordorigin="1740,26" coordsize="660,660">
                <v:shape style="position:absolute;left:1740;top:25;width:660;height:660" id="docshape75" coordorigin="1740,26" coordsize="660,660" path="m2070,26l1994,35,1925,59,1864,98,1813,150,1774,211,1749,280,1740,356,1749,432,1774,501,1813,562,1864,613,1925,652,1994,677,2070,686,2146,677,2215,652,2276,613,2328,562,2366,501,2391,432,2400,356,2391,280,2366,211,2328,150,2276,98,2215,59,2146,35,2070,26xe" filled="true" fillcolor="#fff200" stroked="false">
                  <v:path arrowok="t"/>
                  <v:fill type="solid"/>
                </v:shape>
                <v:shape style="position:absolute;left:1907;top:145;width:300;height:403" id="docshape76" coordorigin="1908,146" coordsize="300,403" path="m1937,195l1928,188,1921,185,1918,185,1912,185,1908,189,1908,200,1912,205,1918,205,1921,205,1928,201,1937,195xm2011,155l2002,146,1980,146,1971,155,1971,182,2011,182,2011,166,2011,155xm2074,189l2069,185,2064,185,2059,185,2049,192,2045,195,2054,201,2061,205,2064,205,2069,205,2074,200,2074,189xm2207,304l2198,295,2187,295,2176,295,2167,304,2167,374,2161,380,2147,380,2142,374,2142,289,2133,280,2111,280,2102,289,2102,374,2096,380,2082,380,2076,374,2076,273,2067,264,2045,264,2036,273,2036,374,2031,380,2016,380,2011,374,2011,208,1971,208,1971,430,1980,476,2006,514,2043,539,2089,548,2135,539,2172,514,2198,476,2207,430,2207,304xe" filled="true" fillcolor="#ffffff" stroked="false">
                  <v:path arrowok="t"/>
                  <v:fill type="solid"/>
                </v:shape>
                <v:shape style="position:absolute;left:1740;top:25;width:660;height:660" id="docshape77" coordorigin="1740,26" coordsize="660,660" path="m2233,315l2229,297,2228,295,2219,283,2215,280,2211,277,2207,275,2207,304,2207,430,2198,476,2172,514,2135,539,2089,548,2043,539,2006,514,1980,476,1971,430,1971,220,1971,208,2011,208,2011,374,2016,380,2031,380,2036,374,2036,273,2045,264,2067,264,2076,273,2076,374,2082,380,2096,380,2102,374,2102,289,2111,280,2133,280,2142,289,2142,374,2147,380,2161,380,2167,374,2167,304,2176,295,2198,295,2207,304,2207,275,2205,273,2187,269,2178,269,2170,272,2161,277,2161,277,2154,267,2150,264,2147,262,2144,260,2133,256,2122,254,2113,254,2104,257,2096,262,2095,261,2088,252,2079,245,2075,243,2068,240,2056,239,2050,239,2044,240,2036,243,2036,220,2048,228,2057,231,2064,231,2078,228,2089,220,2089,220,2097,209,2097,208,2098,205,2099,196,2099,194,2098,185,2097,182,2097,181,2089,169,2078,162,2074,161,2074,189,2074,200,2069,205,2064,205,2061,205,2054,201,2045,195,2046,194,2049,192,2059,185,2064,185,2069,185,2074,189,2074,161,2064,159,2057,159,2048,162,2036,169,2036,166,2033,148,2031,146,2023,133,2011,125,2011,155,2011,182,1971,182,1971,169,1971,155,1980,146,2002,146,2011,155,2011,125,2009,124,1991,120,1973,124,1959,133,1949,148,1945,166,1945,169,1937,164,1937,195,1928,201,1921,205,1918,205,1912,205,1908,200,1908,189,1912,185,1918,185,1921,185,1928,188,1937,195,1937,164,1933,162,1925,159,1918,159,1904,162,1893,169,1885,181,1882,194,1882,196,1885,209,1893,220,1904,228,1918,231,1925,231,1933,228,1945,220,1945,430,1957,486,1987,532,2033,563,2089,574,2145,563,2166,548,2191,532,2221,486,2233,430,2233,315xm2400,356l2391,280,2381,250,2381,356,2372,427,2349,492,2312,550,2264,598,2206,635,2141,658,2070,666,1999,658,1934,635,1876,598,1828,550,1791,492,1768,427,1759,356,1768,285,1791,219,1828,162,1876,114,1934,77,1999,54,2070,45,2141,54,2206,77,2264,114,2312,162,2349,219,2372,285,2381,356,2381,250,2366,211,2327,150,2276,98,2215,59,2175,45,2146,35,2070,26,1994,35,1925,59,1864,98,1813,150,1774,211,1749,280,1740,356,1749,431,1774,501,1813,562,1864,613,1925,652,1994,677,2070,686,2146,677,2175,666,2215,652,2276,613,2327,562,2366,501,2391,431,2400,356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48608">
                <wp:simplePos x="0" y="0"/>
                <wp:positionH relativeFrom="page">
                  <wp:posOffset>1108875</wp:posOffset>
                </wp:positionH>
                <wp:positionV relativeFrom="paragraph">
                  <wp:posOffset>512708</wp:posOffset>
                </wp:positionV>
                <wp:extent cx="411480" cy="50165"/>
                <wp:effectExtent l="0" t="0" r="0" b="0"/>
                <wp:wrapNone/>
                <wp:docPr id="95" name="Graphic 95"/>
                <wp:cNvGraphicFramePr>
                  <a:graphicFrameLocks/>
                </wp:cNvGraphicFramePr>
                <a:graphic>
                  <a:graphicData uri="http://schemas.microsoft.com/office/word/2010/wordprocessingShape">
                    <wps:wsp>
                      <wps:cNvPr id="95" name="Graphic 95"/>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48"/>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48"/>
                              </a:lnTo>
                              <a:lnTo>
                                <a:pt x="17183" y="8648"/>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06" y="8648"/>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48"/>
                              </a:lnTo>
                              <a:lnTo>
                                <a:pt x="388505" y="8648"/>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40.370743pt;width:32.4pt;height:3.95pt;mso-position-horizontal-relative:page;mso-position-vertical-relative:paragraph;z-index:15748608" id="docshape78" coordorigin="1746,807" coordsize="648,79" path="m1809,886l1806,881,1789,856,1786,852,1791,850,1794,847,1797,842,1799,840,1800,836,1800,823,1800,821,1798,817,1788,809,1784,808,1784,828,1784,836,1782,838,1777,841,1774,842,1763,842,1763,821,1773,821,1777,822,1782,825,1784,828,1784,808,1780,807,1746,807,1746,886,1763,886,1763,856,1772,856,1791,886,1809,886xm1871,807l1825,807,1825,886,1871,886,1871,872,1842,872,1842,852,1869,852,1869,838,1842,838,1842,821,1871,821,1871,807xm1978,807l1955,807,1935,867,1935,867,1916,807,1894,807,1894,886,1909,886,1909,845,1907,824,1908,824,1927,886,1942,886,1962,824,1963,824,1962,840,1962,886,1978,886,1978,807xm2049,807l2004,807,2004,886,2049,886,2049,872,2021,872,2021,852,2047,852,2047,838,2021,838,2021,821,2049,821,2049,807xm2156,807l2133,807,2114,867,2113,867,2095,807,2072,807,2072,886,2087,886,2087,845,2086,824,2086,824,2105,886,2121,886,2141,824,2141,824,2141,840,2141,886,2156,886,2156,807xm2241,858l2239,854,2238,852,2235,848,2231,846,2227,845,2227,844,2230,844,2233,842,2235,839,2237,836,2239,832,2239,821,2239,820,2236,815,2226,809,2223,808,2223,855,2223,865,2222,868,2218,871,2214,872,2199,872,2199,852,2219,852,2223,855,2223,808,2222,808,2222,826,2222,833,2220,835,2216,838,2213,839,2199,839,2199,821,2213,821,2216,822,2220,824,2222,826,2222,808,2218,807,2182,807,2182,886,2221,886,2228,884,2238,876,2240,872,2241,870,2241,858xm2308,807l2263,807,2263,886,2308,886,2308,872,2279,872,2279,852,2306,852,2306,838,2279,838,2279,821,2308,821,2308,807xm2394,886l2390,881,2385,873,2373,856,2371,852,2375,850,2379,847,2382,842,2384,840,2385,836,2385,823,2384,821,2383,817,2372,809,2368,808,2368,828,2368,836,2367,838,2362,841,2358,842,2348,842,2348,821,2358,821,2362,822,2367,825,2368,828,2368,808,2365,807,2331,807,2331,886,2348,886,2348,856,2357,856,2375,886,2394,886xe" filled="true" fillcolor="#000000" stroked="false">
                <v:path arrowok="t"/>
                <v:fill type="solid"/>
                <w10:wrap type="none"/>
              </v:shape>
            </w:pict>
          </mc:Fallback>
        </mc:AlternateContent>
      </w:r>
      <w:r>
        <w:rPr>
          <w:w w:val="130"/>
        </w:rPr>
        <w:t>No</w:t>
      </w:r>
      <w:r>
        <w:rPr>
          <w:spacing w:val="-7"/>
          <w:w w:val="130"/>
        </w:rPr>
        <w:t> </w:t>
      </w:r>
      <w:r>
        <w:rPr>
          <w:w w:val="130"/>
        </w:rPr>
        <w:t>matter</w:t>
      </w:r>
      <w:r>
        <w:rPr>
          <w:spacing w:val="-7"/>
          <w:w w:val="130"/>
        </w:rPr>
        <w:t> </w:t>
      </w:r>
      <w:r>
        <w:rPr>
          <w:w w:val="130"/>
        </w:rPr>
        <w:t>what</w:t>
      </w:r>
      <w:r>
        <w:rPr>
          <w:spacing w:val="-7"/>
          <w:w w:val="130"/>
        </w:rPr>
        <w:t> </w:t>
      </w:r>
      <w:r>
        <w:rPr>
          <w:w w:val="130"/>
        </w:rPr>
        <w:t>the</w:t>
      </w:r>
      <w:r>
        <w:rPr>
          <w:spacing w:val="-7"/>
          <w:w w:val="130"/>
        </w:rPr>
        <w:t> </w:t>
      </w:r>
      <w:r>
        <w:rPr>
          <w:w w:val="130"/>
        </w:rPr>
        <w:t>type</w:t>
      </w:r>
      <w:r>
        <w:rPr>
          <w:spacing w:val="-7"/>
          <w:w w:val="130"/>
        </w:rPr>
        <w:t> </w:t>
      </w:r>
      <w:r>
        <w:rPr>
          <w:w w:val="130"/>
        </w:rPr>
        <w:t>of</w:t>
      </w:r>
      <w:r>
        <w:rPr>
          <w:spacing w:val="-7"/>
          <w:w w:val="130"/>
        </w:rPr>
        <w:t> </w:t>
      </w:r>
      <w:r>
        <w:rPr>
          <w:w w:val="130"/>
        </w:rPr>
        <w:t>order,</w:t>
      </w:r>
      <w:r>
        <w:rPr>
          <w:spacing w:val="-6"/>
          <w:w w:val="130"/>
        </w:rPr>
        <w:t> </w:t>
      </w:r>
      <w:r>
        <w:rPr>
          <w:w w:val="130"/>
        </w:rPr>
        <w:t>or</w:t>
      </w:r>
      <w:r>
        <w:rPr>
          <w:spacing w:val="-7"/>
          <w:w w:val="130"/>
        </w:rPr>
        <w:t> </w:t>
      </w:r>
      <w:r>
        <w:rPr>
          <w:w w:val="130"/>
        </w:rPr>
        <w:t>how</w:t>
      </w:r>
      <w:r>
        <w:rPr>
          <w:spacing w:val="-7"/>
          <w:w w:val="130"/>
        </w:rPr>
        <w:t> </w:t>
      </w:r>
      <w:r>
        <w:rPr>
          <w:w w:val="130"/>
        </w:rPr>
        <w:t>it’s</w:t>
      </w:r>
      <w:r>
        <w:rPr>
          <w:spacing w:val="-6"/>
          <w:w w:val="130"/>
        </w:rPr>
        <w:t> </w:t>
      </w:r>
      <w:r>
        <w:rPr>
          <w:w w:val="130"/>
        </w:rPr>
        <w:t>communicated</w:t>
      </w:r>
      <w:r>
        <w:rPr>
          <w:spacing w:val="-6"/>
          <w:w w:val="130"/>
        </w:rPr>
        <w:t> </w:t>
      </w:r>
      <w:r>
        <w:rPr>
          <w:w w:val="130"/>
        </w:rPr>
        <w:t>to</w:t>
      </w:r>
      <w:r>
        <w:rPr>
          <w:spacing w:val="-7"/>
          <w:w w:val="130"/>
        </w:rPr>
        <w:t> </w:t>
      </w:r>
      <w:r>
        <w:rPr>
          <w:w w:val="130"/>
        </w:rPr>
        <w:t>you,</w:t>
      </w:r>
      <w:r>
        <w:rPr>
          <w:spacing w:val="-7"/>
          <w:w w:val="130"/>
        </w:rPr>
        <w:t> </w:t>
      </w:r>
      <w:r>
        <w:rPr>
          <w:w w:val="130"/>
        </w:rPr>
        <w:t>your</w:t>
      </w:r>
      <w:r>
        <w:rPr>
          <w:spacing w:val="-7"/>
          <w:w w:val="130"/>
        </w:rPr>
        <w:t> </w:t>
      </w:r>
      <w:r>
        <w:rPr>
          <w:w w:val="130"/>
        </w:rPr>
        <w:t>job</w:t>
      </w:r>
      <w:r>
        <w:rPr>
          <w:spacing w:val="-7"/>
          <w:w w:val="130"/>
        </w:rPr>
        <w:t> </w:t>
      </w:r>
      <w:r>
        <w:rPr>
          <w:w w:val="130"/>
        </w:rPr>
        <w:t>and</w:t>
      </w:r>
      <w:r>
        <w:rPr>
          <w:spacing w:val="-7"/>
          <w:w w:val="130"/>
        </w:rPr>
        <w:t> </w:t>
      </w:r>
      <w:r>
        <w:rPr>
          <w:w w:val="130"/>
        </w:rPr>
        <w:t>your</w:t>
      </w:r>
      <w:r>
        <w:rPr>
          <w:spacing w:val="-7"/>
          <w:w w:val="130"/>
        </w:rPr>
        <w:t> </w:t>
      </w:r>
      <w:r>
        <w:rPr>
          <w:w w:val="130"/>
        </w:rPr>
        <w:t>firm’s</w:t>
      </w:r>
      <w:r>
        <w:rPr>
          <w:spacing w:val="-7"/>
          <w:w w:val="130"/>
        </w:rPr>
        <w:t> </w:t>
      </w:r>
      <w:r>
        <w:rPr>
          <w:w w:val="130"/>
        </w:rPr>
        <w:t>job is</w:t>
      </w:r>
      <w:r>
        <w:rPr>
          <w:spacing w:val="-7"/>
          <w:w w:val="130"/>
        </w:rPr>
        <w:t> </w:t>
      </w:r>
      <w:r>
        <w:rPr>
          <w:w w:val="130"/>
        </w:rPr>
        <w:t>to</w:t>
      </w:r>
      <w:r>
        <w:rPr>
          <w:spacing w:val="-7"/>
          <w:w w:val="130"/>
        </w:rPr>
        <w:t> </w:t>
      </w:r>
      <w:r>
        <w:rPr>
          <w:w w:val="130"/>
        </w:rPr>
        <w:t>get</w:t>
      </w:r>
      <w:r>
        <w:rPr>
          <w:spacing w:val="-7"/>
          <w:w w:val="130"/>
        </w:rPr>
        <w:t> </w:t>
      </w:r>
      <w:r>
        <w:rPr>
          <w:w w:val="130"/>
        </w:rPr>
        <w:t>your</w:t>
      </w:r>
      <w:r>
        <w:rPr>
          <w:spacing w:val="-7"/>
          <w:w w:val="130"/>
        </w:rPr>
        <w:t> </w:t>
      </w:r>
      <w:r>
        <w:rPr>
          <w:w w:val="130"/>
        </w:rPr>
        <w:t>customers</w:t>
      </w:r>
      <w:r>
        <w:rPr>
          <w:spacing w:val="-7"/>
          <w:w w:val="130"/>
        </w:rPr>
        <w:t> </w:t>
      </w:r>
      <w:r>
        <w:rPr>
          <w:w w:val="130"/>
        </w:rPr>
        <w:t>the</w:t>
      </w:r>
      <w:r>
        <w:rPr>
          <w:spacing w:val="-7"/>
          <w:w w:val="130"/>
        </w:rPr>
        <w:t> </w:t>
      </w:r>
      <w:r>
        <w:rPr>
          <w:w w:val="130"/>
        </w:rPr>
        <w:t>best</w:t>
      </w:r>
      <w:r>
        <w:rPr>
          <w:spacing w:val="-7"/>
          <w:w w:val="130"/>
        </w:rPr>
        <w:t> </w:t>
      </w:r>
      <w:r>
        <w:rPr>
          <w:w w:val="130"/>
        </w:rPr>
        <w:t>price</w:t>
      </w:r>
      <w:r>
        <w:rPr>
          <w:spacing w:val="-7"/>
          <w:w w:val="130"/>
        </w:rPr>
        <w:t> </w:t>
      </w:r>
      <w:r>
        <w:rPr>
          <w:w w:val="130"/>
        </w:rPr>
        <w:t>available</w:t>
      </w:r>
      <w:r>
        <w:rPr>
          <w:spacing w:val="-7"/>
          <w:w w:val="130"/>
        </w:rPr>
        <w:t> </w:t>
      </w:r>
      <w:r>
        <w:rPr>
          <w:w w:val="130"/>
        </w:rPr>
        <w:t>for</w:t>
      </w:r>
      <w:r>
        <w:rPr>
          <w:spacing w:val="-7"/>
          <w:w w:val="130"/>
        </w:rPr>
        <w:t> </w:t>
      </w:r>
      <w:r>
        <w:rPr>
          <w:w w:val="130"/>
        </w:rPr>
        <w:t>their</w:t>
      </w:r>
      <w:r>
        <w:rPr>
          <w:spacing w:val="-7"/>
          <w:w w:val="130"/>
        </w:rPr>
        <w:t> </w:t>
      </w:r>
      <w:r>
        <w:rPr>
          <w:w w:val="130"/>
        </w:rPr>
        <w:t>orders.</w:t>
      </w:r>
      <w:r>
        <w:rPr>
          <w:spacing w:val="-7"/>
          <w:w w:val="130"/>
        </w:rPr>
        <w:t> </w:t>
      </w:r>
      <w:r>
        <w:rPr>
          <w:w w:val="130"/>
        </w:rPr>
        <w:t>As</w:t>
      </w:r>
      <w:r>
        <w:rPr>
          <w:spacing w:val="-7"/>
          <w:w w:val="130"/>
        </w:rPr>
        <w:t> </w:t>
      </w:r>
      <w:r>
        <w:rPr>
          <w:w w:val="130"/>
        </w:rPr>
        <w:t>such,</w:t>
      </w:r>
      <w:r>
        <w:rPr>
          <w:spacing w:val="-7"/>
          <w:w w:val="130"/>
        </w:rPr>
        <w:t> </w:t>
      </w:r>
      <w:r>
        <w:rPr>
          <w:w w:val="130"/>
        </w:rPr>
        <w:t>your</w:t>
      </w:r>
      <w:r>
        <w:rPr>
          <w:spacing w:val="-7"/>
          <w:w w:val="130"/>
        </w:rPr>
        <w:t> </w:t>
      </w:r>
      <w:r>
        <w:rPr>
          <w:w w:val="130"/>
        </w:rPr>
        <w:t>customers’</w:t>
      </w:r>
      <w:r>
        <w:rPr>
          <w:spacing w:val="-7"/>
          <w:w w:val="130"/>
        </w:rPr>
        <w:t> </w:t>
      </w:r>
      <w:r>
        <w:rPr>
          <w:w w:val="130"/>
        </w:rPr>
        <w:t>orders cannot</w:t>
      </w:r>
      <w:r>
        <w:rPr>
          <w:w w:val="130"/>
        </w:rPr>
        <w:t> be</w:t>
      </w:r>
      <w:r>
        <w:rPr>
          <w:w w:val="130"/>
        </w:rPr>
        <w:t> split</w:t>
      </w:r>
      <w:r>
        <w:rPr>
          <w:w w:val="130"/>
        </w:rPr>
        <w:t> into</w:t>
      </w:r>
      <w:r>
        <w:rPr>
          <w:w w:val="130"/>
        </w:rPr>
        <w:t> multiple</w:t>
      </w:r>
      <w:r>
        <w:rPr>
          <w:w w:val="130"/>
        </w:rPr>
        <w:t> smaller</w:t>
      </w:r>
      <w:r>
        <w:rPr>
          <w:w w:val="130"/>
        </w:rPr>
        <w:t> orders</w:t>
      </w:r>
      <w:r>
        <w:rPr>
          <w:w w:val="130"/>
        </w:rPr>
        <w:t> for</w:t>
      </w:r>
      <w:r>
        <w:rPr>
          <w:w w:val="130"/>
        </w:rPr>
        <w:t> execution</w:t>
      </w:r>
      <w:r>
        <w:rPr>
          <w:w w:val="130"/>
        </w:rPr>
        <w:t> with</w:t>
      </w:r>
      <w:r>
        <w:rPr>
          <w:w w:val="130"/>
        </w:rPr>
        <w:t> the</w:t>
      </w:r>
      <w:r>
        <w:rPr>
          <w:w w:val="130"/>
        </w:rPr>
        <w:t> primary</w:t>
      </w:r>
      <w:r>
        <w:rPr>
          <w:w w:val="130"/>
        </w:rPr>
        <w:t> purpose</w:t>
      </w:r>
      <w:r>
        <w:rPr>
          <w:w w:val="130"/>
        </w:rPr>
        <w:t> of maximizing the amount of money (credits, commissions, gratuities, fees, and so on) that you or your firm makes. In addition, “reasonable diligence” must be used to get the customer the best price.</w:t>
      </w:r>
      <w:r>
        <w:rPr>
          <w:w w:val="130"/>
        </w:rPr>
        <w:t> Here</w:t>
      </w:r>
      <w:r>
        <w:rPr>
          <w:w w:val="130"/>
        </w:rPr>
        <w:t> are</w:t>
      </w:r>
      <w:r>
        <w:rPr>
          <w:w w:val="130"/>
        </w:rPr>
        <w:t> some</w:t>
      </w:r>
      <w:r>
        <w:rPr>
          <w:w w:val="130"/>
        </w:rPr>
        <w:t> of</w:t>
      </w:r>
      <w:r>
        <w:rPr>
          <w:w w:val="130"/>
        </w:rPr>
        <w:t> the</w:t>
      </w:r>
      <w:r>
        <w:rPr>
          <w:w w:val="130"/>
        </w:rPr>
        <w:t> factors</w:t>
      </w:r>
      <w:r>
        <w:rPr>
          <w:w w:val="130"/>
        </w:rPr>
        <w:t> involved</w:t>
      </w:r>
      <w:r>
        <w:rPr>
          <w:w w:val="130"/>
        </w:rPr>
        <w:t> to</w:t>
      </w:r>
      <w:r>
        <w:rPr>
          <w:w w:val="130"/>
        </w:rPr>
        <w:t> determine</w:t>
      </w:r>
      <w:r>
        <w:rPr>
          <w:w w:val="130"/>
        </w:rPr>
        <w:t> if</w:t>
      </w:r>
      <w:r>
        <w:rPr>
          <w:w w:val="130"/>
        </w:rPr>
        <w:t> reasonable</w:t>
      </w:r>
      <w:r>
        <w:rPr>
          <w:w w:val="130"/>
        </w:rPr>
        <w:t> diligence</w:t>
      </w:r>
      <w:r>
        <w:rPr>
          <w:w w:val="130"/>
        </w:rPr>
        <w:t> was</w:t>
      </w:r>
      <w:r>
        <w:rPr>
          <w:w w:val="130"/>
        </w:rPr>
        <w:t> used:</w:t>
      </w:r>
      <w:r>
        <w:rPr>
          <w:w w:val="130"/>
        </w:rPr>
        <w:t> the price of the security, the volatility of the security, the liquidity of the security, the size and type of transaction, the number of markets checked, and accessibility of the quotation.</w:t>
      </w:r>
    </w:p>
    <w:p>
      <w:pPr>
        <w:spacing w:after="0" w:line="312" w:lineRule="auto"/>
        <w:jc w:val="both"/>
        <w:sectPr>
          <w:pgSz w:w="12240" w:h="15660"/>
          <w:pgMar w:header="0" w:footer="736" w:top="960" w:bottom="920" w:left="1520" w:right="1500"/>
        </w:sectPr>
      </w:pPr>
    </w:p>
    <w:p>
      <w:pPr>
        <w:pStyle w:val="Heading3"/>
        <w:spacing w:before="105"/>
      </w:pPr>
      <w:bookmarkStart w:name="Discretionary versus nondiscretionary or" w:id="513"/>
      <w:bookmarkEnd w:id="513"/>
      <w:r>
        <w:rPr>
          <w:b w:val="0"/>
        </w:rPr>
      </w:r>
      <w:r>
        <w:rPr/>
        <w:t>Discretionary</w:t>
      </w:r>
      <w:r>
        <w:rPr>
          <w:spacing w:val="-7"/>
        </w:rPr>
        <w:t> </w:t>
      </w:r>
      <w:r>
        <w:rPr/>
        <w:t>versus</w:t>
      </w:r>
      <w:r>
        <w:rPr>
          <w:spacing w:val="-7"/>
        </w:rPr>
        <w:t> </w:t>
      </w:r>
      <w:r>
        <w:rPr/>
        <w:t>nondiscretionary</w:t>
      </w:r>
      <w:r>
        <w:rPr>
          <w:spacing w:val="-7"/>
        </w:rPr>
        <w:t> </w:t>
      </w:r>
      <w:r>
        <w:rPr>
          <w:spacing w:val="-2"/>
        </w:rPr>
        <w:t>orders</w:t>
      </w:r>
    </w:p>
    <w:p>
      <w:pPr>
        <w:pStyle w:val="BodyText"/>
        <w:spacing w:line="312" w:lineRule="auto" w:before="158"/>
        <w:ind w:left="1120" w:right="117"/>
        <w:jc w:val="both"/>
      </w:pPr>
      <w:r>
        <w:rPr>
          <w:w w:val="130"/>
        </w:rPr>
        <w:t>To</w:t>
      </w:r>
      <w:r>
        <w:rPr>
          <w:spacing w:val="-8"/>
          <w:w w:val="130"/>
        </w:rPr>
        <w:t> </w:t>
      </w:r>
      <w:r>
        <w:rPr>
          <w:w w:val="130"/>
        </w:rPr>
        <w:t>be</w:t>
      </w:r>
      <w:r>
        <w:rPr>
          <w:spacing w:val="-8"/>
          <w:w w:val="130"/>
        </w:rPr>
        <w:t> </w:t>
      </w:r>
      <w:r>
        <w:rPr>
          <w:w w:val="130"/>
        </w:rPr>
        <w:t>sure,</w:t>
      </w:r>
      <w:r>
        <w:rPr>
          <w:spacing w:val="-8"/>
          <w:w w:val="130"/>
        </w:rPr>
        <w:t> </w:t>
      </w:r>
      <w:r>
        <w:rPr>
          <w:w w:val="130"/>
        </w:rPr>
        <w:t>most</w:t>
      </w:r>
      <w:r>
        <w:rPr>
          <w:spacing w:val="-8"/>
          <w:w w:val="130"/>
        </w:rPr>
        <w:t> </w:t>
      </w:r>
      <w:r>
        <w:rPr>
          <w:w w:val="130"/>
        </w:rPr>
        <w:t>of</w:t>
      </w:r>
      <w:r>
        <w:rPr>
          <w:spacing w:val="-8"/>
          <w:w w:val="130"/>
        </w:rPr>
        <w:t> </w:t>
      </w:r>
      <w:r>
        <w:rPr>
          <w:w w:val="130"/>
        </w:rPr>
        <w:t>the</w:t>
      </w:r>
      <w:r>
        <w:rPr>
          <w:spacing w:val="-8"/>
          <w:w w:val="130"/>
        </w:rPr>
        <w:t> </w:t>
      </w:r>
      <w:r>
        <w:rPr>
          <w:w w:val="130"/>
        </w:rPr>
        <w:t>orders</w:t>
      </w:r>
      <w:r>
        <w:rPr>
          <w:spacing w:val="-8"/>
          <w:w w:val="130"/>
        </w:rPr>
        <w:t> </w:t>
      </w:r>
      <w:r>
        <w:rPr>
          <w:w w:val="130"/>
        </w:rPr>
        <w:t>you</w:t>
      </w:r>
      <w:r>
        <w:rPr>
          <w:spacing w:val="-8"/>
          <w:w w:val="130"/>
        </w:rPr>
        <w:t> </w:t>
      </w:r>
      <w:r>
        <w:rPr>
          <w:w w:val="130"/>
        </w:rPr>
        <w:t>will</w:t>
      </w:r>
      <w:r>
        <w:rPr>
          <w:spacing w:val="-8"/>
          <w:w w:val="130"/>
        </w:rPr>
        <w:t> </w:t>
      </w:r>
      <w:r>
        <w:rPr>
          <w:w w:val="130"/>
        </w:rPr>
        <w:t>receive</w:t>
      </w:r>
      <w:r>
        <w:rPr>
          <w:spacing w:val="-8"/>
          <w:w w:val="130"/>
        </w:rPr>
        <w:t> </w:t>
      </w:r>
      <w:r>
        <w:rPr>
          <w:w w:val="130"/>
        </w:rPr>
        <w:t>from</w:t>
      </w:r>
      <w:r>
        <w:rPr>
          <w:spacing w:val="-8"/>
          <w:w w:val="130"/>
        </w:rPr>
        <w:t> </w:t>
      </w:r>
      <w:r>
        <w:rPr>
          <w:w w:val="130"/>
        </w:rPr>
        <w:t>your</w:t>
      </w:r>
      <w:r>
        <w:rPr>
          <w:spacing w:val="-8"/>
          <w:w w:val="130"/>
        </w:rPr>
        <w:t> </w:t>
      </w:r>
      <w:r>
        <w:rPr>
          <w:w w:val="130"/>
        </w:rPr>
        <w:t>clients</w:t>
      </w:r>
      <w:r>
        <w:rPr>
          <w:spacing w:val="-8"/>
          <w:w w:val="130"/>
        </w:rPr>
        <w:t> </w:t>
      </w:r>
      <w:r>
        <w:rPr>
          <w:w w:val="130"/>
        </w:rPr>
        <w:t>will</w:t>
      </w:r>
      <w:r>
        <w:rPr>
          <w:spacing w:val="-8"/>
          <w:w w:val="130"/>
        </w:rPr>
        <w:t> </w:t>
      </w:r>
      <w:r>
        <w:rPr>
          <w:w w:val="130"/>
        </w:rPr>
        <w:t>be</w:t>
      </w:r>
      <w:r>
        <w:rPr>
          <w:spacing w:val="-8"/>
          <w:w w:val="130"/>
        </w:rPr>
        <w:t> </w:t>
      </w:r>
      <w:r>
        <w:rPr>
          <w:w w:val="130"/>
        </w:rPr>
        <w:t>nondiscretionary</w:t>
      </w:r>
      <w:r>
        <w:rPr>
          <w:spacing w:val="-8"/>
          <w:w w:val="130"/>
        </w:rPr>
        <w:t> </w:t>
      </w:r>
      <w:r>
        <w:rPr>
          <w:w w:val="130"/>
        </w:rPr>
        <w:t>orders. If</w:t>
      </w:r>
      <w:r>
        <w:rPr>
          <w:spacing w:val="-11"/>
          <w:w w:val="130"/>
        </w:rPr>
        <w:t> </w:t>
      </w:r>
      <w:r>
        <w:rPr>
          <w:w w:val="130"/>
        </w:rPr>
        <w:t>one</w:t>
      </w:r>
      <w:r>
        <w:rPr>
          <w:spacing w:val="-11"/>
          <w:w w:val="130"/>
        </w:rPr>
        <w:t> </w:t>
      </w:r>
      <w:r>
        <w:rPr>
          <w:w w:val="130"/>
        </w:rPr>
        <w:t>of</w:t>
      </w:r>
      <w:r>
        <w:rPr>
          <w:spacing w:val="-11"/>
          <w:w w:val="130"/>
        </w:rPr>
        <w:t> </w:t>
      </w:r>
      <w:r>
        <w:rPr>
          <w:w w:val="130"/>
        </w:rPr>
        <w:t>your</w:t>
      </w:r>
      <w:r>
        <w:rPr>
          <w:spacing w:val="-11"/>
          <w:w w:val="130"/>
        </w:rPr>
        <w:t> </w:t>
      </w:r>
      <w:r>
        <w:rPr>
          <w:w w:val="130"/>
        </w:rPr>
        <w:t>clients</w:t>
      </w:r>
      <w:r>
        <w:rPr>
          <w:spacing w:val="-11"/>
          <w:w w:val="130"/>
        </w:rPr>
        <w:t> </w:t>
      </w:r>
      <w:r>
        <w:rPr>
          <w:w w:val="130"/>
        </w:rPr>
        <w:t>tells</w:t>
      </w:r>
      <w:r>
        <w:rPr>
          <w:spacing w:val="-11"/>
          <w:w w:val="130"/>
        </w:rPr>
        <w:t> </w:t>
      </w:r>
      <w:r>
        <w:rPr>
          <w:w w:val="130"/>
        </w:rPr>
        <w:t>you</w:t>
      </w:r>
      <w:r>
        <w:rPr>
          <w:spacing w:val="-11"/>
          <w:w w:val="130"/>
        </w:rPr>
        <w:t> </w:t>
      </w:r>
      <w:r>
        <w:rPr>
          <w:w w:val="130"/>
        </w:rPr>
        <w:t>to</w:t>
      </w:r>
      <w:r>
        <w:rPr>
          <w:spacing w:val="-11"/>
          <w:w w:val="130"/>
        </w:rPr>
        <w:t> </w:t>
      </w:r>
      <w:r>
        <w:rPr>
          <w:w w:val="130"/>
        </w:rPr>
        <w:t>purchase</w:t>
      </w:r>
      <w:r>
        <w:rPr>
          <w:spacing w:val="-11"/>
          <w:w w:val="130"/>
        </w:rPr>
        <w:t> </w:t>
      </w:r>
      <w:r>
        <w:rPr>
          <w:w w:val="130"/>
        </w:rPr>
        <w:t>100</w:t>
      </w:r>
      <w:r>
        <w:rPr>
          <w:spacing w:val="-11"/>
          <w:w w:val="130"/>
        </w:rPr>
        <w:t> </w:t>
      </w:r>
      <w:r>
        <w:rPr>
          <w:w w:val="130"/>
        </w:rPr>
        <w:t>shares</w:t>
      </w:r>
      <w:r>
        <w:rPr>
          <w:spacing w:val="-11"/>
          <w:w w:val="130"/>
        </w:rPr>
        <w:t> </w:t>
      </w:r>
      <w:r>
        <w:rPr>
          <w:w w:val="130"/>
        </w:rPr>
        <w:t>of</w:t>
      </w:r>
      <w:r>
        <w:rPr>
          <w:spacing w:val="-11"/>
          <w:w w:val="130"/>
        </w:rPr>
        <w:t> </w:t>
      </w:r>
      <w:r>
        <w:rPr>
          <w:w w:val="130"/>
        </w:rPr>
        <w:t>ABC</w:t>
      </w:r>
      <w:r>
        <w:rPr>
          <w:spacing w:val="-11"/>
          <w:w w:val="130"/>
        </w:rPr>
        <w:t> </w:t>
      </w:r>
      <w:r>
        <w:rPr>
          <w:w w:val="130"/>
        </w:rPr>
        <w:t>common</w:t>
      </w:r>
      <w:r>
        <w:rPr>
          <w:spacing w:val="-11"/>
          <w:w w:val="130"/>
        </w:rPr>
        <w:t> </w:t>
      </w:r>
      <w:r>
        <w:rPr>
          <w:w w:val="130"/>
        </w:rPr>
        <w:t>stock,</w:t>
      </w:r>
      <w:r>
        <w:rPr>
          <w:spacing w:val="-11"/>
          <w:w w:val="130"/>
        </w:rPr>
        <w:t> </w:t>
      </w:r>
      <w:r>
        <w:rPr>
          <w:w w:val="130"/>
        </w:rPr>
        <w:t>they</w:t>
      </w:r>
      <w:r>
        <w:rPr>
          <w:spacing w:val="-11"/>
          <w:w w:val="130"/>
        </w:rPr>
        <w:t> </w:t>
      </w:r>
      <w:r>
        <w:rPr>
          <w:w w:val="130"/>
        </w:rPr>
        <w:t>are</w:t>
      </w:r>
      <w:r>
        <w:rPr>
          <w:spacing w:val="-11"/>
          <w:w w:val="130"/>
        </w:rPr>
        <w:t> </w:t>
      </w:r>
      <w:r>
        <w:rPr>
          <w:w w:val="130"/>
        </w:rPr>
        <w:t>giving</w:t>
      </w:r>
      <w:r>
        <w:rPr>
          <w:spacing w:val="-11"/>
          <w:w w:val="130"/>
        </w:rPr>
        <w:t> </w:t>
      </w:r>
      <w:r>
        <w:rPr>
          <w:w w:val="130"/>
        </w:rPr>
        <w:t>you a nondiscretionary order. It is nondiscretionary because they are giving you all the components of</w:t>
      </w:r>
      <w:r>
        <w:rPr>
          <w:spacing w:val="-1"/>
          <w:w w:val="130"/>
        </w:rPr>
        <w:t> </w:t>
      </w:r>
      <w:r>
        <w:rPr>
          <w:w w:val="130"/>
        </w:rPr>
        <w:t>an</w:t>
      </w:r>
      <w:r>
        <w:rPr>
          <w:spacing w:val="-1"/>
          <w:w w:val="130"/>
        </w:rPr>
        <w:t> </w:t>
      </w:r>
      <w:r>
        <w:rPr>
          <w:w w:val="130"/>
        </w:rPr>
        <w:t>order:</w:t>
      </w:r>
      <w:r>
        <w:rPr>
          <w:spacing w:val="-1"/>
          <w:w w:val="130"/>
        </w:rPr>
        <w:t> </w:t>
      </w:r>
      <w:r>
        <w:rPr>
          <w:w w:val="130"/>
        </w:rPr>
        <w:t>purchase</w:t>
      </w:r>
      <w:r>
        <w:rPr>
          <w:spacing w:val="-1"/>
          <w:w w:val="130"/>
        </w:rPr>
        <w:t> </w:t>
      </w:r>
      <w:r>
        <w:rPr>
          <w:w w:val="130"/>
        </w:rPr>
        <w:t>or</w:t>
      </w:r>
      <w:r>
        <w:rPr>
          <w:spacing w:val="-1"/>
          <w:w w:val="130"/>
        </w:rPr>
        <w:t> </w:t>
      </w:r>
      <w:r>
        <w:rPr>
          <w:w w:val="130"/>
        </w:rPr>
        <w:t>sell,</w:t>
      </w:r>
      <w:r>
        <w:rPr>
          <w:spacing w:val="-1"/>
          <w:w w:val="130"/>
        </w:rPr>
        <w:t> </w:t>
      </w:r>
      <w:r>
        <w:rPr>
          <w:w w:val="130"/>
        </w:rPr>
        <w:t>how</w:t>
      </w:r>
      <w:r>
        <w:rPr>
          <w:spacing w:val="-1"/>
          <w:w w:val="130"/>
        </w:rPr>
        <w:t> </w:t>
      </w:r>
      <w:r>
        <w:rPr>
          <w:w w:val="130"/>
        </w:rPr>
        <w:t>many</w:t>
      </w:r>
      <w:r>
        <w:rPr>
          <w:spacing w:val="-1"/>
          <w:w w:val="130"/>
        </w:rPr>
        <w:t> </w:t>
      </w:r>
      <w:r>
        <w:rPr>
          <w:w w:val="130"/>
        </w:rPr>
        <w:t>shares</w:t>
      </w:r>
      <w:r>
        <w:rPr>
          <w:spacing w:val="-1"/>
          <w:w w:val="130"/>
        </w:rPr>
        <w:t> </w:t>
      </w:r>
      <w:r>
        <w:rPr>
          <w:w w:val="130"/>
        </w:rPr>
        <w:t>or</w:t>
      </w:r>
      <w:r>
        <w:rPr>
          <w:spacing w:val="-1"/>
          <w:w w:val="130"/>
        </w:rPr>
        <w:t> </w:t>
      </w:r>
      <w:r>
        <w:rPr>
          <w:w w:val="130"/>
        </w:rPr>
        <w:t>dollar</w:t>
      </w:r>
      <w:r>
        <w:rPr>
          <w:spacing w:val="-1"/>
          <w:w w:val="130"/>
        </w:rPr>
        <w:t> </w:t>
      </w:r>
      <w:r>
        <w:rPr>
          <w:w w:val="130"/>
        </w:rPr>
        <w:t>amount,</w:t>
      </w:r>
      <w:r>
        <w:rPr>
          <w:spacing w:val="-1"/>
          <w:w w:val="130"/>
        </w:rPr>
        <w:t> </w:t>
      </w:r>
      <w:r>
        <w:rPr>
          <w:w w:val="130"/>
        </w:rPr>
        <w:t>and</w:t>
      </w:r>
      <w:r>
        <w:rPr>
          <w:spacing w:val="-1"/>
          <w:w w:val="130"/>
        </w:rPr>
        <w:t> </w:t>
      </w:r>
      <w:r>
        <w:rPr>
          <w:w w:val="130"/>
        </w:rPr>
        <w:t>what</w:t>
      </w:r>
      <w:r>
        <w:rPr>
          <w:spacing w:val="-1"/>
          <w:w w:val="130"/>
        </w:rPr>
        <w:t> </w:t>
      </w:r>
      <w:r>
        <w:rPr>
          <w:w w:val="130"/>
        </w:rPr>
        <w:t>security.</w:t>
      </w:r>
      <w:r>
        <w:rPr>
          <w:spacing w:val="-1"/>
          <w:w w:val="130"/>
        </w:rPr>
        <w:t> </w:t>
      </w:r>
      <w:r>
        <w:rPr>
          <w:w w:val="130"/>
        </w:rPr>
        <w:t>If</w:t>
      </w:r>
      <w:r>
        <w:rPr>
          <w:spacing w:val="-1"/>
          <w:w w:val="130"/>
        </w:rPr>
        <w:t> </w:t>
      </w:r>
      <w:r>
        <w:rPr>
          <w:w w:val="130"/>
        </w:rPr>
        <w:t>the</w:t>
      </w:r>
      <w:r>
        <w:rPr>
          <w:spacing w:val="-1"/>
          <w:w w:val="130"/>
        </w:rPr>
        <w:t> </w:t>
      </w:r>
      <w:r>
        <w:rPr>
          <w:w w:val="130"/>
        </w:rPr>
        <w:t>client does</w:t>
      </w:r>
      <w:r>
        <w:rPr>
          <w:spacing w:val="-8"/>
          <w:w w:val="130"/>
        </w:rPr>
        <w:t> </w:t>
      </w:r>
      <w:r>
        <w:rPr>
          <w:w w:val="130"/>
        </w:rPr>
        <w:t>not</w:t>
      </w:r>
      <w:r>
        <w:rPr>
          <w:spacing w:val="-8"/>
          <w:w w:val="130"/>
        </w:rPr>
        <w:t> </w:t>
      </w:r>
      <w:r>
        <w:rPr>
          <w:w w:val="130"/>
        </w:rPr>
        <w:t>provide</w:t>
      </w:r>
      <w:r>
        <w:rPr>
          <w:spacing w:val="-8"/>
          <w:w w:val="130"/>
        </w:rPr>
        <w:t> </w:t>
      </w:r>
      <w:r>
        <w:rPr>
          <w:w w:val="130"/>
        </w:rPr>
        <w:t>that</w:t>
      </w:r>
      <w:r>
        <w:rPr>
          <w:spacing w:val="-8"/>
          <w:w w:val="130"/>
        </w:rPr>
        <w:t> </w:t>
      </w:r>
      <w:r>
        <w:rPr>
          <w:w w:val="130"/>
        </w:rPr>
        <w:t>information,</w:t>
      </w:r>
      <w:r>
        <w:rPr>
          <w:spacing w:val="-8"/>
          <w:w w:val="130"/>
        </w:rPr>
        <w:t> </w:t>
      </w:r>
      <w:r>
        <w:rPr>
          <w:w w:val="130"/>
        </w:rPr>
        <w:t>it</w:t>
      </w:r>
      <w:r>
        <w:rPr>
          <w:spacing w:val="-8"/>
          <w:w w:val="130"/>
        </w:rPr>
        <w:t> </w:t>
      </w:r>
      <w:r>
        <w:rPr>
          <w:w w:val="130"/>
        </w:rPr>
        <w:t>is</w:t>
      </w:r>
      <w:r>
        <w:rPr>
          <w:spacing w:val="-8"/>
          <w:w w:val="130"/>
        </w:rPr>
        <w:t> </w:t>
      </w:r>
      <w:r>
        <w:rPr>
          <w:w w:val="130"/>
        </w:rPr>
        <w:t>considered</w:t>
      </w:r>
      <w:r>
        <w:rPr>
          <w:spacing w:val="-8"/>
          <w:w w:val="130"/>
        </w:rPr>
        <w:t> </w:t>
      </w:r>
      <w:r>
        <w:rPr>
          <w:w w:val="130"/>
        </w:rPr>
        <w:t>discretionary,</w:t>
      </w:r>
      <w:r>
        <w:rPr>
          <w:spacing w:val="-8"/>
          <w:w w:val="130"/>
        </w:rPr>
        <w:t> </w:t>
      </w:r>
      <w:r>
        <w:rPr>
          <w:w w:val="130"/>
        </w:rPr>
        <w:t>meaning</w:t>
      </w:r>
      <w:r>
        <w:rPr>
          <w:spacing w:val="-8"/>
          <w:w w:val="130"/>
        </w:rPr>
        <w:t> </w:t>
      </w:r>
      <w:r>
        <w:rPr>
          <w:w w:val="130"/>
        </w:rPr>
        <w:t>that</w:t>
      </w:r>
      <w:r>
        <w:rPr>
          <w:spacing w:val="-8"/>
          <w:w w:val="130"/>
        </w:rPr>
        <w:t> </w:t>
      </w:r>
      <w:r>
        <w:rPr>
          <w:w w:val="130"/>
        </w:rPr>
        <w:t>you</w:t>
      </w:r>
      <w:r>
        <w:rPr>
          <w:spacing w:val="-8"/>
          <w:w w:val="130"/>
        </w:rPr>
        <w:t> </w:t>
      </w:r>
      <w:r>
        <w:rPr>
          <w:w w:val="130"/>
        </w:rPr>
        <w:t>must</w:t>
      </w:r>
      <w:r>
        <w:rPr>
          <w:spacing w:val="-8"/>
          <w:w w:val="130"/>
        </w:rPr>
        <w:t> </w:t>
      </w:r>
      <w:r>
        <w:rPr>
          <w:w w:val="130"/>
        </w:rPr>
        <w:t>use</w:t>
      </w:r>
      <w:r>
        <w:rPr>
          <w:spacing w:val="-8"/>
          <w:w w:val="130"/>
        </w:rPr>
        <w:t> </w:t>
      </w:r>
      <w:r>
        <w:rPr>
          <w:w w:val="130"/>
        </w:rPr>
        <w:t>your discretion. Here are some examples of discretionary orders:</w:t>
      </w:r>
    </w:p>
    <w:p>
      <w:pPr>
        <w:pStyle w:val="BodyText"/>
        <w:spacing w:before="5"/>
        <w:rPr>
          <w:sz w:val="20"/>
        </w:rPr>
      </w:pPr>
    </w:p>
    <w:p>
      <w:pPr>
        <w:spacing w:before="0"/>
        <w:ind w:left="1540" w:right="0" w:firstLine="0"/>
        <w:jc w:val="left"/>
        <w:rPr>
          <w:rFonts w:ascii="Arial"/>
          <w:sz w:val="17"/>
        </w:rPr>
      </w:pPr>
      <w:r>
        <w:rPr>
          <w:rFonts w:ascii="Arial"/>
          <w:spacing w:val="-2"/>
          <w:sz w:val="17"/>
        </w:rPr>
        <w:t>"</w:t>
      </w:r>
      <w:r>
        <w:rPr>
          <w:rFonts w:ascii="Arial"/>
          <w:i/>
          <w:spacing w:val="-2"/>
          <w:sz w:val="17"/>
        </w:rPr>
        <w:t>Buy</w:t>
      </w:r>
      <w:r>
        <w:rPr>
          <w:rFonts w:ascii="Arial"/>
          <w:i/>
          <w:spacing w:val="-8"/>
          <w:sz w:val="17"/>
        </w:rPr>
        <w:t> </w:t>
      </w:r>
      <w:r>
        <w:rPr>
          <w:rFonts w:ascii="Arial"/>
          <w:i/>
          <w:spacing w:val="-2"/>
          <w:sz w:val="17"/>
        </w:rPr>
        <w:t>or</w:t>
      </w:r>
      <w:r>
        <w:rPr>
          <w:rFonts w:ascii="Arial"/>
          <w:i/>
          <w:spacing w:val="-8"/>
          <w:sz w:val="17"/>
        </w:rPr>
        <w:t> </w:t>
      </w:r>
      <w:r>
        <w:rPr>
          <w:rFonts w:ascii="Arial"/>
          <w:i/>
          <w:spacing w:val="-2"/>
          <w:sz w:val="17"/>
        </w:rPr>
        <w:t>sell</w:t>
      </w:r>
      <w:r>
        <w:rPr>
          <w:rFonts w:ascii="Arial"/>
          <w:i/>
          <w:spacing w:val="-8"/>
          <w:sz w:val="17"/>
        </w:rPr>
        <w:t> </w:t>
      </w:r>
      <w:r>
        <w:rPr>
          <w:rFonts w:ascii="Arial"/>
          <w:spacing w:val="-2"/>
          <w:sz w:val="17"/>
        </w:rPr>
        <w:t>100</w:t>
      </w:r>
      <w:r>
        <w:rPr>
          <w:rFonts w:ascii="Arial"/>
          <w:spacing w:val="-8"/>
          <w:sz w:val="17"/>
        </w:rPr>
        <w:t> </w:t>
      </w:r>
      <w:r>
        <w:rPr>
          <w:rFonts w:ascii="Arial"/>
          <w:spacing w:val="-2"/>
          <w:sz w:val="17"/>
        </w:rPr>
        <w:t>shares</w:t>
      </w:r>
      <w:r>
        <w:rPr>
          <w:rFonts w:ascii="Arial"/>
          <w:spacing w:val="-8"/>
          <w:sz w:val="17"/>
        </w:rPr>
        <w:t> </w:t>
      </w:r>
      <w:r>
        <w:rPr>
          <w:rFonts w:ascii="Arial"/>
          <w:spacing w:val="-2"/>
          <w:sz w:val="17"/>
        </w:rPr>
        <w:t>of</w:t>
      </w:r>
      <w:r>
        <w:rPr>
          <w:rFonts w:ascii="Arial"/>
          <w:spacing w:val="-7"/>
          <w:sz w:val="17"/>
        </w:rPr>
        <w:t> </w:t>
      </w:r>
      <w:r>
        <w:rPr>
          <w:rFonts w:ascii="Arial"/>
          <w:spacing w:val="-2"/>
          <w:sz w:val="17"/>
        </w:rPr>
        <w:t>ABC</w:t>
      </w:r>
      <w:r>
        <w:rPr>
          <w:rFonts w:ascii="Arial"/>
          <w:spacing w:val="-8"/>
          <w:sz w:val="17"/>
        </w:rPr>
        <w:t> </w:t>
      </w:r>
      <w:r>
        <w:rPr>
          <w:rFonts w:ascii="Arial"/>
          <w:spacing w:val="-2"/>
          <w:sz w:val="17"/>
        </w:rPr>
        <w:t>common</w:t>
      </w:r>
      <w:r>
        <w:rPr>
          <w:rFonts w:ascii="Arial"/>
          <w:spacing w:val="-8"/>
          <w:sz w:val="17"/>
        </w:rPr>
        <w:t> </w:t>
      </w:r>
      <w:r>
        <w:rPr>
          <w:rFonts w:ascii="Arial"/>
          <w:spacing w:val="-2"/>
          <w:sz w:val="17"/>
        </w:rPr>
        <w:t>stock"</w:t>
      </w:r>
    </w:p>
    <w:p>
      <w:pPr>
        <w:spacing w:line="441" w:lineRule="auto" w:before="164"/>
        <w:ind w:left="1540" w:right="2143" w:firstLine="0"/>
        <w:jc w:val="left"/>
        <w:rPr>
          <w:rFonts w:ascii="Arial"/>
          <w:sz w:val="17"/>
        </w:rPr>
      </w:pPr>
      <w:r>
        <w:rPr>
          <w:rFonts w:ascii="Arial"/>
          <w:sz w:val="17"/>
        </w:rPr>
        <w:t>"Buy</w:t>
      </w:r>
      <w:r>
        <w:rPr>
          <w:rFonts w:ascii="Arial"/>
          <w:spacing w:val="-11"/>
          <w:sz w:val="17"/>
        </w:rPr>
        <w:t> </w:t>
      </w:r>
      <w:r>
        <w:rPr>
          <w:rFonts w:ascii="Arial"/>
          <w:i/>
          <w:sz w:val="17"/>
        </w:rPr>
        <w:t>as</w:t>
      </w:r>
      <w:r>
        <w:rPr>
          <w:rFonts w:ascii="Arial"/>
          <w:i/>
          <w:spacing w:val="-11"/>
          <w:sz w:val="17"/>
        </w:rPr>
        <w:t> </w:t>
      </w:r>
      <w:r>
        <w:rPr>
          <w:rFonts w:ascii="Arial"/>
          <w:i/>
          <w:sz w:val="17"/>
        </w:rPr>
        <w:t>many</w:t>
      </w:r>
      <w:r>
        <w:rPr>
          <w:rFonts w:ascii="Arial"/>
          <w:i/>
          <w:spacing w:val="-11"/>
          <w:sz w:val="17"/>
        </w:rPr>
        <w:t> </w:t>
      </w:r>
      <w:r>
        <w:rPr>
          <w:rFonts w:ascii="Arial"/>
          <w:i/>
          <w:sz w:val="17"/>
        </w:rPr>
        <w:t>shares</w:t>
      </w:r>
      <w:r>
        <w:rPr>
          <w:rFonts w:ascii="Arial"/>
          <w:i/>
          <w:spacing w:val="-11"/>
          <w:sz w:val="17"/>
        </w:rPr>
        <w:t> </w:t>
      </w:r>
      <w:r>
        <w:rPr>
          <w:rFonts w:ascii="Arial"/>
          <w:sz w:val="17"/>
        </w:rPr>
        <w:t>of</w:t>
      </w:r>
      <w:r>
        <w:rPr>
          <w:rFonts w:ascii="Arial"/>
          <w:spacing w:val="-11"/>
          <w:sz w:val="17"/>
        </w:rPr>
        <w:t> </w:t>
      </w:r>
      <w:r>
        <w:rPr>
          <w:rFonts w:ascii="Arial"/>
          <w:sz w:val="17"/>
        </w:rPr>
        <w:t>ABC</w:t>
      </w:r>
      <w:r>
        <w:rPr>
          <w:rFonts w:ascii="Arial"/>
          <w:spacing w:val="-11"/>
          <w:sz w:val="17"/>
        </w:rPr>
        <w:t> </w:t>
      </w:r>
      <w:r>
        <w:rPr>
          <w:rFonts w:ascii="Arial"/>
          <w:sz w:val="17"/>
        </w:rPr>
        <w:t>common</w:t>
      </w:r>
      <w:r>
        <w:rPr>
          <w:rFonts w:ascii="Arial"/>
          <w:spacing w:val="-11"/>
          <w:sz w:val="17"/>
        </w:rPr>
        <w:t> </w:t>
      </w:r>
      <w:r>
        <w:rPr>
          <w:rFonts w:ascii="Arial"/>
          <w:sz w:val="17"/>
        </w:rPr>
        <w:t>stock</w:t>
      </w:r>
      <w:r>
        <w:rPr>
          <w:rFonts w:ascii="Arial"/>
          <w:spacing w:val="-11"/>
          <w:sz w:val="17"/>
        </w:rPr>
        <w:t> </w:t>
      </w:r>
      <w:r>
        <w:rPr>
          <w:rFonts w:ascii="Arial"/>
          <w:sz w:val="17"/>
        </w:rPr>
        <w:t>as</w:t>
      </w:r>
      <w:r>
        <w:rPr>
          <w:rFonts w:ascii="Arial"/>
          <w:spacing w:val="-11"/>
          <w:sz w:val="17"/>
        </w:rPr>
        <w:t> </w:t>
      </w:r>
      <w:r>
        <w:rPr>
          <w:rFonts w:ascii="Arial"/>
          <w:sz w:val="17"/>
        </w:rPr>
        <w:t>you</w:t>
      </w:r>
      <w:r>
        <w:rPr>
          <w:rFonts w:ascii="Arial"/>
          <w:spacing w:val="-11"/>
          <w:sz w:val="17"/>
        </w:rPr>
        <w:t> </w:t>
      </w:r>
      <w:r>
        <w:rPr>
          <w:rFonts w:ascii="Arial"/>
          <w:sz w:val="17"/>
        </w:rPr>
        <w:t>think</w:t>
      </w:r>
      <w:r>
        <w:rPr>
          <w:rFonts w:ascii="Arial"/>
          <w:spacing w:val="-11"/>
          <w:sz w:val="17"/>
        </w:rPr>
        <w:t> </w:t>
      </w:r>
      <w:r>
        <w:rPr>
          <w:rFonts w:ascii="Arial"/>
          <w:sz w:val="17"/>
        </w:rPr>
        <w:t>I</w:t>
      </w:r>
      <w:r>
        <w:rPr>
          <w:rFonts w:ascii="Arial"/>
          <w:spacing w:val="-11"/>
          <w:sz w:val="17"/>
        </w:rPr>
        <w:t> </w:t>
      </w:r>
      <w:r>
        <w:rPr>
          <w:rFonts w:ascii="Arial"/>
          <w:sz w:val="17"/>
        </w:rPr>
        <w:t>should</w:t>
      </w:r>
      <w:r>
        <w:rPr>
          <w:rFonts w:ascii="Arial"/>
          <w:spacing w:val="-11"/>
          <w:sz w:val="17"/>
        </w:rPr>
        <w:t> </w:t>
      </w:r>
      <w:r>
        <w:rPr>
          <w:rFonts w:ascii="Arial"/>
          <w:sz w:val="17"/>
        </w:rPr>
        <w:t>own" "Buy 100 shares of </w:t>
      </w:r>
      <w:r>
        <w:rPr>
          <w:rFonts w:ascii="Arial"/>
          <w:i/>
          <w:sz w:val="17"/>
        </w:rPr>
        <w:t>pharmaceutical stock</w:t>
      </w:r>
      <w:r>
        <w:rPr>
          <w:rFonts w:ascii="Arial"/>
          <w:sz w:val="17"/>
        </w:rPr>
        <w:t>"</w:t>
      </w:r>
    </w:p>
    <w:p>
      <w:pPr>
        <w:pStyle w:val="BodyText"/>
        <w:spacing w:line="312" w:lineRule="auto" w:before="131"/>
        <w:ind w:left="1120" w:right="117"/>
        <w:jc w:val="both"/>
      </w:pPr>
      <w:r>
        <w:rPr/>
        <mc:AlternateContent>
          <mc:Choice Requires="wps">
            <w:drawing>
              <wp:anchor distT="0" distB="0" distL="0" distR="0" allowOverlap="1" layoutInCell="1" locked="0" behindDoc="0" simplePos="0" relativeHeight="15749632">
                <wp:simplePos x="0" y="0"/>
                <wp:positionH relativeFrom="page">
                  <wp:posOffset>1104902</wp:posOffset>
                </wp:positionH>
                <wp:positionV relativeFrom="paragraph">
                  <wp:posOffset>99768</wp:posOffset>
                </wp:positionV>
                <wp:extent cx="419100" cy="419100"/>
                <wp:effectExtent l="0" t="0" r="0" b="0"/>
                <wp:wrapNone/>
                <wp:docPr id="96" name="Group 96"/>
                <wp:cNvGraphicFramePr>
                  <a:graphicFrameLocks/>
                </wp:cNvGraphicFramePr>
                <a:graphic>
                  <a:graphicData uri="http://schemas.microsoft.com/office/word/2010/wordprocessingGroup">
                    <wpg:wgp>
                      <wpg:cNvPr id="96" name="Group 96"/>
                      <wpg:cNvGrpSpPr/>
                      <wpg:grpSpPr>
                        <a:xfrm>
                          <a:off x="0" y="0"/>
                          <a:ext cx="419100" cy="419100"/>
                          <a:chExt cx="419100" cy="419100"/>
                        </a:xfrm>
                      </wpg:grpSpPr>
                      <wps:wsp>
                        <wps:cNvPr id="97" name="Graphic 97"/>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98" name="Graphic 98"/>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99" name="Graphic 99"/>
                        <wps:cNvSpPr/>
                        <wps:spPr>
                          <a:xfrm>
                            <a:off x="-2" y="0"/>
                            <a:ext cx="419100" cy="419100"/>
                          </a:xfrm>
                          <a:custGeom>
                            <a:avLst/>
                            <a:gdLst/>
                            <a:ahLst/>
                            <a:cxnLst/>
                            <a:rect l="l" t="t" r="r" b="b"/>
                            <a:pathLst>
                              <a:path w="419100" h="419100">
                                <a:moveTo>
                                  <a:pt x="312826" y="183616"/>
                                </a:moveTo>
                                <a:lnTo>
                                  <a:pt x="310540" y="172377"/>
                                </a:lnTo>
                                <a:lnTo>
                                  <a:pt x="309613" y="171005"/>
                                </a:lnTo>
                                <a:lnTo>
                                  <a:pt x="304330" y="163182"/>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9153" y="137604"/>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76"/>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76"/>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73"/>
                                </a:lnTo>
                                <a:lnTo>
                                  <a:pt x="186118" y="340944"/>
                                </a:lnTo>
                                <a:lnTo>
                                  <a:pt x="221615" y="348119"/>
                                </a:lnTo>
                                <a:lnTo>
                                  <a:pt x="257073" y="340944"/>
                                </a:lnTo>
                                <a:lnTo>
                                  <a:pt x="270637" y="331787"/>
                                </a:lnTo>
                                <a:lnTo>
                                  <a:pt x="286067" y="321373"/>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7.85575pt;width:33pt;height:33pt;mso-position-horizontal-relative:page;mso-position-vertical-relative:paragraph;z-index:15749632" id="docshapegroup79" coordorigin="1740,157" coordsize="660,660">
                <v:shape style="position:absolute;left:1740;top:157;width:660;height:660" id="docshape80" coordorigin="1740,157" coordsize="660,660" path="m2070,157l1994,166,1925,191,1864,230,1813,281,1774,342,1749,411,1740,487,1749,563,1774,632,1813,693,1864,745,1925,784,1994,808,2070,817,2146,808,2215,784,2276,745,2328,693,2366,632,2391,563,2400,487,2391,411,2366,342,2328,281,2276,230,2215,191,2146,166,2070,157xe" filled="true" fillcolor="#fff200" stroked="false">
                  <v:path arrowok="t"/>
                  <v:fill type="solid"/>
                </v:shape>
                <v:shape style="position:absolute;left:1907;top:276;width:300;height:403" id="docshape81" coordorigin="1908,277" coordsize="300,403" path="m1937,326l1928,320,1921,316,1918,316,1912,316,1908,320,1908,332,1912,336,1918,336,1921,336,1928,332,1937,326xm2011,286l2002,277,1980,277,1971,286,1971,313,2011,313,2011,297,2011,286xm2074,320l2069,316,2064,316,2059,316,2049,323,2045,326,2054,332,2061,336,2064,336,2069,336,2074,332,2074,320xm2207,435l2198,426,2187,426,2176,426,2167,435,2167,505,2161,511,2147,511,2142,505,2142,420,2133,411,2111,411,2102,420,2102,505,2096,511,2082,511,2076,505,2076,405,2067,396,2045,396,2036,405,2036,505,2031,511,2016,511,2011,505,2011,339,1971,339,1971,562,1980,608,2006,645,2043,670,2089,680,2135,670,2172,645,2198,608,2207,562,2207,435xe" filled="true" fillcolor="#ffffff" stroked="false">
                  <v:path arrowok="t"/>
                  <v:fill type="solid"/>
                </v:shape>
                <v:shape style="position:absolute;left:1740;top:157;width:660;height:660" id="docshape82" coordorigin="1740,157" coordsize="660,660" path="m2233,446l2229,429,2228,426,2219,414,2215,411,2211,409,2207,406,2207,435,2207,562,2198,608,2172,645,2135,670,2089,680,2043,670,2006,645,1980,608,1971,562,1971,352,1971,339,2011,339,2011,505,2016,511,2031,511,2036,505,2036,405,2045,396,2067,396,2076,405,2076,505,2082,511,2096,511,2102,505,2102,420,2111,411,2133,411,2142,420,2142,505,2147,511,2161,511,2167,505,2167,435,2176,426,2198,426,2207,435,2207,406,2205,404,2187,401,2178,401,2170,403,2161,409,2161,408,2154,398,2150,396,2147,393,2144,391,2133,387,2122,385,2113,385,2104,388,2096,393,2095,392,2088,383,2079,376,2075,374,2068,371,2056,370,2050,370,2044,371,2038,374,2036,374,2036,352,2048,359,2057,362,2064,362,2078,359,2089,352,2089,352,2097,340,2097,339,2098,336,2099,327,2099,325,2098,316,2097,313,2097,312,2089,301,2078,293,2074,292,2074,320,2074,332,2069,336,2064,336,2061,336,2054,332,2045,326,2046,325,2049,323,2059,316,2064,316,2069,316,2074,320,2074,292,2064,290,2057,290,2048,293,2036,301,2036,297,2033,279,2031,277,2023,265,2011,256,2011,286,2011,313,1971,313,1971,301,1971,286,1980,277,2002,277,2011,286,2011,256,2009,255,1991,251,1973,255,1959,265,1949,279,1945,297,1945,301,1937,296,1937,326,1928,332,1921,336,1918,336,1912,336,1908,332,1908,320,1912,316,1918,316,1921,316,1928,320,1937,326,1937,296,1933,293,1925,290,1918,290,1904,293,1893,301,1885,312,1882,325,1882,327,1885,340,1893,352,1904,359,1918,362,1925,362,1933,359,1945,352,1945,562,1957,618,1987,663,2033,694,2089,705,2145,694,2166,680,2191,663,2221,618,2233,562,2233,446xm2400,487l2391,412,2381,382,2381,487,2372,558,2349,624,2312,681,2264,729,2206,766,2141,789,2070,798,1999,789,1934,766,1876,729,1828,681,1791,624,1768,558,1759,487,1768,416,1791,351,1828,293,1876,245,1934,208,1999,185,2070,177,2141,185,2206,208,2264,245,2312,293,2349,351,2372,416,2381,487,2381,382,2366,342,2327,281,2276,230,2215,191,2175,177,2146,166,2070,157,1994,166,1925,191,1864,230,1813,281,1774,342,1749,412,1740,487,1749,563,1774,632,1813,693,1864,744,1925,783,1994,808,2070,817,2146,808,2175,798,2215,783,2276,744,2327,693,2366,632,2391,563,2400,487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50144">
                <wp:simplePos x="0" y="0"/>
                <wp:positionH relativeFrom="page">
                  <wp:posOffset>1108875</wp:posOffset>
                </wp:positionH>
                <wp:positionV relativeFrom="paragraph">
                  <wp:posOffset>596032</wp:posOffset>
                </wp:positionV>
                <wp:extent cx="411480" cy="50165"/>
                <wp:effectExtent l="0" t="0" r="0" b="0"/>
                <wp:wrapNone/>
                <wp:docPr id="100" name="Graphic 100"/>
                <wp:cNvGraphicFramePr>
                  <a:graphicFrameLocks/>
                </wp:cNvGraphicFramePr>
                <a:graphic>
                  <a:graphicData uri="http://schemas.microsoft.com/office/word/2010/wordprocessingShape">
                    <wps:wsp>
                      <wps:cNvPr id="100" name="Graphic 100"/>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61"/>
                              </a:lnTo>
                              <a:lnTo>
                                <a:pt x="32804" y="6159"/>
                              </a:lnTo>
                              <a:lnTo>
                                <a:pt x="26314" y="1219"/>
                              </a:lnTo>
                              <a:lnTo>
                                <a:pt x="23774" y="609"/>
                              </a:lnTo>
                              <a:lnTo>
                                <a:pt x="23774" y="12839"/>
                              </a:lnTo>
                              <a:lnTo>
                                <a:pt x="23647" y="17856"/>
                              </a:lnTo>
                              <a:lnTo>
                                <a:pt x="22987" y="19354"/>
                              </a:lnTo>
                              <a:lnTo>
                                <a:pt x="19799" y="21564"/>
                              </a:lnTo>
                              <a:lnTo>
                                <a:pt x="17322" y="22123"/>
                              </a:lnTo>
                              <a:lnTo>
                                <a:pt x="10579" y="22123"/>
                              </a:lnTo>
                              <a:lnTo>
                                <a:pt x="10579" y="8661"/>
                              </a:lnTo>
                              <a:lnTo>
                                <a:pt x="17183" y="8661"/>
                              </a:lnTo>
                              <a:lnTo>
                                <a:pt x="19710" y="9156"/>
                              </a:lnTo>
                              <a:lnTo>
                                <a:pt x="22961" y="11176"/>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70"/>
                              </a:lnTo>
                              <a:lnTo>
                                <a:pt x="77736" y="28270"/>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70"/>
                              </a:lnTo>
                              <a:lnTo>
                                <a:pt x="191058" y="28270"/>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55"/>
                              </a:lnTo>
                              <a:lnTo>
                                <a:pt x="308102" y="24434"/>
                              </a:lnTo>
                              <a:lnTo>
                                <a:pt x="304952" y="23749"/>
                              </a:lnTo>
                              <a:lnTo>
                                <a:pt x="304952" y="23393"/>
                              </a:lnTo>
                              <a:lnTo>
                                <a:pt x="307263" y="23012"/>
                              </a:lnTo>
                              <a:lnTo>
                                <a:pt x="309118" y="21856"/>
                              </a:lnTo>
                              <a:lnTo>
                                <a:pt x="310654" y="19748"/>
                              </a:lnTo>
                              <a:lnTo>
                                <a:pt x="311924" y="18034"/>
                              </a:lnTo>
                              <a:lnTo>
                                <a:pt x="312623" y="15595"/>
                              </a:lnTo>
                              <a:lnTo>
                                <a:pt x="312623" y="8661"/>
                              </a:lnTo>
                              <a:lnTo>
                                <a:pt x="312623" y="8242"/>
                              </a:lnTo>
                              <a:lnTo>
                                <a:pt x="311023" y="5029"/>
                              </a:lnTo>
                              <a:lnTo>
                                <a:pt x="304634" y="1003"/>
                              </a:lnTo>
                              <a:lnTo>
                                <a:pt x="302895" y="673"/>
                              </a:lnTo>
                              <a:lnTo>
                                <a:pt x="302895" y="30187"/>
                              </a:lnTo>
                              <a:lnTo>
                                <a:pt x="302895" y="36626"/>
                              </a:lnTo>
                              <a:lnTo>
                                <a:pt x="302209" y="38341"/>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44"/>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70"/>
                              </a:lnTo>
                              <a:lnTo>
                                <a:pt x="355485" y="28270"/>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18" y="8661"/>
                              </a:lnTo>
                              <a:lnTo>
                                <a:pt x="404126" y="6159"/>
                              </a:lnTo>
                              <a:lnTo>
                                <a:pt x="397624" y="1219"/>
                              </a:lnTo>
                              <a:lnTo>
                                <a:pt x="395084" y="609"/>
                              </a:lnTo>
                              <a:lnTo>
                                <a:pt x="395084" y="12839"/>
                              </a:lnTo>
                              <a:lnTo>
                                <a:pt x="394957" y="17856"/>
                              </a:lnTo>
                              <a:lnTo>
                                <a:pt x="394296" y="19354"/>
                              </a:lnTo>
                              <a:lnTo>
                                <a:pt x="391109" y="21564"/>
                              </a:lnTo>
                              <a:lnTo>
                                <a:pt x="388632" y="22123"/>
                              </a:lnTo>
                              <a:lnTo>
                                <a:pt x="381876" y="22123"/>
                              </a:lnTo>
                              <a:lnTo>
                                <a:pt x="381876" y="8661"/>
                              </a:lnTo>
                              <a:lnTo>
                                <a:pt x="388505" y="8661"/>
                              </a:lnTo>
                              <a:lnTo>
                                <a:pt x="391020" y="9156"/>
                              </a:lnTo>
                              <a:lnTo>
                                <a:pt x="394271" y="11176"/>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46.931725pt;width:32.4pt;height:3.95pt;mso-position-horizontal-relative:page;mso-position-vertical-relative:paragraph;z-index:15750144" id="docshape83" coordorigin="1746,939" coordsize="648,79" path="m1809,1017l1806,1012,1789,987,1786,983,1791,981,1794,978,1797,973,1799,971,1800,967,1800,954,1800,952,1798,948,1788,941,1784,940,1784,959,1784,967,1782,969,1777,973,1774,973,1763,973,1763,952,1773,952,1777,953,1782,956,1784,959,1784,940,1780,939,1746,939,1746,1017,1763,1017,1763,987,1772,987,1791,1017,1809,1017xm1871,939l1825,939,1825,1017,1871,1017,1871,1003,1842,1003,1842,983,1869,983,1869,970,1842,970,1842,952,1871,952,1871,939xm1978,939l1955,939,1935,999,1935,999,1916,939,1894,939,1894,1017,1909,1017,1909,976,1907,956,1908,956,1927,1017,1942,1017,1962,956,1963,956,1962,972,1962,1017,1978,1017,1978,939xm2049,939l2004,939,2004,1017,2049,1017,2049,1003,2021,1003,2021,983,2047,983,2047,970,2021,970,2021,952,2049,952,2049,939xm2156,939l2133,939,2114,999,2113,999,2095,939,2072,939,2072,1017,2087,1017,2087,976,2086,956,2086,956,2105,1017,2121,1017,2141,956,2141,956,2141,972,2141,1017,2156,1017,2156,939xm2241,989l2239,985,2238,983,2235,979,2231,977,2227,976,2227,975,2230,975,2233,973,2235,970,2237,967,2239,963,2239,952,2239,952,2236,947,2226,940,2223,940,2223,986,2223,996,2222,999,2218,1002,2214,1003,2199,1003,2199,983,2219,983,2223,986,2223,940,2222,939,2222,958,2222,964,2220,966,2216,969,2213,970,2199,970,2199,952,2213,952,2216,953,2220,956,2222,958,2222,939,2218,939,2182,939,2182,1017,2221,1017,2228,1015,2238,1007,2240,1003,2241,1002,2241,989xm2308,939l2263,939,2263,1017,2308,1017,2308,1003,2279,1003,2279,983,2306,983,2306,970,2279,970,2279,952,2308,952,2308,939xm2394,1017l2390,1012,2385,1005,2373,987,2371,983,2375,981,2379,978,2382,973,2384,971,2385,967,2385,954,2384,952,2383,948,2372,941,2368,940,2368,959,2368,967,2367,969,2362,973,2358,973,2348,973,2348,952,2358,952,2362,953,2367,956,2368,959,2368,940,2365,939,2331,939,2331,1017,2348,1017,2348,987,2357,987,2375,1017,2394,1017xe" filled="true" fillcolor="#000000" stroked="false">
                <v:path arrowok="t"/>
                <v:fill type="solid"/>
                <w10:wrap type="none"/>
              </v:shape>
            </w:pict>
          </mc:Fallback>
        </mc:AlternateContent>
      </w:r>
      <w:r>
        <w:rPr>
          <w:w w:val="130"/>
        </w:rPr>
        <w:t>Discretionary</w:t>
      </w:r>
      <w:r>
        <w:rPr>
          <w:spacing w:val="-2"/>
          <w:w w:val="130"/>
        </w:rPr>
        <w:t> </w:t>
      </w:r>
      <w:r>
        <w:rPr>
          <w:w w:val="130"/>
        </w:rPr>
        <w:t>orders</w:t>
      </w:r>
      <w:r>
        <w:rPr>
          <w:spacing w:val="-3"/>
          <w:w w:val="130"/>
        </w:rPr>
        <w:t> </w:t>
      </w:r>
      <w:r>
        <w:rPr>
          <w:w w:val="130"/>
        </w:rPr>
        <w:t>may</w:t>
      </w:r>
      <w:r>
        <w:rPr>
          <w:spacing w:val="-3"/>
          <w:w w:val="130"/>
        </w:rPr>
        <w:t> </w:t>
      </w:r>
      <w:r>
        <w:rPr>
          <w:w w:val="130"/>
        </w:rPr>
        <w:t>be</w:t>
      </w:r>
      <w:r>
        <w:rPr>
          <w:spacing w:val="-3"/>
          <w:w w:val="130"/>
        </w:rPr>
        <w:t> </w:t>
      </w:r>
      <w:r>
        <w:rPr>
          <w:w w:val="130"/>
        </w:rPr>
        <w:t>executed</w:t>
      </w:r>
      <w:r>
        <w:rPr>
          <w:spacing w:val="-3"/>
          <w:w w:val="130"/>
        </w:rPr>
        <w:t> </w:t>
      </w:r>
      <w:r>
        <w:rPr>
          <w:w w:val="130"/>
        </w:rPr>
        <w:t>by</w:t>
      </w:r>
      <w:r>
        <w:rPr>
          <w:spacing w:val="-3"/>
          <w:w w:val="130"/>
        </w:rPr>
        <w:t> </w:t>
      </w:r>
      <w:r>
        <w:rPr>
          <w:w w:val="130"/>
        </w:rPr>
        <w:t>a</w:t>
      </w:r>
      <w:r>
        <w:rPr>
          <w:spacing w:val="-3"/>
          <w:w w:val="130"/>
        </w:rPr>
        <w:t> </w:t>
      </w:r>
      <w:r>
        <w:rPr>
          <w:w w:val="130"/>
        </w:rPr>
        <w:t>registered</w:t>
      </w:r>
      <w:r>
        <w:rPr>
          <w:spacing w:val="-2"/>
          <w:w w:val="130"/>
        </w:rPr>
        <w:t> </w:t>
      </w:r>
      <w:r>
        <w:rPr>
          <w:w w:val="130"/>
        </w:rPr>
        <w:t>rep</w:t>
      </w:r>
      <w:r>
        <w:rPr>
          <w:spacing w:val="-3"/>
          <w:w w:val="130"/>
        </w:rPr>
        <w:t> </w:t>
      </w:r>
      <w:r>
        <w:rPr>
          <w:w w:val="130"/>
        </w:rPr>
        <w:t>or</w:t>
      </w:r>
      <w:r>
        <w:rPr>
          <w:spacing w:val="-3"/>
          <w:w w:val="130"/>
        </w:rPr>
        <w:t> </w:t>
      </w:r>
      <w:r>
        <w:rPr>
          <w:w w:val="130"/>
        </w:rPr>
        <w:t>brokerage</w:t>
      </w:r>
      <w:r>
        <w:rPr>
          <w:spacing w:val="-3"/>
          <w:w w:val="130"/>
        </w:rPr>
        <w:t> </w:t>
      </w:r>
      <w:r>
        <w:rPr>
          <w:w w:val="130"/>
        </w:rPr>
        <w:t>firm</w:t>
      </w:r>
      <w:r>
        <w:rPr>
          <w:spacing w:val="-3"/>
          <w:w w:val="130"/>
        </w:rPr>
        <w:t> </w:t>
      </w:r>
      <w:r>
        <w:rPr>
          <w:w w:val="130"/>
        </w:rPr>
        <w:t>without</w:t>
      </w:r>
      <w:r>
        <w:rPr>
          <w:spacing w:val="-3"/>
          <w:w w:val="130"/>
        </w:rPr>
        <w:t> </w:t>
      </w:r>
      <w:r>
        <w:rPr>
          <w:w w:val="130"/>
        </w:rPr>
        <w:t>prior</w:t>
      </w:r>
      <w:r>
        <w:rPr>
          <w:spacing w:val="-3"/>
          <w:w w:val="130"/>
        </w:rPr>
        <w:t> </w:t>
      </w:r>
      <w:r>
        <w:rPr>
          <w:w w:val="130"/>
        </w:rPr>
        <w:t>verbal permission</w:t>
      </w:r>
      <w:r>
        <w:rPr>
          <w:w w:val="130"/>
        </w:rPr>
        <w:t> from</w:t>
      </w:r>
      <w:r>
        <w:rPr>
          <w:w w:val="130"/>
        </w:rPr>
        <w:t> the</w:t>
      </w:r>
      <w:r>
        <w:rPr>
          <w:w w:val="130"/>
        </w:rPr>
        <w:t> client.</w:t>
      </w:r>
      <w:r>
        <w:rPr>
          <w:w w:val="130"/>
        </w:rPr>
        <w:t> Because</w:t>
      </w:r>
      <w:r>
        <w:rPr>
          <w:w w:val="130"/>
        </w:rPr>
        <w:t> they</w:t>
      </w:r>
      <w:r>
        <w:rPr>
          <w:w w:val="130"/>
        </w:rPr>
        <w:t> don’t</w:t>
      </w:r>
      <w:r>
        <w:rPr>
          <w:w w:val="130"/>
        </w:rPr>
        <w:t> require</w:t>
      </w:r>
      <w:r>
        <w:rPr>
          <w:w w:val="130"/>
        </w:rPr>
        <w:t> verbal</w:t>
      </w:r>
      <w:r>
        <w:rPr>
          <w:w w:val="130"/>
        </w:rPr>
        <w:t> approval,</w:t>
      </w:r>
      <w:r>
        <w:rPr>
          <w:w w:val="130"/>
        </w:rPr>
        <w:t> the</w:t>
      </w:r>
      <w:r>
        <w:rPr>
          <w:w w:val="130"/>
        </w:rPr>
        <w:t> registered</w:t>
      </w:r>
      <w:r>
        <w:rPr>
          <w:w w:val="130"/>
        </w:rPr>
        <w:t> rep</w:t>
      </w:r>
      <w:r>
        <w:rPr>
          <w:w w:val="130"/>
        </w:rPr>
        <w:t> is required to have a written power of attorney signed by the customer prior to executing any dis- cretionary orders. The power of attorney remains in effect until the discretionary account is closed</w:t>
      </w:r>
      <w:r>
        <w:rPr>
          <w:spacing w:val="-15"/>
          <w:w w:val="130"/>
        </w:rPr>
        <w:t> </w:t>
      </w:r>
      <w:r>
        <w:rPr>
          <w:w w:val="130"/>
        </w:rPr>
        <w:t>or</w:t>
      </w:r>
      <w:r>
        <w:rPr>
          <w:spacing w:val="-13"/>
          <w:w w:val="130"/>
        </w:rPr>
        <w:t> </w:t>
      </w:r>
      <w:r>
        <w:rPr>
          <w:w w:val="130"/>
        </w:rPr>
        <w:t>the</w:t>
      </w:r>
      <w:r>
        <w:rPr>
          <w:spacing w:val="-13"/>
          <w:w w:val="130"/>
        </w:rPr>
        <w:t> </w:t>
      </w:r>
      <w:r>
        <w:rPr>
          <w:w w:val="130"/>
        </w:rPr>
        <w:t>power</w:t>
      </w:r>
      <w:r>
        <w:rPr>
          <w:spacing w:val="-13"/>
          <w:w w:val="130"/>
        </w:rPr>
        <w:t> </w:t>
      </w:r>
      <w:r>
        <w:rPr>
          <w:w w:val="130"/>
        </w:rPr>
        <w:t>of</w:t>
      </w:r>
      <w:r>
        <w:rPr>
          <w:spacing w:val="-13"/>
          <w:w w:val="130"/>
        </w:rPr>
        <w:t> </w:t>
      </w:r>
      <w:r>
        <w:rPr>
          <w:w w:val="130"/>
        </w:rPr>
        <w:t>attorney</w:t>
      </w:r>
      <w:r>
        <w:rPr>
          <w:spacing w:val="-13"/>
          <w:w w:val="130"/>
        </w:rPr>
        <w:t> </w:t>
      </w:r>
      <w:r>
        <w:rPr>
          <w:w w:val="130"/>
        </w:rPr>
        <w:t>is</w:t>
      </w:r>
      <w:r>
        <w:rPr>
          <w:spacing w:val="-13"/>
          <w:w w:val="130"/>
        </w:rPr>
        <w:t> </w:t>
      </w:r>
      <w:r>
        <w:rPr>
          <w:w w:val="130"/>
        </w:rPr>
        <w:t>removed</w:t>
      </w:r>
      <w:r>
        <w:rPr>
          <w:spacing w:val="-13"/>
          <w:w w:val="130"/>
        </w:rPr>
        <w:t> </w:t>
      </w:r>
      <w:r>
        <w:rPr>
          <w:w w:val="130"/>
        </w:rPr>
        <w:t>by</w:t>
      </w:r>
      <w:r>
        <w:rPr>
          <w:spacing w:val="-13"/>
          <w:w w:val="130"/>
        </w:rPr>
        <w:t> </w:t>
      </w:r>
      <w:r>
        <w:rPr>
          <w:w w:val="130"/>
        </w:rPr>
        <w:t>the</w:t>
      </w:r>
      <w:r>
        <w:rPr>
          <w:spacing w:val="-13"/>
          <w:w w:val="130"/>
        </w:rPr>
        <w:t> </w:t>
      </w:r>
      <w:r>
        <w:rPr>
          <w:w w:val="130"/>
        </w:rPr>
        <w:t>client.</w:t>
      </w:r>
      <w:r>
        <w:rPr>
          <w:spacing w:val="-13"/>
          <w:w w:val="130"/>
        </w:rPr>
        <w:t> </w:t>
      </w:r>
      <w:r>
        <w:rPr>
          <w:w w:val="130"/>
        </w:rPr>
        <w:t>As</w:t>
      </w:r>
      <w:r>
        <w:rPr>
          <w:spacing w:val="-13"/>
          <w:w w:val="130"/>
        </w:rPr>
        <w:t> </w:t>
      </w:r>
      <w:r>
        <w:rPr>
          <w:w w:val="130"/>
        </w:rPr>
        <w:t>you</w:t>
      </w:r>
      <w:r>
        <w:rPr>
          <w:spacing w:val="-13"/>
          <w:w w:val="130"/>
        </w:rPr>
        <w:t> </w:t>
      </w:r>
      <w:r>
        <w:rPr>
          <w:w w:val="130"/>
        </w:rPr>
        <w:t>can</w:t>
      </w:r>
      <w:r>
        <w:rPr>
          <w:spacing w:val="-13"/>
          <w:w w:val="130"/>
        </w:rPr>
        <w:t> </w:t>
      </w:r>
      <w:r>
        <w:rPr>
          <w:w w:val="130"/>
        </w:rPr>
        <w:t>imagine,</w:t>
      </w:r>
      <w:r>
        <w:rPr>
          <w:spacing w:val="-13"/>
          <w:w w:val="130"/>
        </w:rPr>
        <w:t> </w:t>
      </w:r>
      <w:r>
        <w:rPr>
          <w:w w:val="130"/>
        </w:rPr>
        <w:t>discretionary</w:t>
      </w:r>
      <w:r>
        <w:rPr>
          <w:spacing w:val="-13"/>
          <w:w w:val="130"/>
        </w:rPr>
        <w:t> </w:t>
      </w:r>
      <w:r>
        <w:rPr>
          <w:w w:val="130"/>
        </w:rPr>
        <w:t>orders must</w:t>
      </w:r>
      <w:r>
        <w:rPr>
          <w:spacing w:val="-2"/>
          <w:w w:val="130"/>
        </w:rPr>
        <w:t> </w:t>
      </w:r>
      <w:r>
        <w:rPr>
          <w:w w:val="130"/>
        </w:rPr>
        <w:t>be</w:t>
      </w:r>
      <w:r>
        <w:rPr>
          <w:spacing w:val="-2"/>
          <w:w w:val="130"/>
        </w:rPr>
        <w:t> </w:t>
      </w:r>
      <w:r>
        <w:rPr>
          <w:w w:val="130"/>
        </w:rPr>
        <w:t>marked</w:t>
      </w:r>
      <w:r>
        <w:rPr>
          <w:spacing w:val="-2"/>
          <w:w w:val="130"/>
        </w:rPr>
        <w:t> </w:t>
      </w:r>
      <w:r>
        <w:rPr>
          <w:w w:val="130"/>
        </w:rPr>
        <w:t>as</w:t>
      </w:r>
      <w:r>
        <w:rPr>
          <w:spacing w:val="-2"/>
          <w:w w:val="130"/>
        </w:rPr>
        <w:t> </w:t>
      </w:r>
      <w:r>
        <w:rPr>
          <w:w w:val="130"/>
        </w:rPr>
        <w:t>such</w:t>
      </w:r>
      <w:r>
        <w:rPr>
          <w:spacing w:val="-2"/>
          <w:w w:val="130"/>
        </w:rPr>
        <w:t> </w:t>
      </w:r>
      <w:r>
        <w:rPr>
          <w:w w:val="130"/>
        </w:rPr>
        <w:t>on</w:t>
      </w:r>
      <w:r>
        <w:rPr>
          <w:spacing w:val="-2"/>
          <w:w w:val="130"/>
        </w:rPr>
        <w:t> </w:t>
      </w:r>
      <w:r>
        <w:rPr>
          <w:w w:val="130"/>
        </w:rPr>
        <w:t>the</w:t>
      </w:r>
      <w:r>
        <w:rPr>
          <w:spacing w:val="-2"/>
          <w:w w:val="130"/>
        </w:rPr>
        <w:t> </w:t>
      </w:r>
      <w:r>
        <w:rPr>
          <w:w w:val="130"/>
        </w:rPr>
        <w:t>order</w:t>
      </w:r>
      <w:r>
        <w:rPr>
          <w:spacing w:val="-2"/>
          <w:w w:val="130"/>
        </w:rPr>
        <w:t> </w:t>
      </w:r>
      <w:r>
        <w:rPr>
          <w:w w:val="130"/>
        </w:rPr>
        <w:t>ticket.</w:t>
      </w:r>
      <w:r>
        <w:rPr>
          <w:spacing w:val="-2"/>
          <w:w w:val="130"/>
        </w:rPr>
        <w:t> </w:t>
      </w:r>
      <w:r>
        <w:rPr>
          <w:w w:val="130"/>
        </w:rPr>
        <w:t>In</w:t>
      </w:r>
      <w:r>
        <w:rPr>
          <w:spacing w:val="-2"/>
          <w:w w:val="130"/>
        </w:rPr>
        <w:t> </w:t>
      </w:r>
      <w:r>
        <w:rPr>
          <w:w w:val="130"/>
        </w:rPr>
        <w:t>addition,</w:t>
      </w:r>
      <w:r>
        <w:rPr>
          <w:spacing w:val="-2"/>
          <w:w w:val="130"/>
        </w:rPr>
        <w:t> </w:t>
      </w:r>
      <w:r>
        <w:rPr>
          <w:w w:val="130"/>
        </w:rPr>
        <w:t>these</w:t>
      </w:r>
      <w:r>
        <w:rPr>
          <w:spacing w:val="-2"/>
          <w:w w:val="130"/>
        </w:rPr>
        <w:t> </w:t>
      </w:r>
      <w:r>
        <w:rPr>
          <w:w w:val="130"/>
        </w:rPr>
        <w:t>accounts</w:t>
      </w:r>
      <w:r>
        <w:rPr>
          <w:spacing w:val="-2"/>
          <w:w w:val="130"/>
        </w:rPr>
        <w:t> </w:t>
      </w:r>
      <w:r>
        <w:rPr>
          <w:w w:val="130"/>
        </w:rPr>
        <w:t>must</w:t>
      </w:r>
      <w:r>
        <w:rPr>
          <w:spacing w:val="-2"/>
          <w:w w:val="130"/>
        </w:rPr>
        <w:t> </w:t>
      </w:r>
      <w:r>
        <w:rPr>
          <w:w w:val="130"/>
        </w:rPr>
        <w:t>be</w:t>
      </w:r>
      <w:r>
        <w:rPr>
          <w:spacing w:val="-2"/>
          <w:w w:val="130"/>
        </w:rPr>
        <w:t> </w:t>
      </w:r>
      <w:r>
        <w:rPr>
          <w:w w:val="130"/>
        </w:rPr>
        <w:t>closely</w:t>
      </w:r>
      <w:r>
        <w:rPr>
          <w:spacing w:val="-2"/>
          <w:w w:val="130"/>
        </w:rPr>
        <w:t> </w:t>
      </w:r>
      <w:r>
        <w:rPr>
          <w:w w:val="130"/>
        </w:rPr>
        <w:t>watched by a principal of the firm to make sure that there’s no excessive trading (churning) for the pur- pose of generating commission.</w:t>
      </w:r>
    </w:p>
    <w:p>
      <w:pPr>
        <w:pStyle w:val="BodyText"/>
        <w:spacing w:before="5"/>
        <w:rPr>
          <w:sz w:val="21"/>
        </w:rPr>
      </w:pPr>
    </w:p>
    <w:p>
      <w:pPr>
        <w:pStyle w:val="BodyText"/>
        <w:spacing w:line="312" w:lineRule="auto" w:before="1"/>
        <w:ind w:left="1120" w:right="117"/>
        <w:jc w:val="both"/>
      </w:pPr>
      <w:r>
        <w:rPr/>
        <mc:AlternateContent>
          <mc:Choice Requires="wps">
            <w:drawing>
              <wp:anchor distT="0" distB="0" distL="0" distR="0" allowOverlap="1" layoutInCell="1" locked="0" behindDoc="0" simplePos="0" relativeHeight="15750656">
                <wp:simplePos x="0" y="0"/>
                <wp:positionH relativeFrom="page">
                  <wp:posOffset>1104900</wp:posOffset>
                </wp:positionH>
                <wp:positionV relativeFrom="paragraph">
                  <wp:posOffset>16887</wp:posOffset>
                </wp:positionV>
                <wp:extent cx="419100" cy="419100"/>
                <wp:effectExtent l="0" t="0" r="0" b="0"/>
                <wp:wrapNone/>
                <wp:docPr id="101" name="Group 101"/>
                <wp:cNvGraphicFramePr>
                  <a:graphicFrameLocks/>
                </wp:cNvGraphicFramePr>
                <a:graphic>
                  <a:graphicData uri="http://schemas.microsoft.com/office/word/2010/wordprocessingGroup">
                    <wpg:wgp>
                      <wpg:cNvPr id="101" name="Group 101"/>
                      <wpg:cNvGrpSpPr/>
                      <wpg:grpSpPr>
                        <a:xfrm>
                          <a:off x="0" y="0"/>
                          <a:ext cx="419100" cy="419100"/>
                          <a:chExt cx="419100" cy="419100"/>
                        </a:xfrm>
                      </wpg:grpSpPr>
                      <wps:wsp>
                        <wps:cNvPr id="102" name="Graphic 102"/>
                        <wps:cNvSpPr/>
                        <wps:spPr>
                          <a:xfrm>
                            <a:off x="0" y="25"/>
                            <a:ext cx="419100" cy="419100"/>
                          </a:xfrm>
                          <a:custGeom>
                            <a:avLst/>
                            <a:gdLst/>
                            <a:ahLst/>
                            <a:cxnLst/>
                            <a:rect l="l" t="t" r="r" b="b"/>
                            <a:pathLst>
                              <a:path w="419100" h="419100">
                                <a:moveTo>
                                  <a:pt x="209550" y="0"/>
                                </a:moveTo>
                                <a:lnTo>
                                  <a:pt x="161504" y="5534"/>
                                </a:lnTo>
                                <a:lnTo>
                                  <a:pt x="117399" y="21297"/>
                                </a:lnTo>
                                <a:lnTo>
                                  <a:pt x="78490" y="46032"/>
                                </a:lnTo>
                                <a:lnTo>
                                  <a:pt x="46038" y="78480"/>
                                </a:lnTo>
                                <a:lnTo>
                                  <a:pt x="21300" y="117384"/>
                                </a:lnTo>
                                <a:lnTo>
                                  <a:pt x="5534" y="161484"/>
                                </a:lnTo>
                                <a:lnTo>
                                  <a:pt x="0" y="209524"/>
                                </a:lnTo>
                                <a:lnTo>
                                  <a:pt x="5534" y="257563"/>
                                </a:lnTo>
                                <a:lnTo>
                                  <a:pt x="21300" y="301662"/>
                                </a:lnTo>
                                <a:lnTo>
                                  <a:pt x="46038" y="340563"/>
                                </a:lnTo>
                                <a:lnTo>
                                  <a:pt x="78490" y="373008"/>
                                </a:lnTo>
                                <a:lnTo>
                                  <a:pt x="117399" y="397741"/>
                                </a:lnTo>
                                <a:lnTo>
                                  <a:pt x="161504" y="413503"/>
                                </a:lnTo>
                                <a:lnTo>
                                  <a:pt x="209550" y="419036"/>
                                </a:lnTo>
                                <a:lnTo>
                                  <a:pt x="257595" y="413503"/>
                                </a:lnTo>
                                <a:lnTo>
                                  <a:pt x="301700" y="397741"/>
                                </a:lnTo>
                                <a:lnTo>
                                  <a:pt x="340609" y="373008"/>
                                </a:lnTo>
                                <a:lnTo>
                                  <a:pt x="373061" y="340563"/>
                                </a:lnTo>
                                <a:lnTo>
                                  <a:pt x="397799" y="301662"/>
                                </a:lnTo>
                                <a:lnTo>
                                  <a:pt x="413565" y="257563"/>
                                </a:lnTo>
                                <a:lnTo>
                                  <a:pt x="419100" y="209524"/>
                                </a:lnTo>
                                <a:lnTo>
                                  <a:pt x="413565" y="161484"/>
                                </a:lnTo>
                                <a:lnTo>
                                  <a:pt x="397799" y="117384"/>
                                </a:lnTo>
                                <a:lnTo>
                                  <a:pt x="373061" y="78480"/>
                                </a:lnTo>
                                <a:lnTo>
                                  <a:pt x="340609" y="46032"/>
                                </a:lnTo>
                                <a:lnTo>
                                  <a:pt x="301700" y="21297"/>
                                </a:lnTo>
                                <a:lnTo>
                                  <a:pt x="257595" y="5534"/>
                                </a:lnTo>
                                <a:lnTo>
                                  <a:pt x="209550" y="0"/>
                                </a:lnTo>
                                <a:close/>
                              </a:path>
                            </a:pathLst>
                          </a:custGeom>
                          <a:solidFill>
                            <a:srgbClr val="FFF200"/>
                          </a:solidFill>
                        </wps:spPr>
                        <wps:bodyPr wrap="square" lIns="0" tIns="0" rIns="0" bIns="0" rtlCol="0">
                          <a:prstTxWarp prst="textNoShape">
                            <a:avLst/>
                          </a:prstTxWarp>
                          <a:noAutofit/>
                        </wps:bodyPr>
                      </wps:wsp>
                      <pic:pic>
                        <pic:nvPicPr>
                          <pic:cNvPr id="103" name="Image 103"/>
                          <pic:cNvPicPr/>
                        </pic:nvPicPr>
                        <pic:blipFill>
                          <a:blip r:embed="rId22" cstate="print"/>
                          <a:stretch>
                            <a:fillRect/>
                          </a:stretch>
                        </pic:blipFill>
                        <pic:spPr>
                          <a:xfrm>
                            <a:off x="118691" y="90411"/>
                            <a:ext cx="181726" cy="254419"/>
                          </a:xfrm>
                          <a:prstGeom prst="rect">
                            <a:avLst/>
                          </a:prstGeom>
                        </pic:spPr>
                      </pic:pic>
                      <wps:wsp>
                        <wps:cNvPr id="104" name="Graphic 104"/>
                        <wps:cNvSpPr/>
                        <wps:spPr>
                          <a:xfrm>
                            <a:off x="0" y="0"/>
                            <a:ext cx="419100" cy="419100"/>
                          </a:xfrm>
                          <a:custGeom>
                            <a:avLst/>
                            <a:gdLst/>
                            <a:ahLst/>
                            <a:cxnLst/>
                            <a:rect l="l" t="t" r="r" b="b"/>
                            <a:pathLst>
                              <a:path w="419100" h="419100">
                                <a:moveTo>
                                  <a:pt x="316953" y="181267"/>
                                </a:moveTo>
                                <a:lnTo>
                                  <a:pt x="314883" y="160185"/>
                                </a:lnTo>
                                <a:lnTo>
                                  <a:pt x="308825" y="140195"/>
                                </a:lnTo>
                                <a:lnTo>
                                  <a:pt x="300405" y="124498"/>
                                </a:lnTo>
                                <a:lnTo>
                                  <a:pt x="300405" y="181267"/>
                                </a:lnTo>
                                <a:lnTo>
                                  <a:pt x="298246" y="200964"/>
                                </a:lnTo>
                                <a:lnTo>
                                  <a:pt x="291973" y="219494"/>
                                </a:lnTo>
                                <a:lnTo>
                                  <a:pt x="281851" y="236270"/>
                                </a:lnTo>
                                <a:lnTo>
                                  <a:pt x="268185" y="250672"/>
                                </a:lnTo>
                                <a:lnTo>
                                  <a:pt x="266014" y="251942"/>
                                </a:lnTo>
                                <a:lnTo>
                                  <a:pt x="261302" y="255562"/>
                                </a:lnTo>
                                <a:lnTo>
                                  <a:pt x="255511" y="262013"/>
                                </a:lnTo>
                                <a:lnTo>
                                  <a:pt x="250329" y="271640"/>
                                </a:lnTo>
                                <a:lnTo>
                                  <a:pt x="250151" y="272110"/>
                                </a:lnTo>
                                <a:lnTo>
                                  <a:pt x="249428" y="272110"/>
                                </a:lnTo>
                                <a:lnTo>
                                  <a:pt x="249428" y="324700"/>
                                </a:lnTo>
                                <a:lnTo>
                                  <a:pt x="209550" y="344830"/>
                                </a:lnTo>
                                <a:lnTo>
                                  <a:pt x="170154" y="324700"/>
                                </a:lnTo>
                                <a:lnTo>
                                  <a:pt x="249428" y="324700"/>
                                </a:lnTo>
                                <a:lnTo>
                                  <a:pt x="249428" y="272110"/>
                                </a:lnTo>
                                <a:lnTo>
                                  <a:pt x="247230" y="272110"/>
                                </a:lnTo>
                                <a:lnTo>
                                  <a:pt x="247230" y="288658"/>
                                </a:lnTo>
                                <a:lnTo>
                                  <a:pt x="247078" y="289953"/>
                                </a:lnTo>
                                <a:lnTo>
                                  <a:pt x="247065" y="308152"/>
                                </a:lnTo>
                                <a:lnTo>
                                  <a:pt x="172466" y="308152"/>
                                </a:lnTo>
                                <a:lnTo>
                                  <a:pt x="172466" y="288658"/>
                                </a:lnTo>
                                <a:lnTo>
                                  <a:pt x="247230" y="288658"/>
                                </a:lnTo>
                                <a:lnTo>
                                  <a:pt x="247230" y="272110"/>
                                </a:lnTo>
                                <a:lnTo>
                                  <a:pt x="169773" y="272110"/>
                                </a:lnTo>
                                <a:lnTo>
                                  <a:pt x="166954" y="264185"/>
                                </a:lnTo>
                                <a:lnTo>
                                  <a:pt x="162648" y="258660"/>
                                </a:lnTo>
                                <a:lnTo>
                                  <a:pt x="128803" y="222846"/>
                                </a:lnTo>
                                <a:lnTo>
                                  <a:pt x="118694" y="181267"/>
                                </a:lnTo>
                                <a:lnTo>
                                  <a:pt x="125844" y="145948"/>
                                </a:lnTo>
                                <a:lnTo>
                                  <a:pt x="145338" y="117068"/>
                                </a:lnTo>
                                <a:lnTo>
                                  <a:pt x="174218" y="97586"/>
                                </a:lnTo>
                                <a:lnTo>
                                  <a:pt x="209550" y="90424"/>
                                </a:lnTo>
                                <a:lnTo>
                                  <a:pt x="244881" y="97586"/>
                                </a:lnTo>
                                <a:lnTo>
                                  <a:pt x="273761" y="117068"/>
                                </a:lnTo>
                                <a:lnTo>
                                  <a:pt x="293243" y="145948"/>
                                </a:lnTo>
                                <a:lnTo>
                                  <a:pt x="300405" y="181267"/>
                                </a:lnTo>
                                <a:lnTo>
                                  <a:pt x="300405" y="124498"/>
                                </a:lnTo>
                                <a:lnTo>
                                  <a:pt x="269062" y="91871"/>
                                </a:lnTo>
                                <a:lnTo>
                                  <a:pt x="230632" y="75933"/>
                                </a:lnTo>
                                <a:lnTo>
                                  <a:pt x="209550" y="73863"/>
                                </a:lnTo>
                                <a:lnTo>
                                  <a:pt x="167767" y="82321"/>
                                </a:lnTo>
                                <a:lnTo>
                                  <a:pt x="133629" y="105359"/>
                                </a:lnTo>
                                <a:lnTo>
                                  <a:pt x="110578" y="139509"/>
                                </a:lnTo>
                                <a:lnTo>
                                  <a:pt x="102133" y="181267"/>
                                </a:lnTo>
                                <a:lnTo>
                                  <a:pt x="105194" y="206705"/>
                                </a:lnTo>
                                <a:lnTo>
                                  <a:pt x="128231" y="251421"/>
                                </a:lnTo>
                                <a:lnTo>
                                  <a:pt x="155422" y="273634"/>
                                </a:lnTo>
                                <a:lnTo>
                                  <a:pt x="156083" y="286512"/>
                                </a:lnTo>
                                <a:lnTo>
                                  <a:pt x="155930" y="288658"/>
                                </a:lnTo>
                                <a:lnTo>
                                  <a:pt x="155917" y="332003"/>
                                </a:lnTo>
                                <a:lnTo>
                                  <a:pt x="159486" y="337845"/>
                                </a:lnTo>
                                <a:lnTo>
                                  <a:pt x="206502" y="361873"/>
                                </a:lnTo>
                                <a:lnTo>
                                  <a:pt x="212471" y="361899"/>
                                </a:lnTo>
                                <a:lnTo>
                                  <a:pt x="246291" y="344830"/>
                                </a:lnTo>
                                <a:lnTo>
                                  <a:pt x="260007" y="337908"/>
                                </a:lnTo>
                                <a:lnTo>
                                  <a:pt x="263652" y="332003"/>
                                </a:lnTo>
                                <a:lnTo>
                                  <a:pt x="263652" y="324700"/>
                                </a:lnTo>
                                <a:lnTo>
                                  <a:pt x="263652" y="308152"/>
                                </a:lnTo>
                                <a:lnTo>
                                  <a:pt x="272554" y="267576"/>
                                </a:lnTo>
                                <a:lnTo>
                                  <a:pt x="278942" y="263258"/>
                                </a:lnTo>
                                <a:lnTo>
                                  <a:pt x="295059" y="246291"/>
                                </a:lnTo>
                                <a:lnTo>
                                  <a:pt x="306997" y="226479"/>
                                </a:lnTo>
                                <a:lnTo>
                                  <a:pt x="314401" y="204558"/>
                                </a:lnTo>
                                <a:lnTo>
                                  <a:pt x="316953" y="181267"/>
                                </a:lnTo>
                                <a:close/>
                              </a:path>
                              <a:path w="419100" h="419100">
                                <a:moveTo>
                                  <a:pt x="419100" y="209550"/>
                                </a:moveTo>
                                <a:lnTo>
                                  <a:pt x="413550" y="161569"/>
                                </a:lnTo>
                                <a:lnTo>
                                  <a:pt x="406768" y="142633"/>
                                </a:lnTo>
                                <a:lnTo>
                                  <a:pt x="406768" y="209550"/>
                                </a:lnTo>
                                <a:lnTo>
                                  <a:pt x="401548" y="254723"/>
                                </a:lnTo>
                                <a:lnTo>
                                  <a:pt x="386689" y="296202"/>
                                </a:lnTo>
                                <a:lnTo>
                                  <a:pt x="363385" y="332816"/>
                                </a:lnTo>
                                <a:lnTo>
                                  <a:pt x="332816" y="363372"/>
                                </a:lnTo>
                                <a:lnTo>
                                  <a:pt x="296202" y="386676"/>
                                </a:lnTo>
                                <a:lnTo>
                                  <a:pt x="254711" y="401535"/>
                                </a:lnTo>
                                <a:lnTo>
                                  <a:pt x="209550" y="406742"/>
                                </a:lnTo>
                                <a:lnTo>
                                  <a:pt x="164376" y="401535"/>
                                </a:lnTo>
                                <a:lnTo>
                                  <a:pt x="122885" y="386676"/>
                                </a:lnTo>
                                <a:lnTo>
                                  <a:pt x="86258" y="363372"/>
                                </a:lnTo>
                                <a:lnTo>
                                  <a:pt x="55702" y="332816"/>
                                </a:lnTo>
                                <a:lnTo>
                                  <a:pt x="32385" y="296202"/>
                                </a:lnTo>
                                <a:lnTo>
                                  <a:pt x="17526" y="254723"/>
                                </a:lnTo>
                                <a:lnTo>
                                  <a:pt x="12319" y="209550"/>
                                </a:lnTo>
                                <a:lnTo>
                                  <a:pt x="17526" y="164388"/>
                                </a:lnTo>
                                <a:lnTo>
                                  <a:pt x="32385" y="122910"/>
                                </a:lnTo>
                                <a:lnTo>
                                  <a:pt x="55702" y="86283"/>
                                </a:lnTo>
                                <a:lnTo>
                                  <a:pt x="86258" y="55727"/>
                                </a:lnTo>
                                <a:lnTo>
                                  <a:pt x="122885" y="32410"/>
                                </a:lnTo>
                                <a:lnTo>
                                  <a:pt x="164376" y="17551"/>
                                </a:lnTo>
                                <a:lnTo>
                                  <a:pt x="209550" y="12331"/>
                                </a:lnTo>
                                <a:lnTo>
                                  <a:pt x="254711" y="17551"/>
                                </a:lnTo>
                                <a:lnTo>
                                  <a:pt x="296202" y="32410"/>
                                </a:lnTo>
                                <a:lnTo>
                                  <a:pt x="332816" y="55727"/>
                                </a:lnTo>
                                <a:lnTo>
                                  <a:pt x="363385" y="86283"/>
                                </a:lnTo>
                                <a:lnTo>
                                  <a:pt x="386689" y="122910"/>
                                </a:lnTo>
                                <a:lnTo>
                                  <a:pt x="401548" y="164388"/>
                                </a:lnTo>
                                <a:lnTo>
                                  <a:pt x="406768" y="209550"/>
                                </a:lnTo>
                                <a:lnTo>
                                  <a:pt x="406768" y="142633"/>
                                </a:lnTo>
                                <a:lnTo>
                                  <a:pt x="372999" y="78574"/>
                                </a:lnTo>
                                <a:lnTo>
                                  <a:pt x="340525" y="46101"/>
                                </a:lnTo>
                                <a:lnTo>
                                  <a:pt x="301612" y="21336"/>
                                </a:lnTo>
                                <a:lnTo>
                                  <a:pt x="257530" y="5549"/>
                                </a:lnTo>
                                <a:lnTo>
                                  <a:pt x="209550" y="0"/>
                                </a:lnTo>
                                <a:lnTo>
                                  <a:pt x="161544" y="5549"/>
                                </a:lnTo>
                                <a:lnTo>
                                  <a:pt x="117462" y="21336"/>
                                </a:lnTo>
                                <a:lnTo>
                                  <a:pt x="78549" y="46101"/>
                                </a:lnTo>
                                <a:lnTo>
                                  <a:pt x="46075" y="78574"/>
                                </a:lnTo>
                                <a:lnTo>
                                  <a:pt x="21323" y="117487"/>
                                </a:lnTo>
                                <a:lnTo>
                                  <a:pt x="5537" y="161569"/>
                                </a:lnTo>
                                <a:lnTo>
                                  <a:pt x="0" y="209550"/>
                                </a:lnTo>
                                <a:lnTo>
                                  <a:pt x="5537" y="257543"/>
                                </a:lnTo>
                                <a:lnTo>
                                  <a:pt x="21323" y="301625"/>
                                </a:lnTo>
                                <a:lnTo>
                                  <a:pt x="46075" y="340525"/>
                                </a:lnTo>
                                <a:lnTo>
                                  <a:pt x="78549" y="372986"/>
                                </a:lnTo>
                                <a:lnTo>
                                  <a:pt x="117462" y="397751"/>
                                </a:lnTo>
                                <a:lnTo>
                                  <a:pt x="161544" y="413537"/>
                                </a:lnTo>
                                <a:lnTo>
                                  <a:pt x="209550" y="419074"/>
                                </a:lnTo>
                                <a:lnTo>
                                  <a:pt x="257530" y="413537"/>
                                </a:lnTo>
                                <a:lnTo>
                                  <a:pt x="276491" y="406742"/>
                                </a:lnTo>
                                <a:lnTo>
                                  <a:pt x="301612" y="397751"/>
                                </a:lnTo>
                                <a:lnTo>
                                  <a:pt x="340525" y="372986"/>
                                </a:lnTo>
                                <a:lnTo>
                                  <a:pt x="372999" y="340525"/>
                                </a:lnTo>
                                <a:lnTo>
                                  <a:pt x="397764" y="301625"/>
                                </a:lnTo>
                                <a:lnTo>
                                  <a:pt x="413550" y="257543"/>
                                </a:lnTo>
                                <a:lnTo>
                                  <a:pt x="419100" y="20955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pt;margin-top:1.329749pt;width:33pt;height:33pt;mso-position-horizontal-relative:page;mso-position-vertical-relative:paragraph;z-index:15750656" id="docshapegroup84" coordorigin="1740,27" coordsize="660,660">
                <v:shape style="position:absolute;left:1740;top:26;width:660;height:660" id="docshape85" coordorigin="1740,27" coordsize="660,660" path="m2070,27l1994,35,1925,60,1864,99,1813,150,1774,211,1749,281,1740,357,1749,432,1774,502,1813,563,1864,614,1925,653,1994,678,2070,687,2146,678,2215,653,2276,614,2327,563,2366,502,2391,432,2400,357,2391,281,2366,211,2327,150,2276,99,2215,60,2146,35,2070,27xe" filled="true" fillcolor="#fff200" stroked="false">
                  <v:path arrowok="t"/>
                  <v:fill type="solid"/>
                </v:shape>
                <v:shape style="position:absolute;left:1926;top:168;width:287;height:401" type="#_x0000_t75" id="docshape86" stroked="false">
                  <v:imagedata r:id="rId22" o:title=""/>
                </v:shape>
                <v:shape style="position:absolute;left:1740;top:26;width:660;height:660" id="docshape87" coordorigin="1740,27" coordsize="660,660" path="m2239,312l2236,279,2226,247,2213,223,2213,312,2210,343,2200,372,2184,399,2162,421,2159,423,2152,429,2142,439,2134,454,2134,455,2133,455,2133,538,2070,570,2008,538,2133,538,2133,455,2129,455,2129,481,2129,483,2129,512,2012,512,2012,481,2129,481,2129,455,2007,455,2003,443,1996,434,1987,429,1962,405,1943,378,1931,346,1927,312,1938,256,1969,211,2014,180,2070,169,2126,180,2171,211,2202,256,2213,312,2213,223,2211,218,2190,193,2164,171,2159,169,2135,156,2103,146,2070,143,2004,156,1950,193,1914,246,1901,312,1906,352,1920,389,1942,423,1972,450,1974,451,1985,458,1986,478,1986,481,1986,549,1991,559,2065,596,2075,597,2128,570,2149,559,2155,549,2155,538,2155,512,2155,483,2156,481,2158,466,2163,455,2163,455,2169,448,2173,445,2179,441,2205,414,2223,383,2235,349,2239,312xm2400,357l2391,281,2381,251,2381,357,2372,428,2349,493,2312,551,2264,599,2206,636,2141,659,2070,667,1999,659,1934,636,1876,599,1828,551,1791,493,1768,428,1759,357,1768,285,1791,220,1828,162,1876,114,1934,78,1999,54,2070,46,2141,54,2206,78,2264,114,2312,162,2349,220,2372,285,2381,357,2381,251,2366,212,2327,150,2276,99,2215,60,2175,46,2146,35,2070,27,1994,35,1925,60,1864,99,1813,150,1774,212,1749,281,1740,357,1749,432,1774,502,1813,563,1864,614,1925,653,1994,678,2070,687,2146,678,2175,667,2215,653,2276,614,2327,563,2366,502,2391,432,2400,357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51168">
                <wp:simplePos x="0" y="0"/>
                <wp:positionH relativeFrom="page">
                  <wp:posOffset>1258824</wp:posOffset>
                </wp:positionH>
                <wp:positionV relativeFrom="paragraph">
                  <wp:posOffset>513178</wp:posOffset>
                </wp:positionV>
                <wp:extent cx="111760" cy="50165"/>
                <wp:effectExtent l="0" t="0" r="0" b="0"/>
                <wp:wrapNone/>
                <wp:docPr id="105" name="Graphic 105"/>
                <wp:cNvGraphicFramePr>
                  <a:graphicFrameLocks/>
                </wp:cNvGraphicFramePr>
                <a:graphic>
                  <a:graphicData uri="http://schemas.microsoft.com/office/word/2010/wordprocessingShape">
                    <wps:wsp>
                      <wps:cNvPr id="105" name="Graphic 105"/>
                      <wps:cNvSpPr/>
                      <wps:spPr>
                        <a:xfrm>
                          <a:off x="0" y="0"/>
                          <a:ext cx="111760" cy="50165"/>
                        </a:xfrm>
                        <a:custGeom>
                          <a:avLst/>
                          <a:gdLst/>
                          <a:ahLst/>
                          <a:cxnLst/>
                          <a:rect l="l" t="t" r="r" b="b"/>
                          <a:pathLst>
                            <a:path w="111760" h="50165">
                              <a:moveTo>
                                <a:pt x="37642" y="12"/>
                              </a:moveTo>
                              <a:lnTo>
                                <a:pt x="0" y="12"/>
                              </a:lnTo>
                              <a:lnTo>
                                <a:pt x="0" y="8801"/>
                              </a:lnTo>
                              <a:lnTo>
                                <a:pt x="13525" y="8801"/>
                              </a:lnTo>
                              <a:lnTo>
                                <a:pt x="13525" y="49847"/>
                              </a:lnTo>
                              <a:lnTo>
                                <a:pt x="24104" y="49847"/>
                              </a:lnTo>
                              <a:lnTo>
                                <a:pt x="24104" y="8801"/>
                              </a:lnTo>
                              <a:lnTo>
                                <a:pt x="37642" y="8801"/>
                              </a:lnTo>
                              <a:lnTo>
                                <a:pt x="37642" y="12"/>
                              </a:lnTo>
                              <a:close/>
                            </a:path>
                            <a:path w="111760" h="50165">
                              <a:moveTo>
                                <a:pt x="60071" y="12"/>
                              </a:moveTo>
                              <a:lnTo>
                                <a:pt x="49504" y="12"/>
                              </a:lnTo>
                              <a:lnTo>
                                <a:pt x="49504" y="49847"/>
                              </a:lnTo>
                              <a:lnTo>
                                <a:pt x="60071" y="49847"/>
                              </a:lnTo>
                              <a:lnTo>
                                <a:pt x="60071" y="12"/>
                              </a:lnTo>
                              <a:close/>
                            </a:path>
                            <a:path w="111760" h="50165">
                              <a:moveTo>
                                <a:pt x="111264" y="10375"/>
                              </a:moveTo>
                              <a:lnTo>
                                <a:pt x="110553" y="8648"/>
                              </a:lnTo>
                              <a:lnTo>
                                <a:pt x="109689" y="6502"/>
                              </a:lnTo>
                              <a:lnTo>
                                <a:pt x="103390" y="1295"/>
                              </a:lnTo>
                              <a:lnTo>
                                <a:pt x="100584" y="508"/>
                              </a:lnTo>
                              <a:lnTo>
                                <a:pt x="100584" y="13436"/>
                              </a:lnTo>
                              <a:lnTo>
                                <a:pt x="100584" y="18376"/>
                              </a:lnTo>
                              <a:lnTo>
                                <a:pt x="99783" y="20243"/>
                              </a:lnTo>
                              <a:lnTo>
                                <a:pt x="96545" y="22809"/>
                              </a:lnTo>
                              <a:lnTo>
                                <a:pt x="94107" y="23456"/>
                              </a:lnTo>
                              <a:lnTo>
                                <a:pt x="87376" y="23456"/>
                              </a:lnTo>
                              <a:lnTo>
                                <a:pt x="87376" y="8648"/>
                              </a:lnTo>
                              <a:lnTo>
                                <a:pt x="95072" y="8648"/>
                              </a:lnTo>
                              <a:lnTo>
                                <a:pt x="97193" y="9245"/>
                              </a:lnTo>
                              <a:lnTo>
                                <a:pt x="99898" y="11595"/>
                              </a:lnTo>
                              <a:lnTo>
                                <a:pt x="100584" y="13436"/>
                              </a:lnTo>
                              <a:lnTo>
                                <a:pt x="100584" y="508"/>
                              </a:lnTo>
                              <a:lnTo>
                                <a:pt x="98780" y="0"/>
                              </a:lnTo>
                              <a:lnTo>
                                <a:pt x="76809" y="0"/>
                              </a:lnTo>
                              <a:lnTo>
                                <a:pt x="76809" y="49834"/>
                              </a:lnTo>
                              <a:lnTo>
                                <a:pt x="87376" y="49834"/>
                              </a:lnTo>
                              <a:lnTo>
                                <a:pt x="87376" y="32118"/>
                              </a:lnTo>
                              <a:lnTo>
                                <a:pt x="98107" y="32118"/>
                              </a:lnTo>
                              <a:lnTo>
                                <a:pt x="102870" y="30683"/>
                              </a:lnTo>
                              <a:lnTo>
                                <a:pt x="109575" y="25006"/>
                              </a:lnTo>
                              <a:lnTo>
                                <a:pt x="110210" y="23456"/>
                              </a:lnTo>
                              <a:lnTo>
                                <a:pt x="111264" y="20904"/>
                              </a:lnTo>
                              <a:lnTo>
                                <a:pt x="111264" y="1037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9.120003pt;margin-top:40.40773pt;width:8.8pt;height:3.95pt;mso-position-horizontal-relative:page;mso-position-vertical-relative:paragraph;z-index:15751168" id="docshape88" coordorigin="1982,808" coordsize="176,79" path="m2042,808l1982,808,1982,822,2004,822,2004,887,2020,887,2020,822,2042,822,2042,808xm2077,808l2060,808,2060,887,2077,887,2077,808xm2158,824l2157,822,2155,818,2145,810,2141,809,2141,829,2141,837,2140,840,2134,844,2131,845,2120,845,2120,822,2132,822,2135,823,2140,826,2141,829,2141,809,2138,808,2103,808,2103,887,2120,887,2120,859,2137,859,2144,856,2155,848,2156,845,2158,841,2158,824xe" filled="true" fillcolor="#000000" stroked="false">
                <v:path arrowok="t"/>
                <v:fill type="solid"/>
                <w10:wrap type="none"/>
              </v:shape>
            </w:pict>
          </mc:Fallback>
        </mc:AlternateContent>
      </w:r>
      <w:r>
        <w:rPr>
          <w:w w:val="125"/>
        </w:rPr>
        <w:t>A client may give you approval to place the order at a later time in the day without discretionary authority. Say a client tells you to purchase 100 shares of DIM stock at the market price. You may tell your client that you believe that the price will drop later in the day and you may be able to get him a better price. This is allowed as long as the customer gives verbal approval, and it’s not con- sidered a discretionary order.</w:t>
      </w:r>
    </w:p>
    <w:p>
      <w:pPr>
        <w:pStyle w:val="BodyText"/>
        <w:spacing w:before="2"/>
        <w:rPr>
          <w:sz w:val="24"/>
        </w:rPr>
      </w:pPr>
    </w:p>
    <w:p>
      <w:pPr>
        <w:pStyle w:val="Heading3"/>
      </w:pPr>
      <w:bookmarkStart w:name="Solicited versus unsolicited orders" w:id="514"/>
      <w:bookmarkEnd w:id="514"/>
      <w:r>
        <w:rPr>
          <w:b w:val="0"/>
        </w:rPr>
      </w:r>
      <w:r>
        <w:rPr>
          <w:spacing w:val="-2"/>
        </w:rPr>
        <w:t>Solicited</w:t>
      </w:r>
      <w:r>
        <w:rPr>
          <w:spacing w:val="-11"/>
        </w:rPr>
        <w:t> </w:t>
      </w:r>
      <w:r>
        <w:rPr>
          <w:spacing w:val="-2"/>
        </w:rPr>
        <w:t>versus</w:t>
      </w:r>
      <w:r>
        <w:rPr>
          <w:spacing w:val="-10"/>
        </w:rPr>
        <w:t> </w:t>
      </w:r>
      <w:r>
        <w:rPr>
          <w:spacing w:val="-2"/>
        </w:rPr>
        <w:t>unsolicited</w:t>
      </w:r>
      <w:r>
        <w:rPr>
          <w:spacing w:val="-11"/>
        </w:rPr>
        <w:t> </w:t>
      </w:r>
      <w:r>
        <w:rPr>
          <w:spacing w:val="-2"/>
        </w:rPr>
        <w:t>orders</w:t>
      </w:r>
    </w:p>
    <w:p>
      <w:pPr>
        <w:pStyle w:val="BodyText"/>
        <w:spacing w:line="312" w:lineRule="auto" w:before="158"/>
        <w:ind w:left="1120" w:right="118"/>
        <w:jc w:val="both"/>
      </w:pPr>
      <w:r>
        <w:rPr>
          <w:w w:val="130"/>
        </w:rPr>
        <w:t>As</w:t>
      </w:r>
      <w:r>
        <w:rPr>
          <w:spacing w:val="-4"/>
          <w:w w:val="130"/>
        </w:rPr>
        <w:t> </w:t>
      </w:r>
      <w:r>
        <w:rPr>
          <w:w w:val="130"/>
        </w:rPr>
        <w:t>with</w:t>
      </w:r>
      <w:r>
        <w:rPr>
          <w:spacing w:val="-4"/>
          <w:w w:val="130"/>
        </w:rPr>
        <w:t> </w:t>
      </w:r>
      <w:r>
        <w:rPr>
          <w:w w:val="130"/>
        </w:rPr>
        <w:t>nondiscretionary</w:t>
      </w:r>
      <w:r>
        <w:rPr>
          <w:spacing w:val="-4"/>
          <w:w w:val="130"/>
        </w:rPr>
        <w:t> </w:t>
      </w:r>
      <w:r>
        <w:rPr>
          <w:w w:val="130"/>
        </w:rPr>
        <w:t>orders,</w:t>
      </w:r>
      <w:r>
        <w:rPr>
          <w:spacing w:val="-4"/>
          <w:w w:val="130"/>
        </w:rPr>
        <w:t> </w:t>
      </w:r>
      <w:r>
        <w:rPr>
          <w:w w:val="130"/>
        </w:rPr>
        <w:t>most</w:t>
      </w:r>
      <w:r>
        <w:rPr>
          <w:spacing w:val="-4"/>
          <w:w w:val="130"/>
        </w:rPr>
        <w:t> </w:t>
      </w:r>
      <w:r>
        <w:rPr>
          <w:w w:val="130"/>
        </w:rPr>
        <w:t>of</w:t>
      </w:r>
      <w:r>
        <w:rPr>
          <w:spacing w:val="-4"/>
          <w:w w:val="130"/>
        </w:rPr>
        <w:t> </w:t>
      </w:r>
      <w:r>
        <w:rPr>
          <w:w w:val="130"/>
        </w:rPr>
        <w:t>the</w:t>
      </w:r>
      <w:r>
        <w:rPr>
          <w:spacing w:val="-4"/>
          <w:w w:val="130"/>
        </w:rPr>
        <w:t> </w:t>
      </w:r>
      <w:r>
        <w:rPr>
          <w:w w:val="130"/>
        </w:rPr>
        <w:t>orders</w:t>
      </w:r>
      <w:r>
        <w:rPr>
          <w:spacing w:val="-4"/>
          <w:w w:val="130"/>
        </w:rPr>
        <w:t> </w:t>
      </w:r>
      <w:r>
        <w:rPr>
          <w:w w:val="130"/>
        </w:rPr>
        <w:t>you</w:t>
      </w:r>
      <w:r>
        <w:rPr>
          <w:spacing w:val="-4"/>
          <w:w w:val="130"/>
        </w:rPr>
        <w:t> </w:t>
      </w:r>
      <w:r>
        <w:rPr>
          <w:w w:val="130"/>
        </w:rPr>
        <w:t>receive</w:t>
      </w:r>
      <w:r>
        <w:rPr>
          <w:spacing w:val="-4"/>
          <w:w w:val="130"/>
        </w:rPr>
        <w:t> </w:t>
      </w:r>
      <w:r>
        <w:rPr>
          <w:w w:val="130"/>
        </w:rPr>
        <w:t>from</w:t>
      </w:r>
      <w:r>
        <w:rPr>
          <w:spacing w:val="-4"/>
          <w:w w:val="130"/>
        </w:rPr>
        <w:t> </w:t>
      </w:r>
      <w:r>
        <w:rPr>
          <w:w w:val="130"/>
        </w:rPr>
        <w:t>clients</w:t>
      </w:r>
      <w:r>
        <w:rPr>
          <w:spacing w:val="-4"/>
          <w:w w:val="130"/>
        </w:rPr>
        <w:t> </w:t>
      </w:r>
      <w:r>
        <w:rPr>
          <w:w w:val="130"/>
        </w:rPr>
        <w:t>will</w:t>
      </w:r>
      <w:r>
        <w:rPr>
          <w:spacing w:val="-4"/>
          <w:w w:val="130"/>
        </w:rPr>
        <w:t> </w:t>
      </w:r>
      <w:r>
        <w:rPr>
          <w:w w:val="130"/>
        </w:rPr>
        <w:t>be</w:t>
      </w:r>
      <w:r>
        <w:rPr>
          <w:spacing w:val="-4"/>
          <w:w w:val="130"/>
        </w:rPr>
        <w:t> </w:t>
      </w:r>
      <w:r>
        <w:rPr>
          <w:i/>
          <w:w w:val="130"/>
        </w:rPr>
        <w:t>solicited</w:t>
      </w:r>
      <w:r>
        <w:rPr>
          <w:i/>
          <w:spacing w:val="-4"/>
          <w:w w:val="130"/>
        </w:rPr>
        <w:t> </w:t>
      </w:r>
      <w:r>
        <w:rPr>
          <w:w w:val="130"/>
        </w:rPr>
        <w:t>by you,</w:t>
      </w:r>
      <w:r>
        <w:rPr>
          <w:spacing w:val="-9"/>
          <w:w w:val="130"/>
        </w:rPr>
        <w:t> </w:t>
      </w:r>
      <w:r>
        <w:rPr>
          <w:w w:val="130"/>
        </w:rPr>
        <w:t>meaning</w:t>
      </w:r>
      <w:r>
        <w:rPr>
          <w:spacing w:val="-9"/>
          <w:w w:val="130"/>
        </w:rPr>
        <w:t> </w:t>
      </w:r>
      <w:r>
        <w:rPr>
          <w:w w:val="130"/>
        </w:rPr>
        <w:t>that</w:t>
      </w:r>
      <w:r>
        <w:rPr>
          <w:spacing w:val="-9"/>
          <w:w w:val="130"/>
        </w:rPr>
        <w:t> </w:t>
      </w:r>
      <w:r>
        <w:rPr>
          <w:w w:val="130"/>
        </w:rPr>
        <w:t>you</w:t>
      </w:r>
      <w:r>
        <w:rPr>
          <w:spacing w:val="-9"/>
          <w:w w:val="130"/>
        </w:rPr>
        <w:t> </w:t>
      </w:r>
      <w:r>
        <w:rPr>
          <w:w w:val="130"/>
        </w:rPr>
        <w:t>may</w:t>
      </w:r>
      <w:r>
        <w:rPr>
          <w:spacing w:val="-9"/>
          <w:w w:val="130"/>
        </w:rPr>
        <w:t> </w:t>
      </w:r>
      <w:r>
        <w:rPr>
          <w:w w:val="130"/>
        </w:rPr>
        <w:t>call</w:t>
      </w:r>
      <w:r>
        <w:rPr>
          <w:spacing w:val="-9"/>
          <w:w w:val="130"/>
        </w:rPr>
        <w:t> </w:t>
      </w:r>
      <w:r>
        <w:rPr>
          <w:w w:val="130"/>
        </w:rPr>
        <w:t>up</w:t>
      </w:r>
      <w:r>
        <w:rPr>
          <w:spacing w:val="-9"/>
          <w:w w:val="130"/>
        </w:rPr>
        <w:t> </w:t>
      </w:r>
      <w:r>
        <w:rPr>
          <w:w w:val="130"/>
        </w:rPr>
        <w:t>one</w:t>
      </w:r>
      <w:r>
        <w:rPr>
          <w:spacing w:val="-9"/>
          <w:w w:val="130"/>
        </w:rPr>
        <w:t> </w:t>
      </w:r>
      <w:r>
        <w:rPr>
          <w:w w:val="130"/>
        </w:rPr>
        <w:t>of</w:t>
      </w:r>
      <w:r>
        <w:rPr>
          <w:spacing w:val="-9"/>
          <w:w w:val="130"/>
        </w:rPr>
        <w:t> </w:t>
      </w:r>
      <w:r>
        <w:rPr>
          <w:w w:val="130"/>
        </w:rPr>
        <w:t>your</w:t>
      </w:r>
      <w:r>
        <w:rPr>
          <w:spacing w:val="-9"/>
          <w:w w:val="130"/>
        </w:rPr>
        <w:t> </w:t>
      </w:r>
      <w:r>
        <w:rPr>
          <w:w w:val="130"/>
        </w:rPr>
        <w:t>clients</w:t>
      </w:r>
      <w:r>
        <w:rPr>
          <w:spacing w:val="-8"/>
          <w:w w:val="130"/>
        </w:rPr>
        <w:t> </w:t>
      </w:r>
      <w:r>
        <w:rPr>
          <w:w w:val="130"/>
        </w:rPr>
        <w:t>and</w:t>
      </w:r>
      <w:r>
        <w:rPr>
          <w:spacing w:val="-9"/>
          <w:w w:val="130"/>
        </w:rPr>
        <w:t> </w:t>
      </w:r>
      <w:r>
        <w:rPr>
          <w:w w:val="130"/>
        </w:rPr>
        <w:t>say,</w:t>
      </w:r>
      <w:r>
        <w:rPr>
          <w:spacing w:val="-9"/>
          <w:w w:val="130"/>
        </w:rPr>
        <w:t> </w:t>
      </w:r>
      <w:r>
        <w:rPr>
          <w:w w:val="130"/>
        </w:rPr>
        <w:t>“DEF</w:t>
      </w:r>
      <w:r>
        <w:rPr>
          <w:spacing w:val="-9"/>
          <w:w w:val="130"/>
        </w:rPr>
        <w:t> </w:t>
      </w:r>
      <w:r>
        <w:rPr>
          <w:w w:val="130"/>
        </w:rPr>
        <w:t>Corporation</w:t>
      </w:r>
      <w:r>
        <w:rPr>
          <w:spacing w:val="-9"/>
          <w:w w:val="130"/>
        </w:rPr>
        <w:t> </w:t>
      </w:r>
      <w:r>
        <w:rPr>
          <w:w w:val="130"/>
        </w:rPr>
        <w:t>seems</w:t>
      </w:r>
      <w:r>
        <w:rPr>
          <w:spacing w:val="-9"/>
          <w:w w:val="130"/>
        </w:rPr>
        <w:t> </w:t>
      </w:r>
      <w:r>
        <w:rPr>
          <w:w w:val="130"/>
        </w:rPr>
        <w:t>to</w:t>
      </w:r>
      <w:r>
        <w:rPr>
          <w:spacing w:val="-9"/>
          <w:w w:val="130"/>
        </w:rPr>
        <w:t> </w:t>
      </w:r>
      <w:r>
        <w:rPr>
          <w:w w:val="130"/>
        </w:rPr>
        <w:t>be</w:t>
      </w:r>
      <w:r>
        <w:rPr>
          <w:spacing w:val="-9"/>
          <w:w w:val="130"/>
        </w:rPr>
        <w:t> </w:t>
      </w:r>
      <w:r>
        <w:rPr>
          <w:w w:val="130"/>
        </w:rPr>
        <w:t>on the</w:t>
      </w:r>
      <w:r>
        <w:rPr>
          <w:spacing w:val="-8"/>
          <w:w w:val="130"/>
        </w:rPr>
        <w:t> </w:t>
      </w:r>
      <w:r>
        <w:rPr>
          <w:w w:val="130"/>
        </w:rPr>
        <w:t>move,</w:t>
      </w:r>
      <w:r>
        <w:rPr>
          <w:spacing w:val="-8"/>
          <w:w w:val="130"/>
        </w:rPr>
        <w:t> </w:t>
      </w:r>
      <w:r>
        <w:rPr>
          <w:w w:val="130"/>
        </w:rPr>
        <w:t>so</w:t>
      </w:r>
      <w:r>
        <w:rPr>
          <w:spacing w:val="-8"/>
          <w:w w:val="130"/>
        </w:rPr>
        <w:t> </w:t>
      </w:r>
      <w:r>
        <w:rPr>
          <w:w w:val="130"/>
        </w:rPr>
        <w:t>I</w:t>
      </w:r>
      <w:r>
        <w:rPr>
          <w:spacing w:val="-8"/>
          <w:w w:val="130"/>
        </w:rPr>
        <w:t> </w:t>
      </w:r>
      <w:r>
        <w:rPr>
          <w:w w:val="130"/>
        </w:rPr>
        <w:t>think</w:t>
      </w:r>
      <w:r>
        <w:rPr>
          <w:spacing w:val="-7"/>
          <w:w w:val="130"/>
        </w:rPr>
        <w:t> </w:t>
      </w:r>
      <w:r>
        <w:rPr>
          <w:w w:val="130"/>
        </w:rPr>
        <w:t>it</w:t>
      </w:r>
      <w:r>
        <w:rPr>
          <w:spacing w:val="-8"/>
          <w:w w:val="130"/>
        </w:rPr>
        <w:t> </w:t>
      </w:r>
      <w:r>
        <w:rPr>
          <w:w w:val="130"/>
        </w:rPr>
        <w:t>would</w:t>
      </w:r>
      <w:r>
        <w:rPr>
          <w:spacing w:val="-8"/>
          <w:w w:val="130"/>
        </w:rPr>
        <w:t> </w:t>
      </w:r>
      <w:r>
        <w:rPr>
          <w:w w:val="130"/>
        </w:rPr>
        <w:t>be</w:t>
      </w:r>
      <w:r>
        <w:rPr>
          <w:spacing w:val="-8"/>
          <w:w w:val="130"/>
        </w:rPr>
        <w:t> </w:t>
      </w:r>
      <w:r>
        <w:rPr>
          <w:w w:val="130"/>
        </w:rPr>
        <w:t>wise</w:t>
      </w:r>
      <w:r>
        <w:rPr>
          <w:spacing w:val="-7"/>
          <w:w w:val="130"/>
        </w:rPr>
        <w:t> </w:t>
      </w:r>
      <w:r>
        <w:rPr>
          <w:w w:val="130"/>
        </w:rPr>
        <w:t>for</w:t>
      </w:r>
      <w:r>
        <w:rPr>
          <w:spacing w:val="-8"/>
          <w:w w:val="130"/>
        </w:rPr>
        <w:t> </w:t>
      </w:r>
      <w:r>
        <w:rPr>
          <w:w w:val="130"/>
        </w:rPr>
        <w:t>you</w:t>
      </w:r>
      <w:r>
        <w:rPr>
          <w:spacing w:val="-8"/>
          <w:w w:val="130"/>
        </w:rPr>
        <w:t> </w:t>
      </w:r>
      <w:r>
        <w:rPr>
          <w:w w:val="130"/>
        </w:rPr>
        <w:t>to</w:t>
      </w:r>
      <w:r>
        <w:rPr>
          <w:spacing w:val="-8"/>
          <w:w w:val="130"/>
        </w:rPr>
        <w:t> </w:t>
      </w:r>
      <w:r>
        <w:rPr>
          <w:w w:val="130"/>
        </w:rPr>
        <w:t>buy</w:t>
      </w:r>
      <w:r>
        <w:rPr>
          <w:spacing w:val="-8"/>
          <w:w w:val="130"/>
        </w:rPr>
        <w:t> </w:t>
      </w:r>
      <w:r>
        <w:rPr>
          <w:w w:val="130"/>
        </w:rPr>
        <w:t>100</w:t>
      </w:r>
      <w:r>
        <w:rPr>
          <w:spacing w:val="-8"/>
          <w:w w:val="130"/>
        </w:rPr>
        <w:t> </w:t>
      </w:r>
      <w:r>
        <w:rPr>
          <w:w w:val="130"/>
        </w:rPr>
        <w:t>shares</w:t>
      </w:r>
      <w:r>
        <w:rPr>
          <w:spacing w:val="-8"/>
          <w:w w:val="130"/>
        </w:rPr>
        <w:t> </w:t>
      </w:r>
      <w:r>
        <w:rPr>
          <w:w w:val="130"/>
        </w:rPr>
        <w:t>of</w:t>
      </w:r>
      <w:r>
        <w:rPr>
          <w:spacing w:val="-8"/>
          <w:w w:val="130"/>
        </w:rPr>
        <w:t> </w:t>
      </w:r>
      <w:r>
        <w:rPr>
          <w:w w:val="130"/>
        </w:rPr>
        <w:t>DEF</w:t>
      </w:r>
      <w:r>
        <w:rPr>
          <w:spacing w:val="-8"/>
          <w:w w:val="130"/>
        </w:rPr>
        <w:t> </w:t>
      </w:r>
      <w:r>
        <w:rPr>
          <w:w w:val="130"/>
        </w:rPr>
        <w:t>common</w:t>
      </w:r>
      <w:r>
        <w:rPr>
          <w:spacing w:val="-8"/>
          <w:w w:val="130"/>
        </w:rPr>
        <w:t> </w:t>
      </w:r>
      <w:r>
        <w:rPr>
          <w:w w:val="130"/>
        </w:rPr>
        <w:t>stock.”</w:t>
      </w:r>
      <w:r>
        <w:rPr>
          <w:spacing w:val="-8"/>
          <w:w w:val="130"/>
        </w:rPr>
        <w:t> </w:t>
      </w:r>
      <w:r>
        <w:rPr>
          <w:w w:val="130"/>
        </w:rPr>
        <w:t>Because you called and suggested what the client should buy (or sell), you actually solicited that order.</w:t>
      </w:r>
    </w:p>
    <w:p>
      <w:pPr>
        <w:pStyle w:val="BodyText"/>
        <w:spacing w:before="1"/>
        <w:rPr>
          <w:sz w:val="21"/>
        </w:rPr>
      </w:pPr>
    </w:p>
    <w:p>
      <w:pPr>
        <w:pStyle w:val="BodyText"/>
        <w:spacing w:line="312" w:lineRule="auto" w:before="1"/>
        <w:ind w:left="1120" w:right="118"/>
        <w:jc w:val="both"/>
      </w:pPr>
      <w:r>
        <w:rPr>
          <w:i/>
          <w:w w:val="130"/>
        </w:rPr>
        <w:t>Unsolicited</w:t>
      </w:r>
      <w:r>
        <w:rPr>
          <w:i/>
          <w:spacing w:val="-9"/>
          <w:w w:val="130"/>
        </w:rPr>
        <w:t> </w:t>
      </w:r>
      <w:r>
        <w:rPr>
          <w:w w:val="130"/>
        </w:rPr>
        <w:t>orders</w:t>
      </w:r>
      <w:r>
        <w:rPr>
          <w:spacing w:val="-9"/>
          <w:w w:val="130"/>
        </w:rPr>
        <w:t> </w:t>
      </w:r>
      <w:r>
        <w:rPr>
          <w:w w:val="130"/>
        </w:rPr>
        <w:t>are</w:t>
      </w:r>
      <w:r>
        <w:rPr>
          <w:spacing w:val="-9"/>
          <w:w w:val="130"/>
        </w:rPr>
        <w:t> </w:t>
      </w:r>
      <w:r>
        <w:rPr>
          <w:w w:val="130"/>
        </w:rPr>
        <w:t>ones</w:t>
      </w:r>
      <w:r>
        <w:rPr>
          <w:spacing w:val="-9"/>
          <w:w w:val="130"/>
        </w:rPr>
        <w:t> </w:t>
      </w:r>
      <w:r>
        <w:rPr>
          <w:w w:val="130"/>
        </w:rPr>
        <w:t>in</w:t>
      </w:r>
      <w:r>
        <w:rPr>
          <w:spacing w:val="-9"/>
          <w:w w:val="130"/>
        </w:rPr>
        <w:t> </w:t>
      </w:r>
      <w:r>
        <w:rPr>
          <w:w w:val="130"/>
        </w:rPr>
        <w:t>which</w:t>
      </w:r>
      <w:r>
        <w:rPr>
          <w:spacing w:val="-9"/>
          <w:w w:val="130"/>
        </w:rPr>
        <w:t> </w:t>
      </w:r>
      <w:r>
        <w:rPr>
          <w:w w:val="130"/>
        </w:rPr>
        <w:t>your</w:t>
      </w:r>
      <w:r>
        <w:rPr>
          <w:spacing w:val="-9"/>
          <w:w w:val="130"/>
        </w:rPr>
        <w:t> </w:t>
      </w:r>
      <w:r>
        <w:rPr>
          <w:w w:val="130"/>
        </w:rPr>
        <w:t>client</w:t>
      </w:r>
      <w:r>
        <w:rPr>
          <w:spacing w:val="-9"/>
          <w:w w:val="130"/>
        </w:rPr>
        <w:t> </w:t>
      </w:r>
      <w:r>
        <w:rPr>
          <w:w w:val="130"/>
        </w:rPr>
        <w:t>tells</w:t>
      </w:r>
      <w:r>
        <w:rPr>
          <w:spacing w:val="-9"/>
          <w:w w:val="130"/>
        </w:rPr>
        <w:t> </w:t>
      </w:r>
      <w:r>
        <w:rPr>
          <w:w w:val="130"/>
        </w:rPr>
        <w:t>you</w:t>
      </w:r>
      <w:r>
        <w:rPr>
          <w:spacing w:val="-9"/>
          <w:w w:val="130"/>
        </w:rPr>
        <w:t> </w:t>
      </w:r>
      <w:r>
        <w:rPr>
          <w:w w:val="130"/>
        </w:rPr>
        <w:t>what</w:t>
      </w:r>
      <w:r>
        <w:rPr>
          <w:spacing w:val="-9"/>
          <w:w w:val="130"/>
        </w:rPr>
        <w:t> </w:t>
      </w:r>
      <w:r>
        <w:rPr>
          <w:w w:val="130"/>
        </w:rPr>
        <w:t>they</w:t>
      </w:r>
      <w:r>
        <w:rPr>
          <w:spacing w:val="-9"/>
          <w:w w:val="130"/>
        </w:rPr>
        <w:t> </w:t>
      </w:r>
      <w:r>
        <w:rPr>
          <w:w w:val="130"/>
        </w:rPr>
        <w:t>want</w:t>
      </w:r>
      <w:r>
        <w:rPr>
          <w:spacing w:val="-9"/>
          <w:w w:val="130"/>
        </w:rPr>
        <w:t> </w:t>
      </w:r>
      <w:r>
        <w:rPr>
          <w:w w:val="130"/>
        </w:rPr>
        <w:t>to</w:t>
      </w:r>
      <w:r>
        <w:rPr>
          <w:spacing w:val="-9"/>
          <w:w w:val="130"/>
        </w:rPr>
        <w:t> </w:t>
      </w:r>
      <w:r>
        <w:rPr>
          <w:w w:val="130"/>
        </w:rPr>
        <w:t>buy</w:t>
      </w:r>
      <w:r>
        <w:rPr>
          <w:spacing w:val="-9"/>
          <w:w w:val="130"/>
        </w:rPr>
        <w:t> </w:t>
      </w:r>
      <w:r>
        <w:rPr>
          <w:w w:val="130"/>
        </w:rPr>
        <w:t>or</w:t>
      </w:r>
      <w:r>
        <w:rPr>
          <w:spacing w:val="-9"/>
          <w:w w:val="130"/>
        </w:rPr>
        <w:t> </w:t>
      </w:r>
      <w:r>
        <w:rPr>
          <w:w w:val="130"/>
        </w:rPr>
        <w:t>sell.</w:t>
      </w:r>
      <w:r>
        <w:rPr>
          <w:spacing w:val="-9"/>
          <w:w w:val="130"/>
        </w:rPr>
        <w:t> </w:t>
      </w:r>
      <w:r>
        <w:rPr>
          <w:w w:val="130"/>
        </w:rPr>
        <w:t>You</w:t>
      </w:r>
      <w:r>
        <w:rPr>
          <w:spacing w:val="-9"/>
          <w:w w:val="130"/>
        </w:rPr>
        <w:t> </w:t>
      </w:r>
      <w:r>
        <w:rPr>
          <w:w w:val="130"/>
        </w:rPr>
        <w:t>may not think that this is the best idea for them and may tell them that, but you are not going to turn down</w:t>
      </w:r>
      <w:r>
        <w:rPr>
          <w:spacing w:val="-1"/>
          <w:w w:val="130"/>
        </w:rPr>
        <w:t> </w:t>
      </w:r>
      <w:r>
        <w:rPr>
          <w:w w:val="130"/>
        </w:rPr>
        <w:t>the</w:t>
      </w:r>
      <w:r>
        <w:rPr>
          <w:spacing w:val="-1"/>
          <w:w w:val="130"/>
        </w:rPr>
        <w:t> </w:t>
      </w:r>
      <w:r>
        <w:rPr>
          <w:w w:val="130"/>
        </w:rPr>
        <w:t>order</w:t>
      </w:r>
      <w:r>
        <w:rPr>
          <w:spacing w:val="-1"/>
          <w:w w:val="130"/>
        </w:rPr>
        <w:t> </w:t>
      </w:r>
      <w:r>
        <w:rPr>
          <w:w w:val="130"/>
        </w:rPr>
        <w:t>and</w:t>
      </w:r>
      <w:r>
        <w:rPr>
          <w:spacing w:val="-1"/>
          <w:w w:val="130"/>
        </w:rPr>
        <w:t> </w:t>
      </w:r>
      <w:r>
        <w:rPr>
          <w:w w:val="130"/>
        </w:rPr>
        <w:t>lose</w:t>
      </w:r>
      <w:r>
        <w:rPr>
          <w:spacing w:val="-1"/>
          <w:w w:val="130"/>
        </w:rPr>
        <w:t> </w:t>
      </w:r>
      <w:r>
        <w:rPr>
          <w:w w:val="130"/>
        </w:rPr>
        <w:t>commission.</w:t>
      </w:r>
      <w:r>
        <w:rPr>
          <w:spacing w:val="-1"/>
          <w:w w:val="130"/>
        </w:rPr>
        <w:t> </w:t>
      </w:r>
      <w:r>
        <w:rPr>
          <w:w w:val="130"/>
        </w:rPr>
        <w:t>In</w:t>
      </w:r>
      <w:r>
        <w:rPr>
          <w:spacing w:val="-1"/>
          <w:w w:val="130"/>
        </w:rPr>
        <w:t> </w:t>
      </w:r>
      <w:r>
        <w:rPr>
          <w:w w:val="130"/>
        </w:rPr>
        <w:t>this</w:t>
      </w:r>
      <w:r>
        <w:rPr>
          <w:spacing w:val="-1"/>
          <w:w w:val="130"/>
        </w:rPr>
        <w:t> </w:t>
      </w:r>
      <w:r>
        <w:rPr>
          <w:w w:val="130"/>
        </w:rPr>
        <w:t>case,</w:t>
      </w:r>
      <w:r>
        <w:rPr>
          <w:spacing w:val="-1"/>
          <w:w w:val="130"/>
        </w:rPr>
        <w:t> </w:t>
      </w:r>
      <w:r>
        <w:rPr>
          <w:w w:val="130"/>
        </w:rPr>
        <w:t>because</w:t>
      </w:r>
      <w:r>
        <w:rPr>
          <w:spacing w:val="-1"/>
          <w:w w:val="130"/>
        </w:rPr>
        <w:t> </w:t>
      </w:r>
      <w:r>
        <w:rPr>
          <w:w w:val="130"/>
        </w:rPr>
        <w:t>it</w:t>
      </w:r>
      <w:r>
        <w:rPr>
          <w:spacing w:val="-1"/>
          <w:w w:val="130"/>
        </w:rPr>
        <w:t> </w:t>
      </w:r>
      <w:r>
        <w:rPr>
          <w:w w:val="130"/>
        </w:rPr>
        <w:t>was</w:t>
      </w:r>
      <w:r>
        <w:rPr>
          <w:spacing w:val="-1"/>
          <w:w w:val="130"/>
        </w:rPr>
        <w:t> </w:t>
      </w:r>
      <w:r>
        <w:rPr>
          <w:w w:val="130"/>
        </w:rPr>
        <w:t>not</w:t>
      </w:r>
      <w:r>
        <w:rPr>
          <w:spacing w:val="-1"/>
          <w:w w:val="130"/>
        </w:rPr>
        <w:t> </w:t>
      </w:r>
      <w:r>
        <w:rPr>
          <w:w w:val="130"/>
        </w:rPr>
        <w:t>your</w:t>
      </w:r>
      <w:r>
        <w:rPr>
          <w:spacing w:val="-1"/>
          <w:w w:val="130"/>
        </w:rPr>
        <w:t> </w:t>
      </w:r>
      <w:r>
        <w:rPr>
          <w:w w:val="130"/>
        </w:rPr>
        <w:t>suggestion,</w:t>
      </w:r>
      <w:r>
        <w:rPr>
          <w:spacing w:val="-1"/>
          <w:w w:val="130"/>
        </w:rPr>
        <w:t> </w:t>
      </w:r>
      <w:r>
        <w:rPr>
          <w:w w:val="130"/>
        </w:rPr>
        <w:t>you</w:t>
      </w:r>
      <w:r>
        <w:rPr>
          <w:spacing w:val="-1"/>
          <w:w w:val="130"/>
        </w:rPr>
        <w:t> </w:t>
      </w:r>
      <w:r>
        <w:rPr>
          <w:w w:val="130"/>
        </w:rPr>
        <w:t>need to mark the order ticket in the box that says “unsolicited.” This basically takes you off the hook in the event that the client loses money on that particular investment.</w:t>
      </w:r>
    </w:p>
    <w:p>
      <w:pPr>
        <w:pStyle w:val="BodyText"/>
        <w:rPr>
          <w:sz w:val="20"/>
        </w:rPr>
      </w:pPr>
    </w:p>
    <w:p>
      <w:pPr>
        <w:pStyle w:val="BodyText"/>
        <w:spacing w:before="3"/>
        <w:rPr>
          <w:sz w:val="23"/>
        </w:rPr>
      </w:pPr>
    </w:p>
    <w:p>
      <w:pPr>
        <w:pStyle w:val="Heading1"/>
      </w:pPr>
      <w:r>
        <w:rPr/>
        <mc:AlternateContent>
          <mc:Choice Requires="wps">
            <w:drawing>
              <wp:anchor distT="0" distB="0" distL="0" distR="0" allowOverlap="1" layoutInCell="1" locked="0" behindDoc="0" simplePos="0" relativeHeight="15749120">
                <wp:simplePos x="0" y="0"/>
                <wp:positionH relativeFrom="page">
                  <wp:posOffset>1028700</wp:posOffset>
                </wp:positionH>
                <wp:positionV relativeFrom="paragraph">
                  <wp:posOffset>271561</wp:posOffset>
                </wp:positionV>
                <wp:extent cx="5715000" cy="373380"/>
                <wp:effectExtent l="0" t="0" r="0" b="0"/>
                <wp:wrapNone/>
                <wp:docPr id="106" name="Group 106"/>
                <wp:cNvGraphicFramePr>
                  <a:graphicFrameLocks/>
                </wp:cNvGraphicFramePr>
                <a:graphic>
                  <a:graphicData uri="http://schemas.microsoft.com/office/word/2010/wordprocessingGroup">
                    <wpg:wgp>
                      <wpg:cNvPr id="106" name="Group 106"/>
                      <wpg:cNvGrpSpPr/>
                      <wpg:grpSpPr>
                        <a:xfrm>
                          <a:off x="0" y="0"/>
                          <a:ext cx="5715000" cy="373380"/>
                          <a:chExt cx="5715000" cy="373380"/>
                        </a:xfrm>
                      </wpg:grpSpPr>
                      <wps:wsp>
                        <wps:cNvPr id="107" name="Graphic 107"/>
                        <wps:cNvSpPr/>
                        <wps:spPr>
                          <a:xfrm>
                            <a:off x="0" y="322287"/>
                            <a:ext cx="5715000" cy="1270"/>
                          </a:xfrm>
                          <a:custGeom>
                            <a:avLst/>
                            <a:gdLst/>
                            <a:ahLst/>
                            <a:cxnLst/>
                            <a:rect l="l" t="t" r="r" b="b"/>
                            <a:pathLst>
                              <a:path w="5715000" h="0">
                                <a:moveTo>
                                  <a:pt x="0" y="0"/>
                                </a:moveTo>
                                <a:lnTo>
                                  <a:pt x="5715000" y="0"/>
                                </a:lnTo>
                              </a:path>
                            </a:pathLst>
                          </a:custGeom>
                          <a:ln w="101600">
                            <a:solidFill>
                              <a:srgbClr val="E2E3E4"/>
                            </a:solidFill>
                            <a:prstDash val="solid"/>
                          </a:ln>
                        </wps:spPr>
                        <wps:bodyPr wrap="square" lIns="0" tIns="0" rIns="0" bIns="0" rtlCol="0">
                          <a:prstTxWarp prst="textNoShape">
                            <a:avLst/>
                          </a:prstTxWarp>
                          <a:noAutofit/>
                        </wps:bodyPr>
                      </wps:wsp>
                      <wps:wsp>
                        <wps:cNvPr id="108" name="Textbox 108"/>
                        <wps:cNvSpPr txBox="1"/>
                        <wps:spPr>
                          <a:xfrm>
                            <a:off x="0" y="0"/>
                            <a:ext cx="5715000" cy="373380"/>
                          </a:xfrm>
                          <a:prstGeom prst="rect">
                            <a:avLst/>
                          </a:prstGeom>
                        </wps:spPr>
                        <wps:txbx>
                          <w:txbxContent>
                            <w:p>
                              <w:pPr>
                                <w:spacing w:before="52"/>
                                <w:ind w:left="0" w:right="0" w:firstLine="0"/>
                                <w:jc w:val="left"/>
                                <w:rPr>
                                  <w:rFonts w:ascii="Arial"/>
                                  <w:b/>
                                  <w:sz w:val="40"/>
                                </w:rPr>
                              </w:pPr>
                              <w:r>
                                <w:rPr>
                                  <w:rFonts w:ascii="Arial"/>
                                  <w:b/>
                                  <w:spacing w:val="-6"/>
                                  <w:sz w:val="40"/>
                                </w:rPr>
                                <w:t>Types</w:t>
                              </w:r>
                              <w:r>
                                <w:rPr>
                                  <w:rFonts w:ascii="Arial"/>
                                  <w:b/>
                                  <w:spacing w:val="-20"/>
                                  <w:sz w:val="40"/>
                                </w:rPr>
                                <w:t> </w:t>
                              </w:r>
                              <w:r>
                                <w:rPr>
                                  <w:rFonts w:ascii="Arial"/>
                                  <w:b/>
                                  <w:spacing w:val="-6"/>
                                  <w:sz w:val="40"/>
                                </w:rPr>
                                <w:t>of</w:t>
                              </w:r>
                              <w:r>
                                <w:rPr>
                                  <w:rFonts w:ascii="Arial"/>
                                  <w:b/>
                                  <w:spacing w:val="-20"/>
                                  <w:sz w:val="40"/>
                                </w:rPr>
                                <w:t> </w:t>
                              </w:r>
                              <w:r>
                                <w:rPr>
                                  <w:rFonts w:ascii="Arial"/>
                                  <w:b/>
                                  <w:spacing w:val="-6"/>
                                  <w:sz w:val="40"/>
                                </w:rPr>
                                <w:t>Investors</w:t>
                              </w:r>
                            </w:p>
                          </w:txbxContent>
                        </wps:txbx>
                        <wps:bodyPr wrap="square" lIns="0" tIns="0" rIns="0" bIns="0" rtlCol="0">
                          <a:noAutofit/>
                        </wps:bodyPr>
                      </wps:wsp>
                    </wpg:wgp>
                  </a:graphicData>
                </a:graphic>
              </wp:anchor>
            </w:drawing>
          </mc:Choice>
          <mc:Fallback>
            <w:pict>
              <v:group style="position:absolute;margin-left:81pt;margin-top:21.382813pt;width:450pt;height:29.4pt;mso-position-horizontal-relative:page;mso-position-vertical-relative:paragraph;z-index:15749120" id="docshapegroup89" coordorigin="1620,428" coordsize="9000,588">
                <v:line style="position:absolute" from="1620,935" to="10620,935" stroked="true" strokeweight="8pt" strokecolor="#e2e3e4">
                  <v:stroke dashstyle="solid"/>
                </v:line>
                <v:shape style="position:absolute;left:1620;top:427;width:9000;height:588" type="#_x0000_t202" id="docshape90" filled="false" stroked="false">
                  <v:textbox inset="0,0,0,0">
                    <w:txbxContent>
                      <w:p>
                        <w:pPr>
                          <w:spacing w:before="52"/>
                          <w:ind w:left="0" w:right="0" w:firstLine="0"/>
                          <w:jc w:val="left"/>
                          <w:rPr>
                            <w:rFonts w:ascii="Arial"/>
                            <w:b/>
                            <w:sz w:val="40"/>
                          </w:rPr>
                        </w:pPr>
                        <w:r>
                          <w:rPr>
                            <w:rFonts w:ascii="Arial"/>
                            <w:b/>
                            <w:spacing w:val="-6"/>
                            <w:sz w:val="40"/>
                          </w:rPr>
                          <w:t>Types</w:t>
                        </w:r>
                        <w:r>
                          <w:rPr>
                            <w:rFonts w:ascii="Arial"/>
                            <w:b/>
                            <w:spacing w:val="-20"/>
                            <w:sz w:val="40"/>
                          </w:rPr>
                          <w:t> </w:t>
                        </w:r>
                        <w:r>
                          <w:rPr>
                            <w:rFonts w:ascii="Arial"/>
                            <w:b/>
                            <w:spacing w:val="-6"/>
                            <w:sz w:val="40"/>
                          </w:rPr>
                          <w:t>of</w:t>
                        </w:r>
                        <w:r>
                          <w:rPr>
                            <w:rFonts w:ascii="Arial"/>
                            <w:b/>
                            <w:spacing w:val="-20"/>
                            <w:sz w:val="40"/>
                          </w:rPr>
                          <w:t> </w:t>
                        </w:r>
                        <w:r>
                          <w:rPr>
                            <w:rFonts w:ascii="Arial"/>
                            <w:b/>
                            <w:spacing w:val="-6"/>
                            <w:sz w:val="40"/>
                          </w:rPr>
                          <w:t>Investors</w:t>
                        </w:r>
                      </w:p>
                    </w:txbxContent>
                  </v:textbox>
                  <w10:wrap type="none"/>
                </v:shape>
                <w10:wrap type="none"/>
              </v:group>
            </w:pict>
          </mc:Fallback>
        </mc:AlternateContent>
      </w:r>
      <w:bookmarkStart w:name="It Takes All Kinds: Recognizing Differen" w:id="515"/>
      <w:bookmarkEnd w:id="515"/>
      <w:r>
        <w:rPr>
          <w:b w:val="0"/>
        </w:rPr>
      </w:r>
      <w:r>
        <w:rPr>
          <w:spacing w:val="-8"/>
        </w:rPr>
        <w:t>It</w:t>
      </w:r>
      <w:r>
        <w:rPr>
          <w:spacing w:val="-13"/>
        </w:rPr>
        <w:t> </w:t>
      </w:r>
      <w:r>
        <w:rPr>
          <w:spacing w:val="-8"/>
        </w:rPr>
        <w:t>Takes</w:t>
      </w:r>
      <w:r>
        <w:rPr>
          <w:spacing w:val="-12"/>
        </w:rPr>
        <w:t> </w:t>
      </w:r>
      <w:r>
        <w:rPr>
          <w:spacing w:val="-8"/>
        </w:rPr>
        <w:t>All</w:t>
      </w:r>
      <w:r>
        <w:rPr>
          <w:spacing w:val="-12"/>
        </w:rPr>
        <w:t> </w:t>
      </w:r>
      <w:r>
        <w:rPr>
          <w:spacing w:val="-8"/>
        </w:rPr>
        <w:t>Kinds:</w:t>
      </w:r>
      <w:r>
        <w:rPr>
          <w:spacing w:val="-12"/>
        </w:rPr>
        <w:t> </w:t>
      </w:r>
      <w:r>
        <w:rPr>
          <w:spacing w:val="-8"/>
        </w:rPr>
        <w:t>Recognizing</w:t>
      </w:r>
      <w:r>
        <w:rPr>
          <w:spacing w:val="-12"/>
        </w:rPr>
        <w:t> </w:t>
      </w:r>
      <w:r>
        <w:rPr>
          <w:spacing w:val="-8"/>
        </w:rPr>
        <w:t>Different</w:t>
      </w:r>
    </w:p>
    <w:p>
      <w:pPr>
        <w:pStyle w:val="BodyText"/>
        <w:rPr>
          <w:rFonts w:ascii="Arial"/>
          <w:b/>
          <w:sz w:val="20"/>
        </w:rPr>
      </w:pPr>
    </w:p>
    <w:p>
      <w:pPr>
        <w:pStyle w:val="BodyText"/>
        <w:rPr>
          <w:rFonts w:ascii="Arial"/>
          <w:b/>
          <w:sz w:val="20"/>
        </w:rPr>
      </w:pPr>
    </w:p>
    <w:p>
      <w:pPr>
        <w:pStyle w:val="BodyText"/>
        <w:spacing w:before="9"/>
        <w:rPr>
          <w:rFonts w:ascii="Arial"/>
          <w:b/>
          <w:sz w:val="23"/>
        </w:rPr>
      </w:pPr>
    </w:p>
    <w:p>
      <w:pPr>
        <w:pStyle w:val="BodyText"/>
        <w:spacing w:line="312" w:lineRule="auto" w:before="113"/>
        <w:ind w:left="1120" w:right="118"/>
        <w:jc w:val="both"/>
      </w:pPr>
      <w:r>
        <w:rPr>
          <w:w w:val="130"/>
        </w:rPr>
        <w:t>As</w:t>
      </w:r>
      <w:r>
        <w:rPr>
          <w:spacing w:val="-5"/>
          <w:w w:val="130"/>
        </w:rPr>
        <w:t> </w:t>
      </w:r>
      <w:r>
        <w:rPr>
          <w:w w:val="130"/>
        </w:rPr>
        <w:t>a</w:t>
      </w:r>
      <w:r>
        <w:rPr>
          <w:spacing w:val="-5"/>
          <w:w w:val="130"/>
        </w:rPr>
        <w:t> </w:t>
      </w:r>
      <w:r>
        <w:rPr>
          <w:w w:val="130"/>
        </w:rPr>
        <w:t>financial</w:t>
      </w:r>
      <w:r>
        <w:rPr>
          <w:spacing w:val="-5"/>
          <w:w w:val="130"/>
        </w:rPr>
        <w:t> </w:t>
      </w:r>
      <w:r>
        <w:rPr>
          <w:w w:val="130"/>
        </w:rPr>
        <w:t>professional,</w:t>
      </w:r>
      <w:r>
        <w:rPr>
          <w:spacing w:val="-5"/>
          <w:w w:val="130"/>
        </w:rPr>
        <w:t> </w:t>
      </w:r>
      <w:r>
        <w:rPr>
          <w:w w:val="130"/>
        </w:rPr>
        <w:t>you’ll</w:t>
      </w:r>
      <w:r>
        <w:rPr>
          <w:spacing w:val="-5"/>
          <w:w w:val="130"/>
        </w:rPr>
        <w:t> </w:t>
      </w:r>
      <w:r>
        <w:rPr>
          <w:w w:val="130"/>
        </w:rPr>
        <w:t>be</w:t>
      </w:r>
      <w:r>
        <w:rPr>
          <w:spacing w:val="-5"/>
          <w:w w:val="130"/>
        </w:rPr>
        <w:t> </w:t>
      </w:r>
      <w:r>
        <w:rPr>
          <w:w w:val="130"/>
        </w:rPr>
        <w:t>working</w:t>
      </w:r>
      <w:r>
        <w:rPr>
          <w:spacing w:val="-5"/>
          <w:w w:val="130"/>
        </w:rPr>
        <w:t> </w:t>
      </w:r>
      <w:r>
        <w:rPr>
          <w:w w:val="130"/>
        </w:rPr>
        <w:t>with</w:t>
      </w:r>
      <w:r>
        <w:rPr>
          <w:spacing w:val="-5"/>
          <w:w w:val="130"/>
        </w:rPr>
        <w:t> </w:t>
      </w:r>
      <w:r>
        <w:rPr>
          <w:w w:val="130"/>
        </w:rPr>
        <w:t>all</w:t>
      </w:r>
      <w:r>
        <w:rPr>
          <w:spacing w:val="-5"/>
          <w:w w:val="130"/>
        </w:rPr>
        <w:t> </w:t>
      </w:r>
      <w:r>
        <w:rPr>
          <w:w w:val="130"/>
        </w:rPr>
        <w:t>different</w:t>
      </w:r>
      <w:r>
        <w:rPr>
          <w:spacing w:val="-5"/>
          <w:w w:val="130"/>
        </w:rPr>
        <w:t> </w:t>
      </w:r>
      <w:r>
        <w:rPr>
          <w:w w:val="130"/>
        </w:rPr>
        <w:t>types</w:t>
      </w:r>
      <w:r>
        <w:rPr>
          <w:spacing w:val="-5"/>
          <w:w w:val="130"/>
        </w:rPr>
        <w:t> </w:t>
      </w:r>
      <w:r>
        <w:rPr>
          <w:w w:val="130"/>
        </w:rPr>
        <w:t>of</w:t>
      </w:r>
      <w:r>
        <w:rPr>
          <w:spacing w:val="-5"/>
          <w:w w:val="130"/>
        </w:rPr>
        <w:t> </w:t>
      </w:r>
      <w:r>
        <w:rPr>
          <w:w w:val="130"/>
        </w:rPr>
        <w:t>investors:</w:t>
      </w:r>
      <w:r>
        <w:rPr>
          <w:spacing w:val="-5"/>
          <w:w w:val="130"/>
        </w:rPr>
        <w:t> </w:t>
      </w:r>
      <w:r>
        <w:rPr>
          <w:w w:val="130"/>
        </w:rPr>
        <w:t>some</w:t>
      </w:r>
      <w:r>
        <w:rPr>
          <w:spacing w:val="-5"/>
          <w:w w:val="130"/>
        </w:rPr>
        <w:t> </w:t>
      </w:r>
      <w:r>
        <w:rPr>
          <w:w w:val="130"/>
        </w:rPr>
        <w:t>smaller investors, some larger investors, corporations, and so on. Part of the SIE exam is knowing that you understand who’s who when it comes to these different types of investors.</w:t>
      </w:r>
    </w:p>
    <w:p>
      <w:pPr>
        <w:spacing w:after="0" w:line="312" w:lineRule="auto"/>
        <w:jc w:val="both"/>
        <w:sectPr>
          <w:pgSz w:w="12240" w:h="15660"/>
          <w:pgMar w:header="0" w:footer="736" w:top="980" w:bottom="920" w:left="1520" w:right="1500"/>
        </w:sectPr>
      </w:pPr>
    </w:p>
    <w:p>
      <w:pPr>
        <w:pStyle w:val="Heading2"/>
        <w:spacing w:before="120"/>
      </w:pPr>
      <w:r>
        <w:rPr>
          <w:spacing w:val="-6"/>
          <w:w w:val="105"/>
        </w:rPr>
        <w:t>Retail</w:t>
      </w:r>
      <w:r>
        <w:rPr>
          <w:spacing w:val="-14"/>
          <w:w w:val="105"/>
        </w:rPr>
        <w:t> </w:t>
      </w:r>
      <w:bookmarkStart w:name="Retail investors" w:id="516"/>
      <w:bookmarkEnd w:id="516"/>
      <w:r>
        <w:rPr>
          <w:spacing w:val="-2"/>
          <w:w w:val="105"/>
        </w:rPr>
        <w:t>investors</w:t>
      </w:r>
    </w:p>
    <w:p>
      <w:pPr>
        <w:pStyle w:val="BodyText"/>
        <w:spacing w:line="312" w:lineRule="auto" w:before="202"/>
        <w:ind w:left="1120" w:right="116"/>
        <w:jc w:val="both"/>
      </w:pPr>
      <w:r>
        <w:rPr>
          <w:w w:val="130"/>
        </w:rPr>
        <w:t>You</w:t>
      </w:r>
      <w:r>
        <w:rPr>
          <w:spacing w:val="-3"/>
          <w:w w:val="130"/>
        </w:rPr>
        <w:t> </w:t>
      </w:r>
      <w:r>
        <w:rPr>
          <w:w w:val="130"/>
        </w:rPr>
        <w:t>are</w:t>
      </w:r>
      <w:r>
        <w:rPr>
          <w:spacing w:val="-3"/>
          <w:w w:val="130"/>
        </w:rPr>
        <w:t> </w:t>
      </w:r>
      <w:r>
        <w:rPr>
          <w:w w:val="130"/>
        </w:rPr>
        <w:t>more</w:t>
      </w:r>
      <w:r>
        <w:rPr>
          <w:spacing w:val="-3"/>
          <w:w w:val="130"/>
        </w:rPr>
        <w:t> </w:t>
      </w:r>
      <w:r>
        <w:rPr>
          <w:w w:val="130"/>
        </w:rPr>
        <w:t>likely</w:t>
      </w:r>
      <w:r>
        <w:rPr>
          <w:spacing w:val="-3"/>
          <w:w w:val="130"/>
        </w:rPr>
        <w:t> </w:t>
      </w:r>
      <w:r>
        <w:rPr>
          <w:w w:val="130"/>
        </w:rPr>
        <w:t>to</w:t>
      </w:r>
      <w:r>
        <w:rPr>
          <w:spacing w:val="-3"/>
          <w:w w:val="130"/>
        </w:rPr>
        <w:t> </w:t>
      </w:r>
      <w:r>
        <w:rPr>
          <w:w w:val="130"/>
        </w:rPr>
        <w:t>deal</w:t>
      </w:r>
      <w:r>
        <w:rPr>
          <w:spacing w:val="-3"/>
          <w:w w:val="130"/>
        </w:rPr>
        <w:t> </w:t>
      </w:r>
      <w:r>
        <w:rPr>
          <w:w w:val="130"/>
        </w:rPr>
        <w:t>with</w:t>
      </w:r>
      <w:r>
        <w:rPr>
          <w:spacing w:val="-3"/>
          <w:w w:val="130"/>
        </w:rPr>
        <w:t> </w:t>
      </w:r>
      <w:r>
        <w:rPr>
          <w:w w:val="130"/>
        </w:rPr>
        <w:t>retail</w:t>
      </w:r>
      <w:r>
        <w:rPr>
          <w:spacing w:val="-3"/>
          <w:w w:val="130"/>
        </w:rPr>
        <w:t> </w:t>
      </w:r>
      <w:r>
        <w:rPr>
          <w:w w:val="130"/>
        </w:rPr>
        <w:t>investors</w:t>
      </w:r>
      <w:r>
        <w:rPr>
          <w:spacing w:val="-3"/>
          <w:w w:val="130"/>
        </w:rPr>
        <w:t> </w:t>
      </w:r>
      <w:r>
        <w:rPr>
          <w:w w:val="130"/>
        </w:rPr>
        <w:t>than</w:t>
      </w:r>
      <w:r>
        <w:rPr>
          <w:spacing w:val="-3"/>
          <w:w w:val="130"/>
        </w:rPr>
        <w:t> </w:t>
      </w:r>
      <w:r>
        <w:rPr>
          <w:w w:val="130"/>
        </w:rPr>
        <w:t>accredited</w:t>
      </w:r>
      <w:r>
        <w:rPr>
          <w:spacing w:val="-3"/>
          <w:w w:val="130"/>
        </w:rPr>
        <w:t> </w:t>
      </w:r>
      <w:r>
        <w:rPr>
          <w:w w:val="130"/>
        </w:rPr>
        <w:t>or</w:t>
      </w:r>
      <w:r>
        <w:rPr>
          <w:spacing w:val="-3"/>
          <w:w w:val="130"/>
        </w:rPr>
        <w:t> </w:t>
      </w:r>
      <w:r>
        <w:rPr>
          <w:w w:val="130"/>
        </w:rPr>
        <w:t>institutional</w:t>
      </w:r>
      <w:r>
        <w:rPr>
          <w:spacing w:val="-3"/>
          <w:w w:val="130"/>
        </w:rPr>
        <w:t> </w:t>
      </w:r>
      <w:r>
        <w:rPr>
          <w:w w:val="130"/>
        </w:rPr>
        <w:t>investors.</w:t>
      </w:r>
      <w:r>
        <w:rPr>
          <w:spacing w:val="-3"/>
          <w:w w:val="130"/>
        </w:rPr>
        <w:t> </w:t>
      </w:r>
      <w:r>
        <w:rPr>
          <w:w w:val="130"/>
        </w:rPr>
        <w:t>These guys (or gals) are nonprofessionals who trade (buy or sell) for their own accounts. Retail inves- tors</w:t>
      </w:r>
      <w:r>
        <w:rPr>
          <w:w w:val="130"/>
        </w:rPr>
        <w:t> typically</w:t>
      </w:r>
      <w:r>
        <w:rPr>
          <w:w w:val="130"/>
        </w:rPr>
        <w:t> purchase</w:t>
      </w:r>
      <w:r>
        <w:rPr>
          <w:w w:val="130"/>
        </w:rPr>
        <w:t> or</w:t>
      </w:r>
      <w:r>
        <w:rPr>
          <w:w w:val="130"/>
        </w:rPr>
        <w:t> sell</w:t>
      </w:r>
      <w:r>
        <w:rPr>
          <w:w w:val="130"/>
        </w:rPr>
        <w:t> a</w:t>
      </w:r>
      <w:r>
        <w:rPr>
          <w:w w:val="130"/>
        </w:rPr>
        <w:t> much</w:t>
      </w:r>
      <w:r>
        <w:rPr>
          <w:w w:val="130"/>
        </w:rPr>
        <w:t> smaller</w:t>
      </w:r>
      <w:r>
        <w:rPr>
          <w:w w:val="130"/>
        </w:rPr>
        <w:t> number</w:t>
      </w:r>
      <w:r>
        <w:rPr>
          <w:w w:val="130"/>
        </w:rPr>
        <w:t> of</w:t>
      </w:r>
      <w:r>
        <w:rPr>
          <w:w w:val="130"/>
        </w:rPr>
        <w:t> securities</w:t>
      </w:r>
      <w:r>
        <w:rPr>
          <w:w w:val="130"/>
        </w:rPr>
        <w:t> than</w:t>
      </w:r>
      <w:r>
        <w:rPr>
          <w:w w:val="130"/>
        </w:rPr>
        <w:t> accredited</w:t>
      </w:r>
      <w:r>
        <w:rPr>
          <w:w w:val="130"/>
        </w:rPr>
        <w:t> or</w:t>
      </w:r>
      <w:r>
        <w:rPr>
          <w:w w:val="130"/>
        </w:rPr>
        <w:t> institu- tional investors.</w:t>
      </w:r>
    </w:p>
    <w:p>
      <w:pPr>
        <w:pStyle w:val="BodyText"/>
        <w:spacing w:before="11"/>
        <w:rPr>
          <w:sz w:val="28"/>
        </w:rPr>
      </w:pPr>
    </w:p>
    <w:p>
      <w:pPr>
        <w:pStyle w:val="Heading2"/>
      </w:pPr>
      <w:bookmarkStart w:name="Accredited investors" w:id="517"/>
      <w:bookmarkEnd w:id="517"/>
      <w:r>
        <w:rPr>
          <w:b w:val="0"/>
        </w:rPr>
      </w:r>
      <w:r>
        <w:rPr>
          <w:spacing w:val="-2"/>
        </w:rPr>
        <w:t>Accredited</w:t>
      </w:r>
      <w:r>
        <w:rPr>
          <w:spacing w:val="-13"/>
        </w:rPr>
        <w:t> </w:t>
      </w:r>
      <w:r>
        <w:rPr>
          <w:spacing w:val="-2"/>
        </w:rPr>
        <w:t>investors</w:t>
      </w:r>
    </w:p>
    <w:p>
      <w:pPr>
        <w:pStyle w:val="BodyText"/>
        <w:spacing w:line="312" w:lineRule="auto" w:before="203"/>
        <w:ind w:left="1120" w:right="116"/>
        <w:jc w:val="both"/>
      </w:pPr>
      <w:r>
        <w:rPr>
          <w:w w:val="125"/>
        </w:rPr>
        <w:t>Some investors just have access to more money or are considered more knowledgeable than other investors. The bigger investors are called accredited investors. As such, they are typically able to handle more risk than retail investors. Accredited investors include</w:t>
      </w:r>
    </w:p>
    <w:p>
      <w:pPr>
        <w:pStyle w:val="BodyText"/>
        <w:spacing w:before="5"/>
      </w:pPr>
    </w:p>
    <w:p>
      <w:pPr>
        <w:spacing w:before="0"/>
        <w:ind w:left="1244" w:right="0" w:firstLine="0"/>
        <w:jc w:val="left"/>
        <w:rPr>
          <w:rFonts w:ascii="Arial" w:hAnsi="Arial"/>
          <w:sz w:val="17"/>
        </w:rPr>
      </w:pPr>
      <w:r>
        <w:rPr/>
        <w:drawing>
          <wp:anchor distT="0" distB="0" distL="0" distR="0" allowOverlap="1" layoutInCell="1" locked="0" behindDoc="1" simplePos="0" relativeHeight="486962688">
            <wp:simplePos x="0" y="0"/>
            <wp:positionH relativeFrom="page">
              <wp:posOffset>1676400</wp:posOffset>
            </wp:positionH>
            <wp:positionV relativeFrom="paragraph">
              <wp:posOffset>-23725</wp:posOffset>
            </wp:positionV>
            <wp:extent cx="1892300" cy="3251733"/>
            <wp:effectExtent l="0" t="0" r="0" b="0"/>
            <wp:wrapNone/>
            <wp:docPr id="109" name="Image 109"/>
            <wp:cNvGraphicFramePr>
              <a:graphicFrameLocks/>
            </wp:cNvGraphicFramePr>
            <a:graphic>
              <a:graphicData uri="http://schemas.openxmlformats.org/drawingml/2006/picture">
                <pic:pic>
                  <pic:nvPicPr>
                    <pic:cNvPr id="109" name="Image 109"/>
                    <pic:cNvPicPr/>
                  </pic:nvPicPr>
                  <pic:blipFill>
                    <a:blip r:embed="rId23" cstate="print"/>
                    <a:stretch>
                      <a:fillRect/>
                    </a:stretch>
                  </pic:blipFill>
                  <pic:spPr>
                    <a:xfrm>
                      <a:off x="0" y="0"/>
                      <a:ext cx="1892300" cy="3251733"/>
                    </a:xfrm>
                    <a:prstGeom prst="rect">
                      <a:avLst/>
                    </a:prstGeom>
                  </pic:spPr>
                </pic:pic>
              </a:graphicData>
            </a:graphic>
          </wp:anchor>
        </w:drawing>
      </w:r>
      <w:r>
        <w:rPr>
          <w:rFonts w:ascii="Arial" w:hAnsi="Arial"/>
          <w:b/>
          <w:spacing w:val="-2"/>
          <w:w w:val="105"/>
          <w:position w:val="-1"/>
          <w:sz w:val="28"/>
        </w:rPr>
        <w:t>»</w:t>
      </w:r>
      <w:r>
        <w:rPr>
          <w:rFonts w:ascii="Arial" w:hAnsi="Arial"/>
          <w:b/>
          <w:spacing w:val="8"/>
          <w:w w:val="105"/>
          <w:position w:val="-1"/>
          <w:sz w:val="28"/>
        </w:rPr>
        <w:t> </w:t>
      </w:r>
      <w:r>
        <w:rPr>
          <w:rFonts w:ascii="Arial" w:hAnsi="Arial"/>
          <w:spacing w:val="-2"/>
          <w:w w:val="105"/>
          <w:sz w:val="17"/>
        </w:rPr>
        <w:t>Financial</w:t>
      </w:r>
      <w:r>
        <w:rPr>
          <w:rFonts w:ascii="Arial" w:hAnsi="Arial"/>
          <w:spacing w:val="-11"/>
          <w:w w:val="105"/>
          <w:sz w:val="17"/>
        </w:rPr>
        <w:t> </w:t>
      </w:r>
      <w:r>
        <w:rPr>
          <w:rFonts w:ascii="Arial" w:hAnsi="Arial"/>
          <w:spacing w:val="-2"/>
          <w:w w:val="105"/>
          <w:sz w:val="17"/>
        </w:rPr>
        <w:t>institutions</w:t>
      </w:r>
      <w:r>
        <w:rPr>
          <w:rFonts w:ascii="Arial" w:hAnsi="Arial"/>
          <w:spacing w:val="-12"/>
          <w:w w:val="105"/>
          <w:sz w:val="17"/>
        </w:rPr>
        <w:t> </w:t>
      </w:r>
      <w:r>
        <w:rPr>
          <w:rFonts w:ascii="Arial" w:hAnsi="Arial"/>
          <w:spacing w:val="-2"/>
          <w:w w:val="105"/>
          <w:sz w:val="17"/>
        </w:rPr>
        <w:t>(banks,</w:t>
      </w:r>
      <w:r>
        <w:rPr>
          <w:rFonts w:ascii="Arial" w:hAnsi="Arial"/>
          <w:spacing w:val="-11"/>
          <w:w w:val="105"/>
          <w:sz w:val="17"/>
        </w:rPr>
        <w:t> </w:t>
      </w:r>
      <w:r>
        <w:rPr>
          <w:rFonts w:ascii="Arial" w:hAnsi="Arial"/>
          <w:spacing w:val="-2"/>
          <w:w w:val="105"/>
          <w:sz w:val="17"/>
        </w:rPr>
        <w:t>insurance</w:t>
      </w:r>
      <w:r>
        <w:rPr>
          <w:rFonts w:ascii="Arial" w:hAnsi="Arial"/>
          <w:spacing w:val="-12"/>
          <w:w w:val="105"/>
          <w:sz w:val="17"/>
        </w:rPr>
        <w:t> </w:t>
      </w:r>
      <w:r>
        <w:rPr>
          <w:rFonts w:ascii="Arial" w:hAnsi="Arial"/>
          <w:spacing w:val="-2"/>
          <w:w w:val="105"/>
          <w:sz w:val="17"/>
        </w:rPr>
        <w:t>companies,</w:t>
      </w:r>
      <w:r>
        <w:rPr>
          <w:rFonts w:ascii="Arial" w:hAnsi="Arial"/>
          <w:spacing w:val="-11"/>
          <w:w w:val="105"/>
          <w:sz w:val="17"/>
        </w:rPr>
        <w:t> </w:t>
      </w:r>
      <w:r>
        <w:rPr>
          <w:rFonts w:ascii="Arial" w:hAnsi="Arial"/>
          <w:spacing w:val="-2"/>
          <w:w w:val="105"/>
          <w:sz w:val="17"/>
        </w:rPr>
        <w:t>pension</w:t>
      </w:r>
      <w:r>
        <w:rPr>
          <w:rFonts w:ascii="Arial" w:hAnsi="Arial"/>
          <w:spacing w:val="-11"/>
          <w:w w:val="105"/>
          <w:sz w:val="17"/>
        </w:rPr>
        <w:t> </w:t>
      </w:r>
      <w:r>
        <w:rPr>
          <w:rFonts w:ascii="Arial" w:hAnsi="Arial"/>
          <w:spacing w:val="-2"/>
          <w:w w:val="105"/>
          <w:sz w:val="17"/>
        </w:rPr>
        <w:t>funds,</w:t>
      </w:r>
      <w:r>
        <w:rPr>
          <w:rFonts w:ascii="Arial" w:hAnsi="Arial"/>
          <w:spacing w:val="-12"/>
          <w:w w:val="105"/>
          <w:sz w:val="17"/>
        </w:rPr>
        <w:t> </w:t>
      </w:r>
      <w:r>
        <w:rPr>
          <w:rFonts w:ascii="Arial" w:hAnsi="Arial"/>
          <w:spacing w:val="-2"/>
          <w:w w:val="105"/>
          <w:sz w:val="17"/>
        </w:rPr>
        <w:t>and</w:t>
      </w:r>
      <w:r>
        <w:rPr>
          <w:rFonts w:ascii="Arial" w:hAnsi="Arial"/>
          <w:spacing w:val="-11"/>
          <w:w w:val="105"/>
          <w:sz w:val="17"/>
        </w:rPr>
        <w:t> </w:t>
      </w:r>
      <w:r>
        <w:rPr>
          <w:rFonts w:ascii="Arial" w:hAnsi="Arial"/>
          <w:spacing w:val="-2"/>
          <w:w w:val="105"/>
          <w:sz w:val="17"/>
        </w:rPr>
        <w:t>so</w:t>
      </w:r>
      <w:r>
        <w:rPr>
          <w:rFonts w:ascii="Arial" w:hAnsi="Arial"/>
          <w:spacing w:val="-11"/>
          <w:w w:val="105"/>
          <w:sz w:val="17"/>
        </w:rPr>
        <w:t> </w:t>
      </w:r>
      <w:r>
        <w:rPr>
          <w:rFonts w:ascii="Arial" w:hAnsi="Arial"/>
          <w:spacing w:val="-5"/>
          <w:w w:val="105"/>
          <w:sz w:val="17"/>
        </w:rPr>
        <w:t>on)</w:t>
      </w:r>
    </w:p>
    <w:p>
      <w:pPr>
        <w:spacing w:before="38"/>
        <w:ind w:left="1538" w:right="0" w:hanging="294"/>
        <w:jc w:val="left"/>
        <w:rPr>
          <w:rFonts w:ascii="Arial" w:hAnsi="Arial"/>
          <w:sz w:val="17"/>
        </w:rPr>
      </w:pPr>
      <w:r>
        <w:rPr>
          <w:rFonts w:ascii="Arial" w:hAnsi="Arial"/>
          <w:b/>
          <w:position w:val="-1"/>
          <w:sz w:val="28"/>
        </w:rPr>
        <w:t>»</w:t>
      </w:r>
      <w:r>
        <w:rPr>
          <w:rFonts w:ascii="Arial" w:hAnsi="Arial"/>
          <w:b/>
          <w:spacing w:val="40"/>
          <w:position w:val="-1"/>
          <w:sz w:val="28"/>
        </w:rPr>
        <w:t> </w:t>
      </w:r>
      <w:r>
        <w:rPr>
          <w:rFonts w:ascii="Arial" w:hAnsi="Arial"/>
          <w:sz w:val="17"/>
        </w:rPr>
        <w:t>Insiders (officers, directors, or owners of 10 percent or more of the outstanding shares of the </w:t>
      </w:r>
      <w:r>
        <w:rPr>
          <w:rFonts w:ascii="Arial" w:hAnsi="Arial"/>
          <w:w w:val="110"/>
          <w:sz w:val="17"/>
        </w:rPr>
        <w:t>corporation</w:t>
      </w:r>
      <w:r>
        <w:rPr>
          <w:rFonts w:ascii="Arial" w:hAnsi="Arial"/>
          <w:spacing w:val="-14"/>
          <w:w w:val="110"/>
          <w:sz w:val="17"/>
        </w:rPr>
        <w:t> </w:t>
      </w:r>
      <w:r>
        <w:rPr>
          <w:rFonts w:ascii="Arial" w:hAnsi="Arial"/>
          <w:w w:val="110"/>
          <w:sz w:val="17"/>
        </w:rPr>
        <w:t>and</w:t>
      </w:r>
      <w:r>
        <w:rPr>
          <w:rFonts w:ascii="Arial" w:hAnsi="Arial"/>
          <w:spacing w:val="-14"/>
          <w:w w:val="110"/>
          <w:sz w:val="17"/>
        </w:rPr>
        <w:t> </w:t>
      </w:r>
      <w:r>
        <w:rPr>
          <w:rFonts w:ascii="Arial" w:hAnsi="Arial"/>
          <w:w w:val="110"/>
          <w:sz w:val="17"/>
        </w:rPr>
        <w:t>their</w:t>
      </w:r>
      <w:r>
        <w:rPr>
          <w:rFonts w:ascii="Arial" w:hAnsi="Arial"/>
          <w:spacing w:val="-14"/>
          <w:w w:val="110"/>
          <w:sz w:val="17"/>
        </w:rPr>
        <w:t> </w:t>
      </w:r>
      <w:r>
        <w:rPr>
          <w:rFonts w:ascii="Arial" w:hAnsi="Arial"/>
          <w:w w:val="110"/>
          <w:sz w:val="17"/>
        </w:rPr>
        <w:t>immediate</w:t>
      </w:r>
      <w:r>
        <w:rPr>
          <w:rFonts w:ascii="Arial" w:hAnsi="Arial"/>
          <w:spacing w:val="-13"/>
          <w:w w:val="110"/>
          <w:sz w:val="17"/>
        </w:rPr>
        <w:t> </w:t>
      </w:r>
      <w:r>
        <w:rPr>
          <w:rFonts w:ascii="Arial" w:hAnsi="Arial"/>
          <w:w w:val="110"/>
          <w:sz w:val="17"/>
        </w:rPr>
        <w:t>family</w:t>
      </w:r>
      <w:r>
        <w:rPr>
          <w:rFonts w:ascii="Arial" w:hAnsi="Arial"/>
          <w:spacing w:val="-14"/>
          <w:w w:val="110"/>
          <w:sz w:val="17"/>
        </w:rPr>
        <w:t> </w:t>
      </w:r>
      <w:r>
        <w:rPr>
          <w:rFonts w:ascii="Arial" w:hAnsi="Arial"/>
          <w:w w:val="110"/>
          <w:sz w:val="17"/>
        </w:rPr>
        <w:t>members)</w:t>
      </w:r>
    </w:p>
    <w:p>
      <w:pPr>
        <w:spacing w:before="82"/>
        <w:ind w:left="1538" w:right="792" w:hanging="294"/>
        <w:jc w:val="left"/>
        <w:rPr>
          <w:rFonts w:ascii="Arial" w:hAnsi="Arial"/>
          <w:sz w:val="17"/>
        </w:rPr>
      </w:pPr>
      <w:r>
        <w:rPr>
          <w:rFonts w:ascii="Arial" w:hAnsi="Arial"/>
          <w:b/>
          <w:position w:val="-1"/>
          <w:sz w:val="28"/>
        </w:rPr>
        <w:t>»</w:t>
      </w:r>
      <w:r>
        <w:rPr>
          <w:rFonts w:ascii="Arial" w:hAnsi="Arial"/>
          <w:b/>
          <w:spacing w:val="40"/>
          <w:position w:val="-1"/>
          <w:sz w:val="28"/>
        </w:rPr>
        <w:t> </w:t>
      </w:r>
      <w:r>
        <w:rPr>
          <w:rFonts w:ascii="Arial" w:hAnsi="Arial"/>
          <w:sz w:val="17"/>
        </w:rPr>
        <w:t>Investors who have an annual income of at least $200,000 (joint $300,000) for the previous </w:t>
      </w:r>
      <w:r>
        <w:rPr>
          <w:rFonts w:ascii="Arial" w:hAnsi="Arial"/>
          <w:spacing w:val="-2"/>
          <w:w w:val="110"/>
          <w:sz w:val="17"/>
        </w:rPr>
        <w:t>two</w:t>
      </w:r>
      <w:r>
        <w:rPr>
          <w:rFonts w:ascii="Arial" w:hAnsi="Arial"/>
          <w:spacing w:val="-10"/>
          <w:w w:val="110"/>
          <w:sz w:val="17"/>
        </w:rPr>
        <w:t> </w:t>
      </w:r>
      <w:r>
        <w:rPr>
          <w:rFonts w:ascii="Arial" w:hAnsi="Arial"/>
          <w:spacing w:val="-2"/>
          <w:w w:val="110"/>
          <w:sz w:val="17"/>
        </w:rPr>
        <w:t>years</w:t>
      </w:r>
      <w:r>
        <w:rPr>
          <w:rFonts w:ascii="Arial" w:hAnsi="Arial"/>
          <w:spacing w:val="-10"/>
          <w:w w:val="110"/>
          <w:sz w:val="17"/>
        </w:rPr>
        <w:t> </w:t>
      </w:r>
      <w:r>
        <w:rPr>
          <w:rFonts w:ascii="Arial" w:hAnsi="Arial"/>
          <w:spacing w:val="-2"/>
          <w:w w:val="110"/>
          <w:sz w:val="17"/>
        </w:rPr>
        <w:t>and</w:t>
      </w:r>
      <w:r>
        <w:rPr>
          <w:rFonts w:ascii="Arial" w:hAnsi="Arial"/>
          <w:spacing w:val="-10"/>
          <w:w w:val="110"/>
          <w:sz w:val="17"/>
        </w:rPr>
        <w:t> </w:t>
      </w:r>
      <w:r>
        <w:rPr>
          <w:rFonts w:ascii="Arial" w:hAnsi="Arial"/>
          <w:spacing w:val="-2"/>
          <w:w w:val="110"/>
          <w:sz w:val="17"/>
        </w:rPr>
        <w:t>are</w:t>
      </w:r>
      <w:r>
        <w:rPr>
          <w:rFonts w:ascii="Arial" w:hAnsi="Arial"/>
          <w:spacing w:val="-10"/>
          <w:w w:val="110"/>
          <w:sz w:val="17"/>
        </w:rPr>
        <w:t> </w:t>
      </w:r>
      <w:r>
        <w:rPr>
          <w:rFonts w:ascii="Arial" w:hAnsi="Arial"/>
          <w:spacing w:val="-2"/>
          <w:w w:val="110"/>
          <w:sz w:val="17"/>
        </w:rPr>
        <w:t>expected</w:t>
      </w:r>
      <w:r>
        <w:rPr>
          <w:rFonts w:ascii="Arial" w:hAnsi="Arial"/>
          <w:spacing w:val="-10"/>
          <w:w w:val="110"/>
          <w:sz w:val="17"/>
        </w:rPr>
        <w:t> </w:t>
      </w:r>
      <w:r>
        <w:rPr>
          <w:rFonts w:ascii="Arial" w:hAnsi="Arial"/>
          <w:spacing w:val="-2"/>
          <w:w w:val="110"/>
          <w:sz w:val="17"/>
        </w:rPr>
        <w:t>to</w:t>
      </w:r>
      <w:r>
        <w:rPr>
          <w:rFonts w:ascii="Arial" w:hAnsi="Arial"/>
          <w:spacing w:val="-10"/>
          <w:w w:val="110"/>
          <w:sz w:val="17"/>
        </w:rPr>
        <w:t> </w:t>
      </w:r>
      <w:r>
        <w:rPr>
          <w:rFonts w:ascii="Arial" w:hAnsi="Arial"/>
          <w:spacing w:val="-2"/>
          <w:w w:val="110"/>
          <w:sz w:val="17"/>
        </w:rPr>
        <w:t>meet</w:t>
      </w:r>
      <w:r>
        <w:rPr>
          <w:rFonts w:ascii="Arial" w:hAnsi="Arial"/>
          <w:spacing w:val="-10"/>
          <w:w w:val="110"/>
          <w:sz w:val="17"/>
        </w:rPr>
        <w:t> </w:t>
      </w:r>
      <w:r>
        <w:rPr>
          <w:rFonts w:ascii="Arial" w:hAnsi="Arial"/>
          <w:spacing w:val="-2"/>
          <w:w w:val="110"/>
          <w:sz w:val="17"/>
        </w:rPr>
        <w:t>that</w:t>
      </w:r>
      <w:r>
        <w:rPr>
          <w:rFonts w:ascii="Arial" w:hAnsi="Arial"/>
          <w:spacing w:val="-10"/>
          <w:w w:val="110"/>
          <w:sz w:val="17"/>
        </w:rPr>
        <w:t> </w:t>
      </w:r>
      <w:r>
        <w:rPr>
          <w:rFonts w:ascii="Arial" w:hAnsi="Arial"/>
          <w:spacing w:val="-2"/>
          <w:w w:val="110"/>
          <w:sz w:val="17"/>
        </w:rPr>
        <w:t>requirement</w:t>
      </w:r>
      <w:r>
        <w:rPr>
          <w:rFonts w:ascii="Arial" w:hAnsi="Arial"/>
          <w:spacing w:val="-10"/>
          <w:w w:val="110"/>
          <w:sz w:val="17"/>
        </w:rPr>
        <w:t> </w:t>
      </w:r>
      <w:r>
        <w:rPr>
          <w:rFonts w:ascii="Arial" w:hAnsi="Arial"/>
          <w:spacing w:val="-2"/>
          <w:w w:val="110"/>
          <w:sz w:val="17"/>
        </w:rPr>
        <w:t>this</w:t>
      </w:r>
      <w:r>
        <w:rPr>
          <w:rFonts w:ascii="Arial" w:hAnsi="Arial"/>
          <w:spacing w:val="-10"/>
          <w:w w:val="110"/>
          <w:sz w:val="17"/>
        </w:rPr>
        <w:t> </w:t>
      </w:r>
      <w:r>
        <w:rPr>
          <w:rFonts w:ascii="Arial" w:hAnsi="Arial"/>
          <w:spacing w:val="-2"/>
          <w:w w:val="110"/>
          <w:sz w:val="17"/>
        </w:rPr>
        <w:t>year</w:t>
      </w:r>
    </w:p>
    <w:p>
      <w:pPr>
        <w:spacing w:before="83"/>
        <w:ind w:left="1244" w:right="0" w:firstLine="0"/>
        <w:jc w:val="left"/>
        <w:rPr>
          <w:rFonts w:ascii="Arial" w:hAnsi="Arial"/>
          <w:sz w:val="17"/>
        </w:rPr>
      </w:pPr>
      <w:r>
        <w:rPr>
          <w:rFonts w:ascii="Arial" w:hAnsi="Arial"/>
          <w:b/>
          <w:w w:val="105"/>
          <w:position w:val="-1"/>
          <w:sz w:val="28"/>
        </w:rPr>
        <w:t>»</w:t>
      </w:r>
      <w:r>
        <w:rPr>
          <w:rFonts w:ascii="Arial" w:hAnsi="Arial"/>
          <w:b/>
          <w:spacing w:val="19"/>
          <w:w w:val="105"/>
          <w:position w:val="-1"/>
          <w:sz w:val="28"/>
        </w:rPr>
        <w:t> </w:t>
      </w:r>
      <w:r>
        <w:rPr>
          <w:rFonts w:ascii="Arial" w:hAnsi="Arial"/>
          <w:w w:val="105"/>
          <w:sz w:val="17"/>
        </w:rPr>
        <w:t>Investors</w:t>
      </w:r>
      <w:r>
        <w:rPr>
          <w:rFonts w:ascii="Arial" w:hAnsi="Arial"/>
          <w:spacing w:val="-13"/>
          <w:w w:val="105"/>
          <w:sz w:val="17"/>
        </w:rPr>
        <w:t> </w:t>
      </w:r>
      <w:r>
        <w:rPr>
          <w:rFonts w:ascii="Arial" w:hAnsi="Arial"/>
          <w:w w:val="105"/>
          <w:sz w:val="17"/>
        </w:rPr>
        <w:t>who</w:t>
      </w:r>
      <w:r>
        <w:rPr>
          <w:rFonts w:ascii="Arial" w:hAnsi="Arial"/>
          <w:spacing w:val="-12"/>
          <w:w w:val="105"/>
          <w:sz w:val="17"/>
        </w:rPr>
        <w:t> </w:t>
      </w:r>
      <w:r>
        <w:rPr>
          <w:rFonts w:ascii="Arial" w:hAnsi="Arial"/>
          <w:w w:val="105"/>
          <w:sz w:val="17"/>
        </w:rPr>
        <w:t>have</w:t>
      </w:r>
      <w:r>
        <w:rPr>
          <w:rFonts w:ascii="Arial" w:hAnsi="Arial"/>
          <w:spacing w:val="-12"/>
          <w:w w:val="105"/>
          <w:sz w:val="17"/>
        </w:rPr>
        <w:t> </w:t>
      </w:r>
      <w:r>
        <w:rPr>
          <w:rFonts w:ascii="Arial" w:hAnsi="Arial"/>
          <w:w w:val="105"/>
          <w:sz w:val="17"/>
        </w:rPr>
        <w:t>a</w:t>
      </w:r>
      <w:r>
        <w:rPr>
          <w:rFonts w:ascii="Arial" w:hAnsi="Arial"/>
          <w:spacing w:val="-13"/>
          <w:w w:val="105"/>
          <w:sz w:val="17"/>
        </w:rPr>
        <w:t> </w:t>
      </w:r>
      <w:r>
        <w:rPr>
          <w:rFonts w:ascii="Arial" w:hAnsi="Arial"/>
          <w:w w:val="105"/>
          <w:sz w:val="17"/>
        </w:rPr>
        <w:t>net</w:t>
      </w:r>
      <w:r>
        <w:rPr>
          <w:rFonts w:ascii="Arial" w:hAnsi="Arial"/>
          <w:spacing w:val="-12"/>
          <w:w w:val="105"/>
          <w:sz w:val="17"/>
        </w:rPr>
        <w:t> </w:t>
      </w:r>
      <w:r>
        <w:rPr>
          <w:rFonts w:ascii="Arial" w:hAnsi="Arial"/>
          <w:w w:val="105"/>
          <w:sz w:val="17"/>
        </w:rPr>
        <w:t>worth</w:t>
      </w:r>
      <w:r>
        <w:rPr>
          <w:rFonts w:ascii="Arial" w:hAnsi="Arial"/>
          <w:spacing w:val="-12"/>
          <w:w w:val="105"/>
          <w:sz w:val="17"/>
        </w:rPr>
        <w:t> </w:t>
      </w:r>
      <w:r>
        <w:rPr>
          <w:rFonts w:ascii="Arial" w:hAnsi="Arial"/>
          <w:w w:val="105"/>
          <w:sz w:val="17"/>
        </w:rPr>
        <w:t>of</w:t>
      </w:r>
      <w:r>
        <w:rPr>
          <w:rFonts w:ascii="Arial" w:hAnsi="Arial"/>
          <w:spacing w:val="-13"/>
          <w:w w:val="105"/>
          <w:sz w:val="17"/>
        </w:rPr>
        <w:t> </w:t>
      </w:r>
      <w:r>
        <w:rPr>
          <w:rFonts w:ascii="Arial" w:hAnsi="Arial"/>
          <w:w w:val="105"/>
          <w:sz w:val="17"/>
        </w:rPr>
        <w:t>at</w:t>
      </w:r>
      <w:r>
        <w:rPr>
          <w:rFonts w:ascii="Arial" w:hAnsi="Arial"/>
          <w:spacing w:val="-12"/>
          <w:w w:val="105"/>
          <w:sz w:val="17"/>
        </w:rPr>
        <w:t> </w:t>
      </w:r>
      <w:r>
        <w:rPr>
          <w:rFonts w:ascii="Arial" w:hAnsi="Arial"/>
          <w:w w:val="105"/>
          <w:sz w:val="17"/>
        </w:rPr>
        <w:t>least</w:t>
      </w:r>
      <w:r>
        <w:rPr>
          <w:rFonts w:ascii="Arial" w:hAnsi="Arial"/>
          <w:spacing w:val="-13"/>
          <w:w w:val="105"/>
          <w:sz w:val="17"/>
        </w:rPr>
        <w:t> </w:t>
      </w:r>
      <w:r>
        <w:rPr>
          <w:rFonts w:ascii="Arial" w:hAnsi="Arial"/>
          <w:w w:val="105"/>
          <w:sz w:val="17"/>
        </w:rPr>
        <w:t>$1</w:t>
      </w:r>
      <w:r>
        <w:rPr>
          <w:rFonts w:ascii="Arial" w:hAnsi="Arial"/>
          <w:spacing w:val="-12"/>
          <w:w w:val="105"/>
          <w:sz w:val="17"/>
        </w:rPr>
        <w:t> </w:t>
      </w:r>
      <w:r>
        <w:rPr>
          <w:rFonts w:ascii="Arial" w:hAnsi="Arial"/>
          <w:w w:val="105"/>
          <w:sz w:val="17"/>
        </w:rPr>
        <w:t>million</w:t>
      </w:r>
      <w:r>
        <w:rPr>
          <w:rFonts w:ascii="Arial" w:hAnsi="Arial"/>
          <w:spacing w:val="-12"/>
          <w:w w:val="105"/>
          <w:sz w:val="17"/>
        </w:rPr>
        <w:t> </w:t>
      </w:r>
      <w:r>
        <w:rPr>
          <w:rFonts w:ascii="Arial" w:hAnsi="Arial"/>
          <w:w w:val="105"/>
          <w:sz w:val="17"/>
        </w:rPr>
        <w:t>excluding</w:t>
      </w:r>
      <w:r>
        <w:rPr>
          <w:rFonts w:ascii="Arial" w:hAnsi="Arial"/>
          <w:spacing w:val="-13"/>
          <w:w w:val="105"/>
          <w:sz w:val="17"/>
        </w:rPr>
        <w:t> </w:t>
      </w:r>
      <w:r>
        <w:rPr>
          <w:rFonts w:ascii="Arial" w:hAnsi="Arial"/>
          <w:w w:val="105"/>
          <w:sz w:val="17"/>
        </w:rPr>
        <w:t>primary</w:t>
      </w:r>
      <w:r>
        <w:rPr>
          <w:rFonts w:ascii="Arial" w:hAnsi="Arial"/>
          <w:spacing w:val="-12"/>
          <w:w w:val="105"/>
          <w:sz w:val="17"/>
        </w:rPr>
        <w:t> </w:t>
      </w:r>
      <w:r>
        <w:rPr>
          <w:rFonts w:ascii="Arial" w:hAnsi="Arial"/>
          <w:spacing w:val="-2"/>
          <w:w w:val="105"/>
          <w:sz w:val="17"/>
        </w:rPr>
        <w:t>residence</w:t>
      </w:r>
    </w:p>
    <w:p>
      <w:pPr>
        <w:spacing w:before="38"/>
        <w:ind w:left="1244" w:right="0" w:firstLine="0"/>
        <w:jc w:val="left"/>
        <w:rPr>
          <w:rFonts w:ascii="Arial" w:hAnsi="Arial"/>
          <w:sz w:val="17"/>
        </w:rPr>
      </w:pPr>
      <w:r>
        <w:rPr>
          <w:rFonts w:ascii="Arial" w:hAnsi="Arial"/>
          <w:b/>
          <w:position w:val="-1"/>
          <w:sz w:val="28"/>
        </w:rPr>
        <w:t>»</w:t>
      </w:r>
      <w:r>
        <w:rPr>
          <w:rFonts w:ascii="Arial" w:hAnsi="Arial"/>
          <w:b/>
          <w:spacing w:val="40"/>
          <w:position w:val="-1"/>
          <w:sz w:val="28"/>
        </w:rPr>
        <w:t> </w:t>
      </w:r>
      <w:r>
        <w:rPr>
          <w:rFonts w:ascii="Arial" w:hAnsi="Arial"/>
          <w:sz w:val="17"/>
        </w:rPr>
        <w:t>Reps</w:t>
      </w:r>
      <w:r>
        <w:rPr>
          <w:rFonts w:ascii="Arial" w:hAnsi="Arial"/>
          <w:spacing w:val="-4"/>
          <w:sz w:val="17"/>
        </w:rPr>
        <w:t> </w:t>
      </w:r>
      <w:r>
        <w:rPr>
          <w:rFonts w:ascii="Arial" w:hAnsi="Arial"/>
          <w:sz w:val="17"/>
        </w:rPr>
        <w:t>registered</w:t>
      </w:r>
      <w:r>
        <w:rPr>
          <w:rFonts w:ascii="Arial" w:hAnsi="Arial"/>
          <w:spacing w:val="-3"/>
          <w:sz w:val="17"/>
        </w:rPr>
        <w:t> </w:t>
      </w:r>
      <w:r>
        <w:rPr>
          <w:rFonts w:ascii="Arial" w:hAnsi="Arial"/>
          <w:sz w:val="17"/>
        </w:rPr>
        <w:t>and</w:t>
      </w:r>
      <w:r>
        <w:rPr>
          <w:rFonts w:ascii="Arial" w:hAnsi="Arial"/>
          <w:spacing w:val="-4"/>
          <w:sz w:val="17"/>
        </w:rPr>
        <w:t> </w:t>
      </w:r>
      <w:r>
        <w:rPr>
          <w:rFonts w:ascii="Arial" w:hAnsi="Arial"/>
          <w:sz w:val="17"/>
        </w:rPr>
        <w:t>in</w:t>
      </w:r>
      <w:r>
        <w:rPr>
          <w:rFonts w:ascii="Arial" w:hAnsi="Arial"/>
          <w:spacing w:val="-4"/>
          <w:sz w:val="17"/>
        </w:rPr>
        <w:t> </w:t>
      </w:r>
      <w:r>
        <w:rPr>
          <w:rFonts w:ascii="Arial" w:hAnsi="Arial"/>
          <w:sz w:val="17"/>
        </w:rPr>
        <w:t>good</w:t>
      </w:r>
      <w:r>
        <w:rPr>
          <w:rFonts w:ascii="Arial" w:hAnsi="Arial"/>
          <w:spacing w:val="-3"/>
          <w:sz w:val="17"/>
        </w:rPr>
        <w:t> </w:t>
      </w:r>
      <w:r>
        <w:rPr>
          <w:rFonts w:ascii="Arial" w:hAnsi="Arial"/>
          <w:sz w:val="17"/>
        </w:rPr>
        <w:t>standing</w:t>
      </w:r>
      <w:r>
        <w:rPr>
          <w:rFonts w:ascii="Arial" w:hAnsi="Arial"/>
          <w:spacing w:val="-4"/>
          <w:sz w:val="17"/>
        </w:rPr>
        <w:t> </w:t>
      </w:r>
      <w:r>
        <w:rPr>
          <w:rFonts w:ascii="Arial" w:hAnsi="Arial"/>
          <w:sz w:val="17"/>
        </w:rPr>
        <w:t>with</w:t>
      </w:r>
      <w:r>
        <w:rPr>
          <w:rFonts w:ascii="Arial" w:hAnsi="Arial"/>
          <w:spacing w:val="-4"/>
          <w:sz w:val="17"/>
        </w:rPr>
        <w:t> </w:t>
      </w:r>
      <w:r>
        <w:rPr>
          <w:rFonts w:ascii="Arial" w:hAnsi="Arial"/>
          <w:sz w:val="17"/>
        </w:rPr>
        <w:t>the</w:t>
      </w:r>
      <w:r>
        <w:rPr>
          <w:rFonts w:ascii="Arial" w:hAnsi="Arial"/>
          <w:spacing w:val="-3"/>
          <w:sz w:val="17"/>
        </w:rPr>
        <w:t> </w:t>
      </w:r>
      <w:r>
        <w:rPr>
          <w:rFonts w:ascii="Arial" w:hAnsi="Arial"/>
          <w:sz w:val="17"/>
        </w:rPr>
        <w:t>U.S.</w:t>
      </w:r>
      <w:r>
        <w:rPr>
          <w:rFonts w:ascii="Arial" w:hAnsi="Arial"/>
          <w:spacing w:val="-4"/>
          <w:sz w:val="17"/>
        </w:rPr>
        <w:t> </w:t>
      </w:r>
      <w:r>
        <w:rPr>
          <w:rFonts w:ascii="Arial" w:hAnsi="Arial"/>
          <w:sz w:val="17"/>
        </w:rPr>
        <w:t>Securities</w:t>
      </w:r>
      <w:r>
        <w:rPr>
          <w:rFonts w:ascii="Arial" w:hAnsi="Arial"/>
          <w:spacing w:val="-4"/>
          <w:sz w:val="17"/>
        </w:rPr>
        <w:t> </w:t>
      </w:r>
      <w:r>
        <w:rPr>
          <w:rFonts w:ascii="Arial" w:hAnsi="Arial"/>
          <w:sz w:val="17"/>
        </w:rPr>
        <w:t>and</w:t>
      </w:r>
      <w:r>
        <w:rPr>
          <w:rFonts w:ascii="Arial" w:hAnsi="Arial"/>
          <w:spacing w:val="-4"/>
          <w:sz w:val="17"/>
        </w:rPr>
        <w:t> </w:t>
      </w:r>
      <w:r>
        <w:rPr>
          <w:rFonts w:ascii="Arial" w:hAnsi="Arial"/>
          <w:sz w:val="17"/>
        </w:rPr>
        <w:t>Exchange</w:t>
      </w:r>
      <w:r>
        <w:rPr>
          <w:rFonts w:ascii="Arial" w:hAnsi="Arial"/>
          <w:spacing w:val="-3"/>
          <w:sz w:val="17"/>
        </w:rPr>
        <w:t> </w:t>
      </w:r>
      <w:r>
        <w:rPr>
          <w:rFonts w:ascii="Arial" w:hAnsi="Arial"/>
          <w:sz w:val="17"/>
        </w:rPr>
        <w:t>Commission</w:t>
      </w:r>
      <w:r>
        <w:rPr>
          <w:rFonts w:ascii="Arial" w:hAnsi="Arial"/>
          <w:spacing w:val="-4"/>
          <w:sz w:val="17"/>
        </w:rPr>
        <w:t> </w:t>
      </w:r>
      <w:r>
        <w:rPr>
          <w:rFonts w:ascii="Arial" w:hAnsi="Arial"/>
          <w:spacing w:val="-2"/>
          <w:sz w:val="17"/>
        </w:rPr>
        <w:t>(SEC),</w:t>
      </w:r>
    </w:p>
    <w:p>
      <w:pPr>
        <w:spacing w:line="295" w:lineRule="auto" w:before="1"/>
        <w:ind w:left="1538" w:right="148" w:firstLine="0"/>
        <w:jc w:val="left"/>
        <w:rPr>
          <w:rFonts w:ascii="Arial"/>
          <w:sz w:val="17"/>
        </w:rPr>
      </w:pPr>
      <w:r>
        <w:rPr>
          <w:rFonts w:ascii="Arial"/>
          <w:sz w:val="17"/>
        </w:rPr>
        <w:t>FINRA,</w:t>
      </w:r>
      <w:r>
        <w:rPr>
          <w:rFonts w:ascii="Arial"/>
          <w:spacing w:val="-7"/>
          <w:sz w:val="17"/>
        </w:rPr>
        <w:t> </w:t>
      </w:r>
      <w:r>
        <w:rPr>
          <w:rFonts w:ascii="Arial"/>
          <w:sz w:val="17"/>
        </w:rPr>
        <w:t>and/or</w:t>
      </w:r>
      <w:r>
        <w:rPr>
          <w:rFonts w:ascii="Arial"/>
          <w:spacing w:val="-7"/>
          <w:sz w:val="17"/>
        </w:rPr>
        <w:t> </w:t>
      </w:r>
      <w:r>
        <w:rPr>
          <w:rFonts w:ascii="Arial"/>
          <w:sz w:val="17"/>
        </w:rPr>
        <w:t>at</w:t>
      </w:r>
      <w:r>
        <w:rPr>
          <w:rFonts w:ascii="Arial"/>
          <w:spacing w:val="-7"/>
          <w:sz w:val="17"/>
        </w:rPr>
        <w:t> </w:t>
      </w:r>
      <w:r>
        <w:rPr>
          <w:rFonts w:ascii="Arial"/>
          <w:sz w:val="17"/>
        </w:rPr>
        <w:t>least</w:t>
      </w:r>
      <w:r>
        <w:rPr>
          <w:rFonts w:ascii="Arial"/>
          <w:spacing w:val="-7"/>
          <w:sz w:val="17"/>
        </w:rPr>
        <w:t> </w:t>
      </w:r>
      <w:r>
        <w:rPr>
          <w:rFonts w:ascii="Arial"/>
          <w:sz w:val="17"/>
        </w:rPr>
        <w:t>one</w:t>
      </w:r>
      <w:r>
        <w:rPr>
          <w:rFonts w:ascii="Arial"/>
          <w:spacing w:val="-7"/>
          <w:sz w:val="17"/>
        </w:rPr>
        <w:t> </w:t>
      </w:r>
      <w:r>
        <w:rPr>
          <w:rFonts w:ascii="Arial"/>
          <w:sz w:val="17"/>
        </w:rPr>
        <w:t>state</w:t>
      </w:r>
      <w:r>
        <w:rPr>
          <w:rFonts w:ascii="Arial"/>
          <w:spacing w:val="-7"/>
          <w:sz w:val="17"/>
        </w:rPr>
        <w:t> </w:t>
      </w:r>
      <w:r>
        <w:rPr>
          <w:rFonts w:ascii="Arial"/>
          <w:sz w:val="17"/>
        </w:rPr>
        <w:t>who</w:t>
      </w:r>
      <w:r>
        <w:rPr>
          <w:rFonts w:ascii="Arial"/>
          <w:spacing w:val="-7"/>
          <w:sz w:val="17"/>
        </w:rPr>
        <w:t> </w:t>
      </w:r>
      <w:r>
        <w:rPr>
          <w:rFonts w:ascii="Arial"/>
          <w:sz w:val="17"/>
        </w:rPr>
        <w:t>have</w:t>
      </w:r>
      <w:r>
        <w:rPr>
          <w:rFonts w:ascii="Arial"/>
          <w:spacing w:val="-7"/>
          <w:sz w:val="17"/>
        </w:rPr>
        <w:t> </w:t>
      </w:r>
      <w:r>
        <w:rPr>
          <w:rFonts w:ascii="Arial"/>
          <w:sz w:val="17"/>
        </w:rPr>
        <w:t>passed</w:t>
      </w:r>
      <w:r>
        <w:rPr>
          <w:rFonts w:ascii="Arial"/>
          <w:spacing w:val="-7"/>
          <w:sz w:val="17"/>
        </w:rPr>
        <w:t> </w:t>
      </w:r>
      <w:r>
        <w:rPr>
          <w:rFonts w:ascii="Arial"/>
          <w:sz w:val="17"/>
        </w:rPr>
        <w:t>the</w:t>
      </w:r>
      <w:r>
        <w:rPr>
          <w:rFonts w:ascii="Arial"/>
          <w:spacing w:val="-7"/>
          <w:sz w:val="17"/>
        </w:rPr>
        <w:t> </w:t>
      </w:r>
      <w:r>
        <w:rPr>
          <w:rFonts w:ascii="Arial"/>
          <w:sz w:val="17"/>
        </w:rPr>
        <w:t>Series</w:t>
      </w:r>
      <w:r>
        <w:rPr>
          <w:rFonts w:ascii="Arial"/>
          <w:spacing w:val="-7"/>
          <w:sz w:val="17"/>
        </w:rPr>
        <w:t> </w:t>
      </w:r>
      <w:r>
        <w:rPr>
          <w:rFonts w:ascii="Arial"/>
          <w:sz w:val="17"/>
        </w:rPr>
        <w:t>7,</w:t>
      </w:r>
      <w:r>
        <w:rPr>
          <w:rFonts w:ascii="Arial"/>
          <w:spacing w:val="-6"/>
          <w:sz w:val="17"/>
        </w:rPr>
        <w:t> </w:t>
      </w:r>
      <w:r>
        <w:rPr>
          <w:rFonts w:ascii="Arial"/>
          <w:sz w:val="17"/>
        </w:rPr>
        <w:t>Series</w:t>
      </w:r>
      <w:r>
        <w:rPr>
          <w:rFonts w:ascii="Arial"/>
          <w:spacing w:val="-7"/>
          <w:sz w:val="17"/>
        </w:rPr>
        <w:t> </w:t>
      </w:r>
      <w:r>
        <w:rPr>
          <w:rFonts w:ascii="Arial"/>
          <w:sz w:val="17"/>
        </w:rPr>
        <w:t>65,</w:t>
      </w:r>
      <w:r>
        <w:rPr>
          <w:rFonts w:ascii="Arial"/>
          <w:spacing w:val="-7"/>
          <w:sz w:val="17"/>
        </w:rPr>
        <w:t> </w:t>
      </w:r>
      <w:r>
        <w:rPr>
          <w:rFonts w:ascii="Arial"/>
          <w:sz w:val="17"/>
        </w:rPr>
        <w:t>Series</w:t>
      </w:r>
      <w:r>
        <w:rPr>
          <w:rFonts w:ascii="Arial"/>
          <w:spacing w:val="-7"/>
          <w:sz w:val="17"/>
        </w:rPr>
        <w:t> </w:t>
      </w:r>
      <w:r>
        <w:rPr>
          <w:rFonts w:ascii="Arial"/>
          <w:sz w:val="17"/>
        </w:rPr>
        <w:t>66,</w:t>
      </w:r>
      <w:r>
        <w:rPr>
          <w:rFonts w:ascii="Arial"/>
          <w:spacing w:val="-7"/>
          <w:sz w:val="17"/>
        </w:rPr>
        <w:t> </w:t>
      </w:r>
      <w:r>
        <w:rPr>
          <w:rFonts w:ascii="Arial"/>
          <w:sz w:val="17"/>
        </w:rPr>
        <w:t>and/or</w:t>
      </w:r>
      <w:r>
        <w:rPr>
          <w:rFonts w:ascii="Arial"/>
          <w:spacing w:val="-7"/>
          <w:sz w:val="17"/>
        </w:rPr>
        <w:t> </w:t>
      </w:r>
      <w:r>
        <w:rPr>
          <w:rFonts w:ascii="Arial"/>
          <w:sz w:val="17"/>
        </w:rPr>
        <w:t>the Series 82 exams</w:t>
      </w:r>
    </w:p>
    <w:p>
      <w:pPr>
        <w:spacing w:before="36"/>
        <w:ind w:left="1538" w:right="254" w:hanging="294"/>
        <w:jc w:val="left"/>
        <w:rPr>
          <w:rFonts w:ascii="Arial" w:hAnsi="Arial"/>
          <w:sz w:val="17"/>
        </w:rPr>
      </w:pPr>
      <w:r>
        <w:rPr>
          <w:rFonts w:ascii="Arial" w:hAnsi="Arial"/>
          <w:b/>
          <w:spacing w:val="-2"/>
          <w:w w:val="105"/>
          <w:position w:val="-1"/>
          <w:sz w:val="28"/>
        </w:rPr>
        <w:t>»</w:t>
      </w:r>
      <w:r>
        <w:rPr>
          <w:rFonts w:ascii="Arial" w:hAnsi="Arial"/>
          <w:b/>
          <w:spacing w:val="33"/>
          <w:w w:val="105"/>
          <w:position w:val="-1"/>
          <w:sz w:val="28"/>
        </w:rPr>
        <w:t> </w:t>
      </w:r>
      <w:r>
        <w:rPr>
          <w:rFonts w:ascii="Arial" w:hAnsi="Arial"/>
          <w:spacing w:val="-2"/>
          <w:w w:val="105"/>
          <w:sz w:val="17"/>
        </w:rPr>
        <w:t>Knowledgeable</w:t>
      </w:r>
      <w:r>
        <w:rPr>
          <w:rFonts w:ascii="Arial" w:hAnsi="Arial"/>
          <w:spacing w:val="-8"/>
          <w:w w:val="105"/>
          <w:sz w:val="17"/>
        </w:rPr>
        <w:t> </w:t>
      </w:r>
      <w:r>
        <w:rPr>
          <w:rFonts w:ascii="Arial" w:hAnsi="Arial"/>
          <w:spacing w:val="-2"/>
          <w:w w:val="105"/>
          <w:sz w:val="17"/>
        </w:rPr>
        <w:t>employees</w:t>
      </w:r>
      <w:r>
        <w:rPr>
          <w:rFonts w:ascii="Arial" w:hAnsi="Arial"/>
          <w:spacing w:val="-8"/>
          <w:w w:val="105"/>
          <w:sz w:val="17"/>
        </w:rPr>
        <w:t> </w:t>
      </w:r>
      <w:r>
        <w:rPr>
          <w:rFonts w:ascii="Arial" w:hAnsi="Arial"/>
          <w:spacing w:val="-2"/>
          <w:w w:val="105"/>
          <w:sz w:val="17"/>
        </w:rPr>
        <w:t>of</w:t>
      </w:r>
      <w:r>
        <w:rPr>
          <w:rFonts w:ascii="Arial" w:hAnsi="Arial"/>
          <w:spacing w:val="-8"/>
          <w:w w:val="105"/>
          <w:sz w:val="17"/>
        </w:rPr>
        <w:t> </w:t>
      </w:r>
      <w:r>
        <w:rPr>
          <w:rFonts w:ascii="Arial" w:hAnsi="Arial"/>
          <w:spacing w:val="-2"/>
          <w:w w:val="105"/>
          <w:sz w:val="17"/>
        </w:rPr>
        <w:t>private</w:t>
      </w:r>
      <w:r>
        <w:rPr>
          <w:rFonts w:ascii="Arial" w:hAnsi="Arial"/>
          <w:spacing w:val="-8"/>
          <w:w w:val="105"/>
          <w:sz w:val="17"/>
        </w:rPr>
        <w:t> </w:t>
      </w:r>
      <w:r>
        <w:rPr>
          <w:rFonts w:ascii="Arial" w:hAnsi="Arial"/>
          <w:spacing w:val="-2"/>
          <w:w w:val="105"/>
          <w:sz w:val="17"/>
        </w:rPr>
        <w:t>funds</w:t>
      </w:r>
      <w:r>
        <w:rPr>
          <w:rFonts w:ascii="Arial" w:hAnsi="Arial"/>
          <w:spacing w:val="-8"/>
          <w:w w:val="105"/>
          <w:sz w:val="17"/>
        </w:rPr>
        <w:t> </w:t>
      </w:r>
      <w:r>
        <w:rPr>
          <w:rFonts w:ascii="Arial" w:hAnsi="Arial"/>
          <w:spacing w:val="-2"/>
          <w:w w:val="105"/>
          <w:sz w:val="17"/>
        </w:rPr>
        <w:t>(hedge</w:t>
      </w:r>
      <w:r>
        <w:rPr>
          <w:rFonts w:ascii="Arial" w:hAnsi="Arial"/>
          <w:spacing w:val="-8"/>
          <w:w w:val="105"/>
          <w:sz w:val="17"/>
        </w:rPr>
        <w:t> </w:t>
      </w:r>
      <w:r>
        <w:rPr>
          <w:rFonts w:ascii="Arial" w:hAnsi="Arial"/>
          <w:spacing w:val="-2"/>
          <w:w w:val="105"/>
          <w:sz w:val="17"/>
        </w:rPr>
        <w:t>funds,</w:t>
      </w:r>
      <w:r>
        <w:rPr>
          <w:rFonts w:ascii="Arial" w:hAnsi="Arial"/>
          <w:spacing w:val="-8"/>
          <w:w w:val="105"/>
          <w:sz w:val="17"/>
        </w:rPr>
        <w:t> </w:t>
      </w:r>
      <w:r>
        <w:rPr>
          <w:rFonts w:ascii="Arial" w:hAnsi="Arial"/>
          <w:spacing w:val="-2"/>
          <w:w w:val="105"/>
          <w:sz w:val="17"/>
        </w:rPr>
        <w:t>private-equity</w:t>
      </w:r>
      <w:r>
        <w:rPr>
          <w:rFonts w:ascii="Arial" w:hAnsi="Arial"/>
          <w:spacing w:val="-8"/>
          <w:w w:val="105"/>
          <w:sz w:val="17"/>
        </w:rPr>
        <w:t> </w:t>
      </w:r>
      <w:r>
        <w:rPr>
          <w:rFonts w:ascii="Arial" w:hAnsi="Arial"/>
          <w:spacing w:val="-2"/>
          <w:w w:val="105"/>
          <w:sz w:val="17"/>
        </w:rPr>
        <w:t>funds,</w:t>
      </w:r>
      <w:r>
        <w:rPr>
          <w:rFonts w:ascii="Arial" w:hAnsi="Arial"/>
          <w:spacing w:val="-8"/>
          <w:w w:val="105"/>
          <w:sz w:val="17"/>
        </w:rPr>
        <w:t> </w:t>
      </w:r>
      <w:r>
        <w:rPr>
          <w:rFonts w:ascii="Arial" w:hAnsi="Arial"/>
          <w:spacing w:val="-2"/>
          <w:w w:val="105"/>
          <w:sz w:val="17"/>
        </w:rPr>
        <w:t>and</w:t>
      </w:r>
      <w:r>
        <w:rPr>
          <w:rFonts w:ascii="Arial" w:hAnsi="Arial"/>
          <w:spacing w:val="-8"/>
          <w:w w:val="105"/>
          <w:sz w:val="17"/>
        </w:rPr>
        <w:t> </w:t>
      </w:r>
      <w:r>
        <w:rPr>
          <w:rFonts w:ascii="Arial" w:hAnsi="Arial"/>
          <w:spacing w:val="-2"/>
          <w:w w:val="105"/>
          <w:sz w:val="17"/>
        </w:rPr>
        <w:t>so</w:t>
      </w:r>
      <w:r>
        <w:rPr>
          <w:rFonts w:ascii="Arial" w:hAnsi="Arial"/>
          <w:spacing w:val="-8"/>
          <w:w w:val="105"/>
          <w:sz w:val="17"/>
        </w:rPr>
        <w:t> </w:t>
      </w:r>
      <w:r>
        <w:rPr>
          <w:rFonts w:ascii="Arial" w:hAnsi="Arial"/>
          <w:spacing w:val="-2"/>
          <w:w w:val="105"/>
          <w:sz w:val="17"/>
        </w:rPr>
        <w:t>on)</w:t>
      </w:r>
      <w:r>
        <w:rPr>
          <w:rFonts w:ascii="Arial" w:hAnsi="Arial"/>
          <w:spacing w:val="-8"/>
          <w:w w:val="105"/>
          <w:sz w:val="17"/>
        </w:rPr>
        <w:t> </w:t>
      </w:r>
      <w:r>
        <w:rPr>
          <w:rFonts w:ascii="Arial" w:hAnsi="Arial"/>
          <w:spacing w:val="-2"/>
          <w:w w:val="105"/>
          <w:sz w:val="17"/>
        </w:rPr>
        <w:t>who </w:t>
      </w:r>
      <w:r>
        <w:rPr>
          <w:rFonts w:ascii="Arial" w:hAnsi="Arial"/>
          <w:w w:val="105"/>
          <w:sz w:val="17"/>
        </w:rPr>
        <w:t>have the ability to raise money privately</w:t>
      </w:r>
    </w:p>
    <w:p>
      <w:pPr>
        <w:spacing w:before="83"/>
        <w:ind w:left="1538" w:right="455" w:hanging="294"/>
        <w:jc w:val="left"/>
        <w:rPr>
          <w:rFonts w:ascii="Arial" w:hAnsi="Arial"/>
          <w:sz w:val="17"/>
        </w:rPr>
      </w:pPr>
      <w:r>
        <w:rPr>
          <w:rFonts w:ascii="Arial" w:hAnsi="Arial"/>
          <w:b/>
          <w:spacing w:val="-2"/>
          <w:w w:val="105"/>
          <w:position w:val="-1"/>
          <w:sz w:val="28"/>
        </w:rPr>
        <w:t>»</w:t>
      </w:r>
      <w:r>
        <w:rPr>
          <w:rFonts w:ascii="Arial" w:hAnsi="Arial"/>
          <w:b/>
          <w:spacing w:val="33"/>
          <w:w w:val="105"/>
          <w:position w:val="-1"/>
          <w:sz w:val="28"/>
        </w:rPr>
        <w:t> </w:t>
      </w:r>
      <w:r>
        <w:rPr>
          <w:rFonts w:ascii="Arial" w:hAnsi="Arial"/>
          <w:spacing w:val="-2"/>
          <w:w w:val="105"/>
          <w:sz w:val="17"/>
        </w:rPr>
        <w:t>Rural</w:t>
      </w:r>
      <w:r>
        <w:rPr>
          <w:rFonts w:ascii="Arial" w:hAnsi="Arial"/>
          <w:spacing w:val="-8"/>
          <w:w w:val="105"/>
          <w:sz w:val="17"/>
        </w:rPr>
        <w:t> </w:t>
      </w:r>
      <w:r>
        <w:rPr>
          <w:rFonts w:ascii="Arial" w:hAnsi="Arial"/>
          <w:spacing w:val="-2"/>
          <w:w w:val="105"/>
          <w:sz w:val="17"/>
        </w:rPr>
        <w:t>business</w:t>
      </w:r>
      <w:r>
        <w:rPr>
          <w:rFonts w:ascii="Arial" w:hAnsi="Arial"/>
          <w:spacing w:val="-8"/>
          <w:w w:val="105"/>
          <w:sz w:val="17"/>
        </w:rPr>
        <w:t> </w:t>
      </w:r>
      <w:r>
        <w:rPr>
          <w:rFonts w:ascii="Arial" w:hAnsi="Arial"/>
          <w:spacing w:val="-2"/>
          <w:w w:val="105"/>
          <w:sz w:val="17"/>
        </w:rPr>
        <w:t>investment</w:t>
      </w:r>
      <w:r>
        <w:rPr>
          <w:rFonts w:ascii="Arial" w:hAnsi="Arial"/>
          <w:spacing w:val="-8"/>
          <w:w w:val="105"/>
          <w:sz w:val="17"/>
        </w:rPr>
        <w:t> </w:t>
      </w:r>
      <w:r>
        <w:rPr>
          <w:rFonts w:ascii="Arial" w:hAnsi="Arial"/>
          <w:spacing w:val="-2"/>
          <w:w w:val="105"/>
          <w:sz w:val="17"/>
        </w:rPr>
        <w:t>companies</w:t>
      </w:r>
      <w:r>
        <w:rPr>
          <w:rFonts w:ascii="Arial" w:hAnsi="Arial"/>
          <w:spacing w:val="-8"/>
          <w:w w:val="105"/>
          <w:sz w:val="17"/>
        </w:rPr>
        <w:t> </w:t>
      </w:r>
      <w:r>
        <w:rPr>
          <w:rFonts w:ascii="Arial" w:hAnsi="Arial"/>
          <w:spacing w:val="-2"/>
          <w:w w:val="105"/>
          <w:sz w:val="17"/>
        </w:rPr>
        <w:t>(investment</w:t>
      </w:r>
      <w:r>
        <w:rPr>
          <w:rFonts w:ascii="Arial" w:hAnsi="Arial"/>
          <w:spacing w:val="-8"/>
          <w:w w:val="105"/>
          <w:sz w:val="17"/>
        </w:rPr>
        <w:t> </w:t>
      </w:r>
      <w:r>
        <w:rPr>
          <w:rFonts w:ascii="Arial" w:hAnsi="Arial"/>
          <w:spacing w:val="-2"/>
          <w:w w:val="105"/>
          <w:sz w:val="17"/>
        </w:rPr>
        <w:t>companies</w:t>
      </w:r>
      <w:r>
        <w:rPr>
          <w:rFonts w:ascii="Arial" w:hAnsi="Arial"/>
          <w:spacing w:val="-8"/>
          <w:w w:val="105"/>
          <w:sz w:val="17"/>
        </w:rPr>
        <w:t> </w:t>
      </w:r>
      <w:r>
        <w:rPr>
          <w:rFonts w:ascii="Arial" w:hAnsi="Arial"/>
          <w:spacing w:val="-2"/>
          <w:w w:val="105"/>
          <w:sz w:val="17"/>
        </w:rPr>
        <w:t>that</w:t>
      </w:r>
      <w:r>
        <w:rPr>
          <w:rFonts w:ascii="Arial" w:hAnsi="Arial"/>
          <w:spacing w:val="-6"/>
          <w:w w:val="105"/>
          <w:sz w:val="17"/>
        </w:rPr>
        <w:t> </w:t>
      </w:r>
      <w:r>
        <w:rPr>
          <w:rFonts w:ascii="Arial" w:hAnsi="Arial"/>
          <w:spacing w:val="-2"/>
          <w:w w:val="105"/>
          <w:sz w:val="17"/>
        </w:rPr>
        <w:t>raise</w:t>
      </w:r>
      <w:r>
        <w:rPr>
          <w:rFonts w:ascii="Arial" w:hAnsi="Arial"/>
          <w:spacing w:val="-8"/>
          <w:w w:val="105"/>
          <w:sz w:val="17"/>
        </w:rPr>
        <w:t> </w:t>
      </w:r>
      <w:r>
        <w:rPr>
          <w:rFonts w:ascii="Arial" w:hAnsi="Arial"/>
          <w:spacing w:val="-2"/>
          <w:w w:val="105"/>
          <w:sz w:val="17"/>
        </w:rPr>
        <w:t>money</w:t>
      </w:r>
      <w:r>
        <w:rPr>
          <w:rFonts w:ascii="Arial" w:hAnsi="Arial"/>
          <w:spacing w:val="-8"/>
          <w:w w:val="105"/>
          <w:sz w:val="17"/>
        </w:rPr>
        <w:t> </w:t>
      </w:r>
      <w:r>
        <w:rPr>
          <w:rFonts w:ascii="Arial" w:hAnsi="Arial"/>
          <w:spacing w:val="-2"/>
          <w:w w:val="105"/>
          <w:sz w:val="17"/>
        </w:rPr>
        <w:t>to</w:t>
      </w:r>
      <w:r>
        <w:rPr>
          <w:rFonts w:ascii="Arial" w:hAnsi="Arial"/>
          <w:spacing w:val="-8"/>
          <w:w w:val="105"/>
          <w:sz w:val="17"/>
        </w:rPr>
        <w:t> </w:t>
      </w:r>
      <w:r>
        <w:rPr>
          <w:rFonts w:ascii="Arial" w:hAnsi="Arial"/>
          <w:spacing w:val="-2"/>
          <w:w w:val="105"/>
          <w:sz w:val="17"/>
        </w:rPr>
        <w:t>invest</w:t>
      </w:r>
      <w:r>
        <w:rPr>
          <w:rFonts w:ascii="Arial" w:hAnsi="Arial"/>
          <w:spacing w:val="-8"/>
          <w:w w:val="105"/>
          <w:sz w:val="17"/>
        </w:rPr>
        <w:t> </w:t>
      </w:r>
      <w:r>
        <w:rPr>
          <w:rFonts w:ascii="Arial" w:hAnsi="Arial"/>
          <w:spacing w:val="-2"/>
          <w:w w:val="105"/>
          <w:sz w:val="17"/>
        </w:rPr>
        <w:t>in </w:t>
      </w:r>
      <w:r>
        <w:rPr>
          <w:rFonts w:ascii="Arial" w:hAnsi="Arial"/>
          <w:w w:val="105"/>
          <w:sz w:val="17"/>
        </w:rPr>
        <w:t>small rural businesses)</w:t>
      </w:r>
    </w:p>
    <w:p>
      <w:pPr>
        <w:spacing w:before="82"/>
        <w:ind w:left="1244" w:right="0" w:firstLine="0"/>
        <w:jc w:val="left"/>
        <w:rPr>
          <w:rFonts w:ascii="Arial" w:hAnsi="Arial"/>
          <w:sz w:val="17"/>
        </w:rPr>
      </w:pPr>
      <w:r>
        <w:rPr>
          <w:rFonts w:ascii="Arial" w:hAnsi="Arial"/>
          <w:b/>
          <w:spacing w:val="-2"/>
          <w:w w:val="105"/>
          <w:position w:val="-1"/>
          <w:sz w:val="28"/>
        </w:rPr>
        <w:t>»</w:t>
      </w:r>
      <w:r>
        <w:rPr>
          <w:rFonts w:ascii="Arial" w:hAnsi="Arial"/>
          <w:b/>
          <w:spacing w:val="32"/>
          <w:w w:val="105"/>
          <w:position w:val="-1"/>
          <w:sz w:val="28"/>
        </w:rPr>
        <w:t> </w:t>
      </w:r>
      <w:r>
        <w:rPr>
          <w:rFonts w:ascii="Arial" w:hAnsi="Arial"/>
          <w:spacing w:val="-2"/>
          <w:w w:val="105"/>
          <w:sz w:val="17"/>
        </w:rPr>
        <w:t>Limited</w:t>
      </w:r>
      <w:r>
        <w:rPr>
          <w:rFonts w:ascii="Arial" w:hAnsi="Arial"/>
          <w:spacing w:val="-7"/>
          <w:w w:val="105"/>
          <w:sz w:val="17"/>
        </w:rPr>
        <w:t> </w:t>
      </w:r>
      <w:r>
        <w:rPr>
          <w:rFonts w:ascii="Arial" w:hAnsi="Arial"/>
          <w:spacing w:val="-2"/>
          <w:w w:val="105"/>
          <w:sz w:val="17"/>
        </w:rPr>
        <w:t>liability</w:t>
      </w:r>
      <w:r>
        <w:rPr>
          <w:rFonts w:ascii="Arial" w:hAnsi="Arial"/>
          <w:spacing w:val="-8"/>
          <w:w w:val="105"/>
          <w:sz w:val="17"/>
        </w:rPr>
        <w:t> </w:t>
      </w:r>
      <w:r>
        <w:rPr>
          <w:rFonts w:ascii="Arial" w:hAnsi="Arial"/>
          <w:spacing w:val="-2"/>
          <w:w w:val="105"/>
          <w:sz w:val="17"/>
        </w:rPr>
        <w:t>companies</w:t>
      </w:r>
      <w:r>
        <w:rPr>
          <w:rFonts w:ascii="Arial" w:hAnsi="Arial"/>
          <w:spacing w:val="-7"/>
          <w:w w:val="105"/>
          <w:sz w:val="17"/>
        </w:rPr>
        <w:t> </w:t>
      </w:r>
      <w:r>
        <w:rPr>
          <w:rFonts w:ascii="Arial" w:hAnsi="Arial"/>
          <w:spacing w:val="-2"/>
          <w:w w:val="105"/>
          <w:sz w:val="17"/>
        </w:rPr>
        <w:t>(LLCs)</w:t>
      </w:r>
      <w:r>
        <w:rPr>
          <w:rFonts w:ascii="Arial" w:hAnsi="Arial"/>
          <w:spacing w:val="-8"/>
          <w:w w:val="105"/>
          <w:sz w:val="17"/>
        </w:rPr>
        <w:t> </w:t>
      </w:r>
      <w:r>
        <w:rPr>
          <w:rFonts w:ascii="Arial" w:hAnsi="Arial"/>
          <w:spacing w:val="-2"/>
          <w:w w:val="105"/>
          <w:sz w:val="17"/>
        </w:rPr>
        <w:t>with</w:t>
      </w:r>
      <w:r>
        <w:rPr>
          <w:rFonts w:ascii="Arial" w:hAnsi="Arial"/>
          <w:spacing w:val="-7"/>
          <w:w w:val="105"/>
          <w:sz w:val="17"/>
        </w:rPr>
        <w:t> </w:t>
      </w:r>
      <w:r>
        <w:rPr>
          <w:rFonts w:ascii="Arial" w:hAnsi="Arial"/>
          <w:spacing w:val="-2"/>
          <w:w w:val="105"/>
          <w:sz w:val="17"/>
        </w:rPr>
        <w:t>more</w:t>
      </w:r>
      <w:r>
        <w:rPr>
          <w:rFonts w:ascii="Arial" w:hAnsi="Arial"/>
          <w:spacing w:val="-8"/>
          <w:w w:val="105"/>
          <w:sz w:val="17"/>
        </w:rPr>
        <w:t> </w:t>
      </w:r>
      <w:r>
        <w:rPr>
          <w:rFonts w:ascii="Arial" w:hAnsi="Arial"/>
          <w:spacing w:val="-2"/>
          <w:w w:val="105"/>
          <w:sz w:val="17"/>
        </w:rPr>
        <w:t>than</w:t>
      </w:r>
      <w:r>
        <w:rPr>
          <w:rFonts w:ascii="Arial" w:hAnsi="Arial"/>
          <w:spacing w:val="-7"/>
          <w:w w:val="105"/>
          <w:sz w:val="17"/>
        </w:rPr>
        <w:t> </w:t>
      </w:r>
      <w:r>
        <w:rPr>
          <w:rFonts w:ascii="Arial" w:hAnsi="Arial"/>
          <w:spacing w:val="-2"/>
          <w:w w:val="105"/>
          <w:sz w:val="17"/>
        </w:rPr>
        <w:t>$5</w:t>
      </w:r>
      <w:r>
        <w:rPr>
          <w:rFonts w:ascii="Arial" w:hAnsi="Arial"/>
          <w:spacing w:val="-8"/>
          <w:w w:val="105"/>
          <w:sz w:val="17"/>
        </w:rPr>
        <w:t> </w:t>
      </w:r>
      <w:r>
        <w:rPr>
          <w:rFonts w:ascii="Arial" w:hAnsi="Arial"/>
          <w:spacing w:val="-2"/>
          <w:w w:val="105"/>
          <w:sz w:val="17"/>
        </w:rPr>
        <w:t>million</w:t>
      </w:r>
      <w:r>
        <w:rPr>
          <w:rFonts w:ascii="Arial" w:hAnsi="Arial"/>
          <w:spacing w:val="-7"/>
          <w:w w:val="105"/>
          <w:sz w:val="17"/>
        </w:rPr>
        <w:t> </w:t>
      </w:r>
      <w:r>
        <w:rPr>
          <w:rFonts w:ascii="Arial" w:hAnsi="Arial"/>
          <w:spacing w:val="-2"/>
          <w:w w:val="105"/>
          <w:sz w:val="17"/>
        </w:rPr>
        <w:t>in</w:t>
      </w:r>
      <w:r>
        <w:rPr>
          <w:rFonts w:ascii="Arial" w:hAnsi="Arial"/>
          <w:spacing w:val="-8"/>
          <w:w w:val="105"/>
          <w:sz w:val="17"/>
        </w:rPr>
        <w:t> </w:t>
      </w:r>
      <w:r>
        <w:rPr>
          <w:rFonts w:ascii="Arial" w:hAnsi="Arial"/>
          <w:spacing w:val="-2"/>
          <w:w w:val="105"/>
          <w:sz w:val="17"/>
        </w:rPr>
        <w:t>assets</w:t>
      </w:r>
    </w:p>
    <w:p>
      <w:pPr>
        <w:spacing w:before="38"/>
        <w:ind w:left="1244" w:right="0" w:firstLine="0"/>
        <w:jc w:val="left"/>
        <w:rPr>
          <w:rFonts w:ascii="Arial" w:hAnsi="Arial"/>
          <w:sz w:val="17"/>
        </w:rPr>
      </w:pPr>
      <w:r>
        <w:rPr>
          <w:rFonts w:ascii="Arial" w:hAnsi="Arial"/>
          <w:b/>
          <w:w w:val="105"/>
          <w:position w:val="-1"/>
          <w:sz w:val="28"/>
        </w:rPr>
        <w:t>»</w:t>
      </w:r>
      <w:r>
        <w:rPr>
          <w:rFonts w:ascii="Arial" w:hAnsi="Arial"/>
          <w:b/>
          <w:spacing w:val="-13"/>
          <w:w w:val="105"/>
          <w:position w:val="-1"/>
          <w:sz w:val="28"/>
        </w:rPr>
        <w:t> </w:t>
      </w:r>
      <w:r>
        <w:rPr>
          <w:rFonts w:ascii="Arial" w:hAnsi="Arial"/>
          <w:w w:val="105"/>
          <w:sz w:val="17"/>
        </w:rPr>
        <w:t>Family</w:t>
      </w:r>
      <w:r>
        <w:rPr>
          <w:rFonts w:ascii="Arial" w:hAnsi="Arial"/>
          <w:spacing w:val="-12"/>
          <w:w w:val="105"/>
          <w:sz w:val="17"/>
        </w:rPr>
        <w:t> </w:t>
      </w:r>
      <w:r>
        <w:rPr>
          <w:rFonts w:ascii="Arial" w:hAnsi="Arial"/>
          <w:w w:val="105"/>
          <w:sz w:val="17"/>
        </w:rPr>
        <w:t>offices</w:t>
      </w:r>
      <w:r>
        <w:rPr>
          <w:rFonts w:ascii="Arial" w:hAnsi="Arial"/>
          <w:spacing w:val="-12"/>
          <w:w w:val="105"/>
          <w:sz w:val="17"/>
        </w:rPr>
        <w:t> </w:t>
      </w:r>
      <w:r>
        <w:rPr>
          <w:rFonts w:ascii="Arial" w:hAnsi="Arial"/>
          <w:w w:val="105"/>
          <w:sz w:val="17"/>
        </w:rPr>
        <w:t>with</w:t>
      </w:r>
      <w:r>
        <w:rPr>
          <w:rFonts w:ascii="Arial" w:hAnsi="Arial"/>
          <w:spacing w:val="-13"/>
          <w:w w:val="105"/>
          <w:sz w:val="17"/>
        </w:rPr>
        <w:t> </w:t>
      </w:r>
      <w:r>
        <w:rPr>
          <w:rFonts w:ascii="Arial" w:hAnsi="Arial"/>
          <w:w w:val="105"/>
          <w:sz w:val="17"/>
        </w:rPr>
        <w:t>at</w:t>
      </w:r>
      <w:r>
        <w:rPr>
          <w:rFonts w:ascii="Arial" w:hAnsi="Arial"/>
          <w:spacing w:val="-12"/>
          <w:w w:val="105"/>
          <w:sz w:val="17"/>
        </w:rPr>
        <w:t> </w:t>
      </w:r>
      <w:r>
        <w:rPr>
          <w:rFonts w:ascii="Arial" w:hAnsi="Arial"/>
          <w:w w:val="105"/>
          <w:sz w:val="17"/>
        </w:rPr>
        <w:t>least</w:t>
      </w:r>
      <w:r>
        <w:rPr>
          <w:rFonts w:ascii="Arial" w:hAnsi="Arial"/>
          <w:spacing w:val="-13"/>
          <w:w w:val="105"/>
          <w:sz w:val="17"/>
        </w:rPr>
        <w:t> </w:t>
      </w:r>
      <w:r>
        <w:rPr>
          <w:rFonts w:ascii="Arial" w:hAnsi="Arial"/>
          <w:w w:val="105"/>
          <w:sz w:val="17"/>
        </w:rPr>
        <w:t>$5</w:t>
      </w:r>
      <w:r>
        <w:rPr>
          <w:rFonts w:ascii="Arial" w:hAnsi="Arial"/>
          <w:spacing w:val="-12"/>
          <w:w w:val="105"/>
          <w:sz w:val="17"/>
        </w:rPr>
        <w:t> </w:t>
      </w:r>
      <w:r>
        <w:rPr>
          <w:rFonts w:ascii="Arial" w:hAnsi="Arial"/>
          <w:w w:val="105"/>
          <w:sz w:val="17"/>
        </w:rPr>
        <w:t>million</w:t>
      </w:r>
      <w:r>
        <w:rPr>
          <w:rFonts w:ascii="Arial" w:hAnsi="Arial"/>
          <w:spacing w:val="-12"/>
          <w:w w:val="105"/>
          <w:sz w:val="17"/>
        </w:rPr>
        <w:t> </w:t>
      </w:r>
      <w:r>
        <w:rPr>
          <w:rFonts w:ascii="Arial" w:hAnsi="Arial"/>
          <w:w w:val="105"/>
          <w:sz w:val="17"/>
        </w:rPr>
        <w:t>in</w:t>
      </w:r>
      <w:r>
        <w:rPr>
          <w:rFonts w:ascii="Arial" w:hAnsi="Arial"/>
          <w:spacing w:val="-13"/>
          <w:w w:val="105"/>
          <w:sz w:val="17"/>
        </w:rPr>
        <w:t> </w:t>
      </w:r>
      <w:r>
        <w:rPr>
          <w:rFonts w:ascii="Arial" w:hAnsi="Arial"/>
          <w:w w:val="105"/>
          <w:sz w:val="17"/>
        </w:rPr>
        <w:t>assets</w:t>
      </w:r>
      <w:r>
        <w:rPr>
          <w:rFonts w:ascii="Arial" w:hAnsi="Arial"/>
          <w:spacing w:val="-12"/>
          <w:w w:val="105"/>
          <w:sz w:val="17"/>
        </w:rPr>
        <w:t> </w:t>
      </w:r>
      <w:r>
        <w:rPr>
          <w:rFonts w:ascii="Arial" w:hAnsi="Arial"/>
          <w:w w:val="105"/>
          <w:sz w:val="17"/>
        </w:rPr>
        <w:t>under</w:t>
      </w:r>
      <w:r>
        <w:rPr>
          <w:rFonts w:ascii="Arial" w:hAnsi="Arial"/>
          <w:spacing w:val="-13"/>
          <w:w w:val="105"/>
          <w:sz w:val="17"/>
        </w:rPr>
        <w:t> </w:t>
      </w:r>
      <w:r>
        <w:rPr>
          <w:rFonts w:ascii="Arial" w:hAnsi="Arial"/>
          <w:spacing w:val="-2"/>
          <w:w w:val="105"/>
          <w:sz w:val="17"/>
        </w:rPr>
        <w:t>management</w:t>
      </w:r>
    </w:p>
    <w:p>
      <w:pPr>
        <w:spacing w:before="38"/>
        <w:ind w:left="1244" w:right="0" w:firstLine="0"/>
        <w:jc w:val="left"/>
        <w:rPr>
          <w:rFonts w:ascii="Arial" w:hAnsi="Arial"/>
          <w:sz w:val="17"/>
        </w:rPr>
      </w:pPr>
      <w:r>
        <w:rPr>
          <w:rFonts w:ascii="Arial" w:hAnsi="Arial"/>
          <w:b/>
          <w:w w:val="105"/>
          <w:position w:val="-1"/>
          <w:sz w:val="28"/>
        </w:rPr>
        <w:t>»</w:t>
      </w:r>
      <w:r>
        <w:rPr>
          <w:rFonts w:ascii="Arial" w:hAnsi="Arial"/>
          <w:b/>
          <w:spacing w:val="14"/>
          <w:w w:val="105"/>
          <w:position w:val="-1"/>
          <w:sz w:val="28"/>
        </w:rPr>
        <w:t> </w:t>
      </w:r>
      <w:r>
        <w:rPr>
          <w:rFonts w:ascii="Arial" w:hAnsi="Arial"/>
          <w:w w:val="105"/>
          <w:sz w:val="17"/>
        </w:rPr>
        <w:t>Corporations,</w:t>
      </w:r>
      <w:r>
        <w:rPr>
          <w:rFonts w:ascii="Arial" w:hAnsi="Arial"/>
          <w:spacing w:val="-13"/>
          <w:w w:val="105"/>
          <w:sz w:val="17"/>
        </w:rPr>
        <w:t> </w:t>
      </w:r>
      <w:r>
        <w:rPr>
          <w:rFonts w:ascii="Arial" w:hAnsi="Arial"/>
          <w:w w:val="105"/>
          <w:sz w:val="17"/>
        </w:rPr>
        <w:t>partnerships,</w:t>
      </w:r>
      <w:r>
        <w:rPr>
          <w:rFonts w:ascii="Arial" w:hAnsi="Arial"/>
          <w:spacing w:val="-12"/>
          <w:w w:val="105"/>
          <w:sz w:val="17"/>
        </w:rPr>
        <w:t> </w:t>
      </w:r>
      <w:r>
        <w:rPr>
          <w:rFonts w:ascii="Arial" w:hAnsi="Arial"/>
          <w:w w:val="105"/>
          <w:sz w:val="17"/>
        </w:rPr>
        <w:t>or</w:t>
      </w:r>
      <w:r>
        <w:rPr>
          <w:rFonts w:ascii="Arial" w:hAnsi="Arial"/>
          <w:spacing w:val="-12"/>
          <w:w w:val="105"/>
          <w:sz w:val="17"/>
        </w:rPr>
        <w:t> </w:t>
      </w:r>
      <w:r>
        <w:rPr>
          <w:rFonts w:ascii="Arial" w:hAnsi="Arial"/>
          <w:w w:val="105"/>
          <w:sz w:val="17"/>
        </w:rPr>
        <w:t>organizations</w:t>
      </w:r>
      <w:r>
        <w:rPr>
          <w:rFonts w:ascii="Arial" w:hAnsi="Arial"/>
          <w:spacing w:val="-13"/>
          <w:w w:val="105"/>
          <w:sz w:val="17"/>
        </w:rPr>
        <w:t> </w:t>
      </w:r>
      <w:r>
        <w:rPr>
          <w:rFonts w:ascii="Arial" w:hAnsi="Arial"/>
          <w:w w:val="105"/>
          <w:sz w:val="17"/>
        </w:rPr>
        <w:t>with</w:t>
      </w:r>
      <w:r>
        <w:rPr>
          <w:rFonts w:ascii="Arial" w:hAnsi="Arial"/>
          <w:spacing w:val="-12"/>
          <w:w w:val="105"/>
          <w:sz w:val="17"/>
        </w:rPr>
        <w:t> </w:t>
      </w:r>
      <w:r>
        <w:rPr>
          <w:rFonts w:ascii="Arial" w:hAnsi="Arial"/>
          <w:w w:val="105"/>
          <w:sz w:val="17"/>
        </w:rPr>
        <w:t>a</w:t>
      </w:r>
      <w:r>
        <w:rPr>
          <w:rFonts w:ascii="Arial" w:hAnsi="Arial"/>
          <w:spacing w:val="-13"/>
          <w:w w:val="105"/>
          <w:sz w:val="17"/>
        </w:rPr>
        <w:t> </w:t>
      </w:r>
      <w:r>
        <w:rPr>
          <w:rFonts w:ascii="Arial" w:hAnsi="Arial"/>
          <w:w w:val="105"/>
          <w:sz w:val="17"/>
        </w:rPr>
        <w:t>net</w:t>
      </w:r>
      <w:r>
        <w:rPr>
          <w:rFonts w:ascii="Arial" w:hAnsi="Arial"/>
          <w:spacing w:val="-12"/>
          <w:w w:val="105"/>
          <w:sz w:val="17"/>
        </w:rPr>
        <w:t> </w:t>
      </w:r>
      <w:r>
        <w:rPr>
          <w:rFonts w:ascii="Arial" w:hAnsi="Arial"/>
          <w:w w:val="105"/>
          <w:sz w:val="17"/>
        </w:rPr>
        <w:t>worth</w:t>
      </w:r>
      <w:r>
        <w:rPr>
          <w:rFonts w:ascii="Arial" w:hAnsi="Arial"/>
          <w:spacing w:val="-12"/>
          <w:w w:val="105"/>
          <w:sz w:val="17"/>
        </w:rPr>
        <w:t> </w:t>
      </w:r>
      <w:r>
        <w:rPr>
          <w:rFonts w:ascii="Arial" w:hAnsi="Arial"/>
          <w:w w:val="105"/>
          <w:sz w:val="17"/>
        </w:rPr>
        <w:t>of</w:t>
      </w:r>
      <w:r>
        <w:rPr>
          <w:rFonts w:ascii="Arial" w:hAnsi="Arial"/>
          <w:spacing w:val="-13"/>
          <w:w w:val="105"/>
          <w:sz w:val="17"/>
        </w:rPr>
        <w:t> </w:t>
      </w:r>
      <w:r>
        <w:rPr>
          <w:rFonts w:ascii="Arial" w:hAnsi="Arial"/>
          <w:w w:val="105"/>
          <w:sz w:val="17"/>
        </w:rPr>
        <w:t>at</w:t>
      </w:r>
      <w:r>
        <w:rPr>
          <w:rFonts w:ascii="Arial" w:hAnsi="Arial"/>
          <w:spacing w:val="-12"/>
          <w:w w:val="105"/>
          <w:sz w:val="17"/>
        </w:rPr>
        <w:t> </w:t>
      </w:r>
      <w:r>
        <w:rPr>
          <w:rFonts w:ascii="Arial" w:hAnsi="Arial"/>
          <w:w w:val="105"/>
          <w:sz w:val="17"/>
        </w:rPr>
        <w:t>least</w:t>
      </w:r>
      <w:r>
        <w:rPr>
          <w:rFonts w:ascii="Arial" w:hAnsi="Arial"/>
          <w:spacing w:val="-13"/>
          <w:w w:val="105"/>
          <w:sz w:val="17"/>
        </w:rPr>
        <w:t> </w:t>
      </w:r>
      <w:r>
        <w:rPr>
          <w:rFonts w:ascii="Arial" w:hAnsi="Arial"/>
          <w:w w:val="105"/>
          <w:sz w:val="17"/>
        </w:rPr>
        <w:t>$5</w:t>
      </w:r>
      <w:r>
        <w:rPr>
          <w:rFonts w:ascii="Arial" w:hAnsi="Arial"/>
          <w:spacing w:val="-12"/>
          <w:w w:val="105"/>
          <w:sz w:val="17"/>
        </w:rPr>
        <w:t> </w:t>
      </w:r>
      <w:r>
        <w:rPr>
          <w:rFonts w:ascii="Arial" w:hAnsi="Arial"/>
          <w:spacing w:val="-2"/>
          <w:w w:val="105"/>
          <w:sz w:val="17"/>
        </w:rPr>
        <w:t>million</w:t>
      </w:r>
    </w:p>
    <w:p>
      <w:pPr>
        <w:pStyle w:val="BodyText"/>
        <w:spacing w:before="6"/>
        <w:rPr>
          <w:rFonts w:ascii="Arial"/>
          <w:sz w:val="43"/>
        </w:rPr>
      </w:pPr>
    </w:p>
    <w:p>
      <w:pPr>
        <w:pStyle w:val="Heading2"/>
      </w:pPr>
      <w:bookmarkStart w:name="Institutional investors" w:id="518"/>
      <w:bookmarkEnd w:id="518"/>
      <w:r>
        <w:rPr>
          <w:b w:val="0"/>
        </w:rPr>
      </w:r>
      <w:r>
        <w:rPr>
          <w:w w:val="105"/>
        </w:rPr>
        <w:t>Institutional</w:t>
      </w:r>
      <w:r>
        <w:rPr>
          <w:spacing w:val="-17"/>
          <w:w w:val="105"/>
        </w:rPr>
        <w:t> </w:t>
      </w:r>
      <w:r>
        <w:rPr>
          <w:spacing w:val="-2"/>
          <w:w w:val="105"/>
        </w:rPr>
        <w:t>investors</w:t>
      </w:r>
    </w:p>
    <w:p>
      <w:pPr>
        <w:pStyle w:val="BodyText"/>
        <w:spacing w:line="312" w:lineRule="auto" w:before="203"/>
        <w:ind w:left="1120" w:right="116"/>
        <w:jc w:val="both"/>
      </w:pPr>
      <w:r>
        <w:rPr>
          <w:w w:val="125"/>
        </w:rPr>
        <w:t>Institutional investors are the big guys. They are the ones that invest a lot of money on behalf of their</w:t>
      </w:r>
      <w:r>
        <w:rPr>
          <w:w w:val="125"/>
        </w:rPr>
        <w:t> entity.</w:t>
      </w:r>
      <w:r>
        <w:rPr>
          <w:w w:val="125"/>
        </w:rPr>
        <w:t> They</w:t>
      </w:r>
      <w:r>
        <w:rPr>
          <w:w w:val="125"/>
        </w:rPr>
        <w:t> are</w:t>
      </w:r>
      <w:r>
        <w:rPr>
          <w:w w:val="125"/>
        </w:rPr>
        <w:t> generally</w:t>
      </w:r>
      <w:r>
        <w:rPr>
          <w:w w:val="125"/>
        </w:rPr>
        <w:t> considered</w:t>
      </w:r>
      <w:r>
        <w:rPr>
          <w:w w:val="125"/>
        </w:rPr>
        <w:t> to</w:t>
      </w:r>
      <w:r>
        <w:rPr>
          <w:w w:val="125"/>
        </w:rPr>
        <w:t> be</w:t>
      </w:r>
      <w:r>
        <w:rPr>
          <w:w w:val="125"/>
        </w:rPr>
        <w:t> knowledgeable</w:t>
      </w:r>
      <w:r>
        <w:rPr>
          <w:w w:val="125"/>
        </w:rPr>
        <w:t> about</w:t>
      </w:r>
      <w:r>
        <w:rPr>
          <w:w w:val="125"/>
        </w:rPr>
        <w:t> the</w:t>
      </w:r>
      <w:r>
        <w:rPr>
          <w:w w:val="125"/>
        </w:rPr>
        <w:t> market.</w:t>
      </w:r>
      <w:r>
        <w:rPr>
          <w:w w:val="125"/>
        </w:rPr>
        <w:t> Institutional investors include</w:t>
      </w:r>
    </w:p>
    <w:p>
      <w:pPr>
        <w:pStyle w:val="BodyText"/>
        <w:spacing w:before="1"/>
        <w:rPr>
          <w:sz w:val="11"/>
        </w:rPr>
      </w:pPr>
      <w:r>
        <w:rPr/>
        <mc:AlternateContent>
          <mc:Choice Requires="wps">
            <w:drawing>
              <wp:anchor distT="0" distB="0" distL="0" distR="0" allowOverlap="1" layoutInCell="1" locked="0" behindDoc="1" simplePos="0" relativeHeight="487610880">
                <wp:simplePos x="0" y="0"/>
                <wp:positionH relativeFrom="page">
                  <wp:posOffset>1676400</wp:posOffset>
                </wp:positionH>
                <wp:positionV relativeFrom="paragraph">
                  <wp:posOffset>96195</wp:posOffset>
                </wp:positionV>
                <wp:extent cx="1892300" cy="1651635"/>
                <wp:effectExtent l="0" t="0" r="0" b="0"/>
                <wp:wrapTopAndBottom/>
                <wp:docPr id="110" name="Group 110"/>
                <wp:cNvGraphicFramePr>
                  <a:graphicFrameLocks/>
                </wp:cNvGraphicFramePr>
                <a:graphic>
                  <a:graphicData uri="http://schemas.microsoft.com/office/word/2010/wordprocessingGroup">
                    <wpg:wgp>
                      <wpg:cNvPr id="110" name="Group 110"/>
                      <wpg:cNvGrpSpPr/>
                      <wpg:grpSpPr>
                        <a:xfrm>
                          <a:off x="0" y="0"/>
                          <a:ext cx="1892300" cy="1651635"/>
                          <a:chExt cx="1892300" cy="1651635"/>
                        </a:xfrm>
                      </wpg:grpSpPr>
                      <pic:pic>
                        <pic:nvPicPr>
                          <pic:cNvPr id="111" name="Image 111"/>
                          <pic:cNvPicPr/>
                        </pic:nvPicPr>
                        <pic:blipFill>
                          <a:blip r:embed="rId24" cstate="print"/>
                          <a:stretch>
                            <a:fillRect/>
                          </a:stretch>
                        </pic:blipFill>
                        <pic:spPr>
                          <a:xfrm>
                            <a:off x="0" y="0"/>
                            <a:ext cx="1892300" cy="1651533"/>
                          </a:xfrm>
                          <a:prstGeom prst="rect">
                            <a:avLst/>
                          </a:prstGeom>
                        </pic:spPr>
                      </pic:pic>
                      <wps:wsp>
                        <wps:cNvPr id="112" name="Textbox 112"/>
                        <wps:cNvSpPr txBox="1"/>
                        <wps:spPr>
                          <a:xfrm>
                            <a:off x="0" y="0"/>
                            <a:ext cx="1892300" cy="1651635"/>
                          </a:xfrm>
                          <a:prstGeom prst="rect">
                            <a:avLst/>
                          </a:prstGeom>
                        </wps:spPr>
                        <wps:txbx>
                          <w:txbxContent>
                            <w:p>
                              <w:pPr>
                                <w:spacing w:before="37"/>
                                <w:ind w:left="124" w:right="0" w:firstLine="0"/>
                                <w:jc w:val="left"/>
                                <w:rPr>
                                  <w:rFonts w:ascii="Arial" w:hAnsi="Arial"/>
                                  <w:sz w:val="17"/>
                                </w:rPr>
                              </w:pPr>
                              <w:r>
                                <w:rPr>
                                  <w:rFonts w:ascii="Arial" w:hAnsi="Arial"/>
                                  <w:b/>
                                  <w:w w:val="105"/>
                                  <w:position w:val="-1"/>
                                  <w:sz w:val="28"/>
                                </w:rPr>
                                <w:t>»</w:t>
                              </w:r>
                              <w:r>
                                <w:rPr>
                                  <w:rFonts w:ascii="Arial" w:hAnsi="Arial"/>
                                  <w:b/>
                                  <w:spacing w:val="20"/>
                                  <w:w w:val="105"/>
                                  <w:position w:val="-1"/>
                                  <w:sz w:val="28"/>
                                </w:rPr>
                                <w:t> </w:t>
                              </w:r>
                              <w:r>
                                <w:rPr>
                                  <w:rFonts w:ascii="Arial" w:hAnsi="Arial"/>
                                  <w:w w:val="105"/>
                                  <w:sz w:val="17"/>
                                </w:rPr>
                                <w:t>Commercial</w:t>
                              </w:r>
                              <w:r>
                                <w:rPr>
                                  <w:rFonts w:ascii="Arial" w:hAnsi="Arial"/>
                                  <w:spacing w:val="-12"/>
                                  <w:w w:val="105"/>
                                  <w:sz w:val="17"/>
                                </w:rPr>
                                <w:t> </w:t>
                              </w:r>
                              <w:r>
                                <w:rPr>
                                  <w:rFonts w:ascii="Arial" w:hAnsi="Arial"/>
                                  <w:spacing w:val="-2"/>
                                  <w:w w:val="105"/>
                                  <w:sz w:val="17"/>
                                </w:rPr>
                                <w:t>banks</w:t>
                              </w:r>
                            </w:p>
                            <w:p>
                              <w:pPr>
                                <w:spacing w:before="38"/>
                                <w:ind w:left="124" w:right="0" w:firstLine="0"/>
                                <w:jc w:val="left"/>
                                <w:rPr>
                                  <w:rFonts w:ascii="Arial" w:hAnsi="Arial"/>
                                  <w:sz w:val="17"/>
                                </w:rPr>
                              </w:pPr>
                              <w:r>
                                <w:rPr>
                                  <w:rFonts w:ascii="Arial" w:hAnsi="Arial"/>
                                  <w:b/>
                                  <w:w w:val="110"/>
                                  <w:position w:val="-1"/>
                                  <w:sz w:val="28"/>
                                </w:rPr>
                                <w:t>»</w:t>
                              </w:r>
                              <w:r>
                                <w:rPr>
                                  <w:rFonts w:ascii="Arial" w:hAnsi="Arial"/>
                                  <w:b/>
                                  <w:spacing w:val="15"/>
                                  <w:w w:val="110"/>
                                  <w:position w:val="-1"/>
                                  <w:sz w:val="28"/>
                                </w:rPr>
                                <w:t> </w:t>
                              </w:r>
                              <w:r>
                                <w:rPr>
                                  <w:rFonts w:ascii="Arial" w:hAnsi="Arial"/>
                                  <w:w w:val="110"/>
                                  <w:sz w:val="17"/>
                                </w:rPr>
                                <w:t>Mutual</w:t>
                              </w:r>
                              <w:r>
                                <w:rPr>
                                  <w:rFonts w:ascii="Arial" w:hAnsi="Arial"/>
                                  <w:spacing w:val="-14"/>
                                  <w:w w:val="110"/>
                                  <w:sz w:val="17"/>
                                </w:rPr>
                                <w:t> </w:t>
                              </w:r>
                              <w:r>
                                <w:rPr>
                                  <w:rFonts w:ascii="Arial" w:hAnsi="Arial"/>
                                  <w:spacing w:val="-2"/>
                                  <w:w w:val="110"/>
                                  <w:sz w:val="17"/>
                                </w:rPr>
                                <w:t>funds</w:t>
                              </w:r>
                            </w:p>
                            <w:p>
                              <w:pPr>
                                <w:spacing w:before="38"/>
                                <w:ind w:left="124" w:right="0" w:firstLine="0"/>
                                <w:jc w:val="left"/>
                                <w:rPr>
                                  <w:rFonts w:ascii="Arial" w:hAnsi="Arial"/>
                                  <w:sz w:val="17"/>
                                </w:rPr>
                              </w:pPr>
                              <w:r>
                                <w:rPr>
                                  <w:rFonts w:ascii="Arial" w:hAnsi="Arial"/>
                                  <w:b/>
                                  <w:w w:val="105"/>
                                  <w:position w:val="-1"/>
                                  <w:sz w:val="28"/>
                                </w:rPr>
                                <w:t>»</w:t>
                              </w:r>
                              <w:r>
                                <w:rPr>
                                  <w:rFonts w:ascii="Arial" w:hAnsi="Arial"/>
                                  <w:b/>
                                  <w:spacing w:val="17"/>
                                  <w:w w:val="105"/>
                                  <w:position w:val="-1"/>
                                  <w:sz w:val="28"/>
                                </w:rPr>
                                <w:t> </w:t>
                              </w:r>
                              <w:r>
                                <w:rPr>
                                  <w:rFonts w:ascii="Arial" w:hAnsi="Arial"/>
                                  <w:w w:val="105"/>
                                  <w:sz w:val="17"/>
                                </w:rPr>
                                <w:t>Pension</w:t>
                              </w:r>
                              <w:r>
                                <w:rPr>
                                  <w:rFonts w:ascii="Arial" w:hAnsi="Arial"/>
                                  <w:spacing w:val="-12"/>
                                  <w:w w:val="105"/>
                                  <w:sz w:val="17"/>
                                </w:rPr>
                                <w:t> </w:t>
                              </w:r>
                              <w:r>
                                <w:rPr>
                                  <w:rFonts w:ascii="Arial" w:hAnsi="Arial"/>
                                  <w:spacing w:val="-2"/>
                                  <w:w w:val="105"/>
                                  <w:sz w:val="17"/>
                                </w:rPr>
                                <w:t>funds</w:t>
                              </w:r>
                            </w:p>
                            <w:p>
                              <w:pPr>
                                <w:spacing w:before="38"/>
                                <w:ind w:left="124" w:right="0" w:firstLine="0"/>
                                <w:jc w:val="left"/>
                                <w:rPr>
                                  <w:rFonts w:ascii="Arial" w:hAnsi="Arial"/>
                                  <w:sz w:val="17"/>
                                </w:rPr>
                              </w:pPr>
                              <w:r>
                                <w:rPr>
                                  <w:rFonts w:ascii="Arial" w:hAnsi="Arial"/>
                                  <w:b/>
                                  <w:w w:val="105"/>
                                  <w:position w:val="-1"/>
                                  <w:sz w:val="28"/>
                                </w:rPr>
                                <w:t>»</w:t>
                              </w:r>
                              <w:r>
                                <w:rPr>
                                  <w:rFonts w:ascii="Arial" w:hAnsi="Arial"/>
                                  <w:b/>
                                  <w:spacing w:val="16"/>
                                  <w:w w:val="105"/>
                                  <w:position w:val="-1"/>
                                  <w:sz w:val="28"/>
                                </w:rPr>
                                <w:t> </w:t>
                              </w:r>
                              <w:r>
                                <w:rPr>
                                  <w:rFonts w:ascii="Arial" w:hAnsi="Arial"/>
                                  <w:w w:val="105"/>
                                  <w:sz w:val="17"/>
                                </w:rPr>
                                <w:t>Insurance</w:t>
                              </w:r>
                              <w:r>
                                <w:rPr>
                                  <w:rFonts w:ascii="Arial" w:hAnsi="Arial"/>
                                  <w:spacing w:val="-12"/>
                                  <w:w w:val="105"/>
                                  <w:sz w:val="17"/>
                                </w:rPr>
                                <w:t> </w:t>
                              </w:r>
                              <w:r>
                                <w:rPr>
                                  <w:rFonts w:ascii="Arial" w:hAnsi="Arial"/>
                                  <w:spacing w:val="-2"/>
                                  <w:w w:val="105"/>
                                  <w:sz w:val="17"/>
                                </w:rPr>
                                <w:t>companies</w:t>
                              </w:r>
                            </w:p>
                            <w:p>
                              <w:pPr>
                                <w:spacing w:before="38"/>
                                <w:ind w:left="124" w:right="0" w:firstLine="0"/>
                                <w:jc w:val="left"/>
                                <w:rPr>
                                  <w:rFonts w:ascii="Arial" w:hAnsi="Arial"/>
                                  <w:sz w:val="17"/>
                                </w:rPr>
                              </w:pPr>
                              <w:r>
                                <w:rPr>
                                  <w:rFonts w:ascii="Arial" w:hAnsi="Arial"/>
                                  <w:b/>
                                  <w:spacing w:val="-2"/>
                                  <w:w w:val="105"/>
                                  <w:position w:val="-1"/>
                                  <w:sz w:val="28"/>
                                </w:rPr>
                                <w:t>»</w:t>
                              </w:r>
                              <w:r>
                                <w:rPr>
                                  <w:rFonts w:ascii="Arial" w:hAnsi="Arial"/>
                                  <w:b/>
                                  <w:spacing w:val="15"/>
                                  <w:w w:val="105"/>
                                  <w:position w:val="-1"/>
                                  <w:sz w:val="28"/>
                                </w:rPr>
                                <w:t> </w:t>
                              </w:r>
                              <w:r>
                                <w:rPr>
                                  <w:rFonts w:ascii="Arial" w:hAnsi="Arial"/>
                                  <w:spacing w:val="-2"/>
                                  <w:w w:val="105"/>
                                  <w:sz w:val="17"/>
                                </w:rPr>
                                <w:t>Real-estate</w:t>
                              </w:r>
                              <w:r>
                                <w:rPr>
                                  <w:rFonts w:ascii="Arial" w:hAnsi="Arial"/>
                                  <w:spacing w:val="-11"/>
                                  <w:w w:val="105"/>
                                  <w:sz w:val="17"/>
                                </w:rPr>
                                <w:t> </w:t>
                              </w:r>
                              <w:r>
                                <w:rPr>
                                  <w:rFonts w:ascii="Arial" w:hAnsi="Arial"/>
                                  <w:spacing w:val="-2"/>
                                  <w:w w:val="105"/>
                                  <w:sz w:val="17"/>
                                </w:rPr>
                                <w:t>investment</w:t>
                              </w:r>
                              <w:r>
                                <w:rPr>
                                  <w:rFonts w:ascii="Arial" w:hAnsi="Arial"/>
                                  <w:spacing w:val="-12"/>
                                  <w:w w:val="105"/>
                                  <w:sz w:val="17"/>
                                </w:rPr>
                                <w:t> </w:t>
                              </w:r>
                              <w:r>
                                <w:rPr>
                                  <w:rFonts w:ascii="Arial" w:hAnsi="Arial"/>
                                  <w:spacing w:val="-2"/>
                                  <w:w w:val="105"/>
                                  <w:sz w:val="17"/>
                                </w:rPr>
                                <w:t>trusts</w:t>
                              </w:r>
                            </w:p>
                            <w:p>
                              <w:pPr>
                                <w:spacing w:before="38"/>
                                <w:ind w:left="124" w:right="0" w:firstLine="0"/>
                                <w:jc w:val="left"/>
                                <w:rPr>
                                  <w:rFonts w:ascii="Arial" w:hAnsi="Arial"/>
                                  <w:sz w:val="17"/>
                                </w:rPr>
                              </w:pPr>
                              <w:r>
                                <w:rPr>
                                  <w:rFonts w:ascii="Arial" w:hAnsi="Arial"/>
                                  <w:b/>
                                  <w:w w:val="110"/>
                                  <w:position w:val="-1"/>
                                  <w:sz w:val="28"/>
                                </w:rPr>
                                <w:t>»</w:t>
                              </w:r>
                              <w:r>
                                <w:rPr>
                                  <w:rFonts w:ascii="Arial" w:hAnsi="Arial"/>
                                  <w:b/>
                                  <w:spacing w:val="-17"/>
                                  <w:w w:val="110"/>
                                  <w:position w:val="-1"/>
                                  <w:sz w:val="28"/>
                                </w:rPr>
                                <w:t> </w:t>
                              </w:r>
                              <w:r>
                                <w:rPr>
                                  <w:rFonts w:ascii="Arial" w:hAnsi="Arial"/>
                                  <w:w w:val="110"/>
                                  <w:sz w:val="17"/>
                                </w:rPr>
                                <w:t>Hedge</w:t>
                              </w:r>
                              <w:r>
                                <w:rPr>
                                  <w:rFonts w:ascii="Arial" w:hAnsi="Arial"/>
                                  <w:spacing w:val="-14"/>
                                  <w:w w:val="110"/>
                                  <w:sz w:val="17"/>
                                </w:rPr>
                                <w:t> </w:t>
                              </w:r>
                              <w:r>
                                <w:rPr>
                                  <w:rFonts w:ascii="Arial" w:hAnsi="Arial"/>
                                  <w:spacing w:val="-2"/>
                                  <w:w w:val="110"/>
                                  <w:sz w:val="17"/>
                                </w:rPr>
                                <w:t>funds</w:t>
                              </w:r>
                            </w:p>
                            <w:p>
                              <w:pPr>
                                <w:spacing w:before="38"/>
                                <w:ind w:left="124" w:right="0" w:firstLine="0"/>
                                <w:jc w:val="left"/>
                                <w:rPr>
                                  <w:rFonts w:ascii="Arial" w:hAnsi="Arial"/>
                                  <w:sz w:val="17"/>
                                </w:rPr>
                              </w:pPr>
                              <w:r>
                                <w:rPr>
                                  <w:rFonts w:ascii="Arial" w:hAnsi="Arial"/>
                                  <w:b/>
                                  <w:spacing w:val="-2"/>
                                  <w:w w:val="110"/>
                                  <w:position w:val="-1"/>
                                  <w:sz w:val="28"/>
                                </w:rPr>
                                <w:t>»</w:t>
                              </w:r>
                              <w:r>
                                <w:rPr>
                                  <w:rFonts w:ascii="Arial" w:hAnsi="Arial"/>
                                  <w:b/>
                                  <w:spacing w:val="-5"/>
                                  <w:w w:val="110"/>
                                  <w:position w:val="-1"/>
                                  <w:sz w:val="28"/>
                                </w:rPr>
                                <w:t> </w:t>
                              </w:r>
                              <w:r>
                                <w:rPr>
                                  <w:rFonts w:ascii="Arial" w:hAnsi="Arial"/>
                                  <w:spacing w:val="-2"/>
                                  <w:w w:val="110"/>
                                  <w:sz w:val="17"/>
                                </w:rPr>
                                <w:t>Endowment</w:t>
                              </w:r>
                              <w:r>
                                <w:rPr>
                                  <w:rFonts w:ascii="Arial" w:hAnsi="Arial"/>
                                  <w:spacing w:val="-14"/>
                                  <w:w w:val="110"/>
                                  <w:sz w:val="17"/>
                                </w:rPr>
                                <w:t> </w:t>
                              </w:r>
                              <w:r>
                                <w:rPr>
                                  <w:rFonts w:ascii="Arial" w:hAnsi="Arial"/>
                                  <w:spacing w:val="-2"/>
                                  <w:w w:val="110"/>
                                  <w:sz w:val="17"/>
                                </w:rPr>
                                <w:t>funds</w:t>
                              </w:r>
                            </w:p>
                          </w:txbxContent>
                        </wps:txbx>
                        <wps:bodyPr wrap="square" lIns="0" tIns="0" rIns="0" bIns="0" rtlCol="0">
                          <a:noAutofit/>
                        </wps:bodyPr>
                      </wps:wsp>
                    </wpg:wgp>
                  </a:graphicData>
                </a:graphic>
              </wp:anchor>
            </w:drawing>
          </mc:Choice>
          <mc:Fallback>
            <w:pict>
              <v:group style="position:absolute;margin-left:132pt;margin-top:7.574463pt;width:149pt;height:130.0500pt;mso-position-horizontal-relative:page;mso-position-vertical-relative:paragraph;z-index:-15705600;mso-wrap-distance-left:0;mso-wrap-distance-right:0" id="docshapegroup91" coordorigin="2640,151" coordsize="2980,2601">
                <v:shape style="position:absolute;left:2640;top:151;width:2980;height:2601" type="#_x0000_t75" id="docshape92" stroked="false">
                  <v:imagedata r:id="rId24" o:title=""/>
                </v:shape>
                <v:shape style="position:absolute;left:2640;top:151;width:2980;height:2601" type="#_x0000_t202" id="docshape93" filled="false" stroked="false">
                  <v:textbox inset="0,0,0,0">
                    <w:txbxContent>
                      <w:p>
                        <w:pPr>
                          <w:spacing w:before="37"/>
                          <w:ind w:left="124" w:right="0" w:firstLine="0"/>
                          <w:jc w:val="left"/>
                          <w:rPr>
                            <w:rFonts w:ascii="Arial" w:hAnsi="Arial"/>
                            <w:sz w:val="17"/>
                          </w:rPr>
                        </w:pPr>
                        <w:r>
                          <w:rPr>
                            <w:rFonts w:ascii="Arial" w:hAnsi="Arial"/>
                            <w:b/>
                            <w:w w:val="105"/>
                            <w:position w:val="-1"/>
                            <w:sz w:val="28"/>
                          </w:rPr>
                          <w:t>»</w:t>
                        </w:r>
                        <w:r>
                          <w:rPr>
                            <w:rFonts w:ascii="Arial" w:hAnsi="Arial"/>
                            <w:b/>
                            <w:spacing w:val="20"/>
                            <w:w w:val="105"/>
                            <w:position w:val="-1"/>
                            <w:sz w:val="28"/>
                          </w:rPr>
                          <w:t> </w:t>
                        </w:r>
                        <w:r>
                          <w:rPr>
                            <w:rFonts w:ascii="Arial" w:hAnsi="Arial"/>
                            <w:w w:val="105"/>
                            <w:sz w:val="17"/>
                          </w:rPr>
                          <w:t>Commercial</w:t>
                        </w:r>
                        <w:r>
                          <w:rPr>
                            <w:rFonts w:ascii="Arial" w:hAnsi="Arial"/>
                            <w:spacing w:val="-12"/>
                            <w:w w:val="105"/>
                            <w:sz w:val="17"/>
                          </w:rPr>
                          <w:t> </w:t>
                        </w:r>
                        <w:r>
                          <w:rPr>
                            <w:rFonts w:ascii="Arial" w:hAnsi="Arial"/>
                            <w:spacing w:val="-2"/>
                            <w:w w:val="105"/>
                            <w:sz w:val="17"/>
                          </w:rPr>
                          <w:t>banks</w:t>
                        </w:r>
                      </w:p>
                      <w:p>
                        <w:pPr>
                          <w:spacing w:before="38"/>
                          <w:ind w:left="124" w:right="0" w:firstLine="0"/>
                          <w:jc w:val="left"/>
                          <w:rPr>
                            <w:rFonts w:ascii="Arial" w:hAnsi="Arial"/>
                            <w:sz w:val="17"/>
                          </w:rPr>
                        </w:pPr>
                        <w:r>
                          <w:rPr>
                            <w:rFonts w:ascii="Arial" w:hAnsi="Arial"/>
                            <w:b/>
                            <w:w w:val="110"/>
                            <w:position w:val="-1"/>
                            <w:sz w:val="28"/>
                          </w:rPr>
                          <w:t>»</w:t>
                        </w:r>
                        <w:r>
                          <w:rPr>
                            <w:rFonts w:ascii="Arial" w:hAnsi="Arial"/>
                            <w:b/>
                            <w:spacing w:val="15"/>
                            <w:w w:val="110"/>
                            <w:position w:val="-1"/>
                            <w:sz w:val="28"/>
                          </w:rPr>
                          <w:t> </w:t>
                        </w:r>
                        <w:r>
                          <w:rPr>
                            <w:rFonts w:ascii="Arial" w:hAnsi="Arial"/>
                            <w:w w:val="110"/>
                            <w:sz w:val="17"/>
                          </w:rPr>
                          <w:t>Mutual</w:t>
                        </w:r>
                        <w:r>
                          <w:rPr>
                            <w:rFonts w:ascii="Arial" w:hAnsi="Arial"/>
                            <w:spacing w:val="-14"/>
                            <w:w w:val="110"/>
                            <w:sz w:val="17"/>
                          </w:rPr>
                          <w:t> </w:t>
                        </w:r>
                        <w:r>
                          <w:rPr>
                            <w:rFonts w:ascii="Arial" w:hAnsi="Arial"/>
                            <w:spacing w:val="-2"/>
                            <w:w w:val="110"/>
                            <w:sz w:val="17"/>
                          </w:rPr>
                          <w:t>funds</w:t>
                        </w:r>
                      </w:p>
                      <w:p>
                        <w:pPr>
                          <w:spacing w:before="38"/>
                          <w:ind w:left="124" w:right="0" w:firstLine="0"/>
                          <w:jc w:val="left"/>
                          <w:rPr>
                            <w:rFonts w:ascii="Arial" w:hAnsi="Arial"/>
                            <w:sz w:val="17"/>
                          </w:rPr>
                        </w:pPr>
                        <w:r>
                          <w:rPr>
                            <w:rFonts w:ascii="Arial" w:hAnsi="Arial"/>
                            <w:b/>
                            <w:w w:val="105"/>
                            <w:position w:val="-1"/>
                            <w:sz w:val="28"/>
                          </w:rPr>
                          <w:t>»</w:t>
                        </w:r>
                        <w:r>
                          <w:rPr>
                            <w:rFonts w:ascii="Arial" w:hAnsi="Arial"/>
                            <w:b/>
                            <w:spacing w:val="17"/>
                            <w:w w:val="105"/>
                            <w:position w:val="-1"/>
                            <w:sz w:val="28"/>
                          </w:rPr>
                          <w:t> </w:t>
                        </w:r>
                        <w:r>
                          <w:rPr>
                            <w:rFonts w:ascii="Arial" w:hAnsi="Arial"/>
                            <w:w w:val="105"/>
                            <w:sz w:val="17"/>
                          </w:rPr>
                          <w:t>Pension</w:t>
                        </w:r>
                        <w:r>
                          <w:rPr>
                            <w:rFonts w:ascii="Arial" w:hAnsi="Arial"/>
                            <w:spacing w:val="-12"/>
                            <w:w w:val="105"/>
                            <w:sz w:val="17"/>
                          </w:rPr>
                          <w:t> </w:t>
                        </w:r>
                        <w:r>
                          <w:rPr>
                            <w:rFonts w:ascii="Arial" w:hAnsi="Arial"/>
                            <w:spacing w:val="-2"/>
                            <w:w w:val="105"/>
                            <w:sz w:val="17"/>
                          </w:rPr>
                          <w:t>funds</w:t>
                        </w:r>
                      </w:p>
                      <w:p>
                        <w:pPr>
                          <w:spacing w:before="38"/>
                          <w:ind w:left="124" w:right="0" w:firstLine="0"/>
                          <w:jc w:val="left"/>
                          <w:rPr>
                            <w:rFonts w:ascii="Arial" w:hAnsi="Arial"/>
                            <w:sz w:val="17"/>
                          </w:rPr>
                        </w:pPr>
                        <w:r>
                          <w:rPr>
                            <w:rFonts w:ascii="Arial" w:hAnsi="Arial"/>
                            <w:b/>
                            <w:w w:val="105"/>
                            <w:position w:val="-1"/>
                            <w:sz w:val="28"/>
                          </w:rPr>
                          <w:t>»</w:t>
                        </w:r>
                        <w:r>
                          <w:rPr>
                            <w:rFonts w:ascii="Arial" w:hAnsi="Arial"/>
                            <w:b/>
                            <w:spacing w:val="16"/>
                            <w:w w:val="105"/>
                            <w:position w:val="-1"/>
                            <w:sz w:val="28"/>
                          </w:rPr>
                          <w:t> </w:t>
                        </w:r>
                        <w:r>
                          <w:rPr>
                            <w:rFonts w:ascii="Arial" w:hAnsi="Arial"/>
                            <w:w w:val="105"/>
                            <w:sz w:val="17"/>
                          </w:rPr>
                          <w:t>Insurance</w:t>
                        </w:r>
                        <w:r>
                          <w:rPr>
                            <w:rFonts w:ascii="Arial" w:hAnsi="Arial"/>
                            <w:spacing w:val="-12"/>
                            <w:w w:val="105"/>
                            <w:sz w:val="17"/>
                          </w:rPr>
                          <w:t> </w:t>
                        </w:r>
                        <w:r>
                          <w:rPr>
                            <w:rFonts w:ascii="Arial" w:hAnsi="Arial"/>
                            <w:spacing w:val="-2"/>
                            <w:w w:val="105"/>
                            <w:sz w:val="17"/>
                          </w:rPr>
                          <w:t>companies</w:t>
                        </w:r>
                      </w:p>
                      <w:p>
                        <w:pPr>
                          <w:spacing w:before="38"/>
                          <w:ind w:left="124" w:right="0" w:firstLine="0"/>
                          <w:jc w:val="left"/>
                          <w:rPr>
                            <w:rFonts w:ascii="Arial" w:hAnsi="Arial"/>
                            <w:sz w:val="17"/>
                          </w:rPr>
                        </w:pPr>
                        <w:r>
                          <w:rPr>
                            <w:rFonts w:ascii="Arial" w:hAnsi="Arial"/>
                            <w:b/>
                            <w:spacing w:val="-2"/>
                            <w:w w:val="105"/>
                            <w:position w:val="-1"/>
                            <w:sz w:val="28"/>
                          </w:rPr>
                          <w:t>»</w:t>
                        </w:r>
                        <w:r>
                          <w:rPr>
                            <w:rFonts w:ascii="Arial" w:hAnsi="Arial"/>
                            <w:b/>
                            <w:spacing w:val="15"/>
                            <w:w w:val="105"/>
                            <w:position w:val="-1"/>
                            <w:sz w:val="28"/>
                          </w:rPr>
                          <w:t> </w:t>
                        </w:r>
                        <w:r>
                          <w:rPr>
                            <w:rFonts w:ascii="Arial" w:hAnsi="Arial"/>
                            <w:spacing w:val="-2"/>
                            <w:w w:val="105"/>
                            <w:sz w:val="17"/>
                          </w:rPr>
                          <w:t>Real-estate</w:t>
                        </w:r>
                        <w:r>
                          <w:rPr>
                            <w:rFonts w:ascii="Arial" w:hAnsi="Arial"/>
                            <w:spacing w:val="-11"/>
                            <w:w w:val="105"/>
                            <w:sz w:val="17"/>
                          </w:rPr>
                          <w:t> </w:t>
                        </w:r>
                        <w:r>
                          <w:rPr>
                            <w:rFonts w:ascii="Arial" w:hAnsi="Arial"/>
                            <w:spacing w:val="-2"/>
                            <w:w w:val="105"/>
                            <w:sz w:val="17"/>
                          </w:rPr>
                          <w:t>investment</w:t>
                        </w:r>
                        <w:r>
                          <w:rPr>
                            <w:rFonts w:ascii="Arial" w:hAnsi="Arial"/>
                            <w:spacing w:val="-12"/>
                            <w:w w:val="105"/>
                            <w:sz w:val="17"/>
                          </w:rPr>
                          <w:t> </w:t>
                        </w:r>
                        <w:r>
                          <w:rPr>
                            <w:rFonts w:ascii="Arial" w:hAnsi="Arial"/>
                            <w:spacing w:val="-2"/>
                            <w:w w:val="105"/>
                            <w:sz w:val="17"/>
                          </w:rPr>
                          <w:t>trusts</w:t>
                        </w:r>
                      </w:p>
                      <w:p>
                        <w:pPr>
                          <w:spacing w:before="38"/>
                          <w:ind w:left="124" w:right="0" w:firstLine="0"/>
                          <w:jc w:val="left"/>
                          <w:rPr>
                            <w:rFonts w:ascii="Arial" w:hAnsi="Arial"/>
                            <w:sz w:val="17"/>
                          </w:rPr>
                        </w:pPr>
                        <w:r>
                          <w:rPr>
                            <w:rFonts w:ascii="Arial" w:hAnsi="Arial"/>
                            <w:b/>
                            <w:w w:val="110"/>
                            <w:position w:val="-1"/>
                            <w:sz w:val="28"/>
                          </w:rPr>
                          <w:t>»</w:t>
                        </w:r>
                        <w:r>
                          <w:rPr>
                            <w:rFonts w:ascii="Arial" w:hAnsi="Arial"/>
                            <w:b/>
                            <w:spacing w:val="-17"/>
                            <w:w w:val="110"/>
                            <w:position w:val="-1"/>
                            <w:sz w:val="28"/>
                          </w:rPr>
                          <w:t> </w:t>
                        </w:r>
                        <w:r>
                          <w:rPr>
                            <w:rFonts w:ascii="Arial" w:hAnsi="Arial"/>
                            <w:w w:val="110"/>
                            <w:sz w:val="17"/>
                          </w:rPr>
                          <w:t>Hedge</w:t>
                        </w:r>
                        <w:r>
                          <w:rPr>
                            <w:rFonts w:ascii="Arial" w:hAnsi="Arial"/>
                            <w:spacing w:val="-14"/>
                            <w:w w:val="110"/>
                            <w:sz w:val="17"/>
                          </w:rPr>
                          <w:t> </w:t>
                        </w:r>
                        <w:r>
                          <w:rPr>
                            <w:rFonts w:ascii="Arial" w:hAnsi="Arial"/>
                            <w:spacing w:val="-2"/>
                            <w:w w:val="110"/>
                            <w:sz w:val="17"/>
                          </w:rPr>
                          <w:t>funds</w:t>
                        </w:r>
                      </w:p>
                      <w:p>
                        <w:pPr>
                          <w:spacing w:before="38"/>
                          <w:ind w:left="124" w:right="0" w:firstLine="0"/>
                          <w:jc w:val="left"/>
                          <w:rPr>
                            <w:rFonts w:ascii="Arial" w:hAnsi="Arial"/>
                            <w:sz w:val="17"/>
                          </w:rPr>
                        </w:pPr>
                        <w:r>
                          <w:rPr>
                            <w:rFonts w:ascii="Arial" w:hAnsi="Arial"/>
                            <w:b/>
                            <w:spacing w:val="-2"/>
                            <w:w w:val="110"/>
                            <w:position w:val="-1"/>
                            <w:sz w:val="28"/>
                          </w:rPr>
                          <w:t>»</w:t>
                        </w:r>
                        <w:r>
                          <w:rPr>
                            <w:rFonts w:ascii="Arial" w:hAnsi="Arial"/>
                            <w:b/>
                            <w:spacing w:val="-5"/>
                            <w:w w:val="110"/>
                            <w:position w:val="-1"/>
                            <w:sz w:val="28"/>
                          </w:rPr>
                          <w:t> </w:t>
                        </w:r>
                        <w:r>
                          <w:rPr>
                            <w:rFonts w:ascii="Arial" w:hAnsi="Arial"/>
                            <w:spacing w:val="-2"/>
                            <w:w w:val="110"/>
                            <w:sz w:val="17"/>
                          </w:rPr>
                          <w:t>Endowment</w:t>
                        </w:r>
                        <w:r>
                          <w:rPr>
                            <w:rFonts w:ascii="Arial" w:hAnsi="Arial"/>
                            <w:spacing w:val="-14"/>
                            <w:w w:val="110"/>
                            <w:sz w:val="17"/>
                          </w:rPr>
                          <w:t> </w:t>
                        </w:r>
                        <w:r>
                          <w:rPr>
                            <w:rFonts w:ascii="Arial" w:hAnsi="Arial"/>
                            <w:spacing w:val="-2"/>
                            <w:w w:val="110"/>
                            <w:sz w:val="17"/>
                          </w:rPr>
                          <w:t>funds</w:t>
                        </w:r>
                      </w:p>
                    </w:txbxContent>
                  </v:textbox>
                  <w10:wrap type="none"/>
                </v:shape>
                <w10:wrap type="topAndBottom"/>
              </v:group>
            </w:pict>
          </mc:Fallback>
        </mc:AlternateContent>
      </w:r>
    </w:p>
    <w:p>
      <w:pPr>
        <w:spacing w:after="0"/>
        <w:rPr>
          <w:sz w:val="11"/>
        </w:rPr>
        <w:sectPr>
          <w:pgSz w:w="12240" w:h="15660"/>
          <w:pgMar w:header="0" w:footer="736" w:top="900" w:bottom="920" w:left="1520" w:right="1500"/>
        </w:sectPr>
      </w:pPr>
    </w:p>
    <w:p>
      <w:pPr>
        <w:pStyle w:val="BodyText"/>
        <w:rPr>
          <w:sz w:val="20"/>
        </w:rPr>
      </w:pPr>
      <w:r>
        <w:rPr/>
        <mc:AlternateContent>
          <mc:Choice Requires="wps">
            <w:drawing>
              <wp:anchor distT="0" distB="0" distL="0" distR="0" allowOverlap="1" layoutInCell="1" locked="0" behindDoc="0" simplePos="0" relativeHeight="15753216">
                <wp:simplePos x="0" y="0"/>
                <wp:positionH relativeFrom="page">
                  <wp:posOffset>698500</wp:posOffset>
                </wp:positionH>
                <wp:positionV relativeFrom="page">
                  <wp:posOffset>609600</wp:posOffset>
                </wp:positionV>
                <wp:extent cx="6121400" cy="3253740"/>
                <wp:effectExtent l="0" t="0" r="0" b="0"/>
                <wp:wrapNone/>
                <wp:docPr id="113" name="Group 113"/>
                <wp:cNvGraphicFramePr>
                  <a:graphicFrameLocks/>
                </wp:cNvGraphicFramePr>
                <a:graphic>
                  <a:graphicData uri="http://schemas.microsoft.com/office/word/2010/wordprocessingGroup">
                    <wpg:wgp>
                      <wpg:cNvPr id="113" name="Group 113"/>
                      <wpg:cNvGrpSpPr/>
                      <wpg:grpSpPr>
                        <a:xfrm>
                          <a:off x="0" y="0"/>
                          <a:ext cx="6121400" cy="3253740"/>
                          <a:chExt cx="6121400" cy="3253740"/>
                        </a:xfrm>
                      </wpg:grpSpPr>
                      <wps:wsp>
                        <wps:cNvPr id="114" name="Graphic 114"/>
                        <wps:cNvSpPr/>
                        <wps:spPr>
                          <a:xfrm>
                            <a:off x="330200" y="0"/>
                            <a:ext cx="5715000" cy="3253740"/>
                          </a:xfrm>
                          <a:custGeom>
                            <a:avLst/>
                            <a:gdLst/>
                            <a:ahLst/>
                            <a:cxnLst/>
                            <a:rect l="l" t="t" r="r" b="b"/>
                            <a:pathLst>
                              <a:path w="5715000" h="3253740">
                                <a:moveTo>
                                  <a:pt x="5715000" y="0"/>
                                </a:moveTo>
                                <a:lnTo>
                                  <a:pt x="0" y="0"/>
                                </a:lnTo>
                                <a:lnTo>
                                  <a:pt x="0" y="3253447"/>
                                </a:lnTo>
                                <a:lnTo>
                                  <a:pt x="5715000" y="3253447"/>
                                </a:lnTo>
                                <a:lnTo>
                                  <a:pt x="5715000" y="0"/>
                                </a:lnTo>
                                <a:close/>
                              </a:path>
                            </a:pathLst>
                          </a:custGeom>
                          <a:solidFill>
                            <a:srgbClr val="D7D9DA"/>
                          </a:solidFill>
                        </wps:spPr>
                        <wps:bodyPr wrap="square" lIns="0" tIns="0" rIns="0" bIns="0" rtlCol="0">
                          <a:prstTxWarp prst="textNoShape">
                            <a:avLst/>
                          </a:prstTxWarp>
                          <a:noAutofit/>
                        </wps:bodyPr>
                      </wps:wsp>
                      <wps:wsp>
                        <wps:cNvPr id="115" name="Graphic 115"/>
                        <wps:cNvSpPr/>
                        <wps:spPr>
                          <a:xfrm>
                            <a:off x="0" y="374357"/>
                            <a:ext cx="6121400" cy="1270"/>
                          </a:xfrm>
                          <a:custGeom>
                            <a:avLst/>
                            <a:gdLst/>
                            <a:ahLst/>
                            <a:cxnLst/>
                            <a:rect l="l" t="t" r="r" b="b"/>
                            <a:pathLst>
                              <a:path w="6121400" h="0">
                                <a:moveTo>
                                  <a:pt x="0" y="0"/>
                                </a:moveTo>
                                <a:lnTo>
                                  <a:pt x="6121400" y="0"/>
                                </a:lnTo>
                              </a:path>
                            </a:pathLst>
                          </a:custGeom>
                          <a:ln w="25400">
                            <a:solidFill>
                              <a:srgbClr val="FFFFFF"/>
                            </a:solidFill>
                            <a:prstDash val="solid"/>
                          </a:ln>
                        </wps:spPr>
                        <wps:bodyPr wrap="square" lIns="0" tIns="0" rIns="0" bIns="0" rtlCol="0">
                          <a:prstTxWarp prst="textNoShape">
                            <a:avLst/>
                          </a:prstTxWarp>
                          <a:noAutofit/>
                        </wps:bodyPr>
                      </wps:wsp>
                      <wps:wsp>
                        <wps:cNvPr id="116" name="Textbox 116"/>
                        <wps:cNvSpPr txBox="1"/>
                        <wps:spPr>
                          <a:xfrm>
                            <a:off x="330200" y="387057"/>
                            <a:ext cx="5715000" cy="2866390"/>
                          </a:xfrm>
                          <a:prstGeom prst="rect">
                            <a:avLst/>
                          </a:prstGeom>
                          <a:solidFill>
                            <a:srgbClr val="D7D9DA"/>
                          </a:solidFill>
                        </wps:spPr>
                        <wps:txbx>
                          <w:txbxContent>
                            <w:p>
                              <w:pPr>
                                <w:spacing w:line="312" w:lineRule="auto" w:before="164"/>
                                <w:ind w:left="1020" w:right="307" w:firstLine="0"/>
                                <w:jc w:val="left"/>
                                <w:rPr>
                                  <w:rFonts w:ascii="Arial" w:hAnsi="Arial"/>
                                  <w:color w:val="000000"/>
                                  <w:sz w:val="16"/>
                                </w:rPr>
                              </w:pPr>
                              <w:r>
                                <w:rPr>
                                  <w:rFonts w:ascii="Arial" w:hAnsi="Arial"/>
                                  <w:color w:val="000000"/>
                                  <w:sz w:val="16"/>
                                </w:rPr>
                                <w:t>The DTCC provides safeguards to the world´s financial markets. Its role is to provide clearing, settlement, </w:t>
                              </w:r>
                              <w:r>
                                <w:rPr>
                                  <w:rFonts w:ascii="Arial" w:hAnsi="Arial"/>
                                  <w:color w:val="000000"/>
                                  <w:spacing w:val="-2"/>
                                  <w:w w:val="110"/>
                                  <w:sz w:val="16"/>
                                </w:rPr>
                                <w:t>institutional</w:t>
                              </w:r>
                              <w:r>
                                <w:rPr>
                                  <w:rFonts w:ascii="Arial" w:hAnsi="Arial"/>
                                  <w:color w:val="000000"/>
                                  <w:spacing w:val="-14"/>
                                  <w:w w:val="110"/>
                                  <w:sz w:val="16"/>
                                </w:rPr>
                                <w:t> </w:t>
                              </w:r>
                              <w:r>
                                <w:rPr>
                                  <w:rFonts w:ascii="Arial" w:hAnsi="Arial"/>
                                  <w:color w:val="000000"/>
                                  <w:spacing w:val="-2"/>
                                  <w:w w:val="110"/>
                                  <w:sz w:val="16"/>
                                </w:rPr>
                                <w:t>matching,</w:t>
                              </w:r>
                              <w:r>
                                <w:rPr>
                                  <w:rFonts w:ascii="Arial" w:hAnsi="Arial"/>
                                  <w:color w:val="000000"/>
                                  <w:spacing w:val="-13"/>
                                  <w:w w:val="110"/>
                                  <w:sz w:val="16"/>
                                </w:rPr>
                                <w:t> </w:t>
                              </w:r>
                              <w:r>
                                <w:rPr>
                                  <w:rFonts w:ascii="Arial" w:hAnsi="Arial"/>
                                  <w:color w:val="000000"/>
                                  <w:spacing w:val="-2"/>
                                  <w:w w:val="110"/>
                                  <w:sz w:val="16"/>
                                </w:rPr>
                                <w:t>asset</w:t>
                              </w:r>
                              <w:r>
                                <w:rPr>
                                  <w:rFonts w:ascii="Arial" w:hAnsi="Arial"/>
                                  <w:color w:val="000000"/>
                                  <w:spacing w:val="-14"/>
                                  <w:w w:val="110"/>
                                  <w:sz w:val="16"/>
                                </w:rPr>
                                <w:t> </w:t>
                              </w:r>
                              <w:r>
                                <w:rPr>
                                  <w:rFonts w:ascii="Arial" w:hAnsi="Arial"/>
                                  <w:color w:val="000000"/>
                                  <w:spacing w:val="-2"/>
                                  <w:w w:val="110"/>
                                  <w:sz w:val="16"/>
                                </w:rPr>
                                <w:t>servicing,</w:t>
                              </w:r>
                              <w:r>
                                <w:rPr>
                                  <w:rFonts w:ascii="Arial" w:hAnsi="Arial"/>
                                  <w:color w:val="000000"/>
                                  <w:spacing w:val="-13"/>
                                  <w:w w:val="110"/>
                                  <w:sz w:val="16"/>
                                </w:rPr>
                                <w:t> </w:t>
                              </w:r>
                              <w:r>
                                <w:rPr>
                                  <w:rFonts w:ascii="Arial" w:hAnsi="Arial"/>
                                  <w:color w:val="000000"/>
                                  <w:spacing w:val="-2"/>
                                  <w:w w:val="110"/>
                                  <w:sz w:val="16"/>
                                </w:rPr>
                                <w:t>collateral</w:t>
                              </w:r>
                              <w:r>
                                <w:rPr>
                                  <w:rFonts w:ascii="Arial" w:hAnsi="Arial"/>
                                  <w:color w:val="000000"/>
                                  <w:spacing w:val="-14"/>
                                  <w:w w:val="110"/>
                                  <w:sz w:val="16"/>
                                </w:rPr>
                                <w:t> </w:t>
                              </w:r>
                              <w:r>
                                <w:rPr>
                                  <w:rFonts w:ascii="Arial" w:hAnsi="Arial"/>
                                  <w:color w:val="000000"/>
                                  <w:spacing w:val="-2"/>
                                  <w:w w:val="110"/>
                                  <w:sz w:val="16"/>
                                </w:rPr>
                                <w:t>management,</w:t>
                              </w:r>
                              <w:r>
                                <w:rPr>
                                  <w:rFonts w:ascii="Arial" w:hAnsi="Arial"/>
                                  <w:color w:val="000000"/>
                                  <w:spacing w:val="-12"/>
                                  <w:w w:val="110"/>
                                  <w:sz w:val="16"/>
                                </w:rPr>
                                <w:t> </w:t>
                              </w:r>
                              <w:r>
                                <w:rPr>
                                  <w:rFonts w:ascii="Arial" w:hAnsi="Arial"/>
                                  <w:color w:val="000000"/>
                                  <w:spacing w:val="-2"/>
                                  <w:w w:val="110"/>
                                  <w:sz w:val="16"/>
                                </w:rPr>
                                <w:t>global</w:t>
                              </w:r>
                              <w:r>
                                <w:rPr>
                                  <w:rFonts w:ascii="Arial" w:hAnsi="Arial"/>
                                  <w:color w:val="000000"/>
                                  <w:spacing w:val="-13"/>
                                  <w:w w:val="110"/>
                                  <w:sz w:val="16"/>
                                </w:rPr>
                                <w:t> </w:t>
                              </w:r>
                              <w:r>
                                <w:rPr>
                                  <w:rFonts w:ascii="Arial" w:hAnsi="Arial"/>
                                  <w:color w:val="000000"/>
                                  <w:spacing w:val="-2"/>
                                  <w:w w:val="110"/>
                                  <w:sz w:val="16"/>
                                </w:rPr>
                                <w:t>data</w:t>
                              </w:r>
                              <w:r>
                                <w:rPr>
                                  <w:rFonts w:ascii="Arial" w:hAnsi="Arial"/>
                                  <w:color w:val="000000"/>
                                  <w:spacing w:val="-14"/>
                                  <w:w w:val="110"/>
                                  <w:sz w:val="16"/>
                                </w:rPr>
                                <w:t> </w:t>
                              </w:r>
                              <w:r>
                                <w:rPr>
                                  <w:rFonts w:ascii="Arial" w:hAnsi="Arial"/>
                                  <w:color w:val="000000"/>
                                  <w:spacing w:val="-2"/>
                                  <w:w w:val="110"/>
                                  <w:sz w:val="16"/>
                                </w:rPr>
                                <w:t>management,</w:t>
                              </w:r>
                              <w:r>
                                <w:rPr>
                                  <w:rFonts w:ascii="Arial" w:hAnsi="Arial"/>
                                  <w:color w:val="000000"/>
                                  <w:spacing w:val="-13"/>
                                  <w:w w:val="110"/>
                                  <w:sz w:val="16"/>
                                </w:rPr>
                                <w:t> </w:t>
                              </w:r>
                              <w:r>
                                <w:rPr>
                                  <w:rFonts w:ascii="Arial" w:hAnsi="Arial"/>
                                  <w:color w:val="000000"/>
                                  <w:spacing w:val="-2"/>
                                  <w:w w:val="110"/>
                                  <w:sz w:val="16"/>
                                </w:rPr>
                                <w:t>information services,</w:t>
                              </w:r>
                              <w:r>
                                <w:rPr>
                                  <w:rFonts w:ascii="Arial" w:hAnsi="Arial"/>
                                  <w:color w:val="000000"/>
                                  <w:spacing w:val="-14"/>
                                  <w:w w:val="110"/>
                                  <w:sz w:val="16"/>
                                </w:rPr>
                                <w:t> </w:t>
                              </w:r>
                              <w:r>
                                <w:rPr>
                                  <w:rFonts w:ascii="Arial" w:hAnsi="Arial"/>
                                  <w:color w:val="000000"/>
                                  <w:spacing w:val="-2"/>
                                  <w:w w:val="110"/>
                                  <w:sz w:val="16"/>
                                </w:rPr>
                                <w:t>and</w:t>
                              </w:r>
                              <w:r>
                                <w:rPr>
                                  <w:rFonts w:ascii="Arial" w:hAnsi="Arial"/>
                                  <w:color w:val="000000"/>
                                  <w:spacing w:val="-13"/>
                                  <w:w w:val="110"/>
                                  <w:sz w:val="16"/>
                                </w:rPr>
                                <w:t> </w:t>
                              </w:r>
                              <w:r>
                                <w:rPr>
                                  <w:rFonts w:ascii="Arial" w:hAnsi="Arial"/>
                                  <w:color w:val="000000"/>
                                  <w:spacing w:val="-2"/>
                                  <w:w w:val="110"/>
                                  <w:sz w:val="16"/>
                                </w:rPr>
                                <w:t>so</w:t>
                              </w:r>
                              <w:r>
                                <w:rPr>
                                  <w:rFonts w:ascii="Arial" w:hAnsi="Arial"/>
                                  <w:color w:val="000000"/>
                                  <w:spacing w:val="-14"/>
                                  <w:w w:val="110"/>
                                  <w:sz w:val="16"/>
                                </w:rPr>
                                <w:t> </w:t>
                              </w:r>
                              <w:r>
                                <w:rPr>
                                  <w:rFonts w:ascii="Arial" w:hAnsi="Arial"/>
                                  <w:color w:val="000000"/>
                                  <w:spacing w:val="-2"/>
                                  <w:w w:val="110"/>
                                  <w:sz w:val="16"/>
                                </w:rPr>
                                <w:t>on</w:t>
                              </w:r>
                              <w:r>
                                <w:rPr>
                                  <w:rFonts w:ascii="Arial" w:hAnsi="Arial"/>
                                  <w:color w:val="000000"/>
                                  <w:spacing w:val="-13"/>
                                  <w:w w:val="110"/>
                                  <w:sz w:val="16"/>
                                </w:rPr>
                                <w:t> </w:t>
                              </w:r>
                              <w:r>
                                <w:rPr>
                                  <w:rFonts w:ascii="Arial" w:hAnsi="Arial"/>
                                  <w:color w:val="000000"/>
                                  <w:spacing w:val="-2"/>
                                  <w:w w:val="110"/>
                                  <w:sz w:val="16"/>
                                </w:rPr>
                                <w:t>for</w:t>
                              </w:r>
                              <w:r>
                                <w:rPr>
                                  <w:rFonts w:ascii="Arial" w:hAnsi="Arial"/>
                                  <w:color w:val="000000"/>
                                  <w:spacing w:val="-14"/>
                                  <w:w w:val="110"/>
                                  <w:sz w:val="16"/>
                                </w:rPr>
                                <w:t> </w:t>
                              </w:r>
                              <w:r>
                                <w:rPr>
                                  <w:rFonts w:ascii="Arial" w:hAnsi="Arial"/>
                                  <w:color w:val="000000"/>
                                  <w:spacing w:val="-2"/>
                                  <w:w w:val="110"/>
                                  <w:sz w:val="16"/>
                                </w:rPr>
                                <w:t>equity</w:t>
                              </w:r>
                              <w:r>
                                <w:rPr>
                                  <w:rFonts w:ascii="Arial" w:hAnsi="Arial"/>
                                  <w:color w:val="000000"/>
                                  <w:spacing w:val="-13"/>
                                  <w:w w:val="110"/>
                                  <w:sz w:val="16"/>
                                </w:rPr>
                                <w:t> </w:t>
                              </w:r>
                              <w:r>
                                <w:rPr>
                                  <w:rFonts w:ascii="Arial" w:hAnsi="Arial"/>
                                  <w:color w:val="000000"/>
                                  <w:spacing w:val="-2"/>
                                  <w:w w:val="110"/>
                                  <w:sz w:val="16"/>
                                </w:rPr>
                                <w:t>securities,</w:t>
                              </w:r>
                              <w:r>
                                <w:rPr>
                                  <w:rFonts w:ascii="Arial" w:hAnsi="Arial"/>
                                  <w:color w:val="000000"/>
                                  <w:spacing w:val="-14"/>
                                  <w:w w:val="110"/>
                                  <w:sz w:val="16"/>
                                </w:rPr>
                                <w:t> </w:t>
                              </w:r>
                              <w:r>
                                <w:rPr>
                                  <w:rFonts w:ascii="Arial" w:hAnsi="Arial"/>
                                  <w:color w:val="000000"/>
                                  <w:spacing w:val="-2"/>
                                  <w:w w:val="110"/>
                                  <w:sz w:val="16"/>
                                </w:rPr>
                                <w:t>corporate</w:t>
                              </w:r>
                              <w:r>
                                <w:rPr>
                                  <w:rFonts w:ascii="Arial" w:hAnsi="Arial"/>
                                  <w:color w:val="000000"/>
                                  <w:spacing w:val="-13"/>
                                  <w:w w:val="110"/>
                                  <w:sz w:val="16"/>
                                </w:rPr>
                                <w:t> </w:t>
                              </w:r>
                              <w:r>
                                <w:rPr>
                                  <w:rFonts w:ascii="Arial" w:hAnsi="Arial"/>
                                  <w:color w:val="000000"/>
                                  <w:spacing w:val="-2"/>
                                  <w:w w:val="110"/>
                                  <w:sz w:val="16"/>
                                </w:rPr>
                                <w:t>bonds,</w:t>
                              </w:r>
                              <w:r>
                                <w:rPr>
                                  <w:rFonts w:ascii="Arial" w:hAnsi="Arial"/>
                                  <w:color w:val="000000"/>
                                  <w:spacing w:val="-13"/>
                                  <w:w w:val="110"/>
                                  <w:sz w:val="16"/>
                                </w:rPr>
                                <w:t> </w:t>
                              </w:r>
                              <w:r>
                                <w:rPr>
                                  <w:rFonts w:ascii="Arial" w:hAnsi="Arial"/>
                                  <w:color w:val="000000"/>
                                  <w:spacing w:val="-2"/>
                                  <w:w w:val="110"/>
                                  <w:sz w:val="16"/>
                                </w:rPr>
                                <w:t>municipal</w:t>
                              </w:r>
                              <w:r>
                                <w:rPr>
                                  <w:rFonts w:ascii="Arial" w:hAnsi="Arial"/>
                                  <w:color w:val="000000"/>
                                  <w:spacing w:val="-14"/>
                                  <w:w w:val="110"/>
                                  <w:sz w:val="16"/>
                                </w:rPr>
                                <w:t> </w:t>
                              </w:r>
                              <w:r>
                                <w:rPr>
                                  <w:rFonts w:ascii="Arial" w:hAnsi="Arial"/>
                                  <w:color w:val="000000"/>
                                  <w:spacing w:val="-2"/>
                                  <w:w w:val="110"/>
                                  <w:sz w:val="16"/>
                                </w:rPr>
                                <w:t>bonds,</w:t>
                              </w:r>
                              <w:r>
                                <w:rPr>
                                  <w:rFonts w:ascii="Arial" w:hAnsi="Arial"/>
                                  <w:color w:val="000000"/>
                                  <w:spacing w:val="-13"/>
                                  <w:w w:val="110"/>
                                  <w:sz w:val="16"/>
                                </w:rPr>
                                <w:t> </w:t>
                              </w:r>
                              <w:r>
                                <w:rPr>
                                  <w:rFonts w:ascii="Arial" w:hAnsi="Arial"/>
                                  <w:color w:val="000000"/>
                                  <w:spacing w:val="-2"/>
                                  <w:w w:val="110"/>
                                  <w:sz w:val="16"/>
                                </w:rPr>
                                <w:t>government</w:t>
                              </w:r>
                              <w:r>
                                <w:rPr>
                                  <w:rFonts w:ascii="Arial" w:hAnsi="Arial"/>
                                  <w:color w:val="000000"/>
                                  <w:spacing w:val="-14"/>
                                  <w:w w:val="110"/>
                                  <w:sz w:val="16"/>
                                </w:rPr>
                                <w:t> </w:t>
                              </w:r>
                              <w:r>
                                <w:rPr>
                                  <w:rFonts w:ascii="Arial" w:hAnsi="Arial"/>
                                  <w:color w:val="000000"/>
                                  <w:spacing w:val="-2"/>
                                  <w:w w:val="110"/>
                                  <w:sz w:val="16"/>
                                </w:rPr>
                                <w:t>securities, mortgage-backed</w:t>
                              </w:r>
                              <w:r>
                                <w:rPr>
                                  <w:rFonts w:ascii="Arial" w:hAnsi="Arial"/>
                                  <w:color w:val="000000"/>
                                  <w:spacing w:val="-13"/>
                                  <w:w w:val="110"/>
                                  <w:sz w:val="16"/>
                                </w:rPr>
                                <w:t> </w:t>
                              </w:r>
                              <w:r>
                                <w:rPr>
                                  <w:rFonts w:ascii="Arial" w:hAnsi="Arial"/>
                                  <w:color w:val="000000"/>
                                  <w:spacing w:val="-2"/>
                                  <w:w w:val="110"/>
                                  <w:sz w:val="16"/>
                                </w:rPr>
                                <w:t>securities,</w:t>
                              </w:r>
                              <w:r>
                                <w:rPr>
                                  <w:rFonts w:ascii="Arial" w:hAnsi="Arial"/>
                                  <w:color w:val="000000"/>
                                  <w:spacing w:val="-13"/>
                                  <w:w w:val="110"/>
                                  <w:sz w:val="16"/>
                                </w:rPr>
                                <w:t> </w:t>
                              </w:r>
                              <w:r>
                                <w:rPr>
                                  <w:rFonts w:ascii="Arial" w:hAnsi="Arial"/>
                                  <w:color w:val="000000"/>
                                  <w:spacing w:val="-2"/>
                                  <w:w w:val="110"/>
                                  <w:sz w:val="16"/>
                                </w:rPr>
                                <w:t>mutual</w:t>
                              </w:r>
                              <w:r>
                                <w:rPr>
                                  <w:rFonts w:ascii="Arial" w:hAnsi="Arial"/>
                                  <w:color w:val="000000"/>
                                  <w:spacing w:val="-13"/>
                                  <w:w w:val="110"/>
                                  <w:sz w:val="16"/>
                                </w:rPr>
                                <w:t> </w:t>
                              </w:r>
                              <w:r>
                                <w:rPr>
                                  <w:rFonts w:ascii="Arial" w:hAnsi="Arial"/>
                                  <w:color w:val="000000"/>
                                  <w:spacing w:val="-2"/>
                                  <w:w w:val="110"/>
                                  <w:sz w:val="16"/>
                                </w:rPr>
                                <w:t>funds,</w:t>
                              </w:r>
                              <w:r>
                                <w:rPr>
                                  <w:rFonts w:ascii="Arial" w:hAnsi="Arial"/>
                                  <w:color w:val="000000"/>
                                  <w:spacing w:val="-13"/>
                                  <w:w w:val="110"/>
                                  <w:sz w:val="16"/>
                                </w:rPr>
                                <w:t> </w:t>
                              </w:r>
                              <w:r>
                                <w:rPr>
                                  <w:rFonts w:ascii="Arial" w:hAnsi="Arial"/>
                                  <w:color w:val="000000"/>
                                  <w:spacing w:val="-2"/>
                                  <w:w w:val="110"/>
                                  <w:sz w:val="16"/>
                                </w:rPr>
                                <w:t>money</w:t>
                              </w:r>
                              <w:r>
                                <w:rPr>
                                  <w:rFonts w:ascii="Arial" w:hAnsi="Arial"/>
                                  <w:color w:val="000000"/>
                                  <w:spacing w:val="-13"/>
                                  <w:w w:val="110"/>
                                  <w:sz w:val="16"/>
                                </w:rPr>
                                <w:t> </w:t>
                              </w:r>
                              <w:r>
                                <w:rPr>
                                  <w:rFonts w:ascii="Arial" w:hAnsi="Arial"/>
                                  <w:color w:val="000000"/>
                                  <w:spacing w:val="-2"/>
                                  <w:w w:val="110"/>
                                  <w:sz w:val="16"/>
                                </w:rPr>
                                <w:t>market</w:t>
                              </w:r>
                              <w:r>
                                <w:rPr>
                                  <w:rFonts w:ascii="Arial" w:hAnsi="Arial"/>
                                  <w:color w:val="000000"/>
                                  <w:spacing w:val="-13"/>
                                  <w:w w:val="110"/>
                                  <w:sz w:val="16"/>
                                </w:rPr>
                                <w:t> </w:t>
                              </w:r>
                              <w:r>
                                <w:rPr>
                                  <w:rFonts w:ascii="Arial" w:hAnsi="Arial"/>
                                  <w:color w:val="000000"/>
                                  <w:spacing w:val="-2"/>
                                  <w:w w:val="110"/>
                                  <w:sz w:val="16"/>
                                </w:rPr>
                                <w:t>instruments,</w:t>
                              </w:r>
                              <w:r>
                                <w:rPr>
                                  <w:rFonts w:ascii="Arial" w:hAnsi="Arial"/>
                                  <w:color w:val="000000"/>
                                  <w:spacing w:val="-13"/>
                                  <w:w w:val="110"/>
                                  <w:sz w:val="16"/>
                                </w:rPr>
                                <w:t> </w:t>
                              </w:r>
                              <w:r>
                                <w:rPr>
                                  <w:rFonts w:ascii="Arial" w:hAnsi="Arial"/>
                                  <w:color w:val="000000"/>
                                  <w:spacing w:val="-2"/>
                                  <w:w w:val="110"/>
                                  <w:sz w:val="16"/>
                                </w:rPr>
                                <w:t>derivatives,</w:t>
                              </w:r>
                              <w:r>
                                <w:rPr>
                                  <w:rFonts w:ascii="Arial" w:hAnsi="Arial"/>
                                  <w:color w:val="000000"/>
                                  <w:spacing w:val="-13"/>
                                  <w:w w:val="110"/>
                                  <w:sz w:val="16"/>
                                </w:rPr>
                                <w:t> </w:t>
                              </w:r>
                              <w:r>
                                <w:rPr>
                                  <w:rFonts w:ascii="Arial" w:hAnsi="Arial"/>
                                  <w:color w:val="000000"/>
                                  <w:spacing w:val="-2"/>
                                  <w:w w:val="110"/>
                                  <w:sz w:val="16"/>
                                </w:rPr>
                                <w:t>and</w:t>
                              </w:r>
                              <w:r>
                                <w:rPr>
                                  <w:rFonts w:ascii="Arial" w:hAnsi="Arial"/>
                                  <w:color w:val="000000"/>
                                  <w:spacing w:val="-13"/>
                                  <w:w w:val="110"/>
                                  <w:sz w:val="16"/>
                                </w:rPr>
                                <w:t> </w:t>
                              </w:r>
                              <w:r>
                                <w:rPr>
                                  <w:rFonts w:ascii="Arial" w:hAnsi="Arial"/>
                                  <w:color w:val="000000"/>
                                  <w:spacing w:val="-2"/>
                                  <w:w w:val="110"/>
                                  <w:sz w:val="16"/>
                                </w:rPr>
                                <w:t>so</w:t>
                              </w:r>
                              <w:r>
                                <w:rPr>
                                  <w:rFonts w:ascii="Arial" w:hAnsi="Arial"/>
                                  <w:color w:val="000000"/>
                                  <w:spacing w:val="-13"/>
                                  <w:w w:val="110"/>
                                  <w:sz w:val="16"/>
                                </w:rPr>
                                <w:t> </w:t>
                              </w:r>
                              <w:r>
                                <w:rPr>
                                  <w:rFonts w:ascii="Arial" w:hAnsi="Arial"/>
                                  <w:color w:val="000000"/>
                                  <w:spacing w:val="-2"/>
                                  <w:w w:val="110"/>
                                  <w:sz w:val="16"/>
                                </w:rPr>
                                <w:t>forth.</w:t>
                              </w:r>
                              <w:r>
                                <w:rPr>
                                  <w:rFonts w:ascii="Arial" w:hAnsi="Arial"/>
                                  <w:color w:val="000000"/>
                                  <w:spacing w:val="-13"/>
                                  <w:w w:val="110"/>
                                  <w:sz w:val="16"/>
                                </w:rPr>
                                <w:t> </w:t>
                              </w:r>
                              <w:r>
                                <w:rPr>
                                  <w:rFonts w:ascii="Arial" w:hAnsi="Arial"/>
                                  <w:color w:val="000000"/>
                                  <w:spacing w:val="-2"/>
                                  <w:w w:val="110"/>
                                  <w:sz w:val="16"/>
                                </w:rPr>
                                <w:t>The </w:t>
                              </w:r>
                              <w:r>
                                <w:rPr>
                                  <w:rFonts w:ascii="Arial" w:hAnsi="Arial"/>
                                  <w:color w:val="000000"/>
                                  <w:sz w:val="16"/>
                                </w:rPr>
                                <w:t>DTCC is absolutely massive and processes more than 100 million financial transactions each trading day.</w:t>
                              </w:r>
                              <w:r>
                                <w:rPr>
                                  <w:rFonts w:ascii="Arial" w:hAnsi="Arial"/>
                                  <w:color w:val="000000"/>
                                  <w:spacing w:val="40"/>
                                  <w:w w:val="110"/>
                                  <w:sz w:val="16"/>
                                </w:rPr>
                                <w:t> </w:t>
                              </w:r>
                              <w:r>
                                <w:rPr>
                                  <w:rFonts w:ascii="Arial" w:hAnsi="Arial"/>
                                  <w:color w:val="000000"/>
                                  <w:spacing w:val="-2"/>
                                  <w:w w:val="110"/>
                                  <w:sz w:val="16"/>
                                </w:rPr>
                                <w:t>Its</w:t>
                              </w:r>
                              <w:r>
                                <w:rPr>
                                  <w:rFonts w:ascii="Arial" w:hAnsi="Arial"/>
                                  <w:color w:val="000000"/>
                                  <w:spacing w:val="-11"/>
                                  <w:w w:val="110"/>
                                  <w:sz w:val="16"/>
                                </w:rPr>
                                <w:t> </w:t>
                              </w:r>
                              <w:r>
                                <w:rPr>
                                  <w:rFonts w:ascii="Arial" w:hAnsi="Arial"/>
                                  <w:color w:val="000000"/>
                                  <w:spacing w:val="-2"/>
                                  <w:w w:val="110"/>
                                  <w:sz w:val="16"/>
                                </w:rPr>
                                <w:t>key</w:t>
                              </w:r>
                              <w:r>
                                <w:rPr>
                                  <w:rFonts w:ascii="Arial" w:hAnsi="Arial"/>
                                  <w:color w:val="000000"/>
                                  <w:spacing w:val="-11"/>
                                  <w:w w:val="110"/>
                                  <w:sz w:val="16"/>
                                </w:rPr>
                                <w:t> </w:t>
                              </w:r>
                              <w:r>
                                <w:rPr>
                                  <w:rFonts w:ascii="Arial" w:hAnsi="Arial"/>
                                  <w:color w:val="000000"/>
                                  <w:spacing w:val="-2"/>
                                  <w:w w:val="110"/>
                                  <w:sz w:val="16"/>
                                </w:rPr>
                                <w:t>roles</w:t>
                              </w:r>
                              <w:r>
                                <w:rPr>
                                  <w:rFonts w:ascii="Arial" w:hAnsi="Arial"/>
                                  <w:color w:val="000000"/>
                                  <w:spacing w:val="-11"/>
                                  <w:w w:val="110"/>
                                  <w:sz w:val="16"/>
                                </w:rPr>
                                <w:t> </w:t>
                              </w:r>
                              <w:r>
                                <w:rPr>
                                  <w:rFonts w:ascii="Arial" w:hAnsi="Arial"/>
                                  <w:color w:val="000000"/>
                                  <w:spacing w:val="-2"/>
                                  <w:w w:val="110"/>
                                  <w:sz w:val="16"/>
                                </w:rPr>
                                <w:t>are</w:t>
                              </w:r>
                              <w:r>
                                <w:rPr>
                                  <w:rFonts w:ascii="Arial" w:hAnsi="Arial"/>
                                  <w:color w:val="000000"/>
                                  <w:spacing w:val="-11"/>
                                  <w:w w:val="110"/>
                                  <w:sz w:val="16"/>
                                </w:rPr>
                                <w:t> </w:t>
                              </w:r>
                              <w:r>
                                <w:rPr>
                                  <w:rFonts w:ascii="Arial" w:hAnsi="Arial"/>
                                  <w:color w:val="000000"/>
                                  <w:spacing w:val="-2"/>
                                  <w:w w:val="110"/>
                                  <w:sz w:val="16"/>
                                </w:rPr>
                                <w:t>to</w:t>
                              </w:r>
                              <w:r>
                                <w:rPr>
                                  <w:rFonts w:ascii="Arial" w:hAnsi="Arial"/>
                                  <w:color w:val="000000"/>
                                  <w:spacing w:val="-11"/>
                                  <w:w w:val="110"/>
                                  <w:sz w:val="16"/>
                                </w:rPr>
                                <w:t> </w:t>
                              </w:r>
                              <w:r>
                                <w:rPr>
                                  <w:rFonts w:ascii="Arial" w:hAnsi="Arial"/>
                                  <w:color w:val="000000"/>
                                  <w:spacing w:val="-2"/>
                                  <w:w w:val="110"/>
                                  <w:sz w:val="16"/>
                                </w:rPr>
                                <w:t>provide</w:t>
                              </w:r>
                              <w:r>
                                <w:rPr>
                                  <w:rFonts w:ascii="Arial" w:hAnsi="Arial"/>
                                  <w:color w:val="000000"/>
                                  <w:spacing w:val="-11"/>
                                  <w:w w:val="110"/>
                                  <w:sz w:val="16"/>
                                </w:rPr>
                                <w:t> </w:t>
                              </w:r>
                              <w:r>
                                <w:rPr>
                                  <w:rFonts w:ascii="Arial" w:hAnsi="Arial"/>
                                  <w:color w:val="000000"/>
                                  <w:spacing w:val="-2"/>
                                  <w:w w:val="110"/>
                                  <w:sz w:val="16"/>
                                </w:rPr>
                                <w:t>reliability</w:t>
                              </w:r>
                              <w:r>
                                <w:rPr>
                                  <w:rFonts w:ascii="Arial" w:hAnsi="Arial"/>
                                  <w:color w:val="000000"/>
                                  <w:spacing w:val="-11"/>
                                  <w:w w:val="110"/>
                                  <w:sz w:val="16"/>
                                </w:rPr>
                                <w:t> </w:t>
                              </w:r>
                              <w:r>
                                <w:rPr>
                                  <w:rFonts w:ascii="Arial" w:hAnsi="Arial"/>
                                  <w:color w:val="000000"/>
                                  <w:spacing w:val="-2"/>
                                  <w:w w:val="110"/>
                                  <w:sz w:val="16"/>
                                </w:rPr>
                                <w:t>to</w:t>
                              </w:r>
                              <w:r>
                                <w:rPr>
                                  <w:rFonts w:ascii="Arial" w:hAnsi="Arial"/>
                                  <w:color w:val="000000"/>
                                  <w:spacing w:val="-11"/>
                                  <w:w w:val="110"/>
                                  <w:sz w:val="16"/>
                                </w:rPr>
                                <w:t> </w:t>
                              </w:r>
                              <w:r>
                                <w:rPr>
                                  <w:rFonts w:ascii="Arial" w:hAnsi="Arial"/>
                                  <w:color w:val="000000"/>
                                  <w:spacing w:val="-2"/>
                                  <w:w w:val="110"/>
                                  <w:sz w:val="16"/>
                                </w:rPr>
                                <w:t>the</w:t>
                              </w:r>
                              <w:r>
                                <w:rPr>
                                  <w:rFonts w:ascii="Arial" w:hAnsi="Arial"/>
                                  <w:color w:val="000000"/>
                                  <w:spacing w:val="-11"/>
                                  <w:w w:val="110"/>
                                  <w:sz w:val="16"/>
                                </w:rPr>
                                <w:t> </w:t>
                              </w:r>
                              <w:r>
                                <w:rPr>
                                  <w:rFonts w:ascii="Arial" w:hAnsi="Arial"/>
                                  <w:color w:val="000000"/>
                                  <w:spacing w:val="-2"/>
                                  <w:w w:val="110"/>
                                  <w:sz w:val="16"/>
                                </w:rPr>
                                <w:t>global</w:t>
                              </w:r>
                              <w:r>
                                <w:rPr>
                                  <w:rFonts w:ascii="Arial" w:hAnsi="Arial"/>
                                  <w:color w:val="000000"/>
                                  <w:spacing w:val="-11"/>
                                  <w:w w:val="110"/>
                                  <w:sz w:val="16"/>
                                </w:rPr>
                                <w:t> </w:t>
                              </w:r>
                              <w:r>
                                <w:rPr>
                                  <w:rFonts w:ascii="Arial" w:hAnsi="Arial"/>
                                  <w:color w:val="000000"/>
                                  <w:spacing w:val="-2"/>
                                  <w:w w:val="110"/>
                                  <w:sz w:val="16"/>
                                </w:rPr>
                                <w:t>financial</w:t>
                              </w:r>
                              <w:r>
                                <w:rPr>
                                  <w:rFonts w:ascii="Arial" w:hAnsi="Arial"/>
                                  <w:color w:val="000000"/>
                                  <w:spacing w:val="-11"/>
                                  <w:w w:val="110"/>
                                  <w:sz w:val="16"/>
                                </w:rPr>
                                <w:t> </w:t>
                              </w:r>
                              <w:r>
                                <w:rPr>
                                  <w:rFonts w:ascii="Arial" w:hAnsi="Arial"/>
                                  <w:color w:val="000000"/>
                                  <w:spacing w:val="-2"/>
                                  <w:w w:val="110"/>
                                  <w:sz w:val="16"/>
                                </w:rPr>
                                <w:t>system,</w:t>
                              </w:r>
                              <w:r>
                                <w:rPr>
                                  <w:rFonts w:ascii="Arial" w:hAnsi="Arial"/>
                                  <w:color w:val="000000"/>
                                  <w:spacing w:val="-11"/>
                                  <w:w w:val="110"/>
                                  <w:sz w:val="16"/>
                                </w:rPr>
                                <w:t> </w:t>
                              </w:r>
                              <w:r>
                                <w:rPr>
                                  <w:rFonts w:ascii="Arial" w:hAnsi="Arial"/>
                                  <w:color w:val="000000"/>
                                  <w:spacing w:val="-2"/>
                                  <w:w w:val="110"/>
                                  <w:sz w:val="16"/>
                                </w:rPr>
                                <w:t>to</w:t>
                              </w:r>
                              <w:r>
                                <w:rPr>
                                  <w:rFonts w:ascii="Arial" w:hAnsi="Arial"/>
                                  <w:color w:val="000000"/>
                                  <w:spacing w:val="-11"/>
                                  <w:w w:val="110"/>
                                  <w:sz w:val="16"/>
                                </w:rPr>
                                <w:t> </w:t>
                              </w:r>
                              <w:r>
                                <w:rPr>
                                  <w:rFonts w:ascii="Arial" w:hAnsi="Arial"/>
                                  <w:color w:val="000000"/>
                                  <w:spacing w:val="-2"/>
                                  <w:w w:val="110"/>
                                  <w:sz w:val="16"/>
                                </w:rPr>
                                <w:t>provide</w:t>
                              </w:r>
                              <w:r>
                                <w:rPr>
                                  <w:rFonts w:ascii="Arial" w:hAnsi="Arial"/>
                                  <w:color w:val="000000"/>
                                  <w:spacing w:val="-11"/>
                                  <w:w w:val="110"/>
                                  <w:sz w:val="16"/>
                                </w:rPr>
                                <w:t> </w:t>
                              </w:r>
                              <w:r>
                                <w:rPr>
                                  <w:rFonts w:ascii="Arial" w:hAnsi="Arial"/>
                                  <w:color w:val="000000"/>
                                  <w:spacing w:val="-2"/>
                                  <w:w w:val="110"/>
                                  <w:sz w:val="16"/>
                                </w:rPr>
                                <w:t>after-trade</w:t>
                              </w:r>
                              <w:r>
                                <w:rPr>
                                  <w:rFonts w:ascii="Arial" w:hAnsi="Arial"/>
                                  <w:color w:val="000000"/>
                                  <w:spacing w:val="-11"/>
                                  <w:w w:val="110"/>
                                  <w:sz w:val="16"/>
                                </w:rPr>
                                <w:t> </w:t>
                              </w:r>
                              <w:r>
                                <w:rPr>
                                  <w:rFonts w:ascii="Arial" w:hAnsi="Arial"/>
                                  <w:color w:val="000000"/>
                                  <w:spacing w:val="-2"/>
                                  <w:w w:val="110"/>
                                  <w:sz w:val="16"/>
                                </w:rPr>
                                <w:t>services,</w:t>
                              </w:r>
                              <w:r>
                                <w:rPr>
                                  <w:rFonts w:ascii="Arial" w:hAnsi="Arial"/>
                                  <w:color w:val="000000"/>
                                  <w:spacing w:val="-11"/>
                                  <w:w w:val="110"/>
                                  <w:sz w:val="16"/>
                                </w:rPr>
                                <w:t> </w:t>
                              </w:r>
                              <w:r>
                                <w:rPr>
                                  <w:rFonts w:ascii="Arial" w:hAnsi="Arial"/>
                                  <w:color w:val="000000"/>
                                  <w:spacing w:val="-2"/>
                                  <w:w w:val="110"/>
                                  <w:sz w:val="16"/>
                                </w:rPr>
                                <w:t>to</w:t>
                              </w:r>
                              <w:r>
                                <w:rPr>
                                  <w:rFonts w:ascii="Arial" w:hAnsi="Arial"/>
                                  <w:color w:val="000000"/>
                                  <w:spacing w:val="-2"/>
                                  <w:w w:val="110"/>
                                  <w:sz w:val="16"/>
                                </w:rPr>
                                <w:t> limit</w:t>
                              </w:r>
                              <w:r>
                                <w:rPr>
                                  <w:rFonts w:ascii="Arial" w:hAnsi="Arial"/>
                                  <w:color w:val="000000"/>
                                  <w:spacing w:val="-14"/>
                                  <w:w w:val="110"/>
                                  <w:sz w:val="16"/>
                                </w:rPr>
                                <w:t> </w:t>
                              </w:r>
                              <w:r>
                                <w:rPr>
                                  <w:rFonts w:ascii="Arial" w:hAnsi="Arial"/>
                                  <w:color w:val="000000"/>
                                  <w:spacing w:val="-2"/>
                                  <w:w w:val="110"/>
                                  <w:sz w:val="16"/>
                                </w:rPr>
                                <w:t>risk,</w:t>
                              </w:r>
                              <w:r>
                                <w:rPr>
                                  <w:rFonts w:ascii="Arial" w:hAnsi="Arial"/>
                                  <w:color w:val="000000"/>
                                  <w:spacing w:val="-13"/>
                                  <w:w w:val="110"/>
                                  <w:sz w:val="16"/>
                                </w:rPr>
                                <w:t> </w:t>
                              </w:r>
                              <w:r>
                                <w:rPr>
                                  <w:rFonts w:ascii="Arial" w:hAnsi="Arial"/>
                                  <w:color w:val="000000"/>
                                  <w:spacing w:val="-2"/>
                                  <w:w w:val="110"/>
                                  <w:sz w:val="16"/>
                                </w:rPr>
                                <w:t>to</w:t>
                              </w:r>
                              <w:r>
                                <w:rPr>
                                  <w:rFonts w:ascii="Arial" w:hAnsi="Arial"/>
                                  <w:color w:val="000000"/>
                                  <w:spacing w:val="-13"/>
                                  <w:w w:val="110"/>
                                  <w:sz w:val="16"/>
                                </w:rPr>
                                <w:t> </w:t>
                              </w:r>
                              <w:r>
                                <w:rPr>
                                  <w:rFonts w:ascii="Arial" w:hAnsi="Arial"/>
                                  <w:color w:val="000000"/>
                                  <w:spacing w:val="-2"/>
                                  <w:w w:val="110"/>
                                  <w:sz w:val="16"/>
                                </w:rPr>
                                <w:t>lower</w:t>
                              </w:r>
                              <w:r>
                                <w:rPr>
                                  <w:rFonts w:ascii="Arial" w:hAnsi="Arial"/>
                                  <w:color w:val="000000"/>
                                  <w:spacing w:val="-14"/>
                                  <w:w w:val="110"/>
                                  <w:sz w:val="16"/>
                                </w:rPr>
                                <w:t> </w:t>
                              </w:r>
                              <w:r>
                                <w:rPr>
                                  <w:rFonts w:ascii="Arial" w:hAnsi="Arial"/>
                                  <w:color w:val="000000"/>
                                  <w:spacing w:val="-2"/>
                                  <w:w w:val="110"/>
                                  <w:sz w:val="16"/>
                                </w:rPr>
                                <w:t>cost,</w:t>
                              </w:r>
                              <w:r>
                                <w:rPr>
                                  <w:rFonts w:ascii="Arial" w:hAnsi="Arial"/>
                                  <w:color w:val="000000"/>
                                  <w:spacing w:val="-13"/>
                                  <w:w w:val="110"/>
                                  <w:sz w:val="16"/>
                                </w:rPr>
                                <w:t> </w:t>
                              </w:r>
                              <w:r>
                                <w:rPr>
                                  <w:rFonts w:ascii="Arial" w:hAnsi="Arial"/>
                                  <w:color w:val="000000"/>
                                  <w:spacing w:val="-2"/>
                                  <w:w w:val="110"/>
                                  <w:sz w:val="16"/>
                                </w:rPr>
                                <w:t>to</w:t>
                              </w:r>
                              <w:r>
                                <w:rPr>
                                  <w:rFonts w:ascii="Arial" w:hAnsi="Arial"/>
                                  <w:color w:val="000000"/>
                                  <w:spacing w:val="-13"/>
                                  <w:w w:val="110"/>
                                  <w:sz w:val="16"/>
                                </w:rPr>
                                <w:t> </w:t>
                              </w:r>
                              <w:r>
                                <w:rPr>
                                  <w:rFonts w:ascii="Arial" w:hAnsi="Arial"/>
                                  <w:color w:val="000000"/>
                                  <w:spacing w:val="-2"/>
                                  <w:w w:val="110"/>
                                  <w:sz w:val="16"/>
                                </w:rPr>
                                <w:t>provide</w:t>
                              </w:r>
                              <w:r>
                                <w:rPr>
                                  <w:rFonts w:ascii="Arial" w:hAnsi="Arial"/>
                                  <w:color w:val="000000"/>
                                  <w:spacing w:val="-14"/>
                                  <w:w w:val="110"/>
                                  <w:sz w:val="16"/>
                                </w:rPr>
                                <w:t> </w:t>
                              </w:r>
                              <w:r>
                                <w:rPr>
                                  <w:rFonts w:ascii="Arial" w:hAnsi="Arial"/>
                                  <w:color w:val="000000"/>
                                  <w:spacing w:val="-2"/>
                                  <w:w w:val="110"/>
                                  <w:sz w:val="16"/>
                                </w:rPr>
                                <w:t>transparency,</w:t>
                              </w:r>
                              <w:r>
                                <w:rPr>
                                  <w:rFonts w:ascii="Arial" w:hAnsi="Arial"/>
                                  <w:color w:val="000000"/>
                                  <w:spacing w:val="-13"/>
                                  <w:w w:val="110"/>
                                  <w:sz w:val="16"/>
                                </w:rPr>
                                <w:t> </w:t>
                              </w:r>
                              <w:r>
                                <w:rPr>
                                  <w:rFonts w:ascii="Arial" w:hAnsi="Arial"/>
                                  <w:color w:val="000000"/>
                                  <w:spacing w:val="-2"/>
                                  <w:w w:val="110"/>
                                  <w:sz w:val="16"/>
                                </w:rPr>
                                <w:t>and</w:t>
                              </w:r>
                              <w:r>
                                <w:rPr>
                                  <w:rFonts w:ascii="Arial" w:hAnsi="Arial"/>
                                  <w:color w:val="000000"/>
                                  <w:spacing w:val="-13"/>
                                  <w:w w:val="110"/>
                                  <w:sz w:val="16"/>
                                </w:rPr>
                                <w:t> </w:t>
                              </w:r>
                              <w:r>
                                <w:rPr>
                                  <w:rFonts w:ascii="Arial" w:hAnsi="Arial"/>
                                  <w:color w:val="000000"/>
                                  <w:spacing w:val="-2"/>
                                  <w:w w:val="110"/>
                                  <w:sz w:val="16"/>
                                </w:rPr>
                                <w:t>to</w:t>
                              </w:r>
                              <w:r>
                                <w:rPr>
                                  <w:rFonts w:ascii="Arial" w:hAnsi="Arial"/>
                                  <w:color w:val="000000"/>
                                  <w:spacing w:val="-14"/>
                                  <w:w w:val="110"/>
                                  <w:sz w:val="16"/>
                                </w:rPr>
                                <w:t> </w:t>
                              </w:r>
                              <w:r>
                                <w:rPr>
                                  <w:rFonts w:ascii="Arial" w:hAnsi="Arial"/>
                                  <w:color w:val="000000"/>
                                  <w:spacing w:val="-2"/>
                                  <w:w w:val="110"/>
                                  <w:sz w:val="16"/>
                                </w:rPr>
                                <w:t>promote</w:t>
                              </w:r>
                              <w:r>
                                <w:rPr>
                                  <w:rFonts w:ascii="Arial" w:hAnsi="Arial"/>
                                  <w:color w:val="000000"/>
                                  <w:spacing w:val="-13"/>
                                  <w:w w:val="110"/>
                                  <w:sz w:val="16"/>
                                </w:rPr>
                                <w:t> </w:t>
                              </w:r>
                              <w:r>
                                <w:rPr>
                                  <w:rFonts w:ascii="Arial" w:hAnsi="Arial"/>
                                  <w:color w:val="000000"/>
                                  <w:spacing w:val="-2"/>
                                  <w:w w:val="110"/>
                                  <w:sz w:val="16"/>
                                </w:rPr>
                                <w:t>greater</w:t>
                              </w:r>
                              <w:r>
                                <w:rPr>
                                  <w:rFonts w:ascii="Arial" w:hAnsi="Arial"/>
                                  <w:color w:val="000000"/>
                                  <w:spacing w:val="-13"/>
                                  <w:w w:val="110"/>
                                  <w:sz w:val="16"/>
                                </w:rPr>
                                <w:t> </w:t>
                              </w:r>
                              <w:r>
                                <w:rPr>
                                  <w:rFonts w:ascii="Arial" w:hAnsi="Arial"/>
                                  <w:color w:val="000000"/>
                                  <w:spacing w:val="-2"/>
                                  <w:w w:val="110"/>
                                  <w:sz w:val="16"/>
                                </w:rPr>
                                <w:t>market</w:t>
                              </w:r>
                              <w:r>
                                <w:rPr>
                                  <w:rFonts w:ascii="Arial" w:hAnsi="Arial"/>
                                  <w:color w:val="000000"/>
                                  <w:spacing w:val="-14"/>
                                  <w:w w:val="110"/>
                                  <w:sz w:val="16"/>
                                </w:rPr>
                                <w:t> </w:t>
                              </w:r>
                              <w:r>
                                <w:rPr>
                                  <w:rFonts w:ascii="Arial" w:hAnsi="Arial"/>
                                  <w:color w:val="000000"/>
                                  <w:spacing w:val="-2"/>
                                  <w:w w:val="110"/>
                                  <w:sz w:val="16"/>
                                </w:rPr>
                                <w:t>efficiency.</w:t>
                              </w:r>
                              <w:r>
                                <w:rPr>
                                  <w:rFonts w:ascii="Arial" w:hAnsi="Arial"/>
                                  <w:color w:val="000000"/>
                                  <w:spacing w:val="-13"/>
                                  <w:w w:val="110"/>
                                  <w:sz w:val="16"/>
                                </w:rPr>
                                <w:t> </w:t>
                              </w:r>
                              <w:r>
                                <w:rPr>
                                  <w:rFonts w:ascii="Arial" w:hAnsi="Arial"/>
                                  <w:color w:val="000000"/>
                                  <w:spacing w:val="-2"/>
                                  <w:w w:val="110"/>
                                  <w:sz w:val="16"/>
                                </w:rPr>
                                <w:t>The</w:t>
                              </w:r>
                              <w:r>
                                <w:rPr>
                                  <w:rFonts w:ascii="Arial" w:hAnsi="Arial"/>
                                  <w:color w:val="000000"/>
                                  <w:spacing w:val="-13"/>
                                  <w:w w:val="110"/>
                                  <w:sz w:val="16"/>
                                </w:rPr>
                                <w:t> </w:t>
                              </w:r>
                              <w:r>
                                <w:rPr>
                                  <w:rFonts w:ascii="Arial" w:hAnsi="Arial"/>
                                  <w:color w:val="000000"/>
                                  <w:spacing w:val="-2"/>
                                  <w:w w:val="110"/>
                                  <w:sz w:val="16"/>
                                </w:rPr>
                                <w:t>services </w:t>
                              </w:r>
                              <w:r>
                                <w:rPr>
                                  <w:rFonts w:ascii="Arial" w:hAnsi="Arial"/>
                                  <w:color w:val="000000"/>
                                  <w:w w:val="110"/>
                                  <w:sz w:val="16"/>
                                </w:rPr>
                                <w:t>offered</w:t>
                              </w:r>
                              <w:r>
                                <w:rPr>
                                  <w:rFonts w:ascii="Arial" w:hAnsi="Arial"/>
                                  <w:color w:val="000000"/>
                                  <w:spacing w:val="-5"/>
                                  <w:w w:val="110"/>
                                  <w:sz w:val="16"/>
                                </w:rPr>
                                <w:t> </w:t>
                              </w:r>
                              <w:r>
                                <w:rPr>
                                  <w:rFonts w:ascii="Arial" w:hAnsi="Arial"/>
                                  <w:color w:val="000000"/>
                                  <w:w w:val="110"/>
                                  <w:sz w:val="16"/>
                                </w:rPr>
                                <w:t>by</w:t>
                              </w:r>
                              <w:r>
                                <w:rPr>
                                  <w:rFonts w:ascii="Arial" w:hAnsi="Arial"/>
                                  <w:color w:val="000000"/>
                                  <w:spacing w:val="-5"/>
                                  <w:w w:val="110"/>
                                  <w:sz w:val="16"/>
                                </w:rPr>
                                <w:t> </w:t>
                              </w:r>
                              <w:r>
                                <w:rPr>
                                  <w:rFonts w:ascii="Arial" w:hAnsi="Arial"/>
                                  <w:color w:val="000000"/>
                                  <w:w w:val="110"/>
                                  <w:sz w:val="16"/>
                                </w:rPr>
                                <w:t>the</w:t>
                              </w:r>
                              <w:r>
                                <w:rPr>
                                  <w:rFonts w:ascii="Arial" w:hAnsi="Arial"/>
                                  <w:color w:val="000000"/>
                                  <w:spacing w:val="-5"/>
                                  <w:w w:val="110"/>
                                  <w:sz w:val="16"/>
                                </w:rPr>
                                <w:t> </w:t>
                              </w:r>
                              <w:r>
                                <w:rPr>
                                  <w:rFonts w:ascii="Arial" w:hAnsi="Arial"/>
                                  <w:color w:val="000000"/>
                                  <w:w w:val="110"/>
                                  <w:sz w:val="16"/>
                                </w:rPr>
                                <w:t>DTCC</w:t>
                              </w:r>
                              <w:r>
                                <w:rPr>
                                  <w:rFonts w:ascii="Arial" w:hAnsi="Arial"/>
                                  <w:color w:val="000000"/>
                                  <w:spacing w:val="-5"/>
                                  <w:w w:val="110"/>
                                  <w:sz w:val="16"/>
                                </w:rPr>
                                <w:t> </w:t>
                              </w:r>
                              <w:r>
                                <w:rPr>
                                  <w:rFonts w:ascii="Arial" w:hAnsi="Arial"/>
                                  <w:color w:val="000000"/>
                                  <w:w w:val="110"/>
                                  <w:sz w:val="16"/>
                                </w:rPr>
                                <w:t>are</w:t>
                              </w:r>
                            </w:p>
                            <w:p>
                              <w:pPr>
                                <w:numPr>
                                  <w:ilvl w:val="0"/>
                                  <w:numId w:val="1"/>
                                </w:numPr>
                                <w:tabs>
                                  <w:tab w:pos="1219" w:val="left" w:leader="none"/>
                                </w:tabs>
                                <w:spacing w:before="191"/>
                                <w:ind w:left="1219" w:right="0" w:hanging="199"/>
                                <w:jc w:val="left"/>
                                <w:rPr>
                                  <w:rFonts w:ascii="Arial"/>
                                  <w:color w:val="000000"/>
                                  <w:sz w:val="16"/>
                                </w:rPr>
                              </w:pPr>
                              <w:r>
                                <w:rPr>
                                  <w:rFonts w:ascii="Arial"/>
                                  <w:color w:val="000000"/>
                                  <w:spacing w:val="-4"/>
                                  <w:w w:val="105"/>
                                  <w:sz w:val="16"/>
                                </w:rPr>
                                <w:t>Clearing</w:t>
                              </w:r>
                              <w:r>
                                <w:rPr>
                                  <w:rFonts w:ascii="Arial"/>
                                  <w:color w:val="000000"/>
                                  <w:spacing w:val="1"/>
                                  <w:w w:val="105"/>
                                  <w:sz w:val="16"/>
                                </w:rPr>
                                <w:t> </w:t>
                              </w:r>
                              <w:r>
                                <w:rPr>
                                  <w:rFonts w:ascii="Arial"/>
                                  <w:color w:val="000000"/>
                                  <w:spacing w:val="-2"/>
                                  <w:w w:val="105"/>
                                  <w:sz w:val="16"/>
                                </w:rPr>
                                <w:t>services</w:t>
                              </w:r>
                            </w:p>
                            <w:p>
                              <w:pPr>
                                <w:numPr>
                                  <w:ilvl w:val="0"/>
                                  <w:numId w:val="1"/>
                                </w:numPr>
                                <w:tabs>
                                  <w:tab w:pos="1219" w:val="left" w:leader="none"/>
                                </w:tabs>
                                <w:spacing w:before="84"/>
                                <w:ind w:left="1219" w:right="0" w:hanging="199"/>
                                <w:jc w:val="left"/>
                                <w:rPr>
                                  <w:rFonts w:ascii="Arial"/>
                                  <w:color w:val="000000"/>
                                  <w:sz w:val="16"/>
                                </w:rPr>
                              </w:pPr>
                              <w:r>
                                <w:rPr>
                                  <w:rFonts w:ascii="Arial"/>
                                  <w:color w:val="000000"/>
                                  <w:w w:val="105"/>
                                  <w:sz w:val="16"/>
                                </w:rPr>
                                <w:t>Matching,</w:t>
                              </w:r>
                              <w:r>
                                <w:rPr>
                                  <w:rFonts w:ascii="Arial"/>
                                  <w:color w:val="000000"/>
                                  <w:spacing w:val="-10"/>
                                  <w:w w:val="105"/>
                                  <w:sz w:val="16"/>
                                </w:rPr>
                                <w:t> </w:t>
                              </w:r>
                              <w:r>
                                <w:rPr>
                                  <w:rFonts w:ascii="Arial"/>
                                  <w:color w:val="000000"/>
                                  <w:w w:val="105"/>
                                  <w:sz w:val="16"/>
                                </w:rPr>
                                <w:t>settlement,</w:t>
                              </w:r>
                              <w:r>
                                <w:rPr>
                                  <w:rFonts w:ascii="Arial"/>
                                  <w:color w:val="000000"/>
                                  <w:spacing w:val="-10"/>
                                  <w:w w:val="105"/>
                                  <w:sz w:val="16"/>
                                </w:rPr>
                                <w:t> </w:t>
                              </w:r>
                              <w:r>
                                <w:rPr>
                                  <w:rFonts w:ascii="Arial"/>
                                  <w:color w:val="000000"/>
                                  <w:w w:val="105"/>
                                  <w:sz w:val="16"/>
                                </w:rPr>
                                <w:t>and</w:t>
                              </w:r>
                              <w:r>
                                <w:rPr>
                                  <w:rFonts w:ascii="Arial"/>
                                  <w:color w:val="000000"/>
                                  <w:spacing w:val="-10"/>
                                  <w:w w:val="105"/>
                                  <w:sz w:val="16"/>
                                </w:rPr>
                                <w:t> </w:t>
                              </w:r>
                              <w:r>
                                <w:rPr>
                                  <w:rFonts w:ascii="Arial"/>
                                  <w:color w:val="000000"/>
                                  <w:w w:val="105"/>
                                  <w:sz w:val="16"/>
                                </w:rPr>
                                <w:t>asset</w:t>
                              </w:r>
                              <w:r>
                                <w:rPr>
                                  <w:rFonts w:ascii="Arial"/>
                                  <w:color w:val="000000"/>
                                  <w:spacing w:val="-10"/>
                                  <w:w w:val="105"/>
                                  <w:sz w:val="16"/>
                                </w:rPr>
                                <w:t> </w:t>
                              </w:r>
                              <w:r>
                                <w:rPr>
                                  <w:rFonts w:ascii="Arial"/>
                                  <w:color w:val="000000"/>
                                  <w:spacing w:val="-2"/>
                                  <w:w w:val="105"/>
                                  <w:sz w:val="16"/>
                                </w:rPr>
                                <w:t>services</w:t>
                              </w:r>
                            </w:p>
                            <w:p>
                              <w:pPr>
                                <w:numPr>
                                  <w:ilvl w:val="0"/>
                                  <w:numId w:val="1"/>
                                </w:numPr>
                                <w:tabs>
                                  <w:tab w:pos="1219" w:val="left" w:leader="none"/>
                                </w:tabs>
                                <w:spacing w:before="84"/>
                                <w:ind w:left="1219" w:right="0" w:hanging="199"/>
                                <w:jc w:val="left"/>
                                <w:rPr>
                                  <w:rFonts w:ascii="Arial"/>
                                  <w:color w:val="000000"/>
                                  <w:sz w:val="16"/>
                                </w:rPr>
                              </w:pPr>
                              <w:r>
                                <w:rPr>
                                  <w:rFonts w:ascii="Arial"/>
                                  <w:color w:val="000000"/>
                                  <w:spacing w:val="-2"/>
                                  <w:w w:val="105"/>
                                  <w:sz w:val="16"/>
                                </w:rPr>
                                <w:t>Collateral</w:t>
                              </w:r>
                              <w:r>
                                <w:rPr>
                                  <w:rFonts w:ascii="Arial"/>
                                  <w:color w:val="000000"/>
                                  <w:spacing w:val="1"/>
                                  <w:w w:val="110"/>
                                  <w:sz w:val="16"/>
                                </w:rPr>
                                <w:t> </w:t>
                              </w:r>
                              <w:r>
                                <w:rPr>
                                  <w:rFonts w:ascii="Arial"/>
                                  <w:color w:val="000000"/>
                                  <w:spacing w:val="-2"/>
                                  <w:w w:val="110"/>
                                  <w:sz w:val="16"/>
                                </w:rPr>
                                <w:t>management</w:t>
                              </w:r>
                            </w:p>
                            <w:p>
                              <w:pPr>
                                <w:numPr>
                                  <w:ilvl w:val="0"/>
                                  <w:numId w:val="1"/>
                                </w:numPr>
                                <w:tabs>
                                  <w:tab w:pos="1219" w:val="left" w:leader="none"/>
                                </w:tabs>
                                <w:spacing w:before="84"/>
                                <w:ind w:left="1219" w:right="0" w:hanging="199"/>
                                <w:jc w:val="left"/>
                                <w:rPr>
                                  <w:rFonts w:ascii="Arial"/>
                                  <w:color w:val="000000"/>
                                  <w:sz w:val="16"/>
                                </w:rPr>
                              </w:pPr>
                              <w:r>
                                <w:rPr>
                                  <w:rFonts w:ascii="Arial"/>
                                  <w:color w:val="000000"/>
                                  <w:w w:val="105"/>
                                  <w:sz w:val="16"/>
                                </w:rPr>
                                <w:t>Wealth</w:t>
                              </w:r>
                              <w:r>
                                <w:rPr>
                                  <w:rFonts w:ascii="Arial"/>
                                  <w:color w:val="000000"/>
                                  <w:spacing w:val="-5"/>
                                  <w:w w:val="105"/>
                                  <w:sz w:val="16"/>
                                </w:rPr>
                                <w:t> </w:t>
                              </w:r>
                              <w:r>
                                <w:rPr>
                                  <w:rFonts w:ascii="Arial"/>
                                  <w:color w:val="000000"/>
                                  <w:w w:val="105"/>
                                  <w:sz w:val="16"/>
                                </w:rPr>
                                <w:t>management</w:t>
                              </w:r>
                              <w:r>
                                <w:rPr>
                                  <w:rFonts w:ascii="Arial"/>
                                  <w:color w:val="000000"/>
                                  <w:spacing w:val="-4"/>
                                  <w:w w:val="105"/>
                                  <w:sz w:val="16"/>
                                </w:rPr>
                                <w:t> </w:t>
                              </w:r>
                              <w:r>
                                <w:rPr>
                                  <w:rFonts w:ascii="Arial"/>
                                  <w:color w:val="000000"/>
                                  <w:spacing w:val="-2"/>
                                  <w:w w:val="105"/>
                                  <w:sz w:val="16"/>
                                </w:rPr>
                                <w:t>services</w:t>
                              </w:r>
                            </w:p>
                            <w:p>
                              <w:pPr>
                                <w:numPr>
                                  <w:ilvl w:val="0"/>
                                  <w:numId w:val="1"/>
                                </w:numPr>
                                <w:tabs>
                                  <w:tab w:pos="1219" w:val="left" w:leader="none"/>
                                </w:tabs>
                                <w:spacing w:before="84"/>
                                <w:ind w:left="1219" w:right="0" w:hanging="199"/>
                                <w:jc w:val="left"/>
                                <w:rPr>
                                  <w:rFonts w:ascii="Arial"/>
                                  <w:color w:val="000000"/>
                                  <w:sz w:val="16"/>
                                </w:rPr>
                              </w:pPr>
                              <w:r>
                                <w:rPr>
                                  <w:rFonts w:ascii="Arial"/>
                                  <w:color w:val="000000"/>
                                  <w:spacing w:val="-2"/>
                                  <w:w w:val="105"/>
                                  <w:sz w:val="16"/>
                                </w:rPr>
                                <w:t>Derivative</w:t>
                              </w:r>
                              <w:r>
                                <w:rPr>
                                  <w:rFonts w:ascii="Arial"/>
                                  <w:color w:val="000000"/>
                                  <w:spacing w:val="5"/>
                                  <w:w w:val="105"/>
                                  <w:sz w:val="16"/>
                                </w:rPr>
                                <w:t> </w:t>
                              </w:r>
                              <w:r>
                                <w:rPr>
                                  <w:rFonts w:ascii="Arial"/>
                                  <w:color w:val="000000"/>
                                  <w:spacing w:val="-2"/>
                                  <w:w w:val="105"/>
                                  <w:sz w:val="16"/>
                                </w:rPr>
                                <w:t>services</w:t>
                              </w:r>
                            </w:p>
                            <w:p>
                              <w:pPr>
                                <w:numPr>
                                  <w:ilvl w:val="0"/>
                                  <w:numId w:val="1"/>
                                </w:numPr>
                                <w:tabs>
                                  <w:tab w:pos="1219" w:val="left" w:leader="none"/>
                                </w:tabs>
                                <w:spacing w:before="84"/>
                                <w:ind w:left="1219" w:right="0" w:hanging="199"/>
                                <w:jc w:val="left"/>
                                <w:rPr>
                                  <w:rFonts w:ascii="Arial"/>
                                  <w:color w:val="000000"/>
                                  <w:sz w:val="16"/>
                                </w:rPr>
                              </w:pPr>
                              <w:r>
                                <w:rPr>
                                  <w:rFonts w:ascii="Arial"/>
                                  <w:color w:val="000000"/>
                                  <w:w w:val="105"/>
                                  <w:sz w:val="16"/>
                                </w:rPr>
                                <w:t>Data</w:t>
                              </w:r>
                              <w:r>
                                <w:rPr>
                                  <w:rFonts w:ascii="Arial"/>
                                  <w:color w:val="000000"/>
                                  <w:spacing w:val="-12"/>
                                  <w:w w:val="105"/>
                                  <w:sz w:val="16"/>
                                </w:rPr>
                                <w:t> </w:t>
                              </w:r>
                              <w:r>
                                <w:rPr>
                                  <w:rFonts w:ascii="Arial"/>
                                  <w:color w:val="000000"/>
                                  <w:spacing w:val="-2"/>
                                  <w:w w:val="105"/>
                                  <w:sz w:val="16"/>
                                </w:rPr>
                                <w:t>services</w:t>
                              </w:r>
                            </w:p>
                          </w:txbxContent>
                        </wps:txbx>
                        <wps:bodyPr wrap="square" lIns="0" tIns="0" rIns="0" bIns="0" rtlCol="0">
                          <a:noAutofit/>
                        </wps:bodyPr>
                      </wps:wsp>
                      <wps:wsp>
                        <wps:cNvPr id="117" name="Textbox 117"/>
                        <wps:cNvSpPr txBox="1"/>
                        <wps:spPr>
                          <a:xfrm>
                            <a:off x="330200" y="0"/>
                            <a:ext cx="5715000" cy="361950"/>
                          </a:xfrm>
                          <a:prstGeom prst="rect">
                            <a:avLst/>
                          </a:prstGeom>
                          <a:solidFill>
                            <a:srgbClr val="D7D9DA"/>
                          </a:solidFill>
                        </wps:spPr>
                        <wps:txbx>
                          <w:txbxContent>
                            <w:p>
                              <w:pPr>
                                <w:spacing w:before="168"/>
                                <w:ind w:left="1020" w:right="0" w:firstLine="0"/>
                                <w:jc w:val="left"/>
                                <w:rPr>
                                  <w:rFonts w:ascii="Arial"/>
                                  <w:b/>
                                  <w:color w:val="000000"/>
                                  <w:sz w:val="30"/>
                                </w:rPr>
                              </w:pPr>
                              <w:r>
                                <w:rPr>
                                  <w:rFonts w:ascii="Arial"/>
                                  <w:b/>
                                  <w:color w:val="000000"/>
                                  <w:spacing w:val="-6"/>
                                  <w:sz w:val="30"/>
                                </w:rPr>
                                <w:t>DEPOSITORY</w:t>
                              </w:r>
                              <w:r>
                                <w:rPr>
                                  <w:rFonts w:ascii="Arial"/>
                                  <w:b/>
                                  <w:color w:val="000000"/>
                                  <w:spacing w:val="-5"/>
                                  <w:sz w:val="30"/>
                                </w:rPr>
                                <w:t> </w:t>
                              </w:r>
                              <w:r>
                                <w:rPr>
                                  <w:rFonts w:ascii="Arial"/>
                                  <w:b/>
                                  <w:color w:val="000000"/>
                                  <w:spacing w:val="-6"/>
                                  <w:sz w:val="30"/>
                                </w:rPr>
                                <w:t>TRUST</w:t>
                              </w:r>
                              <w:r>
                                <w:rPr>
                                  <w:rFonts w:ascii="Arial"/>
                                  <w:b/>
                                  <w:color w:val="000000"/>
                                  <w:spacing w:val="-5"/>
                                  <w:sz w:val="30"/>
                                </w:rPr>
                                <w:t> </w:t>
                              </w:r>
                              <w:r>
                                <w:rPr>
                                  <w:rFonts w:ascii="Arial"/>
                                  <w:b/>
                                  <w:color w:val="000000"/>
                                  <w:spacing w:val="-6"/>
                                  <w:sz w:val="30"/>
                                </w:rPr>
                                <w:t>AND</w:t>
                              </w:r>
                              <w:r>
                                <w:rPr>
                                  <w:rFonts w:ascii="Arial"/>
                                  <w:b/>
                                  <w:color w:val="000000"/>
                                  <w:spacing w:val="-4"/>
                                  <w:sz w:val="30"/>
                                </w:rPr>
                                <w:t> </w:t>
                              </w:r>
                              <w:r>
                                <w:rPr>
                                  <w:rFonts w:ascii="Arial"/>
                                  <w:b/>
                                  <w:color w:val="000000"/>
                                  <w:spacing w:val="-6"/>
                                  <w:sz w:val="30"/>
                                </w:rPr>
                                <w:t>CLEARING</w:t>
                              </w:r>
                              <w:r>
                                <w:rPr>
                                  <w:rFonts w:ascii="Arial"/>
                                  <w:b/>
                                  <w:color w:val="000000"/>
                                  <w:spacing w:val="-5"/>
                                  <w:sz w:val="30"/>
                                </w:rPr>
                                <w:t> </w:t>
                              </w:r>
                              <w:r>
                                <w:rPr>
                                  <w:rFonts w:ascii="Arial"/>
                                  <w:b/>
                                  <w:color w:val="000000"/>
                                  <w:spacing w:val="-6"/>
                                  <w:sz w:val="30"/>
                                </w:rPr>
                                <w:t>CORPORATION</w:t>
                              </w:r>
                            </w:p>
                          </w:txbxContent>
                        </wps:txbx>
                        <wps:bodyPr wrap="square" lIns="0" tIns="0" rIns="0" bIns="0" rtlCol="0">
                          <a:noAutofit/>
                        </wps:bodyPr>
                      </wps:wsp>
                    </wpg:wgp>
                  </a:graphicData>
                </a:graphic>
              </wp:anchor>
            </w:drawing>
          </mc:Choice>
          <mc:Fallback>
            <w:pict>
              <v:group style="position:absolute;margin-left:55pt;margin-top:48pt;width:482pt;height:256.2pt;mso-position-horizontal-relative:page;mso-position-vertical-relative:page;z-index:15753216" id="docshapegroup94" coordorigin="1100,960" coordsize="9640,5124">
                <v:rect style="position:absolute;left:1620;top:960;width:9000;height:5124" id="docshape95" filled="true" fillcolor="#d7d9da" stroked="false">
                  <v:fill type="solid"/>
                </v:rect>
                <v:line style="position:absolute" from="1100,1550" to="10740,1550" stroked="true" strokeweight="2pt" strokecolor="#ffffff">
                  <v:stroke dashstyle="solid"/>
                </v:line>
                <v:shape style="position:absolute;left:1620;top:1569;width:9000;height:4514" type="#_x0000_t202" id="docshape96" filled="true" fillcolor="#d7d9da" stroked="false">
                  <v:textbox inset="0,0,0,0">
                    <w:txbxContent>
                      <w:p>
                        <w:pPr>
                          <w:spacing w:line="312" w:lineRule="auto" w:before="164"/>
                          <w:ind w:left="1020" w:right="307" w:firstLine="0"/>
                          <w:jc w:val="left"/>
                          <w:rPr>
                            <w:rFonts w:ascii="Arial" w:hAnsi="Arial"/>
                            <w:color w:val="000000"/>
                            <w:sz w:val="16"/>
                          </w:rPr>
                        </w:pPr>
                        <w:r>
                          <w:rPr>
                            <w:rFonts w:ascii="Arial" w:hAnsi="Arial"/>
                            <w:color w:val="000000"/>
                            <w:sz w:val="16"/>
                          </w:rPr>
                          <w:t>The DTCC provides safeguards to the world´s financial markets. Its role is to provide clearing, settlement, </w:t>
                        </w:r>
                        <w:r>
                          <w:rPr>
                            <w:rFonts w:ascii="Arial" w:hAnsi="Arial"/>
                            <w:color w:val="000000"/>
                            <w:spacing w:val="-2"/>
                            <w:w w:val="110"/>
                            <w:sz w:val="16"/>
                          </w:rPr>
                          <w:t>institutional</w:t>
                        </w:r>
                        <w:r>
                          <w:rPr>
                            <w:rFonts w:ascii="Arial" w:hAnsi="Arial"/>
                            <w:color w:val="000000"/>
                            <w:spacing w:val="-14"/>
                            <w:w w:val="110"/>
                            <w:sz w:val="16"/>
                          </w:rPr>
                          <w:t> </w:t>
                        </w:r>
                        <w:r>
                          <w:rPr>
                            <w:rFonts w:ascii="Arial" w:hAnsi="Arial"/>
                            <w:color w:val="000000"/>
                            <w:spacing w:val="-2"/>
                            <w:w w:val="110"/>
                            <w:sz w:val="16"/>
                          </w:rPr>
                          <w:t>matching,</w:t>
                        </w:r>
                        <w:r>
                          <w:rPr>
                            <w:rFonts w:ascii="Arial" w:hAnsi="Arial"/>
                            <w:color w:val="000000"/>
                            <w:spacing w:val="-13"/>
                            <w:w w:val="110"/>
                            <w:sz w:val="16"/>
                          </w:rPr>
                          <w:t> </w:t>
                        </w:r>
                        <w:r>
                          <w:rPr>
                            <w:rFonts w:ascii="Arial" w:hAnsi="Arial"/>
                            <w:color w:val="000000"/>
                            <w:spacing w:val="-2"/>
                            <w:w w:val="110"/>
                            <w:sz w:val="16"/>
                          </w:rPr>
                          <w:t>asset</w:t>
                        </w:r>
                        <w:r>
                          <w:rPr>
                            <w:rFonts w:ascii="Arial" w:hAnsi="Arial"/>
                            <w:color w:val="000000"/>
                            <w:spacing w:val="-14"/>
                            <w:w w:val="110"/>
                            <w:sz w:val="16"/>
                          </w:rPr>
                          <w:t> </w:t>
                        </w:r>
                        <w:r>
                          <w:rPr>
                            <w:rFonts w:ascii="Arial" w:hAnsi="Arial"/>
                            <w:color w:val="000000"/>
                            <w:spacing w:val="-2"/>
                            <w:w w:val="110"/>
                            <w:sz w:val="16"/>
                          </w:rPr>
                          <w:t>servicing,</w:t>
                        </w:r>
                        <w:r>
                          <w:rPr>
                            <w:rFonts w:ascii="Arial" w:hAnsi="Arial"/>
                            <w:color w:val="000000"/>
                            <w:spacing w:val="-13"/>
                            <w:w w:val="110"/>
                            <w:sz w:val="16"/>
                          </w:rPr>
                          <w:t> </w:t>
                        </w:r>
                        <w:r>
                          <w:rPr>
                            <w:rFonts w:ascii="Arial" w:hAnsi="Arial"/>
                            <w:color w:val="000000"/>
                            <w:spacing w:val="-2"/>
                            <w:w w:val="110"/>
                            <w:sz w:val="16"/>
                          </w:rPr>
                          <w:t>collateral</w:t>
                        </w:r>
                        <w:r>
                          <w:rPr>
                            <w:rFonts w:ascii="Arial" w:hAnsi="Arial"/>
                            <w:color w:val="000000"/>
                            <w:spacing w:val="-14"/>
                            <w:w w:val="110"/>
                            <w:sz w:val="16"/>
                          </w:rPr>
                          <w:t> </w:t>
                        </w:r>
                        <w:r>
                          <w:rPr>
                            <w:rFonts w:ascii="Arial" w:hAnsi="Arial"/>
                            <w:color w:val="000000"/>
                            <w:spacing w:val="-2"/>
                            <w:w w:val="110"/>
                            <w:sz w:val="16"/>
                          </w:rPr>
                          <w:t>management,</w:t>
                        </w:r>
                        <w:r>
                          <w:rPr>
                            <w:rFonts w:ascii="Arial" w:hAnsi="Arial"/>
                            <w:color w:val="000000"/>
                            <w:spacing w:val="-12"/>
                            <w:w w:val="110"/>
                            <w:sz w:val="16"/>
                          </w:rPr>
                          <w:t> </w:t>
                        </w:r>
                        <w:r>
                          <w:rPr>
                            <w:rFonts w:ascii="Arial" w:hAnsi="Arial"/>
                            <w:color w:val="000000"/>
                            <w:spacing w:val="-2"/>
                            <w:w w:val="110"/>
                            <w:sz w:val="16"/>
                          </w:rPr>
                          <w:t>global</w:t>
                        </w:r>
                        <w:r>
                          <w:rPr>
                            <w:rFonts w:ascii="Arial" w:hAnsi="Arial"/>
                            <w:color w:val="000000"/>
                            <w:spacing w:val="-13"/>
                            <w:w w:val="110"/>
                            <w:sz w:val="16"/>
                          </w:rPr>
                          <w:t> </w:t>
                        </w:r>
                        <w:r>
                          <w:rPr>
                            <w:rFonts w:ascii="Arial" w:hAnsi="Arial"/>
                            <w:color w:val="000000"/>
                            <w:spacing w:val="-2"/>
                            <w:w w:val="110"/>
                            <w:sz w:val="16"/>
                          </w:rPr>
                          <w:t>data</w:t>
                        </w:r>
                        <w:r>
                          <w:rPr>
                            <w:rFonts w:ascii="Arial" w:hAnsi="Arial"/>
                            <w:color w:val="000000"/>
                            <w:spacing w:val="-14"/>
                            <w:w w:val="110"/>
                            <w:sz w:val="16"/>
                          </w:rPr>
                          <w:t> </w:t>
                        </w:r>
                        <w:r>
                          <w:rPr>
                            <w:rFonts w:ascii="Arial" w:hAnsi="Arial"/>
                            <w:color w:val="000000"/>
                            <w:spacing w:val="-2"/>
                            <w:w w:val="110"/>
                            <w:sz w:val="16"/>
                          </w:rPr>
                          <w:t>management,</w:t>
                        </w:r>
                        <w:r>
                          <w:rPr>
                            <w:rFonts w:ascii="Arial" w:hAnsi="Arial"/>
                            <w:color w:val="000000"/>
                            <w:spacing w:val="-13"/>
                            <w:w w:val="110"/>
                            <w:sz w:val="16"/>
                          </w:rPr>
                          <w:t> </w:t>
                        </w:r>
                        <w:r>
                          <w:rPr>
                            <w:rFonts w:ascii="Arial" w:hAnsi="Arial"/>
                            <w:color w:val="000000"/>
                            <w:spacing w:val="-2"/>
                            <w:w w:val="110"/>
                            <w:sz w:val="16"/>
                          </w:rPr>
                          <w:t>information services,</w:t>
                        </w:r>
                        <w:r>
                          <w:rPr>
                            <w:rFonts w:ascii="Arial" w:hAnsi="Arial"/>
                            <w:color w:val="000000"/>
                            <w:spacing w:val="-14"/>
                            <w:w w:val="110"/>
                            <w:sz w:val="16"/>
                          </w:rPr>
                          <w:t> </w:t>
                        </w:r>
                        <w:r>
                          <w:rPr>
                            <w:rFonts w:ascii="Arial" w:hAnsi="Arial"/>
                            <w:color w:val="000000"/>
                            <w:spacing w:val="-2"/>
                            <w:w w:val="110"/>
                            <w:sz w:val="16"/>
                          </w:rPr>
                          <w:t>and</w:t>
                        </w:r>
                        <w:r>
                          <w:rPr>
                            <w:rFonts w:ascii="Arial" w:hAnsi="Arial"/>
                            <w:color w:val="000000"/>
                            <w:spacing w:val="-13"/>
                            <w:w w:val="110"/>
                            <w:sz w:val="16"/>
                          </w:rPr>
                          <w:t> </w:t>
                        </w:r>
                        <w:r>
                          <w:rPr>
                            <w:rFonts w:ascii="Arial" w:hAnsi="Arial"/>
                            <w:color w:val="000000"/>
                            <w:spacing w:val="-2"/>
                            <w:w w:val="110"/>
                            <w:sz w:val="16"/>
                          </w:rPr>
                          <w:t>so</w:t>
                        </w:r>
                        <w:r>
                          <w:rPr>
                            <w:rFonts w:ascii="Arial" w:hAnsi="Arial"/>
                            <w:color w:val="000000"/>
                            <w:spacing w:val="-14"/>
                            <w:w w:val="110"/>
                            <w:sz w:val="16"/>
                          </w:rPr>
                          <w:t> </w:t>
                        </w:r>
                        <w:r>
                          <w:rPr>
                            <w:rFonts w:ascii="Arial" w:hAnsi="Arial"/>
                            <w:color w:val="000000"/>
                            <w:spacing w:val="-2"/>
                            <w:w w:val="110"/>
                            <w:sz w:val="16"/>
                          </w:rPr>
                          <w:t>on</w:t>
                        </w:r>
                        <w:r>
                          <w:rPr>
                            <w:rFonts w:ascii="Arial" w:hAnsi="Arial"/>
                            <w:color w:val="000000"/>
                            <w:spacing w:val="-13"/>
                            <w:w w:val="110"/>
                            <w:sz w:val="16"/>
                          </w:rPr>
                          <w:t> </w:t>
                        </w:r>
                        <w:r>
                          <w:rPr>
                            <w:rFonts w:ascii="Arial" w:hAnsi="Arial"/>
                            <w:color w:val="000000"/>
                            <w:spacing w:val="-2"/>
                            <w:w w:val="110"/>
                            <w:sz w:val="16"/>
                          </w:rPr>
                          <w:t>for</w:t>
                        </w:r>
                        <w:r>
                          <w:rPr>
                            <w:rFonts w:ascii="Arial" w:hAnsi="Arial"/>
                            <w:color w:val="000000"/>
                            <w:spacing w:val="-14"/>
                            <w:w w:val="110"/>
                            <w:sz w:val="16"/>
                          </w:rPr>
                          <w:t> </w:t>
                        </w:r>
                        <w:r>
                          <w:rPr>
                            <w:rFonts w:ascii="Arial" w:hAnsi="Arial"/>
                            <w:color w:val="000000"/>
                            <w:spacing w:val="-2"/>
                            <w:w w:val="110"/>
                            <w:sz w:val="16"/>
                          </w:rPr>
                          <w:t>equity</w:t>
                        </w:r>
                        <w:r>
                          <w:rPr>
                            <w:rFonts w:ascii="Arial" w:hAnsi="Arial"/>
                            <w:color w:val="000000"/>
                            <w:spacing w:val="-13"/>
                            <w:w w:val="110"/>
                            <w:sz w:val="16"/>
                          </w:rPr>
                          <w:t> </w:t>
                        </w:r>
                        <w:r>
                          <w:rPr>
                            <w:rFonts w:ascii="Arial" w:hAnsi="Arial"/>
                            <w:color w:val="000000"/>
                            <w:spacing w:val="-2"/>
                            <w:w w:val="110"/>
                            <w:sz w:val="16"/>
                          </w:rPr>
                          <w:t>securities,</w:t>
                        </w:r>
                        <w:r>
                          <w:rPr>
                            <w:rFonts w:ascii="Arial" w:hAnsi="Arial"/>
                            <w:color w:val="000000"/>
                            <w:spacing w:val="-14"/>
                            <w:w w:val="110"/>
                            <w:sz w:val="16"/>
                          </w:rPr>
                          <w:t> </w:t>
                        </w:r>
                        <w:r>
                          <w:rPr>
                            <w:rFonts w:ascii="Arial" w:hAnsi="Arial"/>
                            <w:color w:val="000000"/>
                            <w:spacing w:val="-2"/>
                            <w:w w:val="110"/>
                            <w:sz w:val="16"/>
                          </w:rPr>
                          <w:t>corporate</w:t>
                        </w:r>
                        <w:r>
                          <w:rPr>
                            <w:rFonts w:ascii="Arial" w:hAnsi="Arial"/>
                            <w:color w:val="000000"/>
                            <w:spacing w:val="-13"/>
                            <w:w w:val="110"/>
                            <w:sz w:val="16"/>
                          </w:rPr>
                          <w:t> </w:t>
                        </w:r>
                        <w:r>
                          <w:rPr>
                            <w:rFonts w:ascii="Arial" w:hAnsi="Arial"/>
                            <w:color w:val="000000"/>
                            <w:spacing w:val="-2"/>
                            <w:w w:val="110"/>
                            <w:sz w:val="16"/>
                          </w:rPr>
                          <w:t>bonds,</w:t>
                        </w:r>
                        <w:r>
                          <w:rPr>
                            <w:rFonts w:ascii="Arial" w:hAnsi="Arial"/>
                            <w:color w:val="000000"/>
                            <w:spacing w:val="-13"/>
                            <w:w w:val="110"/>
                            <w:sz w:val="16"/>
                          </w:rPr>
                          <w:t> </w:t>
                        </w:r>
                        <w:r>
                          <w:rPr>
                            <w:rFonts w:ascii="Arial" w:hAnsi="Arial"/>
                            <w:color w:val="000000"/>
                            <w:spacing w:val="-2"/>
                            <w:w w:val="110"/>
                            <w:sz w:val="16"/>
                          </w:rPr>
                          <w:t>municipal</w:t>
                        </w:r>
                        <w:r>
                          <w:rPr>
                            <w:rFonts w:ascii="Arial" w:hAnsi="Arial"/>
                            <w:color w:val="000000"/>
                            <w:spacing w:val="-14"/>
                            <w:w w:val="110"/>
                            <w:sz w:val="16"/>
                          </w:rPr>
                          <w:t> </w:t>
                        </w:r>
                        <w:r>
                          <w:rPr>
                            <w:rFonts w:ascii="Arial" w:hAnsi="Arial"/>
                            <w:color w:val="000000"/>
                            <w:spacing w:val="-2"/>
                            <w:w w:val="110"/>
                            <w:sz w:val="16"/>
                          </w:rPr>
                          <w:t>bonds,</w:t>
                        </w:r>
                        <w:r>
                          <w:rPr>
                            <w:rFonts w:ascii="Arial" w:hAnsi="Arial"/>
                            <w:color w:val="000000"/>
                            <w:spacing w:val="-13"/>
                            <w:w w:val="110"/>
                            <w:sz w:val="16"/>
                          </w:rPr>
                          <w:t> </w:t>
                        </w:r>
                        <w:r>
                          <w:rPr>
                            <w:rFonts w:ascii="Arial" w:hAnsi="Arial"/>
                            <w:color w:val="000000"/>
                            <w:spacing w:val="-2"/>
                            <w:w w:val="110"/>
                            <w:sz w:val="16"/>
                          </w:rPr>
                          <w:t>government</w:t>
                        </w:r>
                        <w:r>
                          <w:rPr>
                            <w:rFonts w:ascii="Arial" w:hAnsi="Arial"/>
                            <w:color w:val="000000"/>
                            <w:spacing w:val="-14"/>
                            <w:w w:val="110"/>
                            <w:sz w:val="16"/>
                          </w:rPr>
                          <w:t> </w:t>
                        </w:r>
                        <w:r>
                          <w:rPr>
                            <w:rFonts w:ascii="Arial" w:hAnsi="Arial"/>
                            <w:color w:val="000000"/>
                            <w:spacing w:val="-2"/>
                            <w:w w:val="110"/>
                            <w:sz w:val="16"/>
                          </w:rPr>
                          <w:t>securities, mortgage-backed</w:t>
                        </w:r>
                        <w:r>
                          <w:rPr>
                            <w:rFonts w:ascii="Arial" w:hAnsi="Arial"/>
                            <w:color w:val="000000"/>
                            <w:spacing w:val="-13"/>
                            <w:w w:val="110"/>
                            <w:sz w:val="16"/>
                          </w:rPr>
                          <w:t> </w:t>
                        </w:r>
                        <w:r>
                          <w:rPr>
                            <w:rFonts w:ascii="Arial" w:hAnsi="Arial"/>
                            <w:color w:val="000000"/>
                            <w:spacing w:val="-2"/>
                            <w:w w:val="110"/>
                            <w:sz w:val="16"/>
                          </w:rPr>
                          <w:t>securities,</w:t>
                        </w:r>
                        <w:r>
                          <w:rPr>
                            <w:rFonts w:ascii="Arial" w:hAnsi="Arial"/>
                            <w:color w:val="000000"/>
                            <w:spacing w:val="-13"/>
                            <w:w w:val="110"/>
                            <w:sz w:val="16"/>
                          </w:rPr>
                          <w:t> </w:t>
                        </w:r>
                        <w:r>
                          <w:rPr>
                            <w:rFonts w:ascii="Arial" w:hAnsi="Arial"/>
                            <w:color w:val="000000"/>
                            <w:spacing w:val="-2"/>
                            <w:w w:val="110"/>
                            <w:sz w:val="16"/>
                          </w:rPr>
                          <w:t>mutual</w:t>
                        </w:r>
                        <w:r>
                          <w:rPr>
                            <w:rFonts w:ascii="Arial" w:hAnsi="Arial"/>
                            <w:color w:val="000000"/>
                            <w:spacing w:val="-13"/>
                            <w:w w:val="110"/>
                            <w:sz w:val="16"/>
                          </w:rPr>
                          <w:t> </w:t>
                        </w:r>
                        <w:r>
                          <w:rPr>
                            <w:rFonts w:ascii="Arial" w:hAnsi="Arial"/>
                            <w:color w:val="000000"/>
                            <w:spacing w:val="-2"/>
                            <w:w w:val="110"/>
                            <w:sz w:val="16"/>
                          </w:rPr>
                          <w:t>funds,</w:t>
                        </w:r>
                        <w:r>
                          <w:rPr>
                            <w:rFonts w:ascii="Arial" w:hAnsi="Arial"/>
                            <w:color w:val="000000"/>
                            <w:spacing w:val="-13"/>
                            <w:w w:val="110"/>
                            <w:sz w:val="16"/>
                          </w:rPr>
                          <w:t> </w:t>
                        </w:r>
                        <w:r>
                          <w:rPr>
                            <w:rFonts w:ascii="Arial" w:hAnsi="Arial"/>
                            <w:color w:val="000000"/>
                            <w:spacing w:val="-2"/>
                            <w:w w:val="110"/>
                            <w:sz w:val="16"/>
                          </w:rPr>
                          <w:t>money</w:t>
                        </w:r>
                        <w:r>
                          <w:rPr>
                            <w:rFonts w:ascii="Arial" w:hAnsi="Arial"/>
                            <w:color w:val="000000"/>
                            <w:spacing w:val="-13"/>
                            <w:w w:val="110"/>
                            <w:sz w:val="16"/>
                          </w:rPr>
                          <w:t> </w:t>
                        </w:r>
                        <w:r>
                          <w:rPr>
                            <w:rFonts w:ascii="Arial" w:hAnsi="Arial"/>
                            <w:color w:val="000000"/>
                            <w:spacing w:val="-2"/>
                            <w:w w:val="110"/>
                            <w:sz w:val="16"/>
                          </w:rPr>
                          <w:t>market</w:t>
                        </w:r>
                        <w:r>
                          <w:rPr>
                            <w:rFonts w:ascii="Arial" w:hAnsi="Arial"/>
                            <w:color w:val="000000"/>
                            <w:spacing w:val="-13"/>
                            <w:w w:val="110"/>
                            <w:sz w:val="16"/>
                          </w:rPr>
                          <w:t> </w:t>
                        </w:r>
                        <w:r>
                          <w:rPr>
                            <w:rFonts w:ascii="Arial" w:hAnsi="Arial"/>
                            <w:color w:val="000000"/>
                            <w:spacing w:val="-2"/>
                            <w:w w:val="110"/>
                            <w:sz w:val="16"/>
                          </w:rPr>
                          <w:t>instruments,</w:t>
                        </w:r>
                        <w:r>
                          <w:rPr>
                            <w:rFonts w:ascii="Arial" w:hAnsi="Arial"/>
                            <w:color w:val="000000"/>
                            <w:spacing w:val="-13"/>
                            <w:w w:val="110"/>
                            <w:sz w:val="16"/>
                          </w:rPr>
                          <w:t> </w:t>
                        </w:r>
                        <w:r>
                          <w:rPr>
                            <w:rFonts w:ascii="Arial" w:hAnsi="Arial"/>
                            <w:color w:val="000000"/>
                            <w:spacing w:val="-2"/>
                            <w:w w:val="110"/>
                            <w:sz w:val="16"/>
                          </w:rPr>
                          <w:t>derivatives,</w:t>
                        </w:r>
                        <w:r>
                          <w:rPr>
                            <w:rFonts w:ascii="Arial" w:hAnsi="Arial"/>
                            <w:color w:val="000000"/>
                            <w:spacing w:val="-13"/>
                            <w:w w:val="110"/>
                            <w:sz w:val="16"/>
                          </w:rPr>
                          <w:t> </w:t>
                        </w:r>
                        <w:r>
                          <w:rPr>
                            <w:rFonts w:ascii="Arial" w:hAnsi="Arial"/>
                            <w:color w:val="000000"/>
                            <w:spacing w:val="-2"/>
                            <w:w w:val="110"/>
                            <w:sz w:val="16"/>
                          </w:rPr>
                          <w:t>and</w:t>
                        </w:r>
                        <w:r>
                          <w:rPr>
                            <w:rFonts w:ascii="Arial" w:hAnsi="Arial"/>
                            <w:color w:val="000000"/>
                            <w:spacing w:val="-13"/>
                            <w:w w:val="110"/>
                            <w:sz w:val="16"/>
                          </w:rPr>
                          <w:t> </w:t>
                        </w:r>
                        <w:r>
                          <w:rPr>
                            <w:rFonts w:ascii="Arial" w:hAnsi="Arial"/>
                            <w:color w:val="000000"/>
                            <w:spacing w:val="-2"/>
                            <w:w w:val="110"/>
                            <w:sz w:val="16"/>
                          </w:rPr>
                          <w:t>so</w:t>
                        </w:r>
                        <w:r>
                          <w:rPr>
                            <w:rFonts w:ascii="Arial" w:hAnsi="Arial"/>
                            <w:color w:val="000000"/>
                            <w:spacing w:val="-13"/>
                            <w:w w:val="110"/>
                            <w:sz w:val="16"/>
                          </w:rPr>
                          <w:t> </w:t>
                        </w:r>
                        <w:r>
                          <w:rPr>
                            <w:rFonts w:ascii="Arial" w:hAnsi="Arial"/>
                            <w:color w:val="000000"/>
                            <w:spacing w:val="-2"/>
                            <w:w w:val="110"/>
                            <w:sz w:val="16"/>
                          </w:rPr>
                          <w:t>forth.</w:t>
                        </w:r>
                        <w:r>
                          <w:rPr>
                            <w:rFonts w:ascii="Arial" w:hAnsi="Arial"/>
                            <w:color w:val="000000"/>
                            <w:spacing w:val="-13"/>
                            <w:w w:val="110"/>
                            <w:sz w:val="16"/>
                          </w:rPr>
                          <w:t> </w:t>
                        </w:r>
                        <w:r>
                          <w:rPr>
                            <w:rFonts w:ascii="Arial" w:hAnsi="Arial"/>
                            <w:color w:val="000000"/>
                            <w:spacing w:val="-2"/>
                            <w:w w:val="110"/>
                            <w:sz w:val="16"/>
                          </w:rPr>
                          <w:t>The </w:t>
                        </w:r>
                        <w:r>
                          <w:rPr>
                            <w:rFonts w:ascii="Arial" w:hAnsi="Arial"/>
                            <w:color w:val="000000"/>
                            <w:sz w:val="16"/>
                          </w:rPr>
                          <w:t>DTCC is absolutely massive and processes more than 100 million financial transactions each trading day.</w:t>
                        </w:r>
                        <w:r>
                          <w:rPr>
                            <w:rFonts w:ascii="Arial" w:hAnsi="Arial"/>
                            <w:color w:val="000000"/>
                            <w:spacing w:val="40"/>
                            <w:w w:val="110"/>
                            <w:sz w:val="16"/>
                          </w:rPr>
                          <w:t> </w:t>
                        </w:r>
                        <w:r>
                          <w:rPr>
                            <w:rFonts w:ascii="Arial" w:hAnsi="Arial"/>
                            <w:color w:val="000000"/>
                            <w:spacing w:val="-2"/>
                            <w:w w:val="110"/>
                            <w:sz w:val="16"/>
                          </w:rPr>
                          <w:t>Its</w:t>
                        </w:r>
                        <w:r>
                          <w:rPr>
                            <w:rFonts w:ascii="Arial" w:hAnsi="Arial"/>
                            <w:color w:val="000000"/>
                            <w:spacing w:val="-11"/>
                            <w:w w:val="110"/>
                            <w:sz w:val="16"/>
                          </w:rPr>
                          <w:t> </w:t>
                        </w:r>
                        <w:r>
                          <w:rPr>
                            <w:rFonts w:ascii="Arial" w:hAnsi="Arial"/>
                            <w:color w:val="000000"/>
                            <w:spacing w:val="-2"/>
                            <w:w w:val="110"/>
                            <w:sz w:val="16"/>
                          </w:rPr>
                          <w:t>key</w:t>
                        </w:r>
                        <w:r>
                          <w:rPr>
                            <w:rFonts w:ascii="Arial" w:hAnsi="Arial"/>
                            <w:color w:val="000000"/>
                            <w:spacing w:val="-11"/>
                            <w:w w:val="110"/>
                            <w:sz w:val="16"/>
                          </w:rPr>
                          <w:t> </w:t>
                        </w:r>
                        <w:r>
                          <w:rPr>
                            <w:rFonts w:ascii="Arial" w:hAnsi="Arial"/>
                            <w:color w:val="000000"/>
                            <w:spacing w:val="-2"/>
                            <w:w w:val="110"/>
                            <w:sz w:val="16"/>
                          </w:rPr>
                          <w:t>roles</w:t>
                        </w:r>
                        <w:r>
                          <w:rPr>
                            <w:rFonts w:ascii="Arial" w:hAnsi="Arial"/>
                            <w:color w:val="000000"/>
                            <w:spacing w:val="-11"/>
                            <w:w w:val="110"/>
                            <w:sz w:val="16"/>
                          </w:rPr>
                          <w:t> </w:t>
                        </w:r>
                        <w:r>
                          <w:rPr>
                            <w:rFonts w:ascii="Arial" w:hAnsi="Arial"/>
                            <w:color w:val="000000"/>
                            <w:spacing w:val="-2"/>
                            <w:w w:val="110"/>
                            <w:sz w:val="16"/>
                          </w:rPr>
                          <w:t>are</w:t>
                        </w:r>
                        <w:r>
                          <w:rPr>
                            <w:rFonts w:ascii="Arial" w:hAnsi="Arial"/>
                            <w:color w:val="000000"/>
                            <w:spacing w:val="-11"/>
                            <w:w w:val="110"/>
                            <w:sz w:val="16"/>
                          </w:rPr>
                          <w:t> </w:t>
                        </w:r>
                        <w:r>
                          <w:rPr>
                            <w:rFonts w:ascii="Arial" w:hAnsi="Arial"/>
                            <w:color w:val="000000"/>
                            <w:spacing w:val="-2"/>
                            <w:w w:val="110"/>
                            <w:sz w:val="16"/>
                          </w:rPr>
                          <w:t>to</w:t>
                        </w:r>
                        <w:r>
                          <w:rPr>
                            <w:rFonts w:ascii="Arial" w:hAnsi="Arial"/>
                            <w:color w:val="000000"/>
                            <w:spacing w:val="-11"/>
                            <w:w w:val="110"/>
                            <w:sz w:val="16"/>
                          </w:rPr>
                          <w:t> </w:t>
                        </w:r>
                        <w:r>
                          <w:rPr>
                            <w:rFonts w:ascii="Arial" w:hAnsi="Arial"/>
                            <w:color w:val="000000"/>
                            <w:spacing w:val="-2"/>
                            <w:w w:val="110"/>
                            <w:sz w:val="16"/>
                          </w:rPr>
                          <w:t>provide</w:t>
                        </w:r>
                        <w:r>
                          <w:rPr>
                            <w:rFonts w:ascii="Arial" w:hAnsi="Arial"/>
                            <w:color w:val="000000"/>
                            <w:spacing w:val="-11"/>
                            <w:w w:val="110"/>
                            <w:sz w:val="16"/>
                          </w:rPr>
                          <w:t> </w:t>
                        </w:r>
                        <w:r>
                          <w:rPr>
                            <w:rFonts w:ascii="Arial" w:hAnsi="Arial"/>
                            <w:color w:val="000000"/>
                            <w:spacing w:val="-2"/>
                            <w:w w:val="110"/>
                            <w:sz w:val="16"/>
                          </w:rPr>
                          <w:t>reliability</w:t>
                        </w:r>
                        <w:r>
                          <w:rPr>
                            <w:rFonts w:ascii="Arial" w:hAnsi="Arial"/>
                            <w:color w:val="000000"/>
                            <w:spacing w:val="-11"/>
                            <w:w w:val="110"/>
                            <w:sz w:val="16"/>
                          </w:rPr>
                          <w:t> </w:t>
                        </w:r>
                        <w:r>
                          <w:rPr>
                            <w:rFonts w:ascii="Arial" w:hAnsi="Arial"/>
                            <w:color w:val="000000"/>
                            <w:spacing w:val="-2"/>
                            <w:w w:val="110"/>
                            <w:sz w:val="16"/>
                          </w:rPr>
                          <w:t>to</w:t>
                        </w:r>
                        <w:r>
                          <w:rPr>
                            <w:rFonts w:ascii="Arial" w:hAnsi="Arial"/>
                            <w:color w:val="000000"/>
                            <w:spacing w:val="-11"/>
                            <w:w w:val="110"/>
                            <w:sz w:val="16"/>
                          </w:rPr>
                          <w:t> </w:t>
                        </w:r>
                        <w:r>
                          <w:rPr>
                            <w:rFonts w:ascii="Arial" w:hAnsi="Arial"/>
                            <w:color w:val="000000"/>
                            <w:spacing w:val="-2"/>
                            <w:w w:val="110"/>
                            <w:sz w:val="16"/>
                          </w:rPr>
                          <w:t>the</w:t>
                        </w:r>
                        <w:r>
                          <w:rPr>
                            <w:rFonts w:ascii="Arial" w:hAnsi="Arial"/>
                            <w:color w:val="000000"/>
                            <w:spacing w:val="-11"/>
                            <w:w w:val="110"/>
                            <w:sz w:val="16"/>
                          </w:rPr>
                          <w:t> </w:t>
                        </w:r>
                        <w:r>
                          <w:rPr>
                            <w:rFonts w:ascii="Arial" w:hAnsi="Arial"/>
                            <w:color w:val="000000"/>
                            <w:spacing w:val="-2"/>
                            <w:w w:val="110"/>
                            <w:sz w:val="16"/>
                          </w:rPr>
                          <w:t>global</w:t>
                        </w:r>
                        <w:r>
                          <w:rPr>
                            <w:rFonts w:ascii="Arial" w:hAnsi="Arial"/>
                            <w:color w:val="000000"/>
                            <w:spacing w:val="-11"/>
                            <w:w w:val="110"/>
                            <w:sz w:val="16"/>
                          </w:rPr>
                          <w:t> </w:t>
                        </w:r>
                        <w:r>
                          <w:rPr>
                            <w:rFonts w:ascii="Arial" w:hAnsi="Arial"/>
                            <w:color w:val="000000"/>
                            <w:spacing w:val="-2"/>
                            <w:w w:val="110"/>
                            <w:sz w:val="16"/>
                          </w:rPr>
                          <w:t>financial</w:t>
                        </w:r>
                        <w:r>
                          <w:rPr>
                            <w:rFonts w:ascii="Arial" w:hAnsi="Arial"/>
                            <w:color w:val="000000"/>
                            <w:spacing w:val="-11"/>
                            <w:w w:val="110"/>
                            <w:sz w:val="16"/>
                          </w:rPr>
                          <w:t> </w:t>
                        </w:r>
                        <w:r>
                          <w:rPr>
                            <w:rFonts w:ascii="Arial" w:hAnsi="Arial"/>
                            <w:color w:val="000000"/>
                            <w:spacing w:val="-2"/>
                            <w:w w:val="110"/>
                            <w:sz w:val="16"/>
                          </w:rPr>
                          <w:t>system,</w:t>
                        </w:r>
                        <w:r>
                          <w:rPr>
                            <w:rFonts w:ascii="Arial" w:hAnsi="Arial"/>
                            <w:color w:val="000000"/>
                            <w:spacing w:val="-11"/>
                            <w:w w:val="110"/>
                            <w:sz w:val="16"/>
                          </w:rPr>
                          <w:t> </w:t>
                        </w:r>
                        <w:r>
                          <w:rPr>
                            <w:rFonts w:ascii="Arial" w:hAnsi="Arial"/>
                            <w:color w:val="000000"/>
                            <w:spacing w:val="-2"/>
                            <w:w w:val="110"/>
                            <w:sz w:val="16"/>
                          </w:rPr>
                          <w:t>to</w:t>
                        </w:r>
                        <w:r>
                          <w:rPr>
                            <w:rFonts w:ascii="Arial" w:hAnsi="Arial"/>
                            <w:color w:val="000000"/>
                            <w:spacing w:val="-11"/>
                            <w:w w:val="110"/>
                            <w:sz w:val="16"/>
                          </w:rPr>
                          <w:t> </w:t>
                        </w:r>
                        <w:r>
                          <w:rPr>
                            <w:rFonts w:ascii="Arial" w:hAnsi="Arial"/>
                            <w:color w:val="000000"/>
                            <w:spacing w:val="-2"/>
                            <w:w w:val="110"/>
                            <w:sz w:val="16"/>
                          </w:rPr>
                          <w:t>provide</w:t>
                        </w:r>
                        <w:r>
                          <w:rPr>
                            <w:rFonts w:ascii="Arial" w:hAnsi="Arial"/>
                            <w:color w:val="000000"/>
                            <w:spacing w:val="-11"/>
                            <w:w w:val="110"/>
                            <w:sz w:val="16"/>
                          </w:rPr>
                          <w:t> </w:t>
                        </w:r>
                        <w:r>
                          <w:rPr>
                            <w:rFonts w:ascii="Arial" w:hAnsi="Arial"/>
                            <w:color w:val="000000"/>
                            <w:spacing w:val="-2"/>
                            <w:w w:val="110"/>
                            <w:sz w:val="16"/>
                          </w:rPr>
                          <w:t>after-trade</w:t>
                        </w:r>
                        <w:r>
                          <w:rPr>
                            <w:rFonts w:ascii="Arial" w:hAnsi="Arial"/>
                            <w:color w:val="000000"/>
                            <w:spacing w:val="-11"/>
                            <w:w w:val="110"/>
                            <w:sz w:val="16"/>
                          </w:rPr>
                          <w:t> </w:t>
                        </w:r>
                        <w:r>
                          <w:rPr>
                            <w:rFonts w:ascii="Arial" w:hAnsi="Arial"/>
                            <w:color w:val="000000"/>
                            <w:spacing w:val="-2"/>
                            <w:w w:val="110"/>
                            <w:sz w:val="16"/>
                          </w:rPr>
                          <w:t>services,</w:t>
                        </w:r>
                        <w:r>
                          <w:rPr>
                            <w:rFonts w:ascii="Arial" w:hAnsi="Arial"/>
                            <w:color w:val="000000"/>
                            <w:spacing w:val="-11"/>
                            <w:w w:val="110"/>
                            <w:sz w:val="16"/>
                          </w:rPr>
                          <w:t> </w:t>
                        </w:r>
                        <w:r>
                          <w:rPr>
                            <w:rFonts w:ascii="Arial" w:hAnsi="Arial"/>
                            <w:color w:val="000000"/>
                            <w:spacing w:val="-2"/>
                            <w:w w:val="110"/>
                            <w:sz w:val="16"/>
                          </w:rPr>
                          <w:t>to</w:t>
                        </w:r>
                        <w:r>
                          <w:rPr>
                            <w:rFonts w:ascii="Arial" w:hAnsi="Arial"/>
                            <w:color w:val="000000"/>
                            <w:spacing w:val="-2"/>
                            <w:w w:val="110"/>
                            <w:sz w:val="16"/>
                          </w:rPr>
                          <w:t> limit</w:t>
                        </w:r>
                        <w:r>
                          <w:rPr>
                            <w:rFonts w:ascii="Arial" w:hAnsi="Arial"/>
                            <w:color w:val="000000"/>
                            <w:spacing w:val="-14"/>
                            <w:w w:val="110"/>
                            <w:sz w:val="16"/>
                          </w:rPr>
                          <w:t> </w:t>
                        </w:r>
                        <w:r>
                          <w:rPr>
                            <w:rFonts w:ascii="Arial" w:hAnsi="Arial"/>
                            <w:color w:val="000000"/>
                            <w:spacing w:val="-2"/>
                            <w:w w:val="110"/>
                            <w:sz w:val="16"/>
                          </w:rPr>
                          <w:t>risk,</w:t>
                        </w:r>
                        <w:r>
                          <w:rPr>
                            <w:rFonts w:ascii="Arial" w:hAnsi="Arial"/>
                            <w:color w:val="000000"/>
                            <w:spacing w:val="-13"/>
                            <w:w w:val="110"/>
                            <w:sz w:val="16"/>
                          </w:rPr>
                          <w:t> </w:t>
                        </w:r>
                        <w:r>
                          <w:rPr>
                            <w:rFonts w:ascii="Arial" w:hAnsi="Arial"/>
                            <w:color w:val="000000"/>
                            <w:spacing w:val="-2"/>
                            <w:w w:val="110"/>
                            <w:sz w:val="16"/>
                          </w:rPr>
                          <w:t>to</w:t>
                        </w:r>
                        <w:r>
                          <w:rPr>
                            <w:rFonts w:ascii="Arial" w:hAnsi="Arial"/>
                            <w:color w:val="000000"/>
                            <w:spacing w:val="-13"/>
                            <w:w w:val="110"/>
                            <w:sz w:val="16"/>
                          </w:rPr>
                          <w:t> </w:t>
                        </w:r>
                        <w:r>
                          <w:rPr>
                            <w:rFonts w:ascii="Arial" w:hAnsi="Arial"/>
                            <w:color w:val="000000"/>
                            <w:spacing w:val="-2"/>
                            <w:w w:val="110"/>
                            <w:sz w:val="16"/>
                          </w:rPr>
                          <w:t>lower</w:t>
                        </w:r>
                        <w:r>
                          <w:rPr>
                            <w:rFonts w:ascii="Arial" w:hAnsi="Arial"/>
                            <w:color w:val="000000"/>
                            <w:spacing w:val="-14"/>
                            <w:w w:val="110"/>
                            <w:sz w:val="16"/>
                          </w:rPr>
                          <w:t> </w:t>
                        </w:r>
                        <w:r>
                          <w:rPr>
                            <w:rFonts w:ascii="Arial" w:hAnsi="Arial"/>
                            <w:color w:val="000000"/>
                            <w:spacing w:val="-2"/>
                            <w:w w:val="110"/>
                            <w:sz w:val="16"/>
                          </w:rPr>
                          <w:t>cost,</w:t>
                        </w:r>
                        <w:r>
                          <w:rPr>
                            <w:rFonts w:ascii="Arial" w:hAnsi="Arial"/>
                            <w:color w:val="000000"/>
                            <w:spacing w:val="-13"/>
                            <w:w w:val="110"/>
                            <w:sz w:val="16"/>
                          </w:rPr>
                          <w:t> </w:t>
                        </w:r>
                        <w:r>
                          <w:rPr>
                            <w:rFonts w:ascii="Arial" w:hAnsi="Arial"/>
                            <w:color w:val="000000"/>
                            <w:spacing w:val="-2"/>
                            <w:w w:val="110"/>
                            <w:sz w:val="16"/>
                          </w:rPr>
                          <w:t>to</w:t>
                        </w:r>
                        <w:r>
                          <w:rPr>
                            <w:rFonts w:ascii="Arial" w:hAnsi="Arial"/>
                            <w:color w:val="000000"/>
                            <w:spacing w:val="-13"/>
                            <w:w w:val="110"/>
                            <w:sz w:val="16"/>
                          </w:rPr>
                          <w:t> </w:t>
                        </w:r>
                        <w:r>
                          <w:rPr>
                            <w:rFonts w:ascii="Arial" w:hAnsi="Arial"/>
                            <w:color w:val="000000"/>
                            <w:spacing w:val="-2"/>
                            <w:w w:val="110"/>
                            <w:sz w:val="16"/>
                          </w:rPr>
                          <w:t>provide</w:t>
                        </w:r>
                        <w:r>
                          <w:rPr>
                            <w:rFonts w:ascii="Arial" w:hAnsi="Arial"/>
                            <w:color w:val="000000"/>
                            <w:spacing w:val="-14"/>
                            <w:w w:val="110"/>
                            <w:sz w:val="16"/>
                          </w:rPr>
                          <w:t> </w:t>
                        </w:r>
                        <w:r>
                          <w:rPr>
                            <w:rFonts w:ascii="Arial" w:hAnsi="Arial"/>
                            <w:color w:val="000000"/>
                            <w:spacing w:val="-2"/>
                            <w:w w:val="110"/>
                            <w:sz w:val="16"/>
                          </w:rPr>
                          <w:t>transparency,</w:t>
                        </w:r>
                        <w:r>
                          <w:rPr>
                            <w:rFonts w:ascii="Arial" w:hAnsi="Arial"/>
                            <w:color w:val="000000"/>
                            <w:spacing w:val="-13"/>
                            <w:w w:val="110"/>
                            <w:sz w:val="16"/>
                          </w:rPr>
                          <w:t> </w:t>
                        </w:r>
                        <w:r>
                          <w:rPr>
                            <w:rFonts w:ascii="Arial" w:hAnsi="Arial"/>
                            <w:color w:val="000000"/>
                            <w:spacing w:val="-2"/>
                            <w:w w:val="110"/>
                            <w:sz w:val="16"/>
                          </w:rPr>
                          <w:t>and</w:t>
                        </w:r>
                        <w:r>
                          <w:rPr>
                            <w:rFonts w:ascii="Arial" w:hAnsi="Arial"/>
                            <w:color w:val="000000"/>
                            <w:spacing w:val="-13"/>
                            <w:w w:val="110"/>
                            <w:sz w:val="16"/>
                          </w:rPr>
                          <w:t> </w:t>
                        </w:r>
                        <w:r>
                          <w:rPr>
                            <w:rFonts w:ascii="Arial" w:hAnsi="Arial"/>
                            <w:color w:val="000000"/>
                            <w:spacing w:val="-2"/>
                            <w:w w:val="110"/>
                            <w:sz w:val="16"/>
                          </w:rPr>
                          <w:t>to</w:t>
                        </w:r>
                        <w:r>
                          <w:rPr>
                            <w:rFonts w:ascii="Arial" w:hAnsi="Arial"/>
                            <w:color w:val="000000"/>
                            <w:spacing w:val="-14"/>
                            <w:w w:val="110"/>
                            <w:sz w:val="16"/>
                          </w:rPr>
                          <w:t> </w:t>
                        </w:r>
                        <w:r>
                          <w:rPr>
                            <w:rFonts w:ascii="Arial" w:hAnsi="Arial"/>
                            <w:color w:val="000000"/>
                            <w:spacing w:val="-2"/>
                            <w:w w:val="110"/>
                            <w:sz w:val="16"/>
                          </w:rPr>
                          <w:t>promote</w:t>
                        </w:r>
                        <w:r>
                          <w:rPr>
                            <w:rFonts w:ascii="Arial" w:hAnsi="Arial"/>
                            <w:color w:val="000000"/>
                            <w:spacing w:val="-13"/>
                            <w:w w:val="110"/>
                            <w:sz w:val="16"/>
                          </w:rPr>
                          <w:t> </w:t>
                        </w:r>
                        <w:r>
                          <w:rPr>
                            <w:rFonts w:ascii="Arial" w:hAnsi="Arial"/>
                            <w:color w:val="000000"/>
                            <w:spacing w:val="-2"/>
                            <w:w w:val="110"/>
                            <w:sz w:val="16"/>
                          </w:rPr>
                          <w:t>greater</w:t>
                        </w:r>
                        <w:r>
                          <w:rPr>
                            <w:rFonts w:ascii="Arial" w:hAnsi="Arial"/>
                            <w:color w:val="000000"/>
                            <w:spacing w:val="-13"/>
                            <w:w w:val="110"/>
                            <w:sz w:val="16"/>
                          </w:rPr>
                          <w:t> </w:t>
                        </w:r>
                        <w:r>
                          <w:rPr>
                            <w:rFonts w:ascii="Arial" w:hAnsi="Arial"/>
                            <w:color w:val="000000"/>
                            <w:spacing w:val="-2"/>
                            <w:w w:val="110"/>
                            <w:sz w:val="16"/>
                          </w:rPr>
                          <w:t>market</w:t>
                        </w:r>
                        <w:r>
                          <w:rPr>
                            <w:rFonts w:ascii="Arial" w:hAnsi="Arial"/>
                            <w:color w:val="000000"/>
                            <w:spacing w:val="-14"/>
                            <w:w w:val="110"/>
                            <w:sz w:val="16"/>
                          </w:rPr>
                          <w:t> </w:t>
                        </w:r>
                        <w:r>
                          <w:rPr>
                            <w:rFonts w:ascii="Arial" w:hAnsi="Arial"/>
                            <w:color w:val="000000"/>
                            <w:spacing w:val="-2"/>
                            <w:w w:val="110"/>
                            <w:sz w:val="16"/>
                          </w:rPr>
                          <w:t>efficiency.</w:t>
                        </w:r>
                        <w:r>
                          <w:rPr>
                            <w:rFonts w:ascii="Arial" w:hAnsi="Arial"/>
                            <w:color w:val="000000"/>
                            <w:spacing w:val="-13"/>
                            <w:w w:val="110"/>
                            <w:sz w:val="16"/>
                          </w:rPr>
                          <w:t> </w:t>
                        </w:r>
                        <w:r>
                          <w:rPr>
                            <w:rFonts w:ascii="Arial" w:hAnsi="Arial"/>
                            <w:color w:val="000000"/>
                            <w:spacing w:val="-2"/>
                            <w:w w:val="110"/>
                            <w:sz w:val="16"/>
                          </w:rPr>
                          <w:t>The</w:t>
                        </w:r>
                        <w:r>
                          <w:rPr>
                            <w:rFonts w:ascii="Arial" w:hAnsi="Arial"/>
                            <w:color w:val="000000"/>
                            <w:spacing w:val="-13"/>
                            <w:w w:val="110"/>
                            <w:sz w:val="16"/>
                          </w:rPr>
                          <w:t> </w:t>
                        </w:r>
                        <w:r>
                          <w:rPr>
                            <w:rFonts w:ascii="Arial" w:hAnsi="Arial"/>
                            <w:color w:val="000000"/>
                            <w:spacing w:val="-2"/>
                            <w:w w:val="110"/>
                            <w:sz w:val="16"/>
                          </w:rPr>
                          <w:t>services </w:t>
                        </w:r>
                        <w:r>
                          <w:rPr>
                            <w:rFonts w:ascii="Arial" w:hAnsi="Arial"/>
                            <w:color w:val="000000"/>
                            <w:w w:val="110"/>
                            <w:sz w:val="16"/>
                          </w:rPr>
                          <w:t>offered</w:t>
                        </w:r>
                        <w:r>
                          <w:rPr>
                            <w:rFonts w:ascii="Arial" w:hAnsi="Arial"/>
                            <w:color w:val="000000"/>
                            <w:spacing w:val="-5"/>
                            <w:w w:val="110"/>
                            <w:sz w:val="16"/>
                          </w:rPr>
                          <w:t> </w:t>
                        </w:r>
                        <w:r>
                          <w:rPr>
                            <w:rFonts w:ascii="Arial" w:hAnsi="Arial"/>
                            <w:color w:val="000000"/>
                            <w:w w:val="110"/>
                            <w:sz w:val="16"/>
                          </w:rPr>
                          <w:t>by</w:t>
                        </w:r>
                        <w:r>
                          <w:rPr>
                            <w:rFonts w:ascii="Arial" w:hAnsi="Arial"/>
                            <w:color w:val="000000"/>
                            <w:spacing w:val="-5"/>
                            <w:w w:val="110"/>
                            <w:sz w:val="16"/>
                          </w:rPr>
                          <w:t> </w:t>
                        </w:r>
                        <w:r>
                          <w:rPr>
                            <w:rFonts w:ascii="Arial" w:hAnsi="Arial"/>
                            <w:color w:val="000000"/>
                            <w:w w:val="110"/>
                            <w:sz w:val="16"/>
                          </w:rPr>
                          <w:t>the</w:t>
                        </w:r>
                        <w:r>
                          <w:rPr>
                            <w:rFonts w:ascii="Arial" w:hAnsi="Arial"/>
                            <w:color w:val="000000"/>
                            <w:spacing w:val="-5"/>
                            <w:w w:val="110"/>
                            <w:sz w:val="16"/>
                          </w:rPr>
                          <w:t> </w:t>
                        </w:r>
                        <w:r>
                          <w:rPr>
                            <w:rFonts w:ascii="Arial" w:hAnsi="Arial"/>
                            <w:color w:val="000000"/>
                            <w:w w:val="110"/>
                            <w:sz w:val="16"/>
                          </w:rPr>
                          <w:t>DTCC</w:t>
                        </w:r>
                        <w:r>
                          <w:rPr>
                            <w:rFonts w:ascii="Arial" w:hAnsi="Arial"/>
                            <w:color w:val="000000"/>
                            <w:spacing w:val="-5"/>
                            <w:w w:val="110"/>
                            <w:sz w:val="16"/>
                          </w:rPr>
                          <w:t> </w:t>
                        </w:r>
                        <w:r>
                          <w:rPr>
                            <w:rFonts w:ascii="Arial" w:hAnsi="Arial"/>
                            <w:color w:val="000000"/>
                            <w:w w:val="110"/>
                            <w:sz w:val="16"/>
                          </w:rPr>
                          <w:t>are</w:t>
                        </w:r>
                      </w:p>
                      <w:p>
                        <w:pPr>
                          <w:numPr>
                            <w:ilvl w:val="0"/>
                            <w:numId w:val="1"/>
                          </w:numPr>
                          <w:tabs>
                            <w:tab w:pos="1219" w:val="left" w:leader="none"/>
                          </w:tabs>
                          <w:spacing w:before="191"/>
                          <w:ind w:left="1219" w:right="0" w:hanging="199"/>
                          <w:jc w:val="left"/>
                          <w:rPr>
                            <w:rFonts w:ascii="Arial"/>
                            <w:color w:val="000000"/>
                            <w:sz w:val="16"/>
                          </w:rPr>
                        </w:pPr>
                        <w:r>
                          <w:rPr>
                            <w:rFonts w:ascii="Arial"/>
                            <w:color w:val="000000"/>
                            <w:spacing w:val="-4"/>
                            <w:w w:val="105"/>
                            <w:sz w:val="16"/>
                          </w:rPr>
                          <w:t>Clearing</w:t>
                        </w:r>
                        <w:r>
                          <w:rPr>
                            <w:rFonts w:ascii="Arial"/>
                            <w:color w:val="000000"/>
                            <w:spacing w:val="1"/>
                            <w:w w:val="105"/>
                            <w:sz w:val="16"/>
                          </w:rPr>
                          <w:t> </w:t>
                        </w:r>
                        <w:r>
                          <w:rPr>
                            <w:rFonts w:ascii="Arial"/>
                            <w:color w:val="000000"/>
                            <w:spacing w:val="-2"/>
                            <w:w w:val="105"/>
                            <w:sz w:val="16"/>
                          </w:rPr>
                          <w:t>services</w:t>
                        </w:r>
                      </w:p>
                      <w:p>
                        <w:pPr>
                          <w:numPr>
                            <w:ilvl w:val="0"/>
                            <w:numId w:val="1"/>
                          </w:numPr>
                          <w:tabs>
                            <w:tab w:pos="1219" w:val="left" w:leader="none"/>
                          </w:tabs>
                          <w:spacing w:before="84"/>
                          <w:ind w:left="1219" w:right="0" w:hanging="199"/>
                          <w:jc w:val="left"/>
                          <w:rPr>
                            <w:rFonts w:ascii="Arial"/>
                            <w:color w:val="000000"/>
                            <w:sz w:val="16"/>
                          </w:rPr>
                        </w:pPr>
                        <w:r>
                          <w:rPr>
                            <w:rFonts w:ascii="Arial"/>
                            <w:color w:val="000000"/>
                            <w:w w:val="105"/>
                            <w:sz w:val="16"/>
                          </w:rPr>
                          <w:t>Matching,</w:t>
                        </w:r>
                        <w:r>
                          <w:rPr>
                            <w:rFonts w:ascii="Arial"/>
                            <w:color w:val="000000"/>
                            <w:spacing w:val="-10"/>
                            <w:w w:val="105"/>
                            <w:sz w:val="16"/>
                          </w:rPr>
                          <w:t> </w:t>
                        </w:r>
                        <w:r>
                          <w:rPr>
                            <w:rFonts w:ascii="Arial"/>
                            <w:color w:val="000000"/>
                            <w:w w:val="105"/>
                            <w:sz w:val="16"/>
                          </w:rPr>
                          <w:t>settlement,</w:t>
                        </w:r>
                        <w:r>
                          <w:rPr>
                            <w:rFonts w:ascii="Arial"/>
                            <w:color w:val="000000"/>
                            <w:spacing w:val="-10"/>
                            <w:w w:val="105"/>
                            <w:sz w:val="16"/>
                          </w:rPr>
                          <w:t> </w:t>
                        </w:r>
                        <w:r>
                          <w:rPr>
                            <w:rFonts w:ascii="Arial"/>
                            <w:color w:val="000000"/>
                            <w:w w:val="105"/>
                            <w:sz w:val="16"/>
                          </w:rPr>
                          <w:t>and</w:t>
                        </w:r>
                        <w:r>
                          <w:rPr>
                            <w:rFonts w:ascii="Arial"/>
                            <w:color w:val="000000"/>
                            <w:spacing w:val="-10"/>
                            <w:w w:val="105"/>
                            <w:sz w:val="16"/>
                          </w:rPr>
                          <w:t> </w:t>
                        </w:r>
                        <w:r>
                          <w:rPr>
                            <w:rFonts w:ascii="Arial"/>
                            <w:color w:val="000000"/>
                            <w:w w:val="105"/>
                            <w:sz w:val="16"/>
                          </w:rPr>
                          <w:t>asset</w:t>
                        </w:r>
                        <w:r>
                          <w:rPr>
                            <w:rFonts w:ascii="Arial"/>
                            <w:color w:val="000000"/>
                            <w:spacing w:val="-10"/>
                            <w:w w:val="105"/>
                            <w:sz w:val="16"/>
                          </w:rPr>
                          <w:t> </w:t>
                        </w:r>
                        <w:r>
                          <w:rPr>
                            <w:rFonts w:ascii="Arial"/>
                            <w:color w:val="000000"/>
                            <w:spacing w:val="-2"/>
                            <w:w w:val="105"/>
                            <w:sz w:val="16"/>
                          </w:rPr>
                          <w:t>services</w:t>
                        </w:r>
                      </w:p>
                      <w:p>
                        <w:pPr>
                          <w:numPr>
                            <w:ilvl w:val="0"/>
                            <w:numId w:val="1"/>
                          </w:numPr>
                          <w:tabs>
                            <w:tab w:pos="1219" w:val="left" w:leader="none"/>
                          </w:tabs>
                          <w:spacing w:before="84"/>
                          <w:ind w:left="1219" w:right="0" w:hanging="199"/>
                          <w:jc w:val="left"/>
                          <w:rPr>
                            <w:rFonts w:ascii="Arial"/>
                            <w:color w:val="000000"/>
                            <w:sz w:val="16"/>
                          </w:rPr>
                        </w:pPr>
                        <w:r>
                          <w:rPr>
                            <w:rFonts w:ascii="Arial"/>
                            <w:color w:val="000000"/>
                            <w:spacing w:val="-2"/>
                            <w:w w:val="105"/>
                            <w:sz w:val="16"/>
                          </w:rPr>
                          <w:t>Collateral</w:t>
                        </w:r>
                        <w:r>
                          <w:rPr>
                            <w:rFonts w:ascii="Arial"/>
                            <w:color w:val="000000"/>
                            <w:spacing w:val="1"/>
                            <w:w w:val="110"/>
                            <w:sz w:val="16"/>
                          </w:rPr>
                          <w:t> </w:t>
                        </w:r>
                        <w:r>
                          <w:rPr>
                            <w:rFonts w:ascii="Arial"/>
                            <w:color w:val="000000"/>
                            <w:spacing w:val="-2"/>
                            <w:w w:val="110"/>
                            <w:sz w:val="16"/>
                          </w:rPr>
                          <w:t>management</w:t>
                        </w:r>
                      </w:p>
                      <w:p>
                        <w:pPr>
                          <w:numPr>
                            <w:ilvl w:val="0"/>
                            <w:numId w:val="1"/>
                          </w:numPr>
                          <w:tabs>
                            <w:tab w:pos="1219" w:val="left" w:leader="none"/>
                          </w:tabs>
                          <w:spacing w:before="84"/>
                          <w:ind w:left="1219" w:right="0" w:hanging="199"/>
                          <w:jc w:val="left"/>
                          <w:rPr>
                            <w:rFonts w:ascii="Arial"/>
                            <w:color w:val="000000"/>
                            <w:sz w:val="16"/>
                          </w:rPr>
                        </w:pPr>
                        <w:r>
                          <w:rPr>
                            <w:rFonts w:ascii="Arial"/>
                            <w:color w:val="000000"/>
                            <w:w w:val="105"/>
                            <w:sz w:val="16"/>
                          </w:rPr>
                          <w:t>Wealth</w:t>
                        </w:r>
                        <w:r>
                          <w:rPr>
                            <w:rFonts w:ascii="Arial"/>
                            <w:color w:val="000000"/>
                            <w:spacing w:val="-5"/>
                            <w:w w:val="105"/>
                            <w:sz w:val="16"/>
                          </w:rPr>
                          <w:t> </w:t>
                        </w:r>
                        <w:r>
                          <w:rPr>
                            <w:rFonts w:ascii="Arial"/>
                            <w:color w:val="000000"/>
                            <w:w w:val="105"/>
                            <w:sz w:val="16"/>
                          </w:rPr>
                          <w:t>management</w:t>
                        </w:r>
                        <w:r>
                          <w:rPr>
                            <w:rFonts w:ascii="Arial"/>
                            <w:color w:val="000000"/>
                            <w:spacing w:val="-4"/>
                            <w:w w:val="105"/>
                            <w:sz w:val="16"/>
                          </w:rPr>
                          <w:t> </w:t>
                        </w:r>
                        <w:r>
                          <w:rPr>
                            <w:rFonts w:ascii="Arial"/>
                            <w:color w:val="000000"/>
                            <w:spacing w:val="-2"/>
                            <w:w w:val="105"/>
                            <w:sz w:val="16"/>
                          </w:rPr>
                          <w:t>services</w:t>
                        </w:r>
                      </w:p>
                      <w:p>
                        <w:pPr>
                          <w:numPr>
                            <w:ilvl w:val="0"/>
                            <w:numId w:val="1"/>
                          </w:numPr>
                          <w:tabs>
                            <w:tab w:pos="1219" w:val="left" w:leader="none"/>
                          </w:tabs>
                          <w:spacing w:before="84"/>
                          <w:ind w:left="1219" w:right="0" w:hanging="199"/>
                          <w:jc w:val="left"/>
                          <w:rPr>
                            <w:rFonts w:ascii="Arial"/>
                            <w:color w:val="000000"/>
                            <w:sz w:val="16"/>
                          </w:rPr>
                        </w:pPr>
                        <w:r>
                          <w:rPr>
                            <w:rFonts w:ascii="Arial"/>
                            <w:color w:val="000000"/>
                            <w:spacing w:val="-2"/>
                            <w:w w:val="105"/>
                            <w:sz w:val="16"/>
                          </w:rPr>
                          <w:t>Derivative</w:t>
                        </w:r>
                        <w:r>
                          <w:rPr>
                            <w:rFonts w:ascii="Arial"/>
                            <w:color w:val="000000"/>
                            <w:spacing w:val="5"/>
                            <w:w w:val="105"/>
                            <w:sz w:val="16"/>
                          </w:rPr>
                          <w:t> </w:t>
                        </w:r>
                        <w:r>
                          <w:rPr>
                            <w:rFonts w:ascii="Arial"/>
                            <w:color w:val="000000"/>
                            <w:spacing w:val="-2"/>
                            <w:w w:val="105"/>
                            <w:sz w:val="16"/>
                          </w:rPr>
                          <w:t>services</w:t>
                        </w:r>
                      </w:p>
                      <w:p>
                        <w:pPr>
                          <w:numPr>
                            <w:ilvl w:val="0"/>
                            <w:numId w:val="1"/>
                          </w:numPr>
                          <w:tabs>
                            <w:tab w:pos="1219" w:val="left" w:leader="none"/>
                          </w:tabs>
                          <w:spacing w:before="84"/>
                          <w:ind w:left="1219" w:right="0" w:hanging="199"/>
                          <w:jc w:val="left"/>
                          <w:rPr>
                            <w:rFonts w:ascii="Arial"/>
                            <w:color w:val="000000"/>
                            <w:sz w:val="16"/>
                          </w:rPr>
                        </w:pPr>
                        <w:r>
                          <w:rPr>
                            <w:rFonts w:ascii="Arial"/>
                            <w:color w:val="000000"/>
                            <w:w w:val="105"/>
                            <w:sz w:val="16"/>
                          </w:rPr>
                          <w:t>Data</w:t>
                        </w:r>
                        <w:r>
                          <w:rPr>
                            <w:rFonts w:ascii="Arial"/>
                            <w:color w:val="000000"/>
                            <w:spacing w:val="-12"/>
                            <w:w w:val="105"/>
                            <w:sz w:val="16"/>
                          </w:rPr>
                          <w:t> </w:t>
                        </w:r>
                        <w:r>
                          <w:rPr>
                            <w:rFonts w:ascii="Arial"/>
                            <w:color w:val="000000"/>
                            <w:spacing w:val="-2"/>
                            <w:w w:val="105"/>
                            <w:sz w:val="16"/>
                          </w:rPr>
                          <w:t>services</w:t>
                        </w:r>
                      </w:p>
                    </w:txbxContent>
                  </v:textbox>
                  <v:fill type="solid"/>
                  <w10:wrap type="none"/>
                </v:shape>
                <v:shape style="position:absolute;left:1620;top:960;width:9000;height:570" type="#_x0000_t202" id="docshape97" filled="true" fillcolor="#d7d9da" stroked="false">
                  <v:textbox inset="0,0,0,0">
                    <w:txbxContent>
                      <w:p>
                        <w:pPr>
                          <w:spacing w:before="168"/>
                          <w:ind w:left="1020" w:right="0" w:firstLine="0"/>
                          <w:jc w:val="left"/>
                          <w:rPr>
                            <w:rFonts w:ascii="Arial"/>
                            <w:b/>
                            <w:color w:val="000000"/>
                            <w:sz w:val="30"/>
                          </w:rPr>
                        </w:pPr>
                        <w:r>
                          <w:rPr>
                            <w:rFonts w:ascii="Arial"/>
                            <w:b/>
                            <w:color w:val="000000"/>
                            <w:spacing w:val="-6"/>
                            <w:sz w:val="30"/>
                          </w:rPr>
                          <w:t>DEPOSITORY</w:t>
                        </w:r>
                        <w:r>
                          <w:rPr>
                            <w:rFonts w:ascii="Arial"/>
                            <w:b/>
                            <w:color w:val="000000"/>
                            <w:spacing w:val="-5"/>
                            <w:sz w:val="30"/>
                          </w:rPr>
                          <w:t> </w:t>
                        </w:r>
                        <w:r>
                          <w:rPr>
                            <w:rFonts w:ascii="Arial"/>
                            <w:b/>
                            <w:color w:val="000000"/>
                            <w:spacing w:val="-6"/>
                            <w:sz w:val="30"/>
                          </w:rPr>
                          <w:t>TRUST</w:t>
                        </w:r>
                        <w:r>
                          <w:rPr>
                            <w:rFonts w:ascii="Arial"/>
                            <w:b/>
                            <w:color w:val="000000"/>
                            <w:spacing w:val="-5"/>
                            <w:sz w:val="30"/>
                          </w:rPr>
                          <w:t> </w:t>
                        </w:r>
                        <w:r>
                          <w:rPr>
                            <w:rFonts w:ascii="Arial"/>
                            <w:b/>
                            <w:color w:val="000000"/>
                            <w:spacing w:val="-6"/>
                            <w:sz w:val="30"/>
                          </w:rPr>
                          <w:t>AND</w:t>
                        </w:r>
                        <w:r>
                          <w:rPr>
                            <w:rFonts w:ascii="Arial"/>
                            <w:b/>
                            <w:color w:val="000000"/>
                            <w:spacing w:val="-4"/>
                            <w:sz w:val="30"/>
                          </w:rPr>
                          <w:t> </w:t>
                        </w:r>
                        <w:r>
                          <w:rPr>
                            <w:rFonts w:ascii="Arial"/>
                            <w:b/>
                            <w:color w:val="000000"/>
                            <w:spacing w:val="-6"/>
                            <w:sz w:val="30"/>
                          </w:rPr>
                          <w:t>CLEARING</w:t>
                        </w:r>
                        <w:r>
                          <w:rPr>
                            <w:rFonts w:ascii="Arial"/>
                            <w:b/>
                            <w:color w:val="000000"/>
                            <w:spacing w:val="-5"/>
                            <w:sz w:val="30"/>
                          </w:rPr>
                          <w:t> </w:t>
                        </w:r>
                        <w:r>
                          <w:rPr>
                            <w:rFonts w:ascii="Arial"/>
                            <w:b/>
                            <w:color w:val="000000"/>
                            <w:spacing w:val="-6"/>
                            <w:sz w:val="30"/>
                          </w:rPr>
                          <w:t>CORPORATION</w:t>
                        </w:r>
                      </w:p>
                    </w:txbxContent>
                  </v:textbox>
                  <v:fill type="solid"/>
                  <w10:wrap type="none"/>
                </v:shape>
                <w10:wrap type="none"/>
              </v:group>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15"/>
        </w:rPr>
      </w:pPr>
    </w:p>
    <w:p>
      <w:pPr>
        <w:pStyle w:val="BodyText"/>
        <w:ind w:left="20"/>
        <w:rPr>
          <w:sz w:val="20"/>
        </w:rPr>
      </w:pPr>
      <w:r>
        <w:rPr>
          <w:sz w:val="20"/>
        </w:rPr>
        <mc:AlternateContent>
          <mc:Choice Requires="wps">
            <w:drawing>
              <wp:inline distT="0" distB="0" distL="0" distR="0">
                <wp:extent cx="5715000" cy="373380"/>
                <wp:effectExtent l="57150" t="0" r="47625" b="7620"/>
                <wp:docPr id="118" name="Group 118"/>
                <wp:cNvGraphicFramePr>
                  <a:graphicFrameLocks/>
                </wp:cNvGraphicFramePr>
                <a:graphic>
                  <a:graphicData uri="http://schemas.microsoft.com/office/word/2010/wordprocessingGroup">
                    <wpg:wgp>
                      <wpg:cNvPr id="118" name="Group 118"/>
                      <wpg:cNvGrpSpPr/>
                      <wpg:grpSpPr>
                        <a:xfrm>
                          <a:off x="0" y="0"/>
                          <a:ext cx="5715000" cy="373380"/>
                          <a:chExt cx="5715000" cy="373380"/>
                        </a:xfrm>
                      </wpg:grpSpPr>
                      <wps:wsp>
                        <wps:cNvPr id="119" name="Graphic 119"/>
                        <wps:cNvSpPr/>
                        <wps:spPr>
                          <a:xfrm>
                            <a:off x="0" y="322287"/>
                            <a:ext cx="5715000" cy="1270"/>
                          </a:xfrm>
                          <a:custGeom>
                            <a:avLst/>
                            <a:gdLst/>
                            <a:ahLst/>
                            <a:cxnLst/>
                            <a:rect l="l" t="t" r="r" b="b"/>
                            <a:pathLst>
                              <a:path w="5715000" h="0">
                                <a:moveTo>
                                  <a:pt x="0" y="0"/>
                                </a:moveTo>
                                <a:lnTo>
                                  <a:pt x="5715000" y="0"/>
                                </a:lnTo>
                              </a:path>
                            </a:pathLst>
                          </a:custGeom>
                          <a:ln w="101600">
                            <a:solidFill>
                              <a:srgbClr val="E2E3E4"/>
                            </a:solidFill>
                            <a:prstDash val="solid"/>
                          </a:ln>
                        </wps:spPr>
                        <wps:bodyPr wrap="square" lIns="0" tIns="0" rIns="0" bIns="0" rtlCol="0">
                          <a:prstTxWarp prst="textNoShape">
                            <a:avLst/>
                          </a:prstTxWarp>
                          <a:noAutofit/>
                        </wps:bodyPr>
                      </wps:wsp>
                      <wps:wsp>
                        <wps:cNvPr id="120" name="Textbox 120"/>
                        <wps:cNvSpPr txBox="1"/>
                        <wps:spPr>
                          <a:xfrm>
                            <a:off x="0" y="0"/>
                            <a:ext cx="5715000" cy="373380"/>
                          </a:xfrm>
                          <a:prstGeom prst="rect">
                            <a:avLst/>
                          </a:prstGeom>
                        </wps:spPr>
                        <wps:txbx>
                          <w:txbxContent>
                            <w:p>
                              <w:pPr>
                                <w:spacing w:before="52"/>
                                <w:ind w:left="0" w:right="0" w:firstLine="0"/>
                                <w:jc w:val="left"/>
                                <w:rPr>
                                  <w:rFonts w:ascii="Arial"/>
                                  <w:b/>
                                  <w:sz w:val="40"/>
                                </w:rPr>
                              </w:pPr>
                              <w:bookmarkStart w:name="Testing Your Knowledge" w:id="519"/>
                              <w:bookmarkEnd w:id="519"/>
                              <w:r>
                                <w:rPr/>
                              </w:r>
                              <w:r>
                                <w:rPr>
                                  <w:rFonts w:ascii="Arial"/>
                                  <w:b/>
                                  <w:spacing w:val="-2"/>
                                  <w:sz w:val="40"/>
                                </w:rPr>
                                <w:t>Testing</w:t>
                              </w:r>
                              <w:r>
                                <w:rPr>
                                  <w:rFonts w:ascii="Arial"/>
                                  <w:b/>
                                  <w:spacing w:val="-23"/>
                                  <w:sz w:val="40"/>
                                </w:rPr>
                                <w:t> </w:t>
                              </w:r>
                              <w:r>
                                <w:rPr>
                                  <w:rFonts w:ascii="Arial"/>
                                  <w:b/>
                                  <w:spacing w:val="-2"/>
                                  <w:sz w:val="40"/>
                                </w:rPr>
                                <w:t>Your</w:t>
                              </w:r>
                              <w:r>
                                <w:rPr>
                                  <w:rFonts w:ascii="Arial"/>
                                  <w:b/>
                                  <w:spacing w:val="-23"/>
                                  <w:sz w:val="40"/>
                                </w:rPr>
                                <w:t> </w:t>
                              </w:r>
                              <w:r>
                                <w:rPr>
                                  <w:rFonts w:ascii="Arial"/>
                                  <w:b/>
                                  <w:spacing w:val="-2"/>
                                  <w:sz w:val="40"/>
                                </w:rPr>
                                <w:t>Knowledge</w:t>
                              </w:r>
                            </w:p>
                          </w:txbxContent>
                        </wps:txbx>
                        <wps:bodyPr wrap="square" lIns="0" tIns="0" rIns="0" bIns="0" rtlCol="0">
                          <a:noAutofit/>
                        </wps:bodyPr>
                      </wps:wsp>
                    </wpg:wgp>
                  </a:graphicData>
                </a:graphic>
              </wp:inline>
            </w:drawing>
          </mc:Choice>
          <mc:Fallback>
            <w:pict>
              <v:group style="width:450pt;height:29.4pt;mso-position-horizontal-relative:char;mso-position-vertical-relative:line" id="docshapegroup98" coordorigin="0,0" coordsize="9000,588">
                <v:line style="position:absolute" from="0,508" to="9000,508" stroked="true" strokeweight="8pt" strokecolor="#e2e3e4">
                  <v:stroke dashstyle="solid"/>
                </v:line>
                <v:shape style="position:absolute;left:0;top:0;width:9000;height:588" type="#_x0000_t202" id="docshape99" filled="false" stroked="false">
                  <v:textbox inset="0,0,0,0">
                    <w:txbxContent>
                      <w:p>
                        <w:pPr>
                          <w:spacing w:before="52"/>
                          <w:ind w:left="0" w:right="0" w:firstLine="0"/>
                          <w:jc w:val="left"/>
                          <w:rPr>
                            <w:rFonts w:ascii="Arial"/>
                            <w:b/>
                            <w:sz w:val="40"/>
                          </w:rPr>
                        </w:pPr>
                        <w:bookmarkStart w:name="Testing Your Knowledge" w:id="520"/>
                        <w:bookmarkEnd w:id="520"/>
                        <w:r>
                          <w:rPr/>
                        </w:r>
                        <w:r>
                          <w:rPr>
                            <w:rFonts w:ascii="Arial"/>
                            <w:b/>
                            <w:spacing w:val="-2"/>
                            <w:sz w:val="40"/>
                          </w:rPr>
                          <w:t>Testing</w:t>
                        </w:r>
                        <w:r>
                          <w:rPr>
                            <w:rFonts w:ascii="Arial"/>
                            <w:b/>
                            <w:spacing w:val="-23"/>
                            <w:sz w:val="40"/>
                          </w:rPr>
                          <w:t> </w:t>
                        </w:r>
                        <w:r>
                          <w:rPr>
                            <w:rFonts w:ascii="Arial"/>
                            <w:b/>
                            <w:spacing w:val="-2"/>
                            <w:sz w:val="40"/>
                          </w:rPr>
                          <w:t>Your</w:t>
                        </w:r>
                        <w:r>
                          <w:rPr>
                            <w:rFonts w:ascii="Arial"/>
                            <w:b/>
                            <w:spacing w:val="-23"/>
                            <w:sz w:val="40"/>
                          </w:rPr>
                          <w:t> </w:t>
                        </w:r>
                        <w:r>
                          <w:rPr>
                            <w:rFonts w:ascii="Arial"/>
                            <w:b/>
                            <w:spacing w:val="-2"/>
                            <w:sz w:val="40"/>
                          </w:rPr>
                          <w:t>Knowledge</w:t>
                        </w:r>
                      </w:p>
                    </w:txbxContent>
                  </v:textbox>
                  <w10:wrap type="none"/>
                </v:shape>
              </v:group>
            </w:pict>
          </mc:Fallback>
        </mc:AlternateContent>
      </w:r>
      <w:r>
        <w:rPr>
          <w:sz w:val="20"/>
        </w:rPr>
      </w:r>
    </w:p>
    <w:p>
      <w:pPr>
        <w:pStyle w:val="BodyText"/>
        <w:rPr>
          <w:sz w:val="13"/>
        </w:rPr>
      </w:pPr>
    </w:p>
    <w:p>
      <w:pPr>
        <w:pStyle w:val="BodyText"/>
        <w:spacing w:line="312" w:lineRule="auto" w:before="113"/>
        <w:ind w:left="1120"/>
      </w:pPr>
      <w:r>
        <w:rPr>
          <w:w w:val="130"/>
        </w:rPr>
        <w:t>So,</w:t>
      </w:r>
      <w:r>
        <w:rPr>
          <w:spacing w:val="-3"/>
          <w:w w:val="130"/>
        </w:rPr>
        <w:t> </w:t>
      </w:r>
      <w:r>
        <w:rPr>
          <w:w w:val="130"/>
        </w:rPr>
        <w:t>you</w:t>
      </w:r>
      <w:r>
        <w:rPr>
          <w:spacing w:val="-3"/>
          <w:w w:val="130"/>
        </w:rPr>
        <w:t> </w:t>
      </w:r>
      <w:r>
        <w:rPr>
          <w:w w:val="130"/>
        </w:rPr>
        <w:t>just</w:t>
      </w:r>
      <w:r>
        <w:rPr>
          <w:spacing w:val="-3"/>
          <w:w w:val="130"/>
        </w:rPr>
        <w:t> </w:t>
      </w:r>
      <w:r>
        <w:rPr>
          <w:w w:val="130"/>
        </w:rPr>
        <w:t>learned</w:t>
      </w:r>
      <w:r>
        <w:rPr>
          <w:spacing w:val="-3"/>
          <w:w w:val="130"/>
        </w:rPr>
        <w:t> </w:t>
      </w:r>
      <w:r>
        <w:rPr>
          <w:w w:val="130"/>
        </w:rPr>
        <w:t>about</w:t>
      </w:r>
      <w:r>
        <w:rPr>
          <w:spacing w:val="-3"/>
          <w:w w:val="130"/>
        </w:rPr>
        <w:t> </w:t>
      </w:r>
      <w:r>
        <w:rPr>
          <w:w w:val="130"/>
        </w:rPr>
        <w:t>market</w:t>
      </w:r>
      <w:r>
        <w:rPr>
          <w:spacing w:val="-3"/>
          <w:w w:val="130"/>
        </w:rPr>
        <w:t> </w:t>
      </w:r>
      <w:r>
        <w:rPr>
          <w:w w:val="130"/>
        </w:rPr>
        <w:t>participants</w:t>
      </w:r>
      <w:r>
        <w:rPr>
          <w:spacing w:val="-3"/>
          <w:w w:val="130"/>
        </w:rPr>
        <w:t> </w:t>
      </w:r>
      <w:r>
        <w:rPr>
          <w:w w:val="130"/>
        </w:rPr>
        <w:t>and</w:t>
      </w:r>
      <w:r>
        <w:rPr>
          <w:spacing w:val="-3"/>
          <w:w w:val="130"/>
        </w:rPr>
        <w:t> </w:t>
      </w:r>
      <w:r>
        <w:rPr>
          <w:w w:val="130"/>
        </w:rPr>
        <w:t>types</w:t>
      </w:r>
      <w:r>
        <w:rPr>
          <w:spacing w:val="-3"/>
          <w:w w:val="130"/>
        </w:rPr>
        <w:t> </w:t>
      </w:r>
      <w:r>
        <w:rPr>
          <w:w w:val="130"/>
        </w:rPr>
        <w:t>of</w:t>
      </w:r>
      <w:r>
        <w:rPr>
          <w:spacing w:val="-3"/>
          <w:w w:val="130"/>
        </w:rPr>
        <w:t> </w:t>
      </w:r>
      <w:r>
        <w:rPr>
          <w:w w:val="130"/>
        </w:rPr>
        <w:t>orders;</w:t>
      </w:r>
      <w:r>
        <w:rPr>
          <w:spacing w:val="-3"/>
          <w:w w:val="130"/>
        </w:rPr>
        <w:t> </w:t>
      </w:r>
      <w:r>
        <w:rPr>
          <w:w w:val="130"/>
        </w:rPr>
        <w:t>it’s</w:t>
      </w:r>
      <w:r>
        <w:rPr>
          <w:spacing w:val="-3"/>
          <w:w w:val="130"/>
        </w:rPr>
        <w:t> </w:t>
      </w:r>
      <w:r>
        <w:rPr>
          <w:w w:val="130"/>
        </w:rPr>
        <w:t>time</w:t>
      </w:r>
      <w:r>
        <w:rPr>
          <w:spacing w:val="-3"/>
          <w:w w:val="130"/>
        </w:rPr>
        <w:t> </w:t>
      </w:r>
      <w:r>
        <w:rPr>
          <w:w w:val="130"/>
        </w:rPr>
        <w:t>to</w:t>
      </w:r>
      <w:r>
        <w:rPr>
          <w:spacing w:val="-3"/>
          <w:w w:val="130"/>
        </w:rPr>
        <w:t> </w:t>
      </w:r>
      <w:r>
        <w:rPr>
          <w:w w:val="130"/>
        </w:rPr>
        <w:t>see</w:t>
      </w:r>
      <w:r>
        <w:rPr>
          <w:spacing w:val="-3"/>
          <w:w w:val="130"/>
        </w:rPr>
        <w:t> </w:t>
      </w:r>
      <w:r>
        <w:rPr>
          <w:w w:val="130"/>
        </w:rPr>
        <w:t>questions</w:t>
      </w:r>
      <w:r>
        <w:rPr>
          <w:spacing w:val="-3"/>
          <w:w w:val="130"/>
        </w:rPr>
        <w:t> </w:t>
      </w:r>
      <w:r>
        <w:rPr>
          <w:w w:val="130"/>
        </w:rPr>
        <w:t>like those</w:t>
      </w:r>
      <w:r>
        <w:rPr>
          <w:spacing w:val="-2"/>
          <w:w w:val="130"/>
        </w:rPr>
        <w:t> </w:t>
      </w:r>
      <w:r>
        <w:rPr>
          <w:w w:val="130"/>
        </w:rPr>
        <w:t>you’ll</w:t>
      </w:r>
      <w:r>
        <w:rPr>
          <w:spacing w:val="-2"/>
          <w:w w:val="130"/>
        </w:rPr>
        <w:t> </w:t>
      </w:r>
      <w:r>
        <w:rPr>
          <w:w w:val="130"/>
        </w:rPr>
        <w:t>experience</w:t>
      </w:r>
      <w:r>
        <w:rPr>
          <w:spacing w:val="-2"/>
          <w:w w:val="130"/>
        </w:rPr>
        <w:t> </w:t>
      </w:r>
      <w:r>
        <w:rPr>
          <w:w w:val="130"/>
        </w:rPr>
        <w:t>on</w:t>
      </w:r>
      <w:r>
        <w:rPr>
          <w:spacing w:val="-2"/>
          <w:w w:val="130"/>
        </w:rPr>
        <w:t> </w:t>
      </w:r>
      <w:r>
        <w:rPr>
          <w:w w:val="130"/>
        </w:rPr>
        <w:t>the</w:t>
      </w:r>
      <w:r>
        <w:rPr>
          <w:spacing w:val="-2"/>
          <w:w w:val="130"/>
        </w:rPr>
        <w:t> </w:t>
      </w:r>
      <w:r>
        <w:rPr>
          <w:w w:val="130"/>
        </w:rPr>
        <w:t>SIE</w:t>
      </w:r>
      <w:r>
        <w:rPr>
          <w:spacing w:val="-2"/>
          <w:w w:val="130"/>
        </w:rPr>
        <w:t> </w:t>
      </w:r>
      <w:r>
        <w:rPr>
          <w:w w:val="130"/>
        </w:rPr>
        <w:t>exam.</w:t>
      </w:r>
      <w:r>
        <w:rPr>
          <w:spacing w:val="-2"/>
          <w:w w:val="130"/>
        </w:rPr>
        <w:t> </w:t>
      </w:r>
      <w:r>
        <w:rPr>
          <w:w w:val="130"/>
        </w:rPr>
        <w:t>Here’s</w:t>
      </w:r>
      <w:r>
        <w:rPr>
          <w:spacing w:val="-2"/>
          <w:w w:val="130"/>
        </w:rPr>
        <w:t> </w:t>
      </w:r>
      <w:r>
        <w:rPr>
          <w:w w:val="130"/>
        </w:rPr>
        <w:t>a</w:t>
      </w:r>
      <w:r>
        <w:rPr>
          <w:spacing w:val="-2"/>
          <w:w w:val="130"/>
        </w:rPr>
        <w:t> </w:t>
      </w:r>
      <w:r>
        <w:rPr>
          <w:w w:val="130"/>
        </w:rPr>
        <w:t>small</w:t>
      </w:r>
      <w:r>
        <w:rPr>
          <w:spacing w:val="-2"/>
          <w:w w:val="130"/>
        </w:rPr>
        <w:t> </w:t>
      </w:r>
      <w:r>
        <w:rPr>
          <w:w w:val="130"/>
        </w:rPr>
        <w:t>sampling</w:t>
      </w:r>
      <w:r>
        <w:rPr>
          <w:spacing w:val="-2"/>
          <w:w w:val="130"/>
        </w:rPr>
        <w:t> </w:t>
      </w:r>
      <w:r>
        <w:rPr>
          <w:w w:val="130"/>
        </w:rPr>
        <w:t>of</w:t>
      </w:r>
      <w:r>
        <w:rPr>
          <w:spacing w:val="-2"/>
          <w:w w:val="130"/>
        </w:rPr>
        <w:t> </w:t>
      </w:r>
      <w:r>
        <w:rPr>
          <w:w w:val="130"/>
        </w:rPr>
        <w:t>questions</w:t>
      </w:r>
      <w:r>
        <w:rPr>
          <w:spacing w:val="-2"/>
          <w:w w:val="130"/>
        </w:rPr>
        <w:t> </w:t>
      </w:r>
      <w:r>
        <w:rPr>
          <w:w w:val="130"/>
        </w:rPr>
        <w:t>for</w:t>
      </w:r>
      <w:r>
        <w:rPr>
          <w:spacing w:val="-2"/>
          <w:w w:val="130"/>
        </w:rPr>
        <w:t> </w:t>
      </w:r>
      <w:r>
        <w:rPr>
          <w:w w:val="130"/>
        </w:rPr>
        <w:t>you</w:t>
      </w:r>
      <w:r>
        <w:rPr>
          <w:spacing w:val="-2"/>
          <w:w w:val="130"/>
        </w:rPr>
        <w:t> </w:t>
      </w:r>
      <w:r>
        <w:rPr>
          <w:w w:val="130"/>
        </w:rPr>
        <w:t>to</w:t>
      </w:r>
      <w:r>
        <w:rPr>
          <w:spacing w:val="-2"/>
          <w:w w:val="130"/>
        </w:rPr>
        <w:t> </w:t>
      </w:r>
      <w:r>
        <w:rPr>
          <w:w w:val="130"/>
        </w:rPr>
        <w:t>ace.</w:t>
      </w:r>
    </w:p>
    <w:p>
      <w:pPr>
        <w:pStyle w:val="BodyText"/>
        <w:spacing w:before="9"/>
        <w:rPr>
          <w:sz w:val="28"/>
        </w:rPr>
      </w:pPr>
    </w:p>
    <w:p>
      <w:pPr>
        <w:pStyle w:val="Heading2"/>
      </w:pPr>
      <w:bookmarkStart w:name="Practice questions" w:id="521"/>
      <w:bookmarkEnd w:id="521"/>
      <w:r>
        <w:rPr>
          <w:b w:val="0"/>
        </w:rPr>
      </w:r>
      <w:r>
        <w:rPr>
          <w:spacing w:val="-2"/>
        </w:rPr>
        <w:t>Practice</w:t>
      </w:r>
      <w:r>
        <w:rPr>
          <w:spacing w:val="-15"/>
        </w:rPr>
        <w:t> </w:t>
      </w:r>
      <w:r>
        <w:rPr>
          <w:spacing w:val="-2"/>
        </w:rPr>
        <w:t>questions</w:t>
      </w:r>
    </w:p>
    <w:p>
      <w:pPr>
        <w:pStyle w:val="ListParagraph"/>
        <w:numPr>
          <w:ilvl w:val="0"/>
          <w:numId w:val="2"/>
        </w:numPr>
        <w:tabs>
          <w:tab w:pos="1117" w:val="left" w:leader="none"/>
        </w:tabs>
        <w:spacing w:line="240" w:lineRule="auto" w:before="266" w:after="0"/>
        <w:ind w:left="1117" w:right="0" w:hanging="244"/>
        <w:jc w:val="left"/>
        <w:rPr>
          <w:sz w:val="16"/>
        </w:rPr>
      </w:pPr>
      <w:r>
        <w:rPr>
          <w:w w:val="125"/>
          <w:sz w:val="16"/>
        </w:rPr>
        <w:t>Which</w:t>
      </w:r>
      <w:r>
        <w:rPr>
          <w:spacing w:val="2"/>
          <w:w w:val="125"/>
          <w:sz w:val="16"/>
        </w:rPr>
        <w:t> </w:t>
      </w:r>
      <w:r>
        <w:rPr>
          <w:w w:val="125"/>
          <w:sz w:val="16"/>
        </w:rPr>
        <w:t>two</w:t>
      </w:r>
      <w:r>
        <w:rPr>
          <w:spacing w:val="2"/>
          <w:w w:val="125"/>
          <w:sz w:val="16"/>
        </w:rPr>
        <w:t> </w:t>
      </w:r>
      <w:r>
        <w:rPr>
          <w:w w:val="125"/>
          <w:sz w:val="16"/>
        </w:rPr>
        <w:t>of</w:t>
      </w:r>
      <w:r>
        <w:rPr>
          <w:spacing w:val="2"/>
          <w:w w:val="125"/>
          <w:sz w:val="16"/>
        </w:rPr>
        <w:t> </w:t>
      </w:r>
      <w:r>
        <w:rPr>
          <w:w w:val="125"/>
          <w:sz w:val="16"/>
        </w:rPr>
        <w:t>the</w:t>
      </w:r>
      <w:r>
        <w:rPr>
          <w:spacing w:val="3"/>
          <w:w w:val="125"/>
          <w:sz w:val="16"/>
        </w:rPr>
        <w:t> </w:t>
      </w:r>
      <w:r>
        <w:rPr>
          <w:w w:val="125"/>
          <w:sz w:val="16"/>
        </w:rPr>
        <w:t>following</w:t>
      </w:r>
      <w:r>
        <w:rPr>
          <w:spacing w:val="2"/>
          <w:w w:val="125"/>
          <w:sz w:val="16"/>
        </w:rPr>
        <w:t> </w:t>
      </w:r>
      <w:r>
        <w:rPr>
          <w:w w:val="125"/>
          <w:sz w:val="16"/>
        </w:rPr>
        <w:t>are</w:t>
      </w:r>
      <w:r>
        <w:rPr>
          <w:spacing w:val="2"/>
          <w:w w:val="125"/>
          <w:sz w:val="16"/>
        </w:rPr>
        <w:t> </w:t>
      </w:r>
      <w:r>
        <w:rPr>
          <w:spacing w:val="-2"/>
          <w:w w:val="125"/>
          <w:sz w:val="16"/>
        </w:rPr>
        <w:t>TRUE?</w:t>
      </w:r>
    </w:p>
    <w:p>
      <w:pPr>
        <w:pStyle w:val="ListParagraph"/>
        <w:numPr>
          <w:ilvl w:val="1"/>
          <w:numId w:val="2"/>
        </w:numPr>
        <w:tabs>
          <w:tab w:pos="1439" w:val="left" w:leader="none"/>
        </w:tabs>
        <w:spacing w:line="240" w:lineRule="auto" w:before="144" w:after="0"/>
        <w:ind w:left="1439" w:right="0" w:hanging="199"/>
        <w:jc w:val="left"/>
        <w:rPr>
          <w:sz w:val="16"/>
        </w:rPr>
      </w:pPr>
      <w:r>
        <w:rPr>
          <w:w w:val="130"/>
          <w:sz w:val="16"/>
        </w:rPr>
        <w:t>Dealers</w:t>
      </w:r>
      <w:r>
        <w:rPr>
          <w:spacing w:val="-10"/>
          <w:w w:val="130"/>
          <w:sz w:val="16"/>
        </w:rPr>
        <w:t> </w:t>
      </w:r>
      <w:r>
        <w:rPr>
          <w:w w:val="130"/>
          <w:sz w:val="16"/>
        </w:rPr>
        <w:t>charge</w:t>
      </w:r>
      <w:r>
        <w:rPr>
          <w:spacing w:val="-10"/>
          <w:w w:val="130"/>
          <w:sz w:val="16"/>
        </w:rPr>
        <w:t> </w:t>
      </w:r>
      <w:r>
        <w:rPr>
          <w:w w:val="130"/>
          <w:sz w:val="16"/>
        </w:rPr>
        <w:t>a</w:t>
      </w:r>
      <w:r>
        <w:rPr>
          <w:spacing w:val="-10"/>
          <w:w w:val="130"/>
          <w:sz w:val="16"/>
        </w:rPr>
        <w:t> </w:t>
      </w:r>
      <w:r>
        <w:rPr>
          <w:w w:val="130"/>
          <w:sz w:val="16"/>
        </w:rPr>
        <w:t>markup</w:t>
      </w:r>
      <w:r>
        <w:rPr>
          <w:spacing w:val="-10"/>
          <w:w w:val="130"/>
          <w:sz w:val="16"/>
        </w:rPr>
        <w:t> </w:t>
      </w:r>
      <w:r>
        <w:rPr>
          <w:w w:val="130"/>
          <w:sz w:val="16"/>
        </w:rPr>
        <w:t>or</w:t>
      </w:r>
      <w:r>
        <w:rPr>
          <w:spacing w:val="-10"/>
          <w:w w:val="130"/>
          <w:sz w:val="16"/>
        </w:rPr>
        <w:t> </w:t>
      </w:r>
      <w:r>
        <w:rPr>
          <w:w w:val="130"/>
          <w:sz w:val="16"/>
        </w:rPr>
        <w:t>markdown</w:t>
      </w:r>
      <w:r>
        <w:rPr>
          <w:spacing w:val="-10"/>
          <w:w w:val="130"/>
          <w:sz w:val="16"/>
        </w:rPr>
        <w:t> </w:t>
      </w:r>
      <w:r>
        <w:rPr>
          <w:w w:val="130"/>
          <w:sz w:val="16"/>
        </w:rPr>
        <w:t>for</w:t>
      </w:r>
      <w:r>
        <w:rPr>
          <w:spacing w:val="-10"/>
          <w:w w:val="130"/>
          <w:sz w:val="16"/>
        </w:rPr>
        <w:t> </w:t>
      </w:r>
      <w:r>
        <w:rPr>
          <w:spacing w:val="-2"/>
          <w:w w:val="130"/>
          <w:sz w:val="16"/>
        </w:rPr>
        <w:t>trades.</w:t>
      </w:r>
    </w:p>
    <w:p>
      <w:pPr>
        <w:pStyle w:val="ListParagraph"/>
        <w:numPr>
          <w:ilvl w:val="1"/>
          <w:numId w:val="2"/>
        </w:numPr>
        <w:tabs>
          <w:tab w:pos="1439" w:val="left" w:leader="none"/>
        </w:tabs>
        <w:spacing w:line="240" w:lineRule="auto" w:before="125" w:after="0"/>
        <w:ind w:left="1439" w:right="0" w:hanging="249"/>
        <w:jc w:val="left"/>
        <w:rPr>
          <w:sz w:val="16"/>
        </w:rPr>
      </w:pPr>
      <w:r>
        <w:rPr>
          <w:spacing w:val="-2"/>
          <w:w w:val="130"/>
          <w:sz w:val="16"/>
        </w:rPr>
        <w:t>Dealers</w:t>
      </w:r>
      <w:r>
        <w:rPr>
          <w:spacing w:val="-4"/>
          <w:w w:val="130"/>
          <w:sz w:val="16"/>
        </w:rPr>
        <w:t> </w:t>
      </w:r>
      <w:r>
        <w:rPr>
          <w:spacing w:val="-2"/>
          <w:w w:val="130"/>
          <w:sz w:val="16"/>
        </w:rPr>
        <w:t>charge</w:t>
      </w:r>
      <w:r>
        <w:rPr>
          <w:spacing w:val="-3"/>
          <w:w w:val="130"/>
          <w:sz w:val="16"/>
        </w:rPr>
        <w:t> </w:t>
      </w:r>
      <w:r>
        <w:rPr>
          <w:spacing w:val="-2"/>
          <w:w w:val="130"/>
          <w:sz w:val="16"/>
        </w:rPr>
        <w:t>a</w:t>
      </w:r>
      <w:r>
        <w:rPr>
          <w:spacing w:val="-3"/>
          <w:w w:val="130"/>
          <w:sz w:val="16"/>
        </w:rPr>
        <w:t> </w:t>
      </w:r>
      <w:r>
        <w:rPr>
          <w:spacing w:val="-2"/>
          <w:w w:val="130"/>
          <w:sz w:val="16"/>
        </w:rPr>
        <w:t>commission</w:t>
      </w:r>
      <w:r>
        <w:rPr>
          <w:spacing w:val="-4"/>
          <w:w w:val="130"/>
          <w:sz w:val="16"/>
        </w:rPr>
        <w:t> </w:t>
      </w:r>
      <w:r>
        <w:rPr>
          <w:spacing w:val="-2"/>
          <w:w w:val="130"/>
          <w:sz w:val="16"/>
        </w:rPr>
        <w:t>for</w:t>
      </w:r>
      <w:r>
        <w:rPr>
          <w:spacing w:val="-3"/>
          <w:w w:val="130"/>
          <w:sz w:val="16"/>
        </w:rPr>
        <w:t> </w:t>
      </w:r>
      <w:r>
        <w:rPr>
          <w:spacing w:val="-2"/>
          <w:w w:val="130"/>
          <w:sz w:val="16"/>
        </w:rPr>
        <w:t>trades.</w:t>
      </w:r>
    </w:p>
    <w:p>
      <w:pPr>
        <w:pStyle w:val="ListParagraph"/>
        <w:numPr>
          <w:ilvl w:val="1"/>
          <w:numId w:val="2"/>
        </w:numPr>
        <w:tabs>
          <w:tab w:pos="1438" w:val="left" w:leader="none"/>
        </w:tabs>
        <w:spacing w:line="240" w:lineRule="auto" w:before="124" w:after="0"/>
        <w:ind w:left="1438" w:right="0" w:hanging="298"/>
        <w:jc w:val="left"/>
        <w:rPr>
          <w:sz w:val="16"/>
        </w:rPr>
      </w:pPr>
      <w:r>
        <w:rPr>
          <w:w w:val="130"/>
          <w:sz w:val="16"/>
        </w:rPr>
        <w:t>Brokers</w:t>
      </w:r>
      <w:r>
        <w:rPr>
          <w:spacing w:val="-11"/>
          <w:w w:val="130"/>
          <w:sz w:val="16"/>
        </w:rPr>
        <w:t> </w:t>
      </w:r>
      <w:r>
        <w:rPr>
          <w:w w:val="130"/>
          <w:sz w:val="16"/>
        </w:rPr>
        <w:t>charge</w:t>
      </w:r>
      <w:r>
        <w:rPr>
          <w:spacing w:val="-10"/>
          <w:w w:val="130"/>
          <w:sz w:val="16"/>
        </w:rPr>
        <w:t> </w:t>
      </w:r>
      <w:r>
        <w:rPr>
          <w:w w:val="130"/>
          <w:sz w:val="16"/>
        </w:rPr>
        <w:t>a</w:t>
      </w:r>
      <w:r>
        <w:rPr>
          <w:spacing w:val="-10"/>
          <w:w w:val="130"/>
          <w:sz w:val="16"/>
        </w:rPr>
        <w:t> </w:t>
      </w:r>
      <w:r>
        <w:rPr>
          <w:w w:val="130"/>
          <w:sz w:val="16"/>
        </w:rPr>
        <w:t>markup</w:t>
      </w:r>
      <w:r>
        <w:rPr>
          <w:spacing w:val="-10"/>
          <w:w w:val="130"/>
          <w:sz w:val="16"/>
        </w:rPr>
        <w:t> </w:t>
      </w:r>
      <w:r>
        <w:rPr>
          <w:w w:val="130"/>
          <w:sz w:val="16"/>
        </w:rPr>
        <w:t>or</w:t>
      </w:r>
      <w:r>
        <w:rPr>
          <w:spacing w:val="-10"/>
          <w:w w:val="130"/>
          <w:sz w:val="16"/>
        </w:rPr>
        <w:t> </w:t>
      </w:r>
      <w:r>
        <w:rPr>
          <w:w w:val="130"/>
          <w:sz w:val="16"/>
        </w:rPr>
        <w:t>markdown</w:t>
      </w:r>
      <w:r>
        <w:rPr>
          <w:spacing w:val="-10"/>
          <w:w w:val="130"/>
          <w:sz w:val="16"/>
        </w:rPr>
        <w:t> </w:t>
      </w:r>
      <w:r>
        <w:rPr>
          <w:w w:val="130"/>
          <w:sz w:val="16"/>
        </w:rPr>
        <w:t>for</w:t>
      </w:r>
      <w:r>
        <w:rPr>
          <w:spacing w:val="-10"/>
          <w:w w:val="130"/>
          <w:sz w:val="16"/>
        </w:rPr>
        <w:t> </w:t>
      </w:r>
      <w:r>
        <w:rPr>
          <w:spacing w:val="-2"/>
          <w:w w:val="130"/>
          <w:sz w:val="16"/>
        </w:rPr>
        <w:t>trades.</w:t>
      </w:r>
    </w:p>
    <w:p>
      <w:pPr>
        <w:pStyle w:val="ListParagraph"/>
        <w:numPr>
          <w:ilvl w:val="1"/>
          <w:numId w:val="2"/>
        </w:numPr>
        <w:tabs>
          <w:tab w:pos="1438" w:val="left" w:leader="none"/>
        </w:tabs>
        <w:spacing w:line="240" w:lineRule="auto" w:before="125" w:after="0"/>
        <w:ind w:left="1438" w:right="0" w:hanging="298"/>
        <w:jc w:val="left"/>
        <w:rPr>
          <w:sz w:val="16"/>
        </w:rPr>
      </w:pPr>
      <w:r>
        <w:rPr>
          <w:spacing w:val="-2"/>
          <w:w w:val="130"/>
          <w:sz w:val="16"/>
        </w:rPr>
        <w:t>Brokers</w:t>
      </w:r>
      <w:r>
        <w:rPr>
          <w:spacing w:val="-4"/>
          <w:w w:val="130"/>
          <w:sz w:val="16"/>
        </w:rPr>
        <w:t> </w:t>
      </w:r>
      <w:r>
        <w:rPr>
          <w:spacing w:val="-2"/>
          <w:w w:val="130"/>
          <w:sz w:val="16"/>
        </w:rPr>
        <w:t>charge</w:t>
      </w:r>
      <w:r>
        <w:rPr>
          <w:spacing w:val="-3"/>
          <w:w w:val="130"/>
          <w:sz w:val="16"/>
        </w:rPr>
        <w:t> </w:t>
      </w:r>
      <w:r>
        <w:rPr>
          <w:spacing w:val="-2"/>
          <w:w w:val="130"/>
          <w:sz w:val="16"/>
        </w:rPr>
        <w:t>a</w:t>
      </w:r>
      <w:r>
        <w:rPr>
          <w:spacing w:val="-4"/>
          <w:w w:val="130"/>
          <w:sz w:val="16"/>
        </w:rPr>
        <w:t> </w:t>
      </w:r>
      <w:r>
        <w:rPr>
          <w:spacing w:val="-2"/>
          <w:w w:val="130"/>
          <w:sz w:val="16"/>
        </w:rPr>
        <w:t>commission</w:t>
      </w:r>
      <w:r>
        <w:rPr>
          <w:spacing w:val="-3"/>
          <w:w w:val="130"/>
          <w:sz w:val="16"/>
        </w:rPr>
        <w:t> </w:t>
      </w:r>
      <w:r>
        <w:rPr>
          <w:spacing w:val="-2"/>
          <w:w w:val="130"/>
          <w:sz w:val="16"/>
        </w:rPr>
        <w:t>for</w:t>
      </w:r>
      <w:r>
        <w:rPr>
          <w:spacing w:val="-4"/>
          <w:w w:val="130"/>
          <w:sz w:val="16"/>
        </w:rPr>
        <w:t> </w:t>
      </w:r>
      <w:r>
        <w:rPr>
          <w:spacing w:val="-2"/>
          <w:w w:val="130"/>
          <w:sz w:val="16"/>
        </w:rPr>
        <w:t>trades.</w:t>
      </w:r>
    </w:p>
    <w:p>
      <w:pPr>
        <w:pStyle w:val="ListParagraph"/>
        <w:numPr>
          <w:ilvl w:val="2"/>
          <w:numId w:val="2"/>
        </w:numPr>
        <w:tabs>
          <w:tab w:pos="1438" w:val="left" w:leader="none"/>
        </w:tabs>
        <w:spacing w:line="240" w:lineRule="auto" w:before="124" w:after="0"/>
        <w:ind w:left="1438" w:right="0" w:hanging="321"/>
        <w:jc w:val="left"/>
        <w:rPr>
          <w:sz w:val="16"/>
        </w:rPr>
      </w:pPr>
      <w:r>
        <w:rPr>
          <w:w w:val="125"/>
          <w:sz w:val="16"/>
        </w:rPr>
        <w:t>I</w:t>
      </w:r>
      <w:r>
        <w:rPr>
          <w:spacing w:val="6"/>
          <w:w w:val="125"/>
          <w:sz w:val="16"/>
        </w:rPr>
        <w:t> </w:t>
      </w:r>
      <w:r>
        <w:rPr>
          <w:w w:val="125"/>
          <w:sz w:val="16"/>
        </w:rPr>
        <w:t>and</w:t>
      </w:r>
      <w:r>
        <w:rPr>
          <w:spacing w:val="6"/>
          <w:w w:val="125"/>
          <w:sz w:val="16"/>
        </w:rPr>
        <w:t> </w:t>
      </w:r>
      <w:r>
        <w:rPr>
          <w:spacing w:val="-5"/>
          <w:w w:val="125"/>
          <w:sz w:val="16"/>
        </w:rPr>
        <w:t>III</w:t>
      </w:r>
    </w:p>
    <w:p>
      <w:pPr>
        <w:pStyle w:val="ListParagraph"/>
        <w:numPr>
          <w:ilvl w:val="2"/>
          <w:numId w:val="2"/>
        </w:numPr>
        <w:tabs>
          <w:tab w:pos="1438" w:val="left" w:leader="none"/>
        </w:tabs>
        <w:spacing w:line="240" w:lineRule="auto" w:before="105" w:after="0"/>
        <w:ind w:left="1438" w:right="0" w:hanging="318"/>
        <w:jc w:val="left"/>
        <w:rPr>
          <w:sz w:val="16"/>
        </w:rPr>
      </w:pPr>
      <w:r>
        <w:rPr>
          <w:w w:val="125"/>
          <w:sz w:val="16"/>
        </w:rPr>
        <w:t>I</w:t>
      </w:r>
      <w:r>
        <w:rPr>
          <w:spacing w:val="6"/>
          <w:w w:val="125"/>
          <w:sz w:val="16"/>
        </w:rPr>
        <w:t> </w:t>
      </w:r>
      <w:r>
        <w:rPr>
          <w:w w:val="125"/>
          <w:sz w:val="16"/>
        </w:rPr>
        <w:t>and</w:t>
      </w:r>
      <w:r>
        <w:rPr>
          <w:spacing w:val="6"/>
          <w:w w:val="125"/>
          <w:sz w:val="16"/>
        </w:rPr>
        <w:t> </w:t>
      </w:r>
      <w:r>
        <w:rPr>
          <w:spacing w:val="-5"/>
          <w:w w:val="125"/>
          <w:sz w:val="16"/>
        </w:rPr>
        <w:t>IV</w:t>
      </w:r>
    </w:p>
    <w:p>
      <w:pPr>
        <w:pStyle w:val="ListParagraph"/>
        <w:numPr>
          <w:ilvl w:val="2"/>
          <w:numId w:val="2"/>
        </w:numPr>
        <w:tabs>
          <w:tab w:pos="1439" w:val="left" w:leader="none"/>
        </w:tabs>
        <w:spacing w:line="240" w:lineRule="auto" w:before="104" w:after="0"/>
        <w:ind w:left="1439" w:right="0" w:hanging="313"/>
        <w:jc w:val="left"/>
        <w:rPr>
          <w:sz w:val="16"/>
        </w:rPr>
      </w:pPr>
      <w:r>
        <w:rPr>
          <w:w w:val="125"/>
          <w:sz w:val="16"/>
        </w:rPr>
        <w:t>II</w:t>
      </w:r>
      <w:r>
        <w:rPr>
          <w:spacing w:val="6"/>
          <w:w w:val="125"/>
          <w:sz w:val="16"/>
        </w:rPr>
        <w:t> </w:t>
      </w:r>
      <w:r>
        <w:rPr>
          <w:w w:val="125"/>
          <w:sz w:val="16"/>
        </w:rPr>
        <w:t>and</w:t>
      </w:r>
      <w:r>
        <w:rPr>
          <w:spacing w:val="6"/>
          <w:w w:val="125"/>
          <w:sz w:val="16"/>
        </w:rPr>
        <w:t> </w:t>
      </w:r>
      <w:r>
        <w:rPr>
          <w:spacing w:val="-5"/>
          <w:w w:val="125"/>
          <w:sz w:val="16"/>
        </w:rPr>
        <w:t>III</w:t>
      </w:r>
    </w:p>
    <w:p>
      <w:pPr>
        <w:pStyle w:val="ListParagraph"/>
        <w:numPr>
          <w:ilvl w:val="2"/>
          <w:numId w:val="2"/>
        </w:numPr>
        <w:tabs>
          <w:tab w:pos="1438" w:val="left" w:leader="none"/>
        </w:tabs>
        <w:spacing w:line="240" w:lineRule="auto" w:before="105" w:after="0"/>
        <w:ind w:left="1438" w:right="0" w:hanging="330"/>
        <w:jc w:val="left"/>
        <w:rPr>
          <w:sz w:val="16"/>
        </w:rPr>
      </w:pPr>
      <w:r>
        <w:rPr>
          <w:w w:val="120"/>
          <w:sz w:val="16"/>
        </w:rPr>
        <w:t>II</w:t>
      </w:r>
      <w:r>
        <w:rPr>
          <w:spacing w:val="16"/>
          <w:w w:val="120"/>
          <w:sz w:val="16"/>
        </w:rPr>
        <w:t> </w:t>
      </w:r>
      <w:r>
        <w:rPr>
          <w:w w:val="120"/>
          <w:sz w:val="16"/>
        </w:rPr>
        <w:t>and</w:t>
      </w:r>
      <w:r>
        <w:rPr>
          <w:spacing w:val="17"/>
          <w:w w:val="120"/>
          <w:sz w:val="16"/>
        </w:rPr>
        <w:t> </w:t>
      </w:r>
      <w:r>
        <w:rPr>
          <w:spacing w:val="-5"/>
          <w:w w:val="120"/>
          <w:sz w:val="16"/>
        </w:rPr>
        <w:t>IV</w:t>
      </w:r>
    </w:p>
    <w:p>
      <w:pPr>
        <w:pStyle w:val="BodyText"/>
        <w:spacing w:before="7"/>
        <w:rPr>
          <w:sz w:val="20"/>
        </w:rPr>
      </w:pPr>
    </w:p>
    <w:p>
      <w:pPr>
        <w:pStyle w:val="ListParagraph"/>
        <w:numPr>
          <w:ilvl w:val="0"/>
          <w:numId w:val="2"/>
        </w:numPr>
        <w:tabs>
          <w:tab w:pos="1117" w:val="left" w:leader="none"/>
        </w:tabs>
        <w:spacing w:line="240" w:lineRule="auto" w:before="0" w:after="0"/>
        <w:ind w:left="1117" w:right="0" w:hanging="244"/>
        <w:jc w:val="left"/>
        <w:rPr>
          <w:sz w:val="16"/>
        </w:rPr>
      </w:pPr>
      <w:r>
        <w:rPr>
          <w:w w:val="130"/>
          <w:sz w:val="16"/>
        </w:rPr>
        <w:t>Which</w:t>
      </w:r>
      <w:r>
        <w:rPr>
          <w:spacing w:val="-11"/>
          <w:w w:val="130"/>
          <w:sz w:val="16"/>
        </w:rPr>
        <w:t> </w:t>
      </w:r>
      <w:r>
        <w:rPr>
          <w:w w:val="130"/>
          <w:sz w:val="16"/>
        </w:rPr>
        <w:t>of</w:t>
      </w:r>
      <w:r>
        <w:rPr>
          <w:spacing w:val="-11"/>
          <w:w w:val="130"/>
          <w:sz w:val="16"/>
        </w:rPr>
        <w:t> </w:t>
      </w:r>
      <w:r>
        <w:rPr>
          <w:w w:val="130"/>
          <w:sz w:val="16"/>
        </w:rPr>
        <w:t>the</w:t>
      </w:r>
      <w:r>
        <w:rPr>
          <w:spacing w:val="-11"/>
          <w:w w:val="130"/>
          <w:sz w:val="16"/>
        </w:rPr>
        <w:t> </w:t>
      </w:r>
      <w:r>
        <w:rPr>
          <w:w w:val="130"/>
          <w:sz w:val="16"/>
        </w:rPr>
        <w:t>following</w:t>
      </w:r>
      <w:r>
        <w:rPr>
          <w:spacing w:val="-11"/>
          <w:w w:val="130"/>
          <w:sz w:val="16"/>
        </w:rPr>
        <w:t> </w:t>
      </w:r>
      <w:r>
        <w:rPr>
          <w:w w:val="130"/>
          <w:sz w:val="16"/>
        </w:rPr>
        <w:t>best</w:t>
      </w:r>
      <w:r>
        <w:rPr>
          <w:spacing w:val="-11"/>
          <w:w w:val="130"/>
          <w:sz w:val="16"/>
        </w:rPr>
        <w:t> </w:t>
      </w:r>
      <w:r>
        <w:rPr>
          <w:w w:val="130"/>
          <w:sz w:val="16"/>
        </w:rPr>
        <w:t>describes</w:t>
      </w:r>
      <w:r>
        <w:rPr>
          <w:spacing w:val="-11"/>
          <w:w w:val="130"/>
          <w:sz w:val="16"/>
        </w:rPr>
        <w:t> </w:t>
      </w:r>
      <w:r>
        <w:rPr>
          <w:w w:val="130"/>
          <w:sz w:val="16"/>
        </w:rPr>
        <w:t>a</w:t>
      </w:r>
      <w:r>
        <w:rPr>
          <w:spacing w:val="-10"/>
          <w:w w:val="130"/>
          <w:sz w:val="16"/>
        </w:rPr>
        <w:t> </w:t>
      </w:r>
      <w:r>
        <w:rPr>
          <w:w w:val="130"/>
          <w:sz w:val="16"/>
        </w:rPr>
        <w:t>third</w:t>
      </w:r>
      <w:r>
        <w:rPr>
          <w:spacing w:val="-11"/>
          <w:w w:val="130"/>
          <w:sz w:val="16"/>
        </w:rPr>
        <w:t> </w:t>
      </w:r>
      <w:r>
        <w:rPr>
          <w:w w:val="130"/>
          <w:sz w:val="16"/>
        </w:rPr>
        <w:t>market</w:t>
      </w:r>
      <w:r>
        <w:rPr>
          <w:spacing w:val="-11"/>
          <w:w w:val="130"/>
          <w:sz w:val="16"/>
        </w:rPr>
        <w:t> </w:t>
      </w:r>
      <w:r>
        <w:rPr>
          <w:spacing w:val="-2"/>
          <w:w w:val="130"/>
          <w:sz w:val="16"/>
        </w:rPr>
        <w:t>trade?</w:t>
      </w:r>
    </w:p>
    <w:p>
      <w:pPr>
        <w:pStyle w:val="ListParagraph"/>
        <w:numPr>
          <w:ilvl w:val="0"/>
          <w:numId w:val="3"/>
        </w:numPr>
        <w:tabs>
          <w:tab w:pos="1438" w:val="left" w:leader="none"/>
        </w:tabs>
        <w:spacing w:line="240" w:lineRule="auto" w:before="144" w:after="0"/>
        <w:ind w:left="1438" w:right="0" w:hanging="321"/>
        <w:jc w:val="left"/>
        <w:rPr>
          <w:sz w:val="16"/>
        </w:rPr>
      </w:pPr>
      <w:r>
        <w:rPr>
          <w:w w:val="125"/>
          <w:sz w:val="16"/>
        </w:rPr>
        <w:t>Exchange-listed</w:t>
      </w:r>
      <w:r>
        <w:rPr>
          <w:spacing w:val="34"/>
          <w:w w:val="125"/>
          <w:sz w:val="16"/>
        </w:rPr>
        <w:t> </w:t>
      </w:r>
      <w:r>
        <w:rPr>
          <w:w w:val="125"/>
          <w:sz w:val="16"/>
        </w:rPr>
        <w:t>securities</w:t>
      </w:r>
      <w:r>
        <w:rPr>
          <w:spacing w:val="34"/>
          <w:w w:val="125"/>
          <w:sz w:val="16"/>
        </w:rPr>
        <w:t> </w:t>
      </w:r>
      <w:r>
        <w:rPr>
          <w:w w:val="125"/>
          <w:sz w:val="16"/>
        </w:rPr>
        <w:t>trading</w:t>
      </w:r>
      <w:r>
        <w:rPr>
          <w:spacing w:val="34"/>
          <w:w w:val="125"/>
          <w:sz w:val="16"/>
        </w:rPr>
        <w:t> </w:t>
      </w:r>
      <w:r>
        <w:rPr>
          <w:spacing w:val="-5"/>
          <w:w w:val="125"/>
          <w:sz w:val="16"/>
        </w:rPr>
        <w:t>OTC</w:t>
      </w:r>
    </w:p>
    <w:p>
      <w:pPr>
        <w:pStyle w:val="ListParagraph"/>
        <w:numPr>
          <w:ilvl w:val="0"/>
          <w:numId w:val="3"/>
        </w:numPr>
        <w:tabs>
          <w:tab w:pos="1438" w:val="left" w:leader="none"/>
        </w:tabs>
        <w:spacing w:line="240" w:lineRule="auto" w:before="105" w:after="0"/>
        <w:ind w:left="1438" w:right="0" w:hanging="318"/>
        <w:jc w:val="left"/>
        <w:rPr>
          <w:sz w:val="16"/>
        </w:rPr>
      </w:pPr>
      <w:r>
        <w:rPr>
          <w:w w:val="130"/>
          <w:sz w:val="16"/>
        </w:rPr>
        <w:t>Exchange-listed</w:t>
      </w:r>
      <w:r>
        <w:rPr>
          <w:spacing w:val="-4"/>
          <w:w w:val="130"/>
          <w:sz w:val="16"/>
        </w:rPr>
        <w:t> </w:t>
      </w:r>
      <w:r>
        <w:rPr>
          <w:w w:val="130"/>
          <w:sz w:val="16"/>
        </w:rPr>
        <w:t>securities</w:t>
      </w:r>
      <w:r>
        <w:rPr>
          <w:spacing w:val="-3"/>
          <w:w w:val="130"/>
          <w:sz w:val="16"/>
        </w:rPr>
        <w:t> </w:t>
      </w:r>
      <w:r>
        <w:rPr>
          <w:w w:val="130"/>
          <w:sz w:val="16"/>
        </w:rPr>
        <w:t>trading</w:t>
      </w:r>
      <w:r>
        <w:rPr>
          <w:spacing w:val="-3"/>
          <w:w w:val="130"/>
          <w:sz w:val="16"/>
        </w:rPr>
        <w:t> </w:t>
      </w:r>
      <w:r>
        <w:rPr>
          <w:w w:val="130"/>
          <w:sz w:val="16"/>
        </w:rPr>
        <w:t>on</w:t>
      </w:r>
      <w:r>
        <w:rPr>
          <w:spacing w:val="-3"/>
          <w:w w:val="130"/>
          <w:sz w:val="16"/>
        </w:rPr>
        <w:t> </w:t>
      </w:r>
      <w:r>
        <w:rPr>
          <w:w w:val="130"/>
          <w:sz w:val="16"/>
        </w:rPr>
        <w:t>the</w:t>
      </w:r>
      <w:r>
        <w:rPr>
          <w:spacing w:val="-3"/>
          <w:w w:val="130"/>
          <w:sz w:val="16"/>
        </w:rPr>
        <w:t> </w:t>
      </w:r>
      <w:r>
        <w:rPr>
          <w:w w:val="130"/>
          <w:sz w:val="16"/>
        </w:rPr>
        <w:t>exchange</w:t>
      </w:r>
      <w:r>
        <w:rPr>
          <w:spacing w:val="-3"/>
          <w:w w:val="130"/>
          <w:sz w:val="16"/>
        </w:rPr>
        <w:t> </w:t>
      </w:r>
      <w:r>
        <w:rPr>
          <w:spacing w:val="-2"/>
          <w:w w:val="130"/>
          <w:sz w:val="16"/>
        </w:rPr>
        <w:t>floor</w:t>
      </w:r>
    </w:p>
    <w:p>
      <w:pPr>
        <w:pStyle w:val="ListParagraph"/>
        <w:numPr>
          <w:ilvl w:val="0"/>
          <w:numId w:val="3"/>
        </w:numPr>
        <w:tabs>
          <w:tab w:pos="1439" w:val="left" w:leader="none"/>
        </w:tabs>
        <w:spacing w:line="240" w:lineRule="auto" w:before="104" w:after="0"/>
        <w:ind w:left="1439" w:right="0" w:hanging="313"/>
        <w:jc w:val="left"/>
        <w:rPr>
          <w:sz w:val="16"/>
        </w:rPr>
      </w:pPr>
      <w:r>
        <w:rPr>
          <w:w w:val="125"/>
          <w:sz w:val="16"/>
        </w:rPr>
        <w:t>Unlisted</w:t>
      </w:r>
      <w:r>
        <w:rPr>
          <w:spacing w:val="17"/>
          <w:w w:val="125"/>
          <w:sz w:val="16"/>
        </w:rPr>
        <w:t> </w:t>
      </w:r>
      <w:r>
        <w:rPr>
          <w:w w:val="125"/>
          <w:sz w:val="16"/>
        </w:rPr>
        <w:t>securities</w:t>
      </w:r>
      <w:r>
        <w:rPr>
          <w:spacing w:val="18"/>
          <w:w w:val="125"/>
          <w:sz w:val="16"/>
        </w:rPr>
        <w:t> </w:t>
      </w:r>
      <w:r>
        <w:rPr>
          <w:w w:val="125"/>
          <w:sz w:val="16"/>
        </w:rPr>
        <w:t>trading</w:t>
      </w:r>
      <w:r>
        <w:rPr>
          <w:spacing w:val="17"/>
          <w:w w:val="125"/>
          <w:sz w:val="16"/>
        </w:rPr>
        <w:t> </w:t>
      </w:r>
      <w:r>
        <w:rPr>
          <w:spacing w:val="-5"/>
          <w:w w:val="125"/>
          <w:sz w:val="16"/>
        </w:rPr>
        <w:t>OTC</w:t>
      </w:r>
    </w:p>
    <w:p>
      <w:pPr>
        <w:pStyle w:val="ListParagraph"/>
        <w:numPr>
          <w:ilvl w:val="0"/>
          <w:numId w:val="3"/>
        </w:numPr>
        <w:tabs>
          <w:tab w:pos="1438" w:val="left" w:leader="none"/>
        </w:tabs>
        <w:spacing w:line="240" w:lineRule="auto" w:before="105" w:after="0"/>
        <w:ind w:left="1438" w:right="0" w:hanging="330"/>
        <w:jc w:val="left"/>
        <w:rPr>
          <w:sz w:val="16"/>
        </w:rPr>
      </w:pPr>
      <w:r>
        <w:rPr>
          <w:w w:val="130"/>
          <w:sz w:val="16"/>
        </w:rPr>
        <w:t>Institutional</w:t>
      </w:r>
      <w:r>
        <w:rPr>
          <w:spacing w:val="-1"/>
          <w:w w:val="130"/>
          <w:sz w:val="16"/>
        </w:rPr>
        <w:t> </w:t>
      </w:r>
      <w:r>
        <w:rPr>
          <w:w w:val="130"/>
          <w:sz w:val="16"/>
        </w:rPr>
        <w:t>trading</w:t>
      </w:r>
      <w:r>
        <w:rPr>
          <w:spacing w:val="-1"/>
          <w:w w:val="130"/>
          <w:sz w:val="16"/>
        </w:rPr>
        <w:t> </w:t>
      </w:r>
      <w:r>
        <w:rPr>
          <w:w w:val="130"/>
          <w:sz w:val="16"/>
        </w:rPr>
        <w:t>without</w:t>
      </w:r>
      <w:r>
        <w:rPr>
          <w:spacing w:val="-1"/>
          <w:w w:val="130"/>
          <w:sz w:val="16"/>
        </w:rPr>
        <w:t> </w:t>
      </w:r>
      <w:r>
        <w:rPr>
          <w:w w:val="130"/>
          <w:sz w:val="16"/>
        </w:rPr>
        <w:t>using the</w:t>
      </w:r>
      <w:r>
        <w:rPr>
          <w:spacing w:val="-1"/>
          <w:w w:val="130"/>
          <w:sz w:val="16"/>
        </w:rPr>
        <w:t> </w:t>
      </w:r>
      <w:r>
        <w:rPr>
          <w:w w:val="130"/>
          <w:sz w:val="16"/>
        </w:rPr>
        <w:t>services</w:t>
      </w:r>
      <w:r>
        <w:rPr>
          <w:spacing w:val="-1"/>
          <w:w w:val="130"/>
          <w:sz w:val="16"/>
        </w:rPr>
        <w:t> </w:t>
      </w:r>
      <w:r>
        <w:rPr>
          <w:w w:val="130"/>
          <w:sz w:val="16"/>
        </w:rPr>
        <w:t>of</w:t>
      </w:r>
      <w:r>
        <w:rPr>
          <w:spacing w:val="-1"/>
          <w:w w:val="130"/>
          <w:sz w:val="16"/>
        </w:rPr>
        <w:t> </w:t>
      </w:r>
      <w:r>
        <w:rPr>
          <w:w w:val="130"/>
          <w:sz w:val="16"/>
        </w:rPr>
        <w:t>a </w:t>
      </w:r>
      <w:r>
        <w:rPr>
          <w:spacing w:val="-2"/>
          <w:w w:val="130"/>
          <w:sz w:val="16"/>
        </w:rPr>
        <w:t>broker–dealer</w:t>
      </w:r>
    </w:p>
    <w:p>
      <w:pPr>
        <w:spacing w:after="0" w:line="240" w:lineRule="auto"/>
        <w:jc w:val="left"/>
        <w:rPr>
          <w:sz w:val="16"/>
        </w:rPr>
        <w:sectPr>
          <w:pgSz w:w="12240" w:h="15660"/>
          <w:pgMar w:header="0" w:footer="736" w:top="960" w:bottom="920" w:left="1520" w:right="1500"/>
        </w:sectPr>
      </w:pPr>
    </w:p>
    <w:p>
      <w:pPr>
        <w:pStyle w:val="ListParagraph"/>
        <w:numPr>
          <w:ilvl w:val="0"/>
          <w:numId w:val="2"/>
        </w:numPr>
        <w:tabs>
          <w:tab w:pos="1117" w:val="left" w:leader="none"/>
        </w:tabs>
        <w:spacing w:line="240" w:lineRule="auto" w:before="113" w:after="0"/>
        <w:ind w:left="1117" w:right="0" w:hanging="244"/>
        <w:jc w:val="left"/>
        <w:rPr>
          <w:sz w:val="16"/>
        </w:rPr>
      </w:pPr>
      <w:r>
        <w:rPr>
          <w:w w:val="130"/>
          <w:sz w:val="16"/>
        </w:rPr>
        <w:t>Which</w:t>
      </w:r>
      <w:r>
        <w:rPr>
          <w:spacing w:val="-12"/>
          <w:w w:val="130"/>
          <w:sz w:val="16"/>
        </w:rPr>
        <w:t> </w:t>
      </w:r>
      <w:r>
        <w:rPr>
          <w:w w:val="130"/>
          <w:sz w:val="16"/>
        </w:rPr>
        <w:t>of</w:t>
      </w:r>
      <w:r>
        <w:rPr>
          <w:spacing w:val="-12"/>
          <w:w w:val="130"/>
          <w:sz w:val="16"/>
        </w:rPr>
        <w:t> </w:t>
      </w:r>
      <w:r>
        <w:rPr>
          <w:w w:val="130"/>
          <w:sz w:val="16"/>
        </w:rPr>
        <w:t>the</w:t>
      </w:r>
      <w:r>
        <w:rPr>
          <w:spacing w:val="-11"/>
          <w:w w:val="130"/>
          <w:sz w:val="16"/>
        </w:rPr>
        <w:t> </w:t>
      </w:r>
      <w:r>
        <w:rPr>
          <w:w w:val="130"/>
          <w:sz w:val="16"/>
        </w:rPr>
        <w:t>following</w:t>
      </w:r>
      <w:r>
        <w:rPr>
          <w:spacing w:val="-12"/>
          <w:w w:val="130"/>
          <w:sz w:val="16"/>
        </w:rPr>
        <w:t> </w:t>
      </w:r>
      <w:r>
        <w:rPr>
          <w:w w:val="130"/>
          <w:sz w:val="16"/>
        </w:rPr>
        <w:t>orders</w:t>
      </w:r>
      <w:r>
        <w:rPr>
          <w:spacing w:val="-12"/>
          <w:w w:val="130"/>
          <w:sz w:val="16"/>
        </w:rPr>
        <w:t> </w:t>
      </w:r>
      <w:r>
        <w:rPr>
          <w:w w:val="130"/>
          <w:sz w:val="16"/>
        </w:rPr>
        <w:t>would</w:t>
      </w:r>
      <w:r>
        <w:rPr>
          <w:spacing w:val="-11"/>
          <w:w w:val="130"/>
          <w:sz w:val="16"/>
        </w:rPr>
        <w:t> </w:t>
      </w:r>
      <w:r>
        <w:rPr>
          <w:w w:val="130"/>
          <w:sz w:val="16"/>
        </w:rPr>
        <w:t>protect</w:t>
      </w:r>
      <w:r>
        <w:rPr>
          <w:spacing w:val="-12"/>
          <w:w w:val="130"/>
          <w:sz w:val="16"/>
        </w:rPr>
        <w:t> </w:t>
      </w:r>
      <w:r>
        <w:rPr>
          <w:w w:val="130"/>
          <w:sz w:val="16"/>
        </w:rPr>
        <w:t>a</w:t>
      </w:r>
      <w:r>
        <w:rPr>
          <w:spacing w:val="-12"/>
          <w:w w:val="130"/>
          <w:sz w:val="16"/>
        </w:rPr>
        <w:t> </w:t>
      </w:r>
      <w:r>
        <w:rPr>
          <w:w w:val="130"/>
          <w:sz w:val="16"/>
        </w:rPr>
        <w:t>short</w:t>
      </w:r>
      <w:r>
        <w:rPr>
          <w:spacing w:val="-11"/>
          <w:w w:val="130"/>
          <w:sz w:val="16"/>
        </w:rPr>
        <w:t> </w:t>
      </w:r>
      <w:r>
        <w:rPr>
          <w:spacing w:val="-2"/>
          <w:w w:val="130"/>
          <w:sz w:val="16"/>
        </w:rPr>
        <w:t>position?</w:t>
      </w:r>
    </w:p>
    <w:p>
      <w:pPr>
        <w:pStyle w:val="ListParagraph"/>
        <w:numPr>
          <w:ilvl w:val="0"/>
          <w:numId w:val="4"/>
        </w:numPr>
        <w:tabs>
          <w:tab w:pos="1438" w:val="left" w:leader="none"/>
        </w:tabs>
        <w:spacing w:line="240" w:lineRule="auto" w:before="144" w:after="0"/>
        <w:ind w:left="1438" w:right="0" w:hanging="321"/>
        <w:jc w:val="left"/>
        <w:rPr>
          <w:sz w:val="16"/>
        </w:rPr>
      </w:pPr>
      <w:r>
        <w:rPr>
          <w:w w:val="120"/>
          <w:sz w:val="16"/>
        </w:rPr>
        <w:t>Buy</w:t>
      </w:r>
      <w:r>
        <w:rPr>
          <w:spacing w:val="-11"/>
          <w:w w:val="120"/>
          <w:sz w:val="16"/>
        </w:rPr>
        <w:t> </w:t>
      </w:r>
      <w:r>
        <w:rPr>
          <w:spacing w:val="-2"/>
          <w:w w:val="125"/>
          <w:sz w:val="16"/>
        </w:rPr>
        <w:t>limit</w:t>
      </w:r>
    </w:p>
    <w:p>
      <w:pPr>
        <w:pStyle w:val="ListParagraph"/>
        <w:numPr>
          <w:ilvl w:val="0"/>
          <w:numId w:val="4"/>
        </w:numPr>
        <w:tabs>
          <w:tab w:pos="1438" w:val="left" w:leader="none"/>
        </w:tabs>
        <w:spacing w:line="240" w:lineRule="auto" w:before="105" w:after="0"/>
        <w:ind w:left="1438" w:right="0" w:hanging="318"/>
        <w:jc w:val="left"/>
        <w:rPr>
          <w:sz w:val="16"/>
        </w:rPr>
      </w:pPr>
      <w:r>
        <w:rPr>
          <w:w w:val="120"/>
          <w:sz w:val="16"/>
        </w:rPr>
        <w:t>Sell</w:t>
      </w:r>
      <w:r>
        <w:rPr>
          <w:spacing w:val="-2"/>
          <w:w w:val="120"/>
          <w:sz w:val="16"/>
        </w:rPr>
        <w:t> </w:t>
      </w:r>
      <w:r>
        <w:rPr>
          <w:spacing w:val="-4"/>
          <w:w w:val="130"/>
          <w:sz w:val="16"/>
        </w:rPr>
        <w:t>limit</w:t>
      </w:r>
    </w:p>
    <w:p>
      <w:pPr>
        <w:pStyle w:val="ListParagraph"/>
        <w:numPr>
          <w:ilvl w:val="0"/>
          <w:numId w:val="4"/>
        </w:numPr>
        <w:tabs>
          <w:tab w:pos="1439" w:val="left" w:leader="none"/>
        </w:tabs>
        <w:spacing w:line="240" w:lineRule="auto" w:before="104" w:after="0"/>
        <w:ind w:left="1439" w:right="0" w:hanging="313"/>
        <w:jc w:val="left"/>
        <w:rPr>
          <w:sz w:val="16"/>
        </w:rPr>
      </w:pPr>
      <w:r>
        <w:rPr>
          <w:w w:val="120"/>
          <w:sz w:val="16"/>
        </w:rPr>
        <w:t>Buy</w:t>
      </w:r>
      <w:r>
        <w:rPr>
          <w:spacing w:val="-11"/>
          <w:w w:val="120"/>
          <w:sz w:val="16"/>
        </w:rPr>
        <w:t> </w:t>
      </w:r>
      <w:r>
        <w:rPr>
          <w:spacing w:val="-4"/>
          <w:w w:val="125"/>
          <w:sz w:val="16"/>
        </w:rPr>
        <w:t>stop</w:t>
      </w:r>
    </w:p>
    <w:p>
      <w:pPr>
        <w:pStyle w:val="ListParagraph"/>
        <w:numPr>
          <w:ilvl w:val="0"/>
          <w:numId w:val="4"/>
        </w:numPr>
        <w:tabs>
          <w:tab w:pos="1438" w:val="left" w:leader="none"/>
        </w:tabs>
        <w:spacing w:line="240" w:lineRule="auto" w:before="105" w:after="0"/>
        <w:ind w:left="1438" w:right="0" w:hanging="330"/>
        <w:jc w:val="left"/>
        <w:rPr>
          <w:sz w:val="16"/>
        </w:rPr>
      </w:pPr>
      <w:r>
        <w:rPr>
          <w:w w:val="120"/>
          <w:sz w:val="16"/>
        </w:rPr>
        <w:t>Sell</w:t>
      </w:r>
      <w:r>
        <w:rPr>
          <w:spacing w:val="-2"/>
          <w:w w:val="120"/>
          <w:sz w:val="16"/>
        </w:rPr>
        <w:t> </w:t>
      </w:r>
      <w:r>
        <w:rPr>
          <w:spacing w:val="-4"/>
          <w:w w:val="130"/>
          <w:sz w:val="16"/>
        </w:rPr>
        <w:t>stop</w:t>
      </w:r>
    </w:p>
    <w:p>
      <w:pPr>
        <w:pStyle w:val="BodyText"/>
        <w:spacing w:before="7"/>
        <w:rPr>
          <w:sz w:val="20"/>
        </w:rPr>
      </w:pPr>
    </w:p>
    <w:p>
      <w:pPr>
        <w:pStyle w:val="ListParagraph"/>
        <w:numPr>
          <w:ilvl w:val="0"/>
          <w:numId w:val="2"/>
        </w:numPr>
        <w:tabs>
          <w:tab w:pos="1117" w:val="left" w:leader="none"/>
        </w:tabs>
        <w:spacing w:line="240" w:lineRule="auto" w:before="0" w:after="0"/>
        <w:ind w:left="1117" w:right="0" w:hanging="244"/>
        <w:jc w:val="left"/>
        <w:rPr>
          <w:sz w:val="16"/>
        </w:rPr>
      </w:pPr>
      <w:r>
        <w:rPr>
          <w:w w:val="130"/>
          <w:sz w:val="16"/>
        </w:rPr>
        <w:t>If</w:t>
      </w:r>
      <w:r>
        <w:rPr>
          <w:spacing w:val="2"/>
          <w:w w:val="130"/>
          <w:sz w:val="16"/>
        </w:rPr>
        <w:t> </w:t>
      </w:r>
      <w:r>
        <w:rPr>
          <w:w w:val="130"/>
          <w:sz w:val="16"/>
        </w:rPr>
        <w:t>an</w:t>
      </w:r>
      <w:r>
        <w:rPr>
          <w:spacing w:val="3"/>
          <w:w w:val="130"/>
          <w:sz w:val="16"/>
        </w:rPr>
        <w:t> </w:t>
      </w:r>
      <w:r>
        <w:rPr>
          <w:w w:val="130"/>
          <w:sz w:val="16"/>
        </w:rPr>
        <w:t>at-the-open</w:t>
      </w:r>
      <w:r>
        <w:rPr>
          <w:spacing w:val="2"/>
          <w:w w:val="130"/>
          <w:sz w:val="16"/>
        </w:rPr>
        <w:t> </w:t>
      </w:r>
      <w:r>
        <w:rPr>
          <w:w w:val="130"/>
          <w:sz w:val="16"/>
        </w:rPr>
        <w:t>order</w:t>
      </w:r>
      <w:r>
        <w:rPr>
          <w:spacing w:val="3"/>
          <w:w w:val="130"/>
          <w:sz w:val="16"/>
        </w:rPr>
        <w:t> </w:t>
      </w:r>
      <w:r>
        <w:rPr>
          <w:w w:val="130"/>
          <w:sz w:val="16"/>
        </w:rPr>
        <w:t>is</w:t>
      </w:r>
      <w:r>
        <w:rPr>
          <w:spacing w:val="2"/>
          <w:w w:val="130"/>
          <w:sz w:val="16"/>
        </w:rPr>
        <w:t> </w:t>
      </w:r>
      <w:r>
        <w:rPr>
          <w:w w:val="130"/>
          <w:sz w:val="16"/>
        </w:rPr>
        <w:t>not</w:t>
      </w:r>
      <w:r>
        <w:rPr>
          <w:spacing w:val="3"/>
          <w:w w:val="130"/>
          <w:sz w:val="16"/>
        </w:rPr>
        <w:t> </w:t>
      </w:r>
      <w:r>
        <w:rPr>
          <w:w w:val="130"/>
          <w:sz w:val="16"/>
        </w:rPr>
        <w:t>executed</w:t>
      </w:r>
      <w:r>
        <w:rPr>
          <w:spacing w:val="2"/>
          <w:w w:val="130"/>
          <w:sz w:val="16"/>
        </w:rPr>
        <w:t> </w:t>
      </w:r>
      <w:r>
        <w:rPr>
          <w:w w:val="130"/>
          <w:sz w:val="16"/>
        </w:rPr>
        <w:t>at</w:t>
      </w:r>
      <w:r>
        <w:rPr>
          <w:spacing w:val="3"/>
          <w:w w:val="130"/>
          <w:sz w:val="16"/>
        </w:rPr>
        <w:t> </w:t>
      </w:r>
      <w:r>
        <w:rPr>
          <w:w w:val="130"/>
          <w:sz w:val="16"/>
        </w:rPr>
        <w:t>the</w:t>
      </w:r>
      <w:r>
        <w:rPr>
          <w:spacing w:val="3"/>
          <w:w w:val="130"/>
          <w:sz w:val="16"/>
        </w:rPr>
        <w:t> </w:t>
      </w:r>
      <w:r>
        <w:rPr>
          <w:w w:val="130"/>
          <w:sz w:val="16"/>
        </w:rPr>
        <w:t>opening</w:t>
      </w:r>
      <w:r>
        <w:rPr>
          <w:spacing w:val="2"/>
          <w:w w:val="130"/>
          <w:sz w:val="16"/>
        </w:rPr>
        <w:t> </w:t>
      </w:r>
      <w:r>
        <w:rPr>
          <w:w w:val="130"/>
          <w:sz w:val="16"/>
        </w:rPr>
        <w:t>price,</w:t>
      </w:r>
      <w:r>
        <w:rPr>
          <w:spacing w:val="3"/>
          <w:w w:val="130"/>
          <w:sz w:val="16"/>
        </w:rPr>
        <w:t> </w:t>
      </w:r>
      <w:r>
        <w:rPr>
          <w:w w:val="130"/>
          <w:sz w:val="16"/>
        </w:rPr>
        <w:t>what</w:t>
      </w:r>
      <w:r>
        <w:rPr>
          <w:spacing w:val="2"/>
          <w:w w:val="130"/>
          <w:sz w:val="16"/>
        </w:rPr>
        <w:t> </w:t>
      </w:r>
      <w:r>
        <w:rPr>
          <w:w w:val="130"/>
          <w:sz w:val="16"/>
        </w:rPr>
        <w:t>happens</w:t>
      </w:r>
      <w:r>
        <w:rPr>
          <w:spacing w:val="3"/>
          <w:w w:val="130"/>
          <w:sz w:val="16"/>
        </w:rPr>
        <w:t> </w:t>
      </w:r>
      <w:r>
        <w:rPr>
          <w:w w:val="130"/>
          <w:sz w:val="16"/>
        </w:rPr>
        <w:t>to</w:t>
      </w:r>
      <w:r>
        <w:rPr>
          <w:spacing w:val="2"/>
          <w:w w:val="130"/>
          <w:sz w:val="16"/>
        </w:rPr>
        <w:t> </w:t>
      </w:r>
      <w:r>
        <w:rPr>
          <w:w w:val="130"/>
          <w:sz w:val="16"/>
        </w:rPr>
        <w:t>the</w:t>
      </w:r>
      <w:r>
        <w:rPr>
          <w:spacing w:val="3"/>
          <w:w w:val="130"/>
          <w:sz w:val="16"/>
        </w:rPr>
        <w:t> </w:t>
      </w:r>
      <w:r>
        <w:rPr>
          <w:spacing w:val="-2"/>
          <w:w w:val="130"/>
          <w:sz w:val="16"/>
        </w:rPr>
        <w:t>order?</w:t>
      </w:r>
    </w:p>
    <w:p>
      <w:pPr>
        <w:pStyle w:val="ListParagraph"/>
        <w:numPr>
          <w:ilvl w:val="0"/>
          <w:numId w:val="5"/>
        </w:numPr>
        <w:tabs>
          <w:tab w:pos="1438" w:val="left" w:leader="none"/>
        </w:tabs>
        <w:spacing w:line="240" w:lineRule="auto" w:before="144" w:after="0"/>
        <w:ind w:left="1438" w:right="0" w:hanging="321"/>
        <w:jc w:val="left"/>
        <w:rPr>
          <w:sz w:val="16"/>
        </w:rPr>
      </w:pPr>
      <w:r>
        <w:rPr>
          <w:w w:val="130"/>
          <w:sz w:val="16"/>
        </w:rPr>
        <w:t>It</w:t>
      </w:r>
      <w:r>
        <w:rPr>
          <w:spacing w:val="-2"/>
          <w:w w:val="130"/>
          <w:sz w:val="16"/>
        </w:rPr>
        <w:t> </w:t>
      </w:r>
      <w:r>
        <w:rPr>
          <w:w w:val="130"/>
          <w:sz w:val="16"/>
        </w:rPr>
        <w:t>is</w:t>
      </w:r>
      <w:r>
        <w:rPr>
          <w:spacing w:val="-1"/>
          <w:w w:val="130"/>
          <w:sz w:val="16"/>
        </w:rPr>
        <w:t> </w:t>
      </w:r>
      <w:r>
        <w:rPr>
          <w:spacing w:val="-2"/>
          <w:w w:val="130"/>
          <w:sz w:val="16"/>
        </w:rPr>
        <w:t>canceled.</w:t>
      </w:r>
    </w:p>
    <w:p>
      <w:pPr>
        <w:pStyle w:val="ListParagraph"/>
        <w:numPr>
          <w:ilvl w:val="0"/>
          <w:numId w:val="5"/>
        </w:numPr>
        <w:tabs>
          <w:tab w:pos="1438" w:val="left" w:leader="none"/>
        </w:tabs>
        <w:spacing w:line="240" w:lineRule="auto" w:before="105" w:after="0"/>
        <w:ind w:left="1438" w:right="0" w:hanging="318"/>
        <w:jc w:val="left"/>
        <w:rPr>
          <w:sz w:val="16"/>
        </w:rPr>
      </w:pPr>
      <w:r>
        <w:rPr>
          <w:w w:val="130"/>
          <w:sz w:val="16"/>
        </w:rPr>
        <w:t>It</w:t>
      </w:r>
      <w:r>
        <w:rPr>
          <w:spacing w:val="-7"/>
          <w:w w:val="130"/>
          <w:sz w:val="16"/>
        </w:rPr>
        <w:t> </w:t>
      </w:r>
      <w:r>
        <w:rPr>
          <w:w w:val="130"/>
          <w:sz w:val="16"/>
        </w:rPr>
        <w:t>becomes</w:t>
      </w:r>
      <w:r>
        <w:rPr>
          <w:spacing w:val="-7"/>
          <w:w w:val="130"/>
          <w:sz w:val="16"/>
        </w:rPr>
        <w:t> </w:t>
      </w:r>
      <w:r>
        <w:rPr>
          <w:w w:val="130"/>
          <w:sz w:val="16"/>
        </w:rPr>
        <w:t>a</w:t>
      </w:r>
      <w:r>
        <w:rPr>
          <w:spacing w:val="-6"/>
          <w:w w:val="130"/>
          <w:sz w:val="16"/>
        </w:rPr>
        <w:t> </w:t>
      </w:r>
      <w:r>
        <w:rPr>
          <w:w w:val="130"/>
          <w:sz w:val="16"/>
        </w:rPr>
        <w:t>market</w:t>
      </w:r>
      <w:r>
        <w:rPr>
          <w:spacing w:val="-7"/>
          <w:w w:val="130"/>
          <w:sz w:val="16"/>
        </w:rPr>
        <w:t> </w:t>
      </w:r>
      <w:r>
        <w:rPr>
          <w:spacing w:val="-2"/>
          <w:w w:val="130"/>
          <w:sz w:val="16"/>
        </w:rPr>
        <w:t>order.</w:t>
      </w:r>
    </w:p>
    <w:p>
      <w:pPr>
        <w:pStyle w:val="ListParagraph"/>
        <w:numPr>
          <w:ilvl w:val="0"/>
          <w:numId w:val="5"/>
        </w:numPr>
        <w:tabs>
          <w:tab w:pos="1439" w:val="left" w:leader="none"/>
        </w:tabs>
        <w:spacing w:line="240" w:lineRule="auto" w:before="104" w:after="0"/>
        <w:ind w:left="1439" w:right="0" w:hanging="313"/>
        <w:jc w:val="left"/>
        <w:rPr>
          <w:sz w:val="16"/>
        </w:rPr>
      </w:pPr>
      <w:r>
        <w:rPr>
          <w:w w:val="130"/>
          <w:sz w:val="16"/>
        </w:rPr>
        <w:t>It</w:t>
      </w:r>
      <w:r>
        <w:rPr>
          <w:spacing w:val="-11"/>
          <w:w w:val="130"/>
          <w:sz w:val="16"/>
        </w:rPr>
        <w:t> </w:t>
      </w:r>
      <w:r>
        <w:rPr>
          <w:w w:val="130"/>
          <w:sz w:val="16"/>
        </w:rPr>
        <w:t>becomes</w:t>
      </w:r>
      <w:r>
        <w:rPr>
          <w:spacing w:val="-11"/>
          <w:w w:val="130"/>
          <w:sz w:val="16"/>
        </w:rPr>
        <w:t> </w:t>
      </w:r>
      <w:r>
        <w:rPr>
          <w:w w:val="130"/>
          <w:sz w:val="16"/>
        </w:rPr>
        <w:t>a</w:t>
      </w:r>
      <w:r>
        <w:rPr>
          <w:spacing w:val="-11"/>
          <w:w w:val="130"/>
          <w:sz w:val="16"/>
        </w:rPr>
        <w:t> </w:t>
      </w:r>
      <w:r>
        <w:rPr>
          <w:w w:val="130"/>
          <w:sz w:val="16"/>
        </w:rPr>
        <w:t>day</w:t>
      </w:r>
      <w:r>
        <w:rPr>
          <w:spacing w:val="-11"/>
          <w:w w:val="130"/>
          <w:sz w:val="16"/>
        </w:rPr>
        <w:t> </w:t>
      </w:r>
      <w:r>
        <w:rPr>
          <w:spacing w:val="-2"/>
          <w:w w:val="130"/>
          <w:sz w:val="16"/>
        </w:rPr>
        <w:t>order.</w:t>
      </w:r>
    </w:p>
    <w:p>
      <w:pPr>
        <w:pStyle w:val="ListParagraph"/>
        <w:numPr>
          <w:ilvl w:val="0"/>
          <w:numId w:val="5"/>
        </w:numPr>
        <w:tabs>
          <w:tab w:pos="1438" w:val="left" w:leader="none"/>
        </w:tabs>
        <w:spacing w:line="240" w:lineRule="auto" w:before="105" w:after="0"/>
        <w:ind w:left="1438" w:right="0" w:hanging="330"/>
        <w:jc w:val="left"/>
        <w:rPr>
          <w:sz w:val="16"/>
        </w:rPr>
      </w:pPr>
      <w:r>
        <w:rPr>
          <w:w w:val="130"/>
          <w:sz w:val="16"/>
        </w:rPr>
        <w:t>It</w:t>
      </w:r>
      <w:r>
        <w:rPr>
          <w:spacing w:val="-8"/>
          <w:w w:val="130"/>
          <w:sz w:val="16"/>
        </w:rPr>
        <w:t> </w:t>
      </w:r>
      <w:r>
        <w:rPr>
          <w:w w:val="130"/>
          <w:sz w:val="16"/>
        </w:rPr>
        <w:t>becomes</w:t>
      </w:r>
      <w:r>
        <w:rPr>
          <w:spacing w:val="-8"/>
          <w:w w:val="130"/>
          <w:sz w:val="16"/>
        </w:rPr>
        <w:t> </w:t>
      </w:r>
      <w:r>
        <w:rPr>
          <w:w w:val="130"/>
          <w:sz w:val="16"/>
        </w:rPr>
        <w:t>a</w:t>
      </w:r>
      <w:r>
        <w:rPr>
          <w:spacing w:val="-8"/>
          <w:w w:val="130"/>
          <w:sz w:val="16"/>
        </w:rPr>
        <w:t> </w:t>
      </w:r>
      <w:r>
        <w:rPr>
          <w:w w:val="130"/>
          <w:sz w:val="16"/>
        </w:rPr>
        <w:t>limit</w:t>
      </w:r>
      <w:r>
        <w:rPr>
          <w:spacing w:val="-7"/>
          <w:w w:val="130"/>
          <w:sz w:val="16"/>
        </w:rPr>
        <w:t> </w:t>
      </w:r>
      <w:r>
        <w:rPr>
          <w:spacing w:val="-2"/>
          <w:w w:val="130"/>
          <w:sz w:val="16"/>
        </w:rPr>
        <w:t>order.</w:t>
      </w:r>
    </w:p>
    <w:p>
      <w:pPr>
        <w:pStyle w:val="BodyText"/>
        <w:spacing w:before="7"/>
        <w:rPr>
          <w:sz w:val="20"/>
        </w:rPr>
      </w:pPr>
    </w:p>
    <w:p>
      <w:pPr>
        <w:pStyle w:val="ListParagraph"/>
        <w:numPr>
          <w:ilvl w:val="0"/>
          <w:numId w:val="2"/>
        </w:numPr>
        <w:tabs>
          <w:tab w:pos="1117" w:val="left" w:leader="none"/>
          <w:tab w:pos="1120" w:val="left" w:leader="none"/>
        </w:tabs>
        <w:spacing w:line="297" w:lineRule="auto" w:before="1" w:after="0"/>
        <w:ind w:left="1120" w:right="404" w:hanging="247"/>
        <w:jc w:val="left"/>
        <w:rPr>
          <w:sz w:val="16"/>
        </w:rPr>
      </w:pPr>
      <w:r>
        <w:rPr>
          <w:w w:val="125"/>
          <w:sz w:val="16"/>
        </w:rPr>
        <w:t>An investor with no other positions would like to purchase ABC common stock, which is cur- rently</w:t>
      </w:r>
      <w:r>
        <w:rPr>
          <w:spacing w:val="21"/>
          <w:w w:val="125"/>
          <w:sz w:val="16"/>
        </w:rPr>
        <w:t> </w:t>
      </w:r>
      <w:r>
        <w:rPr>
          <w:w w:val="125"/>
          <w:sz w:val="16"/>
        </w:rPr>
        <w:t>trading</w:t>
      </w:r>
      <w:r>
        <w:rPr>
          <w:spacing w:val="21"/>
          <w:w w:val="125"/>
          <w:sz w:val="16"/>
        </w:rPr>
        <w:t> </w:t>
      </w:r>
      <w:r>
        <w:rPr>
          <w:w w:val="125"/>
          <w:sz w:val="16"/>
        </w:rPr>
        <w:t>at</w:t>
      </w:r>
      <w:r>
        <w:rPr>
          <w:spacing w:val="21"/>
          <w:w w:val="125"/>
          <w:sz w:val="16"/>
        </w:rPr>
        <w:t> </w:t>
      </w:r>
      <w:r>
        <w:rPr>
          <w:w w:val="125"/>
          <w:sz w:val="16"/>
        </w:rPr>
        <w:t>$30.80.</w:t>
      </w:r>
      <w:r>
        <w:rPr>
          <w:spacing w:val="21"/>
          <w:w w:val="125"/>
          <w:sz w:val="16"/>
        </w:rPr>
        <w:t> </w:t>
      </w:r>
      <w:r>
        <w:rPr>
          <w:w w:val="125"/>
          <w:sz w:val="16"/>
        </w:rPr>
        <w:t>If</w:t>
      </w:r>
      <w:r>
        <w:rPr>
          <w:spacing w:val="21"/>
          <w:w w:val="125"/>
          <w:sz w:val="16"/>
        </w:rPr>
        <w:t> </w:t>
      </w:r>
      <w:r>
        <w:rPr>
          <w:w w:val="125"/>
          <w:sz w:val="16"/>
        </w:rPr>
        <w:t>this</w:t>
      </w:r>
      <w:r>
        <w:rPr>
          <w:spacing w:val="21"/>
          <w:w w:val="125"/>
          <w:sz w:val="16"/>
        </w:rPr>
        <w:t> </w:t>
      </w:r>
      <w:r>
        <w:rPr>
          <w:w w:val="125"/>
          <w:sz w:val="16"/>
        </w:rPr>
        <w:t>investor</w:t>
      </w:r>
      <w:r>
        <w:rPr>
          <w:spacing w:val="21"/>
          <w:w w:val="125"/>
          <w:sz w:val="16"/>
        </w:rPr>
        <w:t> </w:t>
      </w:r>
      <w:r>
        <w:rPr>
          <w:w w:val="125"/>
          <w:sz w:val="16"/>
        </w:rPr>
        <w:t>is</w:t>
      </w:r>
      <w:r>
        <w:rPr>
          <w:spacing w:val="21"/>
          <w:w w:val="125"/>
          <w:sz w:val="16"/>
        </w:rPr>
        <w:t> </w:t>
      </w:r>
      <w:r>
        <w:rPr>
          <w:w w:val="125"/>
          <w:sz w:val="16"/>
        </w:rPr>
        <w:t>interested</w:t>
      </w:r>
      <w:r>
        <w:rPr>
          <w:spacing w:val="21"/>
          <w:w w:val="125"/>
          <w:sz w:val="16"/>
        </w:rPr>
        <w:t> </w:t>
      </w:r>
      <w:r>
        <w:rPr>
          <w:w w:val="125"/>
          <w:sz w:val="16"/>
        </w:rPr>
        <w:t>in</w:t>
      </w:r>
      <w:r>
        <w:rPr>
          <w:spacing w:val="21"/>
          <w:w w:val="125"/>
          <w:sz w:val="16"/>
        </w:rPr>
        <w:t> </w:t>
      </w:r>
      <w:r>
        <w:rPr>
          <w:w w:val="125"/>
          <w:sz w:val="16"/>
        </w:rPr>
        <w:t>purchasing</w:t>
      </w:r>
      <w:r>
        <w:rPr>
          <w:spacing w:val="21"/>
          <w:w w:val="125"/>
          <w:sz w:val="16"/>
        </w:rPr>
        <w:t> </w:t>
      </w:r>
      <w:r>
        <w:rPr>
          <w:w w:val="125"/>
          <w:sz w:val="16"/>
        </w:rPr>
        <w:t>the</w:t>
      </w:r>
      <w:r>
        <w:rPr>
          <w:spacing w:val="21"/>
          <w:w w:val="125"/>
          <w:sz w:val="16"/>
        </w:rPr>
        <w:t> </w:t>
      </w:r>
      <w:r>
        <w:rPr>
          <w:w w:val="125"/>
          <w:sz w:val="16"/>
        </w:rPr>
        <w:t>stock</w:t>
      </w:r>
      <w:r>
        <w:rPr>
          <w:spacing w:val="21"/>
          <w:w w:val="125"/>
          <w:sz w:val="16"/>
        </w:rPr>
        <w:t> </w:t>
      </w:r>
      <w:r>
        <w:rPr>
          <w:w w:val="125"/>
          <w:sz w:val="16"/>
        </w:rPr>
        <w:t>for</w:t>
      </w:r>
      <w:r>
        <w:rPr>
          <w:spacing w:val="21"/>
          <w:w w:val="125"/>
          <w:sz w:val="16"/>
        </w:rPr>
        <w:t> </w:t>
      </w:r>
      <w:r>
        <w:rPr>
          <w:w w:val="125"/>
          <w:sz w:val="16"/>
        </w:rPr>
        <w:t>$28</w:t>
      </w:r>
      <w:r>
        <w:rPr>
          <w:spacing w:val="21"/>
          <w:w w:val="125"/>
          <w:sz w:val="16"/>
        </w:rPr>
        <w:t> </w:t>
      </w:r>
      <w:r>
        <w:rPr>
          <w:w w:val="125"/>
          <w:sz w:val="16"/>
        </w:rPr>
        <w:t>or</w:t>
      </w:r>
      <w:r>
        <w:rPr>
          <w:spacing w:val="21"/>
          <w:w w:val="125"/>
          <w:sz w:val="16"/>
        </w:rPr>
        <w:t> </w:t>
      </w:r>
      <w:r>
        <w:rPr>
          <w:w w:val="125"/>
          <w:sz w:val="16"/>
        </w:rPr>
        <w:t>less, you should suggest the investor enters a</w:t>
      </w:r>
    </w:p>
    <w:p>
      <w:pPr>
        <w:pStyle w:val="ListParagraph"/>
        <w:numPr>
          <w:ilvl w:val="0"/>
          <w:numId w:val="6"/>
        </w:numPr>
        <w:tabs>
          <w:tab w:pos="1438" w:val="left" w:leader="none"/>
        </w:tabs>
        <w:spacing w:line="240" w:lineRule="auto" w:before="106" w:after="0"/>
        <w:ind w:left="1438" w:right="0" w:hanging="321"/>
        <w:jc w:val="left"/>
        <w:rPr>
          <w:sz w:val="16"/>
        </w:rPr>
      </w:pPr>
      <w:r>
        <w:rPr>
          <w:w w:val="130"/>
          <w:sz w:val="16"/>
        </w:rPr>
        <w:t>buy</w:t>
      </w:r>
      <w:r>
        <w:rPr>
          <w:spacing w:val="-7"/>
          <w:w w:val="130"/>
          <w:sz w:val="16"/>
        </w:rPr>
        <w:t> </w:t>
      </w:r>
      <w:r>
        <w:rPr>
          <w:w w:val="130"/>
          <w:sz w:val="16"/>
        </w:rPr>
        <w:t>stop</w:t>
      </w:r>
      <w:r>
        <w:rPr>
          <w:spacing w:val="-6"/>
          <w:w w:val="130"/>
          <w:sz w:val="16"/>
        </w:rPr>
        <w:t> </w:t>
      </w:r>
      <w:r>
        <w:rPr>
          <w:w w:val="130"/>
          <w:sz w:val="16"/>
        </w:rPr>
        <w:t>limit</w:t>
      </w:r>
      <w:r>
        <w:rPr>
          <w:spacing w:val="-6"/>
          <w:w w:val="130"/>
          <w:sz w:val="16"/>
        </w:rPr>
        <w:t> </w:t>
      </w:r>
      <w:r>
        <w:rPr>
          <w:spacing w:val="-2"/>
          <w:w w:val="130"/>
          <w:sz w:val="16"/>
        </w:rPr>
        <w:t>order</w:t>
      </w:r>
    </w:p>
    <w:p>
      <w:pPr>
        <w:pStyle w:val="ListParagraph"/>
        <w:numPr>
          <w:ilvl w:val="0"/>
          <w:numId w:val="6"/>
        </w:numPr>
        <w:tabs>
          <w:tab w:pos="1438" w:val="left" w:leader="none"/>
        </w:tabs>
        <w:spacing w:line="240" w:lineRule="auto" w:before="105" w:after="0"/>
        <w:ind w:left="1438" w:right="0" w:hanging="318"/>
        <w:jc w:val="left"/>
        <w:rPr>
          <w:sz w:val="16"/>
        </w:rPr>
      </w:pPr>
      <w:r>
        <w:rPr>
          <w:w w:val="130"/>
          <w:sz w:val="16"/>
        </w:rPr>
        <w:t>buy</w:t>
      </w:r>
      <w:r>
        <w:rPr>
          <w:spacing w:val="-11"/>
          <w:w w:val="130"/>
          <w:sz w:val="16"/>
        </w:rPr>
        <w:t> </w:t>
      </w:r>
      <w:r>
        <w:rPr>
          <w:w w:val="130"/>
          <w:sz w:val="16"/>
        </w:rPr>
        <w:t>limit</w:t>
      </w:r>
      <w:r>
        <w:rPr>
          <w:spacing w:val="-10"/>
          <w:w w:val="130"/>
          <w:sz w:val="16"/>
        </w:rPr>
        <w:t> </w:t>
      </w:r>
      <w:r>
        <w:rPr>
          <w:spacing w:val="-2"/>
          <w:w w:val="130"/>
          <w:sz w:val="16"/>
        </w:rPr>
        <w:t>order</w:t>
      </w:r>
    </w:p>
    <w:p>
      <w:pPr>
        <w:pStyle w:val="ListParagraph"/>
        <w:numPr>
          <w:ilvl w:val="0"/>
          <w:numId w:val="6"/>
        </w:numPr>
        <w:tabs>
          <w:tab w:pos="1439" w:val="left" w:leader="none"/>
        </w:tabs>
        <w:spacing w:line="240" w:lineRule="auto" w:before="105" w:after="0"/>
        <w:ind w:left="1439" w:right="0" w:hanging="313"/>
        <w:jc w:val="left"/>
        <w:rPr>
          <w:sz w:val="16"/>
        </w:rPr>
      </w:pPr>
      <w:r>
        <w:rPr>
          <w:w w:val="130"/>
          <w:sz w:val="16"/>
        </w:rPr>
        <w:t>buy</w:t>
      </w:r>
      <w:r>
        <w:rPr>
          <w:spacing w:val="-8"/>
          <w:w w:val="130"/>
          <w:sz w:val="16"/>
        </w:rPr>
        <w:t> </w:t>
      </w:r>
      <w:r>
        <w:rPr>
          <w:w w:val="130"/>
          <w:sz w:val="16"/>
        </w:rPr>
        <w:t>stop</w:t>
      </w:r>
      <w:r>
        <w:rPr>
          <w:spacing w:val="-7"/>
          <w:w w:val="130"/>
          <w:sz w:val="16"/>
        </w:rPr>
        <w:t> </w:t>
      </w:r>
      <w:r>
        <w:rPr>
          <w:spacing w:val="-2"/>
          <w:w w:val="130"/>
          <w:sz w:val="16"/>
        </w:rPr>
        <w:t>order</w:t>
      </w:r>
    </w:p>
    <w:p>
      <w:pPr>
        <w:pStyle w:val="ListParagraph"/>
        <w:numPr>
          <w:ilvl w:val="0"/>
          <w:numId w:val="6"/>
        </w:numPr>
        <w:tabs>
          <w:tab w:pos="1438" w:val="left" w:leader="none"/>
        </w:tabs>
        <w:spacing w:line="240" w:lineRule="auto" w:before="104" w:after="0"/>
        <w:ind w:left="1438" w:right="0" w:hanging="330"/>
        <w:jc w:val="left"/>
        <w:rPr>
          <w:sz w:val="16"/>
        </w:rPr>
      </w:pPr>
      <w:r>
        <w:rPr>
          <w:w w:val="130"/>
          <w:sz w:val="16"/>
        </w:rPr>
        <w:t>market </w:t>
      </w:r>
      <w:r>
        <w:rPr>
          <w:spacing w:val="-4"/>
          <w:w w:val="130"/>
          <w:sz w:val="16"/>
        </w:rPr>
        <w:t>order</w:t>
      </w:r>
    </w:p>
    <w:p>
      <w:pPr>
        <w:pStyle w:val="BodyText"/>
        <w:spacing w:before="7"/>
        <w:rPr>
          <w:sz w:val="20"/>
        </w:rPr>
      </w:pPr>
    </w:p>
    <w:p>
      <w:pPr>
        <w:pStyle w:val="ListParagraph"/>
        <w:numPr>
          <w:ilvl w:val="0"/>
          <w:numId w:val="2"/>
        </w:numPr>
        <w:tabs>
          <w:tab w:pos="1117" w:val="left" w:leader="none"/>
        </w:tabs>
        <w:spacing w:line="240" w:lineRule="auto" w:before="1" w:after="0"/>
        <w:ind w:left="1117" w:right="0" w:hanging="244"/>
        <w:jc w:val="left"/>
        <w:rPr>
          <w:sz w:val="16"/>
        </w:rPr>
      </w:pPr>
      <w:r>
        <w:rPr>
          <w:w w:val="125"/>
          <w:sz w:val="16"/>
        </w:rPr>
        <w:t>Which</w:t>
      </w:r>
      <w:r>
        <w:rPr>
          <w:spacing w:val="1"/>
          <w:w w:val="125"/>
          <w:sz w:val="16"/>
        </w:rPr>
        <w:t> </w:t>
      </w:r>
      <w:r>
        <w:rPr>
          <w:w w:val="125"/>
          <w:sz w:val="16"/>
        </w:rPr>
        <w:t>of</w:t>
      </w:r>
      <w:r>
        <w:rPr>
          <w:spacing w:val="1"/>
          <w:w w:val="125"/>
          <w:sz w:val="16"/>
        </w:rPr>
        <w:t> </w:t>
      </w:r>
      <w:r>
        <w:rPr>
          <w:w w:val="125"/>
          <w:sz w:val="16"/>
        </w:rPr>
        <w:t>the</w:t>
      </w:r>
      <w:r>
        <w:rPr>
          <w:spacing w:val="2"/>
          <w:w w:val="125"/>
          <w:sz w:val="16"/>
        </w:rPr>
        <w:t> </w:t>
      </w:r>
      <w:r>
        <w:rPr>
          <w:w w:val="125"/>
          <w:sz w:val="16"/>
        </w:rPr>
        <w:t>following</w:t>
      </w:r>
      <w:r>
        <w:rPr>
          <w:spacing w:val="1"/>
          <w:w w:val="125"/>
          <w:sz w:val="16"/>
        </w:rPr>
        <w:t> </w:t>
      </w:r>
      <w:r>
        <w:rPr>
          <w:w w:val="125"/>
          <w:sz w:val="16"/>
        </w:rPr>
        <w:t>would</w:t>
      </w:r>
      <w:r>
        <w:rPr>
          <w:spacing w:val="2"/>
          <w:w w:val="125"/>
          <w:sz w:val="16"/>
        </w:rPr>
        <w:t> </w:t>
      </w:r>
      <w:r>
        <w:rPr>
          <w:w w:val="125"/>
          <w:sz w:val="16"/>
        </w:rPr>
        <w:t>be</w:t>
      </w:r>
      <w:r>
        <w:rPr>
          <w:spacing w:val="1"/>
          <w:w w:val="125"/>
          <w:sz w:val="16"/>
        </w:rPr>
        <w:t> </w:t>
      </w:r>
      <w:r>
        <w:rPr>
          <w:w w:val="125"/>
          <w:sz w:val="16"/>
        </w:rPr>
        <w:t>considered</w:t>
      </w:r>
      <w:r>
        <w:rPr>
          <w:spacing w:val="2"/>
          <w:w w:val="125"/>
          <w:sz w:val="16"/>
        </w:rPr>
        <w:t> </w:t>
      </w:r>
      <w:r>
        <w:rPr>
          <w:w w:val="125"/>
          <w:sz w:val="16"/>
        </w:rPr>
        <w:t>accredited</w:t>
      </w:r>
      <w:r>
        <w:rPr>
          <w:spacing w:val="1"/>
          <w:w w:val="125"/>
          <w:sz w:val="16"/>
        </w:rPr>
        <w:t> </w:t>
      </w:r>
      <w:r>
        <w:rPr>
          <w:spacing w:val="-2"/>
          <w:w w:val="125"/>
          <w:sz w:val="16"/>
        </w:rPr>
        <w:t>investors?</w:t>
      </w:r>
    </w:p>
    <w:p>
      <w:pPr>
        <w:pStyle w:val="ListParagraph"/>
        <w:numPr>
          <w:ilvl w:val="1"/>
          <w:numId w:val="2"/>
        </w:numPr>
        <w:tabs>
          <w:tab w:pos="1439" w:val="left" w:leader="none"/>
        </w:tabs>
        <w:spacing w:line="240" w:lineRule="auto" w:before="144" w:after="0"/>
        <w:ind w:left="1439" w:right="0" w:hanging="199"/>
        <w:jc w:val="left"/>
        <w:rPr>
          <w:sz w:val="16"/>
        </w:rPr>
      </w:pPr>
      <w:r>
        <w:rPr>
          <w:spacing w:val="-2"/>
          <w:w w:val="125"/>
          <w:sz w:val="16"/>
        </w:rPr>
        <w:t>Banks</w:t>
      </w:r>
    </w:p>
    <w:p>
      <w:pPr>
        <w:pStyle w:val="ListParagraph"/>
        <w:numPr>
          <w:ilvl w:val="1"/>
          <w:numId w:val="2"/>
        </w:numPr>
        <w:tabs>
          <w:tab w:pos="1439" w:val="left" w:leader="none"/>
        </w:tabs>
        <w:spacing w:line="240" w:lineRule="auto" w:before="124" w:after="0"/>
        <w:ind w:left="1439" w:right="0" w:hanging="249"/>
        <w:jc w:val="left"/>
        <w:rPr>
          <w:sz w:val="16"/>
        </w:rPr>
      </w:pPr>
      <w:r>
        <w:rPr>
          <w:w w:val="125"/>
          <w:sz w:val="16"/>
        </w:rPr>
        <w:t>An</w:t>
      </w:r>
      <w:r>
        <w:rPr>
          <w:spacing w:val="9"/>
          <w:w w:val="125"/>
          <w:sz w:val="16"/>
        </w:rPr>
        <w:t> </w:t>
      </w:r>
      <w:r>
        <w:rPr>
          <w:w w:val="125"/>
          <w:sz w:val="16"/>
        </w:rPr>
        <w:t>individual</w:t>
      </w:r>
      <w:r>
        <w:rPr>
          <w:spacing w:val="10"/>
          <w:w w:val="125"/>
          <w:sz w:val="16"/>
        </w:rPr>
        <w:t> </w:t>
      </w:r>
      <w:r>
        <w:rPr>
          <w:w w:val="125"/>
          <w:sz w:val="16"/>
        </w:rPr>
        <w:t>investor</w:t>
      </w:r>
      <w:r>
        <w:rPr>
          <w:spacing w:val="9"/>
          <w:w w:val="125"/>
          <w:sz w:val="16"/>
        </w:rPr>
        <w:t> </w:t>
      </w:r>
      <w:r>
        <w:rPr>
          <w:w w:val="125"/>
          <w:sz w:val="16"/>
        </w:rPr>
        <w:t>with</w:t>
      </w:r>
      <w:r>
        <w:rPr>
          <w:spacing w:val="10"/>
          <w:w w:val="125"/>
          <w:sz w:val="16"/>
        </w:rPr>
        <w:t> </w:t>
      </w:r>
      <w:r>
        <w:rPr>
          <w:w w:val="125"/>
          <w:sz w:val="16"/>
        </w:rPr>
        <w:t>a</w:t>
      </w:r>
      <w:r>
        <w:rPr>
          <w:spacing w:val="9"/>
          <w:w w:val="125"/>
          <w:sz w:val="16"/>
        </w:rPr>
        <w:t> </w:t>
      </w:r>
      <w:r>
        <w:rPr>
          <w:w w:val="125"/>
          <w:sz w:val="16"/>
        </w:rPr>
        <w:t>net</w:t>
      </w:r>
      <w:r>
        <w:rPr>
          <w:spacing w:val="10"/>
          <w:w w:val="125"/>
          <w:sz w:val="16"/>
        </w:rPr>
        <w:t> </w:t>
      </w:r>
      <w:r>
        <w:rPr>
          <w:w w:val="125"/>
          <w:sz w:val="16"/>
        </w:rPr>
        <w:t>worth</w:t>
      </w:r>
      <w:r>
        <w:rPr>
          <w:spacing w:val="9"/>
          <w:w w:val="125"/>
          <w:sz w:val="16"/>
        </w:rPr>
        <w:t> </w:t>
      </w:r>
      <w:r>
        <w:rPr>
          <w:w w:val="125"/>
          <w:sz w:val="16"/>
        </w:rPr>
        <w:t>of</w:t>
      </w:r>
      <w:r>
        <w:rPr>
          <w:spacing w:val="10"/>
          <w:w w:val="125"/>
          <w:sz w:val="16"/>
        </w:rPr>
        <w:t> </w:t>
      </w:r>
      <w:r>
        <w:rPr>
          <w:w w:val="125"/>
          <w:sz w:val="16"/>
        </w:rPr>
        <w:t>$2</w:t>
      </w:r>
      <w:r>
        <w:rPr>
          <w:spacing w:val="9"/>
          <w:w w:val="125"/>
          <w:sz w:val="16"/>
        </w:rPr>
        <w:t> </w:t>
      </w:r>
      <w:r>
        <w:rPr>
          <w:w w:val="125"/>
          <w:sz w:val="16"/>
        </w:rPr>
        <w:t>million,</w:t>
      </w:r>
      <w:r>
        <w:rPr>
          <w:spacing w:val="10"/>
          <w:w w:val="125"/>
          <w:sz w:val="16"/>
        </w:rPr>
        <w:t> </w:t>
      </w:r>
      <w:r>
        <w:rPr>
          <w:w w:val="125"/>
          <w:sz w:val="16"/>
        </w:rPr>
        <w:t>excluding</w:t>
      </w:r>
      <w:r>
        <w:rPr>
          <w:spacing w:val="9"/>
          <w:w w:val="125"/>
          <w:sz w:val="16"/>
        </w:rPr>
        <w:t> </w:t>
      </w:r>
      <w:r>
        <w:rPr>
          <w:w w:val="125"/>
          <w:sz w:val="16"/>
        </w:rPr>
        <w:t>her</w:t>
      </w:r>
      <w:r>
        <w:rPr>
          <w:spacing w:val="10"/>
          <w:w w:val="125"/>
          <w:sz w:val="16"/>
        </w:rPr>
        <w:t> </w:t>
      </w:r>
      <w:r>
        <w:rPr>
          <w:w w:val="125"/>
          <w:sz w:val="16"/>
        </w:rPr>
        <w:t>primary</w:t>
      </w:r>
      <w:r>
        <w:rPr>
          <w:spacing w:val="9"/>
          <w:w w:val="125"/>
          <w:sz w:val="16"/>
        </w:rPr>
        <w:t> </w:t>
      </w:r>
      <w:r>
        <w:rPr>
          <w:spacing w:val="-2"/>
          <w:w w:val="125"/>
          <w:sz w:val="16"/>
        </w:rPr>
        <w:t>residence</w:t>
      </w:r>
    </w:p>
    <w:p>
      <w:pPr>
        <w:pStyle w:val="ListParagraph"/>
        <w:numPr>
          <w:ilvl w:val="1"/>
          <w:numId w:val="2"/>
        </w:numPr>
        <w:tabs>
          <w:tab w:pos="1438" w:val="left" w:leader="none"/>
        </w:tabs>
        <w:spacing w:line="240" w:lineRule="auto" w:before="125" w:after="0"/>
        <w:ind w:left="1438" w:right="0" w:hanging="298"/>
        <w:jc w:val="left"/>
        <w:rPr>
          <w:sz w:val="16"/>
        </w:rPr>
      </w:pPr>
      <w:r>
        <w:rPr>
          <w:w w:val="125"/>
          <w:sz w:val="16"/>
        </w:rPr>
        <w:t>A</w:t>
      </w:r>
      <w:r>
        <w:rPr>
          <w:spacing w:val="2"/>
          <w:w w:val="125"/>
          <w:sz w:val="16"/>
        </w:rPr>
        <w:t> </w:t>
      </w:r>
      <w:r>
        <w:rPr>
          <w:w w:val="125"/>
          <w:sz w:val="16"/>
        </w:rPr>
        <w:t>corporation</w:t>
      </w:r>
      <w:r>
        <w:rPr>
          <w:spacing w:val="3"/>
          <w:w w:val="125"/>
          <w:sz w:val="16"/>
        </w:rPr>
        <w:t> </w:t>
      </w:r>
      <w:r>
        <w:rPr>
          <w:w w:val="125"/>
          <w:sz w:val="16"/>
        </w:rPr>
        <w:t>with</w:t>
      </w:r>
      <w:r>
        <w:rPr>
          <w:spacing w:val="3"/>
          <w:w w:val="125"/>
          <w:sz w:val="16"/>
        </w:rPr>
        <w:t> </w:t>
      </w:r>
      <w:r>
        <w:rPr>
          <w:w w:val="125"/>
          <w:sz w:val="16"/>
        </w:rPr>
        <w:t>a</w:t>
      </w:r>
      <w:r>
        <w:rPr>
          <w:spacing w:val="3"/>
          <w:w w:val="125"/>
          <w:sz w:val="16"/>
        </w:rPr>
        <w:t> </w:t>
      </w:r>
      <w:r>
        <w:rPr>
          <w:w w:val="125"/>
          <w:sz w:val="16"/>
        </w:rPr>
        <w:t>net</w:t>
      </w:r>
      <w:r>
        <w:rPr>
          <w:spacing w:val="3"/>
          <w:w w:val="125"/>
          <w:sz w:val="16"/>
        </w:rPr>
        <w:t> </w:t>
      </w:r>
      <w:r>
        <w:rPr>
          <w:w w:val="125"/>
          <w:sz w:val="16"/>
        </w:rPr>
        <w:t>worth</w:t>
      </w:r>
      <w:r>
        <w:rPr>
          <w:spacing w:val="3"/>
          <w:w w:val="125"/>
          <w:sz w:val="16"/>
        </w:rPr>
        <w:t> </w:t>
      </w:r>
      <w:r>
        <w:rPr>
          <w:w w:val="125"/>
          <w:sz w:val="16"/>
        </w:rPr>
        <w:t>of</w:t>
      </w:r>
      <w:r>
        <w:rPr>
          <w:spacing w:val="3"/>
          <w:w w:val="125"/>
          <w:sz w:val="16"/>
        </w:rPr>
        <w:t> </w:t>
      </w:r>
      <w:r>
        <w:rPr>
          <w:w w:val="125"/>
          <w:sz w:val="16"/>
        </w:rPr>
        <w:t>$10</w:t>
      </w:r>
      <w:r>
        <w:rPr>
          <w:spacing w:val="3"/>
          <w:w w:val="125"/>
          <w:sz w:val="16"/>
        </w:rPr>
        <w:t> </w:t>
      </w:r>
      <w:r>
        <w:rPr>
          <w:spacing w:val="-2"/>
          <w:w w:val="125"/>
          <w:sz w:val="16"/>
        </w:rPr>
        <w:t>million</w:t>
      </w:r>
    </w:p>
    <w:p>
      <w:pPr>
        <w:pStyle w:val="ListParagraph"/>
        <w:numPr>
          <w:ilvl w:val="1"/>
          <w:numId w:val="2"/>
        </w:numPr>
        <w:tabs>
          <w:tab w:pos="1438" w:val="left" w:leader="none"/>
        </w:tabs>
        <w:spacing w:line="240" w:lineRule="auto" w:before="124" w:after="0"/>
        <w:ind w:left="1438" w:right="0" w:hanging="298"/>
        <w:jc w:val="left"/>
        <w:rPr>
          <w:sz w:val="16"/>
        </w:rPr>
      </w:pPr>
      <w:r>
        <w:rPr>
          <w:w w:val="130"/>
          <w:sz w:val="16"/>
        </w:rPr>
        <w:t>Insurance</w:t>
      </w:r>
      <w:r>
        <w:rPr>
          <w:spacing w:val="3"/>
          <w:w w:val="130"/>
          <w:sz w:val="16"/>
        </w:rPr>
        <w:t> </w:t>
      </w:r>
      <w:r>
        <w:rPr>
          <w:spacing w:val="-2"/>
          <w:w w:val="130"/>
          <w:sz w:val="16"/>
        </w:rPr>
        <w:t>companies</w:t>
      </w:r>
    </w:p>
    <w:p>
      <w:pPr>
        <w:pStyle w:val="ListParagraph"/>
        <w:numPr>
          <w:ilvl w:val="2"/>
          <w:numId w:val="2"/>
        </w:numPr>
        <w:tabs>
          <w:tab w:pos="1438" w:val="left" w:leader="none"/>
        </w:tabs>
        <w:spacing w:line="240" w:lineRule="auto" w:before="125" w:after="0"/>
        <w:ind w:left="1438" w:right="0" w:hanging="321"/>
        <w:jc w:val="left"/>
        <w:rPr>
          <w:sz w:val="16"/>
        </w:rPr>
      </w:pPr>
      <w:r>
        <w:rPr>
          <w:w w:val="120"/>
          <w:sz w:val="16"/>
        </w:rPr>
        <w:t>II</w:t>
      </w:r>
      <w:r>
        <w:rPr>
          <w:spacing w:val="16"/>
          <w:w w:val="120"/>
          <w:sz w:val="16"/>
        </w:rPr>
        <w:t> </w:t>
      </w:r>
      <w:r>
        <w:rPr>
          <w:w w:val="120"/>
          <w:sz w:val="16"/>
        </w:rPr>
        <w:t>and</w:t>
      </w:r>
      <w:r>
        <w:rPr>
          <w:spacing w:val="17"/>
          <w:w w:val="120"/>
          <w:sz w:val="16"/>
        </w:rPr>
        <w:t> </w:t>
      </w:r>
      <w:r>
        <w:rPr>
          <w:spacing w:val="-5"/>
          <w:w w:val="120"/>
          <w:sz w:val="16"/>
        </w:rPr>
        <w:t>IV</w:t>
      </w:r>
    </w:p>
    <w:p>
      <w:pPr>
        <w:pStyle w:val="ListParagraph"/>
        <w:numPr>
          <w:ilvl w:val="2"/>
          <w:numId w:val="2"/>
        </w:numPr>
        <w:tabs>
          <w:tab w:pos="1438" w:val="left" w:leader="none"/>
        </w:tabs>
        <w:spacing w:line="240" w:lineRule="auto" w:before="104" w:after="0"/>
        <w:ind w:left="1438" w:right="0" w:hanging="318"/>
        <w:jc w:val="left"/>
        <w:rPr>
          <w:sz w:val="16"/>
        </w:rPr>
      </w:pPr>
      <w:r>
        <w:rPr>
          <w:w w:val="125"/>
          <w:sz w:val="16"/>
        </w:rPr>
        <w:t>I</w:t>
      </w:r>
      <w:r>
        <w:rPr>
          <w:spacing w:val="6"/>
          <w:w w:val="125"/>
          <w:sz w:val="16"/>
        </w:rPr>
        <w:t> </w:t>
      </w:r>
      <w:r>
        <w:rPr>
          <w:w w:val="125"/>
          <w:sz w:val="16"/>
        </w:rPr>
        <w:t>and</w:t>
      </w:r>
      <w:r>
        <w:rPr>
          <w:spacing w:val="6"/>
          <w:w w:val="125"/>
          <w:sz w:val="16"/>
        </w:rPr>
        <w:t> </w:t>
      </w:r>
      <w:r>
        <w:rPr>
          <w:spacing w:val="-5"/>
          <w:w w:val="125"/>
          <w:sz w:val="16"/>
        </w:rPr>
        <w:t>IV</w:t>
      </w:r>
    </w:p>
    <w:p>
      <w:pPr>
        <w:pStyle w:val="ListParagraph"/>
        <w:numPr>
          <w:ilvl w:val="2"/>
          <w:numId w:val="2"/>
        </w:numPr>
        <w:tabs>
          <w:tab w:pos="1439" w:val="left" w:leader="none"/>
        </w:tabs>
        <w:spacing w:line="240" w:lineRule="auto" w:before="105" w:after="0"/>
        <w:ind w:left="1439" w:right="0" w:hanging="313"/>
        <w:jc w:val="left"/>
        <w:rPr>
          <w:sz w:val="16"/>
        </w:rPr>
      </w:pPr>
      <w:r>
        <w:rPr>
          <w:w w:val="125"/>
          <w:sz w:val="16"/>
        </w:rPr>
        <w:t>I,</w:t>
      </w:r>
      <w:r>
        <w:rPr>
          <w:spacing w:val="5"/>
          <w:w w:val="125"/>
          <w:sz w:val="16"/>
        </w:rPr>
        <w:t> </w:t>
      </w:r>
      <w:r>
        <w:rPr>
          <w:w w:val="125"/>
          <w:sz w:val="16"/>
        </w:rPr>
        <w:t>III,</w:t>
      </w:r>
      <w:r>
        <w:rPr>
          <w:spacing w:val="5"/>
          <w:w w:val="125"/>
          <w:sz w:val="16"/>
        </w:rPr>
        <w:t> </w:t>
      </w:r>
      <w:r>
        <w:rPr>
          <w:w w:val="125"/>
          <w:sz w:val="16"/>
        </w:rPr>
        <w:t>and</w:t>
      </w:r>
      <w:r>
        <w:rPr>
          <w:spacing w:val="5"/>
          <w:w w:val="125"/>
          <w:sz w:val="16"/>
        </w:rPr>
        <w:t> </w:t>
      </w:r>
      <w:r>
        <w:rPr>
          <w:spacing w:val="-5"/>
          <w:w w:val="125"/>
          <w:sz w:val="16"/>
        </w:rPr>
        <w:t>IV</w:t>
      </w:r>
    </w:p>
    <w:p>
      <w:pPr>
        <w:pStyle w:val="ListParagraph"/>
        <w:numPr>
          <w:ilvl w:val="2"/>
          <w:numId w:val="2"/>
        </w:numPr>
        <w:tabs>
          <w:tab w:pos="1438" w:val="left" w:leader="none"/>
        </w:tabs>
        <w:spacing w:line="240" w:lineRule="auto" w:before="104" w:after="0"/>
        <w:ind w:left="1438" w:right="0" w:hanging="330"/>
        <w:jc w:val="left"/>
        <w:rPr>
          <w:sz w:val="16"/>
        </w:rPr>
      </w:pPr>
      <w:r>
        <w:rPr>
          <w:w w:val="125"/>
          <w:sz w:val="16"/>
        </w:rPr>
        <w:t>I,</w:t>
      </w:r>
      <w:r>
        <w:rPr>
          <w:spacing w:val="4"/>
          <w:w w:val="125"/>
          <w:sz w:val="16"/>
        </w:rPr>
        <w:t> </w:t>
      </w:r>
      <w:r>
        <w:rPr>
          <w:w w:val="125"/>
          <w:sz w:val="16"/>
        </w:rPr>
        <w:t>II,</w:t>
      </w:r>
      <w:r>
        <w:rPr>
          <w:spacing w:val="4"/>
          <w:w w:val="125"/>
          <w:sz w:val="16"/>
        </w:rPr>
        <w:t> </w:t>
      </w:r>
      <w:r>
        <w:rPr>
          <w:w w:val="125"/>
          <w:sz w:val="16"/>
        </w:rPr>
        <w:t>III,</w:t>
      </w:r>
      <w:r>
        <w:rPr>
          <w:spacing w:val="4"/>
          <w:w w:val="125"/>
          <w:sz w:val="16"/>
        </w:rPr>
        <w:t> </w:t>
      </w:r>
      <w:r>
        <w:rPr>
          <w:w w:val="125"/>
          <w:sz w:val="16"/>
        </w:rPr>
        <w:t>and</w:t>
      </w:r>
      <w:r>
        <w:rPr>
          <w:spacing w:val="5"/>
          <w:w w:val="125"/>
          <w:sz w:val="16"/>
        </w:rPr>
        <w:t> </w:t>
      </w:r>
      <w:r>
        <w:rPr>
          <w:spacing w:val="-5"/>
          <w:w w:val="125"/>
          <w:sz w:val="16"/>
        </w:rPr>
        <w:t>IV</w:t>
      </w:r>
    </w:p>
    <w:p>
      <w:pPr>
        <w:pStyle w:val="BodyText"/>
        <w:spacing w:before="8"/>
        <w:rPr>
          <w:sz w:val="20"/>
        </w:rPr>
      </w:pPr>
    </w:p>
    <w:p>
      <w:pPr>
        <w:pStyle w:val="ListParagraph"/>
        <w:numPr>
          <w:ilvl w:val="0"/>
          <w:numId w:val="2"/>
        </w:numPr>
        <w:tabs>
          <w:tab w:pos="1117" w:val="left" w:leader="none"/>
        </w:tabs>
        <w:spacing w:line="240" w:lineRule="auto" w:before="0" w:after="0"/>
        <w:ind w:left="1117" w:right="0" w:hanging="244"/>
        <w:jc w:val="left"/>
        <w:rPr>
          <w:sz w:val="16"/>
        </w:rPr>
      </w:pPr>
      <w:r>
        <w:rPr>
          <w:w w:val="125"/>
          <w:sz w:val="16"/>
        </w:rPr>
        <w:t>Which</w:t>
      </w:r>
      <w:r>
        <w:rPr>
          <w:spacing w:val="-11"/>
          <w:w w:val="125"/>
          <w:sz w:val="16"/>
        </w:rPr>
        <w:t> </w:t>
      </w:r>
      <w:r>
        <w:rPr>
          <w:w w:val="125"/>
          <w:sz w:val="16"/>
        </w:rPr>
        <w:t>TWO</w:t>
      </w:r>
      <w:r>
        <w:rPr>
          <w:spacing w:val="-11"/>
          <w:w w:val="125"/>
          <w:sz w:val="16"/>
        </w:rPr>
        <w:t> </w:t>
      </w:r>
      <w:r>
        <w:rPr>
          <w:w w:val="125"/>
          <w:sz w:val="16"/>
        </w:rPr>
        <w:t>of</w:t>
      </w:r>
      <w:r>
        <w:rPr>
          <w:spacing w:val="-10"/>
          <w:w w:val="125"/>
          <w:sz w:val="16"/>
        </w:rPr>
        <w:t> </w:t>
      </w:r>
      <w:r>
        <w:rPr>
          <w:w w:val="125"/>
          <w:sz w:val="16"/>
        </w:rPr>
        <w:t>the</w:t>
      </w:r>
      <w:r>
        <w:rPr>
          <w:spacing w:val="-11"/>
          <w:w w:val="125"/>
          <w:sz w:val="16"/>
        </w:rPr>
        <w:t> </w:t>
      </w:r>
      <w:r>
        <w:rPr>
          <w:w w:val="125"/>
          <w:sz w:val="16"/>
        </w:rPr>
        <w:t>following</w:t>
      </w:r>
      <w:r>
        <w:rPr>
          <w:spacing w:val="-10"/>
          <w:w w:val="125"/>
          <w:sz w:val="16"/>
        </w:rPr>
        <w:t> </w:t>
      </w:r>
      <w:r>
        <w:rPr>
          <w:w w:val="125"/>
          <w:sz w:val="16"/>
        </w:rPr>
        <w:t>are</w:t>
      </w:r>
      <w:r>
        <w:rPr>
          <w:spacing w:val="-11"/>
          <w:w w:val="125"/>
          <w:sz w:val="16"/>
        </w:rPr>
        <w:t> </w:t>
      </w:r>
      <w:r>
        <w:rPr>
          <w:w w:val="125"/>
          <w:sz w:val="16"/>
        </w:rPr>
        <w:t>TRUE</w:t>
      </w:r>
      <w:r>
        <w:rPr>
          <w:spacing w:val="-10"/>
          <w:w w:val="125"/>
          <w:sz w:val="16"/>
        </w:rPr>
        <w:t> </w:t>
      </w:r>
      <w:r>
        <w:rPr>
          <w:w w:val="125"/>
          <w:sz w:val="16"/>
        </w:rPr>
        <w:t>of</w:t>
      </w:r>
      <w:r>
        <w:rPr>
          <w:spacing w:val="-11"/>
          <w:w w:val="125"/>
          <w:sz w:val="16"/>
        </w:rPr>
        <w:t> </w:t>
      </w:r>
      <w:r>
        <w:rPr>
          <w:w w:val="125"/>
          <w:sz w:val="16"/>
        </w:rPr>
        <w:t>short</w:t>
      </w:r>
      <w:r>
        <w:rPr>
          <w:spacing w:val="-11"/>
          <w:w w:val="125"/>
          <w:sz w:val="16"/>
        </w:rPr>
        <w:t> </w:t>
      </w:r>
      <w:r>
        <w:rPr>
          <w:spacing w:val="-2"/>
          <w:w w:val="125"/>
          <w:sz w:val="16"/>
        </w:rPr>
        <w:t>sellers?</w:t>
      </w:r>
    </w:p>
    <w:p>
      <w:pPr>
        <w:pStyle w:val="ListParagraph"/>
        <w:numPr>
          <w:ilvl w:val="1"/>
          <w:numId w:val="2"/>
        </w:numPr>
        <w:tabs>
          <w:tab w:pos="1439" w:val="left" w:leader="none"/>
        </w:tabs>
        <w:spacing w:line="240" w:lineRule="auto" w:before="144" w:after="0"/>
        <w:ind w:left="1439" w:right="0" w:hanging="199"/>
        <w:jc w:val="left"/>
        <w:rPr>
          <w:sz w:val="16"/>
        </w:rPr>
      </w:pPr>
      <w:r>
        <w:rPr>
          <w:w w:val="130"/>
          <w:sz w:val="16"/>
        </w:rPr>
        <w:t>They</w:t>
      </w:r>
      <w:r>
        <w:rPr>
          <w:spacing w:val="-9"/>
          <w:w w:val="130"/>
          <w:sz w:val="16"/>
        </w:rPr>
        <w:t> </w:t>
      </w:r>
      <w:r>
        <w:rPr>
          <w:w w:val="130"/>
          <w:sz w:val="16"/>
        </w:rPr>
        <w:t>are</w:t>
      </w:r>
      <w:r>
        <w:rPr>
          <w:spacing w:val="-9"/>
          <w:w w:val="130"/>
          <w:sz w:val="16"/>
        </w:rPr>
        <w:t> </w:t>
      </w:r>
      <w:r>
        <w:rPr>
          <w:w w:val="130"/>
          <w:sz w:val="16"/>
        </w:rPr>
        <w:t>taking</w:t>
      </w:r>
      <w:r>
        <w:rPr>
          <w:spacing w:val="-9"/>
          <w:w w:val="130"/>
          <w:sz w:val="16"/>
        </w:rPr>
        <w:t> </w:t>
      </w:r>
      <w:r>
        <w:rPr>
          <w:w w:val="130"/>
          <w:sz w:val="16"/>
        </w:rPr>
        <w:t>a</w:t>
      </w:r>
      <w:r>
        <w:rPr>
          <w:spacing w:val="-8"/>
          <w:w w:val="130"/>
          <w:sz w:val="16"/>
        </w:rPr>
        <w:t> </w:t>
      </w:r>
      <w:r>
        <w:rPr>
          <w:w w:val="130"/>
          <w:sz w:val="16"/>
        </w:rPr>
        <w:t>bullish</w:t>
      </w:r>
      <w:r>
        <w:rPr>
          <w:spacing w:val="-9"/>
          <w:w w:val="130"/>
          <w:sz w:val="16"/>
        </w:rPr>
        <w:t> </w:t>
      </w:r>
      <w:r>
        <w:rPr>
          <w:spacing w:val="-2"/>
          <w:w w:val="130"/>
          <w:sz w:val="16"/>
        </w:rPr>
        <w:t>position.</w:t>
      </w:r>
    </w:p>
    <w:p>
      <w:pPr>
        <w:pStyle w:val="ListParagraph"/>
        <w:numPr>
          <w:ilvl w:val="1"/>
          <w:numId w:val="2"/>
        </w:numPr>
        <w:tabs>
          <w:tab w:pos="1439" w:val="left" w:leader="none"/>
        </w:tabs>
        <w:spacing w:line="240" w:lineRule="auto" w:before="124" w:after="0"/>
        <w:ind w:left="1439" w:right="0" w:hanging="249"/>
        <w:jc w:val="left"/>
        <w:rPr>
          <w:sz w:val="16"/>
        </w:rPr>
      </w:pPr>
      <w:r>
        <w:rPr>
          <w:w w:val="130"/>
          <w:sz w:val="16"/>
        </w:rPr>
        <w:t>They</w:t>
      </w:r>
      <w:r>
        <w:rPr>
          <w:spacing w:val="-7"/>
          <w:w w:val="130"/>
          <w:sz w:val="16"/>
        </w:rPr>
        <w:t> </w:t>
      </w:r>
      <w:r>
        <w:rPr>
          <w:w w:val="130"/>
          <w:sz w:val="16"/>
        </w:rPr>
        <w:t>are</w:t>
      </w:r>
      <w:r>
        <w:rPr>
          <w:spacing w:val="-7"/>
          <w:w w:val="130"/>
          <w:sz w:val="16"/>
        </w:rPr>
        <w:t> </w:t>
      </w:r>
      <w:r>
        <w:rPr>
          <w:w w:val="130"/>
          <w:sz w:val="16"/>
        </w:rPr>
        <w:t>taking</w:t>
      </w:r>
      <w:r>
        <w:rPr>
          <w:spacing w:val="-7"/>
          <w:w w:val="130"/>
          <w:sz w:val="16"/>
        </w:rPr>
        <w:t> </w:t>
      </w:r>
      <w:r>
        <w:rPr>
          <w:w w:val="130"/>
          <w:sz w:val="16"/>
        </w:rPr>
        <w:t>a</w:t>
      </w:r>
      <w:r>
        <w:rPr>
          <w:spacing w:val="-7"/>
          <w:w w:val="130"/>
          <w:sz w:val="16"/>
        </w:rPr>
        <w:t> </w:t>
      </w:r>
      <w:r>
        <w:rPr>
          <w:w w:val="130"/>
          <w:sz w:val="16"/>
        </w:rPr>
        <w:t>bearish</w:t>
      </w:r>
      <w:r>
        <w:rPr>
          <w:spacing w:val="-7"/>
          <w:w w:val="130"/>
          <w:sz w:val="16"/>
        </w:rPr>
        <w:t> </w:t>
      </w:r>
      <w:r>
        <w:rPr>
          <w:spacing w:val="-2"/>
          <w:w w:val="130"/>
          <w:sz w:val="16"/>
        </w:rPr>
        <w:t>position.</w:t>
      </w:r>
    </w:p>
    <w:p>
      <w:pPr>
        <w:pStyle w:val="ListParagraph"/>
        <w:numPr>
          <w:ilvl w:val="1"/>
          <w:numId w:val="2"/>
        </w:numPr>
        <w:tabs>
          <w:tab w:pos="1438" w:val="left" w:leader="none"/>
        </w:tabs>
        <w:spacing w:line="240" w:lineRule="auto" w:before="125" w:after="0"/>
        <w:ind w:left="1438" w:right="0" w:hanging="298"/>
        <w:jc w:val="left"/>
        <w:rPr>
          <w:sz w:val="16"/>
        </w:rPr>
      </w:pPr>
      <w:r>
        <w:rPr>
          <w:w w:val="130"/>
          <w:sz w:val="16"/>
        </w:rPr>
        <w:t>They</w:t>
      </w:r>
      <w:r>
        <w:rPr>
          <w:spacing w:val="-4"/>
          <w:w w:val="130"/>
          <w:sz w:val="16"/>
        </w:rPr>
        <w:t> </w:t>
      </w:r>
      <w:r>
        <w:rPr>
          <w:w w:val="130"/>
          <w:sz w:val="16"/>
        </w:rPr>
        <w:t>have</w:t>
      </w:r>
      <w:r>
        <w:rPr>
          <w:spacing w:val="-4"/>
          <w:w w:val="130"/>
          <w:sz w:val="16"/>
        </w:rPr>
        <w:t> </w:t>
      </w:r>
      <w:r>
        <w:rPr>
          <w:w w:val="130"/>
          <w:sz w:val="16"/>
        </w:rPr>
        <w:t>a</w:t>
      </w:r>
      <w:r>
        <w:rPr>
          <w:spacing w:val="-4"/>
          <w:w w:val="130"/>
          <w:sz w:val="16"/>
        </w:rPr>
        <w:t> </w:t>
      </w:r>
      <w:r>
        <w:rPr>
          <w:w w:val="130"/>
          <w:sz w:val="16"/>
        </w:rPr>
        <w:t>maximum</w:t>
      </w:r>
      <w:r>
        <w:rPr>
          <w:spacing w:val="-4"/>
          <w:w w:val="130"/>
          <w:sz w:val="16"/>
        </w:rPr>
        <w:t> </w:t>
      </w:r>
      <w:r>
        <w:rPr>
          <w:w w:val="130"/>
          <w:sz w:val="16"/>
        </w:rPr>
        <w:t>gain</w:t>
      </w:r>
      <w:r>
        <w:rPr>
          <w:spacing w:val="-4"/>
          <w:w w:val="130"/>
          <w:sz w:val="16"/>
        </w:rPr>
        <w:t> </w:t>
      </w:r>
      <w:r>
        <w:rPr>
          <w:w w:val="130"/>
          <w:sz w:val="16"/>
        </w:rPr>
        <w:t>potential</w:t>
      </w:r>
      <w:r>
        <w:rPr>
          <w:spacing w:val="-4"/>
          <w:w w:val="130"/>
          <w:sz w:val="16"/>
        </w:rPr>
        <w:t> </w:t>
      </w:r>
      <w:r>
        <w:rPr>
          <w:w w:val="130"/>
          <w:sz w:val="16"/>
        </w:rPr>
        <w:t>that</w:t>
      </w:r>
      <w:r>
        <w:rPr>
          <w:spacing w:val="-4"/>
          <w:w w:val="130"/>
          <w:sz w:val="16"/>
        </w:rPr>
        <w:t> </w:t>
      </w:r>
      <w:r>
        <w:rPr>
          <w:w w:val="130"/>
          <w:sz w:val="16"/>
        </w:rPr>
        <w:t>is</w:t>
      </w:r>
      <w:r>
        <w:rPr>
          <w:spacing w:val="-3"/>
          <w:w w:val="130"/>
          <w:sz w:val="16"/>
        </w:rPr>
        <w:t> </w:t>
      </w:r>
      <w:r>
        <w:rPr>
          <w:spacing w:val="-2"/>
          <w:w w:val="130"/>
          <w:sz w:val="16"/>
        </w:rPr>
        <w:t>unlimited.</w:t>
      </w:r>
    </w:p>
    <w:p>
      <w:pPr>
        <w:pStyle w:val="ListParagraph"/>
        <w:numPr>
          <w:ilvl w:val="1"/>
          <w:numId w:val="2"/>
        </w:numPr>
        <w:tabs>
          <w:tab w:pos="1438" w:val="left" w:leader="none"/>
        </w:tabs>
        <w:spacing w:line="240" w:lineRule="auto" w:before="124" w:after="0"/>
        <w:ind w:left="1438" w:right="0" w:hanging="298"/>
        <w:jc w:val="left"/>
        <w:rPr>
          <w:sz w:val="16"/>
        </w:rPr>
      </w:pPr>
      <w:r>
        <w:rPr>
          <w:w w:val="130"/>
          <w:sz w:val="16"/>
        </w:rPr>
        <w:t>They</w:t>
      </w:r>
      <w:r>
        <w:rPr>
          <w:spacing w:val="-5"/>
          <w:w w:val="130"/>
          <w:sz w:val="16"/>
        </w:rPr>
        <w:t> </w:t>
      </w:r>
      <w:r>
        <w:rPr>
          <w:w w:val="130"/>
          <w:sz w:val="16"/>
        </w:rPr>
        <w:t>have</w:t>
      </w:r>
      <w:r>
        <w:rPr>
          <w:spacing w:val="-4"/>
          <w:w w:val="130"/>
          <w:sz w:val="16"/>
        </w:rPr>
        <w:t> </w:t>
      </w:r>
      <w:r>
        <w:rPr>
          <w:w w:val="130"/>
          <w:sz w:val="16"/>
        </w:rPr>
        <w:t>a</w:t>
      </w:r>
      <w:r>
        <w:rPr>
          <w:spacing w:val="-4"/>
          <w:w w:val="130"/>
          <w:sz w:val="16"/>
        </w:rPr>
        <w:t> </w:t>
      </w:r>
      <w:r>
        <w:rPr>
          <w:w w:val="130"/>
          <w:sz w:val="16"/>
        </w:rPr>
        <w:t>maximum</w:t>
      </w:r>
      <w:r>
        <w:rPr>
          <w:spacing w:val="-4"/>
          <w:w w:val="130"/>
          <w:sz w:val="16"/>
        </w:rPr>
        <w:t> </w:t>
      </w:r>
      <w:r>
        <w:rPr>
          <w:w w:val="130"/>
          <w:sz w:val="16"/>
        </w:rPr>
        <w:t>loss</w:t>
      </w:r>
      <w:r>
        <w:rPr>
          <w:spacing w:val="-4"/>
          <w:w w:val="130"/>
          <w:sz w:val="16"/>
        </w:rPr>
        <w:t> </w:t>
      </w:r>
      <w:r>
        <w:rPr>
          <w:w w:val="130"/>
          <w:sz w:val="16"/>
        </w:rPr>
        <w:t>potential</w:t>
      </w:r>
      <w:r>
        <w:rPr>
          <w:spacing w:val="-5"/>
          <w:w w:val="130"/>
          <w:sz w:val="16"/>
        </w:rPr>
        <w:t> </w:t>
      </w:r>
      <w:r>
        <w:rPr>
          <w:w w:val="130"/>
          <w:sz w:val="16"/>
        </w:rPr>
        <w:t>that</w:t>
      </w:r>
      <w:r>
        <w:rPr>
          <w:spacing w:val="-4"/>
          <w:w w:val="130"/>
          <w:sz w:val="16"/>
        </w:rPr>
        <w:t> </w:t>
      </w:r>
      <w:r>
        <w:rPr>
          <w:w w:val="130"/>
          <w:sz w:val="16"/>
        </w:rPr>
        <w:t>is</w:t>
      </w:r>
      <w:r>
        <w:rPr>
          <w:spacing w:val="-4"/>
          <w:w w:val="130"/>
          <w:sz w:val="16"/>
        </w:rPr>
        <w:t> </w:t>
      </w:r>
      <w:r>
        <w:rPr>
          <w:spacing w:val="-2"/>
          <w:w w:val="130"/>
          <w:sz w:val="16"/>
        </w:rPr>
        <w:t>unlimited.</w:t>
      </w:r>
    </w:p>
    <w:p>
      <w:pPr>
        <w:pStyle w:val="ListParagraph"/>
        <w:numPr>
          <w:ilvl w:val="2"/>
          <w:numId w:val="2"/>
        </w:numPr>
        <w:tabs>
          <w:tab w:pos="1438" w:val="left" w:leader="none"/>
        </w:tabs>
        <w:spacing w:line="240" w:lineRule="auto" w:before="125" w:after="0"/>
        <w:ind w:left="1438" w:right="0" w:hanging="321"/>
        <w:jc w:val="left"/>
        <w:rPr>
          <w:sz w:val="16"/>
        </w:rPr>
      </w:pPr>
      <w:r>
        <w:rPr>
          <w:w w:val="125"/>
          <w:sz w:val="16"/>
        </w:rPr>
        <w:t>I</w:t>
      </w:r>
      <w:r>
        <w:rPr>
          <w:spacing w:val="6"/>
          <w:w w:val="125"/>
          <w:sz w:val="16"/>
        </w:rPr>
        <w:t> </w:t>
      </w:r>
      <w:r>
        <w:rPr>
          <w:w w:val="125"/>
          <w:sz w:val="16"/>
        </w:rPr>
        <w:t>and</w:t>
      </w:r>
      <w:r>
        <w:rPr>
          <w:spacing w:val="6"/>
          <w:w w:val="125"/>
          <w:sz w:val="16"/>
        </w:rPr>
        <w:t> </w:t>
      </w:r>
      <w:r>
        <w:rPr>
          <w:spacing w:val="-5"/>
          <w:w w:val="125"/>
          <w:sz w:val="16"/>
        </w:rPr>
        <w:t>III</w:t>
      </w:r>
    </w:p>
    <w:p>
      <w:pPr>
        <w:pStyle w:val="ListParagraph"/>
        <w:numPr>
          <w:ilvl w:val="2"/>
          <w:numId w:val="2"/>
        </w:numPr>
        <w:tabs>
          <w:tab w:pos="1438" w:val="left" w:leader="none"/>
        </w:tabs>
        <w:spacing w:line="240" w:lineRule="auto" w:before="104" w:after="0"/>
        <w:ind w:left="1438" w:right="0" w:hanging="318"/>
        <w:jc w:val="left"/>
        <w:rPr>
          <w:sz w:val="16"/>
        </w:rPr>
      </w:pPr>
      <w:r>
        <w:rPr>
          <w:w w:val="125"/>
          <w:sz w:val="16"/>
        </w:rPr>
        <w:t>I</w:t>
      </w:r>
      <w:r>
        <w:rPr>
          <w:spacing w:val="6"/>
          <w:w w:val="125"/>
          <w:sz w:val="16"/>
        </w:rPr>
        <w:t> </w:t>
      </w:r>
      <w:r>
        <w:rPr>
          <w:w w:val="125"/>
          <w:sz w:val="16"/>
        </w:rPr>
        <w:t>and</w:t>
      </w:r>
      <w:r>
        <w:rPr>
          <w:spacing w:val="6"/>
          <w:w w:val="125"/>
          <w:sz w:val="16"/>
        </w:rPr>
        <w:t> </w:t>
      </w:r>
      <w:r>
        <w:rPr>
          <w:spacing w:val="-5"/>
          <w:w w:val="125"/>
          <w:sz w:val="16"/>
        </w:rPr>
        <w:t>IV</w:t>
      </w:r>
    </w:p>
    <w:p>
      <w:pPr>
        <w:pStyle w:val="ListParagraph"/>
        <w:numPr>
          <w:ilvl w:val="2"/>
          <w:numId w:val="2"/>
        </w:numPr>
        <w:tabs>
          <w:tab w:pos="1439" w:val="left" w:leader="none"/>
        </w:tabs>
        <w:spacing w:line="240" w:lineRule="auto" w:before="105" w:after="0"/>
        <w:ind w:left="1439" w:right="0" w:hanging="313"/>
        <w:jc w:val="left"/>
        <w:rPr>
          <w:sz w:val="16"/>
        </w:rPr>
      </w:pPr>
      <w:r>
        <w:rPr>
          <w:w w:val="125"/>
          <w:sz w:val="16"/>
        </w:rPr>
        <w:t>II</w:t>
      </w:r>
      <w:r>
        <w:rPr>
          <w:spacing w:val="6"/>
          <w:w w:val="125"/>
          <w:sz w:val="16"/>
        </w:rPr>
        <w:t> </w:t>
      </w:r>
      <w:r>
        <w:rPr>
          <w:w w:val="125"/>
          <w:sz w:val="16"/>
        </w:rPr>
        <w:t>and</w:t>
      </w:r>
      <w:r>
        <w:rPr>
          <w:spacing w:val="6"/>
          <w:w w:val="125"/>
          <w:sz w:val="16"/>
        </w:rPr>
        <w:t> </w:t>
      </w:r>
      <w:r>
        <w:rPr>
          <w:spacing w:val="-5"/>
          <w:w w:val="125"/>
          <w:sz w:val="16"/>
        </w:rPr>
        <w:t>III</w:t>
      </w:r>
    </w:p>
    <w:p>
      <w:pPr>
        <w:pStyle w:val="ListParagraph"/>
        <w:numPr>
          <w:ilvl w:val="2"/>
          <w:numId w:val="2"/>
        </w:numPr>
        <w:tabs>
          <w:tab w:pos="1438" w:val="left" w:leader="none"/>
        </w:tabs>
        <w:spacing w:line="240" w:lineRule="auto" w:before="104" w:after="0"/>
        <w:ind w:left="1438" w:right="0" w:hanging="330"/>
        <w:jc w:val="left"/>
        <w:rPr>
          <w:sz w:val="16"/>
        </w:rPr>
      </w:pPr>
      <w:r>
        <w:rPr>
          <w:w w:val="120"/>
          <w:sz w:val="16"/>
        </w:rPr>
        <w:t>II</w:t>
      </w:r>
      <w:r>
        <w:rPr>
          <w:spacing w:val="16"/>
          <w:w w:val="120"/>
          <w:sz w:val="16"/>
        </w:rPr>
        <w:t> </w:t>
      </w:r>
      <w:r>
        <w:rPr>
          <w:w w:val="120"/>
          <w:sz w:val="16"/>
        </w:rPr>
        <w:t>and</w:t>
      </w:r>
      <w:r>
        <w:rPr>
          <w:spacing w:val="17"/>
          <w:w w:val="120"/>
          <w:sz w:val="16"/>
        </w:rPr>
        <w:t> </w:t>
      </w:r>
      <w:r>
        <w:rPr>
          <w:spacing w:val="-5"/>
          <w:w w:val="120"/>
          <w:sz w:val="16"/>
        </w:rPr>
        <w:t>IV</w:t>
      </w:r>
    </w:p>
    <w:p>
      <w:pPr>
        <w:spacing w:after="0" w:line="240" w:lineRule="auto"/>
        <w:jc w:val="left"/>
        <w:rPr>
          <w:sz w:val="16"/>
        </w:rPr>
        <w:sectPr>
          <w:pgSz w:w="12240" w:h="15660"/>
          <w:pgMar w:header="0" w:footer="736" w:top="1000" w:bottom="920" w:left="1520" w:right="1500"/>
        </w:sectPr>
      </w:pPr>
    </w:p>
    <w:p>
      <w:pPr>
        <w:pStyle w:val="ListParagraph"/>
        <w:numPr>
          <w:ilvl w:val="0"/>
          <w:numId w:val="2"/>
        </w:numPr>
        <w:tabs>
          <w:tab w:pos="1117" w:val="left" w:leader="none"/>
        </w:tabs>
        <w:spacing w:line="240" w:lineRule="auto" w:before="113" w:after="0"/>
        <w:ind w:left="1117" w:right="0" w:hanging="244"/>
        <w:jc w:val="left"/>
        <w:rPr>
          <w:sz w:val="16"/>
        </w:rPr>
      </w:pPr>
      <w:r>
        <w:rPr>
          <w:w w:val="125"/>
          <w:sz w:val="16"/>
        </w:rPr>
        <w:t>A</w:t>
      </w:r>
      <w:r>
        <w:rPr>
          <w:spacing w:val="9"/>
          <w:w w:val="125"/>
          <w:sz w:val="16"/>
        </w:rPr>
        <w:t> </w:t>
      </w:r>
      <w:r>
        <w:rPr>
          <w:w w:val="125"/>
          <w:sz w:val="16"/>
        </w:rPr>
        <w:t>not-held</w:t>
      </w:r>
      <w:r>
        <w:rPr>
          <w:spacing w:val="10"/>
          <w:w w:val="125"/>
          <w:sz w:val="16"/>
        </w:rPr>
        <w:t> </w:t>
      </w:r>
      <w:r>
        <w:rPr>
          <w:w w:val="125"/>
          <w:sz w:val="16"/>
        </w:rPr>
        <w:t>order</w:t>
      </w:r>
      <w:r>
        <w:rPr>
          <w:spacing w:val="10"/>
          <w:w w:val="125"/>
          <w:sz w:val="16"/>
        </w:rPr>
        <w:t> </w:t>
      </w:r>
      <w:r>
        <w:rPr>
          <w:w w:val="125"/>
          <w:sz w:val="16"/>
        </w:rPr>
        <w:t>gives</w:t>
      </w:r>
      <w:r>
        <w:rPr>
          <w:spacing w:val="10"/>
          <w:w w:val="125"/>
          <w:sz w:val="16"/>
        </w:rPr>
        <w:t> </w:t>
      </w:r>
      <w:r>
        <w:rPr>
          <w:w w:val="125"/>
          <w:sz w:val="16"/>
        </w:rPr>
        <w:t>a</w:t>
      </w:r>
      <w:r>
        <w:rPr>
          <w:spacing w:val="9"/>
          <w:w w:val="125"/>
          <w:sz w:val="16"/>
        </w:rPr>
        <w:t> </w:t>
      </w:r>
      <w:r>
        <w:rPr>
          <w:w w:val="125"/>
          <w:sz w:val="16"/>
        </w:rPr>
        <w:t>broker</w:t>
      </w:r>
      <w:r>
        <w:rPr>
          <w:spacing w:val="10"/>
          <w:w w:val="125"/>
          <w:sz w:val="16"/>
        </w:rPr>
        <w:t> </w:t>
      </w:r>
      <w:r>
        <w:rPr>
          <w:w w:val="125"/>
          <w:sz w:val="16"/>
        </w:rPr>
        <w:t>discretion</w:t>
      </w:r>
      <w:r>
        <w:rPr>
          <w:spacing w:val="10"/>
          <w:w w:val="125"/>
          <w:sz w:val="16"/>
        </w:rPr>
        <w:t> </w:t>
      </w:r>
      <w:r>
        <w:rPr>
          <w:w w:val="125"/>
          <w:sz w:val="16"/>
        </w:rPr>
        <w:t>as</w:t>
      </w:r>
      <w:r>
        <w:rPr>
          <w:spacing w:val="10"/>
          <w:w w:val="125"/>
          <w:sz w:val="16"/>
        </w:rPr>
        <w:t> </w:t>
      </w:r>
      <w:r>
        <w:rPr>
          <w:spacing w:val="-5"/>
          <w:w w:val="125"/>
          <w:sz w:val="16"/>
        </w:rPr>
        <w:t>to</w:t>
      </w:r>
    </w:p>
    <w:p>
      <w:pPr>
        <w:pStyle w:val="ListParagraph"/>
        <w:numPr>
          <w:ilvl w:val="0"/>
          <w:numId w:val="7"/>
        </w:numPr>
        <w:tabs>
          <w:tab w:pos="1438" w:val="left" w:leader="none"/>
        </w:tabs>
        <w:spacing w:line="240" w:lineRule="auto" w:before="144" w:after="0"/>
        <w:ind w:left="1438" w:right="0" w:hanging="321"/>
        <w:jc w:val="left"/>
        <w:rPr>
          <w:sz w:val="16"/>
        </w:rPr>
      </w:pPr>
      <w:r>
        <w:rPr>
          <w:w w:val="130"/>
          <w:sz w:val="16"/>
        </w:rPr>
        <w:t>which</w:t>
      </w:r>
      <w:r>
        <w:rPr>
          <w:spacing w:val="-13"/>
          <w:w w:val="130"/>
          <w:sz w:val="16"/>
        </w:rPr>
        <w:t> </w:t>
      </w:r>
      <w:r>
        <w:rPr>
          <w:w w:val="130"/>
          <w:sz w:val="16"/>
        </w:rPr>
        <w:t>security</w:t>
      </w:r>
      <w:r>
        <w:rPr>
          <w:spacing w:val="-13"/>
          <w:w w:val="130"/>
          <w:sz w:val="16"/>
        </w:rPr>
        <w:t> </w:t>
      </w:r>
      <w:r>
        <w:rPr>
          <w:w w:val="130"/>
          <w:sz w:val="16"/>
        </w:rPr>
        <w:t>is</w:t>
      </w:r>
      <w:r>
        <w:rPr>
          <w:spacing w:val="-12"/>
          <w:w w:val="130"/>
          <w:sz w:val="16"/>
        </w:rPr>
        <w:t> </w:t>
      </w:r>
      <w:r>
        <w:rPr>
          <w:spacing w:val="-2"/>
          <w:w w:val="130"/>
          <w:sz w:val="16"/>
        </w:rPr>
        <w:t>traded</w:t>
      </w:r>
    </w:p>
    <w:p>
      <w:pPr>
        <w:pStyle w:val="ListParagraph"/>
        <w:numPr>
          <w:ilvl w:val="0"/>
          <w:numId w:val="7"/>
        </w:numPr>
        <w:tabs>
          <w:tab w:pos="1438" w:val="left" w:leader="none"/>
        </w:tabs>
        <w:spacing w:line="240" w:lineRule="auto" w:before="105" w:after="0"/>
        <w:ind w:left="1438" w:right="0" w:hanging="318"/>
        <w:jc w:val="left"/>
        <w:rPr>
          <w:sz w:val="16"/>
        </w:rPr>
      </w:pPr>
      <w:r>
        <w:rPr>
          <w:w w:val="130"/>
          <w:sz w:val="16"/>
        </w:rPr>
        <w:t>the</w:t>
      </w:r>
      <w:r>
        <w:rPr>
          <w:spacing w:val="-4"/>
          <w:w w:val="130"/>
          <w:sz w:val="16"/>
        </w:rPr>
        <w:t> </w:t>
      </w:r>
      <w:r>
        <w:rPr>
          <w:w w:val="130"/>
          <w:sz w:val="16"/>
        </w:rPr>
        <w:t>time</w:t>
      </w:r>
      <w:r>
        <w:rPr>
          <w:spacing w:val="-3"/>
          <w:w w:val="130"/>
          <w:sz w:val="16"/>
        </w:rPr>
        <w:t> </w:t>
      </w:r>
      <w:r>
        <w:rPr>
          <w:w w:val="130"/>
          <w:sz w:val="16"/>
        </w:rPr>
        <w:t>at</w:t>
      </w:r>
      <w:r>
        <w:rPr>
          <w:spacing w:val="-4"/>
          <w:w w:val="130"/>
          <w:sz w:val="16"/>
        </w:rPr>
        <w:t> </w:t>
      </w:r>
      <w:r>
        <w:rPr>
          <w:w w:val="130"/>
          <w:sz w:val="16"/>
        </w:rPr>
        <w:t>which</w:t>
      </w:r>
      <w:r>
        <w:rPr>
          <w:spacing w:val="-3"/>
          <w:w w:val="130"/>
          <w:sz w:val="16"/>
        </w:rPr>
        <w:t> </w:t>
      </w:r>
      <w:r>
        <w:rPr>
          <w:w w:val="130"/>
          <w:sz w:val="16"/>
        </w:rPr>
        <w:t>a</w:t>
      </w:r>
      <w:r>
        <w:rPr>
          <w:spacing w:val="-4"/>
          <w:w w:val="130"/>
          <w:sz w:val="16"/>
        </w:rPr>
        <w:t> </w:t>
      </w:r>
      <w:r>
        <w:rPr>
          <w:w w:val="130"/>
          <w:sz w:val="16"/>
        </w:rPr>
        <w:t>security</w:t>
      </w:r>
      <w:r>
        <w:rPr>
          <w:spacing w:val="-3"/>
          <w:w w:val="130"/>
          <w:sz w:val="16"/>
        </w:rPr>
        <w:t> </w:t>
      </w:r>
      <w:r>
        <w:rPr>
          <w:w w:val="130"/>
          <w:sz w:val="16"/>
        </w:rPr>
        <w:t>is</w:t>
      </w:r>
      <w:r>
        <w:rPr>
          <w:spacing w:val="-4"/>
          <w:w w:val="130"/>
          <w:sz w:val="16"/>
        </w:rPr>
        <w:t> </w:t>
      </w:r>
      <w:r>
        <w:rPr>
          <w:spacing w:val="-2"/>
          <w:w w:val="130"/>
          <w:sz w:val="16"/>
        </w:rPr>
        <w:t>traded</w:t>
      </w:r>
    </w:p>
    <w:p>
      <w:pPr>
        <w:pStyle w:val="ListParagraph"/>
        <w:numPr>
          <w:ilvl w:val="0"/>
          <w:numId w:val="7"/>
        </w:numPr>
        <w:tabs>
          <w:tab w:pos="1439" w:val="left" w:leader="none"/>
        </w:tabs>
        <w:spacing w:line="240" w:lineRule="auto" w:before="104" w:after="0"/>
        <w:ind w:left="1439" w:right="0" w:hanging="313"/>
        <w:jc w:val="left"/>
        <w:rPr>
          <w:sz w:val="16"/>
        </w:rPr>
      </w:pPr>
      <w:r>
        <w:rPr>
          <w:w w:val="130"/>
          <w:sz w:val="16"/>
        </w:rPr>
        <w:t>whether</w:t>
      </w:r>
      <w:r>
        <w:rPr>
          <w:spacing w:val="-3"/>
          <w:w w:val="130"/>
          <w:sz w:val="16"/>
        </w:rPr>
        <w:t> </w:t>
      </w:r>
      <w:r>
        <w:rPr>
          <w:w w:val="130"/>
          <w:sz w:val="16"/>
        </w:rPr>
        <w:t>to</w:t>
      </w:r>
      <w:r>
        <w:rPr>
          <w:spacing w:val="-2"/>
          <w:w w:val="130"/>
          <w:sz w:val="16"/>
        </w:rPr>
        <w:t> </w:t>
      </w:r>
      <w:r>
        <w:rPr>
          <w:w w:val="130"/>
          <w:sz w:val="16"/>
        </w:rPr>
        <w:t>purchase,</w:t>
      </w:r>
      <w:r>
        <w:rPr>
          <w:spacing w:val="-3"/>
          <w:w w:val="130"/>
          <w:sz w:val="16"/>
        </w:rPr>
        <w:t> </w:t>
      </w:r>
      <w:r>
        <w:rPr>
          <w:w w:val="130"/>
          <w:sz w:val="16"/>
        </w:rPr>
        <w:t>sell,</w:t>
      </w:r>
      <w:r>
        <w:rPr>
          <w:spacing w:val="-2"/>
          <w:w w:val="130"/>
          <w:sz w:val="16"/>
        </w:rPr>
        <w:t> </w:t>
      </w:r>
      <w:r>
        <w:rPr>
          <w:w w:val="130"/>
          <w:sz w:val="16"/>
        </w:rPr>
        <w:t>or</w:t>
      </w:r>
      <w:r>
        <w:rPr>
          <w:spacing w:val="-2"/>
          <w:w w:val="130"/>
          <w:sz w:val="16"/>
        </w:rPr>
        <w:t> </w:t>
      </w:r>
      <w:r>
        <w:rPr>
          <w:w w:val="130"/>
          <w:sz w:val="16"/>
        </w:rPr>
        <w:t>sell</w:t>
      </w:r>
      <w:r>
        <w:rPr>
          <w:spacing w:val="-3"/>
          <w:w w:val="130"/>
          <w:sz w:val="16"/>
        </w:rPr>
        <w:t> </w:t>
      </w:r>
      <w:r>
        <w:rPr>
          <w:w w:val="130"/>
          <w:sz w:val="16"/>
        </w:rPr>
        <w:t>short</w:t>
      </w:r>
      <w:r>
        <w:rPr>
          <w:spacing w:val="-2"/>
          <w:w w:val="130"/>
          <w:sz w:val="16"/>
        </w:rPr>
        <w:t> </w:t>
      </w:r>
      <w:r>
        <w:rPr>
          <w:w w:val="130"/>
          <w:sz w:val="16"/>
        </w:rPr>
        <w:t>a</w:t>
      </w:r>
      <w:r>
        <w:rPr>
          <w:spacing w:val="-3"/>
          <w:w w:val="130"/>
          <w:sz w:val="16"/>
        </w:rPr>
        <w:t> </w:t>
      </w:r>
      <w:r>
        <w:rPr>
          <w:spacing w:val="-2"/>
          <w:w w:val="130"/>
          <w:sz w:val="16"/>
        </w:rPr>
        <w:t>security</w:t>
      </w:r>
    </w:p>
    <w:p>
      <w:pPr>
        <w:pStyle w:val="ListParagraph"/>
        <w:numPr>
          <w:ilvl w:val="0"/>
          <w:numId w:val="7"/>
        </w:numPr>
        <w:tabs>
          <w:tab w:pos="1438" w:val="left" w:leader="none"/>
        </w:tabs>
        <w:spacing w:line="240" w:lineRule="auto" w:before="105" w:after="0"/>
        <w:ind w:left="1438" w:right="0" w:hanging="330"/>
        <w:jc w:val="left"/>
        <w:rPr>
          <w:sz w:val="16"/>
        </w:rPr>
      </w:pPr>
      <w:r>
        <w:rPr>
          <w:w w:val="125"/>
          <w:sz w:val="16"/>
        </w:rPr>
        <w:t>all</w:t>
      </w:r>
      <w:r>
        <w:rPr>
          <w:spacing w:val="6"/>
          <w:w w:val="125"/>
          <w:sz w:val="16"/>
        </w:rPr>
        <w:t> </w:t>
      </w:r>
      <w:r>
        <w:rPr>
          <w:w w:val="125"/>
          <w:sz w:val="16"/>
        </w:rPr>
        <w:t>of</w:t>
      </w:r>
      <w:r>
        <w:rPr>
          <w:spacing w:val="6"/>
          <w:w w:val="125"/>
          <w:sz w:val="16"/>
        </w:rPr>
        <w:t> </w:t>
      </w:r>
      <w:r>
        <w:rPr>
          <w:w w:val="125"/>
          <w:sz w:val="16"/>
        </w:rPr>
        <w:t>the</w:t>
      </w:r>
      <w:r>
        <w:rPr>
          <w:spacing w:val="6"/>
          <w:w w:val="125"/>
          <w:sz w:val="16"/>
        </w:rPr>
        <w:t> </w:t>
      </w:r>
      <w:r>
        <w:rPr>
          <w:spacing w:val="-4"/>
          <w:w w:val="125"/>
          <w:sz w:val="16"/>
        </w:rPr>
        <w:t>above</w:t>
      </w:r>
    </w:p>
    <w:p>
      <w:pPr>
        <w:pStyle w:val="BodyText"/>
        <w:spacing w:before="7"/>
        <w:rPr>
          <w:sz w:val="20"/>
        </w:rPr>
      </w:pPr>
    </w:p>
    <w:p>
      <w:pPr>
        <w:pStyle w:val="ListParagraph"/>
        <w:numPr>
          <w:ilvl w:val="0"/>
          <w:numId w:val="2"/>
        </w:numPr>
        <w:tabs>
          <w:tab w:pos="1117" w:val="left" w:leader="none"/>
        </w:tabs>
        <w:spacing w:line="240" w:lineRule="auto" w:before="0" w:after="0"/>
        <w:ind w:left="1117" w:right="0" w:hanging="244"/>
        <w:jc w:val="left"/>
        <w:rPr>
          <w:sz w:val="16"/>
        </w:rPr>
      </w:pPr>
      <w:r>
        <w:rPr>
          <w:w w:val="125"/>
          <w:sz w:val="16"/>
        </w:rPr>
        <w:t>Which</w:t>
      </w:r>
      <w:r>
        <w:rPr>
          <w:spacing w:val="7"/>
          <w:w w:val="125"/>
          <w:sz w:val="16"/>
        </w:rPr>
        <w:t> </w:t>
      </w:r>
      <w:r>
        <w:rPr>
          <w:w w:val="125"/>
          <w:sz w:val="16"/>
        </w:rPr>
        <w:t>of</w:t>
      </w:r>
      <w:r>
        <w:rPr>
          <w:spacing w:val="7"/>
          <w:w w:val="125"/>
          <w:sz w:val="16"/>
        </w:rPr>
        <w:t> </w:t>
      </w:r>
      <w:r>
        <w:rPr>
          <w:w w:val="125"/>
          <w:sz w:val="16"/>
        </w:rPr>
        <w:t>the</w:t>
      </w:r>
      <w:r>
        <w:rPr>
          <w:spacing w:val="8"/>
          <w:w w:val="125"/>
          <w:sz w:val="16"/>
        </w:rPr>
        <w:t> </w:t>
      </w:r>
      <w:r>
        <w:rPr>
          <w:w w:val="125"/>
          <w:sz w:val="16"/>
        </w:rPr>
        <w:t>following</w:t>
      </w:r>
      <w:r>
        <w:rPr>
          <w:spacing w:val="7"/>
          <w:w w:val="125"/>
          <w:sz w:val="16"/>
        </w:rPr>
        <w:t> </w:t>
      </w:r>
      <w:r>
        <w:rPr>
          <w:w w:val="125"/>
          <w:sz w:val="16"/>
        </w:rPr>
        <w:t>order</w:t>
      </w:r>
      <w:r>
        <w:rPr>
          <w:spacing w:val="8"/>
          <w:w w:val="125"/>
          <w:sz w:val="16"/>
        </w:rPr>
        <w:t> </w:t>
      </w:r>
      <w:r>
        <w:rPr>
          <w:w w:val="125"/>
          <w:sz w:val="16"/>
        </w:rPr>
        <w:t>features</w:t>
      </w:r>
      <w:r>
        <w:rPr>
          <w:spacing w:val="7"/>
          <w:w w:val="125"/>
          <w:sz w:val="16"/>
        </w:rPr>
        <w:t> </w:t>
      </w:r>
      <w:r>
        <w:rPr>
          <w:w w:val="125"/>
          <w:sz w:val="16"/>
        </w:rPr>
        <w:t>allows</w:t>
      </w:r>
      <w:r>
        <w:rPr>
          <w:spacing w:val="7"/>
          <w:w w:val="125"/>
          <w:sz w:val="16"/>
        </w:rPr>
        <w:t> </w:t>
      </w:r>
      <w:r>
        <w:rPr>
          <w:w w:val="125"/>
          <w:sz w:val="16"/>
        </w:rPr>
        <w:t>for</w:t>
      </w:r>
      <w:r>
        <w:rPr>
          <w:spacing w:val="8"/>
          <w:w w:val="125"/>
          <w:sz w:val="16"/>
        </w:rPr>
        <w:t> </w:t>
      </w:r>
      <w:r>
        <w:rPr>
          <w:w w:val="125"/>
          <w:sz w:val="16"/>
        </w:rPr>
        <w:t>partial</w:t>
      </w:r>
      <w:r>
        <w:rPr>
          <w:spacing w:val="7"/>
          <w:w w:val="125"/>
          <w:sz w:val="16"/>
        </w:rPr>
        <w:t> </w:t>
      </w:r>
      <w:r>
        <w:rPr>
          <w:spacing w:val="-2"/>
          <w:w w:val="125"/>
          <w:sz w:val="16"/>
        </w:rPr>
        <w:t>execution?</w:t>
      </w:r>
    </w:p>
    <w:p>
      <w:pPr>
        <w:pStyle w:val="ListParagraph"/>
        <w:numPr>
          <w:ilvl w:val="0"/>
          <w:numId w:val="8"/>
        </w:numPr>
        <w:tabs>
          <w:tab w:pos="1438" w:val="left" w:leader="none"/>
        </w:tabs>
        <w:spacing w:line="240" w:lineRule="auto" w:before="144" w:after="0"/>
        <w:ind w:left="1438" w:right="0" w:hanging="321"/>
        <w:jc w:val="left"/>
        <w:rPr>
          <w:sz w:val="16"/>
        </w:rPr>
      </w:pPr>
      <w:r>
        <w:rPr>
          <w:spacing w:val="-5"/>
          <w:w w:val="105"/>
          <w:sz w:val="16"/>
        </w:rPr>
        <w:t>FOK</w:t>
      </w:r>
    </w:p>
    <w:p>
      <w:pPr>
        <w:pStyle w:val="ListParagraph"/>
        <w:numPr>
          <w:ilvl w:val="0"/>
          <w:numId w:val="8"/>
        </w:numPr>
        <w:tabs>
          <w:tab w:pos="1438" w:val="left" w:leader="none"/>
        </w:tabs>
        <w:spacing w:line="240" w:lineRule="auto" w:before="105" w:after="0"/>
        <w:ind w:left="1438" w:right="0" w:hanging="318"/>
        <w:jc w:val="left"/>
        <w:rPr>
          <w:sz w:val="16"/>
        </w:rPr>
      </w:pPr>
      <w:r>
        <w:rPr>
          <w:spacing w:val="-5"/>
          <w:w w:val="105"/>
          <w:sz w:val="16"/>
        </w:rPr>
        <w:t>AON</w:t>
      </w:r>
    </w:p>
    <w:p>
      <w:pPr>
        <w:pStyle w:val="ListParagraph"/>
        <w:numPr>
          <w:ilvl w:val="0"/>
          <w:numId w:val="8"/>
        </w:numPr>
        <w:tabs>
          <w:tab w:pos="1439" w:val="left" w:leader="none"/>
        </w:tabs>
        <w:spacing w:line="240" w:lineRule="auto" w:before="104" w:after="0"/>
        <w:ind w:left="1439" w:right="0" w:hanging="313"/>
        <w:jc w:val="left"/>
        <w:rPr>
          <w:sz w:val="16"/>
        </w:rPr>
      </w:pPr>
      <w:r>
        <w:rPr>
          <w:spacing w:val="-5"/>
          <w:w w:val="105"/>
          <w:sz w:val="16"/>
        </w:rPr>
        <w:t>IOC</w:t>
      </w:r>
    </w:p>
    <w:p>
      <w:pPr>
        <w:pStyle w:val="ListParagraph"/>
        <w:numPr>
          <w:ilvl w:val="0"/>
          <w:numId w:val="8"/>
        </w:numPr>
        <w:tabs>
          <w:tab w:pos="1438" w:val="left" w:leader="none"/>
        </w:tabs>
        <w:spacing w:line="240" w:lineRule="auto" w:before="105" w:after="0"/>
        <w:ind w:left="1438" w:right="0" w:hanging="330"/>
        <w:jc w:val="left"/>
        <w:rPr>
          <w:sz w:val="16"/>
        </w:rPr>
      </w:pPr>
      <w:r>
        <w:rPr>
          <w:w w:val="125"/>
          <w:sz w:val="16"/>
        </w:rPr>
        <w:t>All</w:t>
      </w:r>
      <w:r>
        <w:rPr>
          <w:spacing w:val="-6"/>
          <w:w w:val="125"/>
          <w:sz w:val="16"/>
        </w:rPr>
        <w:t> </w:t>
      </w:r>
      <w:r>
        <w:rPr>
          <w:w w:val="125"/>
          <w:sz w:val="16"/>
        </w:rPr>
        <w:t>of</w:t>
      </w:r>
      <w:r>
        <w:rPr>
          <w:spacing w:val="-5"/>
          <w:w w:val="125"/>
          <w:sz w:val="16"/>
        </w:rPr>
        <w:t> </w:t>
      </w:r>
      <w:r>
        <w:rPr>
          <w:w w:val="125"/>
          <w:sz w:val="16"/>
        </w:rPr>
        <w:t>the</w:t>
      </w:r>
      <w:r>
        <w:rPr>
          <w:spacing w:val="-5"/>
          <w:w w:val="125"/>
          <w:sz w:val="16"/>
        </w:rPr>
        <w:t> </w:t>
      </w:r>
      <w:r>
        <w:rPr>
          <w:spacing w:val="-4"/>
          <w:w w:val="125"/>
          <w:sz w:val="16"/>
        </w:rPr>
        <w:t>above</w:t>
      </w:r>
    </w:p>
    <w:p>
      <w:pPr>
        <w:pStyle w:val="BodyText"/>
        <w:spacing w:before="7"/>
        <w:rPr>
          <w:sz w:val="20"/>
        </w:rPr>
      </w:pPr>
    </w:p>
    <w:p>
      <w:pPr>
        <w:pStyle w:val="ListParagraph"/>
        <w:numPr>
          <w:ilvl w:val="0"/>
          <w:numId w:val="2"/>
        </w:numPr>
        <w:tabs>
          <w:tab w:pos="1117" w:val="left" w:leader="none"/>
        </w:tabs>
        <w:spacing w:line="240" w:lineRule="auto" w:before="1" w:after="0"/>
        <w:ind w:left="1117" w:right="0" w:hanging="358"/>
        <w:jc w:val="left"/>
        <w:rPr>
          <w:sz w:val="16"/>
        </w:rPr>
      </w:pPr>
      <w:r>
        <w:rPr>
          <w:w w:val="125"/>
          <w:sz w:val="16"/>
        </w:rPr>
        <w:t>Which</w:t>
      </w:r>
      <w:r>
        <w:rPr>
          <w:spacing w:val="-10"/>
          <w:w w:val="125"/>
          <w:sz w:val="16"/>
        </w:rPr>
        <w:t> </w:t>
      </w:r>
      <w:r>
        <w:rPr>
          <w:w w:val="125"/>
          <w:sz w:val="16"/>
        </w:rPr>
        <w:t>TWO</w:t>
      </w:r>
      <w:r>
        <w:rPr>
          <w:spacing w:val="-10"/>
          <w:w w:val="125"/>
          <w:sz w:val="16"/>
        </w:rPr>
        <w:t> </w:t>
      </w:r>
      <w:r>
        <w:rPr>
          <w:w w:val="125"/>
          <w:sz w:val="16"/>
        </w:rPr>
        <w:t>of</w:t>
      </w:r>
      <w:r>
        <w:rPr>
          <w:spacing w:val="-9"/>
          <w:w w:val="125"/>
          <w:sz w:val="16"/>
        </w:rPr>
        <w:t> </w:t>
      </w:r>
      <w:r>
        <w:rPr>
          <w:w w:val="125"/>
          <w:sz w:val="16"/>
        </w:rPr>
        <w:t>the</w:t>
      </w:r>
      <w:r>
        <w:rPr>
          <w:spacing w:val="-10"/>
          <w:w w:val="125"/>
          <w:sz w:val="16"/>
        </w:rPr>
        <w:t> </w:t>
      </w:r>
      <w:r>
        <w:rPr>
          <w:w w:val="125"/>
          <w:sz w:val="16"/>
        </w:rPr>
        <w:t>following</w:t>
      </w:r>
      <w:r>
        <w:rPr>
          <w:spacing w:val="-9"/>
          <w:w w:val="125"/>
          <w:sz w:val="16"/>
        </w:rPr>
        <w:t> </w:t>
      </w:r>
      <w:r>
        <w:rPr>
          <w:w w:val="125"/>
          <w:sz w:val="16"/>
        </w:rPr>
        <w:t>are</w:t>
      </w:r>
      <w:r>
        <w:rPr>
          <w:spacing w:val="-10"/>
          <w:w w:val="125"/>
          <w:sz w:val="16"/>
        </w:rPr>
        <w:t> </w:t>
      </w:r>
      <w:r>
        <w:rPr>
          <w:w w:val="125"/>
          <w:sz w:val="16"/>
        </w:rPr>
        <w:t>FALSE</w:t>
      </w:r>
      <w:r>
        <w:rPr>
          <w:spacing w:val="-9"/>
          <w:w w:val="125"/>
          <w:sz w:val="16"/>
        </w:rPr>
        <w:t> </w:t>
      </w:r>
      <w:r>
        <w:rPr>
          <w:w w:val="125"/>
          <w:sz w:val="16"/>
        </w:rPr>
        <w:t>regarding</w:t>
      </w:r>
      <w:r>
        <w:rPr>
          <w:spacing w:val="-10"/>
          <w:w w:val="125"/>
          <w:sz w:val="16"/>
        </w:rPr>
        <w:t> </w:t>
      </w:r>
      <w:r>
        <w:rPr>
          <w:w w:val="125"/>
          <w:sz w:val="16"/>
        </w:rPr>
        <w:t>unsolicited</w:t>
      </w:r>
      <w:r>
        <w:rPr>
          <w:spacing w:val="-9"/>
          <w:w w:val="125"/>
          <w:sz w:val="16"/>
        </w:rPr>
        <w:t> </w:t>
      </w:r>
      <w:r>
        <w:rPr>
          <w:spacing w:val="-2"/>
          <w:w w:val="125"/>
          <w:sz w:val="16"/>
        </w:rPr>
        <w:t>orders?</w:t>
      </w:r>
    </w:p>
    <w:p>
      <w:pPr>
        <w:pStyle w:val="ListParagraph"/>
        <w:numPr>
          <w:ilvl w:val="1"/>
          <w:numId w:val="2"/>
        </w:numPr>
        <w:tabs>
          <w:tab w:pos="1439" w:val="left" w:leader="none"/>
        </w:tabs>
        <w:spacing w:line="240" w:lineRule="auto" w:before="143" w:after="0"/>
        <w:ind w:left="1439" w:right="0" w:hanging="199"/>
        <w:jc w:val="left"/>
        <w:rPr>
          <w:sz w:val="16"/>
        </w:rPr>
      </w:pPr>
      <w:r>
        <w:rPr>
          <w:w w:val="130"/>
          <w:sz w:val="16"/>
        </w:rPr>
        <w:t>They</w:t>
      </w:r>
      <w:r>
        <w:rPr>
          <w:spacing w:val="-11"/>
          <w:w w:val="130"/>
          <w:sz w:val="16"/>
        </w:rPr>
        <w:t> </w:t>
      </w:r>
      <w:r>
        <w:rPr>
          <w:w w:val="130"/>
          <w:sz w:val="16"/>
        </w:rPr>
        <w:t>cannot</w:t>
      </w:r>
      <w:r>
        <w:rPr>
          <w:spacing w:val="-10"/>
          <w:w w:val="130"/>
          <w:sz w:val="16"/>
        </w:rPr>
        <w:t> </w:t>
      </w:r>
      <w:r>
        <w:rPr>
          <w:w w:val="130"/>
          <w:sz w:val="16"/>
        </w:rPr>
        <w:t>be</w:t>
      </w:r>
      <w:r>
        <w:rPr>
          <w:spacing w:val="-11"/>
          <w:w w:val="130"/>
          <w:sz w:val="16"/>
        </w:rPr>
        <w:t> </w:t>
      </w:r>
      <w:r>
        <w:rPr>
          <w:w w:val="130"/>
          <w:sz w:val="16"/>
        </w:rPr>
        <w:t>accepted</w:t>
      </w:r>
      <w:r>
        <w:rPr>
          <w:spacing w:val="-10"/>
          <w:w w:val="130"/>
          <w:sz w:val="16"/>
        </w:rPr>
        <w:t> </w:t>
      </w:r>
      <w:r>
        <w:rPr>
          <w:w w:val="130"/>
          <w:sz w:val="16"/>
        </w:rPr>
        <w:t>without</w:t>
      </w:r>
      <w:r>
        <w:rPr>
          <w:spacing w:val="-11"/>
          <w:w w:val="130"/>
          <w:sz w:val="16"/>
        </w:rPr>
        <w:t> </w:t>
      </w:r>
      <w:r>
        <w:rPr>
          <w:w w:val="130"/>
          <w:sz w:val="16"/>
        </w:rPr>
        <w:t>prior</w:t>
      </w:r>
      <w:r>
        <w:rPr>
          <w:spacing w:val="-10"/>
          <w:w w:val="130"/>
          <w:sz w:val="16"/>
        </w:rPr>
        <w:t> </w:t>
      </w:r>
      <w:r>
        <w:rPr>
          <w:w w:val="130"/>
          <w:sz w:val="16"/>
        </w:rPr>
        <w:t>approval</w:t>
      </w:r>
      <w:r>
        <w:rPr>
          <w:spacing w:val="-11"/>
          <w:w w:val="130"/>
          <w:sz w:val="16"/>
        </w:rPr>
        <w:t> </w:t>
      </w:r>
      <w:r>
        <w:rPr>
          <w:w w:val="130"/>
          <w:sz w:val="16"/>
        </w:rPr>
        <w:t>from</w:t>
      </w:r>
      <w:r>
        <w:rPr>
          <w:spacing w:val="-10"/>
          <w:w w:val="130"/>
          <w:sz w:val="16"/>
        </w:rPr>
        <w:t> </w:t>
      </w:r>
      <w:r>
        <w:rPr>
          <w:w w:val="130"/>
          <w:sz w:val="16"/>
        </w:rPr>
        <w:t>a</w:t>
      </w:r>
      <w:r>
        <w:rPr>
          <w:spacing w:val="-11"/>
          <w:w w:val="130"/>
          <w:sz w:val="16"/>
        </w:rPr>
        <w:t> </w:t>
      </w:r>
      <w:r>
        <w:rPr>
          <w:spacing w:val="-2"/>
          <w:w w:val="130"/>
          <w:sz w:val="16"/>
        </w:rPr>
        <w:t>principal.</w:t>
      </w:r>
    </w:p>
    <w:p>
      <w:pPr>
        <w:pStyle w:val="ListParagraph"/>
        <w:numPr>
          <w:ilvl w:val="1"/>
          <w:numId w:val="2"/>
        </w:numPr>
        <w:tabs>
          <w:tab w:pos="1439" w:val="left" w:leader="none"/>
        </w:tabs>
        <w:spacing w:line="240" w:lineRule="auto" w:before="125" w:after="0"/>
        <w:ind w:left="1439" w:right="0" w:hanging="249"/>
        <w:jc w:val="left"/>
        <w:rPr>
          <w:sz w:val="16"/>
        </w:rPr>
      </w:pPr>
      <w:r>
        <w:rPr>
          <w:w w:val="130"/>
          <w:sz w:val="16"/>
        </w:rPr>
        <w:t>They</w:t>
      </w:r>
      <w:r>
        <w:rPr>
          <w:spacing w:val="-12"/>
          <w:w w:val="130"/>
          <w:sz w:val="16"/>
        </w:rPr>
        <w:t> </w:t>
      </w:r>
      <w:r>
        <w:rPr>
          <w:w w:val="130"/>
          <w:sz w:val="16"/>
        </w:rPr>
        <w:t>can</w:t>
      </w:r>
      <w:r>
        <w:rPr>
          <w:spacing w:val="-11"/>
          <w:w w:val="130"/>
          <w:sz w:val="16"/>
        </w:rPr>
        <w:t> </w:t>
      </w:r>
      <w:r>
        <w:rPr>
          <w:w w:val="130"/>
          <w:sz w:val="16"/>
        </w:rPr>
        <w:t>be</w:t>
      </w:r>
      <w:r>
        <w:rPr>
          <w:spacing w:val="-11"/>
          <w:w w:val="130"/>
          <w:sz w:val="16"/>
        </w:rPr>
        <w:t> </w:t>
      </w:r>
      <w:r>
        <w:rPr>
          <w:w w:val="130"/>
          <w:sz w:val="16"/>
        </w:rPr>
        <w:t>accepted</w:t>
      </w:r>
      <w:r>
        <w:rPr>
          <w:spacing w:val="-12"/>
          <w:w w:val="130"/>
          <w:sz w:val="16"/>
        </w:rPr>
        <w:t> </w:t>
      </w:r>
      <w:r>
        <w:rPr>
          <w:w w:val="130"/>
          <w:sz w:val="16"/>
        </w:rPr>
        <w:t>without</w:t>
      </w:r>
      <w:r>
        <w:rPr>
          <w:spacing w:val="-11"/>
          <w:w w:val="130"/>
          <w:sz w:val="16"/>
        </w:rPr>
        <w:t> </w:t>
      </w:r>
      <w:r>
        <w:rPr>
          <w:w w:val="130"/>
          <w:sz w:val="16"/>
        </w:rPr>
        <w:t>prior</w:t>
      </w:r>
      <w:r>
        <w:rPr>
          <w:spacing w:val="-11"/>
          <w:w w:val="130"/>
          <w:sz w:val="16"/>
        </w:rPr>
        <w:t> </w:t>
      </w:r>
      <w:r>
        <w:rPr>
          <w:w w:val="130"/>
          <w:sz w:val="16"/>
        </w:rPr>
        <w:t>approval</w:t>
      </w:r>
      <w:r>
        <w:rPr>
          <w:spacing w:val="-12"/>
          <w:w w:val="130"/>
          <w:sz w:val="16"/>
        </w:rPr>
        <w:t> </w:t>
      </w:r>
      <w:r>
        <w:rPr>
          <w:w w:val="130"/>
          <w:sz w:val="16"/>
        </w:rPr>
        <w:t>from</w:t>
      </w:r>
      <w:r>
        <w:rPr>
          <w:spacing w:val="-11"/>
          <w:w w:val="130"/>
          <w:sz w:val="16"/>
        </w:rPr>
        <w:t> </w:t>
      </w:r>
      <w:r>
        <w:rPr>
          <w:w w:val="130"/>
          <w:sz w:val="16"/>
        </w:rPr>
        <w:t>a</w:t>
      </w:r>
      <w:r>
        <w:rPr>
          <w:spacing w:val="-11"/>
          <w:w w:val="130"/>
          <w:sz w:val="16"/>
        </w:rPr>
        <w:t> </w:t>
      </w:r>
      <w:r>
        <w:rPr>
          <w:spacing w:val="-2"/>
          <w:w w:val="130"/>
          <w:sz w:val="16"/>
        </w:rPr>
        <w:t>principal.</w:t>
      </w:r>
    </w:p>
    <w:p>
      <w:pPr>
        <w:pStyle w:val="ListParagraph"/>
        <w:numPr>
          <w:ilvl w:val="1"/>
          <w:numId w:val="2"/>
        </w:numPr>
        <w:tabs>
          <w:tab w:pos="1438" w:val="left" w:leader="none"/>
        </w:tabs>
        <w:spacing w:line="240" w:lineRule="auto" w:before="125" w:after="0"/>
        <w:ind w:left="1438" w:right="0" w:hanging="298"/>
        <w:jc w:val="left"/>
        <w:rPr>
          <w:sz w:val="16"/>
        </w:rPr>
      </w:pPr>
      <w:r>
        <w:rPr>
          <w:w w:val="130"/>
          <w:sz w:val="16"/>
        </w:rPr>
        <w:t>They</w:t>
      </w:r>
      <w:r>
        <w:rPr>
          <w:spacing w:val="-8"/>
          <w:w w:val="130"/>
          <w:sz w:val="16"/>
        </w:rPr>
        <w:t> </w:t>
      </w:r>
      <w:r>
        <w:rPr>
          <w:w w:val="130"/>
          <w:sz w:val="16"/>
        </w:rPr>
        <w:t>must</w:t>
      </w:r>
      <w:r>
        <w:rPr>
          <w:spacing w:val="-8"/>
          <w:w w:val="130"/>
          <w:sz w:val="16"/>
        </w:rPr>
        <w:t> </w:t>
      </w:r>
      <w:r>
        <w:rPr>
          <w:w w:val="130"/>
          <w:sz w:val="16"/>
        </w:rPr>
        <w:t>be</w:t>
      </w:r>
      <w:r>
        <w:rPr>
          <w:spacing w:val="-8"/>
          <w:w w:val="130"/>
          <w:sz w:val="16"/>
        </w:rPr>
        <w:t> </w:t>
      </w:r>
      <w:r>
        <w:rPr>
          <w:w w:val="130"/>
          <w:sz w:val="16"/>
        </w:rPr>
        <w:t>limited</w:t>
      </w:r>
      <w:r>
        <w:rPr>
          <w:spacing w:val="-8"/>
          <w:w w:val="130"/>
          <w:sz w:val="16"/>
        </w:rPr>
        <w:t> </w:t>
      </w:r>
      <w:r>
        <w:rPr>
          <w:w w:val="130"/>
          <w:sz w:val="16"/>
        </w:rPr>
        <w:t>in</w:t>
      </w:r>
      <w:r>
        <w:rPr>
          <w:spacing w:val="-8"/>
          <w:w w:val="130"/>
          <w:sz w:val="16"/>
        </w:rPr>
        <w:t> </w:t>
      </w:r>
      <w:r>
        <w:rPr>
          <w:spacing w:val="-2"/>
          <w:w w:val="130"/>
          <w:sz w:val="16"/>
        </w:rPr>
        <w:t>size.</w:t>
      </w:r>
    </w:p>
    <w:p>
      <w:pPr>
        <w:pStyle w:val="ListParagraph"/>
        <w:numPr>
          <w:ilvl w:val="1"/>
          <w:numId w:val="2"/>
        </w:numPr>
        <w:tabs>
          <w:tab w:pos="1438" w:val="left" w:leader="none"/>
        </w:tabs>
        <w:spacing w:line="240" w:lineRule="auto" w:before="124" w:after="0"/>
        <w:ind w:left="1438" w:right="0" w:hanging="298"/>
        <w:jc w:val="left"/>
        <w:rPr>
          <w:sz w:val="16"/>
        </w:rPr>
      </w:pPr>
      <w:r>
        <w:rPr>
          <w:w w:val="130"/>
          <w:sz w:val="16"/>
        </w:rPr>
        <w:t>They</w:t>
      </w:r>
      <w:r>
        <w:rPr>
          <w:spacing w:val="-7"/>
          <w:w w:val="130"/>
          <w:sz w:val="16"/>
        </w:rPr>
        <w:t> </w:t>
      </w:r>
      <w:r>
        <w:rPr>
          <w:w w:val="130"/>
          <w:sz w:val="16"/>
        </w:rPr>
        <w:t>are</w:t>
      </w:r>
      <w:r>
        <w:rPr>
          <w:spacing w:val="-6"/>
          <w:w w:val="130"/>
          <w:sz w:val="16"/>
        </w:rPr>
        <w:t> </w:t>
      </w:r>
      <w:r>
        <w:rPr>
          <w:w w:val="130"/>
          <w:sz w:val="16"/>
        </w:rPr>
        <w:t>not</w:t>
      </w:r>
      <w:r>
        <w:rPr>
          <w:spacing w:val="-7"/>
          <w:w w:val="130"/>
          <w:sz w:val="16"/>
        </w:rPr>
        <w:t> </w:t>
      </w:r>
      <w:r>
        <w:rPr>
          <w:w w:val="130"/>
          <w:sz w:val="16"/>
        </w:rPr>
        <w:t>limited</w:t>
      </w:r>
      <w:r>
        <w:rPr>
          <w:spacing w:val="-6"/>
          <w:w w:val="130"/>
          <w:sz w:val="16"/>
        </w:rPr>
        <w:t> </w:t>
      </w:r>
      <w:r>
        <w:rPr>
          <w:w w:val="130"/>
          <w:sz w:val="16"/>
        </w:rPr>
        <w:t>in</w:t>
      </w:r>
      <w:r>
        <w:rPr>
          <w:spacing w:val="-7"/>
          <w:w w:val="130"/>
          <w:sz w:val="16"/>
        </w:rPr>
        <w:t> </w:t>
      </w:r>
      <w:r>
        <w:rPr>
          <w:spacing w:val="-2"/>
          <w:w w:val="130"/>
          <w:sz w:val="16"/>
        </w:rPr>
        <w:t>size.</w:t>
      </w:r>
    </w:p>
    <w:p>
      <w:pPr>
        <w:pStyle w:val="ListParagraph"/>
        <w:numPr>
          <w:ilvl w:val="2"/>
          <w:numId w:val="2"/>
        </w:numPr>
        <w:tabs>
          <w:tab w:pos="1438" w:val="left" w:leader="none"/>
        </w:tabs>
        <w:spacing w:line="240" w:lineRule="auto" w:before="125" w:after="0"/>
        <w:ind w:left="1438" w:right="0" w:hanging="321"/>
        <w:jc w:val="left"/>
        <w:rPr>
          <w:sz w:val="16"/>
        </w:rPr>
      </w:pPr>
      <w:r>
        <w:rPr>
          <w:w w:val="125"/>
          <w:sz w:val="16"/>
        </w:rPr>
        <w:t>I</w:t>
      </w:r>
      <w:r>
        <w:rPr>
          <w:spacing w:val="6"/>
          <w:w w:val="125"/>
          <w:sz w:val="16"/>
        </w:rPr>
        <w:t> </w:t>
      </w:r>
      <w:r>
        <w:rPr>
          <w:w w:val="125"/>
          <w:sz w:val="16"/>
        </w:rPr>
        <w:t>and</w:t>
      </w:r>
      <w:r>
        <w:rPr>
          <w:spacing w:val="6"/>
          <w:w w:val="125"/>
          <w:sz w:val="16"/>
        </w:rPr>
        <w:t> </w:t>
      </w:r>
      <w:r>
        <w:rPr>
          <w:spacing w:val="-5"/>
          <w:w w:val="125"/>
          <w:sz w:val="16"/>
        </w:rPr>
        <w:t>III</w:t>
      </w:r>
    </w:p>
    <w:p>
      <w:pPr>
        <w:pStyle w:val="ListParagraph"/>
        <w:numPr>
          <w:ilvl w:val="2"/>
          <w:numId w:val="2"/>
        </w:numPr>
        <w:tabs>
          <w:tab w:pos="1438" w:val="left" w:leader="none"/>
        </w:tabs>
        <w:spacing w:line="240" w:lineRule="auto" w:before="104" w:after="0"/>
        <w:ind w:left="1438" w:right="0" w:hanging="318"/>
        <w:jc w:val="left"/>
        <w:rPr>
          <w:sz w:val="16"/>
        </w:rPr>
      </w:pPr>
      <w:r>
        <w:rPr>
          <w:w w:val="125"/>
          <w:sz w:val="16"/>
        </w:rPr>
        <w:t>I</w:t>
      </w:r>
      <w:r>
        <w:rPr>
          <w:spacing w:val="6"/>
          <w:w w:val="125"/>
          <w:sz w:val="16"/>
        </w:rPr>
        <w:t> </w:t>
      </w:r>
      <w:r>
        <w:rPr>
          <w:w w:val="125"/>
          <w:sz w:val="16"/>
        </w:rPr>
        <w:t>and</w:t>
      </w:r>
      <w:r>
        <w:rPr>
          <w:spacing w:val="6"/>
          <w:w w:val="125"/>
          <w:sz w:val="16"/>
        </w:rPr>
        <w:t> </w:t>
      </w:r>
      <w:r>
        <w:rPr>
          <w:spacing w:val="-5"/>
          <w:w w:val="125"/>
          <w:sz w:val="16"/>
        </w:rPr>
        <w:t>IV</w:t>
      </w:r>
    </w:p>
    <w:p>
      <w:pPr>
        <w:pStyle w:val="ListParagraph"/>
        <w:numPr>
          <w:ilvl w:val="2"/>
          <w:numId w:val="2"/>
        </w:numPr>
        <w:tabs>
          <w:tab w:pos="1439" w:val="left" w:leader="none"/>
        </w:tabs>
        <w:spacing w:line="240" w:lineRule="auto" w:before="105" w:after="0"/>
        <w:ind w:left="1439" w:right="0" w:hanging="313"/>
        <w:jc w:val="left"/>
        <w:rPr>
          <w:sz w:val="16"/>
        </w:rPr>
      </w:pPr>
      <w:r>
        <w:rPr>
          <w:w w:val="125"/>
          <w:sz w:val="16"/>
        </w:rPr>
        <w:t>II</w:t>
      </w:r>
      <w:r>
        <w:rPr>
          <w:spacing w:val="6"/>
          <w:w w:val="125"/>
          <w:sz w:val="16"/>
        </w:rPr>
        <w:t> </w:t>
      </w:r>
      <w:r>
        <w:rPr>
          <w:w w:val="125"/>
          <w:sz w:val="16"/>
        </w:rPr>
        <w:t>and</w:t>
      </w:r>
      <w:r>
        <w:rPr>
          <w:spacing w:val="6"/>
          <w:w w:val="125"/>
          <w:sz w:val="16"/>
        </w:rPr>
        <w:t> </w:t>
      </w:r>
      <w:r>
        <w:rPr>
          <w:spacing w:val="-5"/>
          <w:w w:val="125"/>
          <w:sz w:val="16"/>
        </w:rPr>
        <w:t>III</w:t>
      </w:r>
    </w:p>
    <w:p>
      <w:pPr>
        <w:pStyle w:val="ListParagraph"/>
        <w:numPr>
          <w:ilvl w:val="2"/>
          <w:numId w:val="2"/>
        </w:numPr>
        <w:tabs>
          <w:tab w:pos="1438" w:val="left" w:leader="none"/>
        </w:tabs>
        <w:spacing w:line="240" w:lineRule="auto" w:before="104" w:after="0"/>
        <w:ind w:left="1438" w:right="0" w:hanging="330"/>
        <w:jc w:val="left"/>
        <w:rPr>
          <w:sz w:val="16"/>
        </w:rPr>
      </w:pPr>
      <w:r>
        <w:rPr>
          <w:w w:val="120"/>
          <w:sz w:val="16"/>
        </w:rPr>
        <w:t>II</w:t>
      </w:r>
      <w:r>
        <w:rPr>
          <w:spacing w:val="16"/>
          <w:w w:val="120"/>
          <w:sz w:val="16"/>
        </w:rPr>
        <w:t> </w:t>
      </w:r>
      <w:r>
        <w:rPr>
          <w:w w:val="120"/>
          <w:sz w:val="16"/>
        </w:rPr>
        <w:t>and</w:t>
      </w:r>
      <w:r>
        <w:rPr>
          <w:spacing w:val="17"/>
          <w:w w:val="120"/>
          <w:sz w:val="16"/>
        </w:rPr>
        <w:t> </w:t>
      </w:r>
      <w:r>
        <w:rPr>
          <w:spacing w:val="-5"/>
          <w:w w:val="120"/>
          <w:sz w:val="16"/>
        </w:rPr>
        <w:t>IV</w:t>
      </w:r>
    </w:p>
    <w:p>
      <w:pPr>
        <w:pStyle w:val="BodyText"/>
        <w:spacing w:before="8"/>
        <w:rPr>
          <w:sz w:val="20"/>
        </w:rPr>
      </w:pPr>
    </w:p>
    <w:p>
      <w:pPr>
        <w:pStyle w:val="ListParagraph"/>
        <w:numPr>
          <w:ilvl w:val="0"/>
          <w:numId w:val="2"/>
        </w:numPr>
        <w:tabs>
          <w:tab w:pos="1117" w:val="left" w:leader="none"/>
        </w:tabs>
        <w:spacing w:line="240" w:lineRule="auto" w:before="0" w:after="0"/>
        <w:ind w:left="1117" w:right="0" w:hanging="358"/>
        <w:jc w:val="left"/>
        <w:rPr>
          <w:sz w:val="16"/>
        </w:rPr>
      </w:pPr>
      <w:r>
        <w:rPr>
          <w:w w:val="125"/>
          <w:sz w:val="16"/>
        </w:rPr>
        <w:t>Which</w:t>
      </w:r>
      <w:r>
        <w:rPr>
          <w:spacing w:val="7"/>
          <w:w w:val="125"/>
          <w:sz w:val="16"/>
        </w:rPr>
        <w:t> </w:t>
      </w:r>
      <w:r>
        <w:rPr>
          <w:w w:val="125"/>
          <w:sz w:val="16"/>
        </w:rPr>
        <w:t>of</w:t>
      </w:r>
      <w:r>
        <w:rPr>
          <w:spacing w:val="7"/>
          <w:w w:val="125"/>
          <w:sz w:val="16"/>
        </w:rPr>
        <w:t> </w:t>
      </w:r>
      <w:r>
        <w:rPr>
          <w:w w:val="125"/>
          <w:sz w:val="16"/>
        </w:rPr>
        <w:t>the</w:t>
      </w:r>
      <w:r>
        <w:rPr>
          <w:spacing w:val="8"/>
          <w:w w:val="125"/>
          <w:sz w:val="16"/>
        </w:rPr>
        <w:t> </w:t>
      </w:r>
      <w:r>
        <w:rPr>
          <w:w w:val="125"/>
          <w:sz w:val="16"/>
        </w:rPr>
        <w:t>following</w:t>
      </w:r>
      <w:r>
        <w:rPr>
          <w:spacing w:val="7"/>
          <w:w w:val="125"/>
          <w:sz w:val="16"/>
        </w:rPr>
        <w:t> </w:t>
      </w:r>
      <w:r>
        <w:rPr>
          <w:w w:val="125"/>
          <w:sz w:val="16"/>
        </w:rPr>
        <w:t>order</w:t>
      </w:r>
      <w:r>
        <w:rPr>
          <w:spacing w:val="8"/>
          <w:w w:val="125"/>
          <w:sz w:val="16"/>
        </w:rPr>
        <w:t> </w:t>
      </w:r>
      <w:r>
        <w:rPr>
          <w:w w:val="125"/>
          <w:sz w:val="16"/>
        </w:rPr>
        <w:t>features</w:t>
      </w:r>
      <w:r>
        <w:rPr>
          <w:spacing w:val="7"/>
          <w:w w:val="125"/>
          <w:sz w:val="16"/>
        </w:rPr>
        <w:t> </w:t>
      </w:r>
      <w:r>
        <w:rPr>
          <w:w w:val="125"/>
          <w:sz w:val="16"/>
        </w:rPr>
        <w:t>allows</w:t>
      </w:r>
      <w:r>
        <w:rPr>
          <w:spacing w:val="7"/>
          <w:w w:val="125"/>
          <w:sz w:val="16"/>
        </w:rPr>
        <w:t> </w:t>
      </w:r>
      <w:r>
        <w:rPr>
          <w:w w:val="125"/>
          <w:sz w:val="16"/>
        </w:rPr>
        <w:t>for</w:t>
      </w:r>
      <w:r>
        <w:rPr>
          <w:spacing w:val="8"/>
          <w:w w:val="125"/>
          <w:sz w:val="16"/>
        </w:rPr>
        <w:t> </w:t>
      </w:r>
      <w:r>
        <w:rPr>
          <w:w w:val="125"/>
          <w:sz w:val="16"/>
        </w:rPr>
        <w:t>partial</w:t>
      </w:r>
      <w:r>
        <w:rPr>
          <w:spacing w:val="7"/>
          <w:w w:val="125"/>
          <w:sz w:val="16"/>
        </w:rPr>
        <w:t> </w:t>
      </w:r>
      <w:r>
        <w:rPr>
          <w:spacing w:val="-2"/>
          <w:w w:val="125"/>
          <w:sz w:val="16"/>
        </w:rPr>
        <w:t>execution?</w:t>
      </w:r>
    </w:p>
    <w:p>
      <w:pPr>
        <w:pStyle w:val="ListParagraph"/>
        <w:numPr>
          <w:ilvl w:val="0"/>
          <w:numId w:val="9"/>
        </w:numPr>
        <w:tabs>
          <w:tab w:pos="1438" w:val="left" w:leader="none"/>
        </w:tabs>
        <w:spacing w:line="240" w:lineRule="auto" w:before="144" w:after="0"/>
        <w:ind w:left="1438" w:right="0" w:hanging="321"/>
        <w:jc w:val="left"/>
        <w:rPr>
          <w:sz w:val="16"/>
        </w:rPr>
      </w:pPr>
      <w:r>
        <w:rPr>
          <w:w w:val="125"/>
          <w:sz w:val="16"/>
        </w:rPr>
        <w:t>Sell</w:t>
      </w:r>
      <w:r>
        <w:rPr>
          <w:spacing w:val="4"/>
          <w:w w:val="125"/>
          <w:sz w:val="16"/>
        </w:rPr>
        <w:t> </w:t>
      </w:r>
      <w:r>
        <w:rPr>
          <w:w w:val="125"/>
          <w:sz w:val="16"/>
        </w:rPr>
        <w:t>2,500</w:t>
      </w:r>
      <w:r>
        <w:rPr>
          <w:spacing w:val="5"/>
          <w:w w:val="125"/>
          <w:sz w:val="16"/>
        </w:rPr>
        <w:t> </w:t>
      </w:r>
      <w:r>
        <w:rPr>
          <w:w w:val="125"/>
          <w:sz w:val="16"/>
        </w:rPr>
        <w:t>shares</w:t>
      </w:r>
      <w:r>
        <w:rPr>
          <w:spacing w:val="4"/>
          <w:w w:val="125"/>
          <w:sz w:val="16"/>
        </w:rPr>
        <w:t> </w:t>
      </w:r>
      <w:r>
        <w:rPr>
          <w:w w:val="125"/>
          <w:sz w:val="16"/>
        </w:rPr>
        <w:t>at</w:t>
      </w:r>
      <w:r>
        <w:rPr>
          <w:spacing w:val="5"/>
          <w:w w:val="125"/>
          <w:sz w:val="16"/>
        </w:rPr>
        <w:t> </w:t>
      </w:r>
      <w:r>
        <w:rPr>
          <w:w w:val="125"/>
          <w:sz w:val="16"/>
        </w:rPr>
        <w:t>$18.10</w:t>
      </w:r>
      <w:r>
        <w:rPr>
          <w:spacing w:val="4"/>
          <w:w w:val="125"/>
          <w:sz w:val="16"/>
        </w:rPr>
        <w:t> </w:t>
      </w:r>
      <w:r>
        <w:rPr>
          <w:w w:val="125"/>
          <w:sz w:val="16"/>
        </w:rPr>
        <w:t>and</w:t>
      </w:r>
      <w:r>
        <w:rPr>
          <w:spacing w:val="5"/>
          <w:w w:val="125"/>
          <w:sz w:val="16"/>
        </w:rPr>
        <w:t> </w:t>
      </w:r>
      <w:r>
        <w:rPr>
          <w:w w:val="125"/>
          <w:sz w:val="16"/>
        </w:rPr>
        <w:t>buy</w:t>
      </w:r>
      <w:r>
        <w:rPr>
          <w:spacing w:val="4"/>
          <w:w w:val="125"/>
          <w:sz w:val="16"/>
        </w:rPr>
        <w:t> </w:t>
      </w:r>
      <w:r>
        <w:rPr>
          <w:w w:val="125"/>
          <w:sz w:val="16"/>
        </w:rPr>
        <w:t>2,000</w:t>
      </w:r>
      <w:r>
        <w:rPr>
          <w:spacing w:val="5"/>
          <w:w w:val="125"/>
          <w:sz w:val="16"/>
        </w:rPr>
        <w:t> </w:t>
      </w:r>
      <w:r>
        <w:rPr>
          <w:w w:val="125"/>
          <w:sz w:val="16"/>
        </w:rPr>
        <w:t>shares</w:t>
      </w:r>
      <w:r>
        <w:rPr>
          <w:spacing w:val="4"/>
          <w:w w:val="125"/>
          <w:sz w:val="16"/>
        </w:rPr>
        <w:t> </w:t>
      </w:r>
      <w:r>
        <w:rPr>
          <w:w w:val="125"/>
          <w:sz w:val="16"/>
        </w:rPr>
        <w:t>at</w:t>
      </w:r>
      <w:r>
        <w:rPr>
          <w:spacing w:val="5"/>
          <w:w w:val="125"/>
          <w:sz w:val="16"/>
        </w:rPr>
        <w:t> </w:t>
      </w:r>
      <w:r>
        <w:rPr>
          <w:spacing w:val="-2"/>
          <w:w w:val="125"/>
          <w:sz w:val="16"/>
        </w:rPr>
        <w:t>$18.30</w:t>
      </w:r>
    </w:p>
    <w:p>
      <w:pPr>
        <w:pStyle w:val="ListParagraph"/>
        <w:numPr>
          <w:ilvl w:val="0"/>
          <w:numId w:val="9"/>
        </w:numPr>
        <w:tabs>
          <w:tab w:pos="1438" w:val="left" w:leader="none"/>
        </w:tabs>
        <w:spacing w:line="240" w:lineRule="auto" w:before="104" w:after="0"/>
        <w:ind w:left="1438" w:right="0" w:hanging="318"/>
        <w:jc w:val="left"/>
        <w:rPr>
          <w:sz w:val="16"/>
        </w:rPr>
      </w:pPr>
      <w:r>
        <w:rPr>
          <w:w w:val="125"/>
          <w:sz w:val="16"/>
        </w:rPr>
        <w:t>Buy</w:t>
      </w:r>
      <w:r>
        <w:rPr>
          <w:spacing w:val="4"/>
          <w:w w:val="125"/>
          <w:sz w:val="16"/>
        </w:rPr>
        <w:t> </w:t>
      </w:r>
      <w:r>
        <w:rPr>
          <w:w w:val="125"/>
          <w:sz w:val="16"/>
        </w:rPr>
        <w:t>2,000</w:t>
      </w:r>
      <w:r>
        <w:rPr>
          <w:spacing w:val="5"/>
          <w:w w:val="125"/>
          <w:sz w:val="16"/>
        </w:rPr>
        <w:t> </w:t>
      </w:r>
      <w:r>
        <w:rPr>
          <w:w w:val="125"/>
          <w:sz w:val="16"/>
        </w:rPr>
        <w:t>shares</w:t>
      </w:r>
      <w:r>
        <w:rPr>
          <w:spacing w:val="4"/>
          <w:w w:val="125"/>
          <w:sz w:val="16"/>
        </w:rPr>
        <w:t> </w:t>
      </w:r>
      <w:r>
        <w:rPr>
          <w:w w:val="125"/>
          <w:sz w:val="16"/>
        </w:rPr>
        <w:t>at</w:t>
      </w:r>
      <w:r>
        <w:rPr>
          <w:spacing w:val="5"/>
          <w:w w:val="125"/>
          <w:sz w:val="16"/>
        </w:rPr>
        <w:t> </w:t>
      </w:r>
      <w:r>
        <w:rPr>
          <w:w w:val="125"/>
          <w:sz w:val="16"/>
        </w:rPr>
        <w:t>$18.10</w:t>
      </w:r>
      <w:r>
        <w:rPr>
          <w:spacing w:val="4"/>
          <w:w w:val="125"/>
          <w:sz w:val="16"/>
        </w:rPr>
        <w:t> </w:t>
      </w:r>
      <w:r>
        <w:rPr>
          <w:w w:val="125"/>
          <w:sz w:val="16"/>
        </w:rPr>
        <w:t>and</w:t>
      </w:r>
      <w:r>
        <w:rPr>
          <w:spacing w:val="5"/>
          <w:w w:val="125"/>
          <w:sz w:val="16"/>
        </w:rPr>
        <w:t> </w:t>
      </w:r>
      <w:r>
        <w:rPr>
          <w:w w:val="125"/>
          <w:sz w:val="16"/>
        </w:rPr>
        <w:t>sell</w:t>
      </w:r>
      <w:r>
        <w:rPr>
          <w:spacing w:val="4"/>
          <w:w w:val="125"/>
          <w:sz w:val="16"/>
        </w:rPr>
        <w:t> </w:t>
      </w:r>
      <w:r>
        <w:rPr>
          <w:w w:val="125"/>
          <w:sz w:val="16"/>
        </w:rPr>
        <w:t>2,500</w:t>
      </w:r>
      <w:r>
        <w:rPr>
          <w:spacing w:val="5"/>
          <w:w w:val="125"/>
          <w:sz w:val="16"/>
        </w:rPr>
        <w:t> </w:t>
      </w:r>
      <w:r>
        <w:rPr>
          <w:w w:val="125"/>
          <w:sz w:val="16"/>
        </w:rPr>
        <w:t>shares</w:t>
      </w:r>
      <w:r>
        <w:rPr>
          <w:spacing w:val="5"/>
          <w:w w:val="125"/>
          <w:sz w:val="16"/>
        </w:rPr>
        <w:t> </w:t>
      </w:r>
      <w:r>
        <w:rPr>
          <w:w w:val="125"/>
          <w:sz w:val="16"/>
        </w:rPr>
        <w:t>at</w:t>
      </w:r>
      <w:r>
        <w:rPr>
          <w:spacing w:val="4"/>
          <w:w w:val="125"/>
          <w:sz w:val="16"/>
        </w:rPr>
        <w:t> </w:t>
      </w:r>
      <w:r>
        <w:rPr>
          <w:spacing w:val="-2"/>
          <w:w w:val="125"/>
          <w:sz w:val="16"/>
        </w:rPr>
        <w:t>$18.30</w:t>
      </w:r>
    </w:p>
    <w:p>
      <w:pPr>
        <w:pStyle w:val="ListParagraph"/>
        <w:numPr>
          <w:ilvl w:val="0"/>
          <w:numId w:val="9"/>
        </w:numPr>
        <w:tabs>
          <w:tab w:pos="1439" w:val="left" w:leader="none"/>
        </w:tabs>
        <w:spacing w:line="240" w:lineRule="auto" w:before="105" w:after="0"/>
        <w:ind w:left="1439" w:right="0" w:hanging="313"/>
        <w:jc w:val="left"/>
        <w:rPr>
          <w:sz w:val="16"/>
        </w:rPr>
      </w:pPr>
      <w:r>
        <w:rPr>
          <w:w w:val="125"/>
          <w:sz w:val="16"/>
        </w:rPr>
        <w:t>Sell</w:t>
      </w:r>
      <w:r>
        <w:rPr>
          <w:spacing w:val="2"/>
          <w:w w:val="125"/>
          <w:sz w:val="16"/>
        </w:rPr>
        <w:t> </w:t>
      </w:r>
      <w:r>
        <w:rPr>
          <w:w w:val="125"/>
          <w:sz w:val="16"/>
        </w:rPr>
        <w:t>250</w:t>
      </w:r>
      <w:r>
        <w:rPr>
          <w:spacing w:val="3"/>
          <w:w w:val="125"/>
          <w:sz w:val="16"/>
        </w:rPr>
        <w:t> </w:t>
      </w:r>
      <w:r>
        <w:rPr>
          <w:w w:val="125"/>
          <w:sz w:val="16"/>
        </w:rPr>
        <w:t>shares</w:t>
      </w:r>
      <w:r>
        <w:rPr>
          <w:spacing w:val="3"/>
          <w:w w:val="125"/>
          <w:sz w:val="16"/>
        </w:rPr>
        <w:t> </w:t>
      </w:r>
      <w:r>
        <w:rPr>
          <w:w w:val="125"/>
          <w:sz w:val="16"/>
        </w:rPr>
        <w:t>at</w:t>
      </w:r>
      <w:r>
        <w:rPr>
          <w:spacing w:val="3"/>
          <w:w w:val="125"/>
          <w:sz w:val="16"/>
        </w:rPr>
        <w:t> </w:t>
      </w:r>
      <w:r>
        <w:rPr>
          <w:w w:val="125"/>
          <w:sz w:val="16"/>
        </w:rPr>
        <w:t>$18.10</w:t>
      </w:r>
      <w:r>
        <w:rPr>
          <w:spacing w:val="2"/>
          <w:w w:val="125"/>
          <w:sz w:val="16"/>
        </w:rPr>
        <w:t> </w:t>
      </w:r>
      <w:r>
        <w:rPr>
          <w:w w:val="125"/>
          <w:sz w:val="16"/>
        </w:rPr>
        <w:t>and</w:t>
      </w:r>
      <w:r>
        <w:rPr>
          <w:spacing w:val="3"/>
          <w:w w:val="125"/>
          <w:sz w:val="16"/>
        </w:rPr>
        <w:t> </w:t>
      </w:r>
      <w:r>
        <w:rPr>
          <w:w w:val="125"/>
          <w:sz w:val="16"/>
        </w:rPr>
        <w:t>buy</w:t>
      </w:r>
      <w:r>
        <w:rPr>
          <w:spacing w:val="3"/>
          <w:w w:val="125"/>
          <w:sz w:val="16"/>
        </w:rPr>
        <w:t> </w:t>
      </w:r>
      <w:r>
        <w:rPr>
          <w:w w:val="125"/>
          <w:sz w:val="16"/>
        </w:rPr>
        <w:t>200</w:t>
      </w:r>
      <w:r>
        <w:rPr>
          <w:spacing w:val="3"/>
          <w:w w:val="125"/>
          <w:sz w:val="16"/>
        </w:rPr>
        <w:t> </w:t>
      </w:r>
      <w:r>
        <w:rPr>
          <w:w w:val="125"/>
          <w:sz w:val="16"/>
        </w:rPr>
        <w:t>shares</w:t>
      </w:r>
      <w:r>
        <w:rPr>
          <w:spacing w:val="3"/>
          <w:w w:val="125"/>
          <w:sz w:val="16"/>
        </w:rPr>
        <w:t> </w:t>
      </w:r>
      <w:r>
        <w:rPr>
          <w:w w:val="125"/>
          <w:sz w:val="16"/>
        </w:rPr>
        <w:t>at</w:t>
      </w:r>
      <w:r>
        <w:rPr>
          <w:spacing w:val="2"/>
          <w:w w:val="125"/>
          <w:sz w:val="16"/>
        </w:rPr>
        <w:t> </w:t>
      </w:r>
      <w:r>
        <w:rPr>
          <w:spacing w:val="-2"/>
          <w:w w:val="125"/>
          <w:sz w:val="16"/>
        </w:rPr>
        <w:t>$18.30</w:t>
      </w:r>
    </w:p>
    <w:p>
      <w:pPr>
        <w:pStyle w:val="ListParagraph"/>
        <w:numPr>
          <w:ilvl w:val="0"/>
          <w:numId w:val="9"/>
        </w:numPr>
        <w:tabs>
          <w:tab w:pos="1438" w:val="left" w:leader="none"/>
        </w:tabs>
        <w:spacing w:line="240" w:lineRule="auto" w:before="104" w:after="0"/>
        <w:ind w:left="1438" w:right="0" w:hanging="330"/>
        <w:jc w:val="left"/>
        <w:rPr>
          <w:sz w:val="16"/>
        </w:rPr>
      </w:pPr>
      <w:r>
        <w:rPr>
          <w:w w:val="125"/>
          <w:sz w:val="16"/>
        </w:rPr>
        <w:t>Buy</w:t>
      </w:r>
      <w:r>
        <w:rPr>
          <w:spacing w:val="2"/>
          <w:w w:val="125"/>
          <w:sz w:val="16"/>
        </w:rPr>
        <w:t> </w:t>
      </w:r>
      <w:r>
        <w:rPr>
          <w:w w:val="125"/>
          <w:sz w:val="16"/>
        </w:rPr>
        <w:t>200</w:t>
      </w:r>
      <w:r>
        <w:rPr>
          <w:spacing w:val="3"/>
          <w:w w:val="125"/>
          <w:sz w:val="16"/>
        </w:rPr>
        <w:t> </w:t>
      </w:r>
      <w:r>
        <w:rPr>
          <w:w w:val="125"/>
          <w:sz w:val="16"/>
        </w:rPr>
        <w:t>shares</w:t>
      </w:r>
      <w:r>
        <w:rPr>
          <w:spacing w:val="3"/>
          <w:w w:val="125"/>
          <w:sz w:val="16"/>
        </w:rPr>
        <w:t> </w:t>
      </w:r>
      <w:r>
        <w:rPr>
          <w:w w:val="125"/>
          <w:sz w:val="16"/>
        </w:rPr>
        <w:t>at</w:t>
      </w:r>
      <w:r>
        <w:rPr>
          <w:spacing w:val="3"/>
          <w:w w:val="125"/>
          <w:sz w:val="16"/>
        </w:rPr>
        <w:t> </w:t>
      </w:r>
      <w:r>
        <w:rPr>
          <w:w w:val="125"/>
          <w:sz w:val="16"/>
        </w:rPr>
        <w:t>$18.10</w:t>
      </w:r>
      <w:r>
        <w:rPr>
          <w:spacing w:val="3"/>
          <w:w w:val="125"/>
          <w:sz w:val="16"/>
        </w:rPr>
        <w:t> </w:t>
      </w:r>
      <w:r>
        <w:rPr>
          <w:w w:val="125"/>
          <w:sz w:val="16"/>
        </w:rPr>
        <w:t>and</w:t>
      </w:r>
      <w:r>
        <w:rPr>
          <w:spacing w:val="2"/>
          <w:w w:val="125"/>
          <w:sz w:val="16"/>
        </w:rPr>
        <w:t> </w:t>
      </w:r>
      <w:r>
        <w:rPr>
          <w:w w:val="125"/>
          <w:sz w:val="16"/>
        </w:rPr>
        <w:t>sell</w:t>
      </w:r>
      <w:r>
        <w:rPr>
          <w:spacing w:val="3"/>
          <w:w w:val="125"/>
          <w:sz w:val="16"/>
        </w:rPr>
        <w:t> </w:t>
      </w:r>
      <w:r>
        <w:rPr>
          <w:w w:val="125"/>
          <w:sz w:val="16"/>
        </w:rPr>
        <w:t>250</w:t>
      </w:r>
      <w:r>
        <w:rPr>
          <w:spacing w:val="3"/>
          <w:w w:val="125"/>
          <w:sz w:val="16"/>
        </w:rPr>
        <w:t> </w:t>
      </w:r>
      <w:r>
        <w:rPr>
          <w:w w:val="125"/>
          <w:sz w:val="16"/>
        </w:rPr>
        <w:t>shares</w:t>
      </w:r>
      <w:r>
        <w:rPr>
          <w:spacing w:val="3"/>
          <w:w w:val="125"/>
          <w:sz w:val="16"/>
        </w:rPr>
        <w:t> </w:t>
      </w:r>
      <w:r>
        <w:rPr>
          <w:w w:val="125"/>
          <w:sz w:val="16"/>
        </w:rPr>
        <w:t>at</w:t>
      </w:r>
      <w:r>
        <w:rPr>
          <w:spacing w:val="3"/>
          <w:w w:val="125"/>
          <w:sz w:val="16"/>
        </w:rPr>
        <w:t> </w:t>
      </w:r>
      <w:r>
        <w:rPr>
          <w:spacing w:val="-2"/>
          <w:w w:val="125"/>
          <w:sz w:val="16"/>
        </w:rPr>
        <w:t>$18.30</w:t>
      </w:r>
    </w:p>
    <w:p>
      <w:pPr>
        <w:pStyle w:val="BodyText"/>
        <w:spacing w:before="8"/>
        <w:rPr>
          <w:sz w:val="20"/>
        </w:rPr>
      </w:pPr>
    </w:p>
    <w:p>
      <w:pPr>
        <w:pStyle w:val="ListParagraph"/>
        <w:numPr>
          <w:ilvl w:val="0"/>
          <w:numId w:val="2"/>
        </w:numPr>
        <w:tabs>
          <w:tab w:pos="1117" w:val="left" w:leader="none"/>
          <w:tab w:pos="1120" w:val="left" w:leader="none"/>
        </w:tabs>
        <w:spacing w:line="297" w:lineRule="auto" w:before="0" w:after="0"/>
        <w:ind w:left="1120" w:right="349" w:hanging="361"/>
        <w:jc w:val="left"/>
        <w:rPr>
          <w:sz w:val="16"/>
        </w:rPr>
      </w:pPr>
      <w:r>
        <w:rPr>
          <w:w w:val="130"/>
          <w:sz w:val="16"/>
        </w:rPr>
        <w:t>Mary and John have been married for several years. They have a combined income that has exceeded</w:t>
      </w:r>
      <w:r>
        <w:rPr>
          <w:spacing w:val="-4"/>
          <w:w w:val="130"/>
          <w:sz w:val="16"/>
        </w:rPr>
        <w:t> </w:t>
      </w:r>
      <w:r>
        <w:rPr>
          <w:w w:val="130"/>
          <w:sz w:val="16"/>
        </w:rPr>
        <w:t>$300,000</w:t>
      </w:r>
      <w:r>
        <w:rPr>
          <w:spacing w:val="-4"/>
          <w:w w:val="130"/>
          <w:sz w:val="16"/>
        </w:rPr>
        <w:t> </w:t>
      </w:r>
      <w:r>
        <w:rPr>
          <w:w w:val="130"/>
          <w:sz w:val="16"/>
        </w:rPr>
        <w:t>per</w:t>
      </w:r>
      <w:r>
        <w:rPr>
          <w:spacing w:val="-4"/>
          <w:w w:val="130"/>
          <w:sz w:val="16"/>
        </w:rPr>
        <w:t> </w:t>
      </w:r>
      <w:r>
        <w:rPr>
          <w:w w:val="130"/>
          <w:sz w:val="16"/>
        </w:rPr>
        <w:t>year</w:t>
      </w:r>
      <w:r>
        <w:rPr>
          <w:spacing w:val="-4"/>
          <w:w w:val="130"/>
          <w:sz w:val="16"/>
        </w:rPr>
        <w:t> </w:t>
      </w:r>
      <w:r>
        <w:rPr>
          <w:w w:val="130"/>
          <w:sz w:val="16"/>
        </w:rPr>
        <w:t>for</w:t>
      </w:r>
      <w:r>
        <w:rPr>
          <w:spacing w:val="-4"/>
          <w:w w:val="130"/>
          <w:sz w:val="16"/>
        </w:rPr>
        <w:t> </w:t>
      </w:r>
      <w:r>
        <w:rPr>
          <w:w w:val="130"/>
          <w:sz w:val="16"/>
        </w:rPr>
        <w:t>the</w:t>
      </w:r>
      <w:r>
        <w:rPr>
          <w:spacing w:val="-4"/>
          <w:w w:val="130"/>
          <w:sz w:val="16"/>
        </w:rPr>
        <w:t> </w:t>
      </w:r>
      <w:r>
        <w:rPr>
          <w:w w:val="130"/>
          <w:sz w:val="16"/>
        </w:rPr>
        <w:t>last</w:t>
      </w:r>
      <w:r>
        <w:rPr>
          <w:spacing w:val="-4"/>
          <w:w w:val="130"/>
          <w:sz w:val="16"/>
        </w:rPr>
        <w:t> </w:t>
      </w:r>
      <w:r>
        <w:rPr>
          <w:w w:val="130"/>
          <w:sz w:val="16"/>
        </w:rPr>
        <w:t>four</w:t>
      </w:r>
      <w:r>
        <w:rPr>
          <w:spacing w:val="-4"/>
          <w:w w:val="130"/>
          <w:sz w:val="16"/>
        </w:rPr>
        <w:t> </w:t>
      </w:r>
      <w:r>
        <w:rPr>
          <w:w w:val="130"/>
          <w:sz w:val="16"/>
        </w:rPr>
        <w:t>years</w:t>
      </w:r>
      <w:r>
        <w:rPr>
          <w:spacing w:val="-4"/>
          <w:w w:val="130"/>
          <w:sz w:val="16"/>
        </w:rPr>
        <w:t> </w:t>
      </w:r>
      <w:r>
        <w:rPr>
          <w:w w:val="130"/>
          <w:sz w:val="16"/>
        </w:rPr>
        <w:t>and</w:t>
      </w:r>
      <w:r>
        <w:rPr>
          <w:spacing w:val="-4"/>
          <w:w w:val="130"/>
          <w:sz w:val="16"/>
        </w:rPr>
        <w:t> </w:t>
      </w:r>
      <w:r>
        <w:rPr>
          <w:w w:val="130"/>
          <w:sz w:val="16"/>
        </w:rPr>
        <w:t>is</w:t>
      </w:r>
      <w:r>
        <w:rPr>
          <w:spacing w:val="-4"/>
          <w:w w:val="130"/>
          <w:sz w:val="16"/>
        </w:rPr>
        <w:t> </w:t>
      </w:r>
      <w:r>
        <w:rPr>
          <w:w w:val="130"/>
          <w:sz w:val="16"/>
        </w:rPr>
        <w:t>expected</w:t>
      </w:r>
      <w:r>
        <w:rPr>
          <w:spacing w:val="-4"/>
          <w:w w:val="130"/>
          <w:sz w:val="16"/>
        </w:rPr>
        <w:t> </w:t>
      </w:r>
      <w:r>
        <w:rPr>
          <w:w w:val="130"/>
          <w:sz w:val="16"/>
        </w:rPr>
        <w:t>to</w:t>
      </w:r>
      <w:r>
        <w:rPr>
          <w:spacing w:val="-4"/>
          <w:w w:val="130"/>
          <w:sz w:val="16"/>
        </w:rPr>
        <w:t> </w:t>
      </w:r>
      <w:r>
        <w:rPr>
          <w:w w:val="130"/>
          <w:sz w:val="16"/>
        </w:rPr>
        <w:t>at</w:t>
      </w:r>
      <w:r>
        <w:rPr>
          <w:spacing w:val="-4"/>
          <w:w w:val="130"/>
          <w:sz w:val="16"/>
        </w:rPr>
        <w:t> </w:t>
      </w:r>
      <w:r>
        <w:rPr>
          <w:w w:val="130"/>
          <w:sz w:val="16"/>
        </w:rPr>
        <w:t>least</w:t>
      </w:r>
      <w:r>
        <w:rPr>
          <w:spacing w:val="-4"/>
          <w:w w:val="130"/>
          <w:sz w:val="16"/>
        </w:rPr>
        <w:t> </w:t>
      </w:r>
      <w:r>
        <w:rPr>
          <w:w w:val="130"/>
          <w:sz w:val="16"/>
        </w:rPr>
        <w:t>be</w:t>
      </w:r>
      <w:r>
        <w:rPr>
          <w:spacing w:val="-4"/>
          <w:w w:val="130"/>
          <w:sz w:val="16"/>
        </w:rPr>
        <w:t> </w:t>
      </w:r>
      <w:r>
        <w:rPr>
          <w:w w:val="130"/>
          <w:sz w:val="16"/>
        </w:rPr>
        <w:t>that</w:t>
      </w:r>
      <w:r>
        <w:rPr>
          <w:spacing w:val="-4"/>
          <w:w w:val="130"/>
          <w:sz w:val="16"/>
        </w:rPr>
        <w:t> </w:t>
      </w:r>
      <w:r>
        <w:rPr>
          <w:w w:val="130"/>
          <w:sz w:val="16"/>
        </w:rPr>
        <w:t>much</w:t>
      </w:r>
      <w:r>
        <w:rPr>
          <w:spacing w:val="-4"/>
          <w:w w:val="130"/>
          <w:sz w:val="16"/>
        </w:rPr>
        <w:t> </w:t>
      </w:r>
      <w:r>
        <w:rPr>
          <w:w w:val="130"/>
          <w:sz w:val="16"/>
        </w:rPr>
        <w:t>for the current year. They would be considered a(n)</w:t>
      </w:r>
    </w:p>
    <w:p>
      <w:pPr>
        <w:pStyle w:val="ListParagraph"/>
        <w:numPr>
          <w:ilvl w:val="0"/>
          <w:numId w:val="10"/>
        </w:numPr>
        <w:tabs>
          <w:tab w:pos="1438" w:val="left" w:leader="none"/>
        </w:tabs>
        <w:spacing w:line="240" w:lineRule="auto" w:before="107" w:after="0"/>
        <w:ind w:left="1438" w:right="0" w:hanging="321"/>
        <w:jc w:val="left"/>
        <w:rPr>
          <w:sz w:val="16"/>
        </w:rPr>
      </w:pPr>
      <w:r>
        <w:rPr>
          <w:w w:val="125"/>
          <w:sz w:val="16"/>
        </w:rPr>
        <w:t>qualified</w:t>
      </w:r>
      <w:r>
        <w:rPr>
          <w:spacing w:val="21"/>
          <w:w w:val="125"/>
          <w:sz w:val="16"/>
        </w:rPr>
        <w:t> </w:t>
      </w:r>
      <w:r>
        <w:rPr>
          <w:w w:val="125"/>
          <w:sz w:val="16"/>
        </w:rPr>
        <w:t>institutional</w:t>
      </w:r>
      <w:r>
        <w:rPr>
          <w:spacing w:val="22"/>
          <w:w w:val="125"/>
          <w:sz w:val="16"/>
        </w:rPr>
        <w:t> </w:t>
      </w:r>
      <w:r>
        <w:rPr>
          <w:w w:val="125"/>
          <w:sz w:val="16"/>
        </w:rPr>
        <w:t>buyer</w:t>
      </w:r>
      <w:r>
        <w:rPr>
          <w:spacing w:val="21"/>
          <w:w w:val="125"/>
          <w:sz w:val="16"/>
        </w:rPr>
        <w:t> </w:t>
      </w:r>
      <w:r>
        <w:rPr>
          <w:spacing w:val="-2"/>
          <w:w w:val="125"/>
          <w:sz w:val="16"/>
        </w:rPr>
        <w:t>(QIB)</w:t>
      </w:r>
    </w:p>
    <w:p>
      <w:pPr>
        <w:pStyle w:val="ListParagraph"/>
        <w:numPr>
          <w:ilvl w:val="0"/>
          <w:numId w:val="10"/>
        </w:numPr>
        <w:tabs>
          <w:tab w:pos="1438" w:val="left" w:leader="none"/>
        </w:tabs>
        <w:spacing w:line="240" w:lineRule="auto" w:before="104" w:after="0"/>
        <w:ind w:left="1438" w:right="0" w:hanging="318"/>
        <w:jc w:val="left"/>
        <w:rPr>
          <w:sz w:val="16"/>
        </w:rPr>
      </w:pPr>
      <w:r>
        <w:rPr>
          <w:w w:val="125"/>
          <w:sz w:val="16"/>
        </w:rPr>
        <w:t>accredited</w:t>
      </w:r>
      <w:r>
        <w:rPr>
          <w:spacing w:val="7"/>
          <w:w w:val="130"/>
          <w:sz w:val="16"/>
        </w:rPr>
        <w:t> </w:t>
      </w:r>
      <w:r>
        <w:rPr>
          <w:spacing w:val="-2"/>
          <w:w w:val="130"/>
          <w:sz w:val="16"/>
        </w:rPr>
        <w:t>investor</w:t>
      </w:r>
    </w:p>
    <w:p>
      <w:pPr>
        <w:pStyle w:val="ListParagraph"/>
        <w:numPr>
          <w:ilvl w:val="0"/>
          <w:numId w:val="10"/>
        </w:numPr>
        <w:tabs>
          <w:tab w:pos="1439" w:val="left" w:leader="none"/>
        </w:tabs>
        <w:spacing w:line="240" w:lineRule="auto" w:before="105" w:after="0"/>
        <w:ind w:left="1439" w:right="0" w:hanging="313"/>
        <w:jc w:val="left"/>
        <w:rPr>
          <w:sz w:val="16"/>
        </w:rPr>
      </w:pPr>
      <w:r>
        <w:rPr>
          <w:w w:val="130"/>
          <w:sz w:val="16"/>
        </w:rPr>
        <w:t>institutional</w:t>
      </w:r>
      <w:r>
        <w:rPr>
          <w:spacing w:val="19"/>
          <w:w w:val="130"/>
          <w:sz w:val="16"/>
        </w:rPr>
        <w:t> </w:t>
      </w:r>
      <w:r>
        <w:rPr>
          <w:spacing w:val="-2"/>
          <w:w w:val="130"/>
          <w:sz w:val="16"/>
        </w:rPr>
        <w:t>investor</w:t>
      </w:r>
    </w:p>
    <w:p>
      <w:pPr>
        <w:pStyle w:val="ListParagraph"/>
        <w:numPr>
          <w:ilvl w:val="0"/>
          <w:numId w:val="10"/>
        </w:numPr>
        <w:tabs>
          <w:tab w:pos="1438" w:val="left" w:leader="none"/>
        </w:tabs>
        <w:spacing w:line="240" w:lineRule="auto" w:before="104" w:after="0"/>
        <w:ind w:left="1438" w:right="0" w:hanging="330"/>
        <w:jc w:val="left"/>
        <w:rPr>
          <w:sz w:val="16"/>
        </w:rPr>
      </w:pPr>
      <w:r>
        <w:rPr>
          <w:w w:val="125"/>
          <w:sz w:val="16"/>
        </w:rPr>
        <w:t>bank</w:t>
      </w:r>
      <w:r>
        <w:rPr>
          <w:spacing w:val="5"/>
          <w:w w:val="125"/>
          <w:sz w:val="16"/>
        </w:rPr>
        <w:t> </w:t>
      </w:r>
      <w:r>
        <w:rPr>
          <w:w w:val="125"/>
          <w:sz w:val="16"/>
        </w:rPr>
        <w:t>qualified</w:t>
      </w:r>
      <w:r>
        <w:rPr>
          <w:spacing w:val="5"/>
          <w:w w:val="125"/>
          <w:sz w:val="16"/>
        </w:rPr>
        <w:t> </w:t>
      </w:r>
      <w:r>
        <w:rPr>
          <w:spacing w:val="-2"/>
          <w:w w:val="125"/>
          <w:sz w:val="16"/>
        </w:rPr>
        <w:t>investor</w:t>
      </w:r>
    </w:p>
    <w:p>
      <w:pPr>
        <w:pStyle w:val="BodyText"/>
        <w:spacing w:before="8"/>
        <w:rPr>
          <w:sz w:val="20"/>
        </w:rPr>
      </w:pPr>
    </w:p>
    <w:p>
      <w:pPr>
        <w:pStyle w:val="ListParagraph"/>
        <w:numPr>
          <w:ilvl w:val="0"/>
          <w:numId w:val="2"/>
        </w:numPr>
        <w:tabs>
          <w:tab w:pos="1117" w:val="left" w:leader="none"/>
        </w:tabs>
        <w:spacing w:line="240" w:lineRule="auto" w:before="0" w:after="0"/>
        <w:ind w:left="1117" w:right="0" w:hanging="358"/>
        <w:jc w:val="left"/>
        <w:rPr>
          <w:sz w:val="16"/>
        </w:rPr>
      </w:pPr>
      <w:r>
        <w:rPr>
          <w:w w:val="125"/>
          <w:sz w:val="16"/>
        </w:rPr>
        <w:t>WXY</w:t>
      </w:r>
      <w:r>
        <w:rPr>
          <w:spacing w:val="-4"/>
          <w:w w:val="125"/>
          <w:sz w:val="16"/>
        </w:rPr>
        <w:t> </w:t>
      </w:r>
      <w:r>
        <w:rPr>
          <w:w w:val="125"/>
          <w:sz w:val="16"/>
        </w:rPr>
        <w:t>Broker-Dealer</w:t>
      </w:r>
      <w:r>
        <w:rPr>
          <w:spacing w:val="-4"/>
          <w:w w:val="125"/>
          <w:sz w:val="16"/>
        </w:rPr>
        <w:t> </w:t>
      </w:r>
      <w:r>
        <w:rPr>
          <w:w w:val="125"/>
          <w:sz w:val="16"/>
        </w:rPr>
        <w:t>charges</w:t>
      </w:r>
      <w:r>
        <w:rPr>
          <w:spacing w:val="-3"/>
          <w:w w:val="125"/>
          <w:sz w:val="16"/>
        </w:rPr>
        <w:t> </w:t>
      </w:r>
      <w:r>
        <w:rPr>
          <w:w w:val="125"/>
          <w:sz w:val="16"/>
        </w:rPr>
        <w:t>a</w:t>
      </w:r>
      <w:r>
        <w:rPr>
          <w:spacing w:val="-4"/>
          <w:w w:val="125"/>
          <w:sz w:val="16"/>
        </w:rPr>
        <w:t> </w:t>
      </w:r>
      <w:r>
        <w:rPr>
          <w:w w:val="125"/>
          <w:sz w:val="16"/>
        </w:rPr>
        <w:t>commission</w:t>
      </w:r>
      <w:r>
        <w:rPr>
          <w:spacing w:val="-3"/>
          <w:w w:val="125"/>
          <w:sz w:val="16"/>
        </w:rPr>
        <w:t> </w:t>
      </w:r>
      <w:r>
        <w:rPr>
          <w:w w:val="125"/>
          <w:sz w:val="16"/>
        </w:rPr>
        <w:t>on</w:t>
      </w:r>
      <w:r>
        <w:rPr>
          <w:spacing w:val="-4"/>
          <w:w w:val="125"/>
          <w:sz w:val="16"/>
        </w:rPr>
        <w:t> </w:t>
      </w:r>
      <w:r>
        <w:rPr>
          <w:w w:val="125"/>
          <w:sz w:val="16"/>
        </w:rPr>
        <w:t>a</w:t>
      </w:r>
      <w:r>
        <w:rPr>
          <w:spacing w:val="-4"/>
          <w:w w:val="125"/>
          <w:sz w:val="16"/>
        </w:rPr>
        <w:t> </w:t>
      </w:r>
      <w:r>
        <w:rPr>
          <w:w w:val="125"/>
          <w:sz w:val="16"/>
        </w:rPr>
        <w:t>securities</w:t>
      </w:r>
      <w:r>
        <w:rPr>
          <w:spacing w:val="-3"/>
          <w:w w:val="125"/>
          <w:sz w:val="16"/>
        </w:rPr>
        <w:t> </w:t>
      </w:r>
      <w:r>
        <w:rPr>
          <w:w w:val="125"/>
          <w:sz w:val="16"/>
        </w:rPr>
        <w:t>transaction.</w:t>
      </w:r>
      <w:r>
        <w:rPr>
          <w:spacing w:val="-4"/>
          <w:w w:val="125"/>
          <w:sz w:val="16"/>
        </w:rPr>
        <w:t> </w:t>
      </w:r>
      <w:r>
        <w:rPr>
          <w:w w:val="125"/>
          <w:sz w:val="16"/>
        </w:rPr>
        <w:t>WXY</w:t>
      </w:r>
      <w:r>
        <w:rPr>
          <w:spacing w:val="-3"/>
          <w:w w:val="125"/>
          <w:sz w:val="16"/>
        </w:rPr>
        <w:t> </w:t>
      </w:r>
      <w:r>
        <w:rPr>
          <w:w w:val="125"/>
          <w:sz w:val="16"/>
        </w:rPr>
        <w:t>Broker-Dealer</w:t>
      </w:r>
      <w:r>
        <w:rPr>
          <w:spacing w:val="-4"/>
          <w:w w:val="125"/>
          <w:sz w:val="16"/>
        </w:rPr>
        <w:t> </w:t>
      </w:r>
      <w:r>
        <w:rPr>
          <w:spacing w:val="-5"/>
          <w:w w:val="125"/>
          <w:sz w:val="16"/>
        </w:rPr>
        <w:t>has</w:t>
      </w:r>
    </w:p>
    <w:p>
      <w:pPr>
        <w:pStyle w:val="BodyText"/>
        <w:spacing w:before="44"/>
        <w:ind w:left="1120"/>
      </w:pPr>
      <w:r>
        <w:rPr>
          <w:w w:val="130"/>
        </w:rPr>
        <w:t>acted</w:t>
      </w:r>
      <w:r>
        <w:rPr>
          <w:spacing w:val="-6"/>
          <w:w w:val="130"/>
        </w:rPr>
        <w:t> </w:t>
      </w:r>
      <w:r>
        <w:rPr>
          <w:w w:val="130"/>
        </w:rPr>
        <w:t>as</w:t>
      </w:r>
      <w:r>
        <w:rPr>
          <w:spacing w:val="-6"/>
          <w:w w:val="130"/>
        </w:rPr>
        <w:t> </w:t>
      </w:r>
      <w:r>
        <w:rPr>
          <w:spacing w:val="-4"/>
          <w:w w:val="130"/>
        </w:rPr>
        <w:t>a(n)</w:t>
      </w:r>
    </w:p>
    <w:p>
      <w:pPr>
        <w:pStyle w:val="ListParagraph"/>
        <w:numPr>
          <w:ilvl w:val="0"/>
          <w:numId w:val="11"/>
        </w:numPr>
        <w:tabs>
          <w:tab w:pos="1438" w:val="left" w:leader="none"/>
        </w:tabs>
        <w:spacing w:line="240" w:lineRule="auto" w:before="156" w:after="0"/>
        <w:ind w:left="1438" w:right="0" w:hanging="321"/>
        <w:jc w:val="left"/>
        <w:rPr>
          <w:sz w:val="16"/>
        </w:rPr>
      </w:pPr>
      <w:r>
        <w:rPr>
          <w:spacing w:val="-4"/>
          <w:w w:val="135"/>
          <w:sz w:val="16"/>
        </w:rPr>
        <w:t>agent</w:t>
      </w:r>
    </w:p>
    <w:p>
      <w:pPr>
        <w:pStyle w:val="ListParagraph"/>
        <w:numPr>
          <w:ilvl w:val="0"/>
          <w:numId w:val="11"/>
        </w:numPr>
        <w:tabs>
          <w:tab w:pos="1438" w:val="left" w:leader="none"/>
        </w:tabs>
        <w:spacing w:line="240" w:lineRule="auto" w:before="104" w:after="0"/>
        <w:ind w:left="1438" w:right="0" w:hanging="318"/>
        <w:jc w:val="left"/>
        <w:rPr>
          <w:sz w:val="16"/>
        </w:rPr>
      </w:pPr>
      <w:r>
        <w:rPr>
          <w:spacing w:val="-2"/>
          <w:w w:val="130"/>
          <w:sz w:val="16"/>
        </w:rPr>
        <w:t>principal</w:t>
      </w:r>
    </w:p>
    <w:p>
      <w:pPr>
        <w:pStyle w:val="ListParagraph"/>
        <w:numPr>
          <w:ilvl w:val="0"/>
          <w:numId w:val="11"/>
        </w:numPr>
        <w:tabs>
          <w:tab w:pos="1439" w:val="left" w:leader="none"/>
        </w:tabs>
        <w:spacing w:line="240" w:lineRule="auto" w:before="105" w:after="0"/>
        <w:ind w:left="1439" w:right="0" w:hanging="313"/>
        <w:jc w:val="left"/>
        <w:rPr>
          <w:sz w:val="16"/>
        </w:rPr>
      </w:pPr>
      <w:r>
        <w:rPr>
          <w:w w:val="130"/>
          <w:sz w:val="16"/>
        </w:rPr>
        <w:t>market </w:t>
      </w:r>
      <w:r>
        <w:rPr>
          <w:spacing w:val="-4"/>
          <w:w w:val="130"/>
          <w:sz w:val="16"/>
        </w:rPr>
        <w:t>maker</w:t>
      </w:r>
    </w:p>
    <w:p>
      <w:pPr>
        <w:pStyle w:val="ListParagraph"/>
        <w:numPr>
          <w:ilvl w:val="0"/>
          <w:numId w:val="11"/>
        </w:numPr>
        <w:tabs>
          <w:tab w:pos="1438" w:val="left" w:leader="none"/>
        </w:tabs>
        <w:spacing w:line="240" w:lineRule="auto" w:before="104" w:after="0"/>
        <w:ind w:left="1438" w:right="0" w:hanging="330"/>
        <w:jc w:val="left"/>
        <w:rPr>
          <w:sz w:val="16"/>
        </w:rPr>
      </w:pPr>
      <w:r>
        <w:rPr>
          <w:spacing w:val="-2"/>
          <w:w w:val="130"/>
          <w:sz w:val="16"/>
        </w:rPr>
        <w:t>dealer</w:t>
      </w:r>
    </w:p>
    <w:p>
      <w:pPr>
        <w:spacing w:after="0" w:line="240" w:lineRule="auto"/>
        <w:jc w:val="left"/>
        <w:rPr>
          <w:sz w:val="16"/>
        </w:rPr>
        <w:sectPr>
          <w:pgSz w:w="12240" w:h="15660"/>
          <w:pgMar w:header="0" w:footer="736" w:top="1000" w:bottom="920" w:left="1520" w:right="1500"/>
        </w:sectPr>
      </w:pPr>
    </w:p>
    <w:p>
      <w:pPr>
        <w:pStyle w:val="ListParagraph"/>
        <w:numPr>
          <w:ilvl w:val="0"/>
          <w:numId w:val="2"/>
        </w:numPr>
        <w:tabs>
          <w:tab w:pos="1118" w:val="left" w:leader="none"/>
        </w:tabs>
        <w:spacing w:line="240" w:lineRule="auto" w:before="113" w:after="0"/>
        <w:ind w:left="1118" w:right="0" w:hanging="359"/>
        <w:jc w:val="left"/>
        <w:rPr>
          <w:sz w:val="16"/>
        </w:rPr>
      </w:pPr>
      <w:r>
        <w:rPr>
          <w:w w:val="130"/>
          <w:sz w:val="16"/>
        </w:rPr>
        <w:t>“Spread”</w:t>
      </w:r>
      <w:r>
        <w:rPr>
          <w:spacing w:val="-3"/>
          <w:w w:val="130"/>
          <w:sz w:val="16"/>
        </w:rPr>
        <w:t> </w:t>
      </w:r>
      <w:r>
        <w:rPr>
          <w:w w:val="130"/>
          <w:sz w:val="16"/>
        </w:rPr>
        <w:t>in</w:t>
      </w:r>
      <w:r>
        <w:rPr>
          <w:spacing w:val="-3"/>
          <w:w w:val="130"/>
          <w:sz w:val="16"/>
        </w:rPr>
        <w:t> </w:t>
      </w:r>
      <w:r>
        <w:rPr>
          <w:w w:val="130"/>
          <w:sz w:val="16"/>
        </w:rPr>
        <w:t>the</w:t>
      </w:r>
      <w:r>
        <w:rPr>
          <w:spacing w:val="-3"/>
          <w:w w:val="130"/>
          <w:sz w:val="16"/>
        </w:rPr>
        <w:t> </w:t>
      </w:r>
      <w:r>
        <w:rPr>
          <w:w w:val="130"/>
          <w:sz w:val="16"/>
        </w:rPr>
        <w:t>over-the-counter</w:t>
      </w:r>
      <w:r>
        <w:rPr>
          <w:spacing w:val="-3"/>
          <w:w w:val="130"/>
          <w:sz w:val="16"/>
        </w:rPr>
        <w:t> </w:t>
      </w:r>
      <w:r>
        <w:rPr>
          <w:w w:val="130"/>
          <w:sz w:val="16"/>
        </w:rPr>
        <w:t>(OTC)</w:t>
      </w:r>
      <w:r>
        <w:rPr>
          <w:spacing w:val="-2"/>
          <w:w w:val="130"/>
          <w:sz w:val="16"/>
        </w:rPr>
        <w:t> </w:t>
      </w:r>
      <w:r>
        <w:rPr>
          <w:w w:val="130"/>
          <w:sz w:val="16"/>
        </w:rPr>
        <w:t>market</w:t>
      </w:r>
      <w:r>
        <w:rPr>
          <w:spacing w:val="-3"/>
          <w:w w:val="130"/>
          <w:sz w:val="16"/>
        </w:rPr>
        <w:t> </w:t>
      </w:r>
      <w:r>
        <w:rPr>
          <w:w w:val="130"/>
          <w:sz w:val="16"/>
        </w:rPr>
        <w:t>refers</w:t>
      </w:r>
      <w:r>
        <w:rPr>
          <w:spacing w:val="-3"/>
          <w:w w:val="130"/>
          <w:sz w:val="16"/>
        </w:rPr>
        <w:t> </w:t>
      </w:r>
      <w:r>
        <w:rPr>
          <w:w w:val="130"/>
          <w:sz w:val="16"/>
        </w:rPr>
        <w:t>to</w:t>
      </w:r>
      <w:r>
        <w:rPr>
          <w:spacing w:val="-3"/>
          <w:w w:val="130"/>
          <w:sz w:val="16"/>
        </w:rPr>
        <w:t> </w:t>
      </w:r>
      <w:r>
        <w:rPr>
          <w:w w:val="130"/>
          <w:sz w:val="16"/>
        </w:rPr>
        <w:t>the</w:t>
      </w:r>
      <w:r>
        <w:rPr>
          <w:spacing w:val="-3"/>
          <w:w w:val="130"/>
          <w:sz w:val="16"/>
        </w:rPr>
        <w:t> </w:t>
      </w:r>
      <w:r>
        <w:rPr>
          <w:w w:val="130"/>
          <w:sz w:val="16"/>
        </w:rPr>
        <w:t>difference</w:t>
      </w:r>
      <w:r>
        <w:rPr>
          <w:spacing w:val="-2"/>
          <w:w w:val="130"/>
          <w:sz w:val="16"/>
        </w:rPr>
        <w:t> </w:t>
      </w:r>
      <w:r>
        <w:rPr>
          <w:w w:val="130"/>
          <w:sz w:val="16"/>
        </w:rPr>
        <w:t>between</w:t>
      </w:r>
      <w:r>
        <w:rPr>
          <w:spacing w:val="-3"/>
          <w:w w:val="130"/>
          <w:sz w:val="16"/>
        </w:rPr>
        <w:t> </w:t>
      </w:r>
      <w:r>
        <w:rPr>
          <w:spacing w:val="-5"/>
          <w:w w:val="130"/>
          <w:sz w:val="16"/>
        </w:rPr>
        <w:t>the</w:t>
      </w:r>
    </w:p>
    <w:p>
      <w:pPr>
        <w:pStyle w:val="ListParagraph"/>
        <w:numPr>
          <w:ilvl w:val="0"/>
          <w:numId w:val="12"/>
        </w:numPr>
        <w:tabs>
          <w:tab w:pos="1438" w:val="left" w:leader="none"/>
        </w:tabs>
        <w:spacing w:line="240" w:lineRule="auto" w:before="144" w:after="0"/>
        <w:ind w:left="1438" w:right="0" w:hanging="321"/>
        <w:jc w:val="left"/>
        <w:rPr>
          <w:sz w:val="16"/>
        </w:rPr>
      </w:pPr>
      <w:r>
        <w:rPr>
          <w:w w:val="130"/>
          <w:sz w:val="16"/>
        </w:rPr>
        <w:t>highest</w:t>
      </w:r>
      <w:r>
        <w:rPr>
          <w:spacing w:val="-7"/>
          <w:w w:val="130"/>
          <w:sz w:val="16"/>
        </w:rPr>
        <w:t> </w:t>
      </w:r>
      <w:r>
        <w:rPr>
          <w:w w:val="130"/>
          <w:sz w:val="16"/>
        </w:rPr>
        <w:t>bid</w:t>
      </w:r>
      <w:r>
        <w:rPr>
          <w:spacing w:val="-6"/>
          <w:w w:val="130"/>
          <w:sz w:val="16"/>
        </w:rPr>
        <w:t> </w:t>
      </w:r>
      <w:r>
        <w:rPr>
          <w:w w:val="130"/>
          <w:sz w:val="16"/>
        </w:rPr>
        <w:t>and</w:t>
      </w:r>
      <w:r>
        <w:rPr>
          <w:spacing w:val="-7"/>
          <w:w w:val="130"/>
          <w:sz w:val="16"/>
        </w:rPr>
        <w:t> </w:t>
      </w:r>
      <w:r>
        <w:rPr>
          <w:w w:val="130"/>
          <w:sz w:val="16"/>
        </w:rPr>
        <w:t>lowest</w:t>
      </w:r>
      <w:r>
        <w:rPr>
          <w:spacing w:val="-6"/>
          <w:w w:val="130"/>
          <w:sz w:val="16"/>
        </w:rPr>
        <w:t> </w:t>
      </w:r>
      <w:r>
        <w:rPr>
          <w:w w:val="130"/>
          <w:sz w:val="16"/>
        </w:rPr>
        <w:t>ask</w:t>
      </w:r>
      <w:r>
        <w:rPr>
          <w:spacing w:val="-7"/>
          <w:w w:val="130"/>
          <w:sz w:val="16"/>
        </w:rPr>
        <w:t> </w:t>
      </w:r>
      <w:r>
        <w:rPr>
          <w:spacing w:val="-2"/>
          <w:w w:val="130"/>
          <w:sz w:val="16"/>
        </w:rPr>
        <w:t>price</w:t>
      </w:r>
    </w:p>
    <w:p>
      <w:pPr>
        <w:pStyle w:val="ListParagraph"/>
        <w:numPr>
          <w:ilvl w:val="0"/>
          <w:numId w:val="12"/>
        </w:numPr>
        <w:tabs>
          <w:tab w:pos="1438" w:val="left" w:leader="none"/>
        </w:tabs>
        <w:spacing w:line="240" w:lineRule="auto" w:before="105" w:after="0"/>
        <w:ind w:left="1438" w:right="0" w:hanging="318"/>
        <w:jc w:val="left"/>
        <w:rPr>
          <w:sz w:val="16"/>
        </w:rPr>
      </w:pPr>
      <w:r>
        <w:rPr>
          <w:w w:val="130"/>
          <w:sz w:val="16"/>
        </w:rPr>
        <w:t>lowest</w:t>
      </w:r>
      <w:r>
        <w:rPr>
          <w:spacing w:val="-8"/>
          <w:w w:val="130"/>
          <w:sz w:val="16"/>
        </w:rPr>
        <w:t> </w:t>
      </w:r>
      <w:r>
        <w:rPr>
          <w:w w:val="130"/>
          <w:sz w:val="16"/>
        </w:rPr>
        <w:t>offer</w:t>
      </w:r>
      <w:r>
        <w:rPr>
          <w:spacing w:val="-7"/>
          <w:w w:val="130"/>
          <w:sz w:val="16"/>
        </w:rPr>
        <w:t> </w:t>
      </w:r>
      <w:r>
        <w:rPr>
          <w:w w:val="130"/>
          <w:sz w:val="16"/>
        </w:rPr>
        <w:t>price</w:t>
      </w:r>
      <w:r>
        <w:rPr>
          <w:spacing w:val="-8"/>
          <w:w w:val="130"/>
          <w:sz w:val="16"/>
        </w:rPr>
        <w:t> </w:t>
      </w:r>
      <w:r>
        <w:rPr>
          <w:w w:val="130"/>
          <w:sz w:val="16"/>
        </w:rPr>
        <w:t>and</w:t>
      </w:r>
      <w:r>
        <w:rPr>
          <w:spacing w:val="-7"/>
          <w:w w:val="130"/>
          <w:sz w:val="16"/>
        </w:rPr>
        <w:t> </w:t>
      </w:r>
      <w:r>
        <w:rPr>
          <w:w w:val="130"/>
          <w:sz w:val="16"/>
        </w:rPr>
        <w:t>highest</w:t>
      </w:r>
      <w:r>
        <w:rPr>
          <w:spacing w:val="-8"/>
          <w:w w:val="130"/>
          <w:sz w:val="16"/>
        </w:rPr>
        <w:t> </w:t>
      </w:r>
      <w:r>
        <w:rPr>
          <w:w w:val="130"/>
          <w:sz w:val="16"/>
        </w:rPr>
        <w:t>ask</w:t>
      </w:r>
      <w:r>
        <w:rPr>
          <w:spacing w:val="-7"/>
          <w:w w:val="130"/>
          <w:sz w:val="16"/>
        </w:rPr>
        <w:t> </w:t>
      </w:r>
      <w:r>
        <w:rPr>
          <w:spacing w:val="-2"/>
          <w:w w:val="130"/>
          <w:sz w:val="16"/>
        </w:rPr>
        <w:t>price</w:t>
      </w:r>
    </w:p>
    <w:p>
      <w:pPr>
        <w:pStyle w:val="ListParagraph"/>
        <w:numPr>
          <w:ilvl w:val="0"/>
          <w:numId w:val="12"/>
        </w:numPr>
        <w:tabs>
          <w:tab w:pos="1439" w:val="left" w:leader="none"/>
        </w:tabs>
        <w:spacing w:line="240" w:lineRule="auto" w:before="104" w:after="0"/>
        <w:ind w:left="1439" w:right="0" w:hanging="313"/>
        <w:jc w:val="left"/>
        <w:rPr>
          <w:sz w:val="16"/>
        </w:rPr>
      </w:pPr>
      <w:r>
        <w:rPr>
          <w:w w:val="130"/>
          <w:sz w:val="16"/>
        </w:rPr>
        <w:t>the</w:t>
      </w:r>
      <w:r>
        <w:rPr>
          <w:spacing w:val="-7"/>
          <w:w w:val="130"/>
          <w:sz w:val="16"/>
        </w:rPr>
        <w:t> </w:t>
      </w:r>
      <w:r>
        <w:rPr>
          <w:w w:val="130"/>
          <w:sz w:val="16"/>
        </w:rPr>
        <w:t>opening</w:t>
      </w:r>
      <w:r>
        <w:rPr>
          <w:spacing w:val="-6"/>
          <w:w w:val="130"/>
          <w:sz w:val="16"/>
        </w:rPr>
        <w:t> </w:t>
      </w:r>
      <w:r>
        <w:rPr>
          <w:w w:val="130"/>
          <w:sz w:val="16"/>
        </w:rPr>
        <w:t>and</w:t>
      </w:r>
      <w:r>
        <w:rPr>
          <w:spacing w:val="-6"/>
          <w:w w:val="130"/>
          <w:sz w:val="16"/>
        </w:rPr>
        <w:t> </w:t>
      </w:r>
      <w:r>
        <w:rPr>
          <w:w w:val="130"/>
          <w:sz w:val="16"/>
        </w:rPr>
        <w:t>closing</w:t>
      </w:r>
      <w:r>
        <w:rPr>
          <w:spacing w:val="-7"/>
          <w:w w:val="130"/>
          <w:sz w:val="16"/>
        </w:rPr>
        <w:t> </w:t>
      </w:r>
      <w:r>
        <w:rPr>
          <w:w w:val="130"/>
          <w:sz w:val="16"/>
        </w:rPr>
        <w:t>prices</w:t>
      </w:r>
      <w:r>
        <w:rPr>
          <w:spacing w:val="-6"/>
          <w:w w:val="130"/>
          <w:sz w:val="16"/>
        </w:rPr>
        <w:t> </w:t>
      </w:r>
      <w:r>
        <w:rPr>
          <w:w w:val="130"/>
          <w:sz w:val="16"/>
        </w:rPr>
        <w:t>of</w:t>
      </w:r>
      <w:r>
        <w:rPr>
          <w:spacing w:val="-7"/>
          <w:w w:val="130"/>
          <w:sz w:val="16"/>
        </w:rPr>
        <w:t> </w:t>
      </w:r>
      <w:r>
        <w:rPr>
          <w:w w:val="130"/>
          <w:sz w:val="16"/>
        </w:rPr>
        <w:t>a</w:t>
      </w:r>
      <w:r>
        <w:rPr>
          <w:spacing w:val="-6"/>
          <w:w w:val="130"/>
          <w:sz w:val="16"/>
        </w:rPr>
        <w:t> </w:t>
      </w:r>
      <w:r>
        <w:rPr>
          <w:w w:val="130"/>
          <w:sz w:val="16"/>
        </w:rPr>
        <w:t>particular</w:t>
      </w:r>
      <w:r>
        <w:rPr>
          <w:spacing w:val="-6"/>
          <w:w w:val="130"/>
          <w:sz w:val="16"/>
        </w:rPr>
        <w:t> </w:t>
      </w:r>
      <w:r>
        <w:rPr>
          <w:spacing w:val="-2"/>
          <w:w w:val="130"/>
          <w:sz w:val="16"/>
        </w:rPr>
        <w:t>security</w:t>
      </w:r>
    </w:p>
    <w:p>
      <w:pPr>
        <w:pStyle w:val="ListParagraph"/>
        <w:numPr>
          <w:ilvl w:val="0"/>
          <w:numId w:val="12"/>
        </w:numPr>
        <w:tabs>
          <w:tab w:pos="1438" w:val="left" w:leader="none"/>
        </w:tabs>
        <w:spacing w:line="240" w:lineRule="auto" w:before="105" w:after="0"/>
        <w:ind w:left="1438" w:right="0" w:hanging="330"/>
        <w:jc w:val="left"/>
        <w:rPr>
          <w:sz w:val="16"/>
        </w:rPr>
      </w:pPr>
      <w:r>
        <w:rPr>
          <w:w w:val="130"/>
          <w:sz w:val="16"/>
        </w:rPr>
        <w:t>the</w:t>
      </w:r>
      <w:r>
        <w:rPr>
          <w:spacing w:val="1"/>
          <w:w w:val="130"/>
          <w:sz w:val="16"/>
        </w:rPr>
        <w:t> </w:t>
      </w:r>
      <w:r>
        <w:rPr>
          <w:w w:val="130"/>
          <w:sz w:val="16"/>
        </w:rPr>
        <w:t>“when</w:t>
      </w:r>
      <w:r>
        <w:rPr>
          <w:spacing w:val="2"/>
          <w:w w:val="130"/>
          <w:sz w:val="16"/>
        </w:rPr>
        <w:t> </w:t>
      </w:r>
      <w:r>
        <w:rPr>
          <w:w w:val="130"/>
          <w:sz w:val="16"/>
        </w:rPr>
        <w:t>issued”</w:t>
      </w:r>
      <w:r>
        <w:rPr>
          <w:spacing w:val="2"/>
          <w:w w:val="130"/>
          <w:sz w:val="16"/>
        </w:rPr>
        <w:t> </w:t>
      </w:r>
      <w:r>
        <w:rPr>
          <w:w w:val="130"/>
          <w:sz w:val="16"/>
        </w:rPr>
        <w:t>ask</w:t>
      </w:r>
      <w:r>
        <w:rPr>
          <w:spacing w:val="2"/>
          <w:w w:val="130"/>
          <w:sz w:val="16"/>
        </w:rPr>
        <w:t> </w:t>
      </w:r>
      <w:r>
        <w:rPr>
          <w:spacing w:val="-2"/>
          <w:w w:val="130"/>
          <w:sz w:val="16"/>
        </w:rPr>
        <w:t>price</w:t>
      </w:r>
    </w:p>
    <w:p>
      <w:pPr>
        <w:pStyle w:val="BodyText"/>
        <w:spacing w:before="7"/>
        <w:rPr>
          <w:sz w:val="20"/>
        </w:rPr>
      </w:pPr>
    </w:p>
    <w:p>
      <w:pPr>
        <w:pStyle w:val="ListParagraph"/>
        <w:numPr>
          <w:ilvl w:val="0"/>
          <w:numId w:val="2"/>
        </w:numPr>
        <w:tabs>
          <w:tab w:pos="1117" w:val="left" w:leader="none"/>
          <w:tab w:pos="1120" w:val="left" w:leader="none"/>
        </w:tabs>
        <w:spacing w:line="280" w:lineRule="auto" w:before="0" w:after="0"/>
        <w:ind w:left="1120" w:right="302" w:hanging="361"/>
        <w:jc w:val="left"/>
        <w:rPr>
          <w:sz w:val="16"/>
        </w:rPr>
      </w:pPr>
      <w:r>
        <w:rPr>
          <w:w w:val="130"/>
          <w:sz w:val="16"/>
        </w:rPr>
        <w:t>Marvin</w:t>
      </w:r>
      <w:r>
        <w:rPr>
          <w:spacing w:val="-6"/>
          <w:w w:val="130"/>
          <w:sz w:val="16"/>
        </w:rPr>
        <w:t> </w:t>
      </w:r>
      <w:r>
        <w:rPr>
          <w:w w:val="130"/>
          <w:sz w:val="16"/>
        </w:rPr>
        <w:t>Plimpton</w:t>
      </w:r>
      <w:r>
        <w:rPr>
          <w:spacing w:val="-6"/>
          <w:w w:val="130"/>
          <w:sz w:val="16"/>
        </w:rPr>
        <w:t> </w:t>
      </w:r>
      <w:r>
        <w:rPr>
          <w:w w:val="130"/>
          <w:sz w:val="16"/>
        </w:rPr>
        <w:t>is</w:t>
      </w:r>
      <w:r>
        <w:rPr>
          <w:spacing w:val="-6"/>
          <w:w w:val="130"/>
          <w:sz w:val="16"/>
        </w:rPr>
        <w:t> </w:t>
      </w:r>
      <w:r>
        <w:rPr>
          <w:w w:val="130"/>
          <w:sz w:val="16"/>
        </w:rPr>
        <w:t>an</w:t>
      </w:r>
      <w:r>
        <w:rPr>
          <w:spacing w:val="-6"/>
          <w:w w:val="130"/>
          <w:sz w:val="16"/>
        </w:rPr>
        <w:t> </w:t>
      </w:r>
      <w:r>
        <w:rPr>
          <w:w w:val="130"/>
          <w:sz w:val="16"/>
        </w:rPr>
        <w:t>associated</w:t>
      </w:r>
      <w:r>
        <w:rPr>
          <w:spacing w:val="-6"/>
          <w:w w:val="130"/>
          <w:sz w:val="16"/>
        </w:rPr>
        <w:t> </w:t>
      </w:r>
      <w:r>
        <w:rPr>
          <w:w w:val="130"/>
          <w:sz w:val="16"/>
        </w:rPr>
        <w:t>person</w:t>
      </w:r>
      <w:r>
        <w:rPr>
          <w:spacing w:val="-6"/>
          <w:w w:val="130"/>
          <w:sz w:val="16"/>
        </w:rPr>
        <w:t> </w:t>
      </w:r>
      <w:r>
        <w:rPr>
          <w:w w:val="130"/>
          <w:sz w:val="16"/>
        </w:rPr>
        <w:t>but</w:t>
      </w:r>
      <w:r>
        <w:rPr>
          <w:spacing w:val="-6"/>
          <w:w w:val="130"/>
          <w:sz w:val="16"/>
        </w:rPr>
        <w:t> </w:t>
      </w:r>
      <w:r>
        <w:rPr>
          <w:w w:val="130"/>
          <w:sz w:val="16"/>
        </w:rPr>
        <w:t>is</w:t>
      </w:r>
      <w:r>
        <w:rPr>
          <w:spacing w:val="-6"/>
          <w:w w:val="130"/>
          <w:sz w:val="16"/>
        </w:rPr>
        <w:t> </w:t>
      </w:r>
      <w:r>
        <w:rPr>
          <w:w w:val="130"/>
          <w:sz w:val="16"/>
        </w:rPr>
        <w:t>not</w:t>
      </w:r>
      <w:r>
        <w:rPr>
          <w:spacing w:val="-6"/>
          <w:w w:val="130"/>
          <w:sz w:val="16"/>
        </w:rPr>
        <w:t> </w:t>
      </w:r>
      <w:r>
        <w:rPr>
          <w:w w:val="130"/>
          <w:sz w:val="16"/>
        </w:rPr>
        <w:t>a</w:t>
      </w:r>
      <w:r>
        <w:rPr>
          <w:spacing w:val="-6"/>
          <w:w w:val="130"/>
          <w:sz w:val="16"/>
        </w:rPr>
        <w:t> </w:t>
      </w:r>
      <w:r>
        <w:rPr>
          <w:w w:val="130"/>
          <w:sz w:val="16"/>
        </w:rPr>
        <w:t>licensed</w:t>
      </w:r>
      <w:r>
        <w:rPr>
          <w:spacing w:val="-6"/>
          <w:w w:val="130"/>
          <w:sz w:val="16"/>
        </w:rPr>
        <w:t> </w:t>
      </w:r>
      <w:r>
        <w:rPr>
          <w:w w:val="130"/>
          <w:sz w:val="16"/>
        </w:rPr>
        <w:t>registered</w:t>
      </w:r>
      <w:r>
        <w:rPr>
          <w:spacing w:val="-6"/>
          <w:w w:val="130"/>
          <w:sz w:val="16"/>
        </w:rPr>
        <w:t> </w:t>
      </w:r>
      <w:r>
        <w:rPr>
          <w:w w:val="130"/>
          <w:sz w:val="16"/>
        </w:rPr>
        <w:t>representative.</w:t>
      </w:r>
      <w:r>
        <w:rPr>
          <w:spacing w:val="-6"/>
          <w:w w:val="130"/>
          <w:sz w:val="16"/>
        </w:rPr>
        <w:t> </w:t>
      </w:r>
      <w:r>
        <w:rPr>
          <w:w w:val="130"/>
          <w:sz w:val="16"/>
        </w:rPr>
        <w:t>Which of the following activities is Marvin permitted to engage in?</w:t>
      </w:r>
    </w:p>
    <w:p>
      <w:pPr>
        <w:pStyle w:val="ListParagraph"/>
        <w:numPr>
          <w:ilvl w:val="0"/>
          <w:numId w:val="13"/>
        </w:numPr>
        <w:tabs>
          <w:tab w:pos="1438" w:val="left" w:leader="none"/>
        </w:tabs>
        <w:spacing w:line="240" w:lineRule="auto" w:before="126" w:after="0"/>
        <w:ind w:left="1438" w:right="0" w:hanging="321"/>
        <w:jc w:val="left"/>
        <w:rPr>
          <w:sz w:val="16"/>
        </w:rPr>
      </w:pPr>
      <w:r>
        <w:rPr>
          <w:w w:val="130"/>
          <w:sz w:val="16"/>
        </w:rPr>
        <w:t>Accepting</w:t>
      </w:r>
      <w:r>
        <w:rPr>
          <w:spacing w:val="-9"/>
          <w:w w:val="130"/>
          <w:sz w:val="16"/>
        </w:rPr>
        <w:t> </w:t>
      </w:r>
      <w:r>
        <w:rPr>
          <w:w w:val="130"/>
          <w:sz w:val="16"/>
        </w:rPr>
        <w:t>unsolicited</w:t>
      </w:r>
      <w:r>
        <w:rPr>
          <w:spacing w:val="-9"/>
          <w:w w:val="130"/>
          <w:sz w:val="16"/>
        </w:rPr>
        <w:t> </w:t>
      </w:r>
      <w:r>
        <w:rPr>
          <w:w w:val="130"/>
          <w:sz w:val="16"/>
        </w:rPr>
        <w:t>orders</w:t>
      </w:r>
      <w:r>
        <w:rPr>
          <w:spacing w:val="-9"/>
          <w:w w:val="130"/>
          <w:sz w:val="16"/>
        </w:rPr>
        <w:t> </w:t>
      </w:r>
      <w:r>
        <w:rPr>
          <w:w w:val="130"/>
          <w:sz w:val="16"/>
        </w:rPr>
        <w:t>from</w:t>
      </w:r>
      <w:r>
        <w:rPr>
          <w:spacing w:val="-9"/>
          <w:w w:val="130"/>
          <w:sz w:val="16"/>
        </w:rPr>
        <w:t> </w:t>
      </w:r>
      <w:r>
        <w:rPr>
          <w:w w:val="130"/>
          <w:sz w:val="16"/>
        </w:rPr>
        <w:t>a</w:t>
      </w:r>
      <w:r>
        <w:rPr>
          <w:spacing w:val="-9"/>
          <w:w w:val="130"/>
          <w:sz w:val="16"/>
        </w:rPr>
        <w:t> </w:t>
      </w:r>
      <w:r>
        <w:rPr>
          <w:w w:val="130"/>
          <w:sz w:val="16"/>
        </w:rPr>
        <w:t>customer</w:t>
      </w:r>
      <w:r>
        <w:rPr>
          <w:spacing w:val="-9"/>
          <w:w w:val="130"/>
          <w:sz w:val="16"/>
        </w:rPr>
        <w:t> </w:t>
      </w:r>
      <w:r>
        <w:rPr>
          <w:w w:val="130"/>
          <w:sz w:val="16"/>
        </w:rPr>
        <w:t>who</w:t>
      </w:r>
      <w:r>
        <w:rPr>
          <w:spacing w:val="-9"/>
          <w:w w:val="130"/>
          <w:sz w:val="16"/>
        </w:rPr>
        <w:t> </w:t>
      </w:r>
      <w:r>
        <w:rPr>
          <w:w w:val="130"/>
          <w:sz w:val="16"/>
        </w:rPr>
        <w:t>resides</w:t>
      </w:r>
      <w:r>
        <w:rPr>
          <w:spacing w:val="-8"/>
          <w:w w:val="130"/>
          <w:sz w:val="16"/>
        </w:rPr>
        <w:t> </w:t>
      </w:r>
      <w:r>
        <w:rPr>
          <w:w w:val="130"/>
          <w:sz w:val="16"/>
        </w:rPr>
        <w:t>in</w:t>
      </w:r>
      <w:r>
        <w:rPr>
          <w:spacing w:val="-9"/>
          <w:w w:val="130"/>
          <w:sz w:val="16"/>
        </w:rPr>
        <w:t> </w:t>
      </w:r>
      <w:r>
        <w:rPr>
          <w:w w:val="130"/>
          <w:sz w:val="16"/>
        </w:rPr>
        <w:t>the</w:t>
      </w:r>
      <w:r>
        <w:rPr>
          <w:spacing w:val="-9"/>
          <w:w w:val="130"/>
          <w:sz w:val="16"/>
        </w:rPr>
        <w:t> </w:t>
      </w:r>
      <w:r>
        <w:rPr>
          <w:w w:val="130"/>
          <w:sz w:val="16"/>
        </w:rPr>
        <w:t>same</w:t>
      </w:r>
      <w:r>
        <w:rPr>
          <w:spacing w:val="-9"/>
          <w:w w:val="130"/>
          <w:sz w:val="16"/>
        </w:rPr>
        <w:t> </w:t>
      </w:r>
      <w:r>
        <w:rPr>
          <w:spacing w:val="-2"/>
          <w:w w:val="130"/>
          <w:sz w:val="16"/>
        </w:rPr>
        <w:t>state</w:t>
      </w:r>
    </w:p>
    <w:p>
      <w:pPr>
        <w:pStyle w:val="ListParagraph"/>
        <w:numPr>
          <w:ilvl w:val="0"/>
          <w:numId w:val="13"/>
        </w:numPr>
        <w:tabs>
          <w:tab w:pos="1438" w:val="left" w:leader="none"/>
          <w:tab w:pos="1440" w:val="left" w:leader="none"/>
        </w:tabs>
        <w:spacing w:line="307" w:lineRule="auto" w:before="105" w:after="0"/>
        <w:ind w:left="1440" w:right="407" w:hanging="320"/>
        <w:jc w:val="left"/>
        <w:rPr>
          <w:sz w:val="16"/>
        </w:rPr>
      </w:pPr>
      <w:r>
        <w:rPr>
          <w:w w:val="130"/>
          <w:sz w:val="16"/>
        </w:rPr>
        <w:t>Discussing</w:t>
      </w:r>
      <w:r>
        <w:rPr>
          <w:spacing w:val="-2"/>
          <w:w w:val="130"/>
          <w:sz w:val="16"/>
        </w:rPr>
        <w:t> </w:t>
      </w:r>
      <w:r>
        <w:rPr>
          <w:w w:val="130"/>
          <w:sz w:val="16"/>
        </w:rPr>
        <w:t>the</w:t>
      </w:r>
      <w:r>
        <w:rPr>
          <w:spacing w:val="-2"/>
          <w:w w:val="130"/>
          <w:sz w:val="16"/>
        </w:rPr>
        <w:t> </w:t>
      </w:r>
      <w:r>
        <w:rPr>
          <w:w w:val="130"/>
          <w:sz w:val="16"/>
        </w:rPr>
        <w:t>plusses</w:t>
      </w:r>
      <w:r>
        <w:rPr>
          <w:spacing w:val="-2"/>
          <w:w w:val="130"/>
          <w:sz w:val="16"/>
        </w:rPr>
        <w:t> </w:t>
      </w:r>
      <w:r>
        <w:rPr>
          <w:w w:val="130"/>
          <w:sz w:val="16"/>
        </w:rPr>
        <w:t>and</w:t>
      </w:r>
      <w:r>
        <w:rPr>
          <w:spacing w:val="-2"/>
          <w:w w:val="130"/>
          <w:sz w:val="16"/>
        </w:rPr>
        <w:t> </w:t>
      </w:r>
      <w:r>
        <w:rPr>
          <w:w w:val="130"/>
          <w:sz w:val="16"/>
        </w:rPr>
        <w:t>minuses</w:t>
      </w:r>
      <w:r>
        <w:rPr>
          <w:spacing w:val="-2"/>
          <w:w w:val="130"/>
          <w:sz w:val="16"/>
        </w:rPr>
        <w:t> </w:t>
      </w:r>
      <w:r>
        <w:rPr>
          <w:w w:val="130"/>
          <w:sz w:val="16"/>
        </w:rPr>
        <w:t>of</w:t>
      </w:r>
      <w:r>
        <w:rPr>
          <w:spacing w:val="-2"/>
          <w:w w:val="130"/>
          <w:sz w:val="16"/>
        </w:rPr>
        <w:t> </w:t>
      </w:r>
      <w:r>
        <w:rPr>
          <w:w w:val="130"/>
          <w:sz w:val="16"/>
        </w:rPr>
        <w:t>a</w:t>
      </w:r>
      <w:r>
        <w:rPr>
          <w:spacing w:val="-2"/>
          <w:w w:val="130"/>
          <w:sz w:val="16"/>
        </w:rPr>
        <w:t> </w:t>
      </w:r>
      <w:r>
        <w:rPr>
          <w:w w:val="130"/>
          <w:sz w:val="16"/>
        </w:rPr>
        <w:t>particular</w:t>
      </w:r>
      <w:r>
        <w:rPr>
          <w:spacing w:val="-2"/>
          <w:w w:val="130"/>
          <w:sz w:val="16"/>
        </w:rPr>
        <w:t> </w:t>
      </w:r>
      <w:r>
        <w:rPr>
          <w:w w:val="130"/>
          <w:sz w:val="16"/>
        </w:rPr>
        <w:t>investment</w:t>
      </w:r>
      <w:r>
        <w:rPr>
          <w:spacing w:val="-2"/>
          <w:w w:val="130"/>
          <w:sz w:val="16"/>
        </w:rPr>
        <w:t> </w:t>
      </w:r>
      <w:r>
        <w:rPr>
          <w:w w:val="130"/>
          <w:sz w:val="16"/>
        </w:rPr>
        <w:t>to</w:t>
      </w:r>
      <w:r>
        <w:rPr>
          <w:spacing w:val="-2"/>
          <w:w w:val="130"/>
          <w:sz w:val="16"/>
        </w:rPr>
        <w:t> </w:t>
      </w:r>
      <w:r>
        <w:rPr>
          <w:w w:val="130"/>
          <w:sz w:val="16"/>
        </w:rPr>
        <w:t>an</w:t>
      </w:r>
      <w:r>
        <w:rPr>
          <w:spacing w:val="-2"/>
          <w:w w:val="130"/>
          <w:sz w:val="16"/>
        </w:rPr>
        <w:t> </w:t>
      </w:r>
      <w:r>
        <w:rPr>
          <w:w w:val="130"/>
          <w:sz w:val="16"/>
        </w:rPr>
        <w:t>existing</w:t>
      </w:r>
      <w:r>
        <w:rPr>
          <w:spacing w:val="-2"/>
          <w:w w:val="130"/>
          <w:sz w:val="16"/>
        </w:rPr>
        <w:t> </w:t>
      </w:r>
      <w:r>
        <w:rPr>
          <w:w w:val="130"/>
          <w:sz w:val="16"/>
        </w:rPr>
        <w:t>customer</w:t>
      </w:r>
      <w:r>
        <w:rPr>
          <w:spacing w:val="-2"/>
          <w:w w:val="130"/>
          <w:sz w:val="16"/>
        </w:rPr>
        <w:t> </w:t>
      </w:r>
      <w:r>
        <w:rPr>
          <w:w w:val="130"/>
          <w:sz w:val="16"/>
        </w:rPr>
        <w:t>of the firm</w:t>
      </w:r>
    </w:p>
    <w:p>
      <w:pPr>
        <w:pStyle w:val="ListParagraph"/>
        <w:numPr>
          <w:ilvl w:val="0"/>
          <w:numId w:val="13"/>
        </w:numPr>
        <w:tabs>
          <w:tab w:pos="1439" w:val="left" w:leader="none"/>
        </w:tabs>
        <w:spacing w:line="240" w:lineRule="auto" w:before="54" w:after="0"/>
        <w:ind w:left="1439" w:right="0" w:hanging="313"/>
        <w:jc w:val="left"/>
        <w:rPr>
          <w:sz w:val="16"/>
        </w:rPr>
      </w:pPr>
      <w:r>
        <w:rPr>
          <w:w w:val="130"/>
          <w:sz w:val="16"/>
        </w:rPr>
        <w:t>Forwarding</w:t>
      </w:r>
      <w:r>
        <w:rPr>
          <w:spacing w:val="-9"/>
          <w:w w:val="130"/>
          <w:sz w:val="16"/>
        </w:rPr>
        <w:t> </w:t>
      </w:r>
      <w:r>
        <w:rPr>
          <w:w w:val="130"/>
          <w:sz w:val="16"/>
        </w:rPr>
        <w:t>account</w:t>
      </w:r>
      <w:r>
        <w:rPr>
          <w:spacing w:val="-8"/>
          <w:w w:val="130"/>
          <w:sz w:val="16"/>
        </w:rPr>
        <w:t> </w:t>
      </w:r>
      <w:r>
        <w:rPr>
          <w:w w:val="130"/>
          <w:sz w:val="16"/>
        </w:rPr>
        <w:t>opening</w:t>
      </w:r>
      <w:r>
        <w:rPr>
          <w:spacing w:val="-8"/>
          <w:w w:val="130"/>
          <w:sz w:val="16"/>
        </w:rPr>
        <w:t> </w:t>
      </w:r>
      <w:r>
        <w:rPr>
          <w:w w:val="130"/>
          <w:sz w:val="16"/>
        </w:rPr>
        <w:t>forms</w:t>
      </w:r>
      <w:r>
        <w:rPr>
          <w:spacing w:val="-8"/>
          <w:w w:val="130"/>
          <w:sz w:val="16"/>
        </w:rPr>
        <w:t> </w:t>
      </w:r>
      <w:r>
        <w:rPr>
          <w:w w:val="130"/>
          <w:sz w:val="16"/>
        </w:rPr>
        <w:t>to</w:t>
      </w:r>
      <w:r>
        <w:rPr>
          <w:spacing w:val="-8"/>
          <w:w w:val="130"/>
          <w:sz w:val="16"/>
        </w:rPr>
        <w:t> </w:t>
      </w:r>
      <w:r>
        <w:rPr>
          <w:w w:val="130"/>
          <w:sz w:val="16"/>
        </w:rPr>
        <w:t>a</w:t>
      </w:r>
      <w:r>
        <w:rPr>
          <w:spacing w:val="-8"/>
          <w:w w:val="130"/>
          <w:sz w:val="16"/>
        </w:rPr>
        <w:t> </w:t>
      </w:r>
      <w:r>
        <w:rPr>
          <w:w w:val="130"/>
          <w:sz w:val="16"/>
        </w:rPr>
        <w:t>new</w:t>
      </w:r>
      <w:r>
        <w:rPr>
          <w:spacing w:val="-9"/>
          <w:w w:val="130"/>
          <w:sz w:val="16"/>
        </w:rPr>
        <w:t> </w:t>
      </w:r>
      <w:r>
        <w:rPr>
          <w:spacing w:val="-2"/>
          <w:w w:val="130"/>
          <w:sz w:val="16"/>
        </w:rPr>
        <w:t>customer</w:t>
      </w:r>
    </w:p>
    <w:p>
      <w:pPr>
        <w:pStyle w:val="ListParagraph"/>
        <w:numPr>
          <w:ilvl w:val="0"/>
          <w:numId w:val="13"/>
        </w:numPr>
        <w:tabs>
          <w:tab w:pos="1438" w:val="left" w:leader="none"/>
          <w:tab w:pos="1440" w:val="left" w:leader="none"/>
        </w:tabs>
        <w:spacing w:line="307" w:lineRule="auto" w:before="104" w:after="0"/>
        <w:ind w:left="1440" w:right="325" w:hanging="332"/>
        <w:jc w:val="left"/>
        <w:rPr>
          <w:sz w:val="16"/>
        </w:rPr>
      </w:pPr>
      <w:r>
        <w:rPr>
          <w:w w:val="130"/>
          <w:sz w:val="16"/>
        </w:rPr>
        <w:t>Discussing</w:t>
      </w:r>
      <w:r>
        <w:rPr>
          <w:spacing w:val="-3"/>
          <w:w w:val="130"/>
          <w:sz w:val="16"/>
        </w:rPr>
        <w:t> </w:t>
      </w:r>
      <w:r>
        <w:rPr>
          <w:w w:val="130"/>
          <w:sz w:val="16"/>
        </w:rPr>
        <w:t>investment</w:t>
      </w:r>
      <w:r>
        <w:rPr>
          <w:spacing w:val="-3"/>
          <w:w w:val="130"/>
          <w:sz w:val="16"/>
        </w:rPr>
        <w:t> </w:t>
      </w:r>
      <w:r>
        <w:rPr>
          <w:w w:val="130"/>
          <w:sz w:val="16"/>
        </w:rPr>
        <w:t>objectives</w:t>
      </w:r>
      <w:r>
        <w:rPr>
          <w:spacing w:val="-3"/>
          <w:w w:val="130"/>
          <w:sz w:val="16"/>
        </w:rPr>
        <w:t> </w:t>
      </w:r>
      <w:r>
        <w:rPr>
          <w:w w:val="130"/>
          <w:sz w:val="16"/>
        </w:rPr>
        <w:t>with</w:t>
      </w:r>
      <w:r>
        <w:rPr>
          <w:spacing w:val="-3"/>
          <w:w w:val="130"/>
          <w:sz w:val="16"/>
        </w:rPr>
        <w:t> </w:t>
      </w:r>
      <w:r>
        <w:rPr>
          <w:w w:val="130"/>
          <w:sz w:val="16"/>
        </w:rPr>
        <w:t>a</w:t>
      </w:r>
      <w:r>
        <w:rPr>
          <w:spacing w:val="-3"/>
          <w:w w:val="130"/>
          <w:sz w:val="16"/>
        </w:rPr>
        <w:t> </w:t>
      </w:r>
      <w:r>
        <w:rPr>
          <w:w w:val="130"/>
          <w:sz w:val="16"/>
        </w:rPr>
        <w:t>potential</w:t>
      </w:r>
      <w:r>
        <w:rPr>
          <w:spacing w:val="-3"/>
          <w:w w:val="130"/>
          <w:sz w:val="16"/>
        </w:rPr>
        <w:t> </w:t>
      </w:r>
      <w:r>
        <w:rPr>
          <w:w w:val="130"/>
          <w:sz w:val="16"/>
        </w:rPr>
        <w:t>customer</w:t>
      </w:r>
      <w:r>
        <w:rPr>
          <w:spacing w:val="-3"/>
          <w:w w:val="130"/>
          <w:sz w:val="16"/>
        </w:rPr>
        <w:t> </w:t>
      </w:r>
      <w:r>
        <w:rPr>
          <w:w w:val="130"/>
          <w:sz w:val="16"/>
        </w:rPr>
        <w:t>prior</w:t>
      </w:r>
      <w:r>
        <w:rPr>
          <w:spacing w:val="-3"/>
          <w:w w:val="130"/>
          <w:sz w:val="16"/>
        </w:rPr>
        <w:t> </w:t>
      </w:r>
      <w:r>
        <w:rPr>
          <w:w w:val="130"/>
          <w:sz w:val="16"/>
        </w:rPr>
        <w:t>to</w:t>
      </w:r>
      <w:r>
        <w:rPr>
          <w:spacing w:val="-3"/>
          <w:w w:val="130"/>
          <w:sz w:val="16"/>
        </w:rPr>
        <w:t> </w:t>
      </w:r>
      <w:r>
        <w:rPr>
          <w:w w:val="130"/>
          <w:sz w:val="16"/>
        </w:rPr>
        <w:t>handing</w:t>
      </w:r>
      <w:r>
        <w:rPr>
          <w:spacing w:val="-3"/>
          <w:w w:val="130"/>
          <w:sz w:val="16"/>
        </w:rPr>
        <w:t> </w:t>
      </w:r>
      <w:r>
        <w:rPr>
          <w:w w:val="130"/>
          <w:sz w:val="16"/>
        </w:rPr>
        <w:t>the</w:t>
      </w:r>
      <w:r>
        <w:rPr>
          <w:spacing w:val="-3"/>
          <w:w w:val="130"/>
          <w:sz w:val="16"/>
        </w:rPr>
        <w:t> </w:t>
      </w:r>
      <w:r>
        <w:rPr>
          <w:w w:val="130"/>
          <w:sz w:val="16"/>
        </w:rPr>
        <w:t>customer over to a licensed registered representative</w:t>
      </w:r>
    </w:p>
    <w:p>
      <w:pPr>
        <w:spacing w:after="0" w:line="307" w:lineRule="auto"/>
        <w:jc w:val="left"/>
        <w:rPr>
          <w:sz w:val="16"/>
        </w:rPr>
        <w:sectPr>
          <w:pgSz w:w="12240" w:h="15660"/>
          <w:pgMar w:header="0" w:footer="736" w:top="1000" w:bottom="920" w:left="1520" w:right="1500"/>
        </w:sectPr>
      </w:pPr>
    </w:p>
    <w:p>
      <w:pPr>
        <w:pStyle w:val="Heading1"/>
        <w:spacing w:before="125"/>
      </w:pPr>
      <w:bookmarkStart w:name="Answers and explanations" w:id="522"/>
      <w:bookmarkEnd w:id="522"/>
      <w:r>
        <w:rPr>
          <w:b w:val="0"/>
        </w:rPr>
      </w:r>
      <w:r>
        <w:rPr>
          <w:color w:val="808285"/>
          <w:spacing w:val="-2"/>
        </w:rPr>
        <w:t>Answers</w:t>
      </w:r>
      <w:r>
        <w:rPr>
          <w:color w:val="808285"/>
          <w:spacing w:val="-20"/>
        </w:rPr>
        <w:t> </w:t>
      </w:r>
      <w:r>
        <w:rPr>
          <w:color w:val="808285"/>
          <w:spacing w:val="-2"/>
        </w:rPr>
        <w:t>and</w:t>
      </w:r>
      <w:r>
        <w:rPr>
          <w:color w:val="808285"/>
          <w:spacing w:val="-19"/>
        </w:rPr>
        <w:t> </w:t>
      </w:r>
      <w:r>
        <w:rPr>
          <w:color w:val="808285"/>
          <w:spacing w:val="-2"/>
        </w:rPr>
        <w:t>explanations</w:t>
      </w:r>
    </w:p>
    <w:p>
      <w:pPr>
        <w:pStyle w:val="ListParagraph"/>
        <w:numPr>
          <w:ilvl w:val="1"/>
          <w:numId w:val="13"/>
        </w:numPr>
        <w:tabs>
          <w:tab w:pos="1490" w:val="left" w:leader="none"/>
        </w:tabs>
        <w:spacing w:line="240" w:lineRule="exact" w:before="443" w:after="0"/>
        <w:ind w:left="1490" w:right="180" w:hanging="261"/>
        <w:jc w:val="left"/>
        <w:rPr>
          <w:sz w:val="16"/>
        </w:rPr>
      </w:pPr>
      <w:r>
        <w:rPr>
          <w:rFonts w:ascii="Arial" w:hAnsi="Arial"/>
          <w:b/>
          <w:w w:val="125"/>
          <w:sz w:val="17"/>
        </w:rPr>
        <w:t>B.</w:t>
      </w:r>
      <w:r>
        <w:rPr>
          <w:rFonts w:ascii="Arial" w:hAnsi="Arial"/>
          <w:b/>
          <w:spacing w:val="19"/>
          <w:w w:val="125"/>
          <w:sz w:val="17"/>
        </w:rPr>
        <w:t> </w:t>
      </w:r>
      <w:r>
        <w:rPr>
          <w:w w:val="125"/>
          <w:sz w:val="16"/>
        </w:rPr>
        <w:t>Most</w:t>
      </w:r>
      <w:r>
        <w:rPr>
          <w:spacing w:val="27"/>
          <w:w w:val="125"/>
          <w:sz w:val="16"/>
        </w:rPr>
        <w:t> </w:t>
      </w:r>
      <w:r>
        <w:rPr>
          <w:w w:val="125"/>
          <w:sz w:val="16"/>
        </w:rPr>
        <w:t>brokerage</w:t>
      </w:r>
      <w:r>
        <w:rPr>
          <w:spacing w:val="27"/>
          <w:w w:val="125"/>
          <w:sz w:val="16"/>
        </w:rPr>
        <w:t> </w:t>
      </w:r>
      <w:r>
        <w:rPr>
          <w:w w:val="125"/>
          <w:sz w:val="16"/>
        </w:rPr>
        <w:t>firms</w:t>
      </w:r>
      <w:r>
        <w:rPr>
          <w:spacing w:val="27"/>
          <w:w w:val="125"/>
          <w:sz w:val="16"/>
        </w:rPr>
        <w:t> </w:t>
      </w:r>
      <w:r>
        <w:rPr>
          <w:w w:val="125"/>
          <w:sz w:val="16"/>
        </w:rPr>
        <w:t>are</w:t>
      </w:r>
      <w:r>
        <w:rPr>
          <w:spacing w:val="27"/>
          <w:w w:val="125"/>
          <w:sz w:val="16"/>
        </w:rPr>
        <w:t> </w:t>
      </w:r>
      <w:r>
        <w:rPr>
          <w:w w:val="125"/>
          <w:sz w:val="16"/>
        </w:rPr>
        <w:t>broker–dealers,</w:t>
      </w:r>
      <w:r>
        <w:rPr>
          <w:spacing w:val="27"/>
          <w:w w:val="125"/>
          <w:sz w:val="16"/>
        </w:rPr>
        <w:t> </w:t>
      </w:r>
      <w:r>
        <w:rPr>
          <w:w w:val="125"/>
          <w:sz w:val="16"/>
        </w:rPr>
        <w:t>meaning</w:t>
      </w:r>
      <w:r>
        <w:rPr>
          <w:spacing w:val="27"/>
          <w:w w:val="125"/>
          <w:sz w:val="16"/>
        </w:rPr>
        <w:t> </w:t>
      </w:r>
      <w:r>
        <w:rPr>
          <w:w w:val="125"/>
          <w:sz w:val="16"/>
        </w:rPr>
        <w:t>that</w:t>
      </w:r>
      <w:r>
        <w:rPr>
          <w:spacing w:val="27"/>
          <w:w w:val="125"/>
          <w:sz w:val="16"/>
        </w:rPr>
        <w:t> </w:t>
      </w:r>
      <w:r>
        <w:rPr>
          <w:w w:val="125"/>
          <w:sz w:val="16"/>
        </w:rPr>
        <w:t>they</w:t>
      </w:r>
      <w:r>
        <w:rPr>
          <w:spacing w:val="27"/>
          <w:w w:val="125"/>
          <w:sz w:val="16"/>
        </w:rPr>
        <w:t> </w:t>
      </w:r>
      <w:r>
        <w:rPr>
          <w:w w:val="125"/>
          <w:sz w:val="16"/>
        </w:rPr>
        <w:t>act</w:t>
      </w:r>
      <w:r>
        <w:rPr>
          <w:spacing w:val="27"/>
          <w:w w:val="125"/>
          <w:sz w:val="16"/>
        </w:rPr>
        <w:t> </w:t>
      </w:r>
      <w:r>
        <w:rPr>
          <w:w w:val="125"/>
          <w:sz w:val="16"/>
        </w:rPr>
        <w:t>as</w:t>
      </w:r>
      <w:r>
        <w:rPr>
          <w:spacing w:val="27"/>
          <w:w w:val="125"/>
          <w:sz w:val="16"/>
        </w:rPr>
        <w:t> </w:t>
      </w:r>
      <w:r>
        <w:rPr>
          <w:w w:val="125"/>
          <w:sz w:val="16"/>
        </w:rPr>
        <w:t>a</w:t>
      </w:r>
      <w:r>
        <w:rPr>
          <w:spacing w:val="27"/>
          <w:w w:val="125"/>
          <w:sz w:val="16"/>
        </w:rPr>
        <w:t> </w:t>
      </w:r>
      <w:r>
        <w:rPr>
          <w:w w:val="125"/>
          <w:sz w:val="16"/>
        </w:rPr>
        <w:t>middleman</w:t>
      </w:r>
      <w:r>
        <w:rPr>
          <w:spacing w:val="27"/>
          <w:w w:val="125"/>
          <w:sz w:val="16"/>
        </w:rPr>
        <w:t> </w:t>
      </w:r>
      <w:r>
        <w:rPr>
          <w:w w:val="125"/>
          <w:sz w:val="16"/>
        </w:rPr>
        <w:t>and deal out of their own inventory. When acting as a broker, a firm is buying or selling a</w:t>
      </w:r>
      <w:r>
        <w:rPr>
          <w:spacing w:val="80"/>
          <w:w w:val="125"/>
          <w:sz w:val="16"/>
        </w:rPr>
        <w:t> </w:t>
      </w:r>
      <w:r>
        <w:rPr>
          <w:w w:val="125"/>
          <w:sz w:val="16"/>
        </w:rPr>
        <w:t>security for a customer through another dealer. If executing a trade as a broker, the firm</w:t>
      </w:r>
      <w:r>
        <w:rPr>
          <w:spacing w:val="80"/>
          <w:w w:val="125"/>
          <w:sz w:val="16"/>
        </w:rPr>
        <w:t> </w:t>
      </w:r>
      <w:r>
        <w:rPr>
          <w:w w:val="125"/>
          <w:sz w:val="16"/>
        </w:rPr>
        <w:t>charges the customer a commission. Firms also act as dealers if they are buying and selling</w:t>
      </w:r>
      <w:r>
        <w:rPr>
          <w:spacing w:val="40"/>
          <w:w w:val="125"/>
          <w:sz w:val="16"/>
        </w:rPr>
        <w:t> </w:t>
      </w:r>
      <w:r>
        <w:rPr>
          <w:w w:val="125"/>
          <w:sz w:val="16"/>
        </w:rPr>
        <w:t>out of their own inventory. If acting as a dealer, the firm charges a markup when the</w:t>
      </w:r>
      <w:r>
        <w:rPr>
          <w:spacing w:val="80"/>
          <w:w w:val="125"/>
          <w:sz w:val="16"/>
        </w:rPr>
        <w:t> </w:t>
      </w:r>
      <w:r>
        <w:rPr>
          <w:w w:val="125"/>
          <w:sz w:val="16"/>
        </w:rPr>
        <w:t>customer buys and a markdown when the customer sells.</w:t>
      </w:r>
    </w:p>
    <w:p>
      <w:pPr>
        <w:pStyle w:val="BodyText"/>
        <w:spacing w:before="7"/>
        <w:rPr>
          <w:sz w:val="19"/>
        </w:rPr>
      </w:pPr>
    </w:p>
    <w:p>
      <w:pPr>
        <w:pStyle w:val="ListParagraph"/>
        <w:numPr>
          <w:ilvl w:val="1"/>
          <w:numId w:val="13"/>
        </w:numPr>
        <w:tabs>
          <w:tab w:pos="1489" w:val="left" w:leader="none"/>
        </w:tabs>
        <w:spacing w:line="240" w:lineRule="auto" w:before="0" w:after="0"/>
        <w:ind w:left="1489" w:right="0" w:hanging="260"/>
        <w:jc w:val="left"/>
        <w:rPr>
          <w:sz w:val="16"/>
        </w:rPr>
      </w:pPr>
      <w:r>
        <w:rPr>
          <w:rFonts w:ascii="Arial"/>
          <w:b/>
          <w:w w:val="120"/>
          <w:sz w:val="17"/>
        </w:rPr>
        <w:t>A.</w:t>
      </w:r>
      <w:r>
        <w:rPr>
          <w:rFonts w:ascii="Arial"/>
          <w:b/>
          <w:spacing w:val="15"/>
          <w:w w:val="120"/>
          <w:sz w:val="17"/>
        </w:rPr>
        <w:t> </w:t>
      </w:r>
      <w:r>
        <w:rPr>
          <w:w w:val="120"/>
          <w:sz w:val="16"/>
        </w:rPr>
        <w:t>A</w:t>
      </w:r>
      <w:r>
        <w:rPr>
          <w:spacing w:val="23"/>
          <w:w w:val="120"/>
          <w:sz w:val="16"/>
        </w:rPr>
        <w:t> </w:t>
      </w:r>
      <w:r>
        <w:rPr>
          <w:w w:val="120"/>
          <w:sz w:val="16"/>
        </w:rPr>
        <w:t>third</w:t>
      </w:r>
      <w:r>
        <w:rPr>
          <w:spacing w:val="24"/>
          <w:w w:val="120"/>
          <w:sz w:val="16"/>
        </w:rPr>
        <w:t> </w:t>
      </w:r>
      <w:r>
        <w:rPr>
          <w:w w:val="120"/>
          <w:sz w:val="16"/>
        </w:rPr>
        <w:t>market</w:t>
      </w:r>
      <w:r>
        <w:rPr>
          <w:spacing w:val="23"/>
          <w:w w:val="120"/>
          <w:sz w:val="16"/>
        </w:rPr>
        <w:t> </w:t>
      </w:r>
      <w:r>
        <w:rPr>
          <w:w w:val="120"/>
          <w:sz w:val="16"/>
        </w:rPr>
        <w:t>trade</w:t>
      </w:r>
      <w:r>
        <w:rPr>
          <w:spacing w:val="24"/>
          <w:w w:val="120"/>
          <w:sz w:val="16"/>
        </w:rPr>
        <w:t> </w:t>
      </w:r>
      <w:r>
        <w:rPr>
          <w:w w:val="120"/>
          <w:sz w:val="16"/>
        </w:rPr>
        <w:t>is</w:t>
      </w:r>
      <w:r>
        <w:rPr>
          <w:spacing w:val="24"/>
          <w:w w:val="120"/>
          <w:sz w:val="16"/>
        </w:rPr>
        <w:t> </w:t>
      </w:r>
      <w:r>
        <w:rPr>
          <w:w w:val="120"/>
          <w:sz w:val="16"/>
        </w:rPr>
        <w:t>a</w:t>
      </w:r>
      <w:r>
        <w:rPr>
          <w:spacing w:val="23"/>
          <w:w w:val="120"/>
          <w:sz w:val="16"/>
        </w:rPr>
        <w:t> </w:t>
      </w:r>
      <w:r>
        <w:rPr>
          <w:w w:val="120"/>
          <w:sz w:val="16"/>
        </w:rPr>
        <w:t>trade</w:t>
      </w:r>
      <w:r>
        <w:rPr>
          <w:spacing w:val="24"/>
          <w:w w:val="120"/>
          <w:sz w:val="16"/>
        </w:rPr>
        <w:t> </w:t>
      </w:r>
      <w:r>
        <w:rPr>
          <w:w w:val="120"/>
          <w:sz w:val="16"/>
        </w:rPr>
        <w:t>of</w:t>
      </w:r>
      <w:r>
        <w:rPr>
          <w:spacing w:val="23"/>
          <w:w w:val="120"/>
          <w:sz w:val="16"/>
        </w:rPr>
        <w:t> </w:t>
      </w:r>
      <w:r>
        <w:rPr>
          <w:w w:val="120"/>
          <w:sz w:val="16"/>
        </w:rPr>
        <w:t>exchange-listed</w:t>
      </w:r>
      <w:r>
        <w:rPr>
          <w:spacing w:val="24"/>
          <w:w w:val="120"/>
          <w:sz w:val="16"/>
        </w:rPr>
        <w:t> </w:t>
      </w:r>
      <w:r>
        <w:rPr>
          <w:w w:val="120"/>
          <w:sz w:val="16"/>
        </w:rPr>
        <w:t>securities</w:t>
      </w:r>
      <w:r>
        <w:rPr>
          <w:spacing w:val="24"/>
          <w:w w:val="120"/>
          <w:sz w:val="16"/>
        </w:rPr>
        <w:t> </w:t>
      </w:r>
      <w:r>
        <w:rPr>
          <w:w w:val="120"/>
          <w:sz w:val="16"/>
        </w:rPr>
        <w:t>trading</w:t>
      </w:r>
      <w:r>
        <w:rPr>
          <w:spacing w:val="23"/>
          <w:w w:val="120"/>
          <w:sz w:val="16"/>
        </w:rPr>
        <w:t> </w:t>
      </w:r>
      <w:r>
        <w:rPr>
          <w:w w:val="120"/>
          <w:sz w:val="16"/>
        </w:rPr>
        <w:t>OTC.</w:t>
      </w:r>
      <w:r>
        <w:rPr>
          <w:spacing w:val="24"/>
          <w:w w:val="120"/>
          <w:sz w:val="16"/>
        </w:rPr>
        <w:t> </w:t>
      </w:r>
      <w:r>
        <w:rPr>
          <w:w w:val="120"/>
          <w:sz w:val="16"/>
        </w:rPr>
        <w:t>This</w:t>
      </w:r>
      <w:r>
        <w:rPr>
          <w:spacing w:val="23"/>
          <w:w w:val="120"/>
          <w:sz w:val="16"/>
        </w:rPr>
        <w:t> </w:t>
      </w:r>
      <w:r>
        <w:rPr>
          <w:w w:val="120"/>
          <w:sz w:val="16"/>
        </w:rPr>
        <w:t>type</w:t>
      </w:r>
      <w:r>
        <w:rPr>
          <w:spacing w:val="24"/>
          <w:w w:val="120"/>
          <w:sz w:val="16"/>
        </w:rPr>
        <w:t> </w:t>
      </w:r>
      <w:r>
        <w:rPr>
          <w:spacing w:val="-5"/>
          <w:w w:val="120"/>
          <w:sz w:val="16"/>
        </w:rPr>
        <w:t>of</w:t>
      </w:r>
    </w:p>
    <w:p>
      <w:pPr>
        <w:pStyle w:val="BodyText"/>
        <w:spacing w:before="44"/>
        <w:ind w:left="1489"/>
        <w:jc w:val="both"/>
      </w:pPr>
      <w:r>
        <w:rPr>
          <w:w w:val="130"/>
        </w:rPr>
        <w:t>trade</w:t>
      </w:r>
      <w:r>
        <w:rPr>
          <w:spacing w:val="-3"/>
          <w:w w:val="130"/>
        </w:rPr>
        <w:t> </w:t>
      </w:r>
      <w:r>
        <w:rPr>
          <w:w w:val="130"/>
        </w:rPr>
        <w:t>takes</w:t>
      </w:r>
      <w:r>
        <w:rPr>
          <w:spacing w:val="-3"/>
          <w:w w:val="130"/>
        </w:rPr>
        <w:t> </w:t>
      </w:r>
      <w:r>
        <w:rPr>
          <w:w w:val="130"/>
        </w:rPr>
        <w:t>place</w:t>
      </w:r>
      <w:r>
        <w:rPr>
          <w:spacing w:val="-2"/>
          <w:w w:val="130"/>
        </w:rPr>
        <w:t> </w:t>
      </w:r>
      <w:r>
        <w:rPr>
          <w:w w:val="130"/>
        </w:rPr>
        <w:t>all</w:t>
      </w:r>
      <w:r>
        <w:rPr>
          <w:spacing w:val="-3"/>
          <w:w w:val="130"/>
        </w:rPr>
        <w:t> </w:t>
      </w:r>
      <w:r>
        <w:rPr>
          <w:w w:val="130"/>
        </w:rPr>
        <w:t>the</w:t>
      </w:r>
      <w:r>
        <w:rPr>
          <w:spacing w:val="-2"/>
          <w:w w:val="130"/>
        </w:rPr>
        <w:t> </w:t>
      </w:r>
      <w:r>
        <w:rPr>
          <w:spacing w:val="-4"/>
          <w:w w:val="130"/>
        </w:rPr>
        <w:t>time.</w:t>
      </w:r>
    </w:p>
    <w:p>
      <w:pPr>
        <w:pStyle w:val="BodyText"/>
        <w:spacing w:before="9"/>
        <w:rPr>
          <w:sz w:val="20"/>
        </w:rPr>
      </w:pPr>
    </w:p>
    <w:p>
      <w:pPr>
        <w:pStyle w:val="ListParagraph"/>
        <w:numPr>
          <w:ilvl w:val="1"/>
          <w:numId w:val="13"/>
        </w:numPr>
        <w:tabs>
          <w:tab w:pos="1490" w:val="left" w:leader="none"/>
        </w:tabs>
        <w:spacing w:line="302" w:lineRule="auto" w:before="0" w:after="0"/>
        <w:ind w:left="1490" w:right="200" w:hanging="261"/>
        <w:jc w:val="left"/>
        <w:rPr>
          <w:sz w:val="16"/>
        </w:rPr>
      </w:pPr>
      <w:r>
        <w:rPr>
          <w:rFonts w:ascii="Arial" w:hAnsi="Arial"/>
          <w:b/>
          <w:w w:val="120"/>
          <w:sz w:val="17"/>
        </w:rPr>
        <w:t>C.</w:t>
      </w:r>
      <w:r>
        <w:rPr>
          <w:rFonts w:ascii="Arial" w:hAnsi="Arial"/>
          <w:b/>
          <w:spacing w:val="-15"/>
          <w:w w:val="120"/>
          <w:sz w:val="17"/>
        </w:rPr>
        <w:t> </w:t>
      </w:r>
      <w:r>
        <w:rPr>
          <w:w w:val="130"/>
          <w:sz w:val="16"/>
        </w:rPr>
        <w:t>Remember,</w:t>
      </w:r>
      <w:r>
        <w:rPr>
          <w:spacing w:val="-9"/>
          <w:w w:val="130"/>
          <w:sz w:val="16"/>
        </w:rPr>
        <w:t> </w:t>
      </w:r>
      <w:r>
        <w:rPr>
          <w:w w:val="130"/>
          <w:sz w:val="16"/>
        </w:rPr>
        <w:t>stop</w:t>
      </w:r>
      <w:r>
        <w:rPr>
          <w:spacing w:val="-10"/>
          <w:w w:val="130"/>
          <w:sz w:val="16"/>
        </w:rPr>
        <w:t> </w:t>
      </w:r>
      <w:r>
        <w:rPr>
          <w:w w:val="130"/>
          <w:sz w:val="16"/>
        </w:rPr>
        <w:t>orders</w:t>
      </w:r>
      <w:r>
        <w:rPr>
          <w:spacing w:val="-10"/>
          <w:w w:val="130"/>
          <w:sz w:val="16"/>
        </w:rPr>
        <w:t> </w:t>
      </w:r>
      <w:r>
        <w:rPr>
          <w:w w:val="130"/>
          <w:sz w:val="16"/>
        </w:rPr>
        <w:t>are</w:t>
      </w:r>
      <w:r>
        <w:rPr>
          <w:spacing w:val="-10"/>
          <w:w w:val="130"/>
          <w:sz w:val="16"/>
        </w:rPr>
        <w:t> </w:t>
      </w:r>
      <w:r>
        <w:rPr>
          <w:w w:val="130"/>
          <w:sz w:val="16"/>
        </w:rPr>
        <w:t>used</w:t>
      </w:r>
      <w:r>
        <w:rPr>
          <w:spacing w:val="-10"/>
          <w:w w:val="130"/>
          <w:sz w:val="16"/>
        </w:rPr>
        <w:t> </w:t>
      </w:r>
      <w:r>
        <w:rPr>
          <w:w w:val="130"/>
          <w:sz w:val="16"/>
        </w:rPr>
        <w:t>for</w:t>
      </w:r>
      <w:r>
        <w:rPr>
          <w:spacing w:val="-10"/>
          <w:w w:val="130"/>
          <w:sz w:val="16"/>
        </w:rPr>
        <w:t> </w:t>
      </w:r>
      <w:r>
        <w:rPr>
          <w:w w:val="130"/>
          <w:sz w:val="16"/>
        </w:rPr>
        <w:t>protection.</w:t>
      </w:r>
      <w:r>
        <w:rPr>
          <w:spacing w:val="-10"/>
          <w:w w:val="130"/>
          <w:sz w:val="16"/>
        </w:rPr>
        <w:t> </w:t>
      </w:r>
      <w:r>
        <w:rPr>
          <w:w w:val="130"/>
          <w:sz w:val="16"/>
        </w:rPr>
        <w:t>So,</w:t>
      </w:r>
      <w:r>
        <w:rPr>
          <w:spacing w:val="-10"/>
          <w:w w:val="130"/>
          <w:sz w:val="16"/>
        </w:rPr>
        <w:t> </w:t>
      </w:r>
      <w:r>
        <w:rPr>
          <w:w w:val="130"/>
          <w:sz w:val="16"/>
        </w:rPr>
        <w:t>in</w:t>
      </w:r>
      <w:r>
        <w:rPr>
          <w:spacing w:val="-10"/>
          <w:w w:val="130"/>
          <w:sz w:val="16"/>
        </w:rPr>
        <w:t> </w:t>
      </w:r>
      <w:r>
        <w:rPr>
          <w:w w:val="130"/>
          <w:sz w:val="16"/>
        </w:rPr>
        <w:t>this</w:t>
      </w:r>
      <w:r>
        <w:rPr>
          <w:spacing w:val="-10"/>
          <w:w w:val="130"/>
          <w:sz w:val="16"/>
        </w:rPr>
        <w:t> </w:t>
      </w:r>
      <w:r>
        <w:rPr>
          <w:w w:val="130"/>
          <w:sz w:val="16"/>
        </w:rPr>
        <w:t>case,</w:t>
      </w:r>
      <w:r>
        <w:rPr>
          <w:spacing w:val="-10"/>
          <w:w w:val="130"/>
          <w:sz w:val="16"/>
        </w:rPr>
        <w:t> </w:t>
      </w:r>
      <w:r>
        <w:rPr>
          <w:w w:val="130"/>
          <w:sz w:val="16"/>
        </w:rPr>
        <w:t>you’re</w:t>
      </w:r>
      <w:r>
        <w:rPr>
          <w:spacing w:val="-10"/>
          <w:w w:val="130"/>
          <w:sz w:val="16"/>
        </w:rPr>
        <w:t> </w:t>
      </w:r>
      <w:r>
        <w:rPr>
          <w:w w:val="130"/>
          <w:sz w:val="16"/>
        </w:rPr>
        <w:t>looking</w:t>
      </w:r>
      <w:r>
        <w:rPr>
          <w:spacing w:val="-10"/>
          <w:w w:val="130"/>
          <w:sz w:val="16"/>
        </w:rPr>
        <w:t> </w:t>
      </w:r>
      <w:r>
        <w:rPr>
          <w:w w:val="130"/>
          <w:sz w:val="16"/>
        </w:rPr>
        <w:t>for</w:t>
      </w:r>
      <w:r>
        <w:rPr>
          <w:spacing w:val="-10"/>
          <w:w w:val="130"/>
          <w:sz w:val="16"/>
        </w:rPr>
        <w:t> </w:t>
      </w:r>
      <w:r>
        <w:rPr>
          <w:w w:val="130"/>
          <w:sz w:val="16"/>
        </w:rPr>
        <w:t>a</w:t>
      </w:r>
      <w:r>
        <w:rPr>
          <w:spacing w:val="-10"/>
          <w:w w:val="130"/>
          <w:sz w:val="16"/>
        </w:rPr>
        <w:t> </w:t>
      </w:r>
      <w:r>
        <w:rPr>
          <w:w w:val="130"/>
          <w:sz w:val="16"/>
        </w:rPr>
        <w:t>stop order.</w:t>
      </w:r>
      <w:r>
        <w:rPr>
          <w:spacing w:val="-2"/>
          <w:w w:val="130"/>
          <w:sz w:val="16"/>
        </w:rPr>
        <w:t> </w:t>
      </w:r>
      <w:r>
        <w:rPr>
          <w:w w:val="130"/>
          <w:sz w:val="16"/>
        </w:rPr>
        <w:t>Because</w:t>
      </w:r>
      <w:r>
        <w:rPr>
          <w:spacing w:val="-2"/>
          <w:w w:val="130"/>
          <w:sz w:val="16"/>
        </w:rPr>
        <w:t> </w:t>
      </w:r>
      <w:r>
        <w:rPr>
          <w:w w:val="130"/>
          <w:sz w:val="16"/>
        </w:rPr>
        <w:t>the</w:t>
      </w:r>
      <w:r>
        <w:rPr>
          <w:spacing w:val="-2"/>
          <w:w w:val="130"/>
          <w:sz w:val="16"/>
        </w:rPr>
        <w:t> </w:t>
      </w:r>
      <w:r>
        <w:rPr>
          <w:w w:val="130"/>
          <w:sz w:val="16"/>
        </w:rPr>
        <w:t>investor</w:t>
      </w:r>
      <w:r>
        <w:rPr>
          <w:spacing w:val="-2"/>
          <w:w w:val="130"/>
          <w:sz w:val="16"/>
        </w:rPr>
        <w:t> </w:t>
      </w:r>
      <w:r>
        <w:rPr>
          <w:w w:val="130"/>
          <w:sz w:val="16"/>
        </w:rPr>
        <w:t>is</w:t>
      </w:r>
      <w:r>
        <w:rPr>
          <w:spacing w:val="-2"/>
          <w:w w:val="130"/>
          <w:sz w:val="16"/>
        </w:rPr>
        <w:t> </w:t>
      </w:r>
      <w:r>
        <w:rPr>
          <w:w w:val="130"/>
          <w:sz w:val="16"/>
        </w:rPr>
        <w:t>short</w:t>
      </w:r>
      <w:r>
        <w:rPr>
          <w:spacing w:val="-2"/>
          <w:w w:val="130"/>
          <w:sz w:val="16"/>
        </w:rPr>
        <w:t> </w:t>
      </w:r>
      <w:r>
        <w:rPr>
          <w:w w:val="130"/>
          <w:sz w:val="16"/>
        </w:rPr>
        <w:t>the</w:t>
      </w:r>
      <w:r>
        <w:rPr>
          <w:spacing w:val="-2"/>
          <w:w w:val="130"/>
          <w:sz w:val="16"/>
        </w:rPr>
        <w:t> </w:t>
      </w:r>
      <w:r>
        <w:rPr>
          <w:w w:val="130"/>
          <w:sz w:val="16"/>
        </w:rPr>
        <w:t>security,</w:t>
      </w:r>
      <w:r>
        <w:rPr>
          <w:spacing w:val="-2"/>
          <w:w w:val="130"/>
          <w:sz w:val="16"/>
        </w:rPr>
        <w:t> </w:t>
      </w:r>
      <w:r>
        <w:rPr>
          <w:w w:val="130"/>
          <w:sz w:val="16"/>
        </w:rPr>
        <w:t>they</w:t>
      </w:r>
      <w:r>
        <w:rPr>
          <w:spacing w:val="-2"/>
          <w:w w:val="130"/>
          <w:sz w:val="16"/>
        </w:rPr>
        <w:t> </w:t>
      </w:r>
      <w:r>
        <w:rPr>
          <w:w w:val="130"/>
          <w:sz w:val="16"/>
        </w:rPr>
        <w:t>would</w:t>
      </w:r>
      <w:r>
        <w:rPr>
          <w:spacing w:val="-2"/>
          <w:w w:val="130"/>
          <w:sz w:val="16"/>
        </w:rPr>
        <w:t> </w:t>
      </w:r>
      <w:r>
        <w:rPr>
          <w:w w:val="130"/>
          <w:sz w:val="16"/>
        </w:rPr>
        <w:t>have</w:t>
      </w:r>
      <w:r>
        <w:rPr>
          <w:spacing w:val="-2"/>
          <w:w w:val="130"/>
          <w:sz w:val="16"/>
        </w:rPr>
        <w:t> </w:t>
      </w:r>
      <w:r>
        <w:rPr>
          <w:w w:val="130"/>
          <w:sz w:val="16"/>
        </w:rPr>
        <w:t>to</w:t>
      </w:r>
      <w:r>
        <w:rPr>
          <w:spacing w:val="-2"/>
          <w:w w:val="130"/>
          <w:sz w:val="16"/>
        </w:rPr>
        <w:t> </w:t>
      </w:r>
      <w:r>
        <w:rPr>
          <w:w w:val="130"/>
          <w:sz w:val="16"/>
        </w:rPr>
        <w:t>buy</w:t>
      </w:r>
      <w:r>
        <w:rPr>
          <w:spacing w:val="-2"/>
          <w:w w:val="130"/>
          <w:sz w:val="16"/>
        </w:rPr>
        <w:t> </w:t>
      </w:r>
      <w:r>
        <w:rPr>
          <w:w w:val="130"/>
          <w:sz w:val="16"/>
        </w:rPr>
        <w:t>themselves</w:t>
      </w:r>
      <w:r>
        <w:rPr>
          <w:spacing w:val="-2"/>
          <w:w w:val="130"/>
          <w:sz w:val="16"/>
        </w:rPr>
        <w:t> </w:t>
      </w:r>
      <w:r>
        <w:rPr>
          <w:w w:val="130"/>
          <w:sz w:val="16"/>
        </w:rPr>
        <w:t>out</w:t>
      </w:r>
      <w:r>
        <w:rPr>
          <w:spacing w:val="-2"/>
          <w:w w:val="130"/>
          <w:sz w:val="16"/>
        </w:rPr>
        <w:t> </w:t>
      </w:r>
      <w:r>
        <w:rPr>
          <w:w w:val="130"/>
          <w:sz w:val="16"/>
        </w:rPr>
        <w:t>of that position if the price of the security went in the wrong direction (up in this case). To protect a short position, an investor could enter a buy stop order.</w:t>
      </w:r>
    </w:p>
    <w:p>
      <w:pPr>
        <w:pStyle w:val="BodyText"/>
        <w:spacing w:before="2"/>
      </w:pPr>
    </w:p>
    <w:p>
      <w:pPr>
        <w:pStyle w:val="ListParagraph"/>
        <w:numPr>
          <w:ilvl w:val="1"/>
          <w:numId w:val="13"/>
        </w:numPr>
        <w:tabs>
          <w:tab w:pos="1489" w:val="left" w:leader="none"/>
        </w:tabs>
        <w:spacing w:line="280" w:lineRule="auto" w:before="0" w:after="0"/>
        <w:ind w:left="1489" w:right="196" w:hanging="261"/>
        <w:jc w:val="left"/>
        <w:rPr>
          <w:sz w:val="16"/>
        </w:rPr>
      </w:pPr>
      <w:r>
        <w:rPr>
          <w:rFonts w:ascii="Arial"/>
          <w:b/>
          <w:w w:val="125"/>
          <w:sz w:val="17"/>
        </w:rPr>
        <w:t>A. </w:t>
      </w:r>
      <w:r>
        <w:rPr>
          <w:w w:val="125"/>
          <w:sz w:val="16"/>
        </w:rPr>
        <w:t>At-the-open orders must be executed at the opening price; otherwise, the order must be</w:t>
      </w:r>
      <w:r>
        <w:rPr>
          <w:spacing w:val="80"/>
          <w:w w:val="125"/>
          <w:sz w:val="16"/>
        </w:rPr>
        <w:t> </w:t>
      </w:r>
      <w:r>
        <w:rPr>
          <w:w w:val="125"/>
          <w:sz w:val="16"/>
        </w:rPr>
        <w:t>cancelled. At-the-open orders allow for partial execution.</w:t>
      </w:r>
    </w:p>
    <w:p>
      <w:pPr>
        <w:pStyle w:val="BodyText"/>
        <w:spacing w:before="1"/>
        <w:rPr>
          <w:sz w:val="18"/>
        </w:rPr>
      </w:pPr>
    </w:p>
    <w:p>
      <w:pPr>
        <w:pStyle w:val="ListParagraph"/>
        <w:numPr>
          <w:ilvl w:val="1"/>
          <w:numId w:val="13"/>
        </w:numPr>
        <w:tabs>
          <w:tab w:pos="1490" w:val="left" w:leader="none"/>
        </w:tabs>
        <w:spacing w:line="297" w:lineRule="auto" w:before="1" w:after="0"/>
        <w:ind w:left="1490" w:right="270" w:hanging="261"/>
        <w:jc w:val="left"/>
        <w:rPr>
          <w:sz w:val="16"/>
        </w:rPr>
      </w:pPr>
      <w:r>
        <w:rPr>
          <w:rFonts w:ascii="Arial"/>
          <w:b/>
          <w:w w:val="120"/>
          <w:sz w:val="17"/>
        </w:rPr>
        <w:t>B.</w:t>
      </w:r>
      <w:r>
        <w:rPr>
          <w:rFonts w:ascii="Arial"/>
          <w:b/>
          <w:spacing w:val="20"/>
          <w:w w:val="120"/>
          <w:sz w:val="17"/>
        </w:rPr>
        <w:t> </w:t>
      </w:r>
      <w:r>
        <w:rPr>
          <w:w w:val="120"/>
          <w:sz w:val="16"/>
        </w:rPr>
        <w:t>Because</w:t>
      </w:r>
      <w:r>
        <w:rPr>
          <w:spacing w:val="28"/>
          <w:w w:val="120"/>
          <w:sz w:val="16"/>
        </w:rPr>
        <w:t> </w:t>
      </w:r>
      <w:r>
        <w:rPr>
          <w:w w:val="120"/>
          <w:sz w:val="16"/>
        </w:rPr>
        <w:t>this</w:t>
      </w:r>
      <w:r>
        <w:rPr>
          <w:spacing w:val="28"/>
          <w:w w:val="120"/>
          <w:sz w:val="16"/>
        </w:rPr>
        <w:t> </w:t>
      </w:r>
      <w:r>
        <w:rPr>
          <w:w w:val="120"/>
          <w:sz w:val="16"/>
        </w:rPr>
        <w:t>investor</w:t>
      </w:r>
      <w:r>
        <w:rPr>
          <w:spacing w:val="28"/>
          <w:w w:val="120"/>
          <w:sz w:val="16"/>
        </w:rPr>
        <w:t> </w:t>
      </w:r>
      <w:r>
        <w:rPr>
          <w:w w:val="120"/>
          <w:sz w:val="16"/>
        </w:rPr>
        <w:t>would</w:t>
      </w:r>
      <w:r>
        <w:rPr>
          <w:spacing w:val="28"/>
          <w:w w:val="120"/>
          <w:sz w:val="16"/>
        </w:rPr>
        <w:t> </w:t>
      </w:r>
      <w:r>
        <w:rPr>
          <w:w w:val="120"/>
          <w:sz w:val="16"/>
        </w:rPr>
        <w:t>like</w:t>
      </w:r>
      <w:r>
        <w:rPr>
          <w:spacing w:val="28"/>
          <w:w w:val="120"/>
          <w:sz w:val="16"/>
        </w:rPr>
        <w:t> </w:t>
      </w:r>
      <w:r>
        <w:rPr>
          <w:w w:val="120"/>
          <w:sz w:val="16"/>
        </w:rPr>
        <w:t>to</w:t>
      </w:r>
      <w:r>
        <w:rPr>
          <w:spacing w:val="28"/>
          <w:w w:val="120"/>
          <w:sz w:val="16"/>
        </w:rPr>
        <w:t> </w:t>
      </w:r>
      <w:r>
        <w:rPr>
          <w:w w:val="120"/>
          <w:sz w:val="16"/>
        </w:rPr>
        <w:t>purchase</w:t>
      </w:r>
      <w:r>
        <w:rPr>
          <w:spacing w:val="28"/>
          <w:w w:val="120"/>
          <w:sz w:val="16"/>
        </w:rPr>
        <w:t> </w:t>
      </w:r>
      <w:r>
        <w:rPr>
          <w:w w:val="120"/>
          <w:sz w:val="16"/>
        </w:rPr>
        <w:t>the</w:t>
      </w:r>
      <w:r>
        <w:rPr>
          <w:spacing w:val="28"/>
          <w:w w:val="120"/>
          <w:sz w:val="16"/>
        </w:rPr>
        <w:t> </w:t>
      </w:r>
      <w:r>
        <w:rPr>
          <w:w w:val="120"/>
          <w:sz w:val="16"/>
        </w:rPr>
        <w:t>stock</w:t>
      </w:r>
      <w:r>
        <w:rPr>
          <w:spacing w:val="28"/>
          <w:w w:val="120"/>
          <w:sz w:val="16"/>
        </w:rPr>
        <w:t> </w:t>
      </w:r>
      <w:r>
        <w:rPr>
          <w:w w:val="120"/>
          <w:sz w:val="16"/>
        </w:rPr>
        <w:t>at</w:t>
      </w:r>
      <w:r>
        <w:rPr>
          <w:spacing w:val="28"/>
          <w:w w:val="120"/>
          <w:sz w:val="16"/>
        </w:rPr>
        <w:t> </w:t>
      </w:r>
      <w:r>
        <w:rPr>
          <w:w w:val="120"/>
          <w:sz w:val="16"/>
        </w:rPr>
        <w:t>a</w:t>
      </w:r>
      <w:r>
        <w:rPr>
          <w:spacing w:val="28"/>
          <w:w w:val="120"/>
          <w:sz w:val="16"/>
        </w:rPr>
        <w:t> </w:t>
      </w:r>
      <w:r>
        <w:rPr>
          <w:w w:val="120"/>
          <w:sz w:val="16"/>
        </w:rPr>
        <w:t>particular</w:t>
      </w:r>
      <w:r>
        <w:rPr>
          <w:spacing w:val="28"/>
          <w:w w:val="120"/>
          <w:sz w:val="16"/>
        </w:rPr>
        <w:t> </w:t>
      </w:r>
      <w:r>
        <w:rPr>
          <w:w w:val="120"/>
          <w:sz w:val="16"/>
        </w:rPr>
        <w:t>price</w:t>
      </w:r>
      <w:r>
        <w:rPr>
          <w:spacing w:val="28"/>
          <w:w w:val="120"/>
          <w:sz w:val="16"/>
        </w:rPr>
        <w:t> </w:t>
      </w:r>
      <w:r>
        <w:rPr>
          <w:w w:val="120"/>
          <w:sz w:val="16"/>
        </w:rPr>
        <w:t>or</w:t>
      </w:r>
      <w:r>
        <w:rPr>
          <w:spacing w:val="28"/>
          <w:w w:val="120"/>
          <w:sz w:val="16"/>
        </w:rPr>
        <w:t> </w:t>
      </w:r>
      <w:r>
        <w:rPr>
          <w:w w:val="120"/>
          <w:sz w:val="16"/>
        </w:rPr>
        <w:t>better</w:t>
      </w:r>
      <w:r>
        <w:rPr>
          <w:spacing w:val="28"/>
          <w:w w:val="120"/>
          <w:sz w:val="16"/>
        </w:rPr>
        <w:t> </w:t>
      </w:r>
      <w:r>
        <w:rPr>
          <w:w w:val="120"/>
          <w:sz w:val="16"/>
        </w:rPr>
        <w:t>and is</w:t>
      </w:r>
      <w:r>
        <w:rPr>
          <w:spacing w:val="30"/>
          <w:w w:val="120"/>
          <w:sz w:val="16"/>
        </w:rPr>
        <w:t> </w:t>
      </w:r>
      <w:r>
        <w:rPr>
          <w:w w:val="120"/>
          <w:sz w:val="16"/>
        </w:rPr>
        <w:t>not</w:t>
      </w:r>
      <w:r>
        <w:rPr>
          <w:spacing w:val="30"/>
          <w:w w:val="120"/>
          <w:sz w:val="16"/>
        </w:rPr>
        <w:t> </w:t>
      </w:r>
      <w:r>
        <w:rPr>
          <w:w w:val="120"/>
          <w:sz w:val="16"/>
        </w:rPr>
        <w:t>currently</w:t>
      </w:r>
      <w:r>
        <w:rPr>
          <w:spacing w:val="30"/>
          <w:w w:val="120"/>
          <w:sz w:val="16"/>
        </w:rPr>
        <w:t> </w:t>
      </w:r>
      <w:r>
        <w:rPr>
          <w:w w:val="120"/>
          <w:sz w:val="16"/>
        </w:rPr>
        <w:t>short</w:t>
      </w:r>
      <w:r>
        <w:rPr>
          <w:spacing w:val="30"/>
          <w:w w:val="120"/>
          <w:sz w:val="16"/>
        </w:rPr>
        <w:t> </w:t>
      </w:r>
      <w:r>
        <w:rPr>
          <w:w w:val="120"/>
          <w:sz w:val="16"/>
        </w:rPr>
        <w:t>the</w:t>
      </w:r>
      <w:r>
        <w:rPr>
          <w:spacing w:val="30"/>
          <w:w w:val="120"/>
          <w:sz w:val="16"/>
        </w:rPr>
        <w:t> </w:t>
      </w:r>
      <w:r>
        <w:rPr>
          <w:w w:val="120"/>
          <w:sz w:val="16"/>
        </w:rPr>
        <w:t>stock,</w:t>
      </w:r>
      <w:r>
        <w:rPr>
          <w:spacing w:val="30"/>
          <w:w w:val="120"/>
          <w:sz w:val="16"/>
        </w:rPr>
        <w:t> </w:t>
      </w:r>
      <w:r>
        <w:rPr>
          <w:w w:val="120"/>
          <w:sz w:val="16"/>
        </w:rPr>
        <w:t>you</w:t>
      </w:r>
      <w:r>
        <w:rPr>
          <w:spacing w:val="30"/>
          <w:w w:val="120"/>
          <w:sz w:val="16"/>
        </w:rPr>
        <w:t> </w:t>
      </w:r>
      <w:r>
        <w:rPr>
          <w:w w:val="120"/>
          <w:sz w:val="16"/>
        </w:rPr>
        <w:t>should</w:t>
      </w:r>
      <w:r>
        <w:rPr>
          <w:spacing w:val="30"/>
          <w:w w:val="120"/>
          <w:sz w:val="16"/>
        </w:rPr>
        <w:t> </w:t>
      </w:r>
      <w:r>
        <w:rPr>
          <w:w w:val="120"/>
          <w:sz w:val="16"/>
        </w:rPr>
        <w:t>enter</w:t>
      </w:r>
      <w:r>
        <w:rPr>
          <w:spacing w:val="30"/>
          <w:w w:val="120"/>
          <w:sz w:val="16"/>
        </w:rPr>
        <w:t> </w:t>
      </w:r>
      <w:r>
        <w:rPr>
          <w:w w:val="120"/>
          <w:sz w:val="16"/>
        </w:rPr>
        <w:t>a</w:t>
      </w:r>
      <w:r>
        <w:rPr>
          <w:spacing w:val="30"/>
          <w:w w:val="120"/>
          <w:sz w:val="16"/>
        </w:rPr>
        <w:t> </w:t>
      </w:r>
      <w:r>
        <w:rPr>
          <w:w w:val="120"/>
          <w:sz w:val="16"/>
        </w:rPr>
        <w:t>buy</w:t>
      </w:r>
      <w:r>
        <w:rPr>
          <w:spacing w:val="30"/>
          <w:w w:val="120"/>
          <w:sz w:val="16"/>
        </w:rPr>
        <w:t> </w:t>
      </w:r>
      <w:r>
        <w:rPr>
          <w:w w:val="120"/>
          <w:sz w:val="16"/>
        </w:rPr>
        <w:t>limit</w:t>
      </w:r>
      <w:r>
        <w:rPr>
          <w:spacing w:val="30"/>
          <w:w w:val="120"/>
          <w:sz w:val="16"/>
        </w:rPr>
        <w:t> </w:t>
      </w:r>
      <w:r>
        <w:rPr>
          <w:w w:val="120"/>
          <w:sz w:val="16"/>
        </w:rPr>
        <w:t>order</w:t>
      </w:r>
      <w:r>
        <w:rPr>
          <w:spacing w:val="30"/>
          <w:w w:val="120"/>
          <w:sz w:val="16"/>
        </w:rPr>
        <w:t> </w:t>
      </w:r>
      <w:r>
        <w:rPr>
          <w:w w:val="120"/>
          <w:sz w:val="16"/>
        </w:rPr>
        <w:t>for</w:t>
      </w:r>
      <w:r>
        <w:rPr>
          <w:spacing w:val="30"/>
          <w:w w:val="120"/>
          <w:sz w:val="16"/>
        </w:rPr>
        <w:t> </w:t>
      </w:r>
      <w:r>
        <w:rPr>
          <w:w w:val="120"/>
          <w:sz w:val="16"/>
        </w:rPr>
        <w:t>ABC</w:t>
      </w:r>
      <w:r>
        <w:rPr>
          <w:spacing w:val="30"/>
          <w:w w:val="120"/>
          <w:sz w:val="16"/>
        </w:rPr>
        <w:t> </w:t>
      </w:r>
      <w:r>
        <w:rPr>
          <w:w w:val="120"/>
          <w:sz w:val="16"/>
        </w:rPr>
        <w:t>common</w:t>
      </w:r>
      <w:r>
        <w:rPr>
          <w:spacing w:val="30"/>
          <w:w w:val="120"/>
          <w:sz w:val="16"/>
        </w:rPr>
        <w:t> </w:t>
      </w:r>
      <w:r>
        <w:rPr>
          <w:w w:val="120"/>
          <w:sz w:val="16"/>
        </w:rPr>
        <w:t>stock at $28.</w:t>
      </w:r>
    </w:p>
    <w:p>
      <w:pPr>
        <w:pStyle w:val="BodyText"/>
        <w:spacing w:before="5"/>
      </w:pPr>
    </w:p>
    <w:p>
      <w:pPr>
        <w:pStyle w:val="ListParagraph"/>
        <w:numPr>
          <w:ilvl w:val="1"/>
          <w:numId w:val="13"/>
        </w:numPr>
        <w:tabs>
          <w:tab w:pos="1489" w:val="left" w:leader="none"/>
        </w:tabs>
        <w:spacing w:line="280" w:lineRule="auto" w:before="1" w:after="0"/>
        <w:ind w:left="1489" w:right="334" w:hanging="261"/>
        <w:jc w:val="left"/>
        <w:rPr>
          <w:sz w:val="16"/>
        </w:rPr>
      </w:pPr>
      <w:r>
        <w:rPr>
          <w:rFonts w:ascii="Arial"/>
          <w:b/>
          <w:spacing w:val="-2"/>
          <w:w w:val="130"/>
          <w:sz w:val="17"/>
        </w:rPr>
        <w:t>D.</w:t>
      </w:r>
      <w:r>
        <w:rPr>
          <w:rFonts w:ascii="Arial"/>
          <w:b/>
          <w:spacing w:val="-13"/>
          <w:w w:val="130"/>
          <w:sz w:val="17"/>
        </w:rPr>
        <w:t> </w:t>
      </w:r>
      <w:r>
        <w:rPr>
          <w:spacing w:val="-2"/>
          <w:w w:val="130"/>
          <w:sz w:val="16"/>
        </w:rPr>
        <w:t>Actually,</w:t>
      </w:r>
      <w:r>
        <w:rPr>
          <w:spacing w:val="-4"/>
          <w:w w:val="130"/>
          <w:sz w:val="16"/>
        </w:rPr>
        <w:t> </w:t>
      </w:r>
      <w:r>
        <w:rPr>
          <w:spacing w:val="-2"/>
          <w:w w:val="130"/>
          <w:sz w:val="16"/>
        </w:rPr>
        <w:t>all</w:t>
      </w:r>
      <w:r>
        <w:rPr>
          <w:spacing w:val="-4"/>
          <w:w w:val="130"/>
          <w:sz w:val="16"/>
        </w:rPr>
        <w:t> </w:t>
      </w:r>
      <w:r>
        <w:rPr>
          <w:spacing w:val="-2"/>
          <w:w w:val="130"/>
          <w:sz w:val="16"/>
        </w:rPr>
        <w:t>of</w:t>
      </w:r>
      <w:r>
        <w:rPr>
          <w:spacing w:val="-4"/>
          <w:w w:val="130"/>
          <w:sz w:val="16"/>
        </w:rPr>
        <w:t> </w:t>
      </w:r>
      <w:r>
        <w:rPr>
          <w:spacing w:val="-2"/>
          <w:w w:val="130"/>
          <w:sz w:val="16"/>
        </w:rPr>
        <w:t>the</w:t>
      </w:r>
      <w:r>
        <w:rPr>
          <w:spacing w:val="-4"/>
          <w:w w:val="130"/>
          <w:sz w:val="16"/>
        </w:rPr>
        <w:t> </w:t>
      </w:r>
      <w:r>
        <w:rPr>
          <w:spacing w:val="-2"/>
          <w:w w:val="130"/>
          <w:sz w:val="16"/>
        </w:rPr>
        <w:t>choices</w:t>
      </w:r>
      <w:r>
        <w:rPr>
          <w:spacing w:val="-4"/>
          <w:w w:val="130"/>
          <w:sz w:val="16"/>
        </w:rPr>
        <w:t> </w:t>
      </w:r>
      <w:r>
        <w:rPr>
          <w:spacing w:val="-2"/>
          <w:w w:val="130"/>
          <w:sz w:val="16"/>
        </w:rPr>
        <w:t>listed</w:t>
      </w:r>
      <w:r>
        <w:rPr>
          <w:spacing w:val="-4"/>
          <w:w w:val="130"/>
          <w:sz w:val="16"/>
        </w:rPr>
        <w:t> </w:t>
      </w:r>
      <w:r>
        <w:rPr>
          <w:spacing w:val="-2"/>
          <w:w w:val="130"/>
          <w:sz w:val="16"/>
        </w:rPr>
        <w:t>are</w:t>
      </w:r>
      <w:r>
        <w:rPr>
          <w:spacing w:val="-4"/>
          <w:w w:val="130"/>
          <w:sz w:val="16"/>
        </w:rPr>
        <w:t> </w:t>
      </w:r>
      <w:r>
        <w:rPr>
          <w:spacing w:val="-2"/>
          <w:w w:val="130"/>
          <w:sz w:val="16"/>
        </w:rPr>
        <w:t>considered</w:t>
      </w:r>
      <w:r>
        <w:rPr>
          <w:spacing w:val="-4"/>
          <w:w w:val="130"/>
          <w:sz w:val="16"/>
        </w:rPr>
        <w:t> </w:t>
      </w:r>
      <w:r>
        <w:rPr>
          <w:spacing w:val="-2"/>
          <w:w w:val="130"/>
          <w:sz w:val="16"/>
        </w:rPr>
        <w:t>accredited</w:t>
      </w:r>
      <w:r>
        <w:rPr>
          <w:spacing w:val="-4"/>
          <w:w w:val="130"/>
          <w:sz w:val="16"/>
        </w:rPr>
        <w:t> </w:t>
      </w:r>
      <w:r>
        <w:rPr>
          <w:spacing w:val="-2"/>
          <w:w w:val="130"/>
          <w:sz w:val="16"/>
        </w:rPr>
        <w:t>investors.</w:t>
      </w:r>
      <w:r>
        <w:rPr>
          <w:spacing w:val="-4"/>
          <w:w w:val="130"/>
          <w:sz w:val="16"/>
        </w:rPr>
        <w:t> </w:t>
      </w:r>
      <w:r>
        <w:rPr>
          <w:spacing w:val="-2"/>
          <w:w w:val="130"/>
          <w:sz w:val="16"/>
        </w:rPr>
        <w:t>Accredited</w:t>
      </w:r>
      <w:r>
        <w:rPr>
          <w:spacing w:val="-4"/>
          <w:w w:val="130"/>
          <w:sz w:val="16"/>
        </w:rPr>
        <w:t> </w:t>
      </w:r>
      <w:r>
        <w:rPr>
          <w:spacing w:val="-2"/>
          <w:w w:val="130"/>
          <w:sz w:val="16"/>
        </w:rPr>
        <w:t>inves- </w:t>
      </w:r>
      <w:r>
        <w:rPr>
          <w:w w:val="130"/>
          <w:sz w:val="16"/>
        </w:rPr>
        <w:t>tors are able to handle more financial risk than average investors.</w:t>
      </w:r>
    </w:p>
    <w:p>
      <w:pPr>
        <w:pStyle w:val="BodyText"/>
        <w:spacing w:before="1"/>
        <w:rPr>
          <w:sz w:val="18"/>
        </w:rPr>
      </w:pPr>
    </w:p>
    <w:p>
      <w:pPr>
        <w:pStyle w:val="ListParagraph"/>
        <w:numPr>
          <w:ilvl w:val="1"/>
          <w:numId w:val="13"/>
        </w:numPr>
        <w:tabs>
          <w:tab w:pos="1490" w:val="left" w:leader="none"/>
        </w:tabs>
        <w:spacing w:line="302" w:lineRule="auto" w:before="0" w:after="0"/>
        <w:ind w:left="1490" w:right="145" w:hanging="261"/>
        <w:jc w:val="left"/>
        <w:rPr>
          <w:sz w:val="16"/>
        </w:rPr>
      </w:pPr>
      <w:r>
        <w:rPr>
          <w:rFonts w:ascii="Arial" w:hAnsi="Arial"/>
          <w:b/>
          <w:w w:val="130"/>
          <w:sz w:val="17"/>
        </w:rPr>
        <w:t>D.</w:t>
      </w:r>
      <w:r>
        <w:rPr>
          <w:rFonts w:ascii="Arial" w:hAnsi="Arial"/>
          <w:b/>
          <w:spacing w:val="-5"/>
          <w:w w:val="130"/>
          <w:sz w:val="17"/>
        </w:rPr>
        <w:t> </w:t>
      </w:r>
      <w:r>
        <w:rPr>
          <w:w w:val="130"/>
          <w:sz w:val="16"/>
        </w:rPr>
        <w:t>Short sellers are bearish because they want the price of the security they’re purchasing</w:t>
      </w:r>
      <w:r>
        <w:rPr>
          <w:w w:val="130"/>
          <w:sz w:val="16"/>
        </w:rPr>
        <w:t> to</w:t>
      </w:r>
      <w:r>
        <w:rPr>
          <w:spacing w:val="-5"/>
          <w:w w:val="130"/>
          <w:sz w:val="16"/>
        </w:rPr>
        <w:t> </w:t>
      </w:r>
      <w:r>
        <w:rPr>
          <w:w w:val="130"/>
          <w:sz w:val="16"/>
        </w:rPr>
        <w:t>decrease.</w:t>
      </w:r>
      <w:r>
        <w:rPr>
          <w:spacing w:val="-5"/>
          <w:w w:val="130"/>
          <w:sz w:val="16"/>
        </w:rPr>
        <w:t> </w:t>
      </w:r>
      <w:r>
        <w:rPr>
          <w:w w:val="130"/>
          <w:sz w:val="16"/>
        </w:rPr>
        <w:t>Because</w:t>
      </w:r>
      <w:r>
        <w:rPr>
          <w:spacing w:val="-5"/>
          <w:w w:val="130"/>
          <w:sz w:val="16"/>
        </w:rPr>
        <w:t> </w:t>
      </w:r>
      <w:r>
        <w:rPr>
          <w:w w:val="130"/>
          <w:sz w:val="16"/>
        </w:rPr>
        <w:t>short</w:t>
      </w:r>
      <w:r>
        <w:rPr>
          <w:spacing w:val="-5"/>
          <w:w w:val="130"/>
          <w:sz w:val="16"/>
        </w:rPr>
        <w:t> </w:t>
      </w:r>
      <w:r>
        <w:rPr>
          <w:w w:val="130"/>
          <w:sz w:val="16"/>
        </w:rPr>
        <w:t>sellers</w:t>
      </w:r>
      <w:r>
        <w:rPr>
          <w:spacing w:val="-5"/>
          <w:w w:val="130"/>
          <w:sz w:val="16"/>
        </w:rPr>
        <w:t> </w:t>
      </w:r>
      <w:r>
        <w:rPr>
          <w:w w:val="130"/>
          <w:sz w:val="16"/>
        </w:rPr>
        <w:t>can</w:t>
      </w:r>
      <w:r>
        <w:rPr>
          <w:spacing w:val="-5"/>
          <w:w w:val="130"/>
          <w:sz w:val="16"/>
        </w:rPr>
        <w:t> </w:t>
      </w:r>
      <w:r>
        <w:rPr>
          <w:w w:val="130"/>
          <w:sz w:val="16"/>
        </w:rPr>
        <w:t>lose</w:t>
      </w:r>
      <w:r>
        <w:rPr>
          <w:spacing w:val="-5"/>
          <w:w w:val="130"/>
          <w:sz w:val="16"/>
        </w:rPr>
        <w:t> </w:t>
      </w:r>
      <w:r>
        <w:rPr>
          <w:w w:val="130"/>
          <w:sz w:val="16"/>
        </w:rPr>
        <w:t>money</w:t>
      </w:r>
      <w:r>
        <w:rPr>
          <w:spacing w:val="-5"/>
          <w:w w:val="130"/>
          <w:sz w:val="16"/>
        </w:rPr>
        <w:t> </w:t>
      </w:r>
      <w:r>
        <w:rPr>
          <w:w w:val="130"/>
          <w:sz w:val="16"/>
        </w:rPr>
        <w:t>if</w:t>
      </w:r>
      <w:r>
        <w:rPr>
          <w:spacing w:val="-5"/>
          <w:w w:val="130"/>
          <w:sz w:val="16"/>
        </w:rPr>
        <w:t> </w:t>
      </w:r>
      <w:r>
        <w:rPr>
          <w:w w:val="130"/>
          <w:sz w:val="16"/>
        </w:rPr>
        <w:t>the</w:t>
      </w:r>
      <w:r>
        <w:rPr>
          <w:spacing w:val="-5"/>
          <w:w w:val="130"/>
          <w:sz w:val="16"/>
        </w:rPr>
        <w:t> </w:t>
      </w:r>
      <w:r>
        <w:rPr>
          <w:w w:val="130"/>
          <w:sz w:val="16"/>
        </w:rPr>
        <w:t>price</w:t>
      </w:r>
      <w:r>
        <w:rPr>
          <w:spacing w:val="-5"/>
          <w:w w:val="130"/>
          <w:sz w:val="16"/>
        </w:rPr>
        <w:t> </w:t>
      </w:r>
      <w:r>
        <w:rPr>
          <w:w w:val="130"/>
          <w:sz w:val="16"/>
        </w:rPr>
        <w:t>of</w:t>
      </w:r>
      <w:r>
        <w:rPr>
          <w:spacing w:val="-5"/>
          <w:w w:val="130"/>
          <w:sz w:val="16"/>
        </w:rPr>
        <w:t> </w:t>
      </w:r>
      <w:r>
        <w:rPr>
          <w:w w:val="130"/>
          <w:sz w:val="16"/>
        </w:rPr>
        <w:t>the</w:t>
      </w:r>
      <w:r>
        <w:rPr>
          <w:spacing w:val="-5"/>
          <w:w w:val="130"/>
          <w:sz w:val="16"/>
        </w:rPr>
        <w:t> </w:t>
      </w:r>
      <w:r>
        <w:rPr>
          <w:w w:val="130"/>
          <w:sz w:val="16"/>
        </w:rPr>
        <w:t>security</w:t>
      </w:r>
      <w:r>
        <w:rPr>
          <w:spacing w:val="-5"/>
          <w:w w:val="130"/>
          <w:sz w:val="16"/>
        </w:rPr>
        <w:t> </w:t>
      </w:r>
      <w:r>
        <w:rPr>
          <w:w w:val="130"/>
          <w:sz w:val="16"/>
        </w:rPr>
        <w:t>increases,</w:t>
      </w:r>
      <w:r>
        <w:rPr>
          <w:spacing w:val="-5"/>
          <w:w w:val="130"/>
          <w:sz w:val="16"/>
        </w:rPr>
        <w:t> </w:t>
      </w:r>
      <w:r>
        <w:rPr>
          <w:w w:val="130"/>
          <w:sz w:val="16"/>
        </w:rPr>
        <w:t>their maximum</w:t>
      </w:r>
      <w:r>
        <w:rPr>
          <w:spacing w:val="-2"/>
          <w:w w:val="130"/>
          <w:sz w:val="16"/>
        </w:rPr>
        <w:t> </w:t>
      </w:r>
      <w:r>
        <w:rPr>
          <w:w w:val="130"/>
          <w:sz w:val="16"/>
        </w:rPr>
        <w:t>loss</w:t>
      </w:r>
      <w:r>
        <w:rPr>
          <w:spacing w:val="-2"/>
          <w:w w:val="130"/>
          <w:sz w:val="16"/>
        </w:rPr>
        <w:t> </w:t>
      </w:r>
      <w:r>
        <w:rPr>
          <w:w w:val="130"/>
          <w:sz w:val="16"/>
        </w:rPr>
        <w:t>potential</w:t>
      </w:r>
      <w:r>
        <w:rPr>
          <w:spacing w:val="-2"/>
          <w:w w:val="130"/>
          <w:sz w:val="16"/>
        </w:rPr>
        <w:t> </w:t>
      </w:r>
      <w:r>
        <w:rPr>
          <w:w w:val="130"/>
          <w:sz w:val="16"/>
        </w:rPr>
        <w:t>is</w:t>
      </w:r>
      <w:r>
        <w:rPr>
          <w:spacing w:val="-2"/>
          <w:w w:val="130"/>
          <w:sz w:val="16"/>
        </w:rPr>
        <w:t> </w:t>
      </w:r>
      <w:r>
        <w:rPr>
          <w:w w:val="130"/>
          <w:sz w:val="16"/>
        </w:rPr>
        <w:t>unlimited</w:t>
      </w:r>
      <w:r>
        <w:rPr>
          <w:spacing w:val="-2"/>
          <w:w w:val="130"/>
          <w:sz w:val="16"/>
        </w:rPr>
        <w:t> </w:t>
      </w:r>
      <w:r>
        <w:rPr>
          <w:w w:val="130"/>
          <w:sz w:val="16"/>
        </w:rPr>
        <w:t>because</w:t>
      </w:r>
      <w:r>
        <w:rPr>
          <w:spacing w:val="-2"/>
          <w:w w:val="130"/>
          <w:sz w:val="16"/>
        </w:rPr>
        <w:t> </w:t>
      </w:r>
      <w:r>
        <w:rPr>
          <w:w w:val="130"/>
          <w:sz w:val="16"/>
        </w:rPr>
        <w:t>there</w:t>
      </w:r>
      <w:r>
        <w:rPr>
          <w:spacing w:val="-2"/>
          <w:w w:val="130"/>
          <w:sz w:val="16"/>
        </w:rPr>
        <w:t> </w:t>
      </w:r>
      <w:r>
        <w:rPr>
          <w:w w:val="130"/>
          <w:sz w:val="16"/>
        </w:rPr>
        <w:t>is</w:t>
      </w:r>
      <w:r>
        <w:rPr>
          <w:spacing w:val="-2"/>
          <w:w w:val="130"/>
          <w:sz w:val="16"/>
        </w:rPr>
        <w:t> </w:t>
      </w:r>
      <w:r>
        <w:rPr>
          <w:w w:val="130"/>
          <w:sz w:val="16"/>
        </w:rPr>
        <w:t>nothing</w:t>
      </w:r>
      <w:r>
        <w:rPr>
          <w:spacing w:val="-2"/>
          <w:w w:val="130"/>
          <w:sz w:val="16"/>
        </w:rPr>
        <w:t> </w:t>
      </w:r>
      <w:r>
        <w:rPr>
          <w:w w:val="130"/>
          <w:sz w:val="16"/>
        </w:rPr>
        <w:t>from</w:t>
      </w:r>
      <w:r>
        <w:rPr>
          <w:spacing w:val="-2"/>
          <w:w w:val="130"/>
          <w:sz w:val="16"/>
        </w:rPr>
        <w:t> </w:t>
      </w:r>
      <w:r>
        <w:rPr>
          <w:w w:val="130"/>
          <w:sz w:val="16"/>
        </w:rPr>
        <w:t>keeping</w:t>
      </w:r>
      <w:r>
        <w:rPr>
          <w:spacing w:val="-2"/>
          <w:w w:val="130"/>
          <w:sz w:val="16"/>
        </w:rPr>
        <w:t> </w:t>
      </w:r>
      <w:r>
        <w:rPr>
          <w:w w:val="130"/>
          <w:sz w:val="16"/>
        </w:rPr>
        <w:t>the</w:t>
      </w:r>
      <w:r>
        <w:rPr>
          <w:spacing w:val="-2"/>
          <w:w w:val="130"/>
          <w:sz w:val="16"/>
        </w:rPr>
        <w:t> </w:t>
      </w:r>
      <w:r>
        <w:rPr>
          <w:w w:val="130"/>
          <w:sz w:val="16"/>
        </w:rPr>
        <w:t>price</w:t>
      </w:r>
      <w:r>
        <w:rPr>
          <w:spacing w:val="-2"/>
          <w:w w:val="130"/>
          <w:sz w:val="16"/>
        </w:rPr>
        <w:t> </w:t>
      </w:r>
      <w:r>
        <w:rPr>
          <w:w w:val="130"/>
          <w:sz w:val="16"/>
        </w:rPr>
        <w:t>of</w:t>
      </w:r>
      <w:r>
        <w:rPr>
          <w:spacing w:val="-2"/>
          <w:w w:val="130"/>
          <w:sz w:val="16"/>
        </w:rPr>
        <w:t> </w:t>
      </w:r>
      <w:r>
        <w:rPr>
          <w:w w:val="130"/>
          <w:sz w:val="16"/>
        </w:rPr>
        <w:t>the security from increasing more.</w:t>
      </w:r>
    </w:p>
    <w:p>
      <w:pPr>
        <w:pStyle w:val="BodyText"/>
        <w:spacing w:before="2"/>
      </w:pPr>
    </w:p>
    <w:p>
      <w:pPr>
        <w:pStyle w:val="ListParagraph"/>
        <w:numPr>
          <w:ilvl w:val="1"/>
          <w:numId w:val="13"/>
        </w:numPr>
        <w:tabs>
          <w:tab w:pos="1490" w:val="left" w:leader="none"/>
        </w:tabs>
        <w:spacing w:line="304" w:lineRule="auto" w:before="0" w:after="0"/>
        <w:ind w:left="1490" w:right="162" w:hanging="261"/>
        <w:jc w:val="left"/>
        <w:rPr>
          <w:sz w:val="16"/>
        </w:rPr>
      </w:pPr>
      <w:r>
        <w:rPr>
          <w:rFonts w:ascii="Arial"/>
          <w:b/>
          <w:w w:val="125"/>
          <w:sz w:val="17"/>
        </w:rPr>
        <w:t>B.</w:t>
      </w:r>
      <w:r>
        <w:rPr>
          <w:rFonts w:ascii="Arial"/>
          <w:b/>
          <w:spacing w:val="-3"/>
          <w:w w:val="125"/>
          <w:sz w:val="17"/>
        </w:rPr>
        <w:t> </w:t>
      </w:r>
      <w:r>
        <w:rPr>
          <w:w w:val="130"/>
          <w:sz w:val="16"/>
        </w:rPr>
        <w:t>Not held orders have to do with the timing of an order. So, for not-held orders, the customer must agree to whether they want to buy, sell, or sell short a security as well as</w:t>
      </w:r>
      <w:r>
        <w:rPr>
          <w:spacing w:val="40"/>
          <w:w w:val="130"/>
          <w:sz w:val="16"/>
        </w:rPr>
        <w:t> </w:t>
      </w:r>
      <w:r>
        <w:rPr>
          <w:w w:val="130"/>
          <w:sz w:val="16"/>
        </w:rPr>
        <w:t>the number of shares. </w:t>
      </w:r>
      <w:r>
        <w:rPr>
          <w:w w:val="125"/>
          <w:sz w:val="16"/>
        </w:rPr>
        <w:t>A </w:t>
      </w:r>
      <w:r>
        <w:rPr>
          <w:w w:val="130"/>
          <w:sz w:val="16"/>
        </w:rPr>
        <w:t>not-held order is one in which the customer is giving you, their registered</w:t>
      </w:r>
      <w:r>
        <w:rPr>
          <w:spacing w:val="-3"/>
          <w:w w:val="130"/>
          <w:sz w:val="16"/>
        </w:rPr>
        <w:t> </w:t>
      </w:r>
      <w:r>
        <w:rPr>
          <w:w w:val="130"/>
          <w:sz w:val="16"/>
        </w:rPr>
        <w:t>rep,</w:t>
      </w:r>
      <w:r>
        <w:rPr>
          <w:spacing w:val="-3"/>
          <w:w w:val="130"/>
          <w:sz w:val="16"/>
        </w:rPr>
        <w:t> </w:t>
      </w:r>
      <w:r>
        <w:rPr>
          <w:w w:val="130"/>
          <w:sz w:val="16"/>
        </w:rPr>
        <w:t>discretion</w:t>
      </w:r>
      <w:r>
        <w:rPr>
          <w:spacing w:val="-3"/>
          <w:w w:val="130"/>
          <w:sz w:val="16"/>
        </w:rPr>
        <w:t> </w:t>
      </w:r>
      <w:r>
        <w:rPr>
          <w:w w:val="130"/>
          <w:sz w:val="16"/>
        </w:rPr>
        <w:t>as</w:t>
      </w:r>
      <w:r>
        <w:rPr>
          <w:spacing w:val="-3"/>
          <w:w w:val="130"/>
          <w:sz w:val="16"/>
        </w:rPr>
        <w:t> </w:t>
      </w:r>
      <w:r>
        <w:rPr>
          <w:w w:val="130"/>
          <w:sz w:val="16"/>
        </w:rPr>
        <w:t>to</w:t>
      </w:r>
      <w:r>
        <w:rPr>
          <w:spacing w:val="-3"/>
          <w:w w:val="130"/>
          <w:sz w:val="16"/>
        </w:rPr>
        <w:t> </w:t>
      </w:r>
      <w:r>
        <w:rPr>
          <w:w w:val="130"/>
          <w:sz w:val="16"/>
        </w:rPr>
        <w:t>the</w:t>
      </w:r>
      <w:r>
        <w:rPr>
          <w:spacing w:val="-3"/>
          <w:w w:val="130"/>
          <w:sz w:val="16"/>
        </w:rPr>
        <w:t> </w:t>
      </w:r>
      <w:r>
        <w:rPr>
          <w:w w:val="130"/>
          <w:sz w:val="16"/>
        </w:rPr>
        <w:t>time</w:t>
      </w:r>
      <w:r>
        <w:rPr>
          <w:spacing w:val="-3"/>
          <w:w w:val="130"/>
          <w:sz w:val="16"/>
        </w:rPr>
        <w:t> </w:t>
      </w:r>
      <w:r>
        <w:rPr>
          <w:w w:val="130"/>
          <w:sz w:val="16"/>
        </w:rPr>
        <w:t>an</w:t>
      </w:r>
      <w:r>
        <w:rPr>
          <w:spacing w:val="-3"/>
          <w:w w:val="130"/>
          <w:sz w:val="16"/>
        </w:rPr>
        <w:t> </w:t>
      </w:r>
      <w:r>
        <w:rPr>
          <w:w w:val="130"/>
          <w:sz w:val="16"/>
        </w:rPr>
        <w:t>order</w:t>
      </w:r>
      <w:r>
        <w:rPr>
          <w:spacing w:val="-3"/>
          <w:w w:val="130"/>
          <w:sz w:val="16"/>
        </w:rPr>
        <w:t> </w:t>
      </w:r>
      <w:r>
        <w:rPr>
          <w:w w:val="130"/>
          <w:sz w:val="16"/>
        </w:rPr>
        <w:t>is</w:t>
      </w:r>
      <w:r>
        <w:rPr>
          <w:spacing w:val="-3"/>
          <w:w w:val="130"/>
          <w:sz w:val="16"/>
        </w:rPr>
        <w:t> </w:t>
      </w:r>
      <w:r>
        <w:rPr>
          <w:w w:val="130"/>
          <w:sz w:val="16"/>
        </w:rPr>
        <w:t>placed.</w:t>
      </w:r>
      <w:r>
        <w:rPr>
          <w:spacing w:val="-3"/>
          <w:w w:val="130"/>
          <w:sz w:val="16"/>
        </w:rPr>
        <w:t> </w:t>
      </w:r>
      <w:r>
        <w:rPr>
          <w:w w:val="130"/>
          <w:sz w:val="16"/>
        </w:rPr>
        <w:t>This</w:t>
      </w:r>
      <w:r>
        <w:rPr>
          <w:spacing w:val="-3"/>
          <w:w w:val="130"/>
          <w:sz w:val="16"/>
        </w:rPr>
        <w:t> </w:t>
      </w:r>
      <w:r>
        <w:rPr>
          <w:w w:val="130"/>
          <w:sz w:val="16"/>
        </w:rPr>
        <w:t>may</w:t>
      </w:r>
      <w:r>
        <w:rPr>
          <w:spacing w:val="-3"/>
          <w:w w:val="130"/>
          <w:sz w:val="16"/>
        </w:rPr>
        <w:t> </w:t>
      </w:r>
      <w:r>
        <w:rPr>
          <w:w w:val="130"/>
          <w:sz w:val="16"/>
        </w:rPr>
        <w:t>be</w:t>
      </w:r>
      <w:r>
        <w:rPr>
          <w:spacing w:val="-3"/>
          <w:w w:val="130"/>
          <w:sz w:val="16"/>
        </w:rPr>
        <w:t> </w:t>
      </w:r>
      <w:r>
        <w:rPr>
          <w:w w:val="130"/>
          <w:sz w:val="16"/>
        </w:rPr>
        <w:t>a</w:t>
      </w:r>
      <w:r>
        <w:rPr>
          <w:spacing w:val="-3"/>
          <w:w w:val="130"/>
          <w:sz w:val="16"/>
        </w:rPr>
        <w:t> </w:t>
      </w:r>
      <w:r>
        <w:rPr>
          <w:w w:val="130"/>
          <w:sz w:val="16"/>
        </w:rPr>
        <w:t>situation</w:t>
      </w:r>
      <w:r>
        <w:rPr>
          <w:spacing w:val="-3"/>
          <w:w w:val="130"/>
          <w:sz w:val="16"/>
        </w:rPr>
        <w:t> </w:t>
      </w:r>
      <w:r>
        <w:rPr>
          <w:w w:val="130"/>
          <w:sz w:val="16"/>
        </w:rPr>
        <w:t>in</w:t>
      </w:r>
      <w:r>
        <w:rPr>
          <w:spacing w:val="-3"/>
          <w:w w:val="130"/>
          <w:sz w:val="16"/>
        </w:rPr>
        <w:t> </w:t>
      </w:r>
      <w:r>
        <w:rPr>
          <w:w w:val="130"/>
          <w:sz w:val="16"/>
        </w:rPr>
        <w:t>which you think that you can get the customer a better price later in the day.</w:t>
      </w:r>
    </w:p>
    <w:p>
      <w:pPr>
        <w:pStyle w:val="BodyText"/>
        <w:spacing w:before="3"/>
        <w:rPr>
          <w:sz w:val="17"/>
        </w:rPr>
      </w:pPr>
    </w:p>
    <w:p>
      <w:pPr>
        <w:pStyle w:val="ListParagraph"/>
        <w:numPr>
          <w:ilvl w:val="1"/>
          <w:numId w:val="13"/>
        </w:numPr>
        <w:tabs>
          <w:tab w:pos="1490" w:val="left" w:leader="none"/>
        </w:tabs>
        <w:spacing w:line="240" w:lineRule="exact" w:before="0" w:after="0"/>
        <w:ind w:left="1490" w:right="120" w:hanging="261"/>
        <w:jc w:val="left"/>
        <w:rPr>
          <w:sz w:val="16"/>
        </w:rPr>
      </w:pPr>
      <w:r>
        <w:rPr>
          <w:rFonts w:ascii="Arial"/>
          <w:b/>
          <w:w w:val="115"/>
          <w:sz w:val="17"/>
        </w:rPr>
        <w:t>C. </w:t>
      </w:r>
      <w:r>
        <w:rPr>
          <w:w w:val="130"/>
          <w:sz w:val="16"/>
        </w:rPr>
        <w:t>If you remember what the initials stand for, it makes the question a lot easier. </w:t>
      </w:r>
      <w:r>
        <w:rPr>
          <w:w w:val="115"/>
          <w:sz w:val="16"/>
        </w:rPr>
        <w:t>FOK</w:t>
      </w:r>
      <w:r>
        <w:rPr>
          <w:w w:val="115"/>
          <w:sz w:val="16"/>
        </w:rPr>
        <w:t> </w:t>
      </w:r>
      <w:r>
        <w:rPr>
          <w:w w:val="130"/>
          <w:sz w:val="16"/>
        </w:rPr>
        <w:t>stands</w:t>
      </w:r>
      <w:r>
        <w:rPr>
          <w:spacing w:val="-1"/>
          <w:w w:val="130"/>
          <w:sz w:val="16"/>
        </w:rPr>
        <w:t> </w:t>
      </w:r>
      <w:r>
        <w:rPr>
          <w:w w:val="130"/>
          <w:sz w:val="16"/>
        </w:rPr>
        <w:t>for</w:t>
      </w:r>
      <w:r>
        <w:rPr>
          <w:spacing w:val="-1"/>
          <w:w w:val="130"/>
          <w:sz w:val="16"/>
        </w:rPr>
        <w:t> </w:t>
      </w:r>
      <w:r>
        <w:rPr>
          <w:w w:val="130"/>
          <w:sz w:val="16"/>
        </w:rPr>
        <w:t>fill</w:t>
      </w:r>
      <w:r>
        <w:rPr>
          <w:spacing w:val="-1"/>
          <w:w w:val="130"/>
          <w:sz w:val="16"/>
        </w:rPr>
        <w:t> </w:t>
      </w:r>
      <w:r>
        <w:rPr>
          <w:w w:val="130"/>
          <w:sz w:val="16"/>
        </w:rPr>
        <w:t>or</w:t>
      </w:r>
      <w:r>
        <w:rPr>
          <w:spacing w:val="-1"/>
          <w:w w:val="130"/>
          <w:sz w:val="16"/>
        </w:rPr>
        <w:t> </w:t>
      </w:r>
      <w:r>
        <w:rPr>
          <w:w w:val="130"/>
          <w:sz w:val="16"/>
        </w:rPr>
        <w:t>kill,</w:t>
      </w:r>
      <w:r>
        <w:rPr>
          <w:spacing w:val="-1"/>
          <w:w w:val="130"/>
          <w:sz w:val="16"/>
        </w:rPr>
        <w:t> </w:t>
      </w:r>
      <w:r>
        <w:rPr>
          <w:w w:val="130"/>
          <w:sz w:val="16"/>
        </w:rPr>
        <w:t>which</w:t>
      </w:r>
      <w:r>
        <w:rPr>
          <w:spacing w:val="-1"/>
          <w:w w:val="130"/>
          <w:sz w:val="16"/>
        </w:rPr>
        <w:t> </w:t>
      </w:r>
      <w:r>
        <w:rPr>
          <w:w w:val="130"/>
          <w:sz w:val="16"/>
        </w:rPr>
        <w:t>means</w:t>
      </w:r>
      <w:r>
        <w:rPr>
          <w:spacing w:val="-1"/>
          <w:w w:val="130"/>
          <w:sz w:val="16"/>
        </w:rPr>
        <w:t> </w:t>
      </w:r>
      <w:r>
        <w:rPr>
          <w:w w:val="130"/>
          <w:sz w:val="16"/>
        </w:rPr>
        <w:t>that</w:t>
      </w:r>
      <w:r>
        <w:rPr>
          <w:spacing w:val="-1"/>
          <w:w w:val="130"/>
          <w:sz w:val="16"/>
        </w:rPr>
        <w:t> </w:t>
      </w:r>
      <w:r>
        <w:rPr>
          <w:w w:val="130"/>
          <w:sz w:val="16"/>
        </w:rPr>
        <w:t>the</w:t>
      </w:r>
      <w:r>
        <w:rPr>
          <w:spacing w:val="-1"/>
          <w:w w:val="130"/>
          <w:sz w:val="16"/>
        </w:rPr>
        <w:t> </w:t>
      </w:r>
      <w:r>
        <w:rPr>
          <w:w w:val="130"/>
          <w:sz w:val="16"/>
        </w:rPr>
        <w:t>entire</w:t>
      </w:r>
      <w:r>
        <w:rPr>
          <w:spacing w:val="-1"/>
          <w:w w:val="130"/>
          <w:sz w:val="16"/>
        </w:rPr>
        <w:t> </w:t>
      </w:r>
      <w:r>
        <w:rPr>
          <w:w w:val="130"/>
          <w:sz w:val="16"/>
        </w:rPr>
        <w:t>order</w:t>
      </w:r>
      <w:r>
        <w:rPr>
          <w:spacing w:val="-1"/>
          <w:w w:val="130"/>
          <w:sz w:val="16"/>
        </w:rPr>
        <w:t> </w:t>
      </w:r>
      <w:r>
        <w:rPr>
          <w:w w:val="130"/>
          <w:sz w:val="16"/>
        </w:rPr>
        <w:t>must</w:t>
      </w:r>
      <w:r>
        <w:rPr>
          <w:spacing w:val="-1"/>
          <w:w w:val="130"/>
          <w:sz w:val="16"/>
        </w:rPr>
        <w:t> </w:t>
      </w:r>
      <w:r>
        <w:rPr>
          <w:w w:val="130"/>
          <w:sz w:val="16"/>
        </w:rPr>
        <w:t>be</w:t>
      </w:r>
      <w:r>
        <w:rPr>
          <w:spacing w:val="-1"/>
          <w:w w:val="130"/>
          <w:sz w:val="16"/>
        </w:rPr>
        <w:t> </w:t>
      </w:r>
      <w:r>
        <w:rPr>
          <w:w w:val="130"/>
          <w:sz w:val="16"/>
        </w:rPr>
        <w:t>either</w:t>
      </w:r>
      <w:r>
        <w:rPr>
          <w:spacing w:val="-1"/>
          <w:w w:val="130"/>
          <w:sz w:val="16"/>
        </w:rPr>
        <w:t> </w:t>
      </w:r>
      <w:r>
        <w:rPr>
          <w:w w:val="130"/>
          <w:sz w:val="16"/>
        </w:rPr>
        <w:t>filled</w:t>
      </w:r>
      <w:r>
        <w:rPr>
          <w:spacing w:val="-1"/>
          <w:w w:val="130"/>
          <w:sz w:val="16"/>
        </w:rPr>
        <w:t> </w:t>
      </w:r>
      <w:r>
        <w:rPr>
          <w:w w:val="130"/>
          <w:sz w:val="16"/>
        </w:rPr>
        <w:t>immediately</w:t>
      </w:r>
      <w:r>
        <w:rPr>
          <w:spacing w:val="-1"/>
          <w:w w:val="130"/>
          <w:sz w:val="16"/>
        </w:rPr>
        <w:t> </w:t>
      </w:r>
      <w:r>
        <w:rPr>
          <w:w w:val="130"/>
          <w:sz w:val="16"/>
        </w:rPr>
        <w:t>or killed (canceled). </w:t>
      </w:r>
      <w:r>
        <w:rPr>
          <w:w w:val="115"/>
          <w:sz w:val="16"/>
        </w:rPr>
        <w:t>AON </w:t>
      </w:r>
      <w:r>
        <w:rPr>
          <w:w w:val="130"/>
          <w:sz w:val="16"/>
        </w:rPr>
        <w:t>stands for all-or-none, which means that the entire order must be filled</w:t>
      </w:r>
      <w:r>
        <w:rPr>
          <w:spacing w:val="-3"/>
          <w:w w:val="130"/>
          <w:sz w:val="16"/>
        </w:rPr>
        <w:t> </w:t>
      </w:r>
      <w:r>
        <w:rPr>
          <w:w w:val="130"/>
          <w:sz w:val="16"/>
        </w:rPr>
        <w:t>entirely</w:t>
      </w:r>
      <w:r>
        <w:rPr>
          <w:spacing w:val="-3"/>
          <w:w w:val="130"/>
          <w:sz w:val="16"/>
        </w:rPr>
        <w:t> </w:t>
      </w:r>
      <w:r>
        <w:rPr>
          <w:w w:val="130"/>
          <w:sz w:val="16"/>
        </w:rPr>
        <w:t>(but</w:t>
      </w:r>
      <w:r>
        <w:rPr>
          <w:spacing w:val="-3"/>
          <w:w w:val="130"/>
          <w:sz w:val="16"/>
        </w:rPr>
        <w:t> </w:t>
      </w:r>
      <w:r>
        <w:rPr>
          <w:w w:val="130"/>
          <w:sz w:val="16"/>
        </w:rPr>
        <w:t>not</w:t>
      </w:r>
      <w:r>
        <w:rPr>
          <w:spacing w:val="-3"/>
          <w:w w:val="130"/>
          <w:sz w:val="16"/>
        </w:rPr>
        <w:t> </w:t>
      </w:r>
      <w:r>
        <w:rPr>
          <w:w w:val="130"/>
          <w:sz w:val="16"/>
        </w:rPr>
        <w:t>immediately)</w:t>
      </w:r>
      <w:r>
        <w:rPr>
          <w:spacing w:val="-3"/>
          <w:w w:val="130"/>
          <w:sz w:val="16"/>
        </w:rPr>
        <w:t> </w:t>
      </w:r>
      <w:r>
        <w:rPr>
          <w:w w:val="130"/>
          <w:sz w:val="16"/>
        </w:rPr>
        <w:t>or</w:t>
      </w:r>
      <w:r>
        <w:rPr>
          <w:spacing w:val="-3"/>
          <w:w w:val="130"/>
          <w:sz w:val="16"/>
        </w:rPr>
        <w:t> </w:t>
      </w:r>
      <w:r>
        <w:rPr>
          <w:w w:val="130"/>
          <w:sz w:val="16"/>
        </w:rPr>
        <w:t>none</w:t>
      </w:r>
      <w:r>
        <w:rPr>
          <w:spacing w:val="-3"/>
          <w:w w:val="130"/>
          <w:sz w:val="16"/>
        </w:rPr>
        <w:t> </w:t>
      </w:r>
      <w:r>
        <w:rPr>
          <w:w w:val="130"/>
          <w:sz w:val="16"/>
        </w:rPr>
        <w:t>of</w:t>
      </w:r>
      <w:r>
        <w:rPr>
          <w:spacing w:val="-3"/>
          <w:w w:val="130"/>
          <w:sz w:val="16"/>
        </w:rPr>
        <w:t> </w:t>
      </w:r>
      <w:r>
        <w:rPr>
          <w:w w:val="130"/>
          <w:sz w:val="16"/>
        </w:rPr>
        <w:t>the</w:t>
      </w:r>
      <w:r>
        <w:rPr>
          <w:spacing w:val="-3"/>
          <w:w w:val="130"/>
          <w:sz w:val="16"/>
        </w:rPr>
        <w:t> </w:t>
      </w:r>
      <w:r>
        <w:rPr>
          <w:w w:val="130"/>
          <w:sz w:val="16"/>
        </w:rPr>
        <w:t>order</w:t>
      </w:r>
      <w:r>
        <w:rPr>
          <w:spacing w:val="-3"/>
          <w:w w:val="130"/>
          <w:sz w:val="16"/>
        </w:rPr>
        <w:t> </w:t>
      </w:r>
      <w:r>
        <w:rPr>
          <w:w w:val="130"/>
          <w:sz w:val="16"/>
        </w:rPr>
        <w:t>gets</w:t>
      </w:r>
      <w:r>
        <w:rPr>
          <w:spacing w:val="-3"/>
          <w:w w:val="130"/>
          <w:sz w:val="16"/>
        </w:rPr>
        <w:t> </w:t>
      </w:r>
      <w:r>
        <w:rPr>
          <w:w w:val="130"/>
          <w:sz w:val="16"/>
        </w:rPr>
        <w:t>executed.</w:t>
      </w:r>
      <w:r>
        <w:rPr>
          <w:spacing w:val="-3"/>
          <w:w w:val="130"/>
          <w:sz w:val="16"/>
        </w:rPr>
        <w:t> </w:t>
      </w:r>
      <w:r>
        <w:rPr>
          <w:w w:val="130"/>
          <w:sz w:val="16"/>
        </w:rPr>
        <w:t>The</w:t>
      </w:r>
      <w:r>
        <w:rPr>
          <w:spacing w:val="-3"/>
          <w:w w:val="130"/>
          <w:sz w:val="16"/>
        </w:rPr>
        <w:t> </w:t>
      </w:r>
      <w:r>
        <w:rPr>
          <w:w w:val="130"/>
          <w:sz w:val="16"/>
        </w:rPr>
        <w:t>one</w:t>
      </w:r>
      <w:r>
        <w:rPr>
          <w:spacing w:val="-3"/>
          <w:w w:val="130"/>
          <w:sz w:val="16"/>
        </w:rPr>
        <w:t> </w:t>
      </w:r>
      <w:r>
        <w:rPr>
          <w:w w:val="130"/>
          <w:sz w:val="16"/>
        </w:rPr>
        <w:t>that</w:t>
      </w:r>
      <w:r>
        <w:rPr>
          <w:spacing w:val="-3"/>
          <w:w w:val="130"/>
          <w:sz w:val="16"/>
        </w:rPr>
        <w:t> </w:t>
      </w:r>
      <w:r>
        <w:rPr>
          <w:w w:val="130"/>
          <w:sz w:val="16"/>
        </w:rPr>
        <w:t>allows for partial execution is an </w:t>
      </w:r>
      <w:r>
        <w:rPr>
          <w:w w:val="115"/>
          <w:sz w:val="16"/>
        </w:rPr>
        <w:t>IOC</w:t>
      </w:r>
      <w:r>
        <w:rPr>
          <w:w w:val="130"/>
          <w:sz w:val="16"/>
        </w:rPr>
        <w:t> (immediate or cancel) order, which means that the broker has to execute as much of the order as possible immediately and cancel the rest.</w:t>
      </w:r>
    </w:p>
    <w:p>
      <w:pPr>
        <w:pStyle w:val="BodyText"/>
        <w:spacing w:before="7"/>
        <w:rPr>
          <w:sz w:val="19"/>
        </w:rPr>
      </w:pPr>
    </w:p>
    <w:p>
      <w:pPr>
        <w:pStyle w:val="ListParagraph"/>
        <w:numPr>
          <w:ilvl w:val="1"/>
          <w:numId w:val="13"/>
        </w:numPr>
        <w:tabs>
          <w:tab w:pos="1490" w:val="left" w:leader="none"/>
        </w:tabs>
        <w:spacing w:line="297" w:lineRule="auto" w:before="0" w:after="0"/>
        <w:ind w:left="1490" w:right="298" w:hanging="378"/>
        <w:jc w:val="left"/>
        <w:rPr>
          <w:sz w:val="16"/>
        </w:rPr>
      </w:pPr>
      <w:r>
        <w:rPr>
          <w:rFonts w:ascii="Arial" w:hAnsi="Arial"/>
          <w:b/>
          <w:w w:val="125"/>
          <w:sz w:val="17"/>
        </w:rPr>
        <w:t>A. </w:t>
      </w:r>
      <w:r>
        <w:rPr>
          <w:w w:val="125"/>
          <w:sz w:val="16"/>
        </w:rPr>
        <w:t>Remember,</w:t>
      </w:r>
      <w:r>
        <w:rPr>
          <w:spacing w:val="21"/>
          <w:w w:val="125"/>
          <w:sz w:val="16"/>
        </w:rPr>
        <w:t> </w:t>
      </w:r>
      <w:r>
        <w:rPr>
          <w:w w:val="125"/>
          <w:sz w:val="16"/>
        </w:rPr>
        <w:t>you’re</w:t>
      </w:r>
      <w:r>
        <w:rPr>
          <w:spacing w:val="21"/>
          <w:w w:val="125"/>
          <w:sz w:val="16"/>
        </w:rPr>
        <w:t> </w:t>
      </w:r>
      <w:r>
        <w:rPr>
          <w:w w:val="125"/>
          <w:sz w:val="16"/>
        </w:rPr>
        <w:t>looking</w:t>
      </w:r>
      <w:r>
        <w:rPr>
          <w:spacing w:val="21"/>
          <w:w w:val="125"/>
          <w:sz w:val="16"/>
        </w:rPr>
        <w:t> </w:t>
      </w:r>
      <w:r>
        <w:rPr>
          <w:w w:val="125"/>
          <w:sz w:val="16"/>
        </w:rPr>
        <w:t>for</w:t>
      </w:r>
      <w:r>
        <w:rPr>
          <w:spacing w:val="21"/>
          <w:w w:val="125"/>
          <w:sz w:val="16"/>
        </w:rPr>
        <w:t> </w:t>
      </w:r>
      <w:r>
        <w:rPr>
          <w:w w:val="125"/>
          <w:sz w:val="16"/>
        </w:rPr>
        <w:t>false</w:t>
      </w:r>
      <w:r>
        <w:rPr>
          <w:spacing w:val="21"/>
          <w:w w:val="125"/>
          <w:sz w:val="16"/>
        </w:rPr>
        <w:t> </w:t>
      </w:r>
      <w:r>
        <w:rPr>
          <w:w w:val="125"/>
          <w:sz w:val="16"/>
        </w:rPr>
        <w:t>answers</w:t>
      </w:r>
      <w:r>
        <w:rPr>
          <w:spacing w:val="21"/>
          <w:w w:val="125"/>
          <w:sz w:val="16"/>
        </w:rPr>
        <w:t> </w:t>
      </w:r>
      <w:r>
        <w:rPr>
          <w:w w:val="125"/>
          <w:sz w:val="16"/>
        </w:rPr>
        <w:t>to</w:t>
      </w:r>
      <w:r>
        <w:rPr>
          <w:spacing w:val="21"/>
          <w:w w:val="125"/>
          <w:sz w:val="16"/>
        </w:rPr>
        <w:t> </w:t>
      </w:r>
      <w:r>
        <w:rPr>
          <w:w w:val="125"/>
          <w:sz w:val="16"/>
        </w:rPr>
        <w:t>this</w:t>
      </w:r>
      <w:r>
        <w:rPr>
          <w:spacing w:val="21"/>
          <w:w w:val="125"/>
          <w:sz w:val="16"/>
        </w:rPr>
        <w:t> </w:t>
      </w:r>
      <w:r>
        <w:rPr>
          <w:w w:val="125"/>
          <w:sz w:val="16"/>
        </w:rPr>
        <w:t>question.</w:t>
      </w:r>
      <w:r>
        <w:rPr>
          <w:spacing w:val="21"/>
          <w:w w:val="125"/>
          <w:sz w:val="16"/>
        </w:rPr>
        <w:t> </w:t>
      </w:r>
      <w:r>
        <w:rPr>
          <w:w w:val="125"/>
          <w:sz w:val="16"/>
        </w:rPr>
        <w:t>Unsolicited</w:t>
      </w:r>
      <w:r>
        <w:rPr>
          <w:spacing w:val="21"/>
          <w:w w:val="125"/>
          <w:sz w:val="16"/>
        </w:rPr>
        <w:t> </w:t>
      </w:r>
      <w:r>
        <w:rPr>
          <w:w w:val="125"/>
          <w:sz w:val="16"/>
        </w:rPr>
        <w:t>orders</w:t>
      </w:r>
      <w:r>
        <w:rPr>
          <w:spacing w:val="21"/>
          <w:w w:val="125"/>
          <w:sz w:val="16"/>
        </w:rPr>
        <w:t> </w:t>
      </w:r>
      <w:r>
        <w:rPr>
          <w:w w:val="125"/>
          <w:sz w:val="16"/>
        </w:rPr>
        <w:t>are ones in which the investor tells the registered rep which securities they want to purchase,</w:t>
      </w:r>
      <w:r>
        <w:rPr>
          <w:spacing w:val="80"/>
          <w:w w:val="125"/>
          <w:sz w:val="16"/>
        </w:rPr>
        <w:t> </w:t>
      </w:r>
      <w:r>
        <w:rPr>
          <w:w w:val="125"/>
          <w:sz w:val="16"/>
        </w:rPr>
        <w:t>sell, or sell short. Although orders must be approved by a principal, they don’t have to</w:t>
      </w:r>
    </w:p>
    <w:p>
      <w:pPr>
        <w:pStyle w:val="BodyText"/>
        <w:spacing w:line="312" w:lineRule="auto" w:before="7"/>
        <w:ind w:left="1490" w:right="580"/>
        <w:jc w:val="both"/>
      </w:pPr>
      <w:r>
        <w:rPr>
          <w:w w:val="130"/>
        </w:rPr>
        <w:t>be</w:t>
      </w:r>
      <w:r>
        <w:rPr>
          <w:spacing w:val="-1"/>
          <w:w w:val="130"/>
        </w:rPr>
        <w:t> </w:t>
      </w:r>
      <w:r>
        <w:rPr>
          <w:w w:val="130"/>
        </w:rPr>
        <w:t>approved</w:t>
      </w:r>
      <w:r>
        <w:rPr>
          <w:spacing w:val="-1"/>
          <w:w w:val="130"/>
        </w:rPr>
        <w:t> </w:t>
      </w:r>
      <w:r>
        <w:rPr>
          <w:w w:val="130"/>
        </w:rPr>
        <w:t>prior</w:t>
      </w:r>
      <w:r>
        <w:rPr>
          <w:spacing w:val="-1"/>
          <w:w w:val="130"/>
        </w:rPr>
        <w:t> </w:t>
      </w:r>
      <w:r>
        <w:rPr>
          <w:w w:val="130"/>
        </w:rPr>
        <w:t>to</w:t>
      </w:r>
      <w:r>
        <w:rPr>
          <w:spacing w:val="-1"/>
          <w:w w:val="130"/>
        </w:rPr>
        <w:t> </w:t>
      </w:r>
      <w:r>
        <w:rPr>
          <w:w w:val="130"/>
        </w:rPr>
        <w:t>the</w:t>
      </w:r>
      <w:r>
        <w:rPr>
          <w:spacing w:val="-1"/>
          <w:w w:val="130"/>
        </w:rPr>
        <w:t> </w:t>
      </w:r>
      <w:r>
        <w:rPr>
          <w:w w:val="130"/>
        </w:rPr>
        <w:t>order</w:t>
      </w:r>
      <w:r>
        <w:rPr>
          <w:spacing w:val="-1"/>
          <w:w w:val="130"/>
        </w:rPr>
        <w:t> </w:t>
      </w:r>
      <w:r>
        <w:rPr>
          <w:w w:val="130"/>
        </w:rPr>
        <w:t>being</w:t>
      </w:r>
      <w:r>
        <w:rPr>
          <w:spacing w:val="-1"/>
          <w:w w:val="130"/>
        </w:rPr>
        <w:t> </w:t>
      </w:r>
      <w:r>
        <w:rPr>
          <w:w w:val="130"/>
        </w:rPr>
        <w:t>placed.</w:t>
      </w:r>
      <w:r>
        <w:rPr>
          <w:spacing w:val="-1"/>
          <w:w w:val="130"/>
        </w:rPr>
        <w:t> </w:t>
      </w:r>
      <w:r>
        <w:rPr>
          <w:w w:val="130"/>
        </w:rPr>
        <w:t>In</w:t>
      </w:r>
      <w:r>
        <w:rPr>
          <w:spacing w:val="-1"/>
          <w:w w:val="130"/>
        </w:rPr>
        <w:t> </w:t>
      </w:r>
      <w:r>
        <w:rPr>
          <w:w w:val="130"/>
        </w:rPr>
        <w:t>addition,</w:t>
      </w:r>
      <w:r>
        <w:rPr>
          <w:spacing w:val="-1"/>
          <w:w w:val="130"/>
        </w:rPr>
        <w:t> </w:t>
      </w:r>
      <w:r>
        <w:rPr>
          <w:w w:val="130"/>
        </w:rPr>
        <w:t>there</w:t>
      </w:r>
      <w:r>
        <w:rPr>
          <w:spacing w:val="-1"/>
          <w:w w:val="130"/>
        </w:rPr>
        <w:t> </w:t>
      </w:r>
      <w:r>
        <w:rPr>
          <w:w w:val="130"/>
        </w:rPr>
        <w:t>are</w:t>
      </w:r>
      <w:r>
        <w:rPr>
          <w:spacing w:val="-1"/>
          <w:w w:val="130"/>
        </w:rPr>
        <w:t> </w:t>
      </w:r>
      <w:r>
        <w:rPr>
          <w:w w:val="130"/>
        </w:rPr>
        <w:t>no</w:t>
      </w:r>
      <w:r>
        <w:rPr>
          <w:spacing w:val="-1"/>
          <w:w w:val="130"/>
        </w:rPr>
        <w:t> </w:t>
      </w:r>
      <w:r>
        <w:rPr>
          <w:w w:val="130"/>
        </w:rPr>
        <w:t>limits</w:t>
      </w:r>
      <w:r>
        <w:rPr>
          <w:spacing w:val="-1"/>
          <w:w w:val="130"/>
        </w:rPr>
        <w:t> </w:t>
      </w:r>
      <w:r>
        <w:rPr>
          <w:w w:val="130"/>
        </w:rPr>
        <w:t>to</w:t>
      </w:r>
      <w:r>
        <w:rPr>
          <w:spacing w:val="-1"/>
          <w:w w:val="130"/>
        </w:rPr>
        <w:t> </w:t>
      </w:r>
      <w:r>
        <w:rPr>
          <w:w w:val="130"/>
        </w:rPr>
        <w:t>the</w:t>
      </w:r>
      <w:r>
        <w:rPr>
          <w:spacing w:val="-1"/>
          <w:w w:val="130"/>
        </w:rPr>
        <w:t> </w:t>
      </w:r>
      <w:r>
        <w:rPr>
          <w:w w:val="130"/>
        </w:rPr>
        <w:t>size of</w:t>
      </w:r>
      <w:r>
        <w:rPr>
          <w:spacing w:val="-4"/>
          <w:w w:val="130"/>
        </w:rPr>
        <w:t> </w:t>
      </w:r>
      <w:r>
        <w:rPr>
          <w:w w:val="130"/>
        </w:rPr>
        <w:t>the</w:t>
      </w:r>
      <w:r>
        <w:rPr>
          <w:spacing w:val="-4"/>
          <w:w w:val="130"/>
        </w:rPr>
        <w:t> </w:t>
      </w:r>
      <w:r>
        <w:rPr>
          <w:w w:val="130"/>
        </w:rPr>
        <w:t>order</w:t>
      </w:r>
      <w:r>
        <w:rPr>
          <w:spacing w:val="-4"/>
          <w:w w:val="130"/>
        </w:rPr>
        <w:t> </w:t>
      </w:r>
      <w:r>
        <w:rPr>
          <w:w w:val="130"/>
        </w:rPr>
        <w:t>regarding</w:t>
      </w:r>
      <w:r>
        <w:rPr>
          <w:spacing w:val="-4"/>
          <w:w w:val="130"/>
        </w:rPr>
        <w:t> </w:t>
      </w:r>
      <w:r>
        <w:rPr>
          <w:w w:val="130"/>
        </w:rPr>
        <w:t>unsolicited</w:t>
      </w:r>
      <w:r>
        <w:rPr>
          <w:spacing w:val="-4"/>
          <w:w w:val="130"/>
        </w:rPr>
        <w:t> </w:t>
      </w:r>
      <w:r>
        <w:rPr>
          <w:w w:val="130"/>
        </w:rPr>
        <w:t>orders;</w:t>
      </w:r>
      <w:r>
        <w:rPr>
          <w:spacing w:val="-4"/>
          <w:w w:val="130"/>
        </w:rPr>
        <w:t> </w:t>
      </w:r>
      <w:r>
        <w:rPr>
          <w:w w:val="130"/>
        </w:rPr>
        <w:t>they</w:t>
      </w:r>
      <w:r>
        <w:rPr>
          <w:spacing w:val="-4"/>
          <w:w w:val="130"/>
        </w:rPr>
        <w:t> </w:t>
      </w:r>
      <w:r>
        <w:rPr>
          <w:w w:val="130"/>
        </w:rPr>
        <w:t>are</w:t>
      </w:r>
      <w:r>
        <w:rPr>
          <w:spacing w:val="-4"/>
          <w:w w:val="130"/>
        </w:rPr>
        <w:t> </w:t>
      </w:r>
      <w:r>
        <w:rPr>
          <w:w w:val="130"/>
        </w:rPr>
        <w:t>only</w:t>
      </w:r>
      <w:r>
        <w:rPr>
          <w:spacing w:val="-4"/>
          <w:w w:val="130"/>
        </w:rPr>
        <w:t> </w:t>
      </w:r>
      <w:r>
        <w:rPr>
          <w:w w:val="130"/>
        </w:rPr>
        <w:t>limited</w:t>
      </w:r>
      <w:r>
        <w:rPr>
          <w:spacing w:val="-4"/>
          <w:w w:val="130"/>
        </w:rPr>
        <w:t> </w:t>
      </w:r>
      <w:r>
        <w:rPr>
          <w:w w:val="130"/>
        </w:rPr>
        <w:t>based</w:t>
      </w:r>
      <w:r>
        <w:rPr>
          <w:spacing w:val="-4"/>
          <w:w w:val="130"/>
        </w:rPr>
        <w:t> </w:t>
      </w:r>
      <w:r>
        <w:rPr>
          <w:w w:val="130"/>
        </w:rPr>
        <w:t>on</w:t>
      </w:r>
      <w:r>
        <w:rPr>
          <w:spacing w:val="-4"/>
          <w:w w:val="130"/>
        </w:rPr>
        <w:t> </w:t>
      </w:r>
      <w:r>
        <w:rPr>
          <w:w w:val="130"/>
        </w:rPr>
        <w:t>the</w:t>
      </w:r>
      <w:r>
        <w:rPr>
          <w:spacing w:val="-4"/>
          <w:w w:val="130"/>
        </w:rPr>
        <w:t> </w:t>
      </w:r>
      <w:r>
        <w:rPr>
          <w:w w:val="130"/>
        </w:rPr>
        <w:t>investor’s ability to pay.</w:t>
      </w:r>
    </w:p>
    <w:p>
      <w:pPr>
        <w:spacing w:after="0" w:line="312" w:lineRule="auto"/>
        <w:jc w:val="both"/>
        <w:sectPr>
          <w:pgSz w:w="12240" w:h="15660"/>
          <w:pgMar w:header="0" w:footer="736" w:top="820" w:bottom="920" w:left="1520" w:right="1500"/>
        </w:sectPr>
      </w:pPr>
    </w:p>
    <w:p>
      <w:pPr>
        <w:pStyle w:val="ListParagraph"/>
        <w:numPr>
          <w:ilvl w:val="1"/>
          <w:numId w:val="13"/>
        </w:numPr>
        <w:tabs>
          <w:tab w:pos="1490" w:val="left" w:leader="none"/>
        </w:tabs>
        <w:spacing w:line="240" w:lineRule="exact" w:before="128" w:after="0"/>
        <w:ind w:left="1490" w:right="285" w:hanging="378"/>
        <w:jc w:val="left"/>
        <w:rPr>
          <w:sz w:val="16"/>
        </w:rPr>
      </w:pPr>
      <w:r>
        <w:rPr>
          <w:rFonts w:ascii="Arial" w:hAnsi="Arial"/>
          <w:b/>
          <w:w w:val="125"/>
          <w:sz w:val="17"/>
        </w:rPr>
        <w:t>B.</w:t>
      </w:r>
      <w:r>
        <w:rPr>
          <w:rFonts w:ascii="Arial" w:hAnsi="Arial"/>
          <w:b/>
          <w:spacing w:val="-1"/>
          <w:w w:val="125"/>
          <w:sz w:val="17"/>
        </w:rPr>
        <w:t> </w:t>
      </w:r>
      <w:r>
        <w:rPr>
          <w:w w:val="125"/>
          <w:sz w:val="16"/>
        </w:rPr>
        <w:t>The first price (18.10) is the bid price (the price at which the market maker is willing to purchase the security). The second price (18.30) is the ask price that the market maker is</w:t>
      </w:r>
      <w:r>
        <w:rPr>
          <w:spacing w:val="40"/>
          <w:w w:val="125"/>
          <w:sz w:val="16"/>
        </w:rPr>
        <w:t> </w:t>
      </w:r>
      <w:r>
        <w:rPr>
          <w:w w:val="125"/>
          <w:sz w:val="16"/>
        </w:rPr>
        <w:t>willing</w:t>
      </w:r>
      <w:r>
        <w:rPr>
          <w:spacing w:val="26"/>
          <w:w w:val="125"/>
          <w:sz w:val="16"/>
        </w:rPr>
        <w:t> </w:t>
      </w:r>
      <w:r>
        <w:rPr>
          <w:w w:val="125"/>
          <w:sz w:val="16"/>
        </w:rPr>
        <w:t>to</w:t>
      </w:r>
      <w:r>
        <w:rPr>
          <w:spacing w:val="26"/>
          <w:w w:val="125"/>
          <w:sz w:val="16"/>
        </w:rPr>
        <w:t> </w:t>
      </w:r>
      <w:r>
        <w:rPr>
          <w:w w:val="125"/>
          <w:sz w:val="16"/>
        </w:rPr>
        <w:t>accept</w:t>
      </w:r>
      <w:r>
        <w:rPr>
          <w:spacing w:val="26"/>
          <w:w w:val="125"/>
          <w:sz w:val="16"/>
        </w:rPr>
        <w:t> </w:t>
      </w:r>
      <w:r>
        <w:rPr>
          <w:w w:val="125"/>
          <w:sz w:val="16"/>
        </w:rPr>
        <w:t>when</w:t>
      </w:r>
      <w:r>
        <w:rPr>
          <w:spacing w:val="26"/>
          <w:w w:val="125"/>
          <w:sz w:val="16"/>
        </w:rPr>
        <w:t> </w:t>
      </w:r>
      <w:r>
        <w:rPr>
          <w:w w:val="125"/>
          <w:sz w:val="16"/>
        </w:rPr>
        <w:t>selling</w:t>
      </w:r>
      <w:r>
        <w:rPr>
          <w:spacing w:val="26"/>
          <w:w w:val="125"/>
          <w:sz w:val="16"/>
        </w:rPr>
        <w:t> </w:t>
      </w:r>
      <w:r>
        <w:rPr>
          <w:w w:val="125"/>
          <w:sz w:val="16"/>
        </w:rPr>
        <w:t>the</w:t>
      </w:r>
      <w:r>
        <w:rPr>
          <w:spacing w:val="26"/>
          <w:w w:val="125"/>
          <w:sz w:val="16"/>
        </w:rPr>
        <w:t> </w:t>
      </w:r>
      <w:r>
        <w:rPr>
          <w:w w:val="125"/>
          <w:sz w:val="16"/>
        </w:rPr>
        <w:t>security.</w:t>
      </w:r>
      <w:r>
        <w:rPr>
          <w:spacing w:val="26"/>
          <w:w w:val="125"/>
          <w:sz w:val="16"/>
        </w:rPr>
        <w:t> </w:t>
      </w:r>
      <w:r>
        <w:rPr>
          <w:w w:val="125"/>
          <w:sz w:val="16"/>
        </w:rPr>
        <w:t>The</w:t>
      </w:r>
      <w:r>
        <w:rPr>
          <w:spacing w:val="26"/>
          <w:w w:val="125"/>
          <w:sz w:val="16"/>
        </w:rPr>
        <w:t> </w:t>
      </w:r>
      <w:r>
        <w:rPr>
          <w:w w:val="125"/>
          <w:sz w:val="16"/>
        </w:rPr>
        <w:t>“20x25”</w:t>
      </w:r>
      <w:r>
        <w:rPr>
          <w:spacing w:val="26"/>
          <w:w w:val="125"/>
          <w:sz w:val="16"/>
        </w:rPr>
        <w:t> </w:t>
      </w:r>
      <w:r>
        <w:rPr>
          <w:w w:val="125"/>
          <w:sz w:val="16"/>
        </w:rPr>
        <w:t>represents</w:t>
      </w:r>
      <w:r>
        <w:rPr>
          <w:spacing w:val="26"/>
          <w:w w:val="125"/>
          <w:sz w:val="16"/>
        </w:rPr>
        <w:t> </w:t>
      </w:r>
      <w:r>
        <w:rPr>
          <w:w w:val="125"/>
          <w:sz w:val="16"/>
        </w:rPr>
        <w:t>the</w:t>
      </w:r>
      <w:r>
        <w:rPr>
          <w:spacing w:val="26"/>
          <w:w w:val="125"/>
          <w:sz w:val="16"/>
        </w:rPr>
        <w:t> </w:t>
      </w:r>
      <w:r>
        <w:rPr>
          <w:w w:val="125"/>
          <w:sz w:val="16"/>
        </w:rPr>
        <w:t>number</w:t>
      </w:r>
      <w:r>
        <w:rPr>
          <w:spacing w:val="26"/>
          <w:w w:val="125"/>
          <w:sz w:val="16"/>
        </w:rPr>
        <w:t> </w:t>
      </w:r>
      <w:r>
        <w:rPr>
          <w:w w:val="125"/>
          <w:sz w:val="16"/>
        </w:rPr>
        <w:t>of</w:t>
      </w:r>
      <w:r>
        <w:rPr>
          <w:spacing w:val="26"/>
          <w:w w:val="125"/>
          <w:sz w:val="16"/>
        </w:rPr>
        <w:t> </w:t>
      </w:r>
      <w:r>
        <w:rPr>
          <w:w w:val="125"/>
          <w:sz w:val="16"/>
        </w:rPr>
        <w:t>round lots the market maker is willing to buy or sell. Unless told differently, a round lot is 100 shares. Therefore, the market maker is willing to buy up to 2,000 shares at $18.10 and sell</w:t>
      </w:r>
      <w:r>
        <w:rPr>
          <w:spacing w:val="40"/>
          <w:w w:val="125"/>
          <w:sz w:val="16"/>
        </w:rPr>
        <w:t> </w:t>
      </w:r>
      <w:r>
        <w:rPr>
          <w:w w:val="125"/>
          <w:sz w:val="16"/>
        </w:rPr>
        <w:t>up to 2,500 shares at $18.30.</w:t>
      </w:r>
    </w:p>
    <w:p>
      <w:pPr>
        <w:pStyle w:val="BodyText"/>
        <w:spacing w:before="3"/>
        <w:rPr>
          <w:sz w:val="28"/>
        </w:rPr>
      </w:pPr>
    </w:p>
    <w:p>
      <w:pPr>
        <w:pStyle w:val="ListParagraph"/>
        <w:numPr>
          <w:ilvl w:val="1"/>
          <w:numId w:val="13"/>
        </w:numPr>
        <w:tabs>
          <w:tab w:pos="1489" w:val="left" w:leader="none"/>
        </w:tabs>
        <w:spacing w:line="240" w:lineRule="auto" w:before="0" w:after="0"/>
        <w:ind w:left="1489" w:right="0" w:hanging="377"/>
        <w:jc w:val="left"/>
        <w:rPr>
          <w:sz w:val="16"/>
        </w:rPr>
      </w:pPr>
      <w:r>
        <w:rPr>
          <w:rFonts w:ascii="Arial"/>
          <w:b/>
          <w:w w:val="125"/>
          <w:sz w:val="17"/>
        </w:rPr>
        <w:t>B.</w:t>
      </w:r>
      <w:r>
        <w:rPr>
          <w:rFonts w:ascii="Arial"/>
          <w:b/>
          <w:spacing w:val="-4"/>
          <w:w w:val="125"/>
          <w:sz w:val="17"/>
        </w:rPr>
        <w:t> </w:t>
      </w:r>
      <w:r>
        <w:rPr>
          <w:w w:val="125"/>
          <w:sz w:val="16"/>
        </w:rPr>
        <w:t>As</w:t>
      </w:r>
      <w:r>
        <w:rPr>
          <w:spacing w:val="4"/>
          <w:w w:val="125"/>
          <w:sz w:val="16"/>
        </w:rPr>
        <w:t> </w:t>
      </w:r>
      <w:r>
        <w:rPr>
          <w:w w:val="125"/>
          <w:sz w:val="16"/>
        </w:rPr>
        <w:t>a</w:t>
      </w:r>
      <w:r>
        <w:rPr>
          <w:spacing w:val="5"/>
          <w:w w:val="125"/>
          <w:sz w:val="16"/>
        </w:rPr>
        <w:t> </w:t>
      </w:r>
      <w:r>
        <w:rPr>
          <w:w w:val="125"/>
          <w:sz w:val="16"/>
        </w:rPr>
        <w:t>married</w:t>
      </w:r>
      <w:r>
        <w:rPr>
          <w:spacing w:val="5"/>
          <w:w w:val="125"/>
          <w:sz w:val="16"/>
        </w:rPr>
        <w:t> </w:t>
      </w:r>
      <w:r>
        <w:rPr>
          <w:w w:val="125"/>
          <w:sz w:val="16"/>
        </w:rPr>
        <w:t>couple,</w:t>
      </w:r>
      <w:r>
        <w:rPr>
          <w:spacing w:val="5"/>
          <w:w w:val="125"/>
          <w:sz w:val="16"/>
        </w:rPr>
        <w:t> </w:t>
      </w:r>
      <w:r>
        <w:rPr>
          <w:w w:val="125"/>
          <w:sz w:val="16"/>
        </w:rPr>
        <w:t>accredited</w:t>
      </w:r>
      <w:r>
        <w:rPr>
          <w:spacing w:val="5"/>
          <w:w w:val="125"/>
          <w:sz w:val="16"/>
        </w:rPr>
        <w:t> </w:t>
      </w:r>
      <w:r>
        <w:rPr>
          <w:w w:val="125"/>
          <w:sz w:val="16"/>
        </w:rPr>
        <w:t>investors</w:t>
      </w:r>
      <w:r>
        <w:rPr>
          <w:spacing w:val="5"/>
          <w:w w:val="125"/>
          <w:sz w:val="16"/>
        </w:rPr>
        <w:t> </w:t>
      </w:r>
      <w:r>
        <w:rPr>
          <w:w w:val="125"/>
          <w:sz w:val="16"/>
        </w:rPr>
        <w:t>are</w:t>
      </w:r>
      <w:r>
        <w:rPr>
          <w:spacing w:val="5"/>
          <w:w w:val="125"/>
          <w:sz w:val="16"/>
        </w:rPr>
        <w:t> </w:t>
      </w:r>
      <w:r>
        <w:rPr>
          <w:w w:val="125"/>
          <w:sz w:val="16"/>
        </w:rPr>
        <w:t>ones</w:t>
      </w:r>
      <w:r>
        <w:rPr>
          <w:spacing w:val="4"/>
          <w:w w:val="125"/>
          <w:sz w:val="16"/>
        </w:rPr>
        <w:t> </w:t>
      </w:r>
      <w:r>
        <w:rPr>
          <w:w w:val="125"/>
          <w:sz w:val="16"/>
        </w:rPr>
        <w:t>that</w:t>
      </w:r>
      <w:r>
        <w:rPr>
          <w:spacing w:val="5"/>
          <w:w w:val="125"/>
          <w:sz w:val="16"/>
        </w:rPr>
        <w:t> </w:t>
      </w:r>
      <w:r>
        <w:rPr>
          <w:w w:val="125"/>
          <w:sz w:val="16"/>
        </w:rPr>
        <w:t>have</w:t>
      </w:r>
      <w:r>
        <w:rPr>
          <w:spacing w:val="5"/>
          <w:w w:val="125"/>
          <w:sz w:val="16"/>
        </w:rPr>
        <w:t> </w:t>
      </w:r>
      <w:r>
        <w:rPr>
          <w:w w:val="125"/>
          <w:sz w:val="16"/>
        </w:rPr>
        <w:t>a</w:t>
      </w:r>
      <w:r>
        <w:rPr>
          <w:spacing w:val="5"/>
          <w:w w:val="125"/>
          <w:sz w:val="16"/>
        </w:rPr>
        <w:t> </w:t>
      </w:r>
      <w:r>
        <w:rPr>
          <w:w w:val="125"/>
          <w:sz w:val="16"/>
        </w:rPr>
        <w:t>joint</w:t>
      </w:r>
      <w:r>
        <w:rPr>
          <w:spacing w:val="5"/>
          <w:w w:val="125"/>
          <w:sz w:val="16"/>
        </w:rPr>
        <w:t> </w:t>
      </w:r>
      <w:r>
        <w:rPr>
          <w:w w:val="125"/>
          <w:sz w:val="16"/>
        </w:rPr>
        <w:t>income</w:t>
      </w:r>
      <w:r>
        <w:rPr>
          <w:spacing w:val="5"/>
          <w:w w:val="125"/>
          <w:sz w:val="16"/>
        </w:rPr>
        <w:t> </w:t>
      </w:r>
      <w:r>
        <w:rPr>
          <w:w w:val="125"/>
          <w:sz w:val="16"/>
        </w:rPr>
        <w:t>of</w:t>
      </w:r>
      <w:r>
        <w:rPr>
          <w:spacing w:val="4"/>
          <w:w w:val="125"/>
          <w:sz w:val="16"/>
        </w:rPr>
        <w:t> </w:t>
      </w:r>
      <w:r>
        <w:rPr>
          <w:w w:val="125"/>
          <w:sz w:val="16"/>
        </w:rPr>
        <w:t>at</w:t>
      </w:r>
      <w:r>
        <w:rPr>
          <w:spacing w:val="5"/>
          <w:w w:val="125"/>
          <w:sz w:val="16"/>
        </w:rPr>
        <w:t> </w:t>
      </w:r>
      <w:r>
        <w:rPr>
          <w:spacing w:val="-2"/>
          <w:w w:val="125"/>
          <w:sz w:val="16"/>
        </w:rPr>
        <w:t>least</w:t>
      </w:r>
    </w:p>
    <w:p>
      <w:pPr>
        <w:pStyle w:val="BodyText"/>
        <w:spacing w:before="44"/>
        <w:ind w:left="1490"/>
      </w:pPr>
      <w:r>
        <w:rPr>
          <w:w w:val="130"/>
        </w:rPr>
        <w:t>$300,000</w:t>
      </w:r>
      <w:r>
        <w:rPr>
          <w:spacing w:val="-7"/>
          <w:w w:val="130"/>
        </w:rPr>
        <w:t> </w:t>
      </w:r>
      <w:r>
        <w:rPr>
          <w:w w:val="130"/>
        </w:rPr>
        <w:t>for</w:t>
      </w:r>
      <w:r>
        <w:rPr>
          <w:spacing w:val="-6"/>
          <w:w w:val="130"/>
        </w:rPr>
        <w:t> </w:t>
      </w:r>
      <w:r>
        <w:rPr>
          <w:w w:val="130"/>
        </w:rPr>
        <w:t>the</w:t>
      </w:r>
      <w:r>
        <w:rPr>
          <w:spacing w:val="-6"/>
          <w:w w:val="130"/>
        </w:rPr>
        <w:t> </w:t>
      </w:r>
      <w:r>
        <w:rPr>
          <w:w w:val="130"/>
        </w:rPr>
        <w:t>previous</w:t>
      </w:r>
      <w:r>
        <w:rPr>
          <w:spacing w:val="-6"/>
          <w:w w:val="130"/>
        </w:rPr>
        <w:t> </w:t>
      </w:r>
      <w:r>
        <w:rPr>
          <w:w w:val="130"/>
        </w:rPr>
        <w:t>two</w:t>
      </w:r>
      <w:r>
        <w:rPr>
          <w:spacing w:val="-6"/>
          <w:w w:val="130"/>
        </w:rPr>
        <w:t> </w:t>
      </w:r>
      <w:r>
        <w:rPr>
          <w:w w:val="130"/>
        </w:rPr>
        <w:t>years</w:t>
      </w:r>
      <w:r>
        <w:rPr>
          <w:spacing w:val="-6"/>
          <w:w w:val="130"/>
        </w:rPr>
        <w:t> </w:t>
      </w:r>
      <w:r>
        <w:rPr>
          <w:w w:val="130"/>
        </w:rPr>
        <w:t>and</w:t>
      </w:r>
      <w:r>
        <w:rPr>
          <w:spacing w:val="-6"/>
          <w:w w:val="130"/>
        </w:rPr>
        <w:t> </w:t>
      </w:r>
      <w:r>
        <w:rPr>
          <w:w w:val="130"/>
        </w:rPr>
        <w:t>is</w:t>
      </w:r>
      <w:r>
        <w:rPr>
          <w:spacing w:val="-6"/>
          <w:w w:val="130"/>
        </w:rPr>
        <w:t> </w:t>
      </w:r>
      <w:r>
        <w:rPr>
          <w:w w:val="130"/>
        </w:rPr>
        <w:t>expected</w:t>
      </w:r>
      <w:r>
        <w:rPr>
          <w:spacing w:val="-6"/>
          <w:w w:val="130"/>
        </w:rPr>
        <w:t> </w:t>
      </w:r>
      <w:r>
        <w:rPr>
          <w:w w:val="130"/>
        </w:rPr>
        <w:t>to</w:t>
      </w:r>
      <w:r>
        <w:rPr>
          <w:spacing w:val="-6"/>
          <w:w w:val="130"/>
        </w:rPr>
        <w:t> </w:t>
      </w:r>
      <w:r>
        <w:rPr>
          <w:w w:val="130"/>
        </w:rPr>
        <w:t>be</w:t>
      </w:r>
      <w:r>
        <w:rPr>
          <w:spacing w:val="-6"/>
          <w:w w:val="130"/>
        </w:rPr>
        <w:t> </w:t>
      </w:r>
      <w:r>
        <w:rPr>
          <w:w w:val="130"/>
        </w:rPr>
        <w:t>at</w:t>
      </w:r>
      <w:r>
        <w:rPr>
          <w:spacing w:val="-6"/>
          <w:w w:val="130"/>
        </w:rPr>
        <w:t> </w:t>
      </w:r>
      <w:r>
        <w:rPr>
          <w:w w:val="130"/>
        </w:rPr>
        <w:t>least</w:t>
      </w:r>
      <w:r>
        <w:rPr>
          <w:spacing w:val="-6"/>
          <w:w w:val="130"/>
        </w:rPr>
        <w:t> </w:t>
      </w:r>
      <w:r>
        <w:rPr>
          <w:w w:val="130"/>
        </w:rPr>
        <w:t>$300,000</w:t>
      </w:r>
      <w:r>
        <w:rPr>
          <w:spacing w:val="-6"/>
          <w:w w:val="130"/>
        </w:rPr>
        <w:t> </w:t>
      </w:r>
      <w:r>
        <w:rPr>
          <w:w w:val="130"/>
        </w:rPr>
        <w:t>for</w:t>
      </w:r>
      <w:r>
        <w:rPr>
          <w:spacing w:val="-6"/>
          <w:w w:val="130"/>
        </w:rPr>
        <w:t> </w:t>
      </w:r>
      <w:r>
        <w:rPr>
          <w:w w:val="130"/>
        </w:rPr>
        <w:t>the</w:t>
      </w:r>
      <w:r>
        <w:rPr>
          <w:spacing w:val="-6"/>
          <w:w w:val="130"/>
        </w:rPr>
        <w:t> </w:t>
      </w:r>
      <w:r>
        <w:rPr>
          <w:spacing w:val="-2"/>
          <w:w w:val="130"/>
        </w:rPr>
        <w:t>current</w:t>
      </w:r>
    </w:p>
    <w:p>
      <w:pPr>
        <w:pStyle w:val="BodyText"/>
        <w:spacing w:before="57"/>
        <w:ind w:left="1490"/>
      </w:pPr>
      <w:r>
        <w:rPr>
          <w:spacing w:val="-2"/>
          <w:w w:val="125"/>
        </w:rPr>
        <w:t>year.</w:t>
      </w:r>
    </w:p>
    <w:p>
      <w:pPr>
        <w:pStyle w:val="BodyText"/>
        <w:spacing w:before="5"/>
        <w:rPr>
          <w:sz w:val="29"/>
        </w:rPr>
      </w:pPr>
    </w:p>
    <w:p>
      <w:pPr>
        <w:pStyle w:val="ListParagraph"/>
        <w:numPr>
          <w:ilvl w:val="1"/>
          <w:numId w:val="13"/>
        </w:numPr>
        <w:tabs>
          <w:tab w:pos="1489" w:val="left" w:leader="none"/>
        </w:tabs>
        <w:spacing w:line="302" w:lineRule="auto" w:before="0" w:after="0"/>
        <w:ind w:left="1489" w:right="187" w:hanging="378"/>
        <w:jc w:val="left"/>
        <w:rPr>
          <w:sz w:val="16"/>
        </w:rPr>
      </w:pPr>
      <w:r>
        <w:rPr>
          <w:rFonts w:ascii="Arial" w:hAnsi="Arial"/>
          <w:b/>
          <w:w w:val="125"/>
          <w:sz w:val="17"/>
        </w:rPr>
        <w:t>A. </w:t>
      </w:r>
      <w:r>
        <w:rPr>
          <w:w w:val="125"/>
          <w:sz w:val="16"/>
        </w:rPr>
        <w:t>Brokers act as middlemen in a securities transaction. They’re putting a buyer and seller together to make a trade. As such, they charge a commission. A good way to remember this</w:t>
      </w:r>
      <w:r>
        <w:rPr>
          <w:spacing w:val="80"/>
          <w:w w:val="125"/>
          <w:sz w:val="16"/>
        </w:rPr>
        <w:t> </w:t>
      </w:r>
      <w:r>
        <w:rPr>
          <w:w w:val="125"/>
          <w:sz w:val="16"/>
        </w:rPr>
        <w:t>is to think of a real estate agent or broker. Real estate agents or brokers charge a commis-</w:t>
      </w:r>
      <w:r>
        <w:rPr>
          <w:spacing w:val="80"/>
          <w:w w:val="125"/>
          <w:sz w:val="16"/>
        </w:rPr>
        <w:t> </w:t>
      </w:r>
      <w:r>
        <w:rPr>
          <w:w w:val="125"/>
          <w:sz w:val="16"/>
        </w:rPr>
        <w:t>sion for selling someone else’s house to a buyer.</w:t>
      </w:r>
    </w:p>
    <w:p>
      <w:pPr>
        <w:pStyle w:val="BodyText"/>
        <w:spacing w:before="10"/>
        <w:rPr>
          <w:sz w:val="24"/>
        </w:rPr>
      </w:pPr>
    </w:p>
    <w:p>
      <w:pPr>
        <w:pStyle w:val="ListParagraph"/>
        <w:numPr>
          <w:ilvl w:val="1"/>
          <w:numId w:val="13"/>
        </w:numPr>
        <w:tabs>
          <w:tab w:pos="1489" w:val="left" w:leader="none"/>
        </w:tabs>
        <w:spacing w:line="302" w:lineRule="auto" w:before="0" w:after="0"/>
        <w:ind w:left="1489" w:right="301" w:hanging="378"/>
        <w:jc w:val="left"/>
        <w:rPr>
          <w:sz w:val="16"/>
        </w:rPr>
      </w:pPr>
      <w:r>
        <w:rPr>
          <w:rFonts w:ascii="Arial" w:hAnsi="Arial"/>
          <w:b/>
          <w:w w:val="125"/>
          <w:sz w:val="17"/>
        </w:rPr>
        <w:t>A. </w:t>
      </w:r>
      <w:r>
        <w:rPr>
          <w:w w:val="125"/>
          <w:sz w:val="16"/>
        </w:rPr>
        <w:t>The</w:t>
      </w:r>
      <w:r>
        <w:rPr>
          <w:spacing w:val="26"/>
          <w:w w:val="125"/>
          <w:sz w:val="16"/>
        </w:rPr>
        <w:t> </w:t>
      </w:r>
      <w:r>
        <w:rPr>
          <w:w w:val="125"/>
          <w:sz w:val="16"/>
        </w:rPr>
        <w:t>term</w:t>
      </w:r>
      <w:r>
        <w:rPr>
          <w:spacing w:val="26"/>
          <w:w w:val="125"/>
          <w:sz w:val="16"/>
        </w:rPr>
        <w:t> </w:t>
      </w:r>
      <w:r>
        <w:rPr>
          <w:w w:val="125"/>
          <w:sz w:val="16"/>
        </w:rPr>
        <w:t>“spread”</w:t>
      </w:r>
      <w:r>
        <w:rPr>
          <w:spacing w:val="26"/>
          <w:w w:val="125"/>
          <w:sz w:val="16"/>
        </w:rPr>
        <w:t> </w:t>
      </w:r>
      <w:r>
        <w:rPr>
          <w:w w:val="125"/>
          <w:sz w:val="16"/>
        </w:rPr>
        <w:t>refers</w:t>
      </w:r>
      <w:r>
        <w:rPr>
          <w:spacing w:val="26"/>
          <w:w w:val="125"/>
          <w:sz w:val="16"/>
        </w:rPr>
        <w:t> </w:t>
      </w:r>
      <w:r>
        <w:rPr>
          <w:w w:val="125"/>
          <w:sz w:val="16"/>
        </w:rPr>
        <w:t>the</w:t>
      </w:r>
      <w:r>
        <w:rPr>
          <w:spacing w:val="26"/>
          <w:w w:val="125"/>
          <w:sz w:val="16"/>
        </w:rPr>
        <w:t> </w:t>
      </w:r>
      <w:r>
        <w:rPr>
          <w:w w:val="125"/>
          <w:sz w:val="16"/>
        </w:rPr>
        <w:t>difference</w:t>
      </w:r>
      <w:r>
        <w:rPr>
          <w:spacing w:val="26"/>
          <w:w w:val="125"/>
          <w:sz w:val="16"/>
        </w:rPr>
        <w:t> </w:t>
      </w:r>
      <w:r>
        <w:rPr>
          <w:w w:val="125"/>
          <w:sz w:val="16"/>
        </w:rPr>
        <w:t>between</w:t>
      </w:r>
      <w:r>
        <w:rPr>
          <w:spacing w:val="26"/>
          <w:w w:val="125"/>
          <w:sz w:val="16"/>
        </w:rPr>
        <w:t> </w:t>
      </w:r>
      <w:r>
        <w:rPr>
          <w:w w:val="125"/>
          <w:sz w:val="16"/>
        </w:rPr>
        <w:t>the</w:t>
      </w:r>
      <w:r>
        <w:rPr>
          <w:spacing w:val="26"/>
          <w:w w:val="125"/>
          <w:sz w:val="16"/>
        </w:rPr>
        <w:t> </w:t>
      </w:r>
      <w:r>
        <w:rPr>
          <w:w w:val="125"/>
          <w:sz w:val="16"/>
        </w:rPr>
        <w:t>highest</w:t>
      </w:r>
      <w:r>
        <w:rPr>
          <w:spacing w:val="26"/>
          <w:w w:val="125"/>
          <w:sz w:val="16"/>
        </w:rPr>
        <w:t> </w:t>
      </w:r>
      <w:r>
        <w:rPr>
          <w:w w:val="125"/>
          <w:sz w:val="16"/>
        </w:rPr>
        <w:t>bid</w:t>
      </w:r>
      <w:r>
        <w:rPr>
          <w:spacing w:val="26"/>
          <w:w w:val="125"/>
          <w:sz w:val="16"/>
        </w:rPr>
        <w:t> </w:t>
      </w:r>
      <w:r>
        <w:rPr>
          <w:w w:val="125"/>
          <w:sz w:val="16"/>
        </w:rPr>
        <w:t>price</w:t>
      </w:r>
      <w:r>
        <w:rPr>
          <w:spacing w:val="26"/>
          <w:w w:val="125"/>
          <w:sz w:val="16"/>
        </w:rPr>
        <w:t> </w:t>
      </w:r>
      <w:r>
        <w:rPr>
          <w:w w:val="125"/>
          <w:sz w:val="16"/>
        </w:rPr>
        <w:t>(the</w:t>
      </w:r>
      <w:r>
        <w:rPr>
          <w:spacing w:val="26"/>
          <w:w w:val="125"/>
          <w:sz w:val="16"/>
        </w:rPr>
        <w:t> </w:t>
      </w:r>
      <w:r>
        <w:rPr>
          <w:w w:val="125"/>
          <w:sz w:val="16"/>
        </w:rPr>
        <w:t>most</w:t>
      </w:r>
      <w:r>
        <w:rPr>
          <w:spacing w:val="26"/>
          <w:w w:val="125"/>
          <w:sz w:val="16"/>
        </w:rPr>
        <w:t> </w:t>
      </w:r>
      <w:r>
        <w:rPr>
          <w:w w:val="125"/>
          <w:sz w:val="16"/>
        </w:rPr>
        <w:t>a market</w:t>
      </w:r>
      <w:r>
        <w:rPr>
          <w:spacing w:val="25"/>
          <w:w w:val="125"/>
          <w:sz w:val="16"/>
        </w:rPr>
        <w:t> </w:t>
      </w:r>
      <w:r>
        <w:rPr>
          <w:w w:val="125"/>
          <w:sz w:val="16"/>
        </w:rPr>
        <w:t>maker</w:t>
      </w:r>
      <w:r>
        <w:rPr>
          <w:spacing w:val="25"/>
          <w:w w:val="125"/>
          <w:sz w:val="16"/>
        </w:rPr>
        <w:t> </w:t>
      </w:r>
      <w:r>
        <w:rPr>
          <w:w w:val="125"/>
          <w:sz w:val="16"/>
        </w:rPr>
        <w:t>is</w:t>
      </w:r>
      <w:r>
        <w:rPr>
          <w:spacing w:val="25"/>
          <w:w w:val="125"/>
          <w:sz w:val="16"/>
        </w:rPr>
        <w:t> </w:t>
      </w:r>
      <w:r>
        <w:rPr>
          <w:w w:val="125"/>
          <w:sz w:val="16"/>
        </w:rPr>
        <w:t>willing</w:t>
      </w:r>
      <w:r>
        <w:rPr>
          <w:spacing w:val="25"/>
          <w:w w:val="125"/>
          <w:sz w:val="16"/>
        </w:rPr>
        <w:t> </w:t>
      </w:r>
      <w:r>
        <w:rPr>
          <w:w w:val="125"/>
          <w:sz w:val="16"/>
        </w:rPr>
        <w:t>to</w:t>
      </w:r>
      <w:r>
        <w:rPr>
          <w:spacing w:val="25"/>
          <w:w w:val="125"/>
          <w:sz w:val="16"/>
        </w:rPr>
        <w:t> </w:t>
      </w:r>
      <w:r>
        <w:rPr>
          <w:w w:val="125"/>
          <w:sz w:val="16"/>
        </w:rPr>
        <w:t>pay</w:t>
      </w:r>
      <w:r>
        <w:rPr>
          <w:spacing w:val="25"/>
          <w:w w:val="125"/>
          <w:sz w:val="16"/>
        </w:rPr>
        <w:t> </w:t>
      </w:r>
      <w:r>
        <w:rPr>
          <w:w w:val="125"/>
          <w:sz w:val="16"/>
        </w:rPr>
        <w:t>to</w:t>
      </w:r>
      <w:r>
        <w:rPr>
          <w:spacing w:val="25"/>
          <w:w w:val="125"/>
          <w:sz w:val="16"/>
        </w:rPr>
        <w:t> </w:t>
      </w:r>
      <w:r>
        <w:rPr>
          <w:w w:val="125"/>
          <w:sz w:val="16"/>
        </w:rPr>
        <w:t>purchase</w:t>
      </w:r>
      <w:r>
        <w:rPr>
          <w:spacing w:val="25"/>
          <w:w w:val="125"/>
          <w:sz w:val="16"/>
        </w:rPr>
        <w:t> </w:t>
      </w:r>
      <w:r>
        <w:rPr>
          <w:w w:val="125"/>
          <w:sz w:val="16"/>
        </w:rPr>
        <w:t>the</w:t>
      </w:r>
      <w:r>
        <w:rPr>
          <w:spacing w:val="25"/>
          <w:w w:val="125"/>
          <w:sz w:val="16"/>
        </w:rPr>
        <w:t> </w:t>
      </w:r>
      <w:r>
        <w:rPr>
          <w:w w:val="125"/>
          <w:sz w:val="16"/>
        </w:rPr>
        <w:t>security)</w:t>
      </w:r>
      <w:r>
        <w:rPr>
          <w:spacing w:val="25"/>
          <w:w w:val="125"/>
          <w:sz w:val="16"/>
        </w:rPr>
        <w:t> </w:t>
      </w:r>
      <w:r>
        <w:rPr>
          <w:w w:val="125"/>
          <w:sz w:val="16"/>
        </w:rPr>
        <w:t>and</w:t>
      </w:r>
      <w:r>
        <w:rPr>
          <w:spacing w:val="25"/>
          <w:w w:val="125"/>
          <w:sz w:val="16"/>
        </w:rPr>
        <w:t> </w:t>
      </w:r>
      <w:r>
        <w:rPr>
          <w:w w:val="125"/>
          <w:sz w:val="16"/>
        </w:rPr>
        <w:t>the</w:t>
      </w:r>
      <w:r>
        <w:rPr>
          <w:spacing w:val="25"/>
          <w:w w:val="125"/>
          <w:sz w:val="16"/>
        </w:rPr>
        <w:t> </w:t>
      </w:r>
      <w:r>
        <w:rPr>
          <w:w w:val="125"/>
          <w:sz w:val="16"/>
        </w:rPr>
        <w:t>lowest</w:t>
      </w:r>
      <w:r>
        <w:rPr>
          <w:spacing w:val="25"/>
          <w:w w:val="125"/>
          <w:sz w:val="16"/>
        </w:rPr>
        <w:t> </w:t>
      </w:r>
      <w:r>
        <w:rPr>
          <w:w w:val="125"/>
          <w:sz w:val="16"/>
        </w:rPr>
        <w:t>ask</w:t>
      </w:r>
      <w:r>
        <w:rPr>
          <w:spacing w:val="25"/>
          <w:w w:val="125"/>
          <w:sz w:val="16"/>
        </w:rPr>
        <w:t> </w:t>
      </w:r>
      <w:r>
        <w:rPr>
          <w:w w:val="125"/>
          <w:sz w:val="16"/>
        </w:rPr>
        <w:t>(offer)</w:t>
      </w:r>
      <w:r>
        <w:rPr>
          <w:spacing w:val="25"/>
          <w:w w:val="125"/>
          <w:sz w:val="16"/>
        </w:rPr>
        <w:t> </w:t>
      </w:r>
      <w:r>
        <w:rPr>
          <w:w w:val="125"/>
          <w:sz w:val="16"/>
        </w:rPr>
        <w:t>price (the least a market maker will take when selling the security). Typically, the narrower the</w:t>
      </w:r>
      <w:r>
        <w:rPr>
          <w:spacing w:val="40"/>
          <w:w w:val="125"/>
          <w:sz w:val="16"/>
        </w:rPr>
        <w:t> </w:t>
      </w:r>
      <w:r>
        <w:rPr>
          <w:w w:val="125"/>
          <w:sz w:val="16"/>
        </w:rPr>
        <w:t>spread, the more actively traded the security.</w:t>
      </w:r>
    </w:p>
    <w:p>
      <w:pPr>
        <w:pStyle w:val="BodyText"/>
        <w:spacing w:before="9"/>
        <w:rPr>
          <w:sz w:val="24"/>
        </w:rPr>
      </w:pPr>
    </w:p>
    <w:p>
      <w:pPr>
        <w:pStyle w:val="ListParagraph"/>
        <w:numPr>
          <w:ilvl w:val="1"/>
          <w:numId w:val="13"/>
        </w:numPr>
        <w:tabs>
          <w:tab w:pos="1490" w:val="left" w:leader="none"/>
        </w:tabs>
        <w:spacing w:line="302" w:lineRule="auto" w:before="1" w:after="0"/>
        <w:ind w:left="1490" w:right="193" w:hanging="378"/>
        <w:jc w:val="left"/>
        <w:rPr>
          <w:sz w:val="16"/>
        </w:rPr>
      </w:pPr>
      <w:r>
        <w:rPr>
          <w:rFonts w:ascii="Arial"/>
          <w:b/>
          <w:w w:val="120"/>
          <w:sz w:val="17"/>
        </w:rPr>
        <w:t>C.</w:t>
      </w:r>
      <w:r>
        <w:rPr>
          <w:rFonts w:ascii="Arial"/>
          <w:b/>
          <w:spacing w:val="-11"/>
          <w:w w:val="120"/>
          <w:sz w:val="17"/>
        </w:rPr>
        <w:t> </w:t>
      </w:r>
      <w:r>
        <w:rPr>
          <w:w w:val="130"/>
          <w:sz w:val="16"/>
        </w:rPr>
        <w:t>Since</w:t>
      </w:r>
      <w:r>
        <w:rPr>
          <w:spacing w:val="-7"/>
          <w:w w:val="130"/>
          <w:sz w:val="16"/>
        </w:rPr>
        <w:t> </w:t>
      </w:r>
      <w:r>
        <w:rPr>
          <w:w w:val="130"/>
          <w:sz w:val="16"/>
        </w:rPr>
        <w:t>Marvin</w:t>
      </w:r>
      <w:r>
        <w:rPr>
          <w:spacing w:val="-7"/>
          <w:w w:val="130"/>
          <w:sz w:val="16"/>
        </w:rPr>
        <w:t> </w:t>
      </w:r>
      <w:r>
        <w:rPr>
          <w:w w:val="130"/>
          <w:sz w:val="16"/>
        </w:rPr>
        <w:t>is</w:t>
      </w:r>
      <w:r>
        <w:rPr>
          <w:spacing w:val="-7"/>
          <w:w w:val="130"/>
          <w:sz w:val="16"/>
        </w:rPr>
        <w:t> </w:t>
      </w:r>
      <w:r>
        <w:rPr>
          <w:w w:val="130"/>
          <w:sz w:val="16"/>
        </w:rPr>
        <w:t>not</w:t>
      </w:r>
      <w:r>
        <w:rPr>
          <w:spacing w:val="-7"/>
          <w:w w:val="130"/>
          <w:sz w:val="16"/>
        </w:rPr>
        <w:t> </w:t>
      </w:r>
      <w:r>
        <w:rPr>
          <w:w w:val="130"/>
          <w:sz w:val="16"/>
        </w:rPr>
        <w:t>licensed,</w:t>
      </w:r>
      <w:r>
        <w:rPr>
          <w:spacing w:val="-7"/>
          <w:w w:val="130"/>
          <w:sz w:val="16"/>
        </w:rPr>
        <w:t> </w:t>
      </w:r>
      <w:r>
        <w:rPr>
          <w:w w:val="130"/>
          <w:sz w:val="16"/>
        </w:rPr>
        <w:t>he</w:t>
      </w:r>
      <w:r>
        <w:rPr>
          <w:spacing w:val="-7"/>
          <w:w w:val="130"/>
          <w:sz w:val="16"/>
        </w:rPr>
        <w:t> </w:t>
      </w:r>
      <w:r>
        <w:rPr>
          <w:w w:val="130"/>
          <w:sz w:val="16"/>
        </w:rPr>
        <w:t>cannot</w:t>
      </w:r>
      <w:r>
        <w:rPr>
          <w:spacing w:val="-7"/>
          <w:w w:val="130"/>
          <w:sz w:val="16"/>
        </w:rPr>
        <w:t> </w:t>
      </w:r>
      <w:r>
        <w:rPr>
          <w:w w:val="130"/>
          <w:sz w:val="16"/>
        </w:rPr>
        <w:t>discuss</w:t>
      </w:r>
      <w:r>
        <w:rPr>
          <w:spacing w:val="-7"/>
          <w:w w:val="130"/>
          <w:sz w:val="16"/>
        </w:rPr>
        <w:t> </w:t>
      </w:r>
      <w:r>
        <w:rPr>
          <w:w w:val="130"/>
          <w:sz w:val="16"/>
        </w:rPr>
        <w:t>anything</w:t>
      </w:r>
      <w:r>
        <w:rPr>
          <w:spacing w:val="-7"/>
          <w:w w:val="130"/>
          <w:sz w:val="16"/>
        </w:rPr>
        <w:t> </w:t>
      </w:r>
      <w:r>
        <w:rPr>
          <w:w w:val="130"/>
          <w:sz w:val="16"/>
        </w:rPr>
        <w:t>relating</w:t>
      </w:r>
      <w:r>
        <w:rPr>
          <w:spacing w:val="-7"/>
          <w:w w:val="130"/>
          <w:sz w:val="16"/>
        </w:rPr>
        <w:t> </w:t>
      </w:r>
      <w:r>
        <w:rPr>
          <w:w w:val="130"/>
          <w:sz w:val="16"/>
        </w:rPr>
        <w:t>to</w:t>
      </w:r>
      <w:r>
        <w:rPr>
          <w:spacing w:val="-7"/>
          <w:w w:val="130"/>
          <w:sz w:val="16"/>
        </w:rPr>
        <w:t> </w:t>
      </w:r>
      <w:r>
        <w:rPr>
          <w:w w:val="130"/>
          <w:sz w:val="16"/>
        </w:rPr>
        <w:t>investments</w:t>
      </w:r>
      <w:r>
        <w:rPr>
          <w:spacing w:val="-7"/>
          <w:w w:val="130"/>
          <w:sz w:val="16"/>
        </w:rPr>
        <w:t> </w:t>
      </w:r>
      <w:r>
        <w:rPr>
          <w:w w:val="130"/>
          <w:sz w:val="16"/>
        </w:rPr>
        <w:t>with</w:t>
      </w:r>
      <w:r>
        <w:rPr>
          <w:spacing w:val="-7"/>
          <w:w w:val="130"/>
          <w:sz w:val="16"/>
        </w:rPr>
        <w:t> </w:t>
      </w:r>
      <w:r>
        <w:rPr>
          <w:w w:val="130"/>
          <w:sz w:val="16"/>
        </w:rPr>
        <w:t>an existing customer or potential customer. If he cannot do that, he certainly cannot accept orders (whether solicited or not) from a customer. However, he can do things such as sending account opening forms to a new customer.</w:t>
      </w:r>
    </w:p>
    <w:p>
      <w:pPr>
        <w:spacing w:after="0" w:line="302" w:lineRule="auto"/>
        <w:jc w:val="left"/>
        <w:rPr>
          <w:sz w:val="16"/>
        </w:rPr>
        <w:sectPr>
          <w:pgSz w:w="12240" w:h="15660"/>
          <w:pgMar w:header="0" w:footer="736" w:top="1000" w:bottom="920" w:left="1520" w:right="1500"/>
        </w:sectPr>
      </w:pPr>
    </w:p>
    <w:p>
      <w:pPr>
        <w:pStyle w:val="BodyText"/>
        <w:spacing w:before="4"/>
        <w:rPr>
          <w:sz w:val="17"/>
        </w:rPr>
      </w:pPr>
    </w:p>
    <w:sectPr>
      <w:footerReference w:type="even" r:id="rId25"/>
      <w:pgSz w:w="12240" w:h="15660"/>
      <w:pgMar w:footer="0" w:header="0" w:top="1800" w:bottom="280" w:left="1520" w:right="15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Arial-BoldItalicMT">
    <w:altName w:val="Arial-BoldItalicMT"/>
    <w:charset w:val="0"/>
    <w:family w:val="swiss"/>
    <w:pitch w:val="variable"/>
  </w:font>
  <w:font w:name="Georgia-BoldItalic">
    <w:altName w:val="Georgia-BoldItalic"/>
    <w:charset w:val="0"/>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939136">
              <wp:simplePos x="0" y="0"/>
              <wp:positionH relativeFrom="page">
                <wp:posOffset>2571127</wp:posOffset>
              </wp:positionH>
              <wp:positionV relativeFrom="page">
                <wp:posOffset>9336819</wp:posOffset>
              </wp:positionV>
              <wp:extent cx="4219575" cy="20129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4219575" cy="201295"/>
                      </a:xfrm>
                      <a:prstGeom prst="rect">
                        <a:avLst/>
                      </a:prstGeom>
                    </wps:spPr>
                    <wps:txbx>
                      <w:txbxContent>
                        <w:p>
                          <w:pPr>
                            <w:tabs>
                              <w:tab w:pos="6175" w:val="left" w:leader="none"/>
                            </w:tabs>
                            <w:spacing w:before="31"/>
                            <w:ind w:left="20" w:right="0" w:firstLine="0"/>
                            <w:jc w:val="left"/>
                            <w:rPr>
                              <w:sz w:val="22"/>
                            </w:rPr>
                          </w:pPr>
                          <w:r>
                            <w:rPr>
                              <w:rFonts w:ascii="Arial"/>
                              <w:spacing w:val="-4"/>
                              <w:sz w:val="18"/>
                            </w:rPr>
                            <w:t>CHAPTER</w:t>
                          </w:r>
                          <w:r>
                            <w:rPr>
                              <w:rFonts w:ascii="Arial"/>
                              <w:spacing w:val="7"/>
                              <w:sz w:val="18"/>
                            </w:rPr>
                            <w:t> </w:t>
                          </w:r>
                          <w:r>
                            <w:rPr>
                              <w:rFonts w:ascii="Arial"/>
                              <w:spacing w:val="-4"/>
                              <w:sz w:val="18"/>
                            </w:rPr>
                            <w:t>14</w:t>
                          </w:r>
                          <w:r>
                            <w:rPr>
                              <w:rFonts w:ascii="Arial"/>
                              <w:spacing w:val="46"/>
                              <w:sz w:val="18"/>
                            </w:rPr>
                            <w:t> </w:t>
                          </w:r>
                          <w:r>
                            <w:rPr>
                              <w:rFonts w:ascii="Arial"/>
                              <w:b/>
                              <w:color w:val="808285"/>
                              <w:spacing w:val="-4"/>
                              <w:sz w:val="18"/>
                            </w:rPr>
                            <w:t>Securities</w:t>
                          </w:r>
                          <w:r>
                            <w:rPr>
                              <w:rFonts w:ascii="Arial"/>
                              <w:b/>
                              <w:color w:val="808285"/>
                              <w:spacing w:val="-10"/>
                              <w:sz w:val="18"/>
                            </w:rPr>
                            <w:t> </w:t>
                          </w:r>
                          <w:r>
                            <w:rPr>
                              <w:rFonts w:ascii="Arial"/>
                              <w:b/>
                              <w:color w:val="808285"/>
                              <w:spacing w:val="-4"/>
                              <w:sz w:val="18"/>
                            </w:rPr>
                            <w:t>Markets:</w:t>
                          </w:r>
                          <w:r>
                            <w:rPr>
                              <w:rFonts w:ascii="Arial"/>
                              <w:b/>
                              <w:color w:val="808285"/>
                              <w:spacing w:val="-10"/>
                              <w:sz w:val="18"/>
                            </w:rPr>
                            <w:t> </w:t>
                          </w:r>
                          <w:r>
                            <w:rPr>
                              <w:rFonts w:ascii="Arial"/>
                              <w:b/>
                              <w:color w:val="808285"/>
                              <w:spacing w:val="-4"/>
                              <w:sz w:val="18"/>
                            </w:rPr>
                            <w:t>Taking</w:t>
                          </w:r>
                          <w:r>
                            <w:rPr>
                              <w:rFonts w:ascii="Arial"/>
                              <w:b/>
                              <w:color w:val="808285"/>
                              <w:spacing w:val="-8"/>
                              <w:sz w:val="18"/>
                            </w:rPr>
                            <w:t> </w:t>
                          </w:r>
                          <w:r>
                            <w:rPr>
                              <w:rFonts w:ascii="Arial"/>
                              <w:b/>
                              <w:color w:val="808285"/>
                              <w:spacing w:val="-4"/>
                              <w:sz w:val="18"/>
                            </w:rPr>
                            <w:t>Orders</w:t>
                          </w:r>
                          <w:r>
                            <w:rPr>
                              <w:rFonts w:ascii="Arial"/>
                              <w:b/>
                              <w:color w:val="808285"/>
                              <w:spacing w:val="-10"/>
                              <w:sz w:val="18"/>
                            </w:rPr>
                            <w:t> </w:t>
                          </w:r>
                          <w:r>
                            <w:rPr>
                              <w:rFonts w:ascii="Arial"/>
                              <w:b/>
                              <w:color w:val="808285"/>
                              <w:spacing w:val="-4"/>
                              <w:sz w:val="18"/>
                            </w:rPr>
                            <w:t>and</w:t>
                          </w:r>
                          <w:r>
                            <w:rPr>
                              <w:rFonts w:ascii="Arial"/>
                              <w:b/>
                              <w:color w:val="808285"/>
                              <w:spacing w:val="-9"/>
                              <w:sz w:val="18"/>
                            </w:rPr>
                            <w:t> </w:t>
                          </w:r>
                          <w:r>
                            <w:rPr>
                              <w:rFonts w:ascii="Arial"/>
                              <w:b/>
                              <w:color w:val="808285"/>
                              <w:spacing w:val="-4"/>
                              <w:sz w:val="18"/>
                            </w:rPr>
                            <w:t>Executing</w:t>
                          </w:r>
                          <w:r>
                            <w:rPr>
                              <w:rFonts w:ascii="Arial"/>
                              <w:b/>
                              <w:color w:val="808285"/>
                              <w:spacing w:val="-9"/>
                              <w:sz w:val="18"/>
                            </w:rPr>
                            <w:t> </w:t>
                          </w:r>
                          <w:r>
                            <w:rPr>
                              <w:rFonts w:ascii="Arial"/>
                              <w:b/>
                              <w:color w:val="808285"/>
                              <w:spacing w:val="-4"/>
                              <w:sz w:val="18"/>
                            </w:rPr>
                            <w:t>Trades</w:t>
                          </w:r>
                          <w:r>
                            <w:rPr>
                              <w:rFonts w:ascii="Arial"/>
                              <w:b/>
                              <w:color w:val="808285"/>
                              <w:sz w:val="18"/>
                            </w:rPr>
                            <w:tab/>
                          </w:r>
                          <w:r>
                            <w:rPr>
                              <w:spacing w:val="-5"/>
                              <w:sz w:val="22"/>
                            </w:rPr>
                            <w:fldChar w:fldCharType="begin"/>
                          </w:r>
                          <w:r>
                            <w:rPr>
                              <w:spacing w:val="-5"/>
                              <w:sz w:val="22"/>
                            </w:rPr>
                            <w:instrText> PAGE </w:instrText>
                          </w:r>
                          <w:r>
                            <w:rPr>
                              <w:spacing w:val="-5"/>
                              <w:sz w:val="22"/>
                            </w:rPr>
                            <w:fldChar w:fldCharType="separate"/>
                          </w:r>
                          <w:r>
                            <w:rPr>
                              <w:spacing w:val="-5"/>
                              <w:sz w:val="22"/>
                            </w:rPr>
                            <w:t>229</w:t>
                          </w:r>
                          <w:r>
                            <w:rPr>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02.451004pt;margin-top:735.182617pt;width:332.25pt;height:15.85pt;mso-position-horizontal-relative:page;mso-position-vertical-relative:page;z-index:-16377344" type="#_x0000_t202" id="docshape1" filled="false" stroked="false">
              <v:textbox inset="0,0,0,0">
                <w:txbxContent>
                  <w:p>
                    <w:pPr>
                      <w:tabs>
                        <w:tab w:pos="6175" w:val="left" w:leader="none"/>
                      </w:tabs>
                      <w:spacing w:before="31"/>
                      <w:ind w:left="20" w:right="0" w:firstLine="0"/>
                      <w:jc w:val="left"/>
                      <w:rPr>
                        <w:sz w:val="22"/>
                      </w:rPr>
                    </w:pPr>
                    <w:r>
                      <w:rPr>
                        <w:rFonts w:ascii="Arial"/>
                        <w:spacing w:val="-4"/>
                        <w:sz w:val="18"/>
                      </w:rPr>
                      <w:t>CHAPTER</w:t>
                    </w:r>
                    <w:r>
                      <w:rPr>
                        <w:rFonts w:ascii="Arial"/>
                        <w:spacing w:val="7"/>
                        <w:sz w:val="18"/>
                      </w:rPr>
                      <w:t> </w:t>
                    </w:r>
                    <w:r>
                      <w:rPr>
                        <w:rFonts w:ascii="Arial"/>
                        <w:spacing w:val="-4"/>
                        <w:sz w:val="18"/>
                      </w:rPr>
                      <w:t>14</w:t>
                    </w:r>
                    <w:r>
                      <w:rPr>
                        <w:rFonts w:ascii="Arial"/>
                        <w:spacing w:val="46"/>
                        <w:sz w:val="18"/>
                      </w:rPr>
                      <w:t> </w:t>
                    </w:r>
                    <w:r>
                      <w:rPr>
                        <w:rFonts w:ascii="Arial"/>
                        <w:b/>
                        <w:color w:val="808285"/>
                        <w:spacing w:val="-4"/>
                        <w:sz w:val="18"/>
                      </w:rPr>
                      <w:t>Securities</w:t>
                    </w:r>
                    <w:r>
                      <w:rPr>
                        <w:rFonts w:ascii="Arial"/>
                        <w:b/>
                        <w:color w:val="808285"/>
                        <w:spacing w:val="-10"/>
                        <w:sz w:val="18"/>
                      </w:rPr>
                      <w:t> </w:t>
                    </w:r>
                    <w:r>
                      <w:rPr>
                        <w:rFonts w:ascii="Arial"/>
                        <w:b/>
                        <w:color w:val="808285"/>
                        <w:spacing w:val="-4"/>
                        <w:sz w:val="18"/>
                      </w:rPr>
                      <w:t>Markets:</w:t>
                    </w:r>
                    <w:r>
                      <w:rPr>
                        <w:rFonts w:ascii="Arial"/>
                        <w:b/>
                        <w:color w:val="808285"/>
                        <w:spacing w:val="-10"/>
                        <w:sz w:val="18"/>
                      </w:rPr>
                      <w:t> </w:t>
                    </w:r>
                    <w:r>
                      <w:rPr>
                        <w:rFonts w:ascii="Arial"/>
                        <w:b/>
                        <w:color w:val="808285"/>
                        <w:spacing w:val="-4"/>
                        <w:sz w:val="18"/>
                      </w:rPr>
                      <w:t>Taking</w:t>
                    </w:r>
                    <w:r>
                      <w:rPr>
                        <w:rFonts w:ascii="Arial"/>
                        <w:b/>
                        <w:color w:val="808285"/>
                        <w:spacing w:val="-8"/>
                        <w:sz w:val="18"/>
                      </w:rPr>
                      <w:t> </w:t>
                    </w:r>
                    <w:r>
                      <w:rPr>
                        <w:rFonts w:ascii="Arial"/>
                        <w:b/>
                        <w:color w:val="808285"/>
                        <w:spacing w:val="-4"/>
                        <w:sz w:val="18"/>
                      </w:rPr>
                      <w:t>Orders</w:t>
                    </w:r>
                    <w:r>
                      <w:rPr>
                        <w:rFonts w:ascii="Arial"/>
                        <w:b/>
                        <w:color w:val="808285"/>
                        <w:spacing w:val="-10"/>
                        <w:sz w:val="18"/>
                      </w:rPr>
                      <w:t> </w:t>
                    </w:r>
                    <w:r>
                      <w:rPr>
                        <w:rFonts w:ascii="Arial"/>
                        <w:b/>
                        <w:color w:val="808285"/>
                        <w:spacing w:val="-4"/>
                        <w:sz w:val="18"/>
                      </w:rPr>
                      <w:t>and</w:t>
                    </w:r>
                    <w:r>
                      <w:rPr>
                        <w:rFonts w:ascii="Arial"/>
                        <w:b/>
                        <w:color w:val="808285"/>
                        <w:spacing w:val="-9"/>
                        <w:sz w:val="18"/>
                      </w:rPr>
                      <w:t> </w:t>
                    </w:r>
                    <w:r>
                      <w:rPr>
                        <w:rFonts w:ascii="Arial"/>
                        <w:b/>
                        <w:color w:val="808285"/>
                        <w:spacing w:val="-4"/>
                        <w:sz w:val="18"/>
                      </w:rPr>
                      <w:t>Executing</w:t>
                    </w:r>
                    <w:r>
                      <w:rPr>
                        <w:rFonts w:ascii="Arial"/>
                        <w:b/>
                        <w:color w:val="808285"/>
                        <w:spacing w:val="-9"/>
                        <w:sz w:val="18"/>
                      </w:rPr>
                      <w:t> </w:t>
                    </w:r>
                    <w:r>
                      <w:rPr>
                        <w:rFonts w:ascii="Arial"/>
                        <w:b/>
                        <w:color w:val="808285"/>
                        <w:spacing w:val="-4"/>
                        <w:sz w:val="18"/>
                      </w:rPr>
                      <w:t>Trades</w:t>
                    </w:r>
                    <w:r>
                      <w:rPr>
                        <w:rFonts w:ascii="Arial"/>
                        <w:b/>
                        <w:color w:val="808285"/>
                        <w:sz w:val="18"/>
                      </w:rPr>
                      <w:tab/>
                    </w:r>
                    <w:r>
                      <w:rPr>
                        <w:spacing w:val="-5"/>
                        <w:sz w:val="22"/>
                      </w:rPr>
                      <w:fldChar w:fldCharType="begin"/>
                    </w:r>
                    <w:r>
                      <w:rPr>
                        <w:spacing w:val="-5"/>
                        <w:sz w:val="22"/>
                      </w:rPr>
                      <w:instrText> PAGE </w:instrText>
                    </w:r>
                    <w:r>
                      <w:rPr>
                        <w:spacing w:val="-5"/>
                        <w:sz w:val="22"/>
                      </w:rPr>
                      <w:fldChar w:fldCharType="separate"/>
                    </w:r>
                    <w:r>
                      <w:rPr>
                        <w:spacing w:val="-5"/>
                        <w:sz w:val="22"/>
                      </w:rPr>
                      <w:t>229</w:t>
                    </w:r>
                    <w:r>
                      <w:rPr>
                        <w:spacing w:val="-5"/>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939648">
              <wp:simplePos x="0" y="0"/>
              <wp:positionH relativeFrom="page">
                <wp:posOffset>1258824</wp:posOffset>
              </wp:positionH>
              <wp:positionV relativeFrom="page">
                <wp:posOffset>7562786</wp:posOffset>
              </wp:positionV>
              <wp:extent cx="111760" cy="50165"/>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111760" cy="50165"/>
                      </a:xfrm>
                      <a:custGeom>
                        <a:avLst/>
                        <a:gdLst/>
                        <a:ahLst/>
                        <a:cxnLst/>
                        <a:rect l="l" t="t" r="r" b="b"/>
                        <a:pathLst>
                          <a:path w="111760" h="50165">
                            <a:moveTo>
                              <a:pt x="37642" y="12"/>
                            </a:moveTo>
                            <a:lnTo>
                              <a:pt x="0" y="12"/>
                            </a:lnTo>
                            <a:lnTo>
                              <a:pt x="0" y="8788"/>
                            </a:lnTo>
                            <a:lnTo>
                              <a:pt x="13525" y="8788"/>
                            </a:lnTo>
                            <a:lnTo>
                              <a:pt x="13525" y="49834"/>
                            </a:lnTo>
                            <a:lnTo>
                              <a:pt x="24104" y="49834"/>
                            </a:lnTo>
                            <a:lnTo>
                              <a:pt x="24104" y="8788"/>
                            </a:lnTo>
                            <a:lnTo>
                              <a:pt x="37642" y="8788"/>
                            </a:lnTo>
                            <a:lnTo>
                              <a:pt x="37642" y="12"/>
                            </a:lnTo>
                            <a:close/>
                          </a:path>
                          <a:path w="111760" h="50165">
                            <a:moveTo>
                              <a:pt x="60071" y="12"/>
                            </a:moveTo>
                            <a:lnTo>
                              <a:pt x="49504" y="12"/>
                            </a:lnTo>
                            <a:lnTo>
                              <a:pt x="49504" y="49847"/>
                            </a:lnTo>
                            <a:lnTo>
                              <a:pt x="60071" y="49847"/>
                            </a:lnTo>
                            <a:lnTo>
                              <a:pt x="60071" y="12"/>
                            </a:lnTo>
                            <a:close/>
                          </a:path>
                          <a:path w="111760" h="50165">
                            <a:moveTo>
                              <a:pt x="111264" y="10375"/>
                            </a:moveTo>
                            <a:lnTo>
                              <a:pt x="110553" y="8648"/>
                            </a:lnTo>
                            <a:lnTo>
                              <a:pt x="109689" y="6502"/>
                            </a:lnTo>
                            <a:lnTo>
                              <a:pt x="103390" y="1295"/>
                            </a:lnTo>
                            <a:lnTo>
                              <a:pt x="100584" y="508"/>
                            </a:lnTo>
                            <a:lnTo>
                              <a:pt x="100584" y="13436"/>
                            </a:lnTo>
                            <a:lnTo>
                              <a:pt x="100584" y="18376"/>
                            </a:lnTo>
                            <a:lnTo>
                              <a:pt x="99783" y="20243"/>
                            </a:lnTo>
                            <a:lnTo>
                              <a:pt x="96545" y="22809"/>
                            </a:lnTo>
                            <a:lnTo>
                              <a:pt x="94107" y="23456"/>
                            </a:lnTo>
                            <a:lnTo>
                              <a:pt x="87376" y="23456"/>
                            </a:lnTo>
                            <a:lnTo>
                              <a:pt x="87376" y="8648"/>
                            </a:lnTo>
                            <a:lnTo>
                              <a:pt x="95072" y="8648"/>
                            </a:lnTo>
                            <a:lnTo>
                              <a:pt x="97193" y="9245"/>
                            </a:lnTo>
                            <a:lnTo>
                              <a:pt x="99898" y="11595"/>
                            </a:lnTo>
                            <a:lnTo>
                              <a:pt x="100584" y="13436"/>
                            </a:lnTo>
                            <a:lnTo>
                              <a:pt x="100584" y="508"/>
                            </a:lnTo>
                            <a:lnTo>
                              <a:pt x="98780" y="0"/>
                            </a:lnTo>
                            <a:lnTo>
                              <a:pt x="76809" y="0"/>
                            </a:lnTo>
                            <a:lnTo>
                              <a:pt x="76809" y="49834"/>
                            </a:lnTo>
                            <a:lnTo>
                              <a:pt x="87376" y="49834"/>
                            </a:lnTo>
                            <a:lnTo>
                              <a:pt x="87376" y="32118"/>
                            </a:lnTo>
                            <a:lnTo>
                              <a:pt x="98107" y="32118"/>
                            </a:lnTo>
                            <a:lnTo>
                              <a:pt x="102870" y="30683"/>
                            </a:lnTo>
                            <a:lnTo>
                              <a:pt x="109575" y="25006"/>
                            </a:lnTo>
                            <a:lnTo>
                              <a:pt x="110210" y="23456"/>
                            </a:lnTo>
                            <a:lnTo>
                              <a:pt x="111264" y="20904"/>
                            </a:lnTo>
                            <a:lnTo>
                              <a:pt x="111264" y="1037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9.120003pt;margin-top:595.494995pt;width:8.8pt;height:3.95pt;mso-position-horizontal-relative:page;mso-position-vertical-relative:page;z-index:-16376832" id="docshape2" coordorigin="1982,11910" coordsize="176,79" path="m2042,11910l1982,11910,1982,11924,2004,11924,2004,11988,2020,11988,2020,11924,2042,11924,2042,11910xm2077,11910l2060,11910,2060,11988,2077,11988,2077,11910xm2158,11926l2157,11924,2155,11920,2145,11912,2141,11911,2141,11931,2141,11939,2140,11942,2134,11946,2131,11947,2120,11947,2120,11924,2132,11924,2135,11924,2140,11928,2141,11931,2141,11911,2138,11910,2103,11910,2103,11988,2120,11988,2120,11960,2137,11960,2144,11958,2155,11949,2156,11947,2158,11943,2158,11926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6940160">
              <wp:simplePos x="0" y="0"/>
              <wp:positionH relativeFrom="page">
                <wp:posOffset>1663700</wp:posOffset>
              </wp:positionH>
              <wp:positionV relativeFrom="page">
                <wp:posOffset>9041012</wp:posOffset>
              </wp:positionV>
              <wp:extent cx="5092700" cy="15748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5092700" cy="157480"/>
                      </a:xfrm>
                      <a:prstGeom prst="rect">
                        <a:avLst/>
                      </a:prstGeom>
                    </wps:spPr>
                    <wps:txbx>
                      <w:txbxContent>
                        <w:p>
                          <w:pPr>
                            <w:pStyle w:val="BodyText"/>
                            <w:spacing w:before="33"/>
                            <w:ind w:left="20"/>
                          </w:pPr>
                          <w:r>
                            <w:rPr>
                              <w:w w:val="125"/>
                            </w:rPr>
                            <w:t>you’ve</w:t>
                          </w:r>
                          <w:r>
                            <w:rPr>
                              <w:spacing w:val="-2"/>
                              <w:w w:val="125"/>
                            </w:rPr>
                            <w:t> </w:t>
                          </w:r>
                          <w:r>
                            <w:rPr>
                              <w:w w:val="125"/>
                            </w:rPr>
                            <w:t>seen</w:t>
                          </w:r>
                          <w:r>
                            <w:rPr>
                              <w:spacing w:val="-2"/>
                              <w:w w:val="125"/>
                            </w:rPr>
                            <w:t> </w:t>
                          </w:r>
                          <w:r>
                            <w:rPr>
                              <w:w w:val="125"/>
                            </w:rPr>
                            <w:t>movies</w:t>
                          </w:r>
                          <w:r>
                            <w:rPr>
                              <w:spacing w:val="-2"/>
                              <w:w w:val="125"/>
                            </w:rPr>
                            <w:t> </w:t>
                          </w:r>
                          <w:r>
                            <w:rPr>
                              <w:w w:val="125"/>
                            </w:rPr>
                            <w:t>or</w:t>
                          </w:r>
                          <w:r>
                            <w:rPr>
                              <w:spacing w:val="-1"/>
                              <w:w w:val="125"/>
                            </w:rPr>
                            <w:t> </w:t>
                          </w:r>
                          <w:r>
                            <w:rPr>
                              <w:w w:val="125"/>
                            </w:rPr>
                            <w:t>TV</w:t>
                          </w:r>
                          <w:r>
                            <w:rPr>
                              <w:spacing w:val="-2"/>
                              <w:w w:val="125"/>
                            </w:rPr>
                            <w:t> </w:t>
                          </w:r>
                          <w:r>
                            <w:rPr>
                              <w:w w:val="125"/>
                            </w:rPr>
                            <w:t>shows</w:t>
                          </w:r>
                          <w:r>
                            <w:rPr>
                              <w:spacing w:val="-2"/>
                              <w:w w:val="125"/>
                            </w:rPr>
                            <w:t> </w:t>
                          </w:r>
                          <w:r>
                            <w:rPr>
                              <w:w w:val="125"/>
                            </w:rPr>
                            <w:t>featuring</w:t>
                          </w:r>
                          <w:r>
                            <w:rPr>
                              <w:spacing w:val="-1"/>
                              <w:w w:val="125"/>
                            </w:rPr>
                            <w:t> </w:t>
                          </w:r>
                          <w:r>
                            <w:rPr>
                              <w:w w:val="125"/>
                            </w:rPr>
                            <w:t>the</w:t>
                          </w:r>
                          <w:r>
                            <w:rPr>
                              <w:spacing w:val="-2"/>
                              <w:w w:val="125"/>
                            </w:rPr>
                            <w:t> </w:t>
                          </w:r>
                          <w:r>
                            <w:rPr>
                              <w:w w:val="125"/>
                            </w:rPr>
                            <w:t>NYSE.</w:t>
                          </w:r>
                          <w:r>
                            <w:rPr>
                              <w:spacing w:val="-2"/>
                              <w:w w:val="125"/>
                            </w:rPr>
                            <w:t> </w:t>
                          </w:r>
                          <w:r>
                            <w:rPr>
                              <w:w w:val="125"/>
                            </w:rPr>
                            <w:t>It</w:t>
                          </w:r>
                          <w:r>
                            <w:rPr>
                              <w:spacing w:val="-1"/>
                              <w:w w:val="125"/>
                            </w:rPr>
                            <w:t> </w:t>
                          </w:r>
                          <w:r>
                            <w:rPr>
                              <w:w w:val="125"/>
                            </w:rPr>
                            <w:t>definitely</w:t>
                          </w:r>
                          <w:r>
                            <w:rPr>
                              <w:spacing w:val="-2"/>
                              <w:w w:val="125"/>
                            </w:rPr>
                            <w:t> </w:t>
                          </w:r>
                          <w:r>
                            <w:rPr>
                              <w:w w:val="125"/>
                            </w:rPr>
                            <w:t>looks</w:t>
                          </w:r>
                          <w:r>
                            <w:rPr>
                              <w:spacing w:val="-2"/>
                              <w:w w:val="125"/>
                            </w:rPr>
                            <w:t> </w:t>
                          </w:r>
                          <w:r>
                            <w:rPr>
                              <w:w w:val="125"/>
                            </w:rPr>
                            <w:t>very</w:t>
                          </w:r>
                          <w:r>
                            <w:rPr>
                              <w:spacing w:val="-1"/>
                              <w:w w:val="125"/>
                            </w:rPr>
                            <w:t> </w:t>
                          </w:r>
                          <w:r>
                            <w:rPr>
                              <w:w w:val="125"/>
                            </w:rPr>
                            <w:t>chaotic</w:t>
                          </w:r>
                          <w:r>
                            <w:rPr>
                              <w:spacing w:val="-2"/>
                              <w:w w:val="125"/>
                            </w:rPr>
                            <w:t> </w:t>
                          </w:r>
                          <w:r>
                            <w:rPr>
                              <w:w w:val="125"/>
                            </w:rPr>
                            <w:t>(and</w:t>
                          </w:r>
                          <w:r>
                            <w:rPr>
                              <w:spacing w:val="-2"/>
                              <w:w w:val="125"/>
                            </w:rPr>
                            <w:t> </w:t>
                          </w:r>
                          <w:r>
                            <w:rPr>
                              <w:w w:val="125"/>
                            </w:rPr>
                            <w:t>like</w:t>
                          </w:r>
                          <w:r>
                            <w:rPr>
                              <w:spacing w:val="-1"/>
                              <w:w w:val="125"/>
                            </w:rPr>
                            <w:t> </w:t>
                          </w:r>
                          <w:r>
                            <w:rPr>
                              <w:spacing w:val="-4"/>
                              <w:w w:val="125"/>
                            </w:rPr>
                            <w:t>it’s</w:t>
                          </w:r>
                        </w:p>
                      </w:txbxContent>
                    </wps:txbx>
                    <wps:bodyPr wrap="square" lIns="0" tIns="0" rIns="0" bIns="0" rtlCol="0">
                      <a:noAutofit/>
                    </wps:bodyPr>
                  </wps:wsp>
                </a:graphicData>
              </a:graphic>
            </wp:anchor>
          </w:drawing>
        </mc:Choice>
        <mc:Fallback>
          <w:pict>
            <v:shape style="position:absolute;margin-left:131pt;margin-top:711.890747pt;width:401pt;height:12.4pt;mso-position-horizontal-relative:page;mso-position-vertical-relative:page;z-index:-16376320" type="#_x0000_t202" id="docshape3" filled="false" stroked="false">
              <v:textbox inset="0,0,0,0">
                <w:txbxContent>
                  <w:p>
                    <w:pPr>
                      <w:pStyle w:val="BodyText"/>
                      <w:spacing w:before="33"/>
                      <w:ind w:left="20"/>
                    </w:pPr>
                    <w:r>
                      <w:rPr>
                        <w:w w:val="125"/>
                      </w:rPr>
                      <w:t>you’ve</w:t>
                    </w:r>
                    <w:r>
                      <w:rPr>
                        <w:spacing w:val="-2"/>
                        <w:w w:val="125"/>
                      </w:rPr>
                      <w:t> </w:t>
                    </w:r>
                    <w:r>
                      <w:rPr>
                        <w:w w:val="125"/>
                      </w:rPr>
                      <w:t>seen</w:t>
                    </w:r>
                    <w:r>
                      <w:rPr>
                        <w:spacing w:val="-2"/>
                        <w:w w:val="125"/>
                      </w:rPr>
                      <w:t> </w:t>
                    </w:r>
                    <w:r>
                      <w:rPr>
                        <w:w w:val="125"/>
                      </w:rPr>
                      <w:t>movies</w:t>
                    </w:r>
                    <w:r>
                      <w:rPr>
                        <w:spacing w:val="-2"/>
                        <w:w w:val="125"/>
                      </w:rPr>
                      <w:t> </w:t>
                    </w:r>
                    <w:r>
                      <w:rPr>
                        <w:w w:val="125"/>
                      </w:rPr>
                      <w:t>or</w:t>
                    </w:r>
                    <w:r>
                      <w:rPr>
                        <w:spacing w:val="-1"/>
                        <w:w w:val="125"/>
                      </w:rPr>
                      <w:t> </w:t>
                    </w:r>
                    <w:r>
                      <w:rPr>
                        <w:w w:val="125"/>
                      </w:rPr>
                      <w:t>TV</w:t>
                    </w:r>
                    <w:r>
                      <w:rPr>
                        <w:spacing w:val="-2"/>
                        <w:w w:val="125"/>
                      </w:rPr>
                      <w:t> </w:t>
                    </w:r>
                    <w:r>
                      <w:rPr>
                        <w:w w:val="125"/>
                      </w:rPr>
                      <w:t>shows</w:t>
                    </w:r>
                    <w:r>
                      <w:rPr>
                        <w:spacing w:val="-2"/>
                        <w:w w:val="125"/>
                      </w:rPr>
                      <w:t> </w:t>
                    </w:r>
                    <w:r>
                      <w:rPr>
                        <w:w w:val="125"/>
                      </w:rPr>
                      <w:t>featuring</w:t>
                    </w:r>
                    <w:r>
                      <w:rPr>
                        <w:spacing w:val="-1"/>
                        <w:w w:val="125"/>
                      </w:rPr>
                      <w:t> </w:t>
                    </w:r>
                    <w:r>
                      <w:rPr>
                        <w:w w:val="125"/>
                      </w:rPr>
                      <w:t>the</w:t>
                    </w:r>
                    <w:r>
                      <w:rPr>
                        <w:spacing w:val="-2"/>
                        <w:w w:val="125"/>
                      </w:rPr>
                      <w:t> </w:t>
                    </w:r>
                    <w:r>
                      <w:rPr>
                        <w:w w:val="125"/>
                      </w:rPr>
                      <w:t>NYSE.</w:t>
                    </w:r>
                    <w:r>
                      <w:rPr>
                        <w:spacing w:val="-2"/>
                        <w:w w:val="125"/>
                      </w:rPr>
                      <w:t> </w:t>
                    </w:r>
                    <w:r>
                      <w:rPr>
                        <w:w w:val="125"/>
                      </w:rPr>
                      <w:t>It</w:t>
                    </w:r>
                    <w:r>
                      <w:rPr>
                        <w:spacing w:val="-1"/>
                        <w:w w:val="125"/>
                      </w:rPr>
                      <w:t> </w:t>
                    </w:r>
                    <w:r>
                      <w:rPr>
                        <w:w w:val="125"/>
                      </w:rPr>
                      <w:t>definitely</w:t>
                    </w:r>
                    <w:r>
                      <w:rPr>
                        <w:spacing w:val="-2"/>
                        <w:w w:val="125"/>
                      </w:rPr>
                      <w:t> </w:t>
                    </w:r>
                    <w:r>
                      <w:rPr>
                        <w:w w:val="125"/>
                      </w:rPr>
                      <w:t>looks</w:t>
                    </w:r>
                    <w:r>
                      <w:rPr>
                        <w:spacing w:val="-2"/>
                        <w:w w:val="125"/>
                      </w:rPr>
                      <w:t> </w:t>
                    </w:r>
                    <w:r>
                      <w:rPr>
                        <w:w w:val="125"/>
                      </w:rPr>
                      <w:t>very</w:t>
                    </w:r>
                    <w:r>
                      <w:rPr>
                        <w:spacing w:val="-1"/>
                        <w:w w:val="125"/>
                      </w:rPr>
                      <w:t> </w:t>
                    </w:r>
                    <w:r>
                      <w:rPr>
                        <w:w w:val="125"/>
                      </w:rPr>
                      <w:t>chaotic</w:t>
                    </w:r>
                    <w:r>
                      <w:rPr>
                        <w:spacing w:val="-2"/>
                        <w:w w:val="125"/>
                      </w:rPr>
                      <w:t> </w:t>
                    </w:r>
                    <w:r>
                      <w:rPr>
                        <w:w w:val="125"/>
                      </w:rPr>
                      <w:t>(and</w:t>
                    </w:r>
                    <w:r>
                      <w:rPr>
                        <w:spacing w:val="-2"/>
                        <w:w w:val="125"/>
                      </w:rPr>
                      <w:t> </w:t>
                    </w:r>
                    <w:r>
                      <w:rPr>
                        <w:w w:val="125"/>
                      </w:rPr>
                      <w:t>like</w:t>
                    </w:r>
                    <w:r>
                      <w:rPr>
                        <w:spacing w:val="-1"/>
                        <w:w w:val="125"/>
                      </w:rPr>
                      <w:t> </w:t>
                    </w:r>
                    <w:r>
                      <w:rPr>
                        <w:spacing w:val="-4"/>
                        <w:w w:val="125"/>
                      </w:rPr>
                      <w:t>it’s</w:t>
                    </w:r>
                  </w:p>
                </w:txbxContent>
              </v:textbox>
              <w10:wrap type="none"/>
            </v:shape>
          </w:pict>
        </mc:Fallback>
      </mc:AlternateContent>
    </w:r>
    <w:r>
      <w:rPr/>
      <mc:AlternateContent>
        <mc:Choice Requires="wps">
          <w:drawing>
            <wp:anchor distT="0" distB="0" distL="0" distR="0" allowOverlap="1" layoutInCell="1" locked="0" behindDoc="1" simplePos="0" relativeHeight="486940672">
              <wp:simplePos x="0" y="0"/>
              <wp:positionH relativeFrom="page">
                <wp:posOffset>1016030</wp:posOffset>
              </wp:positionH>
              <wp:positionV relativeFrom="page">
                <wp:posOffset>9336819</wp:posOffset>
              </wp:positionV>
              <wp:extent cx="4361815" cy="20129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4361815" cy="201295"/>
                      </a:xfrm>
                      <a:prstGeom prst="rect">
                        <a:avLst/>
                      </a:prstGeom>
                    </wps:spPr>
                    <wps:txbx>
                      <w:txbxContent>
                        <w:p>
                          <w:pPr>
                            <w:spacing w:before="31"/>
                            <w:ind w:left="20" w:right="0" w:firstLine="0"/>
                            <w:jc w:val="left"/>
                            <w:rPr>
                              <w:rFonts w:ascii="Arial" w:hAnsi="Arial"/>
                              <w:b/>
                              <w:sz w:val="18"/>
                            </w:rPr>
                          </w:pPr>
                          <w:r>
                            <w:rPr>
                              <w:spacing w:val="-2"/>
                              <w:sz w:val="22"/>
                            </w:rPr>
                            <w:t>228</w:t>
                          </w:r>
                          <w:r>
                            <w:rPr>
                              <w:spacing w:val="79"/>
                              <w:sz w:val="22"/>
                            </w:rPr>
                            <w:t> </w:t>
                          </w:r>
                          <w:r>
                            <w:rPr>
                              <w:rFonts w:ascii="Arial" w:hAnsi="Arial"/>
                              <w:spacing w:val="-2"/>
                              <w:sz w:val="18"/>
                            </w:rPr>
                            <w:t>PART</w:t>
                          </w:r>
                          <w:r>
                            <w:rPr>
                              <w:rFonts w:ascii="Arial" w:hAnsi="Arial"/>
                              <w:sz w:val="18"/>
                            </w:rPr>
                            <w:t> </w:t>
                          </w:r>
                          <w:r>
                            <w:rPr>
                              <w:rFonts w:ascii="Arial" w:hAnsi="Arial"/>
                              <w:spacing w:val="-2"/>
                              <w:sz w:val="18"/>
                            </w:rPr>
                            <w:t>4</w:t>
                          </w:r>
                          <w:r>
                            <w:rPr>
                              <w:rFonts w:ascii="Arial" w:hAnsi="Arial"/>
                              <w:spacing w:val="42"/>
                              <w:sz w:val="18"/>
                            </w:rPr>
                            <w:t> </w:t>
                          </w:r>
                          <w:r>
                            <w:rPr>
                              <w:rFonts w:ascii="Arial" w:hAnsi="Arial"/>
                              <w:b/>
                              <w:color w:val="808285"/>
                              <w:spacing w:val="-2"/>
                              <w:sz w:val="18"/>
                            </w:rPr>
                            <w:t>Playing</w:t>
                          </w:r>
                          <w:r>
                            <w:rPr>
                              <w:rFonts w:ascii="Arial" w:hAnsi="Arial"/>
                              <w:b/>
                              <w:color w:val="808285"/>
                              <w:spacing w:val="-14"/>
                              <w:sz w:val="18"/>
                            </w:rPr>
                            <w:t> </w:t>
                          </w:r>
                          <w:r>
                            <w:rPr>
                              <w:rFonts w:ascii="Arial" w:hAnsi="Arial"/>
                              <w:b/>
                              <w:color w:val="808285"/>
                              <w:spacing w:val="-2"/>
                              <w:sz w:val="18"/>
                            </w:rPr>
                            <w:t>Nicely:</w:t>
                          </w:r>
                          <w:r>
                            <w:rPr>
                              <w:rFonts w:ascii="Arial" w:hAnsi="Arial"/>
                              <w:b/>
                              <w:color w:val="808285"/>
                              <w:spacing w:val="-15"/>
                              <w:sz w:val="18"/>
                            </w:rPr>
                            <w:t> </w:t>
                          </w:r>
                          <w:r>
                            <w:rPr>
                              <w:rFonts w:ascii="Arial" w:hAnsi="Arial"/>
                              <w:b/>
                              <w:color w:val="808285"/>
                              <w:spacing w:val="-2"/>
                              <w:sz w:val="18"/>
                            </w:rPr>
                            <w:t>Serving</w:t>
                          </w:r>
                          <w:r>
                            <w:rPr>
                              <w:rFonts w:ascii="Arial" w:hAnsi="Arial"/>
                              <w:b/>
                              <w:color w:val="808285"/>
                              <w:spacing w:val="-13"/>
                              <w:sz w:val="18"/>
                            </w:rPr>
                            <w:t> </w:t>
                          </w:r>
                          <w:r>
                            <w:rPr>
                              <w:rFonts w:ascii="Arial" w:hAnsi="Arial"/>
                              <w:b/>
                              <w:color w:val="808285"/>
                              <w:spacing w:val="-2"/>
                              <w:sz w:val="18"/>
                            </w:rPr>
                            <w:t>Your</w:t>
                          </w:r>
                          <w:r>
                            <w:rPr>
                              <w:rFonts w:ascii="Arial" w:hAnsi="Arial"/>
                              <w:b/>
                              <w:color w:val="808285"/>
                              <w:spacing w:val="-15"/>
                              <w:sz w:val="18"/>
                            </w:rPr>
                            <w:t> </w:t>
                          </w:r>
                          <w:r>
                            <w:rPr>
                              <w:rFonts w:ascii="Arial" w:hAnsi="Arial"/>
                              <w:b/>
                              <w:color w:val="808285"/>
                              <w:spacing w:val="-2"/>
                              <w:sz w:val="18"/>
                            </w:rPr>
                            <w:t>Client’s</w:t>
                          </w:r>
                          <w:r>
                            <w:rPr>
                              <w:rFonts w:ascii="Arial" w:hAnsi="Arial"/>
                              <w:b/>
                              <w:color w:val="808285"/>
                              <w:spacing w:val="-15"/>
                              <w:sz w:val="18"/>
                            </w:rPr>
                            <w:t> </w:t>
                          </w:r>
                          <w:r>
                            <w:rPr>
                              <w:rFonts w:ascii="Arial" w:hAnsi="Arial"/>
                              <w:b/>
                              <w:color w:val="808285"/>
                              <w:spacing w:val="-2"/>
                              <w:sz w:val="18"/>
                            </w:rPr>
                            <w:t>Needs</w:t>
                          </w:r>
                          <w:r>
                            <w:rPr>
                              <w:rFonts w:ascii="Arial" w:hAnsi="Arial"/>
                              <w:b/>
                              <w:color w:val="808285"/>
                              <w:spacing w:val="-15"/>
                              <w:sz w:val="18"/>
                            </w:rPr>
                            <w:t> </w:t>
                          </w:r>
                          <w:r>
                            <w:rPr>
                              <w:rFonts w:ascii="Arial" w:hAnsi="Arial"/>
                              <w:b/>
                              <w:color w:val="808285"/>
                              <w:spacing w:val="-2"/>
                              <w:sz w:val="18"/>
                            </w:rPr>
                            <w:t>and</w:t>
                          </w:r>
                          <w:r>
                            <w:rPr>
                              <w:rFonts w:ascii="Arial" w:hAnsi="Arial"/>
                              <w:b/>
                              <w:color w:val="808285"/>
                              <w:spacing w:val="-14"/>
                              <w:sz w:val="18"/>
                            </w:rPr>
                            <w:t> </w:t>
                          </w:r>
                          <w:r>
                            <w:rPr>
                              <w:rFonts w:ascii="Arial" w:hAnsi="Arial"/>
                              <w:b/>
                              <w:color w:val="808285"/>
                              <w:spacing w:val="-2"/>
                              <w:sz w:val="18"/>
                            </w:rPr>
                            <w:t>Following</w:t>
                          </w:r>
                          <w:r>
                            <w:rPr>
                              <w:rFonts w:ascii="Arial" w:hAnsi="Arial"/>
                              <w:b/>
                              <w:color w:val="808285"/>
                              <w:spacing w:val="-14"/>
                              <w:sz w:val="18"/>
                            </w:rPr>
                            <w:t> </w:t>
                          </w:r>
                          <w:r>
                            <w:rPr>
                              <w:rFonts w:ascii="Arial" w:hAnsi="Arial"/>
                              <w:b/>
                              <w:color w:val="808285"/>
                              <w:spacing w:val="-2"/>
                              <w:sz w:val="18"/>
                            </w:rPr>
                            <w:t>the</w:t>
                          </w:r>
                          <w:r>
                            <w:rPr>
                              <w:rFonts w:ascii="Arial" w:hAnsi="Arial"/>
                              <w:b/>
                              <w:color w:val="808285"/>
                              <w:spacing w:val="-13"/>
                              <w:sz w:val="18"/>
                            </w:rPr>
                            <w:t> </w:t>
                          </w:r>
                          <w:r>
                            <w:rPr>
                              <w:rFonts w:ascii="Arial" w:hAnsi="Arial"/>
                              <w:b/>
                              <w:color w:val="808285"/>
                              <w:spacing w:val="-2"/>
                              <w:sz w:val="18"/>
                            </w:rPr>
                            <w:t>Rules</w:t>
                          </w:r>
                        </w:p>
                      </w:txbxContent>
                    </wps:txbx>
                    <wps:bodyPr wrap="square" lIns="0" tIns="0" rIns="0" bIns="0" rtlCol="0">
                      <a:noAutofit/>
                    </wps:bodyPr>
                  </wps:wsp>
                </a:graphicData>
              </a:graphic>
            </wp:anchor>
          </w:drawing>
        </mc:Choice>
        <mc:Fallback>
          <w:pict>
            <v:shape style="position:absolute;margin-left:80.002403pt;margin-top:735.182617pt;width:343.45pt;height:15.85pt;mso-position-horizontal-relative:page;mso-position-vertical-relative:page;z-index:-16375808" type="#_x0000_t202" id="docshape4" filled="false" stroked="false">
              <v:textbox inset="0,0,0,0">
                <w:txbxContent>
                  <w:p>
                    <w:pPr>
                      <w:spacing w:before="31"/>
                      <w:ind w:left="20" w:right="0" w:firstLine="0"/>
                      <w:jc w:val="left"/>
                      <w:rPr>
                        <w:rFonts w:ascii="Arial" w:hAnsi="Arial"/>
                        <w:b/>
                        <w:sz w:val="18"/>
                      </w:rPr>
                    </w:pPr>
                    <w:r>
                      <w:rPr>
                        <w:spacing w:val="-2"/>
                        <w:sz w:val="22"/>
                      </w:rPr>
                      <w:t>228</w:t>
                    </w:r>
                    <w:r>
                      <w:rPr>
                        <w:spacing w:val="79"/>
                        <w:sz w:val="22"/>
                      </w:rPr>
                      <w:t> </w:t>
                    </w:r>
                    <w:r>
                      <w:rPr>
                        <w:rFonts w:ascii="Arial" w:hAnsi="Arial"/>
                        <w:spacing w:val="-2"/>
                        <w:sz w:val="18"/>
                      </w:rPr>
                      <w:t>PART</w:t>
                    </w:r>
                    <w:r>
                      <w:rPr>
                        <w:rFonts w:ascii="Arial" w:hAnsi="Arial"/>
                        <w:sz w:val="18"/>
                      </w:rPr>
                      <w:t> </w:t>
                    </w:r>
                    <w:r>
                      <w:rPr>
                        <w:rFonts w:ascii="Arial" w:hAnsi="Arial"/>
                        <w:spacing w:val="-2"/>
                        <w:sz w:val="18"/>
                      </w:rPr>
                      <w:t>4</w:t>
                    </w:r>
                    <w:r>
                      <w:rPr>
                        <w:rFonts w:ascii="Arial" w:hAnsi="Arial"/>
                        <w:spacing w:val="42"/>
                        <w:sz w:val="18"/>
                      </w:rPr>
                      <w:t> </w:t>
                    </w:r>
                    <w:r>
                      <w:rPr>
                        <w:rFonts w:ascii="Arial" w:hAnsi="Arial"/>
                        <w:b/>
                        <w:color w:val="808285"/>
                        <w:spacing w:val="-2"/>
                        <w:sz w:val="18"/>
                      </w:rPr>
                      <w:t>Playing</w:t>
                    </w:r>
                    <w:r>
                      <w:rPr>
                        <w:rFonts w:ascii="Arial" w:hAnsi="Arial"/>
                        <w:b/>
                        <w:color w:val="808285"/>
                        <w:spacing w:val="-14"/>
                        <w:sz w:val="18"/>
                      </w:rPr>
                      <w:t> </w:t>
                    </w:r>
                    <w:r>
                      <w:rPr>
                        <w:rFonts w:ascii="Arial" w:hAnsi="Arial"/>
                        <w:b/>
                        <w:color w:val="808285"/>
                        <w:spacing w:val="-2"/>
                        <w:sz w:val="18"/>
                      </w:rPr>
                      <w:t>Nicely:</w:t>
                    </w:r>
                    <w:r>
                      <w:rPr>
                        <w:rFonts w:ascii="Arial" w:hAnsi="Arial"/>
                        <w:b/>
                        <w:color w:val="808285"/>
                        <w:spacing w:val="-15"/>
                        <w:sz w:val="18"/>
                      </w:rPr>
                      <w:t> </w:t>
                    </w:r>
                    <w:r>
                      <w:rPr>
                        <w:rFonts w:ascii="Arial" w:hAnsi="Arial"/>
                        <w:b/>
                        <w:color w:val="808285"/>
                        <w:spacing w:val="-2"/>
                        <w:sz w:val="18"/>
                      </w:rPr>
                      <w:t>Serving</w:t>
                    </w:r>
                    <w:r>
                      <w:rPr>
                        <w:rFonts w:ascii="Arial" w:hAnsi="Arial"/>
                        <w:b/>
                        <w:color w:val="808285"/>
                        <w:spacing w:val="-13"/>
                        <w:sz w:val="18"/>
                      </w:rPr>
                      <w:t> </w:t>
                    </w:r>
                    <w:r>
                      <w:rPr>
                        <w:rFonts w:ascii="Arial" w:hAnsi="Arial"/>
                        <w:b/>
                        <w:color w:val="808285"/>
                        <w:spacing w:val="-2"/>
                        <w:sz w:val="18"/>
                      </w:rPr>
                      <w:t>Your</w:t>
                    </w:r>
                    <w:r>
                      <w:rPr>
                        <w:rFonts w:ascii="Arial" w:hAnsi="Arial"/>
                        <w:b/>
                        <w:color w:val="808285"/>
                        <w:spacing w:val="-15"/>
                        <w:sz w:val="18"/>
                      </w:rPr>
                      <w:t> </w:t>
                    </w:r>
                    <w:r>
                      <w:rPr>
                        <w:rFonts w:ascii="Arial" w:hAnsi="Arial"/>
                        <w:b/>
                        <w:color w:val="808285"/>
                        <w:spacing w:val="-2"/>
                        <w:sz w:val="18"/>
                      </w:rPr>
                      <w:t>Client’s</w:t>
                    </w:r>
                    <w:r>
                      <w:rPr>
                        <w:rFonts w:ascii="Arial" w:hAnsi="Arial"/>
                        <w:b/>
                        <w:color w:val="808285"/>
                        <w:spacing w:val="-15"/>
                        <w:sz w:val="18"/>
                      </w:rPr>
                      <w:t> </w:t>
                    </w:r>
                    <w:r>
                      <w:rPr>
                        <w:rFonts w:ascii="Arial" w:hAnsi="Arial"/>
                        <w:b/>
                        <w:color w:val="808285"/>
                        <w:spacing w:val="-2"/>
                        <w:sz w:val="18"/>
                      </w:rPr>
                      <w:t>Needs</w:t>
                    </w:r>
                    <w:r>
                      <w:rPr>
                        <w:rFonts w:ascii="Arial" w:hAnsi="Arial"/>
                        <w:b/>
                        <w:color w:val="808285"/>
                        <w:spacing w:val="-15"/>
                        <w:sz w:val="18"/>
                      </w:rPr>
                      <w:t> </w:t>
                    </w:r>
                    <w:r>
                      <w:rPr>
                        <w:rFonts w:ascii="Arial" w:hAnsi="Arial"/>
                        <w:b/>
                        <w:color w:val="808285"/>
                        <w:spacing w:val="-2"/>
                        <w:sz w:val="18"/>
                      </w:rPr>
                      <w:t>and</w:t>
                    </w:r>
                    <w:r>
                      <w:rPr>
                        <w:rFonts w:ascii="Arial" w:hAnsi="Arial"/>
                        <w:b/>
                        <w:color w:val="808285"/>
                        <w:spacing w:val="-14"/>
                        <w:sz w:val="18"/>
                      </w:rPr>
                      <w:t> </w:t>
                    </w:r>
                    <w:r>
                      <w:rPr>
                        <w:rFonts w:ascii="Arial" w:hAnsi="Arial"/>
                        <w:b/>
                        <w:color w:val="808285"/>
                        <w:spacing w:val="-2"/>
                        <w:sz w:val="18"/>
                      </w:rPr>
                      <w:t>Following</w:t>
                    </w:r>
                    <w:r>
                      <w:rPr>
                        <w:rFonts w:ascii="Arial" w:hAnsi="Arial"/>
                        <w:b/>
                        <w:color w:val="808285"/>
                        <w:spacing w:val="-14"/>
                        <w:sz w:val="18"/>
                      </w:rPr>
                      <w:t> </w:t>
                    </w:r>
                    <w:r>
                      <w:rPr>
                        <w:rFonts w:ascii="Arial" w:hAnsi="Arial"/>
                        <w:b/>
                        <w:color w:val="808285"/>
                        <w:spacing w:val="-2"/>
                        <w:sz w:val="18"/>
                      </w:rPr>
                      <w:t>the</w:t>
                    </w:r>
                    <w:r>
                      <w:rPr>
                        <w:rFonts w:ascii="Arial" w:hAnsi="Arial"/>
                        <w:b/>
                        <w:color w:val="808285"/>
                        <w:spacing w:val="-13"/>
                        <w:sz w:val="18"/>
                      </w:rPr>
                      <w:t> </w:t>
                    </w:r>
                    <w:r>
                      <w:rPr>
                        <w:rFonts w:ascii="Arial" w:hAnsi="Arial"/>
                        <w:b/>
                        <w:color w:val="808285"/>
                        <w:spacing w:val="-2"/>
                        <w:sz w:val="18"/>
                      </w:rPr>
                      <w:t>Rules</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941184">
              <wp:simplePos x="0" y="0"/>
              <wp:positionH relativeFrom="page">
                <wp:posOffset>990630</wp:posOffset>
              </wp:positionH>
              <wp:positionV relativeFrom="page">
                <wp:posOffset>9336819</wp:posOffset>
              </wp:positionV>
              <wp:extent cx="4387215" cy="20129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4387215" cy="201295"/>
                      </a:xfrm>
                      <a:prstGeom prst="rect">
                        <a:avLst/>
                      </a:prstGeom>
                    </wps:spPr>
                    <wps:txbx>
                      <w:txbxContent>
                        <w:p>
                          <w:pPr>
                            <w:spacing w:before="31"/>
                            <w:ind w:left="60" w:right="0" w:firstLine="0"/>
                            <w:jc w:val="left"/>
                            <w:rPr>
                              <w:rFonts w:ascii="Arial" w:hAnsi="Arial"/>
                              <w:b/>
                              <w:sz w:val="18"/>
                            </w:rPr>
                          </w:pPr>
                          <w:r>
                            <w:rPr>
                              <w:spacing w:val="-2"/>
                              <w:sz w:val="22"/>
                            </w:rPr>
                            <w:fldChar w:fldCharType="begin"/>
                          </w:r>
                          <w:r>
                            <w:rPr>
                              <w:spacing w:val="-2"/>
                              <w:sz w:val="22"/>
                            </w:rPr>
                            <w:instrText> PAGE </w:instrText>
                          </w:r>
                          <w:r>
                            <w:rPr>
                              <w:spacing w:val="-2"/>
                              <w:sz w:val="22"/>
                            </w:rPr>
                            <w:fldChar w:fldCharType="separate"/>
                          </w:r>
                          <w:r>
                            <w:rPr>
                              <w:spacing w:val="-2"/>
                              <w:sz w:val="22"/>
                            </w:rPr>
                            <w:t>240</w:t>
                          </w:r>
                          <w:r>
                            <w:rPr>
                              <w:spacing w:val="-2"/>
                              <w:sz w:val="22"/>
                            </w:rPr>
                            <w:fldChar w:fldCharType="end"/>
                          </w:r>
                          <w:r>
                            <w:rPr>
                              <w:spacing w:val="74"/>
                              <w:sz w:val="22"/>
                            </w:rPr>
                            <w:t> </w:t>
                          </w:r>
                          <w:r>
                            <w:rPr>
                              <w:rFonts w:ascii="Arial" w:hAnsi="Arial"/>
                              <w:spacing w:val="-2"/>
                              <w:sz w:val="18"/>
                            </w:rPr>
                            <w:t>PART</w:t>
                          </w:r>
                          <w:r>
                            <w:rPr>
                              <w:rFonts w:ascii="Arial" w:hAnsi="Arial"/>
                              <w:spacing w:val="2"/>
                              <w:sz w:val="18"/>
                            </w:rPr>
                            <w:t> </w:t>
                          </w:r>
                          <w:r>
                            <w:rPr>
                              <w:rFonts w:ascii="Arial" w:hAnsi="Arial"/>
                              <w:spacing w:val="-2"/>
                              <w:sz w:val="18"/>
                            </w:rPr>
                            <w:t>4</w:t>
                          </w:r>
                          <w:r>
                            <w:rPr>
                              <w:rFonts w:ascii="Arial" w:hAnsi="Arial"/>
                              <w:spacing w:val="46"/>
                              <w:sz w:val="18"/>
                            </w:rPr>
                            <w:t> </w:t>
                          </w:r>
                          <w:r>
                            <w:rPr>
                              <w:rFonts w:ascii="Arial" w:hAnsi="Arial"/>
                              <w:b/>
                              <w:color w:val="808285"/>
                              <w:spacing w:val="-2"/>
                              <w:sz w:val="18"/>
                            </w:rPr>
                            <w:t>Playing</w:t>
                          </w:r>
                          <w:r>
                            <w:rPr>
                              <w:rFonts w:ascii="Arial" w:hAnsi="Arial"/>
                              <w:b/>
                              <w:color w:val="808285"/>
                              <w:spacing w:val="-12"/>
                              <w:sz w:val="18"/>
                            </w:rPr>
                            <w:t> </w:t>
                          </w:r>
                          <w:r>
                            <w:rPr>
                              <w:rFonts w:ascii="Arial" w:hAnsi="Arial"/>
                              <w:b/>
                              <w:color w:val="808285"/>
                              <w:spacing w:val="-2"/>
                              <w:sz w:val="18"/>
                            </w:rPr>
                            <w:t>Nicely:</w:t>
                          </w:r>
                          <w:r>
                            <w:rPr>
                              <w:rFonts w:ascii="Arial" w:hAnsi="Arial"/>
                              <w:b/>
                              <w:color w:val="808285"/>
                              <w:spacing w:val="-13"/>
                              <w:sz w:val="18"/>
                            </w:rPr>
                            <w:t> </w:t>
                          </w:r>
                          <w:r>
                            <w:rPr>
                              <w:rFonts w:ascii="Arial" w:hAnsi="Arial"/>
                              <w:b/>
                              <w:color w:val="808285"/>
                              <w:spacing w:val="-2"/>
                              <w:sz w:val="18"/>
                            </w:rPr>
                            <w:t>Serving</w:t>
                          </w:r>
                          <w:r>
                            <w:rPr>
                              <w:rFonts w:ascii="Arial" w:hAnsi="Arial"/>
                              <w:b/>
                              <w:color w:val="808285"/>
                              <w:spacing w:val="-12"/>
                              <w:sz w:val="18"/>
                            </w:rPr>
                            <w:t> </w:t>
                          </w:r>
                          <w:r>
                            <w:rPr>
                              <w:rFonts w:ascii="Arial" w:hAnsi="Arial"/>
                              <w:b/>
                              <w:color w:val="808285"/>
                              <w:spacing w:val="-2"/>
                              <w:sz w:val="18"/>
                            </w:rPr>
                            <w:t>Your</w:t>
                          </w:r>
                          <w:r>
                            <w:rPr>
                              <w:rFonts w:ascii="Arial" w:hAnsi="Arial"/>
                              <w:b/>
                              <w:color w:val="808285"/>
                              <w:spacing w:val="-13"/>
                              <w:sz w:val="18"/>
                            </w:rPr>
                            <w:t> </w:t>
                          </w:r>
                          <w:r>
                            <w:rPr>
                              <w:rFonts w:ascii="Arial" w:hAnsi="Arial"/>
                              <w:b/>
                              <w:color w:val="808285"/>
                              <w:spacing w:val="-2"/>
                              <w:sz w:val="18"/>
                            </w:rPr>
                            <w:t>Client’s</w:t>
                          </w:r>
                          <w:r>
                            <w:rPr>
                              <w:rFonts w:ascii="Arial" w:hAnsi="Arial"/>
                              <w:b/>
                              <w:color w:val="808285"/>
                              <w:spacing w:val="-14"/>
                              <w:sz w:val="18"/>
                            </w:rPr>
                            <w:t> </w:t>
                          </w:r>
                          <w:r>
                            <w:rPr>
                              <w:rFonts w:ascii="Arial" w:hAnsi="Arial"/>
                              <w:b/>
                              <w:color w:val="808285"/>
                              <w:spacing w:val="-2"/>
                              <w:sz w:val="18"/>
                            </w:rPr>
                            <w:t>Needs</w:t>
                          </w:r>
                          <w:r>
                            <w:rPr>
                              <w:rFonts w:ascii="Arial" w:hAnsi="Arial"/>
                              <w:b/>
                              <w:color w:val="808285"/>
                              <w:spacing w:val="-13"/>
                              <w:sz w:val="18"/>
                            </w:rPr>
                            <w:t> </w:t>
                          </w:r>
                          <w:r>
                            <w:rPr>
                              <w:rFonts w:ascii="Arial" w:hAnsi="Arial"/>
                              <w:b/>
                              <w:color w:val="808285"/>
                              <w:spacing w:val="-2"/>
                              <w:sz w:val="18"/>
                            </w:rPr>
                            <w:t>and</w:t>
                          </w:r>
                          <w:r>
                            <w:rPr>
                              <w:rFonts w:ascii="Arial" w:hAnsi="Arial"/>
                              <w:b/>
                              <w:color w:val="808285"/>
                              <w:spacing w:val="-12"/>
                              <w:sz w:val="18"/>
                            </w:rPr>
                            <w:t> </w:t>
                          </w:r>
                          <w:r>
                            <w:rPr>
                              <w:rFonts w:ascii="Arial" w:hAnsi="Arial"/>
                              <w:b/>
                              <w:color w:val="808285"/>
                              <w:spacing w:val="-2"/>
                              <w:sz w:val="18"/>
                            </w:rPr>
                            <w:t>Following</w:t>
                          </w:r>
                          <w:r>
                            <w:rPr>
                              <w:rFonts w:ascii="Arial" w:hAnsi="Arial"/>
                              <w:b/>
                              <w:color w:val="808285"/>
                              <w:spacing w:val="-12"/>
                              <w:sz w:val="18"/>
                            </w:rPr>
                            <w:t> </w:t>
                          </w:r>
                          <w:r>
                            <w:rPr>
                              <w:rFonts w:ascii="Arial" w:hAnsi="Arial"/>
                              <w:b/>
                              <w:color w:val="808285"/>
                              <w:spacing w:val="-2"/>
                              <w:sz w:val="18"/>
                            </w:rPr>
                            <w:t>the</w:t>
                          </w:r>
                          <w:r>
                            <w:rPr>
                              <w:rFonts w:ascii="Arial" w:hAnsi="Arial"/>
                              <w:b/>
                              <w:color w:val="808285"/>
                              <w:spacing w:val="-12"/>
                              <w:sz w:val="18"/>
                            </w:rPr>
                            <w:t> </w:t>
                          </w:r>
                          <w:r>
                            <w:rPr>
                              <w:rFonts w:ascii="Arial" w:hAnsi="Arial"/>
                              <w:b/>
                              <w:color w:val="808285"/>
                              <w:spacing w:val="-2"/>
                              <w:sz w:val="18"/>
                            </w:rPr>
                            <w:t>Rules</w:t>
                          </w:r>
                        </w:p>
                      </w:txbxContent>
                    </wps:txbx>
                    <wps:bodyPr wrap="square" lIns="0" tIns="0" rIns="0" bIns="0" rtlCol="0">
                      <a:noAutofit/>
                    </wps:bodyPr>
                  </wps:wsp>
                </a:graphicData>
              </a:graphic>
            </wp:anchor>
          </w:drawing>
        </mc:Choice>
        <mc:Fallback>
          <w:pict>
            <v:shape style="position:absolute;margin-left:78.002403pt;margin-top:735.182617pt;width:345.45pt;height:15.85pt;mso-position-horizontal-relative:page;mso-position-vertical-relative:page;z-index:-16375296" type="#_x0000_t202" id="docshape19" filled="false" stroked="false">
              <v:textbox inset="0,0,0,0">
                <w:txbxContent>
                  <w:p>
                    <w:pPr>
                      <w:spacing w:before="31"/>
                      <w:ind w:left="60" w:right="0" w:firstLine="0"/>
                      <w:jc w:val="left"/>
                      <w:rPr>
                        <w:rFonts w:ascii="Arial" w:hAnsi="Arial"/>
                        <w:b/>
                        <w:sz w:val="18"/>
                      </w:rPr>
                    </w:pPr>
                    <w:r>
                      <w:rPr>
                        <w:spacing w:val="-2"/>
                        <w:sz w:val="22"/>
                      </w:rPr>
                      <w:fldChar w:fldCharType="begin"/>
                    </w:r>
                    <w:r>
                      <w:rPr>
                        <w:spacing w:val="-2"/>
                        <w:sz w:val="22"/>
                      </w:rPr>
                      <w:instrText> PAGE </w:instrText>
                    </w:r>
                    <w:r>
                      <w:rPr>
                        <w:spacing w:val="-2"/>
                        <w:sz w:val="22"/>
                      </w:rPr>
                      <w:fldChar w:fldCharType="separate"/>
                    </w:r>
                    <w:r>
                      <w:rPr>
                        <w:spacing w:val="-2"/>
                        <w:sz w:val="22"/>
                      </w:rPr>
                      <w:t>240</w:t>
                    </w:r>
                    <w:r>
                      <w:rPr>
                        <w:spacing w:val="-2"/>
                        <w:sz w:val="22"/>
                      </w:rPr>
                      <w:fldChar w:fldCharType="end"/>
                    </w:r>
                    <w:r>
                      <w:rPr>
                        <w:spacing w:val="74"/>
                        <w:sz w:val="22"/>
                      </w:rPr>
                      <w:t> </w:t>
                    </w:r>
                    <w:r>
                      <w:rPr>
                        <w:rFonts w:ascii="Arial" w:hAnsi="Arial"/>
                        <w:spacing w:val="-2"/>
                        <w:sz w:val="18"/>
                      </w:rPr>
                      <w:t>PART</w:t>
                    </w:r>
                    <w:r>
                      <w:rPr>
                        <w:rFonts w:ascii="Arial" w:hAnsi="Arial"/>
                        <w:spacing w:val="2"/>
                        <w:sz w:val="18"/>
                      </w:rPr>
                      <w:t> </w:t>
                    </w:r>
                    <w:r>
                      <w:rPr>
                        <w:rFonts w:ascii="Arial" w:hAnsi="Arial"/>
                        <w:spacing w:val="-2"/>
                        <w:sz w:val="18"/>
                      </w:rPr>
                      <w:t>4</w:t>
                    </w:r>
                    <w:r>
                      <w:rPr>
                        <w:rFonts w:ascii="Arial" w:hAnsi="Arial"/>
                        <w:spacing w:val="46"/>
                        <w:sz w:val="18"/>
                      </w:rPr>
                      <w:t> </w:t>
                    </w:r>
                    <w:r>
                      <w:rPr>
                        <w:rFonts w:ascii="Arial" w:hAnsi="Arial"/>
                        <w:b/>
                        <w:color w:val="808285"/>
                        <w:spacing w:val="-2"/>
                        <w:sz w:val="18"/>
                      </w:rPr>
                      <w:t>Playing</w:t>
                    </w:r>
                    <w:r>
                      <w:rPr>
                        <w:rFonts w:ascii="Arial" w:hAnsi="Arial"/>
                        <w:b/>
                        <w:color w:val="808285"/>
                        <w:spacing w:val="-12"/>
                        <w:sz w:val="18"/>
                      </w:rPr>
                      <w:t> </w:t>
                    </w:r>
                    <w:r>
                      <w:rPr>
                        <w:rFonts w:ascii="Arial" w:hAnsi="Arial"/>
                        <w:b/>
                        <w:color w:val="808285"/>
                        <w:spacing w:val="-2"/>
                        <w:sz w:val="18"/>
                      </w:rPr>
                      <w:t>Nicely:</w:t>
                    </w:r>
                    <w:r>
                      <w:rPr>
                        <w:rFonts w:ascii="Arial" w:hAnsi="Arial"/>
                        <w:b/>
                        <w:color w:val="808285"/>
                        <w:spacing w:val="-13"/>
                        <w:sz w:val="18"/>
                      </w:rPr>
                      <w:t> </w:t>
                    </w:r>
                    <w:r>
                      <w:rPr>
                        <w:rFonts w:ascii="Arial" w:hAnsi="Arial"/>
                        <w:b/>
                        <w:color w:val="808285"/>
                        <w:spacing w:val="-2"/>
                        <w:sz w:val="18"/>
                      </w:rPr>
                      <w:t>Serving</w:t>
                    </w:r>
                    <w:r>
                      <w:rPr>
                        <w:rFonts w:ascii="Arial" w:hAnsi="Arial"/>
                        <w:b/>
                        <w:color w:val="808285"/>
                        <w:spacing w:val="-12"/>
                        <w:sz w:val="18"/>
                      </w:rPr>
                      <w:t> </w:t>
                    </w:r>
                    <w:r>
                      <w:rPr>
                        <w:rFonts w:ascii="Arial" w:hAnsi="Arial"/>
                        <w:b/>
                        <w:color w:val="808285"/>
                        <w:spacing w:val="-2"/>
                        <w:sz w:val="18"/>
                      </w:rPr>
                      <w:t>Your</w:t>
                    </w:r>
                    <w:r>
                      <w:rPr>
                        <w:rFonts w:ascii="Arial" w:hAnsi="Arial"/>
                        <w:b/>
                        <w:color w:val="808285"/>
                        <w:spacing w:val="-13"/>
                        <w:sz w:val="18"/>
                      </w:rPr>
                      <w:t> </w:t>
                    </w:r>
                    <w:r>
                      <w:rPr>
                        <w:rFonts w:ascii="Arial" w:hAnsi="Arial"/>
                        <w:b/>
                        <w:color w:val="808285"/>
                        <w:spacing w:val="-2"/>
                        <w:sz w:val="18"/>
                      </w:rPr>
                      <w:t>Client’s</w:t>
                    </w:r>
                    <w:r>
                      <w:rPr>
                        <w:rFonts w:ascii="Arial" w:hAnsi="Arial"/>
                        <w:b/>
                        <w:color w:val="808285"/>
                        <w:spacing w:val="-14"/>
                        <w:sz w:val="18"/>
                      </w:rPr>
                      <w:t> </w:t>
                    </w:r>
                    <w:r>
                      <w:rPr>
                        <w:rFonts w:ascii="Arial" w:hAnsi="Arial"/>
                        <w:b/>
                        <w:color w:val="808285"/>
                        <w:spacing w:val="-2"/>
                        <w:sz w:val="18"/>
                      </w:rPr>
                      <w:t>Needs</w:t>
                    </w:r>
                    <w:r>
                      <w:rPr>
                        <w:rFonts w:ascii="Arial" w:hAnsi="Arial"/>
                        <w:b/>
                        <w:color w:val="808285"/>
                        <w:spacing w:val="-13"/>
                        <w:sz w:val="18"/>
                      </w:rPr>
                      <w:t> </w:t>
                    </w:r>
                    <w:r>
                      <w:rPr>
                        <w:rFonts w:ascii="Arial" w:hAnsi="Arial"/>
                        <w:b/>
                        <w:color w:val="808285"/>
                        <w:spacing w:val="-2"/>
                        <w:sz w:val="18"/>
                      </w:rPr>
                      <w:t>and</w:t>
                    </w:r>
                    <w:r>
                      <w:rPr>
                        <w:rFonts w:ascii="Arial" w:hAnsi="Arial"/>
                        <w:b/>
                        <w:color w:val="808285"/>
                        <w:spacing w:val="-12"/>
                        <w:sz w:val="18"/>
                      </w:rPr>
                      <w:t> </w:t>
                    </w:r>
                    <w:r>
                      <w:rPr>
                        <w:rFonts w:ascii="Arial" w:hAnsi="Arial"/>
                        <w:b/>
                        <w:color w:val="808285"/>
                        <w:spacing w:val="-2"/>
                        <w:sz w:val="18"/>
                      </w:rPr>
                      <w:t>Following</w:t>
                    </w:r>
                    <w:r>
                      <w:rPr>
                        <w:rFonts w:ascii="Arial" w:hAnsi="Arial"/>
                        <w:b/>
                        <w:color w:val="808285"/>
                        <w:spacing w:val="-12"/>
                        <w:sz w:val="18"/>
                      </w:rPr>
                      <w:t> </w:t>
                    </w:r>
                    <w:r>
                      <w:rPr>
                        <w:rFonts w:ascii="Arial" w:hAnsi="Arial"/>
                        <w:b/>
                        <w:color w:val="808285"/>
                        <w:spacing w:val="-2"/>
                        <w:sz w:val="18"/>
                      </w:rPr>
                      <w:t>the</w:t>
                    </w:r>
                    <w:r>
                      <w:rPr>
                        <w:rFonts w:ascii="Arial" w:hAnsi="Arial"/>
                        <w:b/>
                        <w:color w:val="808285"/>
                        <w:spacing w:val="-12"/>
                        <w:sz w:val="18"/>
                      </w:rPr>
                      <w:t> </w:t>
                    </w:r>
                    <w:r>
                      <w:rPr>
                        <w:rFonts w:ascii="Arial" w:hAnsi="Arial"/>
                        <w:b/>
                        <w:color w:val="808285"/>
                        <w:spacing w:val="-2"/>
                        <w:sz w:val="18"/>
                      </w:rPr>
                      <w:t>Rules</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941696">
              <wp:simplePos x="0" y="0"/>
              <wp:positionH relativeFrom="page">
                <wp:posOffset>2608643</wp:posOffset>
              </wp:positionH>
              <wp:positionV relativeFrom="page">
                <wp:posOffset>9336819</wp:posOffset>
              </wp:positionV>
              <wp:extent cx="4182110" cy="20129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4182110" cy="201295"/>
                      </a:xfrm>
                      <a:prstGeom prst="rect">
                        <a:avLst/>
                      </a:prstGeom>
                    </wps:spPr>
                    <wps:txbx>
                      <w:txbxContent>
                        <w:p>
                          <w:pPr>
                            <w:tabs>
                              <w:tab w:pos="6175" w:val="left" w:leader="none"/>
                            </w:tabs>
                            <w:spacing w:before="31"/>
                            <w:ind w:left="20" w:right="0" w:firstLine="0"/>
                            <w:jc w:val="left"/>
                            <w:rPr>
                              <w:sz w:val="22"/>
                            </w:rPr>
                          </w:pPr>
                          <w:r>
                            <w:rPr>
                              <w:rFonts w:ascii="Arial"/>
                              <w:spacing w:val="-4"/>
                              <w:sz w:val="18"/>
                            </w:rPr>
                            <w:t>CHAPTER</w:t>
                          </w:r>
                          <w:r>
                            <w:rPr>
                              <w:rFonts w:ascii="Arial"/>
                              <w:spacing w:val="7"/>
                              <w:sz w:val="18"/>
                            </w:rPr>
                            <w:t> </w:t>
                          </w:r>
                          <w:r>
                            <w:rPr>
                              <w:rFonts w:ascii="Arial"/>
                              <w:spacing w:val="-4"/>
                              <w:sz w:val="18"/>
                            </w:rPr>
                            <w:t>14</w:t>
                          </w:r>
                          <w:r>
                            <w:rPr>
                              <w:rFonts w:ascii="Arial"/>
                              <w:spacing w:val="46"/>
                              <w:sz w:val="18"/>
                            </w:rPr>
                            <w:t> </w:t>
                          </w:r>
                          <w:r>
                            <w:rPr>
                              <w:rFonts w:ascii="Arial"/>
                              <w:b/>
                              <w:color w:val="808285"/>
                              <w:spacing w:val="-4"/>
                              <w:sz w:val="18"/>
                            </w:rPr>
                            <w:t>Securities</w:t>
                          </w:r>
                          <w:r>
                            <w:rPr>
                              <w:rFonts w:ascii="Arial"/>
                              <w:b/>
                              <w:color w:val="808285"/>
                              <w:spacing w:val="-10"/>
                              <w:sz w:val="18"/>
                            </w:rPr>
                            <w:t> </w:t>
                          </w:r>
                          <w:r>
                            <w:rPr>
                              <w:rFonts w:ascii="Arial"/>
                              <w:b/>
                              <w:color w:val="808285"/>
                              <w:spacing w:val="-4"/>
                              <w:sz w:val="18"/>
                            </w:rPr>
                            <w:t>Markets:</w:t>
                          </w:r>
                          <w:r>
                            <w:rPr>
                              <w:rFonts w:ascii="Arial"/>
                              <w:b/>
                              <w:color w:val="808285"/>
                              <w:spacing w:val="-10"/>
                              <w:sz w:val="18"/>
                            </w:rPr>
                            <w:t> </w:t>
                          </w:r>
                          <w:r>
                            <w:rPr>
                              <w:rFonts w:ascii="Arial"/>
                              <w:b/>
                              <w:color w:val="808285"/>
                              <w:spacing w:val="-4"/>
                              <w:sz w:val="18"/>
                            </w:rPr>
                            <w:t>Taking</w:t>
                          </w:r>
                          <w:r>
                            <w:rPr>
                              <w:rFonts w:ascii="Arial"/>
                              <w:b/>
                              <w:color w:val="808285"/>
                              <w:spacing w:val="-8"/>
                              <w:sz w:val="18"/>
                            </w:rPr>
                            <w:t> </w:t>
                          </w:r>
                          <w:r>
                            <w:rPr>
                              <w:rFonts w:ascii="Arial"/>
                              <w:b/>
                              <w:color w:val="808285"/>
                              <w:spacing w:val="-4"/>
                              <w:sz w:val="18"/>
                            </w:rPr>
                            <w:t>Orders</w:t>
                          </w:r>
                          <w:r>
                            <w:rPr>
                              <w:rFonts w:ascii="Arial"/>
                              <w:b/>
                              <w:color w:val="808285"/>
                              <w:spacing w:val="-10"/>
                              <w:sz w:val="18"/>
                            </w:rPr>
                            <w:t> </w:t>
                          </w:r>
                          <w:r>
                            <w:rPr>
                              <w:rFonts w:ascii="Arial"/>
                              <w:b/>
                              <w:color w:val="808285"/>
                              <w:spacing w:val="-4"/>
                              <w:sz w:val="18"/>
                            </w:rPr>
                            <w:t>and</w:t>
                          </w:r>
                          <w:r>
                            <w:rPr>
                              <w:rFonts w:ascii="Arial"/>
                              <w:b/>
                              <w:color w:val="808285"/>
                              <w:spacing w:val="-9"/>
                              <w:sz w:val="18"/>
                            </w:rPr>
                            <w:t> </w:t>
                          </w:r>
                          <w:r>
                            <w:rPr>
                              <w:rFonts w:ascii="Arial"/>
                              <w:b/>
                              <w:color w:val="808285"/>
                              <w:spacing w:val="-4"/>
                              <w:sz w:val="18"/>
                            </w:rPr>
                            <w:t>Executing</w:t>
                          </w:r>
                          <w:r>
                            <w:rPr>
                              <w:rFonts w:ascii="Arial"/>
                              <w:b/>
                              <w:color w:val="808285"/>
                              <w:spacing w:val="-9"/>
                              <w:sz w:val="18"/>
                            </w:rPr>
                            <w:t> </w:t>
                          </w:r>
                          <w:r>
                            <w:rPr>
                              <w:rFonts w:ascii="Arial"/>
                              <w:b/>
                              <w:color w:val="808285"/>
                              <w:spacing w:val="-4"/>
                              <w:sz w:val="18"/>
                            </w:rPr>
                            <w:t>Trades</w:t>
                          </w:r>
                          <w:r>
                            <w:rPr>
                              <w:rFonts w:ascii="Arial"/>
                              <w:b/>
                              <w:color w:val="808285"/>
                              <w:sz w:val="18"/>
                            </w:rPr>
                            <w:tab/>
                          </w:r>
                          <w:r>
                            <w:rPr>
                              <w:spacing w:val="-5"/>
                              <w:sz w:val="22"/>
                            </w:rPr>
                            <w:fldChar w:fldCharType="begin"/>
                          </w:r>
                          <w:r>
                            <w:rPr>
                              <w:spacing w:val="-5"/>
                              <w:sz w:val="22"/>
                            </w:rPr>
                            <w:instrText> PAGE </w:instrText>
                          </w:r>
                          <w:r>
                            <w:rPr>
                              <w:spacing w:val="-5"/>
                              <w:sz w:val="22"/>
                            </w:rPr>
                            <w:fldChar w:fldCharType="separate"/>
                          </w:r>
                          <w:r>
                            <w:rPr>
                              <w:spacing w:val="-5"/>
                              <w:sz w:val="22"/>
                            </w:rPr>
                            <w:t>231</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05.404999pt;margin-top:735.182617pt;width:329.3pt;height:15.85pt;mso-position-horizontal-relative:page;mso-position-vertical-relative:page;z-index:-16374784" type="#_x0000_t202" id="docshape20" filled="false" stroked="false">
              <v:textbox inset="0,0,0,0">
                <w:txbxContent>
                  <w:p>
                    <w:pPr>
                      <w:tabs>
                        <w:tab w:pos="6175" w:val="left" w:leader="none"/>
                      </w:tabs>
                      <w:spacing w:before="31"/>
                      <w:ind w:left="20" w:right="0" w:firstLine="0"/>
                      <w:jc w:val="left"/>
                      <w:rPr>
                        <w:sz w:val="22"/>
                      </w:rPr>
                    </w:pPr>
                    <w:r>
                      <w:rPr>
                        <w:rFonts w:ascii="Arial"/>
                        <w:spacing w:val="-4"/>
                        <w:sz w:val="18"/>
                      </w:rPr>
                      <w:t>CHAPTER</w:t>
                    </w:r>
                    <w:r>
                      <w:rPr>
                        <w:rFonts w:ascii="Arial"/>
                        <w:spacing w:val="7"/>
                        <w:sz w:val="18"/>
                      </w:rPr>
                      <w:t> </w:t>
                    </w:r>
                    <w:r>
                      <w:rPr>
                        <w:rFonts w:ascii="Arial"/>
                        <w:spacing w:val="-4"/>
                        <w:sz w:val="18"/>
                      </w:rPr>
                      <w:t>14</w:t>
                    </w:r>
                    <w:r>
                      <w:rPr>
                        <w:rFonts w:ascii="Arial"/>
                        <w:spacing w:val="46"/>
                        <w:sz w:val="18"/>
                      </w:rPr>
                      <w:t> </w:t>
                    </w:r>
                    <w:r>
                      <w:rPr>
                        <w:rFonts w:ascii="Arial"/>
                        <w:b/>
                        <w:color w:val="808285"/>
                        <w:spacing w:val="-4"/>
                        <w:sz w:val="18"/>
                      </w:rPr>
                      <w:t>Securities</w:t>
                    </w:r>
                    <w:r>
                      <w:rPr>
                        <w:rFonts w:ascii="Arial"/>
                        <w:b/>
                        <w:color w:val="808285"/>
                        <w:spacing w:val="-10"/>
                        <w:sz w:val="18"/>
                      </w:rPr>
                      <w:t> </w:t>
                    </w:r>
                    <w:r>
                      <w:rPr>
                        <w:rFonts w:ascii="Arial"/>
                        <w:b/>
                        <w:color w:val="808285"/>
                        <w:spacing w:val="-4"/>
                        <w:sz w:val="18"/>
                      </w:rPr>
                      <w:t>Markets:</w:t>
                    </w:r>
                    <w:r>
                      <w:rPr>
                        <w:rFonts w:ascii="Arial"/>
                        <w:b/>
                        <w:color w:val="808285"/>
                        <w:spacing w:val="-10"/>
                        <w:sz w:val="18"/>
                      </w:rPr>
                      <w:t> </w:t>
                    </w:r>
                    <w:r>
                      <w:rPr>
                        <w:rFonts w:ascii="Arial"/>
                        <w:b/>
                        <w:color w:val="808285"/>
                        <w:spacing w:val="-4"/>
                        <w:sz w:val="18"/>
                      </w:rPr>
                      <w:t>Taking</w:t>
                    </w:r>
                    <w:r>
                      <w:rPr>
                        <w:rFonts w:ascii="Arial"/>
                        <w:b/>
                        <w:color w:val="808285"/>
                        <w:spacing w:val="-8"/>
                        <w:sz w:val="18"/>
                      </w:rPr>
                      <w:t> </w:t>
                    </w:r>
                    <w:r>
                      <w:rPr>
                        <w:rFonts w:ascii="Arial"/>
                        <w:b/>
                        <w:color w:val="808285"/>
                        <w:spacing w:val="-4"/>
                        <w:sz w:val="18"/>
                      </w:rPr>
                      <w:t>Orders</w:t>
                    </w:r>
                    <w:r>
                      <w:rPr>
                        <w:rFonts w:ascii="Arial"/>
                        <w:b/>
                        <w:color w:val="808285"/>
                        <w:spacing w:val="-10"/>
                        <w:sz w:val="18"/>
                      </w:rPr>
                      <w:t> </w:t>
                    </w:r>
                    <w:r>
                      <w:rPr>
                        <w:rFonts w:ascii="Arial"/>
                        <w:b/>
                        <w:color w:val="808285"/>
                        <w:spacing w:val="-4"/>
                        <w:sz w:val="18"/>
                      </w:rPr>
                      <w:t>and</w:t>
                    </w:r>
                    <w:r>
                      <w:rPr>
                        <w:rFonts w:ascii="Arial"/>
                        <w:b/>
                        <w:color w:val="808285"/>
                        <w:spacing w:val="-9"/>
                        <w:sz w:val="18"/>
                      </w:rPr>
                      <w:t> </w:t>
                    </w:r>
                    <w:r>
                      <w:rPr>
                        <w:rFonts w:ascii="Arial"/>
                        <w:b/>
                        <w:color w:val="808285"/>
                        <w:spacing w:val="-4"/>
                        <w:sz w:val="18"/>
                      </w:rPr>
                      <w:t>Executing</w:t>
                    </w:r>
                    <w:r>
                      <w:rPr>
                        <w:rFonts w:ascii="Arial"/>
                        <w:b/>
                        <w:color w:val="808285"/>
                        <w:spacing w:val="-9"/>
                        <w:sz w:val="18"/>
                      </w:rPr>
                      <w:t> </w:t>
                    </w:r>
                    <w:r>
                      <w:rPr>
                        <w:rFonts w:ascii="Arial"/>
                        <w:b/>
                        <w:color w:val="808285"/>
                        <w:spacing w:val="-4"/>
                        <w:sz w:val="18"/>
                      </w:rPr>
                      <w:t>Trades</w:t>
                    </w:r>
                    <w:r>
                      <w:rPr>
                        <w:rFonts w:ascii="Arial"/>
                        <w:b/>
                        <w:color w:val="808285"/>
                        <w:sz w:val="18"/>
                      </w:rPr>
                      <w:tab/>
                    </w:r>
                    <w:r>
                      <w:rPr>
                        <w:spacing w:val="-5"/>
                        <w:sz w:val="22"/>
                      </w:rPr>
                      <w:fldChar w:fldCharType="begin"/>
                    </w:r>
                    <w:r>
                      <w:rPr>
                        <w:spacing w:val="-5"/>
                        <w:sz w:val="22"/>
                      </w:rPr>
                      <w:instrText> PAGE </w:instrText>
                    </w:r>
                    <w:r>
                      <w:rPr>
                        <w:spacing w:val="-5"/>
                        <w:sz w:val="22"/>
                      </w:rPr>
                      <w:fldChar w:fldCharType="separate"/>
                    </w:r>
                    <w:r>
                      <w:rPr>
                        <w:spacing w:val="-5"/>
                        <w:sz w:val="22"/>
                      </w:rPr>
                      <w:t>231</w:t>
                    </w:r>
                    <w:r>
                      <w:rPr>
                        <w:spacing w:val="-5"/>
                        <w:sz w:val="22"/>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2">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1"/>
      <w:numFmt w:val="decimal"/>
      <w:lvlText w:val="%2."/>
      <w:lvlJc w:val="left"/>
      <w:pPr>
        <w:ind w:left="1490" w:hanging="261"/>
        <w:jc w:val="right"/>
      </w:pPr>
      <w:rPr>
        <w:rFonts w:hint="default" w:ascii="Arial" w:hAnsi="Arial" w:eastAsia="Arial" w:cs="Arial"/>
        <w:b/>
        <w:bCs/>
        <w:i w:val="0"/>
        <w:iCs w:val="0"/>
        <w:color w:val="808285"/>
        <w:spacing w:val="-9"/>
        <w:w w:val="102"/>
        <w:sz w:val="22"/>
        <w:szCs w:val="22"/>
        <w:lang w:val="en-US" w:eastAsia="en-US" w:bidi="ar-SA"/>
      </w:rPr>
    </w:lvl>
    <w:lvl w:ilvl="2">
      <w:start w:val="0"/>
      <w:numFmt w:val="bullet"/>
      <w:lvlText w:val="•"/>
      <w:lvlJc w:val="left"/>
      <w:pPr>
        <w:ind w:left="2357" w:hanging="261"/>
      </w:pPr>
      <w:rPr>
        <w:rFonts w:hint="default"/>
        <w:lang w:val="en-US" w:eastAsia="en-US" w:bidi="ar-SA"/>
      </w:rPr>
    </w:lvl>
    <w:lvl w:ilvl="3">
      <w:start w:val="0"/>
      <w:numFmt w:val="bullet"/>
      <w:lvlText w:val="•"/>
      <w:lvlJc w:val="left"/>
      <w:pPr>
        <w:ind w:left="3215" w:hanging="261"/>
      </w:pPr>
      <w:rPr>
        <w:rFonts w:hint="default"/>
        <w:lang w:val="en-US" w:eastAsia="en-US" w:bidi="ar-SA"/>
      </w:rPr>
    </w:lvl>
    <w:lvl w:ilvl="4">
      <w:start w:val="0"/>
      <w:numFmt w:val="bullet"/>
      <w:lvlText w:val="•"/>
      <w:lvlJc w:val="left"/>
      <w:pPr>
        <w:ind w:left="4073" w:hanging="261"/>
      </w:pPr>
      <w:rPr>
        <w:rFonts w:hint="default"/>
        <w:lang w:val="en-US" w:eastAsia="en-US" w:bidi="ar-SA"/>
      </w:rPr>
    </w:lvl>
    <w:lvl w:ilvl="5">
      <w:start w:val="0"/>
      <w:numFmt w:val="bullet"/>
      <w:lvlText w:val="•"/>
      <w:lvlJc w:val="left"/>
      <w:pPr>
        <w:ind w:left="4931" w:hanging="261"/>
      </w:pPr>
      <w:rPr>
        <w:rFonts w:hint="default"/>
        <w:lang w:val="en-US" w:eastAsia="en-US" w:bidi="ar-SA"/>
      </w:rPr>
    </w:lvl>
    <w:lvl w:ilvl="6">
      <w:start w:val="0"/>
      <w:numFmt w:val="bullet"/>
      <w:lvlText w:val="•"/>
      <w:lvlJc w:val="left"/>
      <w:pPr>
        <w:ind w:left="5788" w:hanging="261"/>
      </w:pPr>
      <w:rPr>
        <w:rFonts w:hint="default"/>
        <w:lang w:val="en-US" w:eastAsia="en-US" w:bidi="ar-SA"/>
      </w:rPr>
    </w:lvl>
    <w:lvl w:ilvl="7">
      <w:start w:val="0"/>
      <w:numFmt w:val="bullet"/>
      <w:lvlText w:val="•"/>
      <w:lvlJc w:val="left"/>
      <w:pPr>
        <w:ind w:left="6646" w:hanging="261"/>
      </w:pPr>
      <w:rPr>
        <w:rFonts w:hint="default"/>
        <w:lang w:val="en-US" w:eastAsia="en-US" w:bidi="ar-SA"/>
      </w:rPr>
    </w:lvl>
    <w:lvl w:ilvl="8">
      <w:start w:val="0"/>
      <w:numFmt w:val="bullet"/>
      <w:lvlText w:val="•"/>
      <w:lvlJc w:val="left"/>
      <w:pPr>
        <w:ind w:left="7504" w:hanging="261"/>
      </w:pPr>
      <w:rPr>
        <w:rFonts w:hint="default"/>
        <w:lang w:val="en-US" w:eastAsia="en-US" w:bidi="ar-SA"/>
      </w:rPr>
    </w:lvl>
  </w:abstractNum>
  <w:abstractNum w:abstractNumId="11">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10">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9">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8">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7">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6">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5">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4">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3">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0">
    <w:multiLevelType w:val="hybridMultilevel"/>
    <w:lvl w:ilvl="0">
      <w:start w:val="0"/>
      <w:numFmt w:val="bullet"/>
      <w:lvlText w:val="•"/>
      <w:lvlJc w:val="left"/>
      <w:pPr>
        <w:ind w:left="1220" w:hanging="200"/>
      </w:pPr>
      <w:rPr>
        <w:rFonts w:hint="default" w:ascii="Arial" w:hAnsi="Arial" w:eastAsia="Arial" w:cs="Arial"/>
        <w:b/>
        <w:bCs/>
        <w:i w:val="0"/>
        <w:iCs w:val="0"/>
        <w:spacing w:val="0"/>
        <w:w w:val="123"/>
        <w:position w:val="-1"/>
        <w:sz w:val="24"/>
        <w:szCs w:val="24"/>
        <w:lang w:val="en-US" w:eastAsia="en-US" w:bidi="ar-SA"/>
      </w:rPr>
    </w:lvl>
    <w:lvl w:ilvl="1">
      <w:start w:val="0"/>
      <w:numFmt w:val="bullet"/>
      <w:lvlText w:val="•"/>
      <w:lvlJc w:val="left"/>
      <w:pPr>
        <w:ind w:left="1998" w:hanging="200"/>
      </w:pPr>
      <w:rPr>
        <w:rFonts w:hint="default"/>
        <w:lang w:val="en-US" w:eastAsia="en-US" w:bidi="ar-SA"/>
      </w:rPr>
    </w:lvl>
    <w:lvl w:ilvl="2">
      <w:start w:val="0"/>
      <w:numFmt w:val="bullet"/>
      <w:lvlText w:val="•"/>
      <w:lvlJc w:val="left"/>
      <w:pPr>
        <w:ind w:left="2776" w:hanging="200"/>
      </w:pPr>
      <w:rPr>
        <w:rFonts w:hint="default"/>
        <w:lang w:val="en-US" w:eastAsia="en-US" w:bidi="ar-SA"/>
      </w:rPr>
    </w:lvl>
    <w:lvl w:ilvl="3">
      <w:start w:val="0"/>
      <w:numFmt w:val="bullet"/>
      <w:lvlText w:val="•"/>
      <w:lvlJc w:val="left"/>
      <w:pPr>
        <w:ind w:left="3554" w:hanging="200"/>
      </w:pPr>
      <w:rPr>
        <w:rFonts w:hint="default"/>
        <w:lang w:val="en-US" w:eastAsia="en-US" w:bidi="ar-SA"/>
      </w:rPr>
    </w:lvl>
    <w:lvl w:ilvl="4">
      <w:start w:val="0"/>
      <w:numFmt w:val="bullet"/>
      <w:lvlText w:val="•"/>
      <w:lvlJc w:val="left"/>
      <w:pPr>
        <w:ind w:left="4332" w:hanging="200"/>
      </w:pPr>
      <w:rPr>
        <w:rFonts w:hint="default"/>
        <w:lang w:val="en-US" w:eastAsia="en-US" w:bidi="ar-SA"/>
      </w:rPr>
    </w:lvl>
    <w:lvl w:ilvl="5">
      <w:start w:val="0"/>
      <w:numFmt w:val="bullet"/>
      <w:lvlText w:val="•"/>
      <w:lvlJc w:val="left"/>
      <w:pPr>
        <w:ind w:left="5110" w:hanging="200"/>
      </w:pPr>
      <w:rPr>
        <w:rFonts w:hint="default"/>
        <w:lang w:val="en-US" w:eastAsia="en-US" w:bidi="ar-SA"/>
      </w:rPr>
    </w:lvl>
    <w:lvl w:ilvl="6">
      <w:start w:val="0"/>
      <w:numFmt w:val="bullet"/>
      <w:lvlText w:val="•"/>
      <w:lvlJc w:val="left"/>
      <w:pPr>
        <w:ind w:left="5888" w:hanging="200"/>
      </w:pPr>
      <w:rPr>
        <w:rFonts w:hint="default"/>
        <w:lang w:val="en-US" w:eastAsia="en-US" w:bidi="ar-SA"/>
      </w:rPr>
    </w:lvl>
    <w:lvl w:ilvl="7">
      <w:start w:val="0"/>
      <w:numFmt w:val="bullet"/>
      <w:lvlText w:val="•"/>
      <w:lvlJc w:val="left"/>
      <w:pPr>
        <w:ind w:left="6666" w:hanging="200"/>
      </w:pPr>
      <w:rPr>
        <w:rFonts w:hint="default"/>
        <w:lang w:val="en-US" w:eastAsia="en-US" w:bidi="ar-SA"/>
      </w:rPr>
    </w:lvl>
    <w:lvl w:ilvl="8">
      <w:start w:val="0"/>
      <w:numFmt w:val="bullet"/>
      <w:lvlText w:val="•"/>
      <w:lvlJc w:val="left"/>
      <w:pPr>
        <w:ind w:left="7444" w:hanging="200"/>
      </w:pPr>
      <w:rPr>
        <w:rFonts w:hint="default"/>
        <w:lang w:val="en-US" w:eastAsia="en-US" w:bidi="ar-SA"/>
      </w:rPr>
    </w:lvl>
  </w:abstractNum>
  <w:abstractNum w:abstractNumId="2">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1">
    <w:multiLevelType w:val="hybridMultilevel"/>
    <w:lvl w:ilvl="0">
      <w:start w:val="1"/>
      <w:numFmt w:val="decimal"/>
      <w:lvlText w:val="%1."/>
      <w:lvlJc w:val="left"/>
      <w:pPr>
        <w:ind w:left="1120" w:hanging="247"/>
        <w:jc w:val="right"/>
      </w:pPr>
      <w:rPr>
        <w:rFonts w:hint="default" w:ascii="Arial" w:hAnsi="Arial" w:eastAsia="Arial" w:cs="Arial"/>
        <w:b/>
        <w:bCs/>
        <w:i w:val="0"/>
        <w:iCs w:val="0"/>
        <w:color w:val="808285"/>
        <w:spacing w:val="-12"/>
        <w:w w:val="102"/>
        <w:sz w:val="22"/>
        <w:szCs w:val="22"/>
        <w:lang w:val="en-US" w:eastAsia="en-US" w:bidi="ar-SA"/>
      </w:rPr>
    </w:lvl>
    <w:lvl w:ilvl="1">
      <w:start w:val="1"/>
      <w:numFmt w:val="upperRoman"/>
      <w:lvlText w:val="%2."/>
      <w:lvlJc w:val="left"/>
      <w:pPr>
        <w:ind w:left="1440" w:hanging="200"/>
        <w:jc w:val="right"/>
      </w:pPr>
      <w:rPr>
        <w:rFonts w:hint="default" w:ascii="Arial" w:hAnsi="Arial" w:eastAsia="Arial" w:cs="Arial"/>
        <w:b/>
        <w:bCs/>
        <w:i w:val="0"/>
        <w:iCs w:val="0"/>
        <w:spacing w:val="-7"/>
        <w:w w:val="110"/>
        <w:sz w:val="17"/>
        <w:szCs w:val="17"/>
        <w:lang w:val="en-US" w:eastAsia="en-US" w:bidi="ar-SA"/>
      </w:rPr>
    </w:lvl>
    <w:lvl w:ilvl="2">
      <w:start w:val="1"/>
      <w:numFmt w:val="upperLetter"/>
      <w:lvlText w:val="(%3)"/>
      <w:lvlJc w:val="left"/>
      <w:pPr>
        <w:ind w:left="1440" w:hanging="323"/>
        <w:jc w:val="left"/>
      </w:pPr>
      <w:rPr>
        <w:rFonts w:hint="default" w:ascii="Arial" w:hAnsi="Arial" w:eastAsia="Arial" w:cs="Arial"/>
        <w:b/>
        <w:bCs/>
        <w:i w:val="0"/>
        <w:iCs w:val="0"/>
        <w:spacing w:val="0"/>
        <w:w w:val="98"/>
        <w:sz w:val="17"/>
        <w:szCs w:val="17"/>
        <w:lang w:val="en-US" w:eastAsia="en-US" w:bidi="ar-SA"/>
      </w:rPr>
    </w:lvl>
    <w:lvl w:ilvl="3">
      <w:start w:val="0"/>
      <w:numFmt w:val="bullet"/>
      <w:lvlText w:val="•"/>
      <w:lvlJc w:val="left"/>
      <w:pPr>
        <w:ind w:left="3168" w:hanging="323"/>
      </w:pPr>
      <w:rPr>
        <w:rFonts w:hint="default"/>
        <w:lang w:val="en-US" w:eastAsia="en-US" w:bidi="ar-SA"/>
      </w:rPr>
    </w:lvl>
    <w:lvl w:ilvl="4">
      <w:start w:val="0"/>
      <w:numFmt w:val="bullet"/>
      <w:lvlText w:val="•"/>
      <w:lvlJc w:val="left"/>
      <w:pPr>
        <w:ind w:left="4033" w:hanging="323"/>
      </w:pPr>
      <w:rPr>
        <w:rFonts w:hint="default"/>
        <w:lang w:val="en-US" w:eastAsia="en-US" w:bidi="ar-SA"/>
      </w:rPr>
    </w:lvl>
    <w:lvl w:ilvl="5">
      <w:start w:val="0"/>
      <w:numFmt w:val="bullet"/>
      <w:lvlText w:val="•"/>
      <w:lvlJc w:val="left"/>
      <w:pPr>
        <w:ind w:left="4897" w:hanging="323"/>
      </w:pPr>
      <w:rPr>
        <w:rFonts w:hint="default"/>
        <w:lang w:val="en-US" w:eastAsia="en-US" w:bidi="ar-SA"/>
      </w:rPr>
    </w:lvl>
    <w:lvl w:ilvl="6">
      <w:start w:val="0"/>
      <w:numFmt w:val="bullet"/>
      <w:lvlText w:val="•"/>
      <w:lvlJc w:val="left"/>
      <w:pPr>
        <w:ind w:left="5762" w:hanging="323"/>
      </w:pPr>
      <w:rPr>
        <w:rFonts w:hint="default"/>
        <w:lang w:val="en-US" w:eastAsia="en-US" w:bidi="ar-SA"/>
      </w:rPr>
    </w:lvl>
    <w:lvl w:ilvl="7">
      <w:start w:val="0"/>
      <w:numFmt w:val="bullet"/>
      <w:lvlText w:val="•"/>
      <w:lvlJc w:val="left"/>
      <w:pPr>
        <w:ind w:left="6626" w:hanging="323"/>
      </w:pPr>
      <w:rPr>
        <w:rFonts w:hint="default"/>
        <w:lang w:val="en-US" w:eastAsia="en-US" w:bidi="ar-SA"/>
      </w:rPr>
    </w:lvl>
    <w:lvl w:ilvl="8">
      <w:start w:val="0"/>
      <w:numFmt w:val="bullet"/>
      <w:lvlText w:val="•"/>
      <w:lvlJc w:val="left"/>
      <w:pPr>
        <w:ind w:left="7491" w:hanging="323"/>
      </w:pPr>
      <w:rPr>
        <w:rFonts w:hint="default"/>
        <w:lang w:val="en-US" w:eastAsia="en-US" w:bidi="ar-SA"/>
      </w:rPr>
    </w:lvl>
  </w:abstract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1">
    <w:abstractNumId w:val="0"/>
  </w:num>
  <w:num w:numId="3">
    <w:abstractNumId w:val="2"/>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16"/>
      <w:szCs w:val="16"/>
      <w:lang w:val="en-US" w:eastAsia="en-US" w:bidi="ar-SA"/>
    </w:rPr>
  </w:style>
  <w:style w:styleId="Heading1" w:type="paragraph">
    <w:name w:val="Heading 1"/>
    <w:basedOn w:val="Normal"/>
    <w:uiPriority w:val="1"/>
    <w:qFormat/>
    <w:pPr>
      <w:ind w:left="100"/>
      <w:outlineLvl w:val="1"/>
    </w:pPr>
    <w:rPr>
      <w:rFonts w:ascii="Arial" w:hAnsi="Arial" w:eastAsia="Arial" w:cs="Arial"/>
      <w:b/>
      <w:bCs/>
      <w:sz w:val="40"/>
      <w:szCs w:val="40"/>
      <w:lang w:val="en-US" w:eastAsia="en-US" w:bidi="ar-SA"/>
    </w:rPr>
  </w:style>
  <w:style w:styleId="Heading2" w:type="paragraph">
    <w:name w:val="Heading 2"/>
    <w:basedOn w:val="Normal"/>
    <w:uiPriority w:val="1"/>
    <w:qFormat/>
    <w:pPr>
      <w:ind w:left="1120"/>
      <w:outlineLvl w:val="2"/>
    </w:pPr>
    <w:rPr>
      <w:rFonts w:ascii="Arial" w:hAnsi="Arial" w:eastAsia="Arial" w:cs="Arial"/>
      <w:b/>
      <w:bCs/>
      <w:sz w:val="32"/>
      <w:szCs w:val="32"/>
      <w:lang w:val="en-US" w:eastAsia="en-US" w:bidi="ar-SA"/>
    </w:rPr>
  </w:style>
  <w:style w:styleId="Heading3" w:type="paragraph">
    <w:name w:val="Heading 3"/>
    <w:basedOn w:val="Normal"/>
    <w:uiPriority w:val="1"/>
    <w:qFormat/>
    <w:pPr>
      <w:ind w:left="1120"/>
      <w:jc w:val="both"/>
      <w:outlineLvl w:val="3"/>
    </w:pPr>
    <w:rPr>
      <w:rFonts w:ascii="Arial" w:hAnsi="Arial" w:eastAsia="Arial" w:cs="Arial"/>
      <w:b/>
      <w:bCs/>
      <w:sz w:val="25"/>
      <w:szCs w:val="25"/>
      <w:lang w:val="en-US" w:eastAsia="en-US" w:bidi="ar-SA"/>
    </w:rPr>
  </w:style>
  <w:style w:styleId="Title" w:type="paragraph">
    <w:name w:val="Title"/>
    <w:basedOn w:val="Normal"/>
    <w:uiPriority w:val="1"/>
    <w:qFormat/>
    <w:pPr>
      <w:spacing w:before="123"/>
    </w:pPr>
    <w:rPr>
      <w:rFonts w:ascii="Arial" w:hAnsi="Arial" w:eastAsia="Arial" w:cs="Arial"/>
      <w:b/>
      <w:bCs/>
      <w:sz w:val="91"/>
      <w:szCs w:val="91"/>
      <w:lang w:val="en-US" w:eastAsia="en-US" w:bidi="ar-SA"/>
    </w:rPr>
  </w:style>
  <w:style w:styleId="ListParagraph" w:type="paragraph">
    <w:name w:val="List Paragraph"/>
    <w:basedOn w:val="Normal"/>
    <w:uiPriority w:val="1"/>
    <w:qFormat/>
    <w:pPr>
      <w:spacing w:before="105"/>
      <w:ind w:left="1438" w:hanging="32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89"/>
      <w:ind w:left="117"/>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footer" Target="footer3.xml"/><Relationship Id="rId13" Type="http://schemas.openxmlformats.org/officeDocument/2006/relationships/footer" Target="footer4.xml"/><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footer" Target="footer5.xml"/><Relationship Id="rId2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Steven M. Rice</dc:creator>
  <dc:title>SIE Exam 2025/2026 For Dummies (Securities Industry Essentials Exam Prep + Practice Tests &amp; Flashcards Online)</dc:title>
  <dcterms:created xsi:type="dcterms:W3CDTF">2026-02-04T06:24:35Z</dcterms:created>
  <dcterms:modified xsi:type="dcterms:W3CDTF">2026-02-04T06:24:35Z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2025-10-20T00:00:00Z</vt:filetime>
  </property>
  <property fmtid="{D5CDD505-2E9C-101B-9397-08002B2CF9AE}" pid="3" name="LastSaved">
    <vt:filetime>2026-02-04T00:00:00Z</vt:filetime>
  </property>
  <property fmtid="{D5CDD505-2E9C-101B-9397-08002B2CF9AE}" pid="4" name="Producer">
    <vt:lpwstr>iLovePDF</vt:lpwstr>
  </property>
</Properties>
</file>