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0"/>
        </w:rPr>
      </w:pPr>
      <w:r>
        <w:rPr/>
        <mc:AlternateContent>
          <mc:Choice Requires="wps">
            <w:drawing>
              <wp:anchor distT="0" distB="0" distL="0" distR="0" allowOverlap="1" layoutInCell="1" locked="0" behindDoc="0" simplePos="0" relativeHeight="15729152">
                <wp:simplePos x="0" y="0"/>
                <wp:positionH relativeFrom="page">
                  <wp:posOffset>0</wp:posOffset>
                </wp:positionH>
                <wp:positionV relativeFrom="page">
                  <wp:posOffset>0</wp:posOffset>
                </wp:positionV>
                <wp:extent cx="7772400" cy="221551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7772400" cy="2215515"/>
                          <a:chExt cx="7772400" cy="2215515"/>
                        </a:xfrm>
                      </wpg:grpSpPr>
                      <wps:wsp>
                        <wps:cNvPr id="4" name="Graphic 4"/>
                        <wps:cNvSpPr/>
                        <wps:spPr>
                          <a:xfrm>
                            <a:off x="0" y="888999"/>
                            <a:ext cx="7772400" cy="329565"/>
                          </a:xfrm>
                          <a:custGeom>
                            <a:avLst/>
                            <a:gdLst/>
                            <a:ahLst/>
                            <a:cxnLst/>
                            <a:rect l="l" t="t" r="r" b="b"/>
                            <a:pathLst>
                              <a:path w="7772400" h="329565">
                                <a:moveTo>
                                  <a:pt x="4210062" y="0"/>
                                </a:moveTo>
                                <a:lnTo>
                                  <a:pt x="0" y="0"/>
                                </a:lnTo>
                                <a:lnTo>
                                  <a:pt x="0" y="329438"/>
                                </a:lnTo>
                                <a:lnTo>
                                  <a:pt x="4210062" y="329438"/>
                                </a:lnTo>
                                <a:lnTo>
                                  <a:pt x="4210062" y="0"/>
                                </a:lnTo>
                                <a:close/>
                              </a:path>
                              <a:path w="7772400" h="329565">
                                <a:moveTo>
                                  <a:pt x="7772400" y="0"/>
                                </a:moveTo>
                                <a:lnTo>
                                  <a:pt x="6743713" y="0"/>
                                </a:lnTo>
                                <a:lnTo>
                                  <a:pt x="6743713" y="329438"/>
                                </a:lnTo>
                                <a:lnTo>
                                  <a:pt x="7772400" y="329438"/>
                                </a:lnTo>
                                <a:lnTo>
                                  <a:pt x="7772400" y="0"/>
                                </a:lnTo>
                                <a:close/>
                              </a:path>
                            </a:pathLst>
                          </a:custGeom>
                          <a:solidFill>
                            <a:srgbClr val="000000">
                              <a:alpha val="36999"/>
                            </a:srgbClr>
                          </a:solidFill>
                        </wps:spPr>
                        <wps:bodyPr wrap="square" lIns="0" tIns="0" rIns="0" bIns="0" rtlCol="0">
                          <a:prstTxWarp prst="textNoShape">
                            <a:avLst/>
                          </a:prstTxWarp>
                          <a:noAutofit/>
                        </wps:bodyPr>
                      </wps:wsp>
                      <wps:wsp>
                        <wps:cNvPr id="5" name="Graphic 5"/>
                        <wps:cNvSpPr/>
                        <wps:spPr>
                          <a:xfrm>
                            <a:off x="0" y="0"/>
                            <a:ext cx="7772400" cy="889000"/>
                          </a:xfrm>
                          <a:custGeom>
                            <a:avLst/>
                            <a:gdLst/>
                            <a:ahLst/>
                            <a:cxnLst/>
                            <a:rect l="l" t="t" r="r" b="b"/>
                            <a:pathLst>
                              <a:path w="7772400" h="889000">
                                <a:moveTo>
                                  <a:pt x="0" y="889000"/>
                                </a:moveTo>
                                <a:lnTo>
                                  <a:pt x="7772400" y="889000"/>
                                </a:lnTo>
                                <a:lnTo>
                                  <a:pt x="7772400" y="0"/>
                                </a:lnTo>
                                <a:lnTo>
                                  <a:pt x="0" y="0"/>
                                </a:lnTo>
                                <a:lnTo>
                                  <a:pt x="0" y="889000"/>
                                </a:lnTo>
                                <a:close/>
                              </a:path>
                            </a:pathLst>
                          </a:custGeom>
                          <a:solidFill>
                            <a:srgbClr val="000000"/>
                          </a:solidFill>
                        </wps:spPr>
                        <wps:bodyPr wrap="square" lIns="0" tIns="0" rIns="0" bIns="0" rtlCol="0">
                          <a:prstTxWarp prst="textNoShape">
                            <a:avLst/>
                          </a:prstTxWarp>
                          <a:noAutofit/>
                        </wps:bodyPr>
                      </wps:wsp>
                      <wps:wsp>
                        <wps:cNvPr id="6" name="Textbox 6"/>
                        <wps:cNvSpPr txBox="1"/>
                        <wps:spPr>
                          <a:xfrm>
                            <a:off x="4210062" y="605790"/>
                            <a:ext cx="2533650" cy="1609725"/>
                          </a:xfrm>
                          <a:prstGeom prst="rect">
                            <a:avLst/>
                          </a:prstGeom>
                          <a:solidFill>
                            <a:srgbClr val="DCDDDE"/>
                          </a:solidFill>
                        </wps:spPr>
                        <wps:txbx>
                          <w:txbxContent>
                            <w:p>
                              <w:pPr>
                                <w:spacing w:before="86"/>
                                <w:ind w:left="252" w:right="0" w:firstLine="0"/>
                                <w:jc w:val="left"/>
                                <w:rPr>
                                  <w:rFonts w:ascii="Arial" w:hAnsi="Arial"/>
                                  <w:b/>
                                  <w:color w:val="000000"/>
                                  <w:sz w:val="18"/>
                                </w:rPr>
                              </w:pPr>
                              <w:r>
                                <w:rPr>
                                  <w:rFonts w:ascii="Arial" w:hAnsi="Arial"/>
                                  <w:b/>
                                  <w:color w:val="000000"/>
                                  <w:sz w:val="18"/>
                                </w:rPr>
                                <w:t>»</w:t>
                              </w:r>
                              <w:r>
                                <w:rPr>
                                  <w:rFonts w:ascii="Arial" w:hAnsi="Arial"/>
                                  <w:b/>
                                  <w:color w:val="000000"/>
                                  <w:spacing w:val="59"/>
                                  <w:sz w:val="18"/>
                                </w:rPr>
                                <w:t> </w:t>
                              </w:r>
                              <w:r>
                                <w:rPr>
                                  <w:rFonts w:ascii="Arial" w:hAnsi="Arial"/>
                                  <w:b/>
                                  <w:color w:val="000000"/>
                                  <w:sz w:val="18"/>
                                </w:rPr>
                                <w:t>Understanding</w:t>
                              </w:r>
                              <w:r>
                                <w:rPr>
                                  <w:rFonts w:ascii="Arial" w:hAnsi="Arial"/>
                                  <w:b/>
                                  <w:color w:val="000000"/>
                                  <w:spacing w:val="10"/>
                                  <w:sz w:val="18"/>
                                </w:rPr>
                                <w:t> </w:t>
                              </w:r>
                              <w:r>
                                <w:rPr>
                                  <w:rFonts w:ascii="Arial" w:hAnsi="Arial"/>
                                  <w:b/>
                                  <w:color w:val="000000"/>
                                  <w:sz w:val="18"/>
                                </w:rPr>
                                <w:t>the</w:t>
                              </w:r>
                              <w:r>
                                <w:rPr>
                                  <w:rFonts w:ascii="Arial" w:hAnsi="Arial"/>
                                  <w:b/>
                                  <w:color w:val="000000"/>
                                  <w:spacing w:val="10"/>
                                  <w:sz w:val="18"/>
                                </w:rPr>
                                <w:t> </w:t>
                              </w:r>
                              <w:r>
                                <w:rPr>
                                  <w:rFonts w:ascii="Arial" w:hAnsi="Arial"/>
                                  <w:b/>
                                  <w:color w:val="000000"/>
                                  <w:sz w:val="18"/>
                                </w:rPr>
                                <w:t>specifics</w:t>
                              </w:r>
                              <w:r>
                                <w:rPr>
                                  <w:rFonts w:ascii="Arial" w:hAnsi="Arial"/>
                                  <w:b/>
                                  <w:color w:val="000000"/>
                                  <w:spacing w:val="9"/>
                                  <w:sz w:val="18"/>
                                </w:rPr>
                                <w:t> </w:t>
                              </w:r>
                              <w:r>
                                <w:rPr>
                                  <w:rFonts w:ascii="Arial" w:hAnsi="Arial"/>
                                  <w:b/>
                                  <w:color w:val="000000"/>
                                  <w:spacing w:val="-5"/>
                                  <w:sz w:val="18"/>
                                </w:rPr>
                                <w:t>of</w:t>
                              </w:r>
                            </w:p>
                            <w:p>
                              <w:pPr>
                                <w:spacing w:before="33"/>
                                <w:ind w:left="452" w:right="0" w:firstLine="0"/>
                                <w:jc w:val="left"/>
                                <w:rPr>
                                  <w:rFonts w:ascii="Arial"/>
                                  <w:b/>
                                  <w:color w:val="000000"/>
                                  <w:sz w:val="18"/>
                                </w:rPr>
                              </w:pPr>
                              <w:r>
                                <w:rPr>
                                  <w:rFonts w:ascii="Arial"/>
                                  <w:b/>
                                  <w:color w:val="000000"/>
                                  <w:spacing w:val="-2"/>
                                  <w:w w:val="105"/>
                                  <w:sz w:val="18"/>
                                </w:rPr>
                                <w:t>bonds</w:t>
                              </w:r>
                            </w:p>
                            <w:p>
                              <w:pPr>
                                <w:spacing w:line="240" w:lineRule="auto" w:before="3"/>
                                <w:rPr>
                                  <w:rFonts w:ascii="Arial"/>
                                  <w:b/>
                                  <w:color w:val="000000"/>
                                  <w:sz w:val="20"/>
                                </w:rPr>
                              </w:pPr>
                            </w:p>
                            <w:p>
                              <w:pPr>
                                <w:spacing w:before="0"/>
                                <w:ind w:left="252" w:right="0" w:firstLine="0"/>
                                <w:jc w:val="left"/>
                                <w:rPr>
                                  <w:rFonts w:ascii="Arial" w:hAnsi="Arial"/>
                                  <w:b/>
                                  <w:color w:val="000000"/>
                                  <w:sz w:val="18"/>
                                </w:rPr>
                              </w:pPr>
                              <w:r>
                                <w:rPr>
                                  <w:rFonts w:ascii="Arial" w:hAnsi="Arial"/>
                                  <w:b/>
                                  <w:color w:val="000000"/>
                                  <w:sz w:val="18"/>
                                </w:rPr>
                                <w:t>»</w:t>
                              </w:r>
                              <w:r>
                                <w:rPr>
                                  <w:rFonts w:ascii="Arial" w:hAnsi="Arial"/>
                                  <w:b/>
                                  <w:color w:val="000000"/>
                                  <w:spacing w:val="40"/>
                                  <w:sz w:val="18"/>
                                </w:rPr>
                                <w:t> </w:t>
                              </w:r>
                              <w:r>
                                <w:rPr>
                                  <w:rFonts w:ascii="Arial" w:hAnsi="Arial"/>
                                  <w:b/>
                                  <w:color w:val="000000"/>
                                  <w:sz w:val="18"/>
                                </w:rPr>
                                <w:t>Examining securities issued</w:t>
                              </w:r>
                              <w:r>
                                <w:rPr>
                                  <w:rFonts w:ascii="Arial" w:hAnsi="Arial"/>
                                  <w:b/>
                                  <w:color w:val="000000"/>
                                  <w:spacing w:val="-1"/>
                                  <w:sz w:val="18"/>
                                </w:rPr>
                                <w:t> </w:t>
                              </w:r>
                              <w:r>
                                <w:rPr>
                                  <w:rFonts w:ascii="Arial" w:hAnsi="Arial"/>
                                  <w:b/>
                                  <w:color w:val="000000"/>
                                  <w:sz w:val="18"/>
                                </w:rPr>
                                <w:t>by </w:t>
                              </w:r>
                              <w:r>
                                <w:rPr>
                                  <w:rFonts w:ascii="Arial" w:hAnsi="Arial"/>
                                  <w:b/>
                                  <w:color w:val="000000"/>
                                  <w:spacing w:val="-5"/>
                                  <w:sz w:val="18"/>
                                </w:rPr>
                                <w:t>the</w:t>
                              </w:r>
                            </w:p>
                            <w:p>
                              <w:pPr>
                                <w:spacing w:before="33"/>
                                <w:ind w:left="452" w:right="0" w:firstLine="0"/>
                                <w:jc w:val="left"/>
                                <w:rPr>
                                  <w:rFonts w:ascii="Arial"/>
                                  <w:b/>
                                  <w:color w:val="000000"/>
                                  <w:sz w:val="18"/>
                                </w:rPr>
                              </w:pPr>
                              <w:r>
                                <w:rPr>
                                  <w:rFonts w:ascii="Arial"/>
                                  <w:b/>
                                  <w:color w:val="000000"/>
                                  <w:spacing w:val="-5"/>
                                  <w:sz w:val="18"/>
                                </w:rPr>
                                <w:t>U.S.</w:t>
                              </w:r>
                              <w:r>
                                <w:rPr>
                                  <w:rFonts w:ascii="Arial"/>
                                  <w:b/>
                                  <w:color w:val="000000"/>
                                  <w:spacing w:val="-6"/>
                                  <w:sz w:val="18"/>
                                </w:rPr>
                                <w:t> </w:t>
                              </w:r>
                              <w:r>
                                <w:rPr>
                                  <w:rFonts w:ascii="Arial"/>
                                  <w:b/>
                                  <w:color w:val="000000"/>
                                  <w:spacing w:val="-2"/>
                                  <w:sz w:val="18"/>
                                </w:rPr>
                                <w:t>government</w:t>
                              </w:r>
                            </w:p>
                            <w:p>
                              <w:pPr>
                                <w:spacing w:line="240" w:lineRule="auto" w:before="3"/>
                                <w:rPr>
                                  <w:rFonts w:ascii="Arial"/>
                                  <w:b/>
                                  <w:color w:val="000000"/>
                                  <w:sz w:val="20"/>
                                </w:rPr>
                              </w:pPr>
                            </w:p>
                            <w:p>
                              <w:pPr>
                                <w:spacing w:before="0"/>
                                <w:ind w:left="252" w:right="0" w:firstLine="0"/>
                                <w:jc w:val="left"/>
                                <w:rPr>
                                  <w:rFonts w:ascii="Arial" w:hAnsi="Arial"/>
                                  <w:b/>
                                  <w:color w:val="000000"/>
                                  <w:sz w:val="18"/>
                                </w:rPr>
                              </w:pPr>
                              <w:r>
                                <w:rPr>
                                  <w:rFonts w:ascii="Arial" w:hAnsi="Arial"/>
                                  <w:b/>
                                  <w:color w:val="000000"/>
                                  <w:spacing w:val="-4"/>
                                  <w:w w:val="110"/>
                                  <w:sz w:val="18"/>
                                </w:rPr>
                                <w:t>»</w:t>
                              </w:r>
                              <w:r>
                                <w:rPr>
                                  <w:rFonts w:ascii="Arial" w:hAnsi="Arial"/>
                                  <w:b/>
                                  <w:color w:val="000000"/>
                                  <w:spacing w:val="22"/>
                                  <w:w w:val="110"/>
                                  <w:sz w:val="18"/>
                                </w:rPr>
                                <w:t> </w:t>
                              </w:r>
                              <w:r>
                                <w:rPr>
                                  <w:rFonts w:ascii="Arial" w:hAnsi="Arial"/>
                                  <w:b/>
                                  <w:color w:val="000000"/>
                                  <w:spacing w:val="-4"/>
                                  <w:w w:val="110"/>
                                  <w:sz w:val="18"/>
                                </w:rPr>
                                <w:t>Looking</w:t>
                              </w:r>
                              <w:r>
                                <w:rPr>
                                  <w:rFonts w:ascii="Arial" w:hAnsi="Arial"/>
                                  <w:b/>
                                  <w:color w:val="000000"/>
                                  <w:spacing w:val="-12"/>
                                  <w:w w:val="110"/>
                                  <w:sz w:val="18"/>
                                </w:rPr>
                                <w:t> </w:t>
                              </w:r>
                              <w:r>
                                <w:rPr>
                                  <w:rFonts w:ascii="Arial" w:hAnsi="Arial"/>
                                  <w:b/>
                                  <w:color w:val="000000"/>
                                  <w:spacing w:val="-4"/>
                                  <w:w w:val="110"/>
                                  <w:sz w:val="18"/>
                                </w:rPr>
                                <w:t>at</w:t>
                              </w:r>
                              <w:r>
                                <w:rPr>
                                  <w:rFonts w:ascii="Arial" w:hAnsi="Arial"/>
                                  <w:b/>
                                  <w:color w:val="000000"/>
                                  <w:spacing w:val="-13"/>
                                  <w:w w:val="110"/>
                                  <w:sz w:val="18"/>
                                </w:rPr>
                                <w:t> </w:t>
                              </w:r>
                              <w:r>
                                <w:rPr>
                                  <w:rFonts w:ascii="Arial" w:hAnsi="Arial"/>
                                  <w:b/>
                                  <w:color w:val="000000"/>
                                  <w:spacing w:val="-4"/>
                                  <w:w w:val="110"/>
                                  <w:sz w:val="18"/>
                                </w:rPr>
                                <w:t>short-term</w:t>
                              </w:r>
                              <w:r>
                                <w:rPr>
                                  <w:rFonts w:ascii="Arial" w:hAnsi="Arial"/>
                                  <w:b/>
                                  <w:color w:val="000000"/>
                                  <w:spacing w:val="-12"/>
                                  <w:w w:val="110"/>
                                  <w:sz w:val="18"/>
                                </w:rPr>
                                <w:t> </w:t>
                              </w:r>
                              <w:r>
                                <w:rPr>
                                  <w:rFonts w:ascii="Arial" w:hAnsi="Arial"/>
                                  <w:b/>
                                  <w:color w:val="000000"/>
                                  <w:spacing w:val="-4"/>
                                  <w:w w:val="110"/>
                                  <w:sz w:val="18"/>
                                </w:rPr>
                                <w:t>bonds</w:t>
                              </w:r>
                            </w:p>
                            <w:p>
                              <w:pPr>
                                <w:spacing w:line="240" w:lineRule="auto" w:before="2"/>
                                <w:rPr>
                                  <w:rFonts w:ascii="Arial"/>
                                  <w:b/>
                                  <w:color w:val="000000"/>
                                  <w:sz w:val="20"/>
                                </w:rPr>
                              </w:pPr>
                            </w:p>
                            <w:p>
                              <w:pPr>
                                <w:spacing w:line="278" w:lineRule="auto" w:before="1"/>
                                <w:ind w:left="452" w:right="110" w:hanging="200"/>
                                <w:jc w:val="left"/>
                                <w:rPr>
                                  <w:rFonts w:ascii="Arial" w:hAnsi="Arial"/>
                                  <w:b/>
                                  <w:color w:val="000000"/>
                                  <w:sz w:val="18"/>
                                </w:rPr>
                              </w:pPr>
                              <w:r>
                                <w:rPr>
                                  <w:rFonts w:ascii="Arial" w:hAnsi="Arial"/>
                                  <w:b/>
                                  <w:color w:val="000000"/>
                                  <w:spacing w:val="-4"/>
                                  <w:w w:val="110"/>
                                  <w:sz w:val="18"/>
                                </w:rPr>
                                <w:t>»</w:t>
                              </w:r>
                              <w:r>
                                <w:rPr>
                                  <w:rFonts w:ascii="Arial" w:hAnsi="Arial"/>
                                  <w:b/>
                                  <w:color w:val="000000"/>
                                  <w:spacing w:val="-8"/>
                                  <w:w w:val="110"/>
                                  <w:sz w:val="18"/>
                                </w:rPr>
                                <w:t> </w:t>
                              </w:r>
                              <w:r>
                                <w:rPr>
                                  <w:rFonts w:ascii="Arial" w:hAnsi="Arial"/>
                                  <w:b/>
                                  <w:color w:val="000000"/>
                                  <w:spacing w:val="-4"/>
                                  <w:w w:val="110"/>
                                  <w:sz w:val="18"/>
                                </w:rPr>
                                <w:t>Practicing</w:t>
                              </w:r>
                              <w:r>
                                <w:rPr>
                                  <w:rFonts w:ascii="Arial" w:hAnsi="Arial"/>
                                  <w:b/>
                                  <w:color w:val="000000"/>
                                  <w:spacing w:val="-15"/>
                                  <w:w w:val="110"/>
                                  <w:sz w:val="18"/>
                                </w:rPr>
                                <w:t> </w:t>
                              </w:r>
                              <w:r>
                                <w:rPr>
                                  <w:rFonts w:ascii="Arial" w:hAnsi="Arial"/>
                                  <w:b/>
                                  <w:color w:val="000000"/>
                                  <w:spacing w:val="-4"/>
                                  <w:w w:val="110"/>
                                  <w:sz w:val="18"/>
                                </w:rPr>
                                <w:t>with</w:t>
                              </w:r>
                              <w:r>
                                <w:rPr>
                                  <w:rFonts w:ascii="Arial" w:hAnsi="Arial"/>
                                  <w:b/>
                                  <w:color w:val="000000"/>
                                  <w:spacing w:val="-15"/>
                                  <w:w w:val="110"/>
                                  <w:sz w:val="18"/>
                                </w:rPr>
                                <w:t> </w:t>
                              </w:r>
                              <w:r>
                                <w:rPr>
                                  <w:rFonts w:ascii="Arial" w:hAnsi="Arial"/>
                                  <w:b/>
                                  <w:color w:val="000000"/>
                                  <w:spacing w:val="-4"/>
                                  <w:w w:val="110"/>
                                  <w:sz w:val="18"/>
                                </w:rPr>
                                <w:t>some</w:t>
                              </w:r>
                              <w:r>
                                <w:rPr>
                                  <w:rFonts w:ascii="Arial" w:hAnsi="Arial"/>
                                  <w:b/>
                                  <w:color w:val="000000"/>
                                  <w:spacing w:val="-15"/>
                                  <w:w w:val="110"/>
                                  <w:sz w:val="18"/>
                                </w:rPr>
                                <w:t> </w:t>
                              </w:r>
                              <w:r>
                                <w:rPr>
                                  <w:rFonts w:ascii="Arial" w:hAnsi="Arial"/>
                                  <w:b/>
                                  <w:color w:val="000000"/>
                                  <w:spacing w:val="-4"/>
                                  <w:w w:val="110"/>
                                  <w:sz w:val="18"/>
                                </w:rPr>
                                <w:t>sample </w:t>
                              </w:r>
                              <w:r>
                                <w:rPr>
                                  <w:rFonts w:ascii="Arial" w:hAnsi="Arial"/>
                                  <w:b/>
                                  <w:color w:val="000000"/>
                                  <w:spacing w:val="-2"/>
                                  <w:w w:val="110"/>
                                  <w:sz w:val="18"/>
                                </w:rPr>
                                <w:t>questions</w:t>
                              </w:r>
                            </w:p>
                          </w:txbxContent>
                        </wps:txbx>
                        <wps:bodyPr wrap="square" lIns="0" tIns="0" rIns="0" bIns="0" rtlCol="0">
                          <a:noAutofit/>
                        </wps:bodyPr>
                      </wps:wsp>
                      <wps:wsp>
                        <wps:cNvPr id="7" name="Textbox 7"/>
                        <wps:cNvSpPr txBox="1"/>
                        <wps:spPr>
                          <a:xfrm>
                            <a:off x="4210062" y="415290"/>
                            <a:ext cx="2533650" cy="190500"/>
                          </a:xfrm>
                          <a:prstGeom prst="rect">
                            <a:avLst/>
                          </a:prstGeom>
                          <a:solidFill>
                            <a:srgbClr val="6D6E71"/>
                          </a:solidFill>
                        </wps:spPr>
                        <wps:txbx>
                          <w:txbxContent>
                            <w:p>
                              <w:pPr>
                                <w:spacing w:before="70"/>
                                <w:ind w:left="252" w:right="0" w:firstLine="0"/>
                                <w:jc w:val="left"/>
                                <w:rPr>
                                  <w:rFonts w:ascii="Arial"/>
                                  <w:b/>
                                  <w:color w:val="000000"/>
                                  <w:sz w:val="16"/>
                                </w:rPr>
                              </w:pPr>
                              <w:r>
                                <w:rPr>
                                  <w:rFonts w:ascii="Arial"/>
                                  <w:b/>
                                  <w:color w:val="FFFFFF"/>
                                  <w:sz w:val="16"/>
                                </w:rPr>
                                <w:t>IN</w:t>
                              </w:r>
                              <w:r>
                                <w:rPr>
                                  <w:rFonts w:ascii="Arial"/>
                                  <w:b/>
                                  <w:color w:val="FFFFFF"/>
                                  <w:spacing w:val="26"/>
                                  <w:sz w:val="16"/>
                                </w:rPr>
                                <w:t> </w:t>
                              </w:r>
                              <w:r>
                                <w:rPr>
                                  <w:rFonts w:ascii="Arial"/>
                                  <w:b/>
                                  <w:color w:val="FFFFFF"/>
                                  <w:sz w:val="16"/>
                                </w:rPr>
                                <w:t>THIS</w:t>
                              </w:r>
                              <w:r>
                                <w:rPr>
                                  <w:rFonts w:ascii="Arial"/>
                                  <w:b/>
                                  <w:color w:val="FFFFFF"/>
                                  <w:spacing w:val="27"/>
                                  <w:sz w:val="16"/>
                                </w:rPr>
                                <w:t> </w:t>
                              </w:r>
                              <w:r>
                                <w:rPr>
                                  <w:rFonts w:ascii="Arial"/>
                                  <w:b/>
                                  <w:color w:val="FFFFFF"/>
                                  <w:spacing w:val="-2"/>
                                  <w:sz w:val="16"/>
                                </w:rPr>
                                <w:t>CHAPTER</w:t>
                              </w:r>
                            </w:p>
                          </w:txbxContent>
                        </wps:txbx>
                        <wps:bodyPr wrap="square" lIns="0" tIns="0" rIns="0" bIns="0" rtlCol="0">
                          <a:noAutofit/>
                        </wps:bodyPr>
                      </wps:wsp>
                    </wpg:wgp>
                  </a:graphicData>
                </a:graphic>
              </wp:anchor>
            </w:drawing>
          </mc:Choice>
          <mc:Fallback>
            <w:pict>
              <v:group style="position:absolute;margin-left:0pt;margin-top:0pt;width:612pt;height:174.45pt;mso-position-horizontal-relative:page;mso-position-vertical-relative:page;z-index:15729152" id="docshapegroup3" coordorigin="0,0" coordsize="12240,3489">
                <v:shape style="position:absolute;left:0;top:1400;width:12240;height:519" id="docshape4" coordorigin="0,1400" coordsize="12240,519" path="m6630,1400l0,1400,0,1919,6630,1919,6630,1400xm12240,1400l10620,1400,10620,1919,12240,1919,12240,1400xe" filled="true" fillcolor="#000000" stroked="false">
                  <v:path arrowok="t"/>
                  <v:fill opacity="24248f" type="solid"/>
                </v:shape>
                <v:rect style="position:absolute;left:0;top:0;width:12240;height:1400" id="docshape5" filled="true" fillcolor="#000000" stroked="false">
                  <v:fill type="solid"/>
                </v:rect>
                <v:shape style="position:absolute;left:6630;top:954;width:3990;height:2535" type="#_x0000_t202" id="docshape6" filled="true" fillcolor="#dcddde" stroked="false">
                  <v:textbox inset="0,0,0,0">
                    <w:txbxContent>
                      <w:p>
                        <w:pPr>
                          <w:spacing w:before="86"/>
                          <w:ind w:left="252" w:right="0" w:firstLine="0"/>
                          <w:jc w:val="left"/>
                          <w:rPr>
                            <w:rFonts w:ascii="Arial" w:hAnsi="Arial"/>
                            <w:b/>
                            <w:color w:val="000000"/>
                            <w:sz w:val="18"/>
                          </w:rPr>
                        </w:pPr>
                        <w:r>
                          <w:rPr>
                            <w:rFonts w:ascii="Arial" w:hAnsi="Arial"/>
                            <w:b/>
                            <w:color w:val="000000"/>
                            <w:sz w:val="18"/>
                          </w:rPr>
                          <w:t>»</w:t>
                        </w:r>
                        <w:r>
                          <w:rPr>
                            <w:rFonts w:ascii="Arial" w:hAnsi="Arial"/>
                            <w:b/>
                            <w:color w:val="000000"/>
                            <w:spacing w:val="59"/>
                            <w:sz w:val="18"/>
                          </w:rPr>
                          <w:t> </w:t>
                        </w:r>
                        <w:r>
                          <w:rPr>
                            <w:rFonts w:ascii="Arial" w:hAnsi="Arial"/>
                            <w:b/>
                            <w:color w:val="000000"/>
                            <w:sz w:val="18"/>
                          </w:rPr>
                          <w:t>Understanding</w:t>
                        </w:r>
                        <w:r>
                          <w:rPr>
                            <w:rFonts w:ascii="Arial" w:hAnsi="Arial"/>
                            <w:b/>
                            <w:color w:val="000000"/>
                            <w:spacing w:val="10"/>
                            <w:sz w:val="18"/>
                          </w:rPr>
                          <w:t> </w:t>
                        </w:r>
                        <w:r>
                          <w:rPr>
                            <w:rFonts w:ascii="Arial" w:hAnsi="Arial"/>
                            <w:b/>
                            <w:color w:val="000000"/>
                            <w:sz w:val="18"/>
                          </w:rPr>
                          <w:t>the</w:t>
                        </w:r>
                        <w:r>
                          <w:rPr>
                            <w:rFonts w:ascii="Arial" w:hAnsi="Arial"/>
                            <w:b/>
                            <w:color w:val="000000"/>
                            <w:spacing w:val="10"/>
                            <w:sz w:val="18"/>
                          </w:rPr>
                          <w:t> </w:t>
                        </w:r>
                        <w:r>
                          <w:rPr>
                            <w:rFonts w:ascii="Arial" w:hAnsi="Arial"/>
                            <w:b/>
                            <w:color w:val="000000"/>
                            <w:sz w:val="18"/>
                          </w:rPr>
                          <w:t>specifics</w:t>
                        </w:r>
                        <w:r>
                          <w:rPr>
                            <w:rFonts w:ascii="Arial" w:hAnsi="Arial"/>
                            <w:b/>
                            <w:color w:val="000000"/>
                            <w:spacing w:val="9"/>
                            <w:sz w:val="18"/>
                          </w:rPr>
                          <w:t> </w:t>
                        </w:r>
                        <w:r>
                          <w:rPr>
                            <w:rFonts w:ascii="Arial" w:hAnsi="Arial"/>
                            <w:b/>
                            <w:color w:val="000000"/>
                            <w:spacing w:val="-5"/>
                            <w:sz w:val="18"/>
                          </w:rPr>
                          <w:t>of</w:t>
                        </w:r>
                      </w:p>
                      <w:p>
                        <w:pPr>
                          <w:spacing w:before="33"/>
                          <w:ind w:left="452" w:right="0" w:firstLine="0"/>
                          <w:jc w:val="left"/>
                          <w:rPr>
                            <w:rFonts w:ascii="Arial"/>
                            <w:b/>
                            <w:color w:val="000000"/>
                            <w:sz w:val="18"/>
                          </w:rPr>
                        </w:pPr>
                        <w:r>
                          <w:rPr>
                            <w:rFonts w:ascii="Arial"/>
                            <w:b/>
                            <w:color w:val="000000"/>
                            <w:spacing w:val="-2"/>
                            <w:w w:val="105"/>
                            <w:sz w:val="18"/>
                          </w:rPr>
                          <w:t>bonds</w:t>
                        </w:r>
                      </w:p>
                      <w:p>
                        <w:pPr>
                          <w:spacing w:line="240" w:lineRule="auto" w:before="3"/>
                          <w:rPr>
                            <w:rFonts w:ascii="Arial"/>
                            <w:b/>
                            <w:color w:val="000000"/>
                            <w:sz w:val="20"/>
                          </w:rPr>
                        </w:pPr>
                      </w:p>
                      <w:p>
                        <w:pPr>
                          <w:spacing w:before="0"/>
                          <w:ind w:left="252" w:right="0" w:firstLine="0"/>
                          <w:jc w:val="left"/>
                          <w:rPr>
                            <w:rFonts w:ascii="Arial" w:hAnsi="Arial"/>
                            <w:b/>
                            <w:color w:val="000000"/>
                            <w:sz w:val="18"/>
                          </w:rPr>
                        </w:pPr>
                        <w:r>
                          <w:rPr>
                            <w:rFonts w:ascii="Arial" w:hAnsi="Arial"/>
                            <w:b/>
                            <w:color w:val="000000"/>
                            <w:sz w:val="18"/>
                          </w:rPr>
                          <w:t>»</w:t>
                        </w:r>
                        <w:r>
                          <w:rPr>
                            <w:rFonts w:ascii="Arial" w:hAnsi="Arial"/>
                            <w:b/>
                            <w:color w:val="000000"/>
                            <w:spacing w:val="40"/>
                            <w:sz w:val="18"/>
                          </w:rPr>
                          <w:t> </w:t>
                        </w:r>
                        <w:r>
                          <w:rPr>
                            <w:rFonts w:ascii="Arial" w:hAnsi="Arial"/>
                            <w:b/>
                            <w:color w:val="000000"/>
                            <w:sz w:val="18"/>
                          </w:rPr>
                          <w:t>Examining securities issued</w:t>
                        </w:r>
                        <w:r>
                          <w:rPr>
                            <w:rFonts w:ascii="Arial" w:hAnsi="Arial"/>
                            <w:b/>
                            <w:color w:val="000000"/>
                            <w:spacing w:val="-1"/>
                            <w:sz w:val="18"/>
                          </w:rPr>
                          <w:t> </w:t>
                        </w:r>
                        <w:r>
                          <w:rPr>
                            <w:rFonts w:ascii="Arial" w:hAnsi="Arial"/>
                            <w:b/>
                            <w:color w:val="000000"/>
                            <w:sz w:val="18"/>
                          </w:rPr>
                          <w:t>by </w:t>
                        </w:r>
                        <w:r>
                          <w:rPr>
                            <w:rFonts w:ascii="Arial" w:hAnsi="Arial"/>
                            <w:b/>
                            <w:color w:val="000000"/>
                            <w:spacing w:val="-5"/>
                            <w:sz w:val="18"/>
                          </w:rPr>
                          <w:t>the</w:t>
                        </w:r>
                      </w:p>
                      <w:p>
                        <w:pPr>
                          <w:spacing w:before="33"/>
                          <w:ind w:left="452" w:right="0" w:firstLine="0"/>
                          <w:jc w:val="left"/>
                          <w:rPr>
                            <w:rFonts w:ascii="Arial"/>
                            <w:b/>
                            <w:color w:val="000000"/>
                            <w:sz w:val="18"/>
                          </w:rPr>
                        </w:pPr>
                        <w:r>
                          <w:rPr>
                            <w:rFonts w:ascii="Arial"/>
                            <w:b/>
                            <w:color w:val="000000"/>
                            <w:spacing w:val="-5"/>
                            <w:sz w:val="18"/>
                          </w:rPr>
                          <w:t>U.S.</w:t>
                        </w:r>
                        <w:r>
                          <w:rPr>
                            <w:rFonts w:ascii="Arial"/>
                            <w:b/>
                            <w:color w:val="000000"/>
                            <w:spacing w:val="-6"/>
                            <w:sz w:val="18"/>
                          </w:rPr>
                          <w:t> </w:t>
                        </w:r>
                        <w:r>
                          <w:rPr>
                            <w:rFonts w:ascii="Arial"/>
                            <w:b/>
                            <w:color w:val="000000"/>
                            <w:spacing w:val="-2"/>
                            <w:sz w:val="18"/>
                          </w:rPr>
                          <w:t>government</w:t>
                        </w:r>
                      </w:p>
                      <w:p>
                        <w:pPr>
                          <w:spacing w:line="240" w:lineRule="auto" w:before="3"/>
                          <w:rPr>
                            <w:rFonts w:ascii="Arial"/>
                            <w:b/>
                            <w:color w:val="000000"/>
                            <w:sz w:val="20"/>
                          </w:rPr>
                        </w:pPr>
                      </w:p>
                      <w:p>
                        <w:pPr>
                          <w:spacing w:before="0"/>
                          <w:ind w:left="252" w:right="0" w:firstLine="0"/>
                          <w:jc w:val="left"/>
                          <w:rPr>
                            <w:rFonts w:ascii="Arial" w:hAnsi="Arial"/>
                            <w:b/>
                            <w:color w:val="000000"/>
                            <w:sz w:val="18"/>
                          </w:rPr>
                        </w:pPr>
                        <w:r>
                          <w:rPr>
                            <w:rFonts w:ascii="Arial" w:hAnsi="Arial"/>
                            <w:b/>
                            <w:color w:val="000000"/>
                            <w:spacing w:val="-4"/>
                            <w:w w:val="110"/>
                            <w:sz w:val="18"/>
                          </w:rPr>
                          <w:t>»</w:t>
                        </w:r>
                        <w:r>
                          <w:rPr>
                            <w:rFonts w:ascii="Arial" w:hAnsi="Arial"/>
                            <w:b/>
                            <w:color w:val="000000"/>
                            <w:spacing w:val="22"/>
                            <w:w w:val="110"/>
                            <w:sz w:val="18"/>
                          </w:rPr>
                          <w:t> </w:t>
                        </w:r>
                        <w:r>
                          <w:rPr>
                            <w:rFonts w:ascii="Arial" w:hAnsi="Arial"/>
                            <w:b/>
                            <w:color w:val="000000"/>
                            <w:spacing w:val="-4"/>
                            <w:w w:val="110"/>
                            <w:sz w:val="18"/>
                          </w:rPr>
                          <w:t>Looking</w:t>
                        </w:r>
                        <w:r>
                          <w:rPr>
                            <w:rFonts w:ascii="Arial" w:hAnsi="Arial"/>
                            <w:b/>
                            <w:color w:val="000000"/>
                            <w:spacing w:val="-12"/>
                            <w:w w:val="110"/>
                            <w:sz w:val="18"/>
                          </w:rPr>
                          <w:t> </w:t>
                        </w:r>
                        <w:r>
                          <w:rPr>
                            <w:rFonts w:ascii="Arial" w:hAnsi="Arial"/>
                            <w:b/>
                            <w:color w:val="000000"/>
                            <w:spacing w:val="-4"/>
                            <w:w w:val="110"/>
                            <w:sz w:val="18"/>
                          </w:rPr>
                          <w:t>at</w:t>
                        </w:r>
                        <w:r>
                          <w:rPr>
                            <w:rFonts w:ascii="Arial" w:hAnsi="Arial"/>
                            <w:b/>
                            <w:color w:val="000000"/>
                            <w:spacing w:val="-13"/>
                            <w:w w:val="110"/>
                            <w:sz w:val="18"/>
                          </w:rPr>
                          <w:t> </w:t>
                        </w:r>
                        <w:r>
                          <w:rPr>
                            <w:rFonts w:ascii="Arial" w:hAnsi="Arial"/>
                            <w:b/>
                            <w:color w:val="000000"/>
                            <w:spacing w:val="-4"/>
                            <w:w w:val="110"/>
                            <w:sz w:val="18"/>
                          </w:rPr>
                          <w:t>short-term</w:t>
                        </w:r>
                        <w:r>
                          <w:rPr>
                            <w:rFonts w:ascii="Arial" w:hAnsi="Arial"/>
                            <w:b/>
                            <w:color w:val="000000"/>
                            <w:spacing w:val="-12"/>
                            <w:w w:val="110"/>
                            <w:sz w:val="18"/>
                          </w:rPr>
                          <w:t> </w:t>
                        </w:r>
                        <w:r>
                          <w:rPr>
                            <w:rFonts w:ascii="Arial" w:hAnsi="Arial"/>
                            <w:b/>
                            <w:color w:val="000000"/>
                            <w:spacing w:val="-4"/>
                            <w:w w:val="110"/>
                            <w:sz w:val="18"/>
                          </w:rPr>
                          <w:t>bonds</w:t>
                        </w:r>
                      </w:p>
                      <w:p>
                        <w:pPr>
                          <w:spacing w:line="240" w:lineRule="auto" w:before="2"/>
                          <w:rPr>
                            <w:rFonts w:ascii="Arial"/>
                            <w:b/>
                            <w:color w:val="000000"/>
                            <w:sz w:val="20"/>
                          </w:rPr>
                        </w:pPr>
                      </w:p>
                      <w:p>
                        <w:pPr>
                          <w:spacing w:line="278" w:lineRule="auto" w:before="1"/>
                          <w:ind w:left="452" w:right="110" w:hanging="200"/>
                          <w:jc w:val="left"/>
                          <w:rPr>
                            <w:rFonts w:ascii="Arial" w:hAnsi="Arial"/>
                            <w:b/>
                            <w:color w:val="000000"/>
                            <w:sz w:val="18"/>
                          </w:rPr>
                        </w:pPr>
                        <w:r>
                          <w:rPr>
                            <w:rFonts w:ascii="Arial" w:hAnsi="Arial"/>
                            <w:b/>
                            <w:color w:val="000000"/>
                            <w:spacing w:val="-4"/>
                            <w:w w:val="110"/>
                            <w:sz w:val="18"/>
                          </w:rPr>
                          <w:t>»</w:t>
                        </w:r>
                        <w:r>
                          <w:rPr>
                            <w:rFonts w:ascii="Arial" w:hAnsi="Arial"/>
                            <w:b/>
                            <w:color w:val="000000"/>
                            <w:spacing w:val="-8"/>
                            <w:w w:val="110"/>
                            <w:sz w:val="18"/>
                          </w:rPr>
                          <w:t> </w:t>
                        </w:r>
                        <w:r>
                          <w:rPr>
                            <w:rFonts w:ascii="Arial" w:hAnsi="Arial"/>
                            <w:b/>
                            <w:color w:val="000000"/>
                            <w:spacing w:val="-4"/>
                            <w:w w:val="110"/>
                            <w:sz w:val="18"/>
                          </w:rPr>
                          <w:t>Practicing</w:t>
                        </w:r>
                        <w:r>
                          <w:rPr>
                            <w:rFonts w:ascii="Arial" w:hAnsi="Arial"/>
                            <w:b/>
                            <w:color w:val="000000"/>
                            <w:spacing w:val="-15"/>
                            <w:w w:val="110"/>
                            <w:sz w:val="18"/>
                          </w:rPr>
                          <w:t> </w:t>
                        </w:r>
                        <w:r>
                          <w:rPr>
                            <w:rFonts w:ascii="Arial" w:hAnsi="Arial"/>
                            <w:b/>
                            <w:color w:val="000000"/>
                            <w:spacing w:val="-4"/>
                            <w:w w:val="110"/>
                            <w:sz w:val="18"/>
                          </w:rPr>
                          <w:t>with</w:t>
                        </w:r>
                        <w:r>
                          <w:rPr>
                            <w:rFonts w:ascii="Arial" w:hAnsi="Arial"/>
                            <w:b/>
                            <w:color w:val="000000"/>
                            <w:spacing w:val="-15"/>
                            <w:w w:val="110"/>
                            <w:sz w:val="18"/>
                          </w:rPr>
                          <w:t> </w:t>
                        </w:r>
                        <w:r>
                          <w:rPr>
                            <w:rFonts w:ascii="Arial" w:hAnsi="Arial"/>
                            <w:b/>
                            <w:color w:val="000000"/>
                            <w:spacing w:val="-4"/>
                            <w:w w:val="110"/>
                            <w:sz w:val="18"/>
                          </w:rPr>
                          <w:t>some</w:t>
                        </w:r>
                        <w:r>
                          <w:rPr>
                            <w:rFonts w:ascii="Arial" w:hAnsi="Arial"/>
                            <w:b/>
                            <w:color w:val="000000"/>
                            <w:spacing w:val="-15"/>
                            <w:w w:val="110"/>
                            <w:sz w:val="18"/>
                          </w:rPr>
                          <w:t> </w:t>
                        </w:r>
                        <w:r>
                          <w:rPr>
                            <w:rFonts w:ascii="Arial" w:hAnsi="Arial"/>
                            <w:b/>
                            <w:color w:val="000000"/>
                            <w:spacing w:val="-4"/>
                            <w:w w:val="110"/>
                            <w:sz w:val="18"/>
                          </w:rPr>
                          <w:t>sample </w:t>
                        </w:r>
                        <w:r>
                          <w:rPr>
                            <w:rFonts w:ascii="Arial" w:hAnsi="Arial"/>
                            <w:b/>
                            <w:color w:val="000000"/>
                            <w:spacing w:val="-2"/>
                            <w:w w:val="110"/>
                            <w:sz w:val="18"/>
                          </w:rPr>
                          <w:t>questions</w:t>
                        </w:r>
                      </w:p>
                    </w:txbxContent>
                  </v:textbox>
                  <v:fill type="solid"/>
                  <w10:wrap type="none"/>
                </v:shape>
                <v:shape style="position:absolute;left:6630;top:654;width:3990;height:300" type="#_x0000_t202" id="docshape7" filled="true" fillcolor="#6d6e71" stroked="false">
                  <v:textbox inset="0,0,0,0">
                    <w:txbxContent>
                      <w:p>
                        <w:pPr>
                          <w:spacing w:before="70"/>
                          <w:ind w:left="252" w:right="0" w:firstLine="0"/>
                          <w:jc w:val="left"/>
                          <w:rPr>
                            <w:rFonts w:ascii="Arial"/>
                            <w:b/>
                            <w:color w:val="000000"/>
                            <w:sz w:val="16"/>
                          </w:rPr>
                        </w:pPr>
                        <w:r>
                          <w:rPr>
                            <w:rFonts w:ascii="Arial"/>
                            <w:b/>
                            <w:color w:val="FFFFFF"/>
                            <w:sz w:val="16"/>
                          </w:rPr>
                          <w:t>IN</w:t>
                        </w:r>
                        <w:r>
                          <w:rPr>
                            <w:rFonts w:ascii="Arial"/>
                            <w:b/>
                            <w:color w:val="FFFFFF"/>
                            <w:spacing w:val="26"/>
                            <w:sz w:val="16"/>
                          </w:rPr>
                          <w:t> </w:t>
                        </w:r>
                        <w:r>
                          <w:rPr>
                            <w:rFonts w:ascii="Arial"/>
                            <w:b/>
                            <w:color w:val="FFFFFF"/>
                            <w:sz w:val="16"/>
                          </w:rPr>
                          <w:t>THIS</w:t>
                        </w:r>
                        <w:r>
                          <w:rPr>
                            <w:rFonts w:ascii="Arial"/>
                            <w:b/>
                            <w:color w:val="FFFFFF"/>
                            <w:spacing w:val="27"/>
                            <w:sz w:val="16"/>
                          </w:rPr>
                          <w:t> </w:t>
                        </w:r>
                        <w:r>
                          <w:rPr>
                            <w:rFonts w:ascii="Arial"/>
                            <w:b/>
                            <w:color w:val="FFFFFF"/>
                            <w:spacing w:val="-2"/>
                            <w:sz w:val="16"/>
                          </w:rPr>
                          <w:t>CHAPTER</w:t>
                        </w:r>
                      </w:p>
                    </w:txbxContent>
                  </v:textbox>
                  <v:fill type="solid"/>
                  <w10:wrap type="none"/>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3"/>
        </w:rPr>
      </w:pPr>
    </w:p>
    <w:p>
      <w:pPr>
        <w:spacing w:line="962" w:lineRule="exact" w:before="0"/>
        <w:ind w:left="100" w:right="0" w:firstLine="0"/>
        <w:jc w:val="left"/>
        <w:rPr>
          <w:rFonts w:ascii="Arial"/>
          <w:b/>
          <w:sz w:val="86"/>
        </w:rPr>
      </w:pPr>
      <w:r>
        <w:rPr/>
        <mc:AlternateContent>
          <mc:Choice Requires="wps">
            <w:drawing>
              <wp:anchor distT="0" distB="0" distL="0" distR="0" allowOverlap="1" layoutInCell="1" locked="0" behindDoc="1" simplePos="0" relativeHeight="486791680">
                <wp:simplePos x="0" y="0"/>
                <wp:positionH relativeFrom="page">
                  <wp:posOffset>1028700</wp:posOffset>
                </wp:positionH>
                <wp:positionV relativeFrom="paragraph">
                  <wp:posOffset>565045</wp:posOffset>
                </wp:positionV>
                <wp:extent cx="1391285"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1391285" cy="1270"/>
                        </a:xfrm>
                        <a:custGeom>
                          <a:avLst/>
                          <a:gdLst/>
                          <a:ahLst/>
                          <a:cxnLst/>
                          <a:rect l="l" t="t" r="r" b="b"/>
                          <a:pathLst>
                            <a:path w="1391285" h="0">
                              <a:moveTo>
                                <a:pt x="0" y="0"/>
                              </a:moveTo>
                              <a:lnTo>
                                <a:pt x="1390827" y="0"/>
                              </a:lnTo>
                            </a:path>
                          </a:pathLst>
                        </a:custGeom>
                        <a:ln w="88900">
                          <a:solidFill>
                            <a:srgbClr val="C7C8C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24800" from="81pt,44.491749pt" to="190.514pt,44.491749pt" stroked="true" strokeweight="7pt" strokecolor="#c7c8ca">
                <v:stroke dashstyle="solid"/>
                <w10:wrap type="none"/>
              </v:line>
            </w:pict>
          </mc:Fallback>
        </mc:AlternateContent>
      </w:r>
      <w:bookmarkStart w:name="Introduction" w:id="1"/>
      <w:bookmarkEnd w:id="1"/>
      <w:r>
        <w:rPr/>
      </w:r>
      <w:bookmarkStart w:name="Part 1 Get Things Rolling: Starting Your" w:id="2"/>
      <w:bookmarkEnd w:id="2"/>
      <w:r>
        <w:rPr/>
      </w:r>
      <w:bookmarkStart w:name="Chapter 1 Introducing the SIE (Securitie" w:id="3"/>
      <w:bookmarkEnd w:id="3"/>
      <w:r>
        <w:rPr/>
      </w:r>
      <w:bookmarkStart w:name="Chapter 2 Preparing for the SIE Exam" w:id="4"/>
      <w:bookmarkEnd w:id="4"/>
      <w:r>
        <w:rPr/>
      </w:r>
      <w:bookmarkStart w:name="Chapter 3 Examining and Mastering Questi" w:id="5"/>
      <w:bookmarkEnd w:id="5"/>
      <w:r>
        <w:rPr/>
      </w:r>
      <w:bookmarkStart w:name="Chapter 4 Surviving Test Day" w:id="6"/>
      <w:bookmarkEnd w:id="6"/>
      <w:r>
        <w:rPr/>
      </w:r>
      <w:bookmarkStart w:name="Part 2 Starting at the Beginning: Basic " w:id="7"/>
      <w:bookmarkEnd w:id="7"/>
      <w:r>
        <w:rPr/>
      </w:r>
      <w:bookmarkStart w:name="Chapter 5 Securities Underwriting: The P" w:id="8"/>
      <w:bookmarkEnd w:id="8"/>
      <w:r>
        <w:rPr/>
      </w:r>
      <w:bookmarkStart w:name="Chapter 6 Equity Securities: Corporate O" w:id="9"/>
      <w:bookmarkEnd w:id="9"/>
      <w:r>
        <w:rPr/>
      </w:r>
      <w:bookmarkStart w:name="Chapter 7 Debt Securities: Corporate and" w:id="10"/>
      <w:bookmarkEnd w:id="10"/>
      <w:r>
        <w:rPr/>
      </w:r>
      <w:bookmarkStart w:name="Chapter 8 Municipal Bonds: Local Governm" w:id="11"/>
      <w:bookmarkEnd w:id="11"/>
      <w:r>
        <w:rPr/>
      </w:r>
      <w:bookmarkStart w:name="Part 3 Diving Deeper: Taking a Look at M" w:id="12"/>
      <w:bookmarkEnd w:id="12"/>
      <w:r>
        <w:rPr/>
      </w:r>
      <w:bookmarkStart w:name="Chapter 9 Delivering Diversification wit" w:id="13"/>
      <w:bookmarkEnd w:id="13"/>
      <w:r>
        <w:rPr/>
      </w:r>
      <w:bookmarkStart w:name="Chapter 10 Working with Direct Participa" w:id="14"/>
      <w:bookmarkEnd w:id="14"/>
      <w:r>
        <w:rPr/>
      </w:r>
      <w:bookmarkStart w:name="Chapter 11 Options: Understanding the Ba" w:id="15"/>
      <w:bookmarkEnd w:id="15"/>
      <w:r>
        <w:rPr/>
      </w:r>
      <w:bookmarkStart w:name="Part 4 Playing Nicely: Serving Your Clie" w:id="16"/>
      <w:bookmarkEnd w:id="16"/>
      <w:r>
        <w:rPr/>
      </w:r>
      <w:bookmarkStart w:name="Chapter 12 Customer Accounts: Proper Han" w:id="17"/>
      <w:bookmarkEnd w:id="17"/>
      <w:r>
        <w:rPr/>
      </w:r>
      <w:bookmarkStart w:name="Chapter 13 Securities Analysis: Doing a " w:id="18"/>
      <w:bookmarkEnd w:id="18"/>
      <w:r>
        <w:rPr/>
      </w:r>
      <w:bookmarkStart w:name="Chapter 14 Securities Markets: Taking Or" w:id="19"/>
      <w:bookmarkEnd w:id="19"/>
      <w:r>
        <w:rPr/>
      </w:r>
      <w:bookmarkStart w:name="Chapter 15 Making Sure the IRS Gets Its " w:id="20"/>
      <w:bookmarkEnd w:id="20"/>
      <w:r>
        <w:rPr/>
      </w:r>
      <w:bookmarkStart w:name="Chapter 16 Rules and Regulations: No Foo" w:id="21"/>
      <w:bookmarkEnd w:id="21"/>
      <w:r>
        <w:rPr/>
      </w:r>
      <w:bookmarkStart w:name="Part 5 Putting Your Pencil to Paper: Pra" w:id="22"/>
      <w:bookmarkEnd w:id="22"/>
      <w:r>
        <w:rPr/>
      </w:r>
      <w:bookmarkStart w:name="Chapter 17 Ready, Set, Go!: Practice Exa" w:id="23"/>
      <w:bookmarkEnd w:id="23"/>
      <w:r>
        <w:rPr/>
      </w:r>
      <w:bookmarkStart w:name="Chapter 18 Answers and Explanations to P" w:id="24"/>
      <w:bookmarkEnd w:id="24"/>
      <w:r>
        <w:rPr/>
      </w:r>
      <w:bookmarkStart w:name="Chapter 19 Nothing But Net: Practice Exa" w:id="25"/>
      <w:bookmarkEnd w:id="25"/>
      <w:r>
        <w:rPr/>
      </w:r>
      <w:bookmarkStart w:name="Chapter 20 Answers and Explanations to P" w:id="26"/>
      <w:bookmarkEnd w:id="26"/>
      <w:r>
        <w:rPr/>
      </w:r>
      <w:bookmarkStart w:name="Part 6 The Part of Tens" w:id="27"/>
      <w:bookmarkEnd w:id="27"/>
      <w:r>
        <w:rPr/>
      </w:r>
      <w:bookmarkStart w:name="Chapter 21 Ten SIE Exam Traps to Avoid" w:id="28"/>
      <w:bookmarkEnd w:id="28"/>
      <w:r>
        <w:rPr/>
      </w:r>
      <w:bookmarkStart w:name="Chapter 22 Ten Ways to Start Your Career" w:id="29"/>
      <w:bookmarkEnd w:id="29"/>
      <w:r>
        <w:rPr/>
      </w:r>
      <w:bookmarkStart w:name="Glossary" w:id="30"/>
      <w:bookmarkEnd w:id="30"/>
      <w:r>
        <w:rPr/>
      </w:r>
      <w:bookmarkStart w:name="Index" w:id="31"/>
      <w:bookmarkEnd w:id="31"/>
      <w:r>
        <w:rPr/>
      </w:r>
      <w:bookmarkStart w:name="Copyright Page" w:id="32"/>
      <w:bookmarkEnd w:id="32"/>
      <w:r>
        <w:rPr/>
      </w:r>
      <w:bookmarkStart w:name="Table of Contents" w:id="33"/>
      <w:bookmarkEnd w:id="33"/>
      <w:r>
        <w:rPr/>
      </w:r>
      <w:bookmarkStart w:name="Foolish Assumptions" w:id="34"/>
      <w:bookmarkEnd w:id="34"/>
      <w:r>
        <w:rPr/>
      </w:r>
      <w:bookmarkStart w:name="Icons Used in This Book" w:id="35"/>
      <w:bookmarkEnd w:id="35"/>
      <w:r>
        <w:rPr/>
      </w:r>
      <w:bookmarkStart w:name="Where to Go from Here" w:id="36"/>
      <w:bookmarkEnd w:id="36"/>
      <w:r>
        <w:rPr/>
      </w:r>
      <w:bookmarkStart w:name="Managing Your Study Time Wisely" w:id="37"/>
      <w:bookmarkEnd w:id="37"/>
      <w:r>
        <w:rPr/>
      </w:r>
      <w:bookmarkStart w:name="Shredding the Questions: Tips and Tricks" w:id="38"/>
      <w:bookmarkEnd w:id="38"/>
      <w:r>
        <w:rPr/>
      </w:r>
      <w:bookmarkStart w:name="Making the Most of the Morning" w:id="39"/>
      <w:bookmarkEnd w:id="39"/>
      <w:r>
        <w:rPr/>
      </w:r>
      <w:bookmarkStart w:name="Testing Your Knowledge" w:id="40"/>
      <w:bookmarkEnd w:id="40"/>
      <w:r>
        <w:rPr/>
      </w:r>
      <w:bookmarkStart w:name="Answers and explanations" w:id="41"/>
      <w:bookmarkEnd w:id="41"/>
      <w:r>
        <w:rPr/>
      </w:r>
      <w:bookmarkStart w:name="Testing Your Knowledge" w:id="42"/>
      <w:bookmarkEnd w:id="42"/>
      <w:r>
        <w:rPr/>
      </w:r>
      <w:bookmarkStart w:name="The Primary Market: Bringing New Municip" w:id="43"/>
      <w:bookmarkEnd w:id="43"/>
      <w:r>
        <w:rPr/>
      </w:r>
      <w:bookmarkStart w:name="Examining Other Types of Municipal Bonds" w:id="44"/>
      <w:bookmarkEnd w:id="44"/>
      <w:r>
        <w:rPr/>
      </w:r>
      <w:bookmarkStart w:name="Taxing Build America Bonds (BABs): Taxab" w:id="45"/>
      <w:bookmarkEnd w:id="45"/>
      <w:r>
        <w:rPr/>
      </w:r>
      <w:bookmarkStart w:name="Understanding the Taxes on Municipal Bon" w:id="46"/>
      <w:bookmarkEnd w:id="46"/>
      <w:r>
        <w:rPr/>
      </w:r>
      <w:bookmarkStart w:name="Diversifying through Management Investme" w:id="47"/>
      <w:bookmarkEnd w:id="47"/>
      <w:r>
        <w:rPr/>
      </w:r>
      <w:bookmarkStart w:name="Considering Other Investment Company Opt" w:id="48"/>
      <w:bookmarkEnd w:id="48"/>
      <w:r>
        <w:rPr/>
      </w:r>
      <w:bookmarkStart w:name="Understanding the Investment Component o" w:id="49"/>
      <w:bookmarkEnd w:id="49"/>
      <w:r>
        <w:rPr/>
      </w:r>
      <w:bookmarkStart w:name="Searching for Identity: What DPPs Are (a" w:id="50"/>
      <w:bookmarkEnd w:id="50"/>
      <w:r>
        <w:rPr/>
      </w:r>
      <w:bookmarkStart w:name="Evaluating DPPs" w:id="51"/>
      <w:bookmarkEnd w:id="51"/>
      <w:r>
        <w:rPr/>
      </w:r>
      <w:bookmarkStart w:name="Incorporating Standard Option Math" w:id="52"/>
      <w:bookmarkEnd w:id="52"/>
      <w:r>
        <w:rPr/>
      </w:r>
      <w:bookmarkStart w:name="Working with Margin Accounts" w:id="53"/>
      <w:bookmarkEnd w:id="53"/>
      <w:r>
        <w:rPr/>
      </w:r>
      <w:bookmarkStart w:name="Following the Green: Money Supply and Mo" w:id="54"/>
      <w:bookmarkEnd w:id="54"/>
      <w:r>
        <w:rPr/>
      </w:r>
      <w:bookmarkStart w:name="Receiving and Executing Customer Orders" w:id="55"/>
      <w:bookmarkEnd w:id="55"/>
      <w:r>
        <w:rPr/>
      </w:r>
      <w:bookmarkStart w:name="Exploring Retirement Plan Tax Advantages" w:id="56"/>
      <w:bookmarkEnd w:id="56"/>
      <w:r>
        <w:rPr/>
      </w:r>
      <w:bookmarkStart w:name="Trading by the Book When the Account Is " w:id="57"/>
      <w:bookmarkEnd w:id="57"/>
      <w:r>
        <w:rPr/>
      </w:r>
      <w:bookmarkStart w:name="Practice Exam Answer Sheet" w:id="58"/>
      <w:bookmarkEnd w:id="58"/>
      <w:r>
        <w:rPr/>
      </w:r>
      <w:bookmarkStart w:name="Making the Grade" w:id="59"/>
      <w:bookmarkEnd w:id="59"/>
      <w:r>
        <w:rPr/>
      </w:r>
      <w:bookmarkStart w:name="Practice Exam Part 2 Answer Sheet" w:id="60"/>
      <w:bookmarkEnd w:id="60"/>
      <w:r>
        <w:rPr/>
      </w:r>
      <w:bookmarkStart w:name="Answer Key for Practice Exam 2" w:id="61"/>
      <w:bookmarkEnd w:id="61"/>
      <w:r>
        <w:rPr/>
      </w:r>
      <w:bookmarkStart w:name="Assuming the Question’s Intent" w:id="62"/>
      <w:bookmarkEnd w:id="62"/>
      <w:r>
        <w:rPr/>
      </w:r>
      <w:bookmarkStart w:name="Reading into the Question" w:id="63"/>
      <w:bookmarkEnd w:id="63"/>
      <w:r>
        <w:rPr/>
      </w:r>
      <w:bookmarkStart w:name="Forgetting to Breathe" w:id="64"/>
      <w:bookmarkEnd w:id="64"/>
      <w:r>
        <w:rPr/>
      </w:r>
      <w:bookmarkStart w:name="Changing Your Answers for the Wrong Reas" w:id="65"/>
      <w:bookmarkEnd w:id="65"/>
      <w:r>
        <w:rPr/>
      </w:r>
      <w:bookmarkStart w:name="Be an Apprentice" w:id="66"/>
      <w:bookmarkEnd w:id="66"/>
      <w:r>
        <w:rPr/>
      </w:r>
      <w:bookmarkStart w:name="Do Your Homework" w:id="67"/>
      <w:bookmarkEnd w:id="67"/>
      <w:r>
        <w:rPr/>
      </w:r>
      <w:bookmarkStart w:name="Put In the Hours" w:id="68"/>
      <w:bookmarkEnd w:id="68"/>
      <w:r>
        <w:rPr/>
      </w:r>
      <w:bookmarkStart w:name="Broaden Your Horizons" w:id="69"/>
      <w:bookmarkEnd w:id="69"/>
      <w:r>
        <w:rPr/>
      </w:r>
      <w:bookmarkStart w:name="Set Some Goals: The Brass Ring" w:id="70"/>
      <w:bookmarkEnd w:id="70"/>
      <w:r>
        <w:rPr/>
      </w:r>
      <w:r>
        <w:rPr>
          <w:rFonts w:ascii="Arial"/>
          <w:spacing w:val="-11"/>
          <w:sz w:val="48"/>
        </w:rPr>
        <w:t>Chapter</w:t>
      </w:r>
      <w:r>
        <w:rPr>
          <w:rFonts w:ascii="Arial"/>
          <w:spacing w:val="-45"/>
          <w:sz w:val="48"/>
        </w:rPr>
        <w:t> </w:t>
      </w:r>
      <w:bookmarkStart w:name="Series 6: Investment Company and Variabl" w:id="71"/>
      <w:bookmarkEnd w:id="71"/>
      <w:r>
        <w:rPr>
          <w:rFonts w:ascii="Arial"/>
          <w:spacing w:val="-57"/>
          <w:sz w:val="48"/>
        </w:rPr>
      </w:r>
      <w:bookmarkStart w:name="Series 79: Investment Banking Representa" w:id="72"/>
      <w:bookmarkEnd w:id="72"/>
      <w:r>
        <w:rPr>
          <w:rFonts w:ascii="Arial"/>
          <w:spacing w:val="-57"/>
          <w:sz w:val="48"/>
        </w:rPr>
      </w:r>
      <w:bookmarkStart w:name="Series 82: Private Securities Offerings " w:id="73"/>
      <w:bookmarkEnd w:id="73"/>
      <w:r>
        <w:rPr>
          <w:rFonts w:ascii="Arial"/>
          <w:spacing w:val="-57"/>
          <w:sz w:val="48"/>
        </w:rPr>
      </w:r>
      <w:bookmarkStart w:name="Filling out an application to enroll" w:id="74"/>
      <w:bookmarkEnd w:id="74"/>
      <w:r>
        <w:rPr>
          <w:rFonts w:ascii="Arial"/>
          <w:spacing w:val="-57"/>
          <w:sz w:val="48"/>
        </w:rPr>
      </w:r>
      <w:bookmarkStart w:name="It’s a date! Scheduling your exam" w:id="75"/>
      <w:bookmarkEnd w:id="75"/>
      <w:r>
        <w:rPr>
          <w:rFonts w:ascii="Arial"/>
          <w:spacing w:val="-57"/>
          <w:sz w:val="48"/>
        </w:rPr>
      </w:r>
      <w:bookmarkStart w:name="English as a Second Language (ESL) candi" w:id="76"/>
      <w:bookmarkEnd w:id="76"/>
      <w:r>
        <w:rPr>
          <w:rFonts w:ascii="Arial"/>
          <w:spacing w:val="-57"/>
          <w:sz w:val="48"/>
        </w:rPr>
      </w:r>
      <w:bookmarkStart w:name="Practicing on ten additional trial quest" w:id="77"/>
      <w:bookmarkEnd w:id="77"/>
      <w:r>
        <w:rPr>
          <w:rFonts w:ascii="Arial"/>
          <w:spacing w:val="-57"/>
          <w:sz w:val="48"/>
        </w:rPr>
      </w:r>
      <w:bookmarkStart w:name="Training-school background" w:id="78"/>
      <w:bookmarkEnd w:id="78"/>
      <w:r>
        <w:rPr>
          <w:rFonts w:ascii="Arial"/>
          <w:spacing w:val="-57"/>
          <w:sz w:val="48"/>
        </w:rPr>
      </w:r>
      <w:bookmarkStart w:name="Texts, course content, and extra help" w:id="79"/>
      <w:bookmarkEnd w:id="79"/>
      <w:r>
        <w:rPr>
          <w:rFonts w:ascii="Arial"/>
          <w:spacing w:val="-57"/>
          <w:sz w:val="48"/>
        </w:rPr>
      </w:r>
      <w:bookmarkStart w:name="Blocking out some time to study" w:id="80"/>
      <w:bookmarkEnd w:id="80"/>
      <w:r>
        <w:rPr>
          <w:rFonts w:ascii="Arial"/>
          <w:spacing w:val="-57"/>
          <w:sz w:val="48"/>
        </w:rPr>
      </w:r>
      <w:bookmarkStart w:name="Staying focused from day to day" w:id="81"/>
      <w:bookmarkEnd w:id="81"/>
      <w:r>
        <w:rPr>
          <w:rFonts w:ascii="Arial"/>
          <w:spacing w:val="-57"/>
          <w:sz w:val="48"/>
        </w:rPr>
      </w:r>
      <w:bookmarkStart w:name="Avoiding study groups" w:id="82"/>
      <w:bookmarkEnd w:id="82"/>
      <w:r>
        <w:rPr>
          <w:rFonts w:ascii="Arial"/>
          <w:spacing w:val="-57"/>
          <w:sz w:val="48"/>
        </w:rPr>
      </w:r>
      <w:bookmarkStart w:name="Developing Solid Test-Taking Skills" w:id="83"/>
      <w:bookmarkEnd w:id="83"/>
      <w:r>
        <w:rPr>
          <w:rFonts w:ascii="Arial"/>
          <w:spacing w:val="-57"/>
          <w:sz w:val="48"/>
        </w:rPr>
      </w:r>
      <w:bookmarkStart w:name="Don’t obsess; mark for review" w:id="84"/>
      <w:bookmarkEnd w:id="84"/>
      <w:r>
        <w:rPr>
          <w:rFonts w:ascii="Arial"/>
          <w:spacing w:val="-57"/>
          <w:sz w:val="48"/>
        </w:rPr>
      </w:r>
      <w:bookmarkStart w:name="Keep track of time" w:id="85"/>
      <w:bookmarkEnd w:id="85"/>
      <w:r>
        <w:rPr>
          <w:rFonts w:ascii="Arial"/>
          <w:spacing w:val="-57"/>
          <w:sz w:val="48"/>
        </w:rPr>
      </w:r>
      <w:bookmarkStart w:name="Master the process of elimination" w:id="86"/>
      <w:bookmarkEnd w:id="86"/>
      <w:r>
        <w:rPr>
          <w:rFonts w:ascii="Arial"/>
          <w:spacing w:val="-57"/>
          <w:sz w:val="48"/>
        </w:rPr>
      </w:r>
      <w:bookmarkStart w:name="Maintain your concentration" w:id="87"/>
      <w:bookmarkEnd w:id="87"/>
      <w:r>
        <w:rPr>
          <w:rFonts w:ascii="Arial"/>
          <w:spacing w:val="-57"/>
          <w:sz w:val="48"/>
        </w:rPr>
      </w:r>
      <w:bookmarkStart w:name="Working with the straight shooters: The " w:id="88"/>
      <w:bookmarkEnd w:id="88"/>
      <w:r>
        <w:rPr>
          <w:rFonts w:ascii="Arial"/>
          <w:spacing w:val="-57"/>
          <w:sz w:val="48"/>
        </w:rPr>
      </w:r>
      <w:bookmarkStart w:name="Closed-stem questions" w:id="89"/>
      <w:bookmarkEnd w:id="89"/>
      <w:r>
        <w:rPr>
          <w:rFonts w:ascii="Arial"/>
          <w:spacing w:val="-57"/>
          <w:sz w:val="48"/>
        </w:rPr>
      </w:r>
      <w:bookmarkStart w:name="Open-stem questions" w:id="90"/>
      <w:bookmarkEnd w:id="90"/>
      <w:r>
        <w:rPr>
          <w:rFonts w:ascii="Arial"/>
          <w:spacing w:val="-57"/>
          <w:sz w:val="48"/>
        </w:rPr>
      </w:r>
      <w:bookmarkStart w:name="Making exceptions: Except or not" w:id="91"/>
      <w:bookmarkEnd w:id="91"/>
      <w:r>
        <w:rPr>
          <w:rFonts w:ascii="Arial"/>
          <w:spacing w:val="-57"/>
          <w:sz w:val="48"/>
        </w:rPr>
      </w:r>
      <w:bookmarkStart w:name="Imposing order: Ranking questions" w:id="92"/>
      <w:bookmarkEnd w:id="92"/>
      <w:r>
        <w:rPr>
          <w:rFonts w:ascii="Arial"/>
          <w:spacing w:val="-57"/>
          <w:sz w:val="48"/>
        </w:rPr>
      </w:r>
      <w:bookmarkStart w:name="A little mystery: Dealing with an unknow" w:id="93"/>
      <w:bookmarkEnd w:id="93"/>
      <w:r>
        <w:rPr>
          <w:rFonts w:ascii="Arial"/>
          <w:spacing w:val="-57"/>
          <w:sz w:val="48"/>
        </w:rPr>
      </w:r>
      <w:bookmarkStart w:name="Focusing on key information" w:id="94"/>
      <w:bookmarkEnd w:id="94"/>
      <w:r>
        <w:rPr>
          <w:rFonts w:ascii="Arial"/>
          <w:spacing w:val="-57"/>
          <w:sz w:val="48"/>
        </w:rPr>
      </w:r>
      <w:bookmarkStart w:name="Picking up clues when you’re virtually c" w:id="95"/>
      <w:bookmarkEnd w:id="95"/>
      <w:r>
        <w:rPr>
          <w:rFonts w:ascii="Arial"/>
          <w:spacing w:val="-57"/>
          <w:sz w:val="48"/>
        </w:rPr>
      </w:r>
      <w:bookmarkStart w:name="Facing Roman numerals: Not as hard as yo" w:id="96"/>
      <w:bookmarkEnd w:id="96"/>
      <w:r>
        <w:rPr>
          <w:rFonts w:ascii="Arial"/>
          <w:spacing w:val="-57"/>
          <w:sz w:val="48"/>
        </w:rPr>
      </w:r>
      <w:bookmarkStart w:name="Don’t make the same mistake twice" w:id="97"/>
      <w:bookmarkEnd w:id="97"/>
      <w:r>
        <w:rPr>
          <w:rFonts w:ascii="Arial"/>
          <w:spacing w:val="-57"/>
          <w:sz w:val="48"/>
        </w:rPr>
      </w:r>
      <w:bookmarkStart w:name="Getting seated" w:id="98"/>
      <w:bookmarkEnd w:id="98"/>
      <w:r>
        <w:rPr>
          <w:rFonts w:ascii="Arial"/>
          <w:spacing w:val="-57"/>
          <w:sz w:val="48"/>
        </w:rPr>
      </w:r>
      <w:bookmarkStart w:name="Roll call: Introducing the team players" w:id="99"/>
      <w:bookmarkEnd w:id="99"/>
      <w:r>
        <w:rPr>
          <w:rFonts w:ascii="Arial"/>
          <w:spacing w:val="-57"/>
          <w:sz w:val="48"/>
        </w:rPr>
      </w:r>
      <w:bookmarkStart w:name="Taking your best shot: Best-efforts unde" w:id="100"/>
      <w:bookmarkEnd w:id="100"/>
      <w:r>
        <w:rPr>
          <w:rFonts w:ascii="Arial"/>
          <w:spacing w:val="-57"/>
          <w:sz w:val="48"/>
        </w:rPr>
      </w:r>
      <w:bookmarkStart w:name="Exempt transactions" w:id="101"/>
      <w:bookmarkEnd w:id="101"/>
      <w:r>
        <w:rPr>
          <w:rFonts w:ascii="Arial"/>
          <w:spacing w:val="-57"/>
          <w:sz w:val="48"/>
        </w:rPr>
      </w:r>
      <w:bookmarkStart w:name="Cumulative voting" w:id="102"/>
      <w:bookmarkEnd w:id="102"/>
      <w:r>
        <w:rPr>
          <w:rFonts w:ascii="Arial"/>
          <w:spacing w:val="-57"/>
          <w:sz w:val="48"/>
        </w:rPr>
      </w:r>
      <w:bookmarkStart w:name="Categorizing shares corporations can sel" w:id="103"/>
      <w:bookmarkEnd w:id="103"/>
      <w:r>
        <w:rPr>
          <w:rFonts w:ascii="Arial"/>
          <w:spacing w:val="-57"/>
          <w:sz w:val="48"/>
        </w:rPr>
      </w:r>
      <w:bookmarkStart w:name="Considering corporate actions" w:id="104"/>
      <w:bookmarkEnd w:id="104"/>
      <w:r>
        <w:rPr>
          <w:rFonts w:ascii="Arial"/>
          <w:spacing w:val="-57"/>
          <w:sz w:val="48"/>
        </w:rPr>
      </w:r>
      <w:bookmarkStart w:name="Splitting common stock" w:id="105"/>
      <w:bookmarkEnd w:id="105"/>
      <w:r>
        <w:rPr>
          <w:rFonts w:ascii="Arial"/>
          <w:spacing w:val="-57"/>
          <w:sz w:val="48"/>
        </w:rPr>
      </w:r>
      <w:bookmarkStart w:name="Reverse stock splits" w:id="106"/>
      <w:bookmarkEnd w:id="106"/>
      <w:r>
        <w:rPr>
          <w:rFonts w:ascii="Arial"/>
          <w:spacing w:val="-57"/>
          <w:sz w:val="48"/>
        </w:rPr>
      </w:r>
      <w:bookmarkStart w:name="Cash dividends" w:id="107"/>
      <w:bookmarkEnd w:id="107"/>
      <w:r>
        <w:rPr>
          <w:rFonts w:ascii="Arial"/>
          <w:spacing w:val="-57"/>
          <w:sz w:val="48"/>
        </w:rPr>
      </w:r>
      <w:bookmarkStart w:name="Considering characteristics of preferred" w:id="108"/>
      <w:bookmarkEnd w:id="108"/>
      <w:r>
        <w:rPr>
          <w:rFonts w:ascii="Arial"/>
          <w:spacing w:val="-57"/>
          <w:sz w:val="48"/>
        </w:rPr>
      </w:r>
      <w:bookmarkStart w:name="Rights: The right to buy new shares at a" w:id="109"/>
      <w:bookmarkEnd w:id="109"/>
      <w:r>
        <w:rPr>
          <w:rFonts w:ascii="Arial"/>
          <w:spacing w:val="-57"/>
          <w:sz w:val="48"/>
        </w:rPr>
      </w:r>
      <w:bookmarkStart w:name="Practice questions" w:id="110"/>
      <w:bookmarkEnd w:id="110"/>
      <w:r>
        <w:rPr>
          <w:rFonts w:ascii="Arial"/>
          <w:spacing w:val="-57"/>
          <w:sz w:val="48"/>
        </w:rPr>
      </w:r>
      <w:bookmarkStart w:name="General characteristics of GOs" w:id="111"/>
      <w:bookmarkEnd w:id="111"/>
      <w:r>
        <w:rPr>
          <w:rFonts w:ascii="Arial"/>
          <w:spacing w:val="-57"/>
          <w:sz w:val="48"/>
        </w:rPr>
      </w:r>
      <w:bookmarkStart w:name="General characteristics of revenue bonds" w:id="112"/>
      <w:bookmarkEnd w:id="112"/>
      <w:r>
        <w:rPr>
          <w:rFonts w:ascii="Arial"/>
          <w:spacing w:val="-57"/>
          <w:sz w:val="48"/>
        </w:rPr>
      </w:r>
      <w:bookmarkStart w:name="Allocation of orders" w:id="113"/>
      <w:bookmarkEnd w:id="113"/>
      <w:r>
        <w:rPr>
          <w:rFonts w:ascii="Arial"/>
          <w:spacing w:val="-57"/>
          <w:sz w:val="48"/>
        </w:rPr>
      </w:r>
      <w:bookmarkStart w:name="LGIPs (Local Government Investment Pools" w:id="114"/>
      <w:bookmarkEnd w:id="114"/>
      <w:r>
        <w:rPr>
          <w:rFonts w:ascii="Arial"/>
          <w:spacing w:val="-57"/>
          <w:sz w:val="48"/>
        </w:rPr>
      </w:r>
      <w:bookmarkStart w:name="Confirmations" w:id="115"/>
      <w:bookmarkEnd w:id="115"/>
      <w:r>
        <w:rPr>
          <w:rFonts w:ascii="Arial"/>
          <w:spacing w:val="-57"/>
          <w:sz w:val="48"/>
        </w:rPr>
      </w:r>
      <w:bookmarkStart w:name="Commissions" w:id="116"/>
      <w:bookmarkEnd w:id="116"/>
      <w:r>
        <w:rPr>
          <w:rFonts w:ascii="Arial"/>
          <w:spacing w:val="-57"/>
          <w:sz w:val="48"/>
        </w:rPr>
      </w:r>
      <w:bookmarkStart w:name="Official statement" w:id="117"/>
      <w:bookmarkEnd w:id="117"/>
      <w:r>
        <w:rPr>
          <w:rFonts w:ascii="Arial"/>
          <w:spacing w:val="-57"/>
          <w:sz w:val="48"/>
        </w:rPr>
      </w:r>
      <w:bookmarkStart w:name="Open and closed: Focusing on their diffe" w:id="118"/>
      <w:bookmarkEnd w:id="118"/>
      <w:r>
        <w:rPr>
          <w:rFonts w:ascii="Arial"/>
          <w:spacing w:val="-57"/>
          <w:sz w:val="48"/>
        </w:rPr>
      </w:r>
      <w:bookmarkStart w:name="Hedge funds: What are they?" w:id="119"/>
      <w:bookmarkEnd w:id="119"/>
      <w:r>
        <w:rPr>
          <w:rFonts w:ascii="Arial"/>
          <w:spacing w:val="-57"/>
          <w:sz w:val="48"/>
        </w:rPr>
      </w:r>
      <w:bookmarkStart w:name="Breakpoints" w:id="120"/>
      <w:bookmarkEnd w:id="120"/>
      <w:r>
        <w:rPr>
          <w:rFonts w:ascii="Arial"/>
          <w:spacing w:val="-57"/>
          <w:sz w:val="48"/>
        </w:rPr>
      </w:r>
      <w:bookmarkStart w:name="Face-amount certificate companies" w:id="121"/>
      <w:bookmarkEnd w:id="121"/>
      <w:r>
        <w:rPr>
          <w:rFonts w:ascii="Arial"/>
          <w:spacing w:val="-57"/>
          <w:sz w:val="48"/>
        </w:rPr>
      </w:r>
      <w:bookmarkStart w:name="Exchange-traded funds" w:id="122"/>
      <w:bookmarkEnd w:id="122"/>
      <w:r>
        <w:rPr>
          <w:rFonts w:ascii="Arial"/>
          <w:spacing w:val="-57"/>
          <w:sz w:val="48"/>
        </w:rPr>
      </w:r>
      <w:bookmarkStart w:name="Investment company rules 17a-6 and 17a-7" w:id="123"/>
      <w:bookmarkEnd w:id="123"/>
      <w:r>
        <w:rPr>
          <w:rFonts w:ascii="Arial"/>
          <w:spacing w:val="-57"/>
          <w:sz w:val="48"/>
        </w:rPr>
      </w:r>
      <w:bookmarkStart w:name="Focusing on variable annuities" w:id="124"/>
      <w:bookmarkEnd w:id="124"/>
      <w:r>
        <w:rPr>
          <w:rFonts w:ascii="Arial"/>
          <w:spacing w:val="-57"/>
          <w:sz w:val="48"/>
        </w:rPr>
      </w:r>
      <w:bookmarkStart w:name="Getting the payout" w:id="125"/>
      <w:bookmarkEnd w:id="125"/>
      <w:r>
        <w:rPr>
          <w:rFonts w:ascii="Arial"/>
          <w:spacing w:val="-57"/>
          <w:sz w:val="48"/>
        </w:rPr>
      </w:r>
      <w:bookmarkStart w:name="Practice questions" w:id="126"/>
      <w:bookmarkEnd w:id="126"/>
      <w:r>
        <w:rPr>
          <w:rFonts w:ascii="Arial"/>
          <w:spacing w:val="-57"/>
          <w:sz w:val="48"/>
        </w:rPr>
      </w:r>
      <w:bookmarkStart w:name="Certificate of limited partnership" w:id="127"/>
      <w:bookmarkEnd w:id="127"/>
      <w:r>
        <w:rPr>
          <w:rFonts w:ascii="Arial"/>
          <w:spacing w:val="-57"/>
          <w:sz w:val="48"/>
        </w:rPr>
      </w:r>
      <w:bookmarkStart w:name="Strengthening your grasp on oil and gas" w:id="128"/>
      <w:bookmarkEnd w:id="128"/>
      <w:r>
        <w:rPr>
          <w:rFonts w:ascii="Arial"/>
          <w:spacing w:val="-57"/>
          <w:sz w:val="48"/>
        </w:rPr>
      </w:r>
      <w:bookmarkStart w:name="Reading an option" w:id="129"/>
      <w:bookmarkEnd w:id="129"/>
      <w:r>
        <w:rPr>
          <w:rFonts w:ascii="Arial"/>
          <w:spacing w:val="-57"/>
          <w:sz w:val="48"/>
        </w:rPr>
      </w:r>
      <w:bookmarkStart w:name="Looking at call options: The right to bu" w:id="130"/>
      <w:bookmarkEnd w:id="130"/>
      <w:r>
        <w:rPr>
          <w:rFonts w:ascii="Arial"/>
          <w:spacing w:val="-57"/>
          <w:sz w:val="48"/>
        </w:rPr>
      </w:r>
      <w:bookmarkStart w:name="Getting your money back: Options in-, at" w:id="131"/>
      <w:bookmarkEnd w:id="131"/>
      <w:r>
        <w:rPr>
          <w:rFonts w:ascii="Arial"/>
          <w:spacing w:val="-57"/>
          <w:sz w:val="48"/>
        </w:rPr>
      </w:r>
      <w:bookmarkStart w:name="Buying call options" w:id="132"/>
      <w:bookmarkEnd w:id="132"/>
      <w:r>
        <w:rPr>
          <w:rFonts w:ascii="Arial"/>
          <w:spacing w:val="-57"/>
          <w:sz w:val="48"/>
        </w:rPr>
      </w:r>
      <w:bookmarkStart w:name="Selling call options" w:id="133"/>
      <w:bookmarkEnd w:id="133"/>
      <w:r>
        <w:rPr>
          <w:rFonts w:ascii="Arial"/>
          <w:spacing w:val="-57"/>
          <w:sz w:val="48"/>
        </w:rPr>
      </w:r>
      <w:bookmarkStart w:name="Puts switch: Buying or selling put optio" w:id="134"/>
      <w:bookmarkEnd w:id="134"/>
      <w:r>
        <w:rPr>
          <w:rFonts w:ascii="Arial"/>
          <w:spacing w:val="-57"/>
          <w:sz w:val="48"/>
        </w:rPr>
      </w:r>
      <w:bookmarkStart w:name="Premiums of index options" w:id="135"/>
      <w:bookmarkEnd w:id="135"/>
      <w:r>
        <w:rPr>
          <w:rFonts w:ascii="Arial"/>
          <w:spacing w:val="-57"/>
          <w:sz w:val="48"/>
        </w:rPr>
      </w:r>
      <w:bookmarkStart w:name="Exercises in cash" w:id="136"/>
      <w:bookmarkEnd w:id="136"/>
      <w:r>
        <w:rPr>
          <w:rFonts w:ascii="Arial"/>
          <w:spacing w:val="-57"/>
          <w:sz w:val="48"/>
        </w:rPr>
      </w:r>
      <w:bookmarkStart w:name="Clearing through the OCC" w:id="137"/>
      <w:bookmarkEnd w:id="137"/>
      <w:r>
        <w:rPr>
          <w:rFonts w:ascii="Arial"/>
          <w:spacing w:val="-57"/>
          <w:sz w:val="48"/>
        </w:rPr>
      </w:r>
      <w:bookmarkStart w:name="That’s ODD: Options risk disclosure docu" w:id="138"/>
      <w:bookmarkEnd w:id="138"/>
      <w:r>
        <w:rPr>
          <w:rFonts w:ascii="Arial"/>
          <w:spacing w:val="-57"/>
          <w:sz w:val="48"/>
        </w:rPr>
      </w:r>
      <w:bookmarkStart w:name="Last trade, last exercise, and expiratio" w:id="139"/>
      <w:bookmarkEnd w:id="139"/>
      <w:r>
        <w:rPr>
          <w:rFonts w:ascii="Arial"/>
          <w:spacing w:val="-57"/>
          <w:sz w:val="48"/>
        </w:rPr>
      </w:r>
      <w:bookmarkStart w:name="Some additional option rules" w:id="140"/>
      <w:bookmarkEnd w:id="140"/>
      <w:r>
        <w:rPr>
          <w:rFonts w:ascii="Arial"/>
          <w:spacing w:val="-57"/>
          <w:sz w:val="48"/>
        </w:rPr>
      </w:r>
      <w:bookmarkStart w:name="Word on the street: Street name accounts" w:id="141"/>
      <w:bookmarkEnd w:id="141"/>
      <w:r>
        <w:rPr>
          <w:rFonts w:ascii="Arial"/>
          <w:spacing w:val="-57"/>
          <w:sz w:val="48"/>
        </w:rPr>
      </w:r>
      <w:bookmarkStart w:name="Discretionary accounts" w:id="142"/>
      <w:bookmarkEnd w:id="142"/>
      <w:r>
        <w:rPr>
          <w:rFonts w:ascii="Arial"/>
          <w:spacing w:val="-57"/>
          <w:sz w:val="48"/>
        </w:rPr>
      </w:r>
      <w:bookmarkStart w:name="Institutional accounts" w:id="143"/>
      <w:bookmarkEnd w:id="143"/>
      <w:r>
        <w:rPr>
          <w:rFonts w:ascii="Arial"/>
          <w:spacing w:val="-57"/>
          <w:sz w:val="48"/>
        </w:rPr>
      </w:r>
      <w:bookmarkStart w:name="Partnership accounts" w:id="144"/>
      <w:bookmarkEnd w:id="144"/>
      <w:r>
        <w:rPr>
          <w:rFonts w:ascii="Arial"/>
          <w:spacing w:val="-57"/>
          <w:sz w:val="48"/>
        </w:rPr>
      </w:r>
      <w:bookmarkStart w:name="Disclosures and agreements: Getting marg" w:id="145"/>
      <w:bookmarkEnd w:id="145"/>
      <w:r>
        <w:rPr>
          <w:rFonts w:ascii="Arial"/>
          <w:spacing w:val="-57"/>
          <w:sz w:val="48"/>
        </w:rPr>
      </w:r>
      <w:bookmarkStart w:name="Opening a margin account: The initial re" w:id="146"/>
      <w:bookmarkEnd w:id="146"/>
      <w:r>
        <w:rPr>
          <w:rFonts w:ascii="Arial"/>
          <w:spacing w:val="-57"/>
          <w:sz w:val="48"/>
        </w:rPr>
      </w:r>
      <w:bookmarkStart w:name="Opening short accounts" w:id="147"/>
      <w:bookmarkEnd w:id="147"/>
      <w:r>
        <w:rPr>
          <w:rFonts w:ascii="Arial"/>
          <w:spacing w:val="-57"/>
          <w:sz w:val="48"/>
        </w:rPr>
      </w:r>
      <w:bookmarkStart w:name="Practice questions" w:id="148"/>
      <w:bookmarkEnd w:id="148"/>
      <w:r>
        <w:rPr>
          <w:rFonts w:ascii="Arial"/>
          <w:spacing w:val="-57"/>
          <w:sz w:val="48"/>
        </w:rPr>
      </w:r>
      <w:bookmarkStart w:name="Regarding systematic and nonsystematic r" w:id="149"/>
      <w:bookmarkEnd w:id="149"/>
      <w:r>
        <w:rPr>
          <w:rFonts w:ascii="Arial"/>
          <w:spacing w:val="-57"/>
          <w:sz w:val="48"/>
        </w:rPr>
      </w:r>
      <w:bookmarkStart w:name="Systematic risk" w:id="150"/>
      <w:bookmarkEnd w:id="150"/>
      <w:r>
        <w:rPr>
          <w:rFonts w:ascii="Arial"/>
          <w:spacing w:val="-57"/>
          <w:sz w:val="48"/>
        </w:rPr>
      </w:r>
      <w:bookmarkStart w:name="Deciding what to buy: Fundamental analys" w:id="151"/>
      <w:bookmarkEnd w:id="151"/>
      <w:r>
        <w:rPr>
          <w:rFonts w:ascii="Arial"/>
          <w:spacing w:val="-57"/>
          <w:sz w:val="48"/>
        </w:rPr>
      </w:r>
      <w:bookmarkStart w:name="Income statement components" w:id="152"/>
      <w:bookmarkEnd w:id="152"/>
      <w:r>
        <w:rPr>
          <w:rFonts w:ascii="Arial"/>
          <w:spacing w:val="-57"/>
          <w:sz w:val="48"/>
        </w:rPr>
      </w:r>
      <w:bookmarkStart w:name="Benchmarks and indices" w:id="153"/>
      <w:bookmarkEnd w:id="153"/>
      <w:r>
        <w:rPr>
          <w:rFonts w:ascii="Arial"/>
          <w:spacing w:val="-57"/>
          <w:sz w:val="48"/>
        </w:rPr>
      </w:r>
      <w:bookmarkStart w:name="Stages of the business cycle" w:id="154"/>
      <w:bookmarkEnd w:id="154"/>
      <w:r>
        <w:rPr>
          <w:rFonts w:ascii="Arial"/>
          <w:spacing w:val="-57"/>
          <w:sz w:val="48"/>
        </w:rPr>
      </w:r>
      <w:bookmarkStart w:name="Exchange rates" w:id="155"/>
      <w:bookmarkEnd w:id="155"/>
      <w:r>
        <w:rPr>
          <w:rFonts w:ascii="Arial"/>
          <w:spacing w:val="-57"/>
          <w:sz w:val="48"/>
        </w:rPr>
      </w:r>
      <w:bookmarkStart w:name="Leading indicators" w:id="156"/>
      <w:bookmarkEnd w:id="156"/>
      <w:r>
        <w:rPr>
          <w:rFonts w:ascii="Arial"/>
          <w:spacing w:val="-57"/>
          <w:sz w:val="48"/>
        </w:rPr>
      </w:r>
      <w:bookmarkStart w:name="GDP and GNP: Measuring goods and service" w:id="157"/>
      <w:bookmarkEnd w:id="157"/>
      <w:r>
        <w:rPr>
          <w:rFonts w:ascii="Arial"/>
          <w:spacing w:val="-57"/>
          <w:sz w:val="48"/>
        </w:rPr>
      </w:r>
      <w:bookmarkStart w:name="Defensive" w:id="158"/>
      <w:bookmarkEnd w:id="158"/>
      <w:r>
        <w:rPr>
          <w:rFonts w:ascii="Arial"/>
          <w:spacing w:val="-57"/>
          <w:sz w:val="48"/>
        </w:rPr>
      </w:r>
      <w:bookmarkStart w:name="Growth" w:id="159"/>
      <w:bookmarkEnd w:id="159"/>
      <w:r>
        <w:rPr>
          <w:rFonts w:ascii="Arial"/>
          <w:spacing w:val="-57"/>
          <w:sz w:val="48"/>
        </w:rPr>
      </w:r>
      <w:bookmarkStart w:name="Buying new in the primary market" w:id="160"/>
      <w:bookmarkEnd w:id="160"/>
      <w:r>
        <w:rPr>
          <w:rFonts w:ascii="Arial"/>
          <w:spacing w:val="-57"/>
          <w:sz w:val="48"/>
        </w:rPr>
      </w:r>
      <w:bookmarkStart w:name="OTC market makers" w:id="161"/>
      <w:bookmarkEnd w:id="161"/>
      <w:r>
        <w:rPr>
          <w:rFonts w:ascii="Arial"/>
          <w:spacing w:val="-57"/>
          <w:sz w:val="48"/>
        </w:rPr>
      </w:r>
      <w:bookmarkStart w:name="Reviewing basic order types" w:id="162"/>
      <w:bookmarkEnd w:id="162"/>
      <w:r>
        <w:rPr>
          <w:rFonts w:ascii="Arial"/>
          <w:spacing w:val="-57"/>
          <w:sz w:val="48"/>
        </w:rPr>
      </w:r>
      <w:bookmarkStart w:name="Stop limit order" w:id="163"/>
      <w:bookmarkEnd w:id="163"/>
      <w:r>
        <w:rPr>
          <w:rFonts w:ascii="Arial"/>
          <w:spacing w:val="-57"/>
          <w:sz w:val="48"/>
        </w:rPr>
      </w:r>
      <w:bookmarkStart w:name="Discretionary versus nondiscretionary or" w:id="164"/>
      <w:bookmarkEnd w:id="164"/>
      <w:r>
        <w:rPr>
          <w:rFonts w:ascii="Arial"/>
          <w:spacing w:val="-57"/>
          <w:sz w:val="48"/>
        </w:rPr>
      </w:r>
      <w:bookmarkStart w:name="Retail investors" w:id="165"/>
      <w:bookmarkEnd w:id="165"/>
      <w:r>
        <w:rPr>
          <w:rFonts w:ascii="Arial"/>
          <w:spacing w:val="-57"/>
          <w:sz w:val="48"/>
        </w:rPr>
      </w:r>
      <w:bookmarkStart w:name="Accredited investors" w:id="166"/>
      <w:bookmarkEnd w:id="166"/>
      <w:r>
        <w:rPr>
          <w:rFonts w:ascii="Arial"/>
          <w:spacing w:val="-57"/>
          <w:sz w:val="48"/>
        </w:rPr>
      </w:r>
      <w:bookmarkStart w:name="Touring the tax categories" w:id="167"/>
      <w:bookmarkEnd w:id="167"/>
      <w:r>
        <w:rPr>
          <w:rFonts w:ascii="Arial"/>
          <w:spacing w:val="-57"/>
          <w:sz w:val="48"/>
        </w:rPr>
      </w:r>
      <w:bookmarkStart w:name="Interest income" w:id="168"/>
      <w:bookmarkEnd w:id="168"/>
      <w:r>
        <w:rPr>
          <w:rFonts w:ascii="Arial"/>
          <w:spacing w:val="-57"/>
          <w:sz w:val="48"/>
        </w:rPr>
      </w:r>
      <w:bookmarkStart w:name="Offsetting gains with capital losses" w:id="169"/>
      <w:bookmarkEnd w:id="169"/>
      <w:r>
        <w:rPr>
          <w:rFonts w:ascii="Arial"/>
          <w:spacing w:val="-57"/>
          <w:sz w:val="48"/>
        </w:rPr>
      </w:r>
      <w:bookmarkStart w:name="The wash sale rule: Adjusting the cost b" w:id="170"/>
      <w:bookmarkEnd w:id="170"/>
      <w:r>
        <w:rPr>
          <w:rFonts w:ascii="Arial"/>
          <w:spacing w:val="-57"/>
          <w:sz w:val="48"/>
        </w:rPr>
      </w:r>
      <w:bookmarkStart w:name="Estate taxes" w:id="171"/>
      <w:bookmarkEnd w:id="171"/>
      <w:r>
        <w:rPr>
          <w:rFonts w:ascii="Arial"/>
          <w:spacing w:val="-57"/>
          <w:sz w:val="48"/>
        </w:rPr>
      </w:r>
      <w:bookmarkStart w:name="IRA types and contribution limits" w:id="172"/>
      <w:bookmarkEnd w:id="172"/>
      <w:r>
        <w:rPr>
          <w:rFonts w:ascii="Arial"/>
          <w:spacing w:val="-57"/>
          <w:sz w:val="48"/>
        </w:rPr>
      </w:r>
      <w:bookmarkStart w:name="Roth IRAs" w:id="173"/>
      <w:bookmarkEnd w:id="173"/>
      <w:r>
        <w:rPr>
          <w:rFonts w:ascii="Arial"/>
          <w:spacing w:val="-57"/>
          <w:sz w:val="48"/>
        </w:rPr>
      </w:r>
      <w:bookmarkStart w:name="Roth 401(k) plans" w:id="174"/>
      <w:bookmarkEnd w:id="174"/>
      <w:r>
        <w:rPr>
          <w:rFonts w:ascii="Arial"/>
          <w:spacing w:val="-57"/>
          <w:sz w:val="48"/>
        </w:rPr>
      </w:r>
      <w:bookmarkStart w:name="Self-regulatory organizations" w:id="175"/>
      <w:bookmarkEnd w:id="175"/>
      <w:r>
        <w:rPr>
          <w:rFonts w:ascii="Arial"/>
          <w:spacing w:val="-57"/>
          <w:sz w:val="48"/>
        </w:rPr>
      </w:r>
      <w:bookmarkStart w:name="Handing over your fingerprints" w:id="176"/>
      <w:bookmarkEnd w:id="176"/>
      <w:r>
        <w:rPr>
          <w:rFonts w:ascii="Arial"/>
          <w:spacing w:val="-57"/>
          <w:sz w:val="48"/>
        </w:rPr>
      </w:r>
      <w:bookmarkStart w:name="Regulatory element" w:id="177"/>
      <w:bookmarkEnd w:id="177"/>
      <w:r>
        <w:rPr>
          <w:rFonts w:ascii="Arial"/>
          <w:spacing w:val="-57"/>
          <w:sz w:val="48"/>
        </w:rPr>
      </w:r>
      <w:bookmarkStart w:name="What happens when a rep resigns or is te" w:id="178"/>
      <w:bookmarkEnd w:id="178"/>
      <w:r>
        <w:rPr>
          <w:rFonts w:ascii="Arial"/>
          <w:spacing w:val="-57"/>
          <w:sz w:val="48"/>
        </w:rPr>
      </w:r>
      <w:bookmarkStart w:name="A trip to the principal’s office: Securi" w:id="179"/>
      <w:bookmarkEnd w:id="179"/>
      <w:r>
        <w:rPr>
          <w:rFonts w:ascii="Arial"/>
          <w:spacing w:val="-57"/>
          <w:sz w:val="48"/>
        </w:rPr>
      </w:r>
      <w:bookmarkStart w:name="Acting in your customers’ best interest" w:id="180"/>
      <w:bookmarkEnd w:id="180"/>
      <w:r>
        <w:rPr>
          <w:rFonts w:ascii="Arial"/>
          <w:spacing w:val="-57"/>
          <w:sz w:val="48"/>
        </w:rPr>
      </w:r>
      <w:bookmarkStart w:name="SEC Regulation BI (Best Interest) - Rule" w:id="181"/>
      <w:bookmarkEnd w:id="181"/>
      <w:r>
        <w:rPr>
          <w:rFonts w:ascii="Arial"/>
          <w:spacing w:val="-57"/>
          <w:sz w:val="48"/>
        </w:rPr>
      </w:r>
      <w:bookmarkStart w:name="Keeping your dividend dates straight" w:id="182"/>
      <w:bookmarkEnd w:id="182"/>
      <w:r>
        <w:rPr>
          <w:rFonts w:ascii="Arial"/>
          <w:spacing w:val="-57"/>
          <w:sz w:val="48"/>
        </w:rPr>
      </w:r>
      <w:bookmarkStart w:name="Code of procedure (COP)" w:id="183"/>
      <w:bookmarkEnd w:id="183"/>
      <w:r>
        <w:rPr>
          <w:rFonts w:ascii="Arial"/>
          <w:spacing w:val="-57"/>
          <w:sz w:val="48"/>
        </w:rPr>
      </w:r>
      <w:bookmarkStart w:name="Code of arbitration" w:id="184"/>
      <w:bookmarkEnd w:id="184"/>
      <w:r>
        <w:rPr>
          <w:rFonts w:ascii="Arial"/>
          <w:spacing w:val="-57"/>
          <w:sz w:val="48"/>
        </w:rPr>
      </w:r>
      <w:bookmarkStart w:name="Following the money: Anti-money- launder" w:id="185"/>
      <w:bookmarkEnd w:id="185"/>
      <w:r>
        <w:rPr>
          <w:rFonts w:ascii="Arial"/>
          <w:spacing w:val="-57"/>
          <w:sz w:val="48"/>
        </w:rPr>
      </w:r>
      <w:bookmarkStart w:name="Complying with AML rules" w:id="186"/>
      <w:bookmarkEnd w:id="186"/>
      <w:r>
        <w:rPr>
          <w:rFonts w:ascii="Arial"/>
          <w:spacing w:val="-57"/>
          <w:sz w:val="48"/>
        </w:rPr>
      </w:r>
      <w:bookmarkStart w:name="EULA" w:id="187"/>
      <w:bookmarkEnd w:id="187"/>
      <w:r>
        <w:rPr>
          <w:rFonts w:ascii="Arial"/>
          <w:spacing w:val="-57"/>
          <w:sz w:val="48"/>
        </w:rPr>
      </w:r>
      <w:r>
        <w:rPr>
          <w:rFonts w:ascii="Arial"/>
          <w:b/>
          <w:spacing w:val="-10"/>
          <w:sz w:val="86"/>
        </w:rPr>
        <w:t>7</w:t>
      </w:r>
    </w:p>
    <w:p>
      <w:pPr>
        <w:spacing w:line="242" w:lineRule="auto" w:before="33"/>
        <w:ind w:left="100" w:right="580" w:firstLine="0"/>
        <w:jc w:val="left"/>
        <w:rPr>
          <w:rFonts w:ascii="Arial"/>
          <w:b/>
          <w:sz w:val="72"/>
        </w:rPr>
      </w:pPr>
      <w:bookmarkStart w:name="Knowing When You’re Ready" w:id="188"/>
      <w:bookmarkEnd w:id="188"/>
      <w:r>
        <w:rPr/>
      </w:r>
      <w:bookmarkStart w:name="Your Principal Economic Theory Primer" w:id="189"/>
      <w:bookmarkEnd w:id="189"/>
      <w:r>
        <w:rPr/>
      </w:r>
      <w:bookmarkStart w:name="Answer Key for Practice Exam 1" w:id="190"/>
      <w:bookmarkEnd w:id="190"/>
      <w:r>
        <w:rPr/>
      </w:r>
      <w:bookmarkStart w:name="Knowing the Score" w:id="191"/>
      <w:bookmarkEnd w:id="191"/>
      <w:r>
        <w:rPr/>
      </w:r>
      <w:bookmarkStart w:name="Trying to Work Out Equations in Your Hea" w:id="192"/>
      <w:bookmarkEnd w:id="192"/>
      <w:r>
        <w:rPr/>
      </w:r>
      <w:bookmarkStart w:name="Calculating Your Final Score Prematurely" w:id="193"/>
      <w:bookmarkEnd w:id="193"/>
      <w:r>
        <w:rPr/>
      </w:r>
      <w:r>
        <w:rPr>
          <w:rFonts w:ascii="Arial"/>
          <w:b/>
          <w:spacing w:val="-18"/>
          <w:sz w:val="72"/>
        </w:rPr>
        <w:t>Debt</w:t>
      </w:r>
      <w:r>
        <w:rPr>
          <w:rFonts w:ascii="Arial"/>
          <w:b/>
          <w:spacing w:val="-85"/>
          <w:sz w:val="72"/>
        </w:rPr>
        <w:t> </w:t>
      </w:r>
      <w:bookmarkStart w:name="Title Page" w:id="194"/>
      <w:bookmarkEnd w:id="194"/>
      <w:r>
        <w:rPr>
          <w:rFonts w:ascii="Arial"/>
          <w:b/>
          <w:spacing w:val="-85"/>
          <w:sz w:val="72"/>
        </w:rPr>
      </w:r>
      <w:bookmarkStart w:name="Just in case: Canceling as an option" w:id="195"/>
      <w:bookmarkEnd w:id="195"/>
      <w:r>
        <w:rPr>
          <w:rFonts w:ascii="Arial"/>
          <w:b/>
          <w:spacing w:val="-85"/>
          <w:sz w:val="72"/>
        </w:rPr>
      </w:r>
      <w:bookmarkStart w:name="Mastering the computerized format and fe" w:id="196"/>
      <w:bookmarkEnd w:id="196"/>
      <w:r>
        <w:rPr>
          <w:rFonts w:ascii="Arial"/>
          <w:b/>
          <w:spacing w:val="-85"/>
          <w:sz w:val="72"/>
        </w:rPr>
      </w:r>
      <w:bookmarkStart w:name="Staying in shape" w:id="197"/>
      <w:bookmarkEnd w:id="197"/>
      <w:r>
        <w:rPr>
          <w:rFonts w:ascii="Arial"/>
          <w:b/>
          <w:spacing w:val="-85"/>
          <w:sz w:val="72"/>
        </w:rPr>
      </w:r>
      <w:bookmarkStart w:name="Holding the required due-diligence meeti" w:id="198"/>
      <w:bookmarkEnd w:id="198"/>
      <w:r>
        <w:rPr>
          <w:rFonts w:ascii="Arial"/>
          <w:b/>
          <w:spacing w:val="-85"/>
          <w:sz w:val="72"/>
        </w:rPr>
      </w:r>
      <w:bookmarkStart w:name="Counting the securities along the way" w:id="199"/>
      <w:bookmarkEnd w:id="199"/>
      <w:r>
        <w:rPr>
          <w:rFonts w:ascii="Arial"/>
          <w:b/>
          <w:spacing w:val="-85"/>
          <w:sz w:val="72"/>
        </w:rPr>
      </w:r>
      <w:bookmarkStart w:name="Practice questions" w:id="200"/>
      <w:bookmarkEnd w:id="200"/>
      <w:r>
        <w:rPr>
          <w:rFonts w:ascii="Arial"/>
          <w:b/>
          <w:spacing w:val="-85"/>
          <w:sz w:val="72"/>
        </w:rPr>
      </w:r>
      <w:bookmarkStart w:name="Scot-free! Taking a look at triple tax-f" w:id="201"/>
      <w:bookmarkEnd w:id="201"/>
      <w:r>
        <w:rPr>
          <w:rFonts w:ascii="Arial"/>
          <w:b/>
          <w:spacing w:val="-85"/>
          <w:sz w:val="72"/>
        </w:rPr>
      </w:r>
      <w:bookmarkStart w:name="Public offering price (POP)" w:id="202"/>
      <w:bookmarkEnd w:id="202"/>
      <w:r>
        <w:rPr>
          <w:rFonts w:ascii="Arial"/>
          <w:b/>
          <w:spacing w:val="-85"/>
          <w:sz w:val="72"/>
        </w:rPr>
      </w:r>
      <w:bookmarkStart w:name="Additional definitions" w:id="203"/>
      <w:bookmarkEnd w:id="203"/>
      <w:r>
        <w:rPr>
          <w:rFonts w:ascii="Arial"/>
          <w:b/>
          <w:spacing w:val="-85"/>
          <w:sz w:val="72"/>
        </w:rPr>
      </w:r>
      <w:bookmarkStart w:name="Regulation T: Following the Fed’s rules " w:id="204"/>
      <w:bookmarkEnd w:id="204"/>
      <w:r>
        <w:rPr>
          <w:rFonts w:ascii="Arial"/>
          <w:b/>
          <w:spacing w:val="-85"/>
          <w:sz w:val="72"/>
        </w:rPr>
      </w:r>
      <w:bookmarkStart w:name="Portfolio rebalancing" w:id="205"/>
      <w:bookmarkEnd w:id="205"/>
      <w:r>
        <w:rPr>
          <w:rFonts w:ascii="Arial"/>
          <w:b/>
          <w:spacing w:val="-85"/>
          <w:sz w:val="72"/>
        </w:rPr>
      </w:r>
      <w:bookmarkStart w:name="Market order" w:id="206"/>
      <w:bookmarkEnd w:id="206"/>
      <w:r>
        <w:rPr>
          <w:rFonts w:ascii="Arial"/>
          <w:b/>
          <w:spacing w:val="-85"/>
          <w:sz w:val="72"/>
        </w:rPr>
      </w:r>
      <w:bookmarkStart w:name="Stop order" w:id="207"/>
      <w:bookmarkEnd w:id="207"/>
      <w:r>
        <w:rPr>
          <w:rFonts w:ascii="Arial"/>
          <w:b/>
          <w:spacing w:val="-85"/>
          <w:sz w:val="72"/>
        </w:rPr>
      </w:r>
      <w:bookmarkStart w:name="Looking at types of income" w:id="208"/>
      <w:bookmarkEnd w:id="208"/>
      <w:r>
        <w:rPr>
          <w:rFonts w:ascii="Arial"/>
          <w:b/>
          <w:spacing w:val="-85"/>
          <w:sz w:val="72"/>
        </w:rPr>
      </w:r>
      <w:bookmarkStart w:name="At the sale: Capital gains and losses" w:id="209"/>
      <w:bookmarkEnd w:id="209"/>
      <w:r>
        <w:rPr>
          <w:rFonts w:ascii="Arial"/>
          <w:b/>
          <w:spacing w:val="-85"/>
          <w:sz w:val="72"/>
        </w:rPr>
      </w:r>
      <w:bookmarkStart w:name="Qualified versus nonqualified plans" w:id="210"/>
      <w:bookmarkEnd w:id="210"/>
      <w:r>
        <w:rPr>
          <w:rFonts w:ascii="Arial"/>
          <w:b/>
          <w:spacing w:val="-85"/>
          <w:sz w:val="72"/>
        </w:rPr>
      </w:r>
      <w:bookmarkStart w:name="Traditional IRAs" w:id="211"/>
      <w:bookmarkEnd w:id="211"/>
      <w:r>
        <w:rPr>
          <w:rFonts w:ascii="Arial"/>
          <w:b/>
          <w:spacing w:val="-85"/>
          <w:sz w:val="72"/>
        </w:rPr>
      </w:r>
      <w:bookmarkStart w:name="403(b) plans" w:id="212"/>
      <w:bookmarkEnd w:id="212"/>
      <w:r>
        <w:rPr>
          <w:rFonts w:ascii="Arial"/>
          <w:b/>
          <w:spacing w:val="-85"/>
          <w:sz w:val="72"/>
        </w:rPr>
      </w:r>
      <w:bookmarkStart w:name="Department of the Treasury/IRS" w:id="213"/>
      <w:bookmarkEnd w:id="213"/>
      <w:r>
        <w:rPr>
          <w:rFonts w:ascii="Arial"/>
          <w:b/>
          <w:spacing w:val="-85"/>
          <w:sz w:val="72"/>
        </w:rPr>
      </w:r>
      <w:bookmarkStart w:name="Proportionate sharing" w:id="214"/>
      <w:bookmarkEnd w:id="214"/>
      <w:r>
        <w:rPr>
          <w:rFonts w:ascii="Arial"/>
          <w:b/>
          <w:spacing w:val="-85"/>
          <w:sz w:val="72"/>
        </w:rPr>
      </w:r>
      <w:bookmarkStart w:name="Borrowing from or lending to" w:id="215"/>
      <w:bookmarkEnd w:id="215"/>
      <w:r>
        <w:rPr>
          <w:rFonts w:ascii="Arial"/>
          <w:b/>
          <w:spacing w:val="-85"/>
          <w:sz w:val="72"/>
        </w:rPr>
      </w:r>
      <w:bookmarkStart w:name="Penalties for insider trading" w:id="216"/>
      <w:bookmarkEnd w:id="216"/>
      <w:r>
        <w:rPr>
          <w:rFonts w:ascii="Arial"/>
          <w:b/>
          <w:spacing w:val="-18"/>
          <w:sz w:val="72"/>
        </w:rPr>
        <w:t>Securities</w:t>
      </w:r>
      <w:r>
        <w:rPr>
          <w:rFonts w:ascii="Arial"/>
          <w:b/>
          <w:spacing w:val="-18"/>
          <w:sz w:val="72"/>
        </w:rPr>
        <w:t>:</w:t>
      </w:r>
      <w:r>
        <w:rPr>
          <w:rFonts w:ascii="Arial"/>
          <w:b/>
          <w:spacing w:val="-85"/>
          <w:sz w:val="72"/>
        </w:rPr>
        <w:t> </w:t>
      </w:r>
      <w:r>
        <w:rPr>
          <w:rFonts w:ascii="Arial"/>
          <w:b/>
          <w:spacing w:val="-18"/>
          <w:sz w:val="72"/>
        </w:rPr>
        <w:t>Corporate </w:t>
      </w:r>
      <w:bookmarkStart w:name="Arriving on the Scene When Taking the Ex" w:id="217"/>
      <w:bookmarkEnd w:id="217"/>
      <w:r>
        <w:rPr>
          <w:rFonts w:ascii="Arial"/>
          <w:b/>
          <w:spacing w:val="-36"/>
          <w:w w:val="105"/>
          <w:sz w:val="72"/>
        </w:rPr>
      </w:r>
      <w:bookmarkStart w:name="Adding Annuities to a Portfolio" w:id="218"/>
      <w:bookmarkEnd w:id="218"/>
      <w:r>
        <w:rPr>
          <w:rFonts w:ascii="Arial"/>
          <w:b/>
          <w:spacing w:val="-36"/>
          <w:w w:val="105"/>
          <w:sz w:val="72"/>
        </w:rPr>
      </w:r>
      <w:bookmarkStart w:name="Testing Your Knowledge" w:id="219"/>
      <w:bookmarkEnd w:id="219"/>
      <w:r>
        <w:rPr>
          <w:rFonts w:ascii="Arial"/>
          <w:b/>
          <w:spacing w:val="-36"/>
          <w:w w:val="105"/>
          <w:sz w:val="72"/>
        </w:rPr>
      </w:r>
      <w:bookmarkStart w:name="Pay Yourself First" w:id="220"/>
      <w:bookmarkEnd w:id="220"/>
      <w:r>
        <w:rPr>
          <w:rFonts w:ascii="Arial"/>
          <w:b/>
          <w:spacing w:val="-24"/>
          <w:w w:val="105"/>
          <w:sz w:val="72"/>
        </w:rPr>
        <w:t>an</w:t>
      </w:r>
      <w:r>
        <w:rPr>
          <w:rFonts w:ascii="Arial"/>
          <w:b/>
          <w:spacing w:val="-24"/>
          <w:w w:val="105"/>
          <w:sz w:val="72"/>
        </w:rPr>
        <w:t>d</w:t>
      </w:r>
      <w:r>
        <w:rPr>
          <w:rFonts w:ascii="Arial"/>
          <w:b/>
          <w:spacing w:val="-97"/>
          <w:w w:val="105"/>
          <w:sz w:val="72"/>
        </w:rPr>
        <w:t> </w:t>
      </w:r>
      <w:bookmarkStart w:name="Series 7: General Securities Representat" w:id="221"/>
      <w:bookmarkEnd w:id="221"/>
      <w:r>
        <w:rPr>
          <w:rFonts w:ascii="Arial"/>
          <w:b/>
          <w:spacing w:val="-85"/>
          <w:sz w:val="72"/>
        </w:rPr>
      </w:r>
      <w:bookmarkStart w:name="Series 7 + Series 86 + Series 87: Resear" w:id="222"/>
      <w:bookmarkEnd w:id="222"/>
      <w:r>
        <w:rPr>
          <w:rFonts w:ascii="Arial"/>
          <w:b/>
          <w:spacing w:val="-85"/>
          <w:sz w:val="72"/>
        </w:rPr>
      </w:r>
      <w:bookmarkStart w:name="Planning for special accommodations" w:id="223"/>
      <w:bookmarkEnd w:id="223"/>
      <w:r>
        <w:rPr>
          <w:rFonts w:ascii="Arial"/>
          <w:b/>
          <w:spacing w:val="-85"/>
          <w:sz w:val="72"/>
        </w:rPr>
      </w:r>
      <w:bookmarkStart w:name="You passed! Now what?" w:id="224"/>
      <w:bookmarkEnd w:id="224"/>
      <w:r>
        <w:rPr>
          <w:rFonts w:ascii="Arial"/>
          <w:b/>
          <w:spacing w:val="-85"/>
          <w:sz w:val="72"/>
        </w:rPr>
      </w:r>
      <w:bookmarkStart w:name="The practical details" w:id="225"/>
      <w:bookmarkEnd w:id="225"/>
      <w:r>
        <w:rPr>
          <w:rFonts w:ascii="Arial"/>
          <w:b/>
          <w:spacing w:val="-85"/>
          <w:sz w:val="72"/>
        </w:rPr>
      </w:r>
      <w:bookmarkStart w:name="It’s a plan: Getting into a study routin" w:id="226"/>
      <w:bookmarkEnd w:id="226"/>
      <w:r>
        <w:rPr>
          <w:rFonts w:ascii="Arial"/>
          <w:b/>
          <w:spacing w:val="-85"/>
          <w:sz w:val="72"/>
        </w:rPr>
      </w:r>
      <w:bookmarkStart w:name="Forward stock splits" w:id="227"/>
      <w:bookmarkEnd w:id="227"/>
      <w:r>
        <w:rPr>
          <w:rFonts w:ascii="Arial"/>
          <w:b/>
          <w:spacing w:val="-85"/>
          <w:sz w:val="72"/>
        </w:rPr>
      </w:r>
      <w:bookmarkStart w:name="Dealing with debt" w:id="228"/>
      <w:bookmarkEnd w:id="228"/>
      <w:r>
        <w:rPr>
          <w:rFonts w:ascii="Arial"/>
          <w:b/>
          <w:spacing w:val="-85"/>
          <w:sz w:val="72"/>
        </w:rPr>
      </w:r>
      <w:bookmarkStart w:name="Unit investment trusts" w:id="229"/>
      <w:bookmarkEnd w:id="229"/>
      <w:r>
        <w:rPr>
          <w:rFonts w:ascii="Arial"/>
          <w:b/>
          <w:spacing w:val="-85"/>
          <w:sz w:val="72"/>
        </w:rPr>
      </w:r>
      <w:bookmarkStart w:name="Putting money into (and receiving money " w:id="230"/>
      <w:bookmarkEnd w:id="230"/>
      <w:r>
        <w:rPr>
          <w:rFonts w:ascii="Arial"/>
          <w:b/>
          <w:spacing w:val="-85"/>
          <w:sz w:val="72"/>
        </w:rPr>
      </w:r>
      <w:bookmarkStart w:name="Subscription agreement" w:id="231"/>
      <w:bookmarkEnd w:id="231"/>
      <w:r>
        <w:rPr>
          <w:rFonts w:ascii="Arial"/>
          <w:b/>
          <w:spacing w:val="-85"/>
          <w:sz w:val="72"/>
        </w:rPr>
      </w:r>
      <w:bookmarkStart w:name="Trust accounts" w:id="232"/>
      <w:bookmarkEnd w:id="232"/>
      <w:r>
        <w:rPr>
          <w:rFonts w:ascii="Arial"/>
          <w:b/>
          <w:spacing w:val="-85"/>
          <w:sz w:val="72"/>
        </w:rPr>
      </w:r>
      <w:bookmarkStart w:name="Opening the Federal Reserve Board’s tool" w:id="233"/>
      <w:bookmarkEnd w:id="233"/>
      <w:r>
        <w:rPr>
          <w:rFonts w:ascii="Arial"/>
          <w:b/>
          <w:spacing w:val="-85"/>
          <w:sz w:val="72"/>
        </w:rPr>
      </w:r>
      <w:bookmarkStart w:name="Factoring in order features" w:id="234"/>
      <w:bookmarkEnd w:id="234"/>
      <w:r>
        <w:rPr>
          <w:rFonts w:ascii="Arial"/>
          <w:b/>
          <w:spacing w:val="-85"/>
          <w:sz w:val="72"/>
        </w:rPr>
      </w:r>
      <w:bookmarkStart w:name="Dividends" w:id="235"/>
      <w:bookmarkEnd w:id="235"/>
      <w:r>
        <w:rPr>
          <w:rFonts w:ascii="Arial"/>
          <w:b/>
          <w:spacing w:val="-85"/>
          <w:sz w:val="72"/>
        </w:rPr>
      </w:r>
      <w:bookmarkStart w:name="Missing the mark: Grounds for disqualifi" w:id="236"/>
      <w:bookmarkEnd w:id="236"/>
      <w:r>
        <w:rPr>
          <w:rFonts w:ascii="Arial"/>
          <w:b/>
          <w:spacing w:val="-85"/>
          <w:sz w:val="72"/>
        </w:rPr>
      </w:r>
      <w:bookmarkStart w:name="Keeping clear records" w:id="237"/>
      <w:bookmarkEnd w:id="237"/>
      <w:r>
        <w:rPr>
          <w:rFonts w:ascii="Arial"/>
          <w:b/>
          <w:spacing w:val="-24"/>
          <w:w w:val="105"/>
          <w:sz w:val="72"/>
        </w:rPr>
        <w:t>U.S</w:t>
      </w:r>
      <w:r>
        <w:rPr>
          <w:rFonts w:ascii="Arial"/>
          <w:b/>
          <w:spacing w:val="-24"/>
          <w:w w:val="105"/>
          <w:sz w:val="72"/>
        </w:rPr>
        <w:t>.</w:t>
      </w:r>
      <w:r>
        <w:rPr>
          <w:rFonts w:ascii="Arial"/>
          <w:b/>
          <w:spacing w:val="-95"/>
          <w:w w:val="105"/>
          <w:sz w:val="72"/>
        </w:rPr>
        <w:t> </w:t>
      </w:r>
      <w:r>
        <w:rPr>
          <w:rFonts w:ascii="Arial"/>
          <w:b/>
          <w:spacing w:val="-24"/>
          <w:w w:val="105"/>
          <w:sz w:val="72"/>
        </w:rPr>
        <w:t>Government </w:t>
      </w:r>
      <w:bookmarkStart w:name="Reviewing Exemptions" w:id="238"/>
      <w:bookmarkEnd w:id="238"/>
      <w:r>
        <w:rPr>
          <w:rFonts w:ascii="Arial"/>
          <w:b/>
          <w:spacing w:val="-37"/>
          <w:w w:val="106"/>
          <w:sz w:val="72"/>
        </w:rPr>
      </w:r>
      <w:bookmarkStart w:name="Reducing Real-Estate Risk with REITs" w:id="239"/>
      <w:bookmarkEnd w:id="239"/>
      <w:r>
        <w:rPr>
          <w:rFonts w:ascii="Arial"/>
          <w:b/>
          <w:spacing w:val="-37"/>
          <w:w w:val="106"/>
          <w:sz w:val="72"/>
        </w:rPr>
      </w:r>
      <w:bookmarkStart w:name="Obeying the Telephone Consumer Protectio" w:id="240"/>
      <w:bookmarkEnd w:id="240"/>
      <w:r>
        <w:rPr>
          <w:rFonts w:ascii="Arial"/>
          <w:b/>
          <w:spacing w:val="-37"/>
          <w:w w:val="106"/>
          <w:sz w:val="72"/>
        </w:rPr>
      </w:r>
      <w:bookmarkStart w:name="Becoming Distracted When Others Finish" w:id="241"/>
      <w:bookmarkEnd w:id="241"/>
      <w:r>
        <w:rPr>
          <w:rFonts w:ascii="Arial"/>
          <w:b/>
          <w:spacing w:val="-37"/>
          <w:w w:val="106"/>
          <w:sz w:val="72"/>
        </w:rPr>
      </w:r>
      <w:bookmarkStart w:name="Treat the Minnow Like a Whale" w:id="242"/>
      <w:bookmarkEnd w:id="242"/>
      <w:r>
        <w:rPr>
          <w:rFonts w:ascii="Arial"/>
          <w:b/>
          <w:spacing w:val="-22"/>
          <w:w w:val="105"/>
          <w:sz w:val="72"/>
        </w:rPr>
        <w:t>Loans</w:t>
      </w:r>
    </w:p>
    <w:p>
      <w:pPr>
        <w:pStyle w:val="BodyText"/>
        <w:spacing w:line="312" w:lineRule="auto" w:before="657"/>
        <w:ind w:left="1321" w:right="117"/>
        <w:jc w:val="both"/>
      </w:pPr>
      <w:r>
        <w:rPr/>
        <mc:AlternateContent>
          <mc:Choice Requires="wps">
            <w:drawing>
              <wp:anchor distT="0" distB="0" distL="0" distR="0" allowOverlap="1" layoutInCell="1" locked="0" behindDoc="1" simplePos="0" relativeHeight="486792192">
                <wp:simplePos x="0" y="0"/>
                <wp:positionH relativeFrom="page">
                  <wp:posOffset>1621739</wp:posOffset>
                </wp:positionH>
                <wp:positionV relativeFrom="paragraph">
                  <wp:posOffset>209525</wp:posOffset>
                </wp:positionV>
                <wp:extent cx="177165" cy="79057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77165" cy="790575"/>
                        </a:xfrm>
                        <a:prstGeom prst="rect">
                          <a:avLst/>
                        </a:prstGeom>
                      </wps:spPr>
                      <wps:txbx>
                        <w:txbxContent>
                          <w:p>
                            <w:pPr>
                              <w:spacing w:before="123"/>
                              <w:ind w:left="0" w:right="0" w:firstLine="0"/>
                              <w:jc w:val="left"/>
                              <w:rPr>
                                <w:rFonts w:ascii="Arial"/>
                                <w:b/>
                                <w:sz w:val="91"/>
                              </w:rPr>
                            </w:pPr>
                            <w:r>
                              <w:rPr>
                                <w:rFonts w:ascii="Arial"/>
                                <w:b/>
                                <w:color w:val="A7A9AC"/>
                                <w:w w:val="110"/>
                                <w:sz w:val="91"/>
                              </w:rPr>
                              <w:t>I</w:t>
                            </w:r>
                          </w:p>
                        </w:txbxContent>
                      </wps:txbx>
                      <wps:bodyPr wrap="square" lIns="0" tIns="0" rIns="0" bIns="0" rtlCol="0">
                        <a:noAutofit/>
                      </wps:bodyPr>
                    </wps:wsp>
                  </a:graphicData>
                </a:graphic>
              </wp:anchor>
            </w:drawing>
          </mc:Choice>
          <mc:Fallback>
            <w:pict>
              <v:shape style="position:absolute;margin-left:127.695999pt;margin-top:16.498072pt;width:13.95pt;height:62.25pt;mso-position-horizontal-relative:page;mso-position-vertical-relative:paragraph;z-index:-16524288" type="#_x0000_t202" id="docshape8" filled="false" stroked="false">
                <v:textbox inset="0,0,0,0">
                  <w:txbxContent>
                    <w:p>
                      <w:pPr>
                        <w:spacing w:before="123"/>
                        <w:ind w:left="0" w:right="0" w:firstLine="0"/>
                        <w:jc w:val="left"/>
                        <w:rPr>
                          <w:rFonts w:ascii="Arial"/>
                          <w:b/>
                          <w:sz w:val="91"/>
                        </w:rPr>
                      </w:pPr>
                      <w:r>
                        <w:rPr>
                          <w:rFonts w:ascii="Arial"/>
                          <w:b/>
                          <w:color w:val="A7A9AC"/>
                          <w:w w:val="110"/>
                          <w:sz w:val="91"/>
                        </w:rPr>
                        <w:t>I</w:t>
                      </w:r>
                    </w:p>
                  </w:txbxContent>
                </v:textbox>
                <w10:wrap type="none"/>
              </v:shape>
            </w:pict>
          </mc:Fallback>
        </mc:AlternateContent>
      </w:r>
      <w:bookmarkStart w:name="About This Book" w:id="243"/>
      <w:bookmarkEnd w:id="243"/>
      <w:r>
        <w:rPr/>
      </w:r>
      <w:bookmarkStart w:name="Profiling the SIE Exam-Taker" w:id="244"/>
      <w:bookmarkEnd w:id="244"/>
      <w:r>
        <w:rPr/>
      </w:r>
      <w:bookmarkStart w:name="Exploring Study Strategies" w:id="245"/>
      <w:bookmarkEnd w:id="245"/>
      <w:r>
        <w:rPr/>
      </w:r>
      <w:bookmarkStart w:name="Tackling the SIE" w:id="246"/>
      <w:bookmarkEnd w:id="246"/>
      <w:r>
        <w:rPr/>
      </w:r>
      <w:bookmarkStart w:name="Revealing Your Results: Drumroll, Please" w:id="247"/>
      <w:bookmarkEnd w:id="247"/>
      <w:r>
        <w:rPr/>
      </w:r>
      <w:bookmarkStart w:name="Gathering Municipal Bond Info" w:id="248"/>
      <w:bookmarkEnd w:id="248"/>
      <w:r>
        <w:rPr/>
      </w:r>
      <w:bookmarkStart w:name="Pushing through Partnership Paperwork" w:id="249"/>
      <w:bookmarkEnd w:id="249"/>
      <w:r>
        <w:rPr/>
      </w:r>
      <w:bookmarkStart w:name="Selecting the Appropriate Type of Accoun" w:id="250"/>
      <w:bookmarkEnd w:id="250"/>
      <w:r>
        <w:rPr/>
      </w:r>
      <w:bookmarkStart w:name="FINRA Registration and Reporting Require" w:id="251"/>
      <w:bookmarkEnd w:id="251"/>
      <w:r>
        <w:rPr/>
      </w:r>
      <w:r>
        <w:rPr>
          <w:w w:val="130"/>
        </w:rPr>
        <w:t>nstead of </w:t>
      </w:r>
      <w:bookmarkStart w:name="Viewing exhibits" w:id="252"/>
      <w:bookmarkEnd w:id="252"/>
      <w:r>
        <w:rPr/>
      </w:r>
      <w:bookmarkStart w:name="Read the question carefully" w:id="253"/>
      <w:bookmarkEnd w:id="253"/>
      <w:r>
        <w:rPr/>
      </w:r>
      <w:bookmarkStart w:name="Think carefully before changing your ans" w:id="254"/>
      <w:bookmarkEnd w:id="254"/>
      <w:r>
        <w:rPr/>
      </w:r>
      <w:bookmarkStart w:name="Taking two at a time" w:id="255"/>
      <w:bookmarkEnd w:id="255"/>
      <w:r>
        <w:rPr/>
      </w:r>
      <w:bookmarkStart w:name="Awaiting approval: The cooling-off perio" w:id="256"/>
      <w:bookmarkEnd w:id="256"/>
      <w:r>
        <w:rPr/>
      </w:r>
      <w:bookmarkStart w:name="Warrants: The right to buy shares of sto" w:id="257"/>
      <w:bookmarkEnd w:id="257"/>
      <w:r>
        <w:rPr/>
      </w:r>
      <w:bookmarkStart w:name="Analyzing revenue bonds" w:id="258"/>
      <w:bookmarkEnd w:id="258"/>
      <w:r>
        <w:rPr/>
      </w:r>
      <w:bookmarkStart w:name="Comparing municipal and corporate bonds " w:id="259"/>
      <w:bookmarkEnd w:id="259"/>
      <w:r>
        <w:rPr/>
      </w:r>
      <w:bookmarkStart w:name="Breakpoint sales" w:id="260"/>
      <w:bookmarkEnd w:id="260"/>
      <w:r>
        <w:rPr/>
      </w:r>
      <w:bookmarkStart w:name="Classifying the load" w:id="261"/>
      <w:bookmarkEnd w:id="261"/>
      <w:r>
        <w:rPr/>
      </w:r>
      <w:bookmarkStart w:name="The pay-in (accumulation) phase" w:id="262"/>
      <w:bookmarkEnd w:id="262"/>
      <w:r>
        <w:rPr/>
      </w:r>
      <w:bookmarkStart w:name="Trading options: Opening and closing tra" w:id="263"/>
      <w:bookmarkEnd w:id="263"/>
      <w:r>
        <w:rPr/>
      </w:r>
      <w:bookmarkStart w:name="Got it covered: Stock/option contracts" w:id="264"/>
      <w:bookmarkEnd w:id="264"/>
      <w:r>
        <w:rPr/>
      </w:r>
      <w:bookmarkStart w:name="Trading hours, settlement, and expiratio" w:id="265"/>
      <w:bookmarkEnd w:id="265"/>
      <w:r>
        <w:rPr/>
      </w:r>
      <w:bookmarkStart w:name="Getting the go-ahead: Registered options" w:id="266"/>
      <w:bookmarkEnd w:id="266"/>
      <w:r>
        <w:rPr/>
      </w:r>
      <w:bookmarkStart w:name="Exercise and assignment" w:id="267"/>
      <w:bookmarkEnd w:id="267"/>
      <w:r>
        <w:rPr/>
      </w:r>
      <w:bookmarkStart w:name="Gathering other important customer info" w:id="268"/>
      <w:bookmarkEnd w:id="268"/>
      <w:r>
        <w:rPr/>
      </w:r>
      <w:bookmarkStart w:name="Strategies for mitigating risk" w:id="269"/>
      <w:bookmarkEnd w:id="269"/>
      <w:r>
        <w:rPr/>
      </w:r>
      <w:bookmarkStart w:name="Influencing the money supply" w:id="270"/>
      <w:bookmarkEnd w:id="270"/>
      <w:r>
        <w:rPr/>
      </w:r>
      <w:bookmarkStart w:name="U.S. balance of payments" w:id="271"/>
      <w:bookmarkEnd w:id="271"/>
      <w:r>
        <w:rPr/>
      </w:r>
      <w:bookmarkStart w:name="Coincident (coincidental) indicators" w:id="272"/>
      <w:bookmarkEnd w:id="272"/>
      <w:r>
        <w:rPr/>
      </w:r>
      <w:bookmarkStart w:name="Buying used in the secondary market" w:id="273"/>
      <w:bookmarkEnd w:id="273"/>
      <w:r>
        <w:rPr/>
      </w:r>
      <w:bookmarkStart w:name="Solicited versus unsolicited orders" w:id="274"/>
      <w:bookmarkEnd w:id="274"/>
      <w:r>
        <w:rPr/>
      </w:r>
      <w:bookmarkStart w:name="Practice questions" w:id="275"/>
      <w:bookmarkEnd w:id="275"/>
      <w:r>
        <w:rPr/>
      </w:r>
      <w:bookmarkStart w:name="Cash dividends" w:id="276"/>
      <w:bookmarkEnd w:id="276"/>
      <w:r>
        <w:rPr/>
      </w:r>
      <w:bookmarkStart w:name="Tax-qualified plans" w:id="277"/>
      <w:bookmarkEnd w:id="277"/>
      <w:r>
        <w:rPr/>
      </w:r>
      <w:bookmarkStart w:name="Skipping a step: Who’s exempt from FINRA" w:id="278"/>
      <w:bookmarkEnd w:id="278"/>
      <w:r>
        <w:rPr/>
      </w:r>
      <w:bookmarkStart w:name="Filling out an order ticket" w:id="279"/>
      <w:bookmarkEnd w:id="279"/>
      <w:r>
        <w:rPr/>
      </w:r>
      <w:bookmarkStart w:name="Checking your calendar: Payment and sett" w:id="280"/>
      <w:bookmarkEnd w:id="280"/>
      <w:r>
        <w:rPr/>
      </w:r>
      <w:bookmarkStart w:name="Safeguarding investor info: Regulation S" w:id="281"/>
      <w:bookmarkEnd w:id="281"/>
      <w:r>
        <w:rPr/>
      </w:r>
      <w:bookmarkStart w:name="Financial exploitation of specified adul" w:id="282"/>
      <w:bookmarkEnd w:id="282"/>
      <w:r>
        <w:rPr/>
      </w:r>
      <w:bookmarkStart w:name="Contemporaneous traders" w:id="283"/>
      <w:bookmarkEnd w:id="283"/>
      <w:r>
        <w:rPr>
          <w:w w:val="130"/>
        </w:rPr>
        <w:t>giving</w:t>
      </w:r>
      <w:r>
        <w:rPr>
          <w:w w:val="130"/>
        </w:rPr>
        <w:t> up a portion of their company (via stock sales), corporations can borrow money</w:t>
      </w:r>
      <w:r>
        <w:rPr>
          <w:w w:val="130"/>
        </w:rPr>
        <w:t> </w:t>
      </w:r>
      <w:bookmarkStart w:name="Qualifications of the course instructor(" w:id="284"/>
      <w:bookmarkEnd w:id="284"/>
      <w:r>
        <w:rPr>
          <w:spacing w:val="-2"/>
        </w:rPr>
      </w:r>
      <w:bookmarkStart w:name="Registering securities with the SEC" w:id="285"/>
      <w:bookmarkEnd w:id="285"/>
      <w:r>
        <w:rPr>
          <w:spacing w:val="-2"/>
        </w:rPr>
      </w:r>
      <w:bookmarkStart w:name="Registering with the states: Blue skies" w:id="286"/>
      <w:bookmarkEnd w:id="286"/>
      <w:r>
        <w:rPr>
          <w:spacing w:val="-2"/>
        </w:rPr>
      </w:r>
      <w:bookmarkStart w:name="Dealing with discounts" w:id="287"/>
      <w:bookmarkEnd w:id="287"/>
      <w:r>
        <w:rPr>
          <w:spacing w:val="-2"/>
        </w:rPr>
      </w:r>
      <w:bookmarkStart w:name="Figuring the sales charge and public off" w:id="288"/>
      <w:bookmarkEnd w:id="288"/>
      <w:r>
        <w:rPr>
          <w:spacing w:val="-2"/>
        </w:rPr>
      </w:r>
      <w:bookmarkStart w:name="Buying put options" w:id="289"/>
      <w:bookmarkEnd w:id="289"/>
      <w:r>
        <w:rPr>
          <w:spacing w:val="-2"/>
        </w:rPr>
      </w:r>
      <w:bookmarkStart w:name="Cash or margin account" w:id="290"/>
      <w:bookmarkEnd w:id="290"/>
      <w:r>
        <w:rPr>
          <w:spacing w:val="-2"/>
        </w:rPr>
      </w:r>
      <w:bookmarkStart w:name="Outside business activities" w:id="291"/>
      <w:bookmarkEnd w:id="291"/>
      <w:r>
        <w:rPr>
          <w:w w:val="130"/>
        </w:rPr>
        <w:t>from</w:t>
      </w:r>
      <w:r>
        <w:rPr>
          <w:w w:val="130"/>
        </w:rPr>
        <w:t> investors</w:t>
      </w:r>
      <w:r>
        <w:rPr>
          <w:w w:val="130"/>
        </w:rPr>
        <w:t> by</w:t>
      </w:r>
      <w:r>
        <w:rPr>
          <w:w w:val="130"/>
        </w:rPr>
        <w:t> selling</w:t>
      </w:r>
      <w:r>
        <w:rPr>
          <w:w w:val="130"/>
        </w:rPr>
        <w:t> bonds.</w:t>
      </w:r>
      <w:r>
        <w:rPr>
          <w:w w:val="130"/>
        </w:rPr>
        <w:t> Local</w:t>
      </w:r>
      <w:r>
        <w:rPr>
          <w:w w:val="130"/>
        </w:rPr>
        <w:t> governments</w:t>
      </w:r>
      <w:r>
        <w:rPr>
          <w:w w:val="130"/>
        </w:rPr>
        <w:t> (through</w:t>
      </w:r>
      <w:r>
        <w:rPr>
          <w:w w:val="130"/>
        </w:rPr>
        <w:t> municipal</w:t>
      </w:r>
      <w:r>
        <w:rPr>
          <w:w w:val="130"/>
        </w:rPr>
        <w:t> bonds;</w:t>
      </w:r>
      <w:r>
        <w:rPr>
          <w:w w:val="130"/>
        </w:rPr>
        <w:t> see </w:t>
      </w:r>
      <w:bookmarkStart w:name="Taking a Closer Look at Municipal Fund S" w:id="292"/>
      <w:bookmarkEnd w:id="292"/>
      <w:r>
        <w:rPr>
          <w:w w:val="128"/>
        </w:rPr>
      </w:r>
      <w:bookmarkStart w:name="“G” That’s a Whole Lot of Rules" w:id="293"/>
      <w:bookmarkEnd w:id="293"/>
      <w:r>
        <w:rPr>
          <w:w w:val="128"/>
        </w:rPr>
      </w:r>
      <w:bookmarkStart w:name="How Economic Factors Affect Securities" w:id="294"/>
      <w:bookmarkEnd w:id="294"/>
      <w:r>
        <w:rPr>
          <w:w w:val="128"/>
        </w:rPr>
      </w:r>
      <w:bookmarkStart w:name="Testing Your Knowledge" w:id="295"/>
      <w:bookmarkEnd w:id="295"/>
      <w:r>
        <w:rPr>
          <w:w w:val="128"/>
        </w:rPr>
      </w:r>
      <w:bookmarkStart w:name="Win at the Numbers Game" w:id="296"/>
      <w:bookmarkEnd w:id="296"/>
      <w:r>
        <w:rPr>
          <w:spacing w:val="-2"/>
          <w:w w:val="130"/>
        </w:rPr>
        <w:t>Chapte</w:t>
      </w:r>
      <w:r>
        <w:rPr>
          <w:spacing w:val="-2"/>
          <w:w w:val="130"/>
        </w:rPr>
        <w:t>r</w:t>
      </w:r>
      <w:r>
        <w:rPr>
          <w:spacing w:val="-6"/>
          <w:w w:val="130"/>
        </w:rPr>
        <w:t> </w:t>
      </w:r>
      <w:bookmarkStart w:name="Encountering quirky questions with quali" w:id="297"/>
      <w:bookmarkEnd w:id="297"/>
      <w:r>
        <w:rPr>
          <w:spacing w:val="4"/>
        </w:rPr>
      </w:r>
      <w:bookmarkStart w:name="Gearing up with equipment leasing" w:id="298"/>
      <w:bookmarkEnd w:id="298"/>
      <w:r>
        <w:rPr>
          <w:spacing w:val="4"/>
        </w:rPr>
      </w:r>
      <w:bookmarkStart w:name="Checking out put options: The right to s" w:id="299"/>
      <w:bookmarkEnd w:id="299"/>
      <w:r>
        <w:rPr>
          <w:spacing w:val="4"/>
        </w:rPr>
      </w:r>
      <w:bookmarkStart w:name="Selling put options" w:id="300"/>
      <w:bookmarkEnd w:id="300"/>
      <w:r>
        <w:rPr>
          <w:spacing w:val="4"/>
        </w:rPr>
      </w:r>
      <w:bookmarkStart w:name="An introducing broker" w:id="301"/>
      <w:bookmarkEnd w:id="301"/>
      <w:r>
        <w:rPr>
          <w:spacing w:val="4"/>
        </w:rPr>
      </w:r>
      <w:bookmarkStart w:name="Simplified employee pensions (SEP-IRAs)" w:id="302"/>
      <w:bookmarkEnd w:id="302"/>
      <w:r>
        <w:rPr>
          <w:spacing w:val="4"/>
        </w:rPr>
      </w:r>
      <w:bookmarkStart w:name="Getting the particulars on paper (or in " w:id="303"/>
      <w:bookmarkEnd w:id="303"/>
      <w:r>
        <w:rPr>
          <w:spacing w:val="4"/>
        </w:rPr>
      </w:r>
      <w:bookmarkStart w:name="Mediation" w:id="304"/>
      <w:bookmarkEnd w:id="304"/>
      <w:r>
        <w:rPr>
          <w:spacing w:val="-2"/>
          <w:w w:val="130"/>
        </w:rPr>
        <w:t>8)</w:t>
      </w:r>
      <w:r>
        <w:rPr>
          <w:spacing w:val="-6"/>
          <w:w w:val="130"/>
        </w:rPr>
        <w:t> </w:t>
      </w:r>
      <w:r>
        <w:rPr>
          <w:spacing w:val="-2"/>
          <w:w w:val="130"/>
        </w:rPr>
        <w:t>and</w:t>
      </w:r>
      <w:r>
        <w:rPr>
          <w:spacing w:val="-6"/>
          <w:w w:val="130"/>
        </w:rPr>
        <w:t> </w:t>
      </w:r>
      <w:r>
        <w:rPr>
          <w:spacing w:val="-2"/>
          <w:w w:val="130"/>
        </w:rPr>
        <w:t>the</w:t>
      </w:r>
      <w:r>
        <w:rPr>
          <w:spacing w:val="-6"/>
          <w:w w:val="130"/>
        </w:rPr>
        <w:t> </w:t>
      </w:r>
      <w:r>
        <w:rPr>
          <w:spacing w:val="-2"/>
          <w:w w:val="130"/>
        </w:rPr>
        <w:t>U.S.</w:t>
      </w:r>
      <w:r>
        <w:rPr>
          <w:spacing w:val="-6"/>
          <w:w w:val="130"/>
        </w:rPr>
        <w:t> </w:t>
      </w:r>
      <w:r>
        <w:rPr>
          <w:spacing w:val="-2"/>
          <w:w w:val="130"/>
        </w:rPr>
        <w:t>government</w:t>
      </w:r>
      <w:r>
        <w:rPr>
          <w:spacing w:val="-6"/>
          <w:w w:val="130"/>
        </w:rPr>
        <w:t> </w:t>
      </w:r>
      <w:r>
        <w:rPr>
          <w:spacing w:val="-2"/>
          <w:w w:val="130"/>
        </w:rPr>
        <w:t>also</w:t>
      </w:r>
      <w:r>
        <w:rPr>
          <w:spacing w:val="-6"/>
          <w:w w:val="130"/>
        </w:rPr>
        <w:t> </w:t>
      </w:r>
      <w:r>
        <w:rPr>
          <w:spacing w:val="-2"/>
          <w:w w:val="130"/>
        </w:rPr>
        <w:t>issue</w:t>
      </w:r>
      <w:r>
        <w:rPr>
          <w:spacing w:val="-6"/>
          <w:w w:val="130"/>
        </w:rPr>
        <w:t> </w:t>
      </w:r>
      <w:r>
        <w:rPr>
          <w:spacing w:val="-2"/>
          <w:w w:val="130"/>
        </w:rPr>
        <w:t>bonds.</w:t>
      </w:r>
      <w:r>
        <w:rPr>
          <w:spacing w:val="-6"/>
          <w:w w:val="130"/>
        </w:rPr>
        <w:t> </w:t>
      </w:r>
      <w:r>
        <w:rPr>
          <w:spacing w:val="-2"/>
          <w:w w:val="130"/>
        </w:rPr>
        <w:t>For</w:t>
      </w:r>
      <w:r>
        <w:rPr>
          <w:spacing w:val="-6"/>
          <w:w w:val="130"/>
        </w:rPr>
        <w:t> </w:t>
      </w:r>
      <w:r>
        <w:rPr>
          <w:spacing w:val="-2"/>
          <w:w w:val="130"/>
        </w:rPr>
        <w:t>SIE</w:t>
      </w:r>
      <w:r>
        <w:rPr>
          <w:spacing w:val="-6"/>
          <w:w w:val="130"/>
        </w:rPr>
        <w:t> </w:t>
      </w:r>
      <w:r>
        <w:rPr>
          <w:spacing w:val="-2"/>
          <w:w w:val="130"/>
        </w:rPr>
        <w:t>exam</w:t>
      </w:r>
      <w:r>
        <w:rPr>
          <w:spacing w:val="-6"/>
          <w:w w:val="130"/>
        </w:rPr>
        <w:t> </w:t>
      </w:r>
      <w:r>
        <w:rPr>
          <w:spacing w:val="-2"/>
          <w:w w:val="130"/>
        </w:rPr>
        <w:t>purposes,</w:t>
      </w:r>
      <w:r>
        <w:rPr>
          <w:spacing w:val="-6"/>
          <w:w w:val="130"/>
        </w:rPr>
        <w:t> </w:t>
      </w:r>
      <w:r>
        <w:rPr>
          <w:spacing w:val="-2"/>
          <w:w w:val="130"/>
        </w:rPr>
        <w:t>most</w:t>
      </w:r>
      <w:r>
        <w:rPr>
          <w:spacing w:val="-6"/>
          <w:w w:val="130"/>
        </w:rPr>
        <w:t> </w:t>
      </w:r>
      <w:r>
        <w:rPr>
          <w:spacing w:val="-2"/>
          <w:w w:val="130"/>
        </w:rPr>
        <w:t>bonds</w:t>
      </w:r>
      <w:r>
        <w:rPr>
          <w:spacing w:val="-6"/>
          <w:w w:val="130"/>
        </w:rPr>
        <w:t> </w:t>
      </w:r>
      <w:r>
        <w:rPr>
          <w:spacing w:val="-2"/>
          <w:w w:val="130"/>
        </w:rPr>
        <w:t>from</w:t>
      </w:r>
    </w:p>
    <w:p>
      <w:pPr>
        <w:pStyle w:val="BodyText"/>
        <w:spacing w:before="3"/>
        <w:ind w:left="1120"/>
        <w:jc w:val="both"/>
      </w:pPr>
      <w:bookmarkStart w:name="Beyond the Book" w:id="305"/>
      <w:bookmarkEnd w:id="305"/>
      <w:r>
        <w:rPr/>
      </w:r>
      <w:bookmarkStart w:name="Taking a Peek at the Tested Topics" w:id="306"/>
      <w:bookmarkEnd w:id="306"/>
      <w:r>
        <w:rPr/>
      </w:r>
      <w:bookmarkStart w:name="Courses and Training Materials: Determin" w:id="307"/>
      <w:bookmarkEnd w:id="307"/>
      <w:r>
        <w:rPr/>
      </w:r>
      <w:bookmarkStart w:name="Checking Out Types of Partnerships" w:id="308"/>
      <w:bookmarkEnd w:id="308"/>
      <w:r>
        <w:rPr/>
      </w:r>
      <w:bookmarkStart w:name="Testing Your Knowledge" w:id="309"/>
      <w:bookmarkEnd w:id="309"/>
      <w:r>
        <w:rPr/>
      </w:r>
      <w:bookmarkStart w:name="Committing Other Important Rules to Memo" w:id="310"/>
      <w:bookmarkEnd w:id="310"/>
      <w:r>
        <w:rPr/>
      </w:r>
      <w:r>
        <w:rPr>
          <w:w w:val="130"/>
        </w:rPr>
        <w:t>the</w:t>
      </w:r>
      <w:r>
        <w:rPr>
          <w:spacing w:val="-3"/>
          <w:w w:val="130"/>
        </w:rPr>
        <w:t> </w:t>
      </w:r>
      <w:r>
        <w:rPr>
          <w:w w:val="130"/>
        </w:rPr>
        <w:t>same</w:t>
      </w:r>
      <w:r>
        <w:rPr>
          <w:spacing w:val="-2"/>
          <w:w w:val="130"/>
        </w:rPr>
        <w:t> </w:t>
      </w:r>
      <w:bookmarkStart w:name="Series 22: DPP Representative Exam" w:id="311"/>
      <w:bookmarkEnd w:id="311"/>
      <w:r>
        <w:rPr>
          <w:spacing w:val="9"/>
        </w:rPr>
      </w:r>
      <w:bookmarkStart w:name="Series 99: Operations Professional Exam" w:id="312"/>
      <w:bookmarkEnd w:id="312"/>
      <w:r>
        <w:rPr>
          <w:spacing w:val="9"/>
        </w:rPr>
      </w:r>
      <w:bookmarkStart w:name="Stop opposing me: Dealing with opposite " w:id="313"/>
      <w:bookmarkEnd w:id="313"/>
      <w:r>
        <w:rPr>
          <w:spacing w:val="9"/>
        </w:rPr>
      </w:r>
      <w:bookmarkStart w:name="Understanding a shareholder’s voting rig" w:id="314"/>
      <w:bookmarkEnd w:id="314"/>
      <w:r>
        <w:rPr>
          <w:spacing w:val="9"/>
        </w:rPr>
      </w:r>
      <w:bookmarkStart w:name="Bringing in taxes, fees, and fines" w:id="315"/>
      <w:bookmarkEnd w:id="315"/>
      <w:r>
        <w:rPr>
          <w:spacing w:val="9"/>
        </w:rPr>
      </w:r>
      <w:bookmarkStart w:name="Definitions for new issues" w:id="316"/>
      <w:bookmarkEnd w:id="316"/>
      <w:r>
        <w:rPr>
          <w:spacing w:val="9"/>
        </w:rPr>
      </w:r>
      <w:bookmarkStart w:name="Incurring taxes with capital gains" w:id="317"/>
      <w:bookmarkEnd w:id="317"/>
      <w:r>
        <w:rPr>
          <w:w w:val="130"/>
        </w:rPr>
        <w:t>issue</w:t>
      </w:r>
      <w:r>
        <w:rPr>
          <w:w w:val="130"/>
        </w:rPr>
        <w:t>r</w:t>
      </w:r>
      <w:r>
        <w:rPr>
          <w:spacing w:val="-2"/>
          <w:w w:val="130"/>
        </w:rPr>
        <w:t> </w:t>
      </w:r>
      <w:r>
        <w:rPr>
          <w:w w:val="130"/>
        </w:rPr>
        <w:t>are</w:t>
      </w:r>
      <w:r>
        <w:rPr>
          <w:spacing w:val="-2"/>
          <w:w w:val="130"/>
        </w:rPr>
        <w:t> </w:t>
      </w:r>
      <w:r>
        <w:rPr>
          <w:w w:val="130"/>
        </w:rPr>
        <w:t>considered</w:t>
      </w:r>
      <w:r>
        <w:rPr>
          <w:spacing w:val="-2"/>
          <w:w w:val="130"/>
        </w:rPr>
        <w:t> </w:t>
      </w:r>
      <w:r>
        <w:rPr>
          <w:w w:val="130"/>
        </w:rPr>
        <w:t>to</w:t>
      </w:r>
      <w:r>
        <w:rPr>
          <w:spacing w:val="-2"/>
          <w:w w:val="130"/>
        </w:rPr>
        <w:t> </w:t>
      </w:r>
      <w:r>
        <w:rPr>
          <w:w w:val="130"/>
        </w:rPr>
        <w:t>be</w:t>
      </w:r>
      <w:r>
        <w:rPr>
          <w:spacing w:val="-2"/>
          <w:w w:val="130"/>
        </w:rPr>
        <w:t> </w:t>
      </w:r>
      <w:r>
        <w:rPr>
          <w:w w:val="130"/>
        </w:rPr>
        <w:t>safer</w:t>
      </w:r>
      <w:r>
        <w:rPr>
          <w:spacing w:val="-2"/>
          <w:w w:val="130"/>
        </w:rPr>
        <w:t> </w:t>
      </w:r>
      <w:r>
        <w:rPr>
          <w:w w:val="130"/>
        </w:rPr>
        <w:t>than</w:t>
      </w:r>
      <w:r>
        <w:rPr>
          <w:spacing w:val="-2"/>
          <w:w w:val="130"/>
        </w:rPr>
        <w:t> stocks.</w:t>
      </w:r>
    </w:p>
    <w:p>
      <w:pPr>
        <w:pStyle w:val="BodyText"/>
        <w:spacing w:before="8"/>
        <w:rPr>
          <w:sz w:val="25"/>
        </w:rPr>
      </w:pPr>
    </w:p>
    <w:p>
      <w:pPr>
        <w:pStyle w:val="BodyText"/>
        <w:spacing w:line="312" w:lineRule="auto" w:before="1"/>
        <w:ind w:left="1120" w:right="118"/>
        <w:jc w:val="both"/>
      </w:pPr>
      <w:bookmarkStart w:name="Americans with Disabilities Act (ADA) ca" w:id="318"/>
      <w:bookmarkEnd w:id="318"/>
      <w:r>
        <w:rPr/>
      </w:r>
      <w:bookmarkStart w:name="Instant gratification: Receiving and eva" w:id="319"/>
      <w:bookmarkEnd w:id="319"/>
      <w:r>
        <w:rPr/>
      </w:r>
      <w:bookmarkStart w:name="Composing Yourself the Day Before" w:id="320"/>
      <w:bookmarkEnd w:id="320"/>
      <w:r>
        <w:rPr/>
      </w:r>
      <w:bookmarkStart w:name="ABLE (Achieving a Better Life Experience" w:id="321"/>
      <w:bookmarkEnd w:id="321"/>
      <w:r>
        <w:rPr/>
      </w:r>
      <w:bookmarkStart w:name="Advertising and record keeping" w:id="322"/>
      <w:bookmarkEnd w:id="322"/>
      <w:r>
        <w:rPr/>
      </w:r>
      <w:bookmarkStart w:name="Paying the premium: The cost of an optio" w:id="323"/>
      <w:bookmarkEnd w:id="323"/>
      <w:r>
        <w:rPr/>
      </w:r>
      <w:bookmarkStart w:name="Calls same: Buying or selling call optio" w:id="324"/>
      <w:bookmarkEnd w:id="324"/>
      <w:r>
        <w:rPr/>
      </w:r>
      <w:bookmarkStart w:name="Tricks of the options trade: Calculating" w:id="325"/>
      <w:bookmarkEnd w:id="325"/>
      <w:r>
        <w:rPr/>
      </w:r>
      <w:bookmarkStart w:name="Options account agreement" w:id="326"/>
      <w:bookmarkEnd w:id="326"/>
      <w:r>
        <w:rPr/>
      </w:r>
      <w:bookmarkStart w:name="Single and joint accounts" w:id="327"/>
      <w:bookmarkEnd w:id="327"/>
      <w:r>
        <w:rPr/>
      </w:r>
      <w:bookmarkStart w:name="Starting long accounts" w:id="328"/>
      <w:bookmarkEnd w:id="328"/>
      <w:r>
        <w:rPr/>
      </w:r>
      <w:bookmarkStart w:name="Nonsystematic risk" w:id="329"/>
      <w:bookmarkEnd w:id="329"/>
      <w:r>
        <w:rPr/>
      </w:r>
      <w:bookmarkStart w:name="Hedging" w:id="330"/>
      <w:bookmarkEnd w:id="330"/>
      <w:r>
        <w:rPr/>
      </w:r>
      <w:bookmarkStart w:name="Bullish versus bearish" w:id="331"/>
      <w:bookmarkEnd w:id="331"/>
      <w:r>
        <w:rPr/>
      </w:r>
      <w:bookmarkStart w:name="Easing Up on the Studying" w:id="332"/>
      <w:bookmarkEnd w:id="332"/>
      <w:r>
        <w:rPr/>
      </w:r>
      <w:bookmarkStart w:name="Smile When You Dial" w:id="333"/>
      <w:bookmarkEnd w:id="333"/>
      <w:r>
        <w:rPr/>
      </w:r>
      <w:r>
        <w:rPr>
          <w:spacing w:val="-2"/>
          <w:w w:val="130"/>
        </w:rPr>
        <w:t>Bondholders</w:t>
      </w:r>
      <w:r>
        <w:rPr>
          <w:spacing w:val="-6"/>
          <w:w w:val="130"/>
        </w:rPr>
        <w:t> </w:t>
      </w:r>
      <w:r>
        <w:rPr>
          <w:spacing w:val="-2"/>
          <w:w w:val="130"/>
        </w:rPr>
        <w:t>aren’t</w:t>
      </w:r>
      <w:r>
        <w:rPr>
          <w:spacing w:val="-6"/>
          <w:w w:val="130"/>
        </w:rPr>
        <w:t> </w:t>
      </w:r>
      <w:r>
        <w:rPr>
          <w:spacing w:val="-2"/>
          <w:w w:val="130"/>
        </w:rPr>
        <w:t>owners</w:t>
      </w:r>
      <w:r>
        <w:rPr>
          <w:spacing w:val="-6"/>
          <w:w w:val="130"/>
        </w:rPr>
        <w:t> </w:t>
      </w:r>
      <w:r>
        <w:rPr>
          <w:spacing w:val="-2"/>
          <w:w w:val="130"/>
        </w:rPr>
        <w:t>of</w:t>
      </w:r>
      <w:r>
        <w:rPr>
          <w:spacing w:val="-7"/>
          <w:w w:val="130"/>
        </w:rPr>
        <w:t> </w:t>
      </w:r>
      <w:r>
        <w:rPr>
          <w:spacing w:val="-2"/>
          <w:w w:val="130"/>
        </w:rPr>
        <w:t>a</w:t>
      </w:r>
      <w:r>
        <w:rPr>
          <w:spacing w:val="-6"/>
          <w:w w:val="130"/>
        </w:rPr>
        <w:t> </w:t>
      </w:r>
      <w:r>
        <w:rPr>
          <w:spacing w:val="-2"/>
          <w:w w:val="130"/>
        </w:rPr>
        <w:t>company,</w:t>
      </w:r>
      <w:r>
        <w:rPr>
          <w:spacing w:val="-6"/>
          <w:w w:val="130"/>
        </w:rPr>
        <w:t> </w:t>
      </w:r>
      <w:r>
        <w:rPr>
          <w:spacing w:val="-2"/>
          <w:w w:val="130"/>
        </w:rPr>
        <w:t>as</w:t>
      </w:r>
      <w:r>
        <w:rPr>
          <w:spacing w:val="-7"/>
          <w:w w:val="130"/>
        </w:rPr>
        <w:t> </w:t>
      </w:r>
      <w:r>
        <w:rPr>
          <w:spacing w:val="-2"/>
          <w:w w:val="130"/>
        </w:rPr>
        <w:t>stockholders</w:t>
      </w:r>
      <w:r>
        <w:rPr>
          <w:spacing w:val="-6"/>
          <w:w w:val="130"/>
        </w:rPr>
        <w:t> </w:t>
      </w:r>
      <w:r>
        <w:rPr>
          <w:spacing w:val="-2"/>
          <w:w w:val="130"/>
        </w:rPr>
        <w:t>are;</w:t>
      </w:r>
      <w:r>
        <w:rPr>
          <w:spacing w:val="-6"/>
          <w:w w:val="130"/>
        </w:rPr>
        <w:t> </w:t>
      </w:r>
      <w:r>
        <w:rPr>
          <w:spacing w:val="-2"/>
          <w:w w:val="130"/>
        </w:rPr>
        <w:t>they’re</w:t>
      </w:r>
      <w:r>
        <w:rPr>
          <w:spacing w:val="-6"/>
          <w:w w:val="130"/>
        </w:rPr>
        <w:t> </w:t>
      </w:r>
      <w:r>
        <w:rPr>
          <w:spacing w:val="-2"/>
          <w:w w:val="130"/>
        </w:rPr>
        <w:t>creditors.</w:t>
      </w:r>
      <w:r>
        <w:rPr>
          <w:spacing w:val="-6"/>
          <w:w w:val="130"/>
        </w:rPr>
        <w:t> </w:t>
      </w:r>
      <w:r>
        <w:rPr>
          <w:spacing w:val="-2"/>
          <w:w w:val="130"/>
        </w:rPr>
        <w:t>Bondholders</w:t>
      </w:r>
      <w:r>
        <w:rPr>
          <w:spacing w:val="-6"/>
          <w:w w:val="130"/>
        </w:rPr>
        <w:t> </w:t>
      </w:r>
      <w:r>
        <w:rPr>
          <w:spacing w:val="-2"/>
          <w:w w:val="130"/>
        </w:rPr>
        <w:t>who </w:t>
      </w:r>
      <w:bookmarkStart w:name="Municipal Notes: Securing Short-Term Fin" w:id="334"/>
      <w:bookmarkEnd w:id="334"/>
      <w:r>
        <w:rPr>
          <w:w w:val="130"/>
        </w:rPr>
        <w:t>purchase</w:t>
      </w:r>
      <w:r>
        <w:rPr>
          <w:w w:val="130"/>
        </w:rPr>
        <w:t>d </w:t>
      </w:r>
      <w:bookmarkStart w:name="Devoting time to practice tests" w:id="335"/>
      <w:bookmarkEnd w:id="335"/>
      <w:r>
        <w:rPr>
          <w:spacing w:val="12"/>
        </w:rPr>
      </w:r>
      <w:bookmarkStart w:name="Look for phrases that lead to the topic " w:id="336"/>
      <w:bookmarkEnd w:id="336"/>
      <w:r>
        <w:rPr>
          <w:spacing w:val="12"/>
        </w:rPr>
      </w:r>
      <w:bookmarkStart w:name="Exempt securities" w:id="337"/>
      <w:bookmarkEnd w:id="337"/>
      <w:r>
        <w:rPr>
          <w:spacing w:val="12"/>
        </w:rPr>
      </w:r>
      <w:bookmarkStart w:name="Following customers’ orders or using you" w:id="338"/>
      <w:bookmarkEnd w:id="338"/>
      <w:r>
        <w:rPr>
          <w:spacing w:val="12"/>
        </w:rPr>
      </w:r>
      <w:bookmarkStart w:name="Avoiding violations" w:id="339"/>
      <w:bookmarkEnd w:id="339"/>
      <w:r>
        <w:rPr>
          <w:spacing w:val="12"/>
        </w:rPr>
      </w:r>
      <w:bookmarkStart w:name="Holding a customer’s mail" w:id="340"/>
      <w:bookmarkEnd w:id="340"/>
      <w:r>
        <w:rPr>
          <w:w w:val="130"/>
        </w:rPr>
        <w:t>bond</w:t>
      </w:r>
      <w:r>
        <w:rPr>
          <w:w w:val="130"/>
        </w:rPr>
        <w:t>s in the primary market are lenders of money to an institution for a fixed period and</w:t>
      </w:r>
      <w:r>
        <w:rPr>
          <w:spacing w:val="-6"/>
          <w:w w:val="130"/>
        </w:rPr>
        <w:t> </w:t>
      </w:r>
      <w:r>
        <w:rPr>
          <w:w w:val="130"/>
        </w:rPr>
        <w:t>receive</w:t>
      </w:r>
      <w:r>
        <w:rPr>
          <w:spacing w:val="-6"/>
          <w:w w:val="130"/>
        </w:rPr>
        <w:t> </w:t>
      </w:r>
      <w:bookmarkStart w:name="So you need a do-over: Retaking the exam" w:id="341"/>
      <w:bookmarkEnd w:id="341"/>
      <w:r>
        <w:rPr>
          <w:spacing w:val="5"/>
        </w:rPr>
      </w:r>
      <w:bookmarkStart w:name="Working with extremes: Most, least, best" w:id="342"/>
      <w:bookmarkEnd w:id="342"/>
      <w:r>
        <w:rPr>
          <w:spacing w:val="5"/>
        </w:rPr>
      </w:r>
      <w:bookmarkStart w:name="Taking advantage of one last chance to c" w:id="343"/>
      <w:bookmarkEnd w:id="343"/>
      <w:r>
        <w:rPr>
          <w:spacing w:val="5"/>
        </w:rPr>
      </w:r>
      <w:bookmarkStart w:name="Getting the skinny on the issue and issu" w:id="344"/>
      <w:bookmarkEnd w:id="344"/>
      <w:r>
        <w:rPr>
          <w:spacing w:val="5"/>
        </w:rPr>
      </w:r>
      <w:bookmarkStart w:name="Proxies: Voting by mail" w:id="345"/>
      <w:bookmarkEnd w:id="345"/>
      <w:r>
        <w:rPr>
          <w:spacing w:val="5"/>
        </w:rPr>
      </w:r>
      <w:bookmarkStart w:name="Analyzing GO bonds" w:id="346"/>
      <w:bookmarkEnd w:id="346"/>
      <w:r>
        <w:rPr>
          <w:spacing w:val="5"/>
        </w:rPr>
      </w:r>
      <w:bookmarkStart w:name="Partnership agreement" w:id="347"/>
      <w:bookmarkEnd w:id="347"/>
      <w:r>
        <w:rPr>
          <w:spacing w:val="5"/>
        </w:rPr>
      </w:r>
      <w:bookmarkStart w:name="Institutional investors" w:id="348"/>
      <w:bookmarkEnd w:id="348"/>
      <w:r>
        <w:rPr>
          <w:spacing w:val="5"/>
        </w:rPr>
      </w:r>
      <w:bookmarkStart w:name="Working with public info: Following insi" w:id="349"/>
      <w:bookmarkEnd w:id="349"/>
      <w:r>
        <w:rPr>
          <w:w w:val="130"/>
        </w:rPr>
        <w:t>inte</w:t>
      </w:r>
      <w:r>
        <w:rPr>
          <w:w w:val="130"/>
        </w:rPr>
        <w:t>rest</w:t>
      </w:r>
      <w:r>
        <w:rPr>
          <w:spacing w:val="-6"/>
          <w:w w:val="130"/>
        </w:rPr>
        <w:t> </w:t>
      </w:r>
      <w:r>
        <w:rPr>
          <w:w w:val="130"/>
        </w:rPr>
        <w:t>for</w:t>
      </w:r>
      <w:r>
        <w:rPr>
          <w:spacing w:val="-6"/>
          <w:w w:val="130"/>
        </w:rPr>
        <w:t> </w:t>
      </w:r>
      <w:r>
        <w:rPr>
          <w:w w:val="130"/>
        </w:rPr>
        <w:t>doing</w:t>
      </w:r>
      <w:r>
        <w:rPr>
          <w:spacing w:val="-6"/>
          <w:w w:val="130"/>
        </w:rPr>
        <w:t> </w:t>
      </w:r>
      <w:r>
        <w:rPr>
          <w:w w:val="130"/>
        </w:rPr>
        <w:t>so.</w:t>
      </w:r>
      <w:r>
        <w:rPr>
          <w:spacing w:val="-6"/>
          <w:w w:val="130"/>
        </w:rPr>
        <w:t> </w:t>
      </w:r>
      <w:r>
        <w:rPr>
          <w:w w:val="130"/>
        </w:rPr>
        <w:t>This</w:t>
      </w:r>
      <w:r>
        <w:rPr>
          <w:spacing w:val="-6"/>
          <w:w w:val="130"/>
        </w:rPr>
        <w:t> </w:t>
      </w:r>
      <w:r>
        <w:rPr>
          <w:w w:val="130"/>
        </w:rPr>
        <w:t>arrangement</w:t>
      </w:r>
      <w:r>
        <w:rPr>
          <w:spacing w:val="-6"/>
          <w:w w:val="130"/>
        </w:rPr>
        <w:t> </w:t>
      </w:r>
      <w:r>
        <w:rPr>
          <w:w w:val="130"/>
        </w:rPr>
        <w:t>allows</w:t>
      </w:r>
      <w:r>
        <w:rPr>
          <w:spacing w:val="-6"/>
          <w:w w:val="130"/>
        </w:rPr>
        <w:t> </w:t>
      </w:r>
      <w:r>
        <w:rPr>
          <w:w w:val="130"/>
        </w:rPr>
        <w:t>the</w:t>
      </w:r>
      <w:r>
        <w:rPr>
          <w:spacing w:val="-6"/>
          <w:w w:val="130"/>
        </w:rPr>
        <w:t> </w:t>
      </w:r>
      <w:r>
        <w:rPr>
          <w:w w:val="130"/>
        </w:rPr>
        <w:t>institution</w:t>
      </w:r>
      <w:r>
        <w:rPr>
          <w:spacing w:val="-5"/>
          <w:w w:val="130"/>
        </w:rPr>
        <w:t> </w:t>
      </w:r>
      <w:r>
        <w:rPr>
          <w:w w:val="130"/>
        </w:rPr>
        <w:t>to</w:t>
      </w:r>
      <w:r>
        <w:rPr>
          <w:spacing w:val="-6"/>
          <w:w w:val="130"/>
        </w:rPr>
        <w:t> </w:t>
      </w:r>
      <w:r>
        <w:rPr>
          <w:w w:val="130"/>
        </w:rPr>
        <w:t>borrow</w:t>
      </w:r>
      <w:r>
        <w:rPr>
          <w:spacing w:val="-6"/>
          <w:w w:val="130"/>
        </w:rPr>
        <w:t> </w:t>
      </w:r>
      <w:r>
        <w:rPr>
          <w:w w:val="130"/>
        </w:rPr>
        <w:t>money</w:t>
      </w:r>
      <w:r>
        <w:rPr>
          <w:spacing w:val="-6"/>
          <w:w w:val="130"/>
        </w:rPr>
        <w:t> </w:t>
      </w:r>
      <w:r>
        <w:rPr>
          <w:w w:val="130"/>
        </w:rPr>
        <w:t>on</w:t>
      </w:r>
      <w:r>
        <w:rPr>
          <w:spacing w:val="-6"/>
          <w:w w:val="130"/>
        </w:rPr>
        <w:t> </w:t>
      </w:r>
      <w:r>
        <w:rPr>
          <w:w w:val="130"/>
        </w:rPr>
        <w:t>its </w:t>
      </w:r>
      <w:bookmarkStart w:name="Understanding the Exam Format and Other " w:id="350"/>
      <w:bookmarkEnd w:id="350"/>
      <w:r>
        <w:rPr>
          <w:spacing w:val="-1"/>
          <w:w w:val="136"/>
        </w:rPr>
      </w:r>
      <w:bookmarkStart w:name="Getting Up to Speed on the Types of Secu" w:id="351"/>
      <w:bookmarkEnd w:id="351"/>
      <w:r>
        <w:rPr>
          <w:spacing w:val="-1"/>
          <w:w w:val="136"/>
        </w:rPr>
      </w:r>
      <w:bookmarkStart w:name="Testing Your Knowledge" w:id="352"/>
      <w:bookmarkEnd w:id="352"/>
      <w:r>
        <w:rPr>
          <w:spacing w:val="-1"/>
          <w:w w:val="136"/>
        </w:rPr>
      </w:r>
      <w:bookmarkStart w:name="Everything in Its Place: Checking Out Ta" w:id="353"/>
      <w:bookmarkEnd w:id="353"/>
      <w:r>
        <w:rPr>
          <w:w w:val="130"/>
        </w:rPr>
        <w:t>term</w:t>
      </w:r>
      <w:r>
        <w:rPr>
          <w:w w:val="130"/>
        </w:rPr>
        <w:t>s</w:t>
      </w:r>
      <w:r>
        <w:rPr>
          <w:w w:val="130"/>
        </w:rPr>
        <w:t> </w:t>
      </w:r>
      <w:bookmarkStart w:name="Signing an agreement among underwriters" w:id="354"/>
      <w:bookmarkEnd w:id="354"/>
      <w:r>
        <w:rPr>
          <w:spacing w:val="-6"/>
        </w:rPr>
      </w:r>
      <w:bookmarkStart w:name="The bond resolution (indenture)" w:id="355"/>
      <w:bookmarkEnd w:id="355"/>
      <w:r>
        <w:rPr>
          <w:w w:val="130"/>
        </w:rPr>
        <w:t>(wit</w:t>
      </w:r>
      <w:r>
        <w:rPr>
          <w:w w:val="130"/>
        </w:rPr>
        <w:t>h</w:t>
      </w:r>
      <w:r>
        <w:rPr>
          <w:w w:val="130"/>
        </w:rPr>
        <w:t> its</w:t>
      </w:r>
      <w:r>
        <w:rPr>
          <w:w w:val="130"/>
        </w:rPr>
        <w:t> chosen</w:t>
      </w:r>
      <w:r>
        <w:rPr>
          <w:w w:val="130"/>
        </w:rPr>
        <w:t> maturity</w:t>
      </w:r>
      <w:r>
        <w:rPr>
          <w:w w:val="130"/>
        </w:rPr>
        <w:t> date,</w:t>
      </w:r>
      <w:r>
        <w:rPr>
          <w:w w:val="130"/>
        </w:rPr>
        <w:t> scheduled</w:t>
      </w:r>
      <w:r>
        <w:rPr>
          <w:w w:val="130"/>
        </w:rPr>
        <w:t> interest</w:t>
      </w:r>
      <w:r>
        <w:rPr>
          <w:w w:val="130"/>
        </w:rPr>
        <w:t> payments,</w:t>
      </w:r>
      <w:r>
        <w:rPr>
          <w:w w:val="130"/>
        </w:rPr>
        <w:t> interest</w:t>
      </w:r>
      <w:r>
        <w:rPr>
          <w:w w:val="130"/>
        </w:rPr>
        <w:t> rate,</w:t>
      </w:r>
      <w:r>
        <w:rPr>
          <w:w w:val="130"/>
        </w:rPr>
        <w:t> and</w:t>
      </w:r>
      <w:r>
        <w:rPr>
          <w:w w:val="130"/>
        </w:rPr>
        <w:t> so</w:t>
      </w:r>
      <w:r>
        <w:rPr>
          <w:w w:val="130"/>
        </w:rPr>
        <w:t> on), </w:t>
      </w:r>
      <w:bookmarkStart w:name="Bringing New Issues to the Market" w:id="356"/>
      <w:bookmarkEnd w:id="356"/>
      <w:r>
        <w:rPr>
          <w:w w:val="130"/>
        </w:rPr>
        <w:t>whic</w:t>
      </w:r>
      <w:r>
        <w:rPr>
          <w:w w:val="130"/>
        </w:rPr>
        <w:t>h it </w:t>
      </w:r>
      <w:bookmarkStart w:name="Stock dividends" w:id="357"/>
      <w:bookmarkEnd w:id="357"/>
      <w:r>
        <w:rPr>
          <w:spacing w:val="9"/>
        </w:rPr>
      </w:r>
      <w:bookmarkStart w:name="Sales charge percent" w:id="358"/>
      <w:bookmarkEnd w:id="358"/>
      <w:r>
        <w:rPr>
          <w:spacing w:val="9"/>
        </w:rPr>
      </w:r>
      <w:bookmarkStart w:name="Cyclical" w:id="359"/>
      <w:bookmarkEnd w:id="359"/>
      <w:r>
        <w:rPr>
          <w:spacing w:val="9"/>
        </w:rPr>
      </w:r>
      <w:bookmarkStart w:name="Limit order" w:id="360"/>
      <w:bookmarkEnd w:id="360"/>
      <w:r>
        <w:rPr>
          <w:spacing w:val="9"/>
        </w:rPr>
      </w:r>
      <w:bookmarkStart w:name="Practice questions" w:id="361"/>
      <w:bookmarkEnd w:id="361"/>
      <w:r>
        <w:rPr>
          <w:spacing w:val="9"/>
        </w:rPr>
      </w:r>
      <w:bookmarkStart w:name="Accounts at other broker–dealers and fin" w:id="362"/>
      <w:bookmarkEnd w:id="362"/>
      <w:r>
        <w:rPr>
          <w:spacing w:val="9"/>
        </w:rPr>
      </w:r>
      <w:bookmarkStart w:name="Confirming a trade" w:id="363"/>
      <w:bookmarkEnd w:id="363"/>
      <w:r>
        <w:rPr>
          <w:w w:val="130"/>
        </w:rPr>
        <w:t>can’</w:t>
      </w:r>
      <w:r>
        <w:rPr>
          <w:w w:val="130"/>
        </w:rPr>
        <w:t>t do when borrowing from a lending institution.</w:t>
      </w:r>
    </w:p>
    <w:p>
      <w:pPr>
        <w:pStyle w:val="BodyText"/>
        <w:spacing w:before="2"/>
        <w:rPr>
          <w:sz w:val="21"/>
        </w:rPr>
      </w:pPr>
    </w:p>
    <w:p>
      <w:pPr>
        <w:pStyle w:val="BodyText"/>
        <w:spacing w:line="312" w:lineRule="auto"/>
        <w:ind w:left="1120" w:right="117"/>
        <w:jc w:val="both"/>
      </w:pPr>
      <w:bookmarkStart w:name="Securities with a Twist" w:id="364"/>
      <w:bookmarkEnd w:id="364"/>
      <w:r>
        <w:rPr/>
      </w:r>
      <w:bookmarkStart w:name="The DPP Characters: General and Limited " w:id="365"/>
      <w:bookmarkEnd w:id="365"/>
      <w:r>
        <w:rPr/>
      </w:r>
      <w:bookmarkStart w:name="Meeting the Market Watchdogs: Securities" w:id="366"/>
      <w:bookmarkEnd w:id="366"/>
      <w:r>
        <w:rPr/>
      </w:r>
      <w:bookmarkStart w:name="The Investor’s Bankruptcy Shield: FDIC a" w:id="367"/>
      <w:bookmarkEnd w:id="367"/>
      <w:r>
        <w:rPr/>
      </w:r>
      <w:r>
        <w:rPr>
          <w:w w:val="130"/>
        </w:rPr>
        <w:t>The</w:t>
      </w:r>
      <w:r>
        <w:rPr>
          <w:spacing w:val="-4"/>
          <w:w w:val="130"/>
        </w:rPr>
        <w:t> </w:t>
      </w:r>
      <w:r>
        <w:rPr>
          <w:w w:val="130"/>
        </w:rPr>
        <w:t>SIE</w:t>
      </w:r>
      <w:r>
        <w:rPr>
          <w:spacing w:val="-4"/>
          <w:w w:val="130"/>
        </w:rPr>
        <w:t> </w:t>
      </w:r>
      <w:bookmarkStart w:name="Use the scrap paper wisely" w:id="368"/>
      <w:bookmarkEnd w:id="368"/>
      <w:r>
        <w:rPr>
          <w:spacing w:val="11"/>
        </w:rPr>
      </w:r>
      <w:bookmarkStart w:name="Keeping your customer’s investment objec" w:id="369"/>
      <w:bookmarkEnd w:id="369"/>
      <w:r>
        <w:rPr>
          <w:spacing w:val="11"/>
        </w:rPr>
      </w:r>
      <w:bookmarkStart w:name="Looking at fixed annuities" w:id="370"/>
      <w:bookmarkEnd w:id="370"/>
      <w:r>
        <w:rPr>
          <w:spacing w:val="11"/>
        </w:rPr>
      </w:r>
      <w:bookmarkStart w:name="Putting things back where you found them" w:id="371"/>
      <w:bookmarkEnd w:id="371"/>
      <w:r>
        <w:rPr>
          <w:spacing w:val="11"/>
        </w:rPr>
      </w:r>
      <w:bookmarkStart w:name="Corporate accounts" w:id="372"/>
      <w:bookmarkEnd w:id="372"/>
      <w:r>
        <w:rPr>
          <w:spacing w:val="11"/>
        </w:rPr>
      </w:r>
      <w:bookmarkStart w:name="Diversification" w:id="373"/>
      <w:bookmarkEnd w:id="373"/>
      <w:r>
        <w:rPr>
          <w:spacing w:val="11"/>
        </w:rPr>
      </w:r>
      <w:bookmarkStart w:name="Balance sheet components" w:id="374"/>
      <w:bookmarkEnd w:id="374"/>
      <w:r>
        <w:rPr>
          <w:spacing w:val="11"/>
        </w:rPr>
      </w:r>
      <w:bookmarkStart w:name="Deciding when to buy: Technical analysis" w:id="375"/>
      <w:bookmarkEnd w:id="375"/>
      <w:r>
        <w:rPr>
          <w:spacing w:val="11"/>
        </w:rPr>
      </w:r>
      <w:bookmarkStart w:name="A clearing (carrying) broker" w:id="376"/>
      <w:bookmarkEnd w:id="376"/>
      <w:r>
        <w:rPr>
          <w:spacing w:val="11"/>
        </w:rPr>
      </w:r>
      <w:bookmarkStart w:name="Stock dividends" w:id="377"/>
      <w:bookmarkEnd w:id="377"/>
      <w:r>
        <w:rPr>
          <w:spacing w:val="11"/>
        </w:rPr>
      </w:r>
      <w:bookmarkStart w:name="Filling out the U4 form" w:id="378"/>
      <w:bookmarkEnd w:id="378"/>
      <w:r>
        <w:rPr>
          <w:spacing w:val="11"/>
        </w:rPr>
      </w:r>
      <w:bookmarkStart w:name="Continuing education" w:id="379"/>
      <w:bookmarkEnd w:id="379"/>
      <w:r>
        <w:rPr>
          <w:spacing w:val="11"/>
        </w:rPr>
      </w:r>
      <w:bookmarkStart w:name="Sticking to the 5 percent markup policy" w:id="380"/>
      <w:bookmarkEnd w:id="380"/>
      <w:r>
        <w:rPr>
          <w:spacing w:val="11"/>
        </w:rPr>
      </w:r>
      <w:bookmarkStart w:name="Practice questions" w:id="381"/>
      <w:bookmarkEnd w:id="381"/>
      <w:r>
        <w:rPr>
          <w:w w:val="130"/>
        </w:rPr>
        <w:t>exam</w:t>
      </w:r>
      <w:r>
        <w:rPr>
          <w:spacing w:val="-4"/>
          <w:w w:val="130"/>
        </w:rPr>
        <w:t> </w:t>
      </w:r>
      <w:r>
        <w:rPr>
          <w:w w:val="130"/>
        </w:rPr>
        <w:t>tests</w:t>
      </w:r>
      <w:r>
        <w:rPr>
          <w:spacing w:val="-4"/>
          <w:w w:val="130"/>
        </w:rPr>
        <w:t> </w:t>
      </w:r>
      <w:r>
        <w:rPr>
          <w:w w:val="130"/>
        </w:rPr>
        <w:t>you</w:t>
      </w:r>
      <w:r>
        <w:rPr>
          <w:spacing w:val="-4"/>
          <w:w w:val="130"/>
        </w:rPr>
        <w:t> </w:t>
      </w:r>
      <w:r>
        <w:rPr>
          <w:w w:val="130"/>
        </w:rPr>
        <w:t>on</w:t>
      </w:r>
      <w:r>
        <w:rPr>
          <w:spacing w:val="-4"/>
          <w:w w:val="130"/>
        </w:rPr>
        <w:t> </w:t>
      </w:r>
      <w:r>
        <w:rPr>
          <w:w w:val="130"/>
        </w:rPr>
        <w:t>your</w:t>
      </w:r>
      <w:r>
        <w:rPr>
          <w:spacing w:val="-4"/>
          <w:w w:val="130"/>
        </w:rPr>
        <w:t> </w:t>
      </w:r>
      <w:r>
        <w:rPr>
          <w:w w:val="130"/>
        </w:rPr>
        <w:t>ability</w:t>
      </w:r>
      <w:r>
        <w:rPr>
          <w:spacing w:val="-4"/>
          <w:w w:val="130"/>
        </w:rPr>
        <w:t> </w:t>
      </w:r>
      <w:r>
        <w:rPr>
          <w:w w:val="130"/>
        </w:rPr>
        <w:t>to</w:t>
      </w:r>
      <w:r>
        <w:rPr>
          <w:spacing w:val="-4"/>
          <w:w w:val="130"/>
        </w:rPr>
        <w:t> </w:t>
      </w:r>
      <w:r>
        <w:rPr>
          <w:w w:val="130"/>
        </w:rPr>
        <w:t>understand</w:t>
      </w:r>
      <w:r>
        <w:rPr>
          <w:spacing w:val="-3"/>
          <w:w w:val="130"/>
        </w:rPr>
        <w:t> </w:t>
      </w:r>
      <w:r>
        <w:rPr>
          <w:w w:val="130"/>
        </w:rPr>
        <w:t>the</w:t>
      </w:r>
      <w:r>
        <w:rPr>
          <w:spacing w:val="-4"/>
          <w:w w:val="130"/>
        </w:rPr>
        <w:t> </w:t>
      </w:r>
      <w:r>
        <w:rPr>
          <w:w w:val="130"/>
        </w:rPr>
        <w:t>types</w:t>
      </w:r>
      <w:r>
        <w:rPr>
          <w:spacing w:val="-4"/>
          <w:w w:val="130"/>
        </w:rPr>
        <w:t> </w:t>
      </w:r>
      <w:r>
        <w:rPr>
          <w:w w:val="130"/>
        </w:rPr>
        <w:t>of</w:t>
      </w:r>
      <w:r>
        <w:rPr>
          <w:spacing w:val="-4"/>
          <w:w w:val="130"/>
        </w:rPr>
        <w:t> </w:t>
      </w:r>
      <w:r>
        <w:rPr>
          <w:w w:val="130"/>
        </w:rPr>
        <w:t>bonds</w:t>
      </w:r>
      <w:r>
        <w:rPr>
          <w:spacing w:val="-4"/>
          <w:w w:val="130"/>
        </w:rPr>
        <w:t> </w:t>
      </w:r>
      <w:r>
        <w:rPr>
          <w:w w:val="130"/>
        </w:rPr>
        <w:t>issued,</w:t>
      </w:r>
      <w:r>
        <w:rPr>
          <w:spacing w:val="-4"/>
          <w:w w:val="130"/>
        </w:rPr>
        <w:t> </w:t>
      </w:r>
      <w:r>
        <w:rPr>
          <w:w w:val="130"/>
        </w:rPr>
        <w:t>the</w:t>
      </w:r>
      <w:r>
        <w:rPr>
          <w:spacing w:val="-4"/>
          <w:w w:val="130"/>
        </w:rPr>
        <w:t> </w:t>
      </w:r>
      <w:r>
        <w:rPr>
          <w:w w:val="130"/>
        </w:rPr>
        <w:t>terminology </w:t>
      </w:r>
      <w:bookmarkStart w:name="What Is the SIE Exam, Anyway?" w:id="382"/>
      <w:bookmarkEnd w:id="382"/>
      <w:r>
        <w:rPr>
          <w:spacing w:val="-1"/>
          <w:w w:val="129"/>
        </w:rPr>
      </w:r>
      <w:bookmarkStart w:name="Familiarizing Yourself with Question For" w:id="383"/>
      <w:bookmarkEnd w:id="383"/>
      <w:r>
        <w:rPr>
          <w:spacing w:val="-1"/>
          <w:w w:val="129"/>
        </w:rPr>
      </w:r>
      <w:bookmarkStart w:name="Not Dressing for Comfort" w:id="384"/>
      <w:bookmarkEnd w:id="384"/>
      <w:r>
        <w:rPr>
          <w:w w:val="130"/>
        </w:rPr>
        <w:t>used</w:t>
      </w:r>
      <w:r>
        <w:rPr>
          <w:w w:val="130"/>
        </w:rPr>
        <w:t>,</w:t>
      </w:r>
      <w:r>
        <w:rPr>
          <w:spacing w:val="-9"/>
          <w:w w:val="130"/>
        </w:rPr>
        <w:t> </w:t>
      </w:r>
      <w:r>
        <w:rPr>
          <w:w w:val="130"/>
        </w:rPr>
        <w:t>and</w:t>
      </w:r>
      <w:r>
        <w:rPr>
          <w:spacing w:val="-9"/>
          <w:w w:val="130"/>
        </w:rPr>
        <w:t> </w:t>
      </w:r>
      <w:bookmarkStart w:name="Series 57: Securities Trader Exam" w:id="385"/>
      <w:bookmarkEnd w:id="385"/>
      <w:r>
        <w:rPr>
          <w:spacing w:val="8"/>
        </w:rPr>
      </w:r>
      <w:bookmarkStart w:name="Following up with account statements" w:id="386"/>
      <w:bookmarkEnd w:id="386"/>
      <w:r>
        <w:rPr>
          <w:spacing w:val="8"/>
        </w:rPr>
      </w:r>
      <w:bookmarkStart w:name="Handling complaints" w:id="387"/>
      <w:bookmarkEnd w:id="387"/>
      <w:r>
        <w:rPr>
          <w:w w:val="130"/>
        </w:rPr>
        <w:t>(yes)</w:t>
      </w:r>
      <w:r>
        <w:rPr>
          <w:spacing w:val="-9"/>
          <w:w w:val="130"/>
        </w:rPr>
        <w:t> </w:t>
      </w:r>
      <w:r>
        <w:rPr>
          <w:w w:val="130"/>
        </w:rPr>
        <w:t>some</w:t>
      </w:r>
      <w:r>
        <w:rPr>
          <w:spacing w:val="-9"/>
          <w:w w:val="130"/>
        </w:rPr>
        <w:t> </w:t>
      </w:r>
      <w:r>
        <w:rPr>
          <w:w w:val="130"/>
        </w:rPr>
        <w:t>math.</w:t>
      </w:r>
      <w:r>
        <w:rPr>
          <w:spacing w:val="-9"/>
          <w:w w:val="130"/>
        </w:rPr>
        <w:t> </w:t>
      </w:r>
      <w:r>
        <w:rPr>
          <w:w w:val="130"/>
        </w:rPr>
        <w:t>This</w:t>
      </w:r>
      <w:r>
        <w:rPr>
          <w:spacing w:val="-9"/>
          <w:w w:val="130"/>
        </w:rPr>
        <w:t> </w:t>
      </w:r>
      <w:r>
        <w:rPr>
          <w:w w:val="130"/>
        </w:rPr>
        <w:t>chapter</w:t>
      </w:r>
      <w:r>
        <w:rPr>
          <w:spacing w:val="-9"/>
          <w:w w:val="130"/>
        </w:rPr>
        <w:t> </w:t>
      </w:r>
      <w:r>
        <w:rPr>
          <w:w w:val="130"/>
        </w:rPr>
        <w:t>has</w:t>
      </w:r>
      <w:r>
        <w:rPr>
          <w:spacing w:val="-9"/>
          <w:w w:val="130"/>
        </w:rPr>
        <w:t> </w:t>
      </w:r>
      <w:r>
        <w:rPr>
          <w:w w:val="130"/>
        </w:rPr>
        <w:t>you</w:t>
      </w:r>
      <w:r>
        <w:rPr>
          <w:spacing w:val="-9"/>
          <w:w w:val="130"/>
        </w:rPr>
        <w:t> </w:t>
      </w:r>
      <w:r>
        <w:rPr>
          <w:w w:val="130"/>
        </w:rPr>
        <w:t>covered</w:t>
      </w:r>
      <w:r>
        <w:rPr>
          <w:spacing w:val="-9"/>
          <w:w w:val="130"/>
        </w:rPr>
        <w:t> </w:t>
      </w:r>
      <w:r>
        <w:rPr>
          <w:w w:val="130"/>
        </w:rPr>
        <w:t>on</w:t>
      </w:r>
      <w:r>
        <w:rPr>
          <w:spacing w:val="-9"/>
          <w:w w:val="130"/>
        </w:rPr>
        <w:t> </w:t>
      </w:r>
      <w:r>
        <w:rPr>
          <w:w w:val="130"/>
        </w:rPr>
        <w:t>topics</w:t>
      </w:r>
      <w:r>
        <w:rPr>
          <w:spacing w:val="-9"/>
          <w:w w:val="130"/>
        </w:rPr>
        <w:t> </w:t>
      </w:r>
      <w:r>
        <w:rPr>
          <w:w w:val="130"/>
        </w:rPr>
        <w:t>relating</w:t>
      </w:r>
      <w:r>
        <w:rPr>
          <w:spacing w:val="-9"/>
          <w:w w:val="130"/>
        </w:rPr>
        <w:t> </w:t>
      </w:r>
      <w:r>
        <w:rPr>
          <w:w w:val="130"/>
        </w:rPr>
        <w:t>to</w:t>
      </w:r>
      <w:r>
        <w:rPr>
          <w:spacing w:val="-9"/>
          <w:w w:val="130"/>
        </w:rPr>
        <w:t> </w:t>
      </w:r>
      <w:r>
        <w:rPr>
          <w:w w:val="130"/>
        </w:rPr>
        <w:t>corporate</w:t>
      </w:r>
      <w:r>
        <w:rPr>
          <w:spacing w:val="-9"/>
          <w:w w:val="130"/>
        </w:rPr>
        <w:t> </w:t>
      </w:r>
      <w:r>
        <w:rPr>
          <w:w w:val="130"/>
        </w:rPr>
        <w:t>and</w:t>
      </w:r>
      <w:r>
        <w:rPr>
          <w:spacing w:val="-9"/>
          <w:w w:val="130"/>
        </w:rPr>
        <w:t> </w:t>
      </w:r>
      <w:r>
        <w:rPr>
          <w:w w:val="130"/>
        </w:rPr>
        <w:t>U.S. </w:t>
      </w:r>
      <w:bookmarkStart w:name="Being mindful of the early withdrawal pe" w:id="388"/>
      <w:bookmarkEnd w:id="388"/>
      <w:r>
        <w:rPr>
          <w:w w:val="110"/>
        </w:rPr>
      </w:r>
      <w:bookmarkStart w:name="Following Protocol When Opening Accounts" w:id="389"/>
      <w:bookmarkEnd w:id="389"/>
      <w:r>
        <w:rPr>
          <w:w w:val="110"/>
        </w:rPr>
      </w:r>
      <w:bookmarkStart w:name="Testing Your Knowledge" w:id="390"/>
      <w:bookmarkEnd w:id="390"/>
      <w:r>
        <w:rPr>
          <w:w w:val="110"/>
        </w:rPr>
      </w:r>
      <w:bookmarkStart w:name="It Takes All Kinds: Recognizing Differen" w:id="391"/>
      <w:bookmarkEnd w:id="391"/>
      <w:r>
        <w:rPr>
          <w:w w:val="110"/>
        </w:rPr>
      </w:r>
      <w:bookmarkStart w:name="Noting Taxes on Investments" w:id="392"/>
      <w:bookmarkEnd w:id="392"/>
      <w:r>
        <w:rPr>
          <w:w w:val="110"/>
        </w:rPr>
      </w:r>
      <w:bookmarkStart w:name="401(k) and 403(b)" w:id="393"/>
      <w:bookmarkEnd w:id="393"/>
      <w:r>
        <w:rPr>
          <w:w w:val="130"/>
        </w:rPr>
        <w:t>governmen</w:t>
      </w:r>
      <w:r>
        <w:rPr>
          <w:w w:val="130"/>
        </w:rPr>
        <w:t>t</w:t>
      </w:r>
      <w:r>
        <w:rPr>
          <w:spacing w:val="-13"/>
          <w:w w:val="130"/>
        </w:rPr>
        <w:t> </w:t>
      </w:r>
      <w:r>
        <w:rPr>
          <w:w w:val="130"/>
        </w:rPr>
        <w:t>debt</w:t>
      </w:r>
      <w:r>
        <w:rPr>
          <w:spacing w:val="-13"/>
          <w:w w:val="130"/>
        </w:rPr>
        <w:t> </w:t>
      </w:r>
      <w:r>
        <w:rPr>
          <w:w w:val="130"/>
        </w:rPr>
        <w:t>securities.</w:t>
      </w:r>
      <w:r>
        <w:rPr>
          <w:spacing w:val="-13"/>
          <w:w w:val="130"/>
        </w:rPr>
        <w:t> </w:t>
      </w:r>
      <w:r>
        <w:rPr>
          <w:w w:val="130"/>
        </w:rPr>
        <w:t>At</w:t>
      </w:r>
      <w:r>
        <w:rPr>
          <w:spacing w:val="-13"/>
          <w:w w:val="130"/>
        </w:rPr>
        <w:t> </w:t>
      </w:r>
      <w:r>
        <w:rPr>
          <w:w w:val="130"/>
        </w:rPr>
        <w:t>the</w:t>
      </w:r>
      <w:r>
        <w:rPr>
          <w:spacing w:val="-13"/>
          <w:w w:val="130"/>
        </w:rPr>
        <w:t> </w:t>
      </w:r>
      <w:r>
        <w:rPr>
          <w:w w:val="130"/>
        </w:rPr>
        <w:t>end</w:t>
      </w:r>
      <w:r>
        <w:rPr>
          <w:spacing w:val="-13"/>
          <w:w w:val="130"/>
        </w:rPr>
        <w:t> </w:t>
      </w:r>
      <w:r>
        <w:rPr>
          <w:w w:val="130"/>
        </w:rPr>
        <w:t>of</w:t>
      </w:r>
      <w:r>
        <w:rPr>
          <w:spacing w:val="-13"/>
          <w:w w:val="130"/>
        </w:rPr>
        <w:t> </w:t>
      </w:r>
      <w:r>
        <w:rPr>
          <w:w w:val="130"/>
        </w:rPr>
        <w:t>this</w:t>
      </w:r>
      <w:r>
        <w:rPr>
          <w:spacing w:val="-13"/>
          <w:w w:val="130"/>
        </w:rPr>
        <w:t> </w:t>
      </w:r>
      <w:r>
        <w:rPr>
          <w:w w:val="130"/>
        </w:rPr>
        <w:t>chapter,</w:t>
      </w:r>
      <w:r>
        <w:rPr>
          <w:spacing w:val="-13"/>
          <w:w w:val="130"/>
        </w:rPr>
        <w:t> </w:t>
      </w:r>
      <w:r>
        <w:rPr>
          <w:w w:val="130"/>
        </w:rPr>
        <w:t>I’ve</w:t>
      </w:r>
      <w:r>
        <w:rPr>
          <w:spacing w:val="-13"/>
          <w:w w:val="130"/>
        </w:rPr>
        <w:t> </w:t>
      </w:r>
      <w:r>
        <w:rPr>
          <w:w w:val="130"/>
        </w:rPr>
        <w:t>added</w:t>
      </w:r>
      <w:r>
        <w:rPr>
          <w:spacing w:val="-13"/>
          <w:w w:val="130"/>
        </w:rPr>
        <w:t> </w:t>
      </w:r>
      <w:r>
        <w:rPr>
          <w:w w:val="130"/>
        </w:rPr>
        <w:t>a</w:t>
      </w:r>
      <w:r>
        <w:rPr>
          <w:spacing w:val="-13"/>
          <w:w w:val="130"/>
        </w:rPr>
        <w:t> </w:t>
      </w:r>
      <w:r>
        <w:rPr>
          <w:w w:val="130"/>
        </w:rPr>
        <w:t>quick</w:t>
      </w:r>
      <w:r>
        <w:rPr>
          <w:spacing w:val="-13"/>
          <w:w w:val="130"/>
        </w:rPr>
        <w:t> </w:t>
      </w:r>
      <w:r>
        <w:rPr>
          <w:w w:val="130"/>
        </w:rPr>
        <w:t>chapter</w:t>
      </w:r>
      <w:r>
        <w:rPr>
          <w:spacing w:val="-13"/>
          <w:w w:val="130"/>
        </w:rPr>
        <w:t> </w:t>
      </w:r>
      <w:r>
        <w:rPr>
          <w:w w:val="130"/>
        </w:rPr>
        <w:t>quiz</w:t>
      </w:r>
      <w:r>
        <w:rPr>
          <w:spacing w:val="-13"/>
          <w:w w:val="130"/>
        </w:rPr>
        <w:t> </w:t>
      </w:r>
      <w:r>
        <w:rPr>
          <w:w w:val="130"/>
        </w:rPr>
        <w:t>to</w:t>
      </w:r>
      <w:r>
        <w:rPr>
          <w:spacing w:val="-13"/>
          <w:w w:val="130"/>
        </w:rPr>
        <w:t> </w:t>
      </w:r>
      <w:r>
        <w:rPr>
          <w:w w:val="130"/>
        </w:rPr>
        <w:t>help</w:t>
      </w:r>
      <w:r>
        <w:rPr>
          <w:spacing w:val="-13"/>
          <w:w w:val="130"/>
        </w:rPr>
        <w:t> </w:t>
      </w:r>
      <w:r>
        <w:rPr>
          <w:w w:val="130"/>
        </w:rPr>
        <w:t>you </w:t>
      </w:r>
      <w:bookmarkStart w:name="Signing Up" w:id="394"/>
      <w:bookmarkEnd w:id="394"/>
      <w:r>
        <w:rPr>
          <w:spacing w:val="-1"/>
          <w:w w:val="124"/>
        </w:rPr>
      </w:r>
      <w:bookmarkStart w:name="Beginning with the Basics: Common Stock" w:id="395"/>
      <w:bookmarkEnd w:id="395"/>
      <w:r>
        <w:rPr>
          <w:spacing w:val="-1"/>
          <w:w w:val="124"/>
        </w:rPr>
      </w:r>
      <w:bookmarkStart w:name="Testing Your Knowledge" w:id="396"/>
      <w:bookmarkEnd w:id="396"/>
      <w:r>
        <w:rPr>
          <w:spacing w:val="-1"/>
          <w:w w:val="124"/>
        </w:rPr>
      </w:r>
      <w:bookmarkStart w:name="Spending Too Much Time on One Question" w:id="397"/>
      <w:bookmarkEnd w:id="397"/>
      <w:r>
        <w:rPr>
          <w:w w:val="130"/>
        </w:rPr>
        <w:t>ge</w:t>
      </w:r>
      <w:r>
        <w:rPr>
          <w:w w:val="130"/>
        </w:rPr>
        <w:t>t a feel </w:t>
      </w:r>
      <w:bookmarkStart w:name="Selecting prep material to study on your" w:id="398"/>
      <w:bookmarkEnd w:id="398"/>
      <w:r>
        <w:rPr>
          <w:spacing w:val="9"/>
        </w:rPr>
      </w:r>
      <w:bookmarkStart w:name="Give it a rest: Taking short breaks" w:id="399"/>
      <w:bookmarkEnd w:id="399"/>
      <w:r>
        <w:rPr>
          <w:spacing w:val="9"/>
        </w:rPr>
      </w:r>
      <w:bookmarkStart w:name="Roman hell: Complex multiple-choice ques" w:id="400"/>
      <w:bookmarkEnd w:id="400"/>
      <w:r>
        <w:rPr>
          <w:spacing w:val="9"/>
        </w:rPr>
      </w:r>
      <w:bookmarkStart w:name="Looking at exhibits: Diagram questions" w:id="401"/>
      <w:bookmarkEnd w:id="401"/>
      <w:r>
        <w:rPr>
          <w:spacing w:val="9"/>
        </w:rPr>
      </w:r>
      <w:bookmarkStart w:name="Comparing open- and closed-end funds" w:id="402"/>
      <w:bookmarkEnd w:id="402"/>
      <w:r>
        <w:rPr>
          <w:spacing w:val="9"/>
        </w:rPr>
      </w:r>
      <w:bookmarkStart w:name="Closed-end funds" w:id="403"/>
      <w:bookmarkEnd w:id="403"/>
      <w:r>
        <w:rPr>
          <w:spacing w:val="9"/>
        </w:rPr>
      </w:r>
      <w:bookmarkStart w:name="Making margin call" w:id="404"/>
      <w:bookmarkEnd w:id="404"/>
      <w:r>
        <w:rPr>
          <w:spacing w:val="9"/>
        </w:rPr>
      </w:r>
      <w:bookmarkStart w:name="Lagging indicators" w:id="405"/>
      <w:bookmarkEnd w:id="405"/>
      <w:r>
        <w:rPr>
          <w:spacing w:val="9"/>
        </w:rPr>
      </w:r>
      <w:bookmarkStart w:name="Negotiating trades over the counter" w:id="406"/>
      <w:bookmarkEnd w:id="406"/>
      <w:r>
        <w:rPr>
          <w:spacing w:val="9"/>
        </w:rPr>
      </w:r>
      <w:bookmarkStart w:name="Nonqualified plans" w:id="407"/>
      <w:bookmarkEnd w:id="407"/>
      <w:r>
        <w:rPr>
          <w:spacing w:val="9"/>
        </w:rPr>
      </w:r>
      <w:bookmarkStart w:name="Disseminating info: Appropriate communic" w:id="408"/>
      <w:bookmarkEnd w:id="408"/>
      <w:r>
        <w:rPr>
          <w:w w:val="130"/>
        </w:rPr>
        <w:t>fo</w:t>
      </w:r>
      <w:r>
        <w:rPr>
          <w:w w:val="130"/>
        </w:rPr>
        <w:t>r questions you might see on the real SIE exam.</w:t>
      </w:r>
    </w:p>
    <w:p>
      <w:pPr>
        <w:pStyle w:val="BodyText"/>
        <w:rPr>
          <w:sz w:val="20"/>
        </w:rPr>
      </w:pPr>
    </w:p>
    <w:p>
      <w:pPr>
        <w:pStyle w:val="BodyText"/>
        <w:spacing w:before="7"/>
      </w:pPr>
      <w:r>
        <w:rPr/>
        <mc:AlternateContent>
          <mc:Choice Requires="wps">
            <w:drawing>
              <wp:anchor distT="0" distB="0" distL="0" distR="0" allowOverlap="1" layoutInCell="1" locked="0" behindDoc="1" simplePos="0" relativeHeight="487587840">
                <wp:simplePos x="0" y="0"/>
                <wp:positionH relativeFrom="page">
                  <wp:posOffset>1028700</wp:posOffset>
                </wp:positionH>
                <wp:positionV relativeFrom="paragraph">
                  <wp:posOffset>136786</wp:posOffset>
                </wp:positionV>
                <wp:extent cx="5715000" cy="373380"/>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5715000" cy="373380"/>
                          <a:chExt cx="5715000" cy="373380"/>
                        </a:xfrm>
                      </wpg:grpSpPr>
                      <wps:wsp>
                        <wps:cNvPr id="11" name="Graphic 11"/>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12" name="Textbox 12"/>
                        <wps:cNvSpPr txBox="1"/>
                        <wps:spPr>
                          <a:xfrm>
                            <a:off x="0" y="0"/>
                            <a:ext cx="5715000" cy="373380"/>
                          </a:xfrm>
                          <a:prstGeom prst="rect">
                            <a:avLst/>
                          </a:prstGeom>
                        </wps:spPr>
                        <wps:txbx>
                          <w:txbxContent>
                            <w:p>
                              <w:pPr>
                                <w:spacing w:before="52"/>
                                <w:ind w:left="0" w:right="0" w:firstLine="0"/>
                                <w:jc w:val="left"/>
                                <w:rPr>
                                  <w:rFonts w:ascii="Arial"/>
                                  <w:b/>
                                  <w:sz w:val="40"/>
                                </w:rPr>
                              </w:pPr>
                              <w:bookmarkStart w:name="One’s Not Enough: Tackling the Corequisi" w:id="409"/>
                              <w:bookmarkEnd w:id="409"/>
                              <w:r>
                                <w:rPr/>
                              </w:r>
                              <w:bookmarkStart w:name="Getting Preferential Treatment: Preferre" w:id="410"/>
                              <w:bookmarkEnd w:id="410"/>
                              <w:r>
                                <w:rPr/>
                              </w:r>
                              <w:bookmarkStart w:name="Tackling Bond Terms, Types, and Traits" w:id="411"/>
                              <w:bookmarkEnd w:id="411"/>
                              <w:r>
                                <w:rPr/>
                              </w:r>
                              <w:bookmarkStart w:name="General Obligation (GO) Bonds: Backing B" w:id="412"/>
                              <w:bookmarkEnd w:id="412"/>
                              <w:r>
                                <w:rPr/>
                              </w:r>
                              <w:bookmarkStart w:name="Revenue Bonds: Raising Money for Utiliti" w:id="413"/>
                              <w:bookmarkEnd w:id="413"/>
                              <w:r>
                                <w:rPr/>
                              </w:r>
                              <w:bookmarkStart w:name="Following Municipal Bond Rules" w:id="414"/>
                              <w:bookmarkEnd w:id="414"/>
                              <w:r>
                                <w:rPr/>
                              </w:r>
                              <w:bookmarkStart w:name="Looking at Investment Company Registrati" w:id="415"/>
                              <w:bookmarkEnd w:id="415"/>
                              <w:r>
                                <w:rPr/>
                              </w:r>
                              <w:bookmarkStart w:name="Passive Income and Losses: Looking at Ta" w:id="416"/>
                              <w:bookmarkEnd w:id="416"/>
                              <w:r>
                                <w:rPr/>
                              </w:r>
                              <w:bookmarkStart w:name="Testing Your Knowledge" w:id="417"/>
                              <w:bookmarkEnd w:id="417"/>
                              <w:r>
                                <w:rPr/>
                              </w:r>
                              <w:bookmarkStart w:name="Brushing Up on Option Basics" w:id="418"/>
                              <w:bookmarkEnd w:id="418"/>
                              <w:r>
                                <w:rPr/>
                              </w:r>
                              <w:bookmarkStart w:name="Gaining Additional Option Insight" w:id="419"/>
                              <w:bookmarkEnd w:id="419"/>
                              <w:r>
                                <w:rPr/>
                              </w:r>
                              <w:bookmarkStart w:name="Getting to Know Your Securities and Mark" w:id="420"/>
                              <w:bookmarkEnd w:id="420"/>
                              <w:r>
                                <w:rPr/>
                              </w:r>
                              <w:bookmarkStart w:name="Reading Economic Indicators" w:id="421"/>
                              <w:bookmarkEnd w:id="421"/>
                              <w:r>
                                <w:rPr/>
                              </w:r>
                              <w:bookmarkStart w:name="Shopping at Primary and Secondary Market" w:id="422"/>
                              <w:bookmarkEnd w:id="422"/>
                              <w:r>
                                <w:rPr/>
                              </w:r>
                              <w:bookmarkStart w:name="Making the Trade" w:id="423"/>
                              <w:bookmarkEnd w:id="423"/>
                              <w:r>
                                <w:rPr/>
                              </w:r>
                              <w:bookmarkStart w:name="Understanding the Role of a Broker–Deale" w:id="424"/>
                              <w:bookmarkEnd w:id="424"/>
                              <w:r>
                                <w:rPr/>
                              </w:r>
                              <w:bookmarkStart w:name="When a Security Falls, Don’t Be a Strang" w:id="425"/>
                              <w:bookmarkEnd w:id="425"/>
                              <w:r>
                                <w:rPr/>
                              </w:r>
                              <w:r>
                                <w:rPr>
                                  <w:rFonts w:ascii="Arial"/>
                                  <w:b/>
                                  <w:spacing w:val="-4"/>
                                  <w:sz w:val="40"/>
                                </w:rPr>
                                <w:t>Tackling</w:t>
                              </w:r>
                              <w:r>
                                <w:rPr>
                                  <w:rFonts w:ascii="Arial"/>
                                  <w:b/>
                                  <w:spacing w:val="-18"/>
                                  <w:sz w:val="40"/>
                                </w:rPr>
                                <w:t> </w:t>
                              </w:r>
                              <w:bookmarkStart w:name="Reviewing the exam basics" w:id="426"/>
                              <w:bookmarkEnd w:id="426"/>
                              <w:r>
                                <w:rPr>
                                  <w:rFonts w:ascii="Arial"/>
                                  <w:b/>
                                  <w:spacing w:val="-24"/>
                                  <w:sz w:val="40"/>
                                </w:rPr>
                              </w:r>
                              <w:bookmarkStart w:name="Back to school: Attending a prep course" w:id="427"/>
                              <w:bookmarkEnd w:id="427"/>
                              <w:r>
                                <w:rPr>
                                  <w:rFonts w:ascii="Arial"/>
                                  <w:b/>
                                  <w:spacing w:val="-24"/>
                                  <w:sz w:val="40"/>
                                </w:rPr>
                              </w:r>
                              <w:bookmarkStart w:name="Work with what you have" w:id="428"/>
                              <w:bookmarkEnd w:id="428"/>
                              <w:r>
                                <w:rPr>
                                  <w:rFonts w:ascii="Arial"/>
                                  <w:b/>
                                  <w:spacing w:val="-24"/>
                                  <w:sz w:val="40"/>
                                </w:rPr>
                              </w:r>
                              <w:bookmarkStart w:name="Answer me this: Picking the correct answ" w:id="429"/>
                              <w:bookmarkEnd w:id="429"/>
                              <w:r>
                                <w:rPr>
                                  <w:rFonts w:ascii="Arial"/>
                                  <w:b/>
                                  <w:spacing w:val="-24"/>
                                  <w:sz w:val="40"/>
                                </w:rPr>
                              </w:r>
                              <w:bookmarkStart w:name="Starting out: What the issuer does" w:id="430"/>
                              <w:bookmarkEnd w:id="430"/>
                              <w:r>
                                <w:rPr>
                                  <w:rFonts w:ascii="Arial"/>
                                  <w:b/>
                                  <w:spacing w:val="-24"/>
                                  <w:sz w:val="40"/>
                                </w:rPr>
                              </w:r>
                              <w:bookmarkStart w:name="Getting familiar with types of preferred" w:id="431"/>
                              <w:bookmarkEnd w:id="431"/>
                              <w:r>
                                <w:rPr>
                                  <w:rFonts w:ascii="Arial"/>
                                  <w:b/>
                                  <w:spacing w:val="-24"/>
                                  <w:sz w:val="40"/>
                                </w:rPr>
                              </w:r>
                              <w:bookmarkStart w:name="Opening national borders: ADRs" w:id="432"/>
                              <w:bookmarkEnd w:id="432"/>
                              <w:r>
                                <w:rPr>
                                  <w:rFonts w:ascii="Arial"/>
                                  <w:b/>
                                  <w:spacing w:val="-24"/>
                                  <w:sz w:val="40"/>
                                </w:rPr>
                              </w:r>
                              <w:bookmarkStart w:name="Ascertaining marketability" w:id="433"/>
                              <w:bookmarkEnd w:id="433"/>
                              <w:r>
                                <w:rPr>
                                  <w:rFonts w:ascii="Arial"/>
                                  <w:b/>
                                  <w:spacing w:val="-24"/>
                                  <w:sz w:val="40"/>
                                </w:rPr>
                              </w:r>
                              <w:bookmarkStart w:name="Gifts" w:id="434"/>
                              <w:bookmarkEnd w:id="434"/>
                              <w:r>
                                <w:rPr>
                                  <w:rFonts w:ascii="Arial"/>
                                  <w:b/>
                                  <w:spacing w:val="-24"/>
                                  <w:sz w:val="40"/>
                                </w:rPr>
                              </w:r>
                              <w:bookmarkStart w:name="Legal opinion" w:id="435"/>
                              <w:bookmarkEnd w:id="435"/>
                              <w:r>
                                <w:rPr>
                                  <w:rFonts w:ascii="Arial"/>
                                  <w:b/>
                                  <w:spacing w:val="-24"/>
                                  <w:sz w:val="40"/>
                                </w:rPr>
                              </w:r>
                              <w:bookmarkStart w:name="Exchange-traded products (funds and note" w:id="436"/>
                              <w:bookmarkEnd w:id="436"/>
                              <w:r>
                                <w:rPr>
                                  <w:rFonts w:ascii="Arial"/>
                                  <w:b/>
                                  <w:spacing w:val="-24"/>
                                  <w:sz w:val="40"/>
                                </w:rPr>
                              </w:r>
                              <w:bookmarkStart w:name="Exchange-traded notes" w:id="437"/>
                              <w:bookmarkEnd w:id="437"/>
                              <w:r>
                                <w:rPr>
                                  <w:rFonts w:ascii="Arial"/>
                                  <w:b/>
                                  <w:spacing w:val="-24"/>
                                  <w:sz w:val="40"/>
                                </w:rPr>
                              </w:r>
                              <w:bookmarkStart w:name="Building on real-estate partnership info" w:id="438"/>
                              <w:bookmarkEnd w:id="438"/>
                              <w:r>
                                <w:rPr>
                                  <w:rFonts w:ascii="Arial"/>
                                  <w:b/>
                                  <w:spacing w:val="-24"/>
                                  <w:sz w:val="40"/>
                                </w:rPr>
                              </w:r>
                              <w:bookmarkStart w:name="Order ticket" w:id="439"/>
                              <w:bookmarkEnd w:id="439"/>
                              <w:r>
                                <w:rPr>
                                  <w:rFonts w:ascii="Arial"/>
                                  <w:b/>
                                  <w:spacing w:val="-24"/>
                                  <w:sz w:val="40"/>
                                </w:rPr>
                              </w:r>
                              <w:bookmarkStart w:name="A prime broker" w:id="440"/>
                              <w:bookmarkEnd w:id="440"/>
                              <w:r>
                                <w:rPr>
                                  <w:rFonts w:ascii="Arial"/>
                                  <w:b/>
                                  <w:spacing w:val="-24"/>
                                  <w:sz w:val="40"/>
                                </w:rPr>
                              </w:r>
                              <w:bookmarkStart w:name="Dividends from mutual funds" w:id="441"/>
                              <w:bookmarkEnd w:id="441"/>
                              <w:r>
                                <w:rPr>
                                  <w:rFonts w:ascii="Arial"/>
                                  <w:b/>
                                  <w:spacing w:val="-24"/>
                                  <w:sz w:val="40"/>
                                </w:rPr>
                              </w:r>
                              <w:bookmarkStart w:name="401(k) plans" w:id="442"/>
                              <w:bookmarkEnd w:id="442"/>
                              <w:r>
                                <w:rPr>
                                  <w:rFonts w:ascii="Arial"/>
                                  <w:b/>
                                  <w:spacing w:val="-24"/>
                                  <w:sz w:val="40"/>
                                </w:rPr>
                              </w:r>
                              <w:bookmarkStart w:name="State regulators" w:id="443"/>
                              <w:bookmarkEnd w:id="443"/>
                              <w:r>
                                <w:rPr>
                                  <w:rFonts w:ascii="Arial"/>
                                  <w:b/>
                                  <w:spacing w:val="-24"/>
                                  <w:sz w:val="40"/>
                                </w:rPr>
                              </w:r>
                              <w:bookmarkStart w:name="Firm element" w:id="444"/>
                              <w:bookmarkEnd w:id="444"/>
                              <w:r>
                                <w:rPr>
                                  <w:rFonts w:ascii="Arial"/>
                                  <w:b/>
                                  <w:spacing w:val="-24"/>
                                  <w:sz w:val="40"/>
                                </w:rPr>
                              </w:r>
                              <w:bookmarkStart w:name="Adhering to reporting requirements" w:id="445"/>
                              <w:bookmarkEnd w:id="445"/>
                              <w:r>
                                <w:rPr>
                                  <w:rFonts w:ascii="Arial"/>
                                  <w:b/>
                                  <w:spacing w:val="-24"/>
                                  <w:sz w:val="40"/>
                                </w:rPr>
                              </w:r>
                              <w:bookmarkStart w:name="Private securities transactions" w:id="446"/>
                              <w:bookmarkEnd w:id="446"/>
                              <w:r>
                                <w:rPr>
                                  <w:rFonts w:ascii="Arial"/>
                                  <w:b/>
                                  <w:spacing w:val="-24"/>
                                  <w:sz w:val="40"/>
                                </w:rPr>
                              </w:r>
                              <w:bookmarkStart w:name="Business continuity plans and emergency " w:id="447"/>
                              <w:bookmarkEnd w:id="447"/>
                              <w:r>
                                <w:rPr>
                                  <w:rFonts w:ascii="Arial"/>
                                  <w:b/>
                                  <w:spacing w:val="-4"/>
                                  <w:sz w:val="40"/>
                                </w:rPr>
                                <w:t>Bon</w:t>
                              </w:r>
                              <w:r>
                                <w:rPr>
                                  <w:rFonts w:ascii="Arial"/>
                                  <w:b/>
                                  <w:spacing w:val="-4"/>
                                  <w:sz w:val="40"/>
                                </w:rPr>
                                <w:t>d</w:t>
                              </w:r>
                              <w:r>
                                <w:rPr>
                                  <w:rFonts w:ascii="Arial"/>
                                  <w:b/>
                                  <w:spacing w:val="-17"/>
                                  <w:sz w:val="40"/>
                                </w:rPr>
                                <w:t> </w:t>
                              </w:r>
                              <w:r>
                                <w:rPr>
                                  <w:rFonts w:ascii="Arial"/>
                                  <w:b/>
                                  <w:spacing w:val="-4"/>
                                  <w:sz w:val="40"/>
                                </w:rPr>
                                <w:t>Terms,</w:t>
                              </w:r>
                              <w:r>
                                <w:rPr>
                                  <w:rFonts w:ascii="Arial"/>
                                  <w:b/>
                                  <w:spacing w:val="-17"/>
                                  <w:sz w:val="40"/>
                                </w:rPr>
                                <w:t> </w:t>
                              </w:r>
                              <w:r>
                                <w:rPr>
                                  <w:rFonts w:ascii="Arial"/>
                                  <w:b/>
                                  <w:spacing w:val="-4"/>
                                  <w:sz w:val="40"/>
                                </w:rPr>
                                <w:t>Types,</w:t>
                              </w:r>
                              <w:r>
                                <w:rPr>
                                  <w:rFonts w:ascii="Arial"/>
                                  <w:b/>
                                  <w:spacing w:val="-17"/>
                                  <w:sz w:val="40"/>
                                </w:rPr>
                                <w:t> </w:t>
                              </w:r>
                              <w:r>
                                <w:rPr>
                                  <w:rFonts w:ascii="Arial"/>
                                  <w:b/>
                                  <w:spacing w:val="-4"/>
                                  <w:sz w:val="40"/>
                                </w:rPr>
                                <w:t>and</w:t>
                              </w:r>
                              <w:r>
                                <w:rPr>
                                  <w:rFonts w:ascii="Arial"/>
                                  <w:b/>
                                  <w:spacing w:val="-17"/>
                                  <w:sz w:val="40"/>
                                </w:rPr>
                                <w:t> </w:t>
                              </w:r>
                              <w:r>
                                <w:rPr>
                                  <w:rFonts w:ascii="Arial"/>
                                  <w:b/>
                                  <w:spacing w:val="-4"/>
                                  <w:sz w:val="40"/>
                                </w:rPr>
                                <w:t>Traits</w:t>
                              </w:r>
                            </w:p>
                          </w:txbxContent>
                        </wps:txbx>
                        <wps:bodyPr wrap="square" lIns="0" tIns="0" rIns="0" bIns="0" rtlCol="0">
                          <a:noAutofit/>
                        </wps:bodyPr>
                      </wps:wsp>
                    </wpg:wgp>
                  </a:graphicData>
                </a:graphic>
              </wp:anchor>
            </w:drawing>
          </mc:Choice>
          <mc:Fallback>
            <w:pict>
              <v:group style="position:absolute;margin-left:81pt;margin-top:10.770574pt;width:450pt;height:29.4pt;mso-position-horizontal-relative:page;mso-position-vertical-relative:paragraph;z-index:-15728640;mso-wrap-distance-left:0;mso-wrap-distance-right:0" id="docshapegroup9" coordorigin="1620,215" coordsize="9000,588">
                <v:line style="position:absolute" from="1620,723" to="10620,723" stroked="true" strokeweight="8pt" strokecolor="#e2e3e4">
                  <v:stroke dashstyle="solid"/>
                </v:line>
                <v:shape style="position:absolute;left:1620;top:215;width:9000;height:588" type="#_x0000_t202" id="docshape10" filled="false" stroked="false">
                  <v:textbox inset="0,0,0,0">
                    <w:txbxContent>
                      <w:p>
                        <w:pPr>
                          <w:spacing w:before="52"/>
                          <w:ind w:left="0" w:right="0" w:firstLine="0"/>
                          <w:jc w:val="left"/>
                          <w:rPr>
                            <w:rFonts w:ascii="Arial"/>
                            <w:b/>
                            <w:sz w:val="40"/>
                          </w:rPr>
                        </w:pPr>
                        <w:bookmarkStart w:name="One’s Not Enough: Tackling the Corequisi" w:id="448"/>
                        <w:bookmarkEnd w:id="448"/>
                        <w:r>
                          <w:rPr/>
                        </w:r>
                        <w:bookmarkStart w:name="Getting Preferential Treatment: Preferre" w:id="449"/>
                        <w:bookmarkEnd w:id="449"/>
                        <w:r>
                          <w:rPr/>
                        </w:r>
                        <w:bookmarkStart w:name="Tackling Bond Terms, Types, and Traits" w:id="450"/>
                        <w:bookmarkEnd w:id="450"/>
                        <w:r>
                          <w:rPr/>
                        </w:r>
                        <w:bookmarkStart w:name="General Obligation (GO) Bonds: Backing B" w:id="451"/>
                        <w:bookmarkEnd w:id="451"/>
                        <w:r>
                          <w:rPr/>
                        </w:r>
                        <w:bookmarkStart w:name="Revenue Bonds: Raising Money for Utiliti" w:id="452"/>
                        <w:bookmarkEnd w:id="452"/>
                        <w:r>
                          <w:rPr/>
                        </w:r>
                        <w:bookmarkStart w:name="Following Municipal Bond Rules" w:id="453"/>
                        <w:bookmarkEnd w:id="453"/>
                        <w:r>
                          <w:rPr/>
                        </w:r>
                        <w:bookmarkStart w:name="Looking at Investment Company Registrati" w:id="454"/>
                        <w:bookmarkEnd w:id="454"/>
                        <w:r>
                          <w:rPr/>
                        </w:r>
                        <w:bookmarkStart w:name="Passive Income and Losses: Looking at Ta" w:id="455"/>
                        <w:bookmarkEnd w:id="455"/>
                        <w:r>
                          <w:rPr/>
                        </w:r>
                        <w:bookmarkStart w:name="Testing Your Knowledge" w:id="456"/>
                        <w:bookmarkEnd w:id="456"/>
                        <w:r>
                          <w:rPr/>
                        </w:r>
                        <w:bookmarkStart w:name="Brushing Up on Option Basics" w:id="457"/>
                        <w:bookmarkEnd w:id="457"/>
                        <w:r>
                          <w:rPr/>
                        </w:r>
                        <w:bookmarkStart w:name="Gaining Additional Option Insight" w:id="458"/>
                        <w:bookmarkEnd w:id="458"/>
                        <w:r>
                          <w:rPr/>
                        </w:r>
                        <w:bookmarkStart w:name="Getting to Know Your Securities and Mark" w:id="459"/>
                        <w:bookmarkEnd w:id="459"/>
                        <w:r>
                          <w:rPr/>
                        </w:r>
                        <w:bookmarkStart w:name="Reading Economic Indicators" w:id="460"/>
                        <w:bookmarkEnd w:id="460"/>
                        <w:r>
                          <w:rPr/>
                        </w:r>
                        <w:bookmarkStart w:name="Shopping at Primary and Secondary Market" w:id="461"/>
                        <w:bookmarkEnd w:id="461"/>
                        <w:r>
                          <w:rPr/>
                        </w:r>
                        <w:bookmarkStart w:name="Making the Trade" w:id="462"/>
                        <w:bookmarkEnd w:id="462"/>
                        <w:r>
                          <w:rPr/>
                        </w:r>
                        <w:bookmarkStart w:name="Understanding the Role of a Broker–Deale" w:id="463"/>
                        <w:bookmarkEnd w:id="463"/>
                        <w:r>
                          <w:rPr/>
                        </w:r>
                        <w:bookmarkStart w:name="When a Security Falls, Don’t Be a Strang" w:id="464"/>
                        <w:bookmarkEnd w:id="464"/>
                        <w:r>
                          <w:rPr/>
                        </w:r>
                        <w:r>
                          <w:rPr>
                            <w:rFonts w:ascii="Arial"/>
                            <w:b/>
                            <w:spacing w:val="-4"/>
                            <w:sz w:val="40"/>
                          </w:rPr>
                          <w:t>Tackling</w:t>
                        </w:r>
                        <w:r>
                          <w:rPr>
                            <w:rFonts w:ascii="Arial"/>
                            <w:b/>
                            <w:spacing w:val="-18"/>
                            <w:sz w:val="40"/>
                          </w:rPr>
                          <w:t> </w:t>
                        </w:r>
                        <w:bookmarkStart w:name="Reviewing the exam basics" w:id="465"/>
                        <w:bookmarkEnd w:id="465"/>
                        <w:r>
                          <w:rPr>
                            <w:rFonts w:ascii="Arial"/>
                            <w:b/>
                            <w:spacing w:val="-24"/>
                            <w:sz w:val="40"/>
                          </w:rPr>
                        </w:r>
                        <w:bookmarkStart w:name="Back to school: Attending a prep course" w:id="466"/>
                        <w:bookmarkEnd w:id="466"/>
                        <w:r>
                          <w:rPr>
                            <w:rFonts w:ascii="Arial"/>
                            <w:b/>
                            <w:spacing w:val="-24"/>
                            <w:sz w:val="40"/>
                          </w:rPr>
                        </w:r>
                        <w:bookmarkStart w:name="Work with what you have" w:id="467"/>
                        <w:bookmarkEnd w:id="467"/>
                        <w:r>
                          <w:rPr>
                            <w:rFonts w:ascii="Arial"/>
                            <w:b/>
                            <w:spacing w:val="-24"/>
                            <w:sz w:val="40"/>
                          </w:rPr>
                        </w:r>
                        <w:bookmarkStart w:name="Answer me this: Picking the correct answ" w:id="468"/>
                        <w:bookmarkEnd w:id="468"/>
                        <w:r>
                          <w:rPr>
                            <w:rFonts w:ascii="Arial"/>
                            <w:b/>
                            <w:spacing w:val="-24"/>
                            <w:sz w:val="40"/>
                          </w:rPr>
                        </w:r>
                        <w:bookmarkStart w:name="Starting out: What the issuer does" w:id="469"/>
                        <w:bookmarkEnd w:id="469"/>
                        <w:r>
                          <w:rPr>
                            <w:rFonts w:ascii="Arial"/>
                            <w:b/>
                            <w:spacing w:val="-24"/>
                            <w:sz w:val="40"/>
                          </w:rPr>
                        </w:r>
                        <w:bookmarkStart w:name="Getting familiar with types of preferred" w:id="470"/>
                        <w:bookmarkEnd w:id="470"/>
                        <w:r>
                          <w:rPr>
                            <w:rFonts w:ascii="Arial"/>
                            <w:b/>
                            <w:spacing w:val="-24"/>
                            <w:sz w:val="40"/>
                          </w:rPr>
                        </w:r>
                        <w:bookmarkStart w:name="Opening national borders: ADRs" w:id="471"/>
                        <w:bookmarkEnd w:id="471"/>
                        <w:r>
                          <w:rPr>
                            <w:rFonts w:ascii="Arial"/>
                            <w:b/>
                            <w:spacing w:val="-24"/>
                            <w:sz w:val="40"/>
                          </w:rPr>
                        </w:r>
                        <w:bookmarkStart w:name="Ascertaining marketability" w:id="472"/>
                        <w:bookmarkEnd w:id="472"/>
                        <w:r>
                          <w:rPr>
                            <w:rFonts w:ascii="Arial"/>
                            <w:b/>
                            <w:spacing w:val="-24"/>
                            <w:sz w:val="40"/>
                          </w:rPr>
                        </w:r>
                        <w:bookmarkStart w:name="Gifts" w:id="473"/>
                        <w:bookmarkEnd w:id="473"/>
                        <w:r>
                          <w:rPr>
                            <w:rFonts w:ascii="Arial"/>
                            <w:b/>
                            <w:spacing w:val="-24"/>
                            <w:sz w:val="40"/>
                          </w:rPr>
                        </w:r>
                        <w:bookmarkStart w:name="Legal opinion" w:id="474"/>
                        <w:bookmarkEnd w:id="474"/>
                        <w:r>
                          <w:rPr>
                            <w:rFonts w:ascii="Arial"/>
                            <w:b/>
                            <w:spacing w:val="-24"/>
                            <w:sz w:val="40"/>
                          </w:rPr>
                        </w:r>
                        <w:bookmarkStart w:name="Exchange-traded products (funds and note" w:id="475"/>
                        <w:bookmarkEnd w:id="475"/>
                        <w:r>
                          <w:rPr>
                            <w:rFonts w:ascii="Arial"/>
                            <w:b/>
                            <w:spacing w:val="-24"/>
                            <w:sz w:val="40"/>
                          </w:rPr>
                        </w:r>
                        <w:bookmarkStart w:name="Exchange-traded notes" w:id="476"/>
                        <w:bookmarkEnd w:id="476"/>
                        <w:r>
                          <w:rPr>
                            <w:rFonts w:ascii="Arial"/>
                            <w:b/>
                            <w:spacing w:val="-24"/>
                            <w:sz w:val="40"/>
                          </w:rPr>
                        </w:r>
                        <w:bookmarkStart w:name="Building on real-estate partnership info" w:id="477"/>
                        <w:bookmarkEnd w:id="477"/>
                        <w:r>
                          <w:rPr>
                            <w:rFonts w:ascii="Arial"/>
                            <w:b/>
                            <w:spacing w:val="-24"/>
                            <w:sz w:val="40"/>
                          </w:rPr>
                        </w:r>
                        <w:bookmarkStart w:name="Order ticket" w:id="478"/>
                        <w:bookmarkEnd w:id="478"/>
                        <w:r>
                          <w:rPr>
                            <w:rFonts w:ascii="Arial"/>
                            <w:b/>
                            <w:spacing w:val="-24"/>
                            <w:sz w:val="40"/>
                          </w:rPr>
                        </w:r>
                        <w:bookmarkStart w:name="A prime broker" w:id="479"/>
                        <w:bookmarkEnd w:id="479"/>
                        <w:r>
                          <w:rPr>
                            <w:rFonts w:ascii="Arial"/>
                            <w:b/>
                            <w:spacing w:val="-24"/>
                            <w:sz w:val="40"/>
                          </w:rPr>
                        </w:r>
                        <w:bookmarkStart w:name="Dividends from mutual funds" w:id="480"/>
                        <w:bookmarkEnd w:id="480"/>
                        <w:r>
                          <w:rPr>
                            <w:rFonts w:ascii="Arial"/>
                            <w:b/>
                            <w:spacing w:val="-24"/>
                            <w:sz w:val="40"/>
                          </w:rPr>
                        </w:r>
                        <w:bookmarkStart w:name="401(k) plans" w:id="481"/>
                        <w:bookmarkEnd w:id="481"/>
                        <w:r>
                          <w:rPr>
                            <w:rFonts w:ascii="Arial"/>
                            <w:b/>
                            <w:spacing w:val="-24"/>
                            <w:sz w:val="40"/>
                          </w:rPr>
                        </w:r>
                        <w:bookmarkStart w:name="State regulators" w:id="482"/>
                        <w:bookmarkEnd w:id="482"/>
                        <w:r>
                          <w:rPr>
                            <w:rFonts w:ascii="Arial"/>
                            <w:b/>
                            <w:spacing w:val="-24"/>
                            <w:sz w:val="40"/>
                          </w:rPr>
                        </w:r>
                        <w:bookmarkStart w:name="Firm element" w:id="483"/>
                        <w:bookmarkEnd w:id="483"/>
                        <w:r>
                          <w:rPr>
                            <w:rFonts w:ascii="Arial"/>
                            <w:b/>
                            <w:spacing w:val="-24"/>
                            <w:sz w:val="40"/>
                          </w:rPr>
                        </w:r>
                        <w:bookmarkStart w:name="Adhering to reporting requirements" w:id="484"/>
                        <w:bookmarkEnd w:id="484"/>
                        <w:r>
                          <w:rPr>
                            <w:rFonts w:ascii="Arial"/>
                            <w:b/>
                            <w:spacing w:val="-24"/>
                            <w:sz w:val="40"/>
                          </w:rPr>
                        </w:r>
                        <w:bookmarkStart w:name="Private securities transactions" w:id="485"/>
                        <w:bookmarkEnd w:id="485"/>
                        <w:r>
                          <w:rPr>
                            <w:rFonts w:ascii="Arial"/>
                            <w:b/>
                            <w:spacing w:val="-24"/>
                            <w:sz w:val="40"/>
                          </w:rPr>
                        </w:r>
                        <w:bookmarkStart w:name="Business continuity plans and emergency " w:id="486"/>
                        <w:bookmarkEnd w:id="486"/>
                        <w:r>
                          <w:rPr>
                            <w:rFonts w:ascii="Arial"/>
                            <w:b/>
                            <w:spacing w:val="-4"/>
                            <w:sz w:val="40"/>
                          </w:rPr>
                          <w:t>Bon</w:t>
                        </w:r>
                        <w:r>
                          <w:rPr>
                            <w:rFonts w:ascii="Arial"/>
                            <w:b/>
                            <w:spacing w:val="-4"/>
                            <w:sz w:val="40"/>
                          </w:rPr>
                          <w:t>d</w:t>
                        </w:r>
                        <w:r>
                          <w:rPr>
                            <w:rFonts w:ascii="Arial"/>
                            <w:b/>
                            <w:spacing w:val="-17"/>
                            <w:sz w:val="40"/>
                          </w:rPr>
                          <w:t> </w:t>
                        </w:r>
                        <w:r>
                          <w:rPr>
                            <w:rFonts w:ascii="Arial"/>
                            <w:b/>
                            <w:spacing w:val="-4"/>
                            <w:sz w:val="40"/>
                          </w:rPr>
                          <w:t>Terms,</w:t>
                        </w:r>
                        <w:r>
                          <w:rPr>
                            <w:rFonts w:ascii="Arial"/>
                            <w:b/>
                            <w:spacing w:val="-17"/>
                            <w:sz w:val="40"/>
                          </w:rPr>
                          <w:t> </w:t>
                        </w:r>
                        <w:r>
                          <w:rPr>
                            <w:rFonts w:ascii="Arial"/>
                            <w:b/>
                            <w:spacing w:val="-4"/>
                            <w:sz w:val="40"/>
                          </w:rPr>
                          <w:t>Types,</w:t>
                        </w:r>
                        <w:r>
                          <w:rPr>
                            <w:rFonts w:ascii="Arial"/>
                            <w:b/>
                            <w:spacing w:val="-17"/>
                            <w:sz w:val="40"/>
                          </w:rPr>
                          <w:t> </w:t>
                        </w:r>
                        <w:r>
                          <w:rPr>
                            <w:rFonts w:ascii="Arial"/>
                            <w:b/>
                            <w:spacing w:val="-4"/>
                            <w:sz w:val="40"/>
                          </w:rPr>
                          <w:t>and</w:t>
                        </w:r>
                        <w:r>
                          <w:rPr>
                            <w:rFonts w:ascii="Arial"/>
                            <w:b/>
                            <w:spacing w:val="-17"/>
                            <w:sz w:val="40"/>
                          </w:rPr>
                          <w:t> </w:t>
                        </w:r>
                        <w:r>
                          <w:rPr>
                            <w:rFonts w:ascii="Arial"/>
                            <w:b/>
                            <w:spacing w:val="-4"/>
                            <w:sz w:val="40"/>
                          </w:rPr>
                          <w:t>Traits</w:t>
                        </w:r>
                      </w:p>
                    </w:txbxContent>
                  </v:textbox>
                  <w10:wrap type="none"/>
                </v:shape>
                <w10:wrap type="topAndBottom"/>
              </v:group>
            </w:pict>
          </mc:Fallback>
        </mc:AlternateContent>
      </w:r>
    </w:p>
    <w:p>
      <w:pPr>
        <w:pStyle w:val="BodyText"/>
        <w:spacing w:before="5"/>
        <w:rPr>
          <w:sz w:val="15"/>
        </w:rPr>
      </w:pPr>
    </w:p>
    <w:p>
      <w:pPr>
        <w:pStyle w:val="BodyText"/>
        <w:spacing w:line="312" w:lineRule="auto" w:before="113"/>
        <w:ind w:left="1120" w:right="119"/>
        <w:jc w:val="both"/>
      </w:pPr>
      <w:r>
        <w:rPr>
          <w:w w:val="130"/>
        </w:rPr>
        <w:t>Before</w:t>
      </w:r>
      <w:r>
        <w:rPr>
          <w:spacing w:val="-12"/>
          <w:w w:val="130"/>
        </w:rPr>
        <w:t> </w:t>
      </w:r>
      <w:r>
        <w:rPr>
          <w:w w:val="130"/>
        </w:rPr>
        <w:t>you</w:t>
      </w:r>
      <w:r>
        <w:rPr>
          <w:spacing w:val="-12"/>
          <w:w w:val="130"/>
        </w:rPr>
        <w:t> </w:t>
      </w:r>
      <w:bookmarkStart w:name="Signing in" w:id="487"/>
      <w:bookmarkEnd w:id="487"/>
      <w:r>
        <w:rPr>
          <w:spacing w:val="5"/>
        </w:rPr>
      </w:r>
      <w:bookmarkStart w:name="Committing to the deal: Firm-commitment " w:id="488"/>
      <w:bookmarkEnd w:id="488"/>
      <w:r>
        <w:rPr>
          <w:spacing w:val="5"/>
        </w:rPr>
      </w:r>
      <w:bookmarkStart w:name="Statutory (regular) voting" w:id="489"/>
      <w:bookmarkEnd w:id="489"/>
      <w:r>
        <w:rPr>
          <w:spacing w:val="5"/>
        </w:rPr>
      </w:r>
      <w:bookmarkStart w:name="Sharing corporate profits through divide" w:id="490"/>
      <w:bookmarkEnd w:id="490"/>
      <w:r>
        <w:rPr>
          <w:spacing w:val="5"/>
        </w:rPr>
      </w:r>
      <w:bookmarkStart w:name="Section 529 savings plans" w:id="491"/>
      <w:bookmarkEnd w:id="491"/>
      <w:r>
        <w:rPr>
          <w:spacing w:val="5"/>
        </w:rPr>
      </w:r>
      <w:bookmarkStart w:name="Open-end (mutual) funds" w:id="492"/>
      <w:bookmarkEnd w:id="492"/>
      <w:r>
        <w:rPr>
          <w:spacing w:val="5"/>
        </w:rPr>
      </w:r>
      <w:bookmarkStart w:name="Letters of intent" w:id="493"/>
      <w:bookmarkEnd w:id="493"/>
      <w:r>
        <w:rPr>
          <w:spacing w:val="5"/>
        </w:rPr>
      </w:r>
      <w:bookmarkStart w:name="Index options" w:id="494"/>
      <w:bookmarkEnd w:id="494"/>
      <w:r>
        <w:rPr>
          <w:spacing w:val="5"/>
        </w:rPr>
      </w:r>
      <w:bookmarkStart w:name="Filing the facts on the new account form" w:id="495"/>
      <w:bookmarkEnd w:id="495"/>
      <w:r>
        <w:rPr>
          <w:spacing w:val="5"/>
        </w:rPr>
      </w:r>
      <w:bookmarkStart w:name="Introducing long and short margin accoun" w:id="496"/>
      <w:bookmarkEnd w:id="496"/>
      <w:r>
        <w:rPr>
          <w:spacing w:val="5"/>
        </w:rPr>
      </w:r>
      <w:bookmarkStart w:name="The Securities and Exchange Commission" w:id="497"/>
      <w:bookmarkEnd w:id="497"/>
      <w:r>
        <w:rPr>
          <w:spacing w:val="5"/>
        </w:rPr>
      </w:r>
      <w:bookmarkStart w:name="Designating unsolicited trades" w:id="498"/>
      <w:bookmarkEnd w:id="498"/>
      <w:r>
        <w:rPr>
          <w:w w:val="130"/>
        </w:rPr>
        <w:t>delve</w:t>
      </w:r>
      <w:r>
        <w:rPr>
          <w:spacing w:val="-12"/>
          <w:w w:val="130"/>
        </w:rPr>
        <w:t> </w:t>
      </w:r>
      <w:r>
        <w:rPr>
          <w:w w:val="130"/>
        </w:rPr>
        <w:t>deeper</w:t>
      </w:r>
      <w:r>
        <w:rPr>
          <w:spacing w:val="-12"/>
          <w:w w:val="130"/>
        </w:rPr>
        <w:t> </w:t>
      </w:r>
      <w:r>
        <w:rPr>
          <w:w w:val="130"/>
        </w:rPr>
        <w:t>into</w:t>
      </w:r>
      <w:r>
        <w:rPr>
          <w:spacing w:val="-11"/>
          <w:w w:val="130"/>
        </w:rPr>
        <w:t> </w:t>
      </w:r>
      <w:r>
        <w:rPr>
          <w:w w:val="130"/>
        </w:rPr>
        <w:t>bonds,</w:t>
      </w:r>
      <w:r>
        <w:rPr>
          <w:spacing w:val="-11"/>
          <w:w w:val="130"/>
        </w:rPr>
        <w:t> </w:t>
      </w:r>
      <w:r>
        <w:rPr>
          <w:w w:val="130"/>
        </w:rPr>
        <w:t>make</w:t>
      </w:r>
      <w:r>
        <w:rPr>
          <w:spacing w:val="-12"/>
          <w:w w:val="130"/>
        </w:rPr>
        <w:t> </w:t>
      </w:r>
      <w:r>
        <w:rPr>
          <w:w w:val="130"/>
        </w:rPr>
        <w:t>sure</w:t>
      </w:r>
      <w:r>
        <w:rPr>
          <w:spacing w:val="-11"/>
          <w:w w:val="130"/>
        </w:rPr>
        <w:t> </w:t>
      </w:r>
      <w:r>
        <w:rPr>
          <w:w w:val="130"/>
        </w:rPr>
        <w:t>that</w:t>
      </w:r>
      <w:r>
        <w:rPr>
          <w:spacing w:val="-12"/>
          <w:w w:val="130"/>
        </w:rPr>
        <w:t> </w:t>
      </w:r>
      <w:r>
        <w:rPr>
          <w:w w:val="130"/>
        </w:rPr>
        <w:t>you</w:t>
      </w:r>
      <w:r>
        <w:rPr>
          <w:spacing w:val="-12"/>
          <w:w w:val="130"/>
        </w:rPr>
        <w:t> </w:t>
      </w:r>
      <w:r>
        <w:rPr>
          <w:w w:val="130"/>
        </w:rPr>
        <w:t>have</w:t>
      </w:r>
      <w:r>
        <w:rPr>
          <w:spacing w:val="-12"/>
          <w:w w:val="130"/>
        </w:rPr>
        <w:t> </w:t>
      </w:r>
      <w:r>
        <w:rPr>
          <w:w w:val="130"/>
        </w:rPr>
        <w:t>a</w:t>
      </w:r>
      <w:r>
        <w:rPr>
          <w:spacing w:val="-12"/>
          <w:w w:val="130"/>
        </w:rPr>
        <w:t> </w:t>
      </w:r>
      <w:r>
        <w:rPr>
          <w:w w:val="130"/>
        </w:rPr>
        <w:t>good</w:t>
      </w:r>
      <w:r>
        <w:rPr>
          <w:spacing w:val="-12"/>
          <w:w w:val="130"/>
        </w:rPr>
        <w:t> </w:t>
      </w:r>
      <w:r>
        <w:rPr>
          <w:w w:val="130"/>
        </w:rPr>
        <w:t>handle</w:t>
      </w:r>
      <w:r>
        <w:rPr>
          <w:spacing w:val="-12"/>
          <w:w w:val="130"/>
        </w:rPr>
        <w:t> </w:t>
      </w:r>
      <w:r>
        <w:rPr>
          <w:w w:val="130"/>
        </w:rPr>
        <w:t>on</w:t>
      </w:r>
      <w:r>
        <w:rPr>
          <w:spacing w:val="-12"/>
          <w:w w:val="130"/>
        </w:rPr>
        <w:t> </w:t>
      </w:r>
      <w:r>
        <w:rPr>
          <w:w w:val="130"/>
        </w:rPr>
        <w:t>the</w:t>
      </w:r>
      <w:r>
        <w:rPr>
          <w:spacing w:val="-12"/>
          <w:w w:val="130"/>
        </w:rPr>
        <w:t> </w:t>
      </w:r>
      <w:r>
        <w:rPr>
          <w:w w:val="130"/>
        </w:rPr>
        <w:t>basics.</w:t>
      </w:r>
      <w:r>
        <w:rPr>
          <w:spacing w:val="-11"/>
          <w:w w:val="130"/>
        </w:rPr>
        <w:t> </w:t>
      </w:r>
      <w:r>
        <w:rPr>
          <w:w w:val="130"/>
        </w:rPr>
        <w:t>Under- standing</w:t>
      </w:r>
      <w:r>
        <w:rPr>
          <w:spacing w:val="-6"/>
          <w:w w:val="130"/>
        </w:rPr>
        <w:t> </w:t>
      </w:r>
      <w:bookmarkStart w:name="Establishing the par value of common sto" w:id="499"/>
      <w:bookmarkEnd w:id="499"/>
      <w:r>
        <w:rPr>
          <w:spacing w:val="6"/>
        </w:rPr>
      </w:r>
      <w:bookmarkStart w:name="Auctioning securities at securities exch" w:id="500"/>
      <w:bookmarkEnd w:id="500"/>
      <w:r>
        <w:rPr>
          <w:w w:val="130"/>
        </w:rPr>
        <w:t>bon</w:t>
      </w:r>
      <w:r>
        <w:rPr>
          <w:w w:val="130"/>
        </w:rPr>
        <w:t>d</w:t>
      </w:r>
      <w:r>
        <w:rPr>
          <w:spacing w:val="-7"/>
          <w:w w:val="130"/>
        </w:rPr>
        <w:t> </w:t>
      </w:r>
      <w:r>
        <w:rPr>
          <w:w w:val="130"/>
        </w:rPr>
        <w:t>basics</w:t>
      </w:r>
      <w:r>
        <w:rPr>
          <w:spacing w:val="-7"/>
          <w:w w:val="130"/>
        </w:rPr>
        <w:t> </w:t>
      </w:r>
      <w:r>
        <w:rPr>
          <w:w w:val="130"/>
        </w:rPr>
        <w:t>is</w:t>
      </w:r>
      <w:r>
        <w:rPr>
          <w:spacing w:val="-7"/>
          <w:w w:val="130"/>
        </w:rPr>
        <w:t> </w:t>
      </w:r>
      <w:r>
        <w:rPr>
          <w:w w:val="130"/>
        </w:rPr>
        <w:t>a</w:t>
      </w:r>
      <w:r>
        <w:rPr>
          <w:spacing w:val="-7"/>
          <w:w w:val="130"/>
        </w:rPr>
        <w:t> </w:t>
      </w:r>
      <w:r>
        <w:rPr>
          <w:w w:val="130"/>
        </w:rPr>
        <w:t>building</w:t>
      </w:r>
      <w:r>
        <w:rPr>
          <w:spacing w:val="-7"/>
          <w:w w:val="130"/>
        </w:rPr>
        <w:t> </w:t>
      </w:r>
      <w:r>
        <w:rPr>
          <w:w w:val="130"/>
        </w:rPr>
        <w:t>block</w:t>
      </w:r>
      <w:r>
        <w:rPr>
          <w:spacing w:val="-7"/>
          <w:w w:val="130"/>
        </w:rPr>
        <w:t> </w:t>
      </w:r>
      <w:r>
        <w:rPr>
          <w:w w:val="130"/>
        </w:rPr>
        <w:t>that</w:t>
      </w:r>
      <w:r>
        <w:rPr>
          <w:spacing w:val="-7"/>
          <w:w w:val="130"/>
        </w:rPr>
        <w:t> </w:t>
      </w:r>
      <w:r>
        <w:rPr>
          <w:w w:val="130"/>
        </w:rPr>
        <w:t>can</w:t>
      </w:r>
      <w:r>
        <w:rPr>
          <w:spacing w:val="-7"/>
          <w:w w:val="130"/>
        </w:rPr>
        <w:t> </w:t>
      </w:r>
      <w:r>
        <w:rPr>
          <w:w w:val="130"/>
        </w:rPr>
        <w:t>make</w:t>
      </w:r>
      <w:r>
        <w:rPr>
          <w:spacing w:val="-7"/>
          <w:w w:val="130"/>
        </w:rPr>
        <w:t> </w:t>
      </w:r>
      <w:r>
        <w:rPr>
          <w:w w:val="130"/>
        </w:rPr>
        <w:t>all</w:t>
      </w:r>
      <w:r>
        <w:rPr>
          <w:spacing w:val="-7"/>
          <w:w w:val="130"/>
        </w:rPr>
        <w:t> </w:t>
      </w:r>
      <w:r>
        <w:rPr>
          <w:w w:val="130"/>
        </w:rPr>
        <w:t>the</w:t>
      </w:r>
      <w:r>
        <w:rPr>
          <w:spacing w:val="-7"/>
          <w:w w:val="130"/>
        </w:rPr>
        <w:t> </w:t>
      </w:r>
      <w:r>
        <w:rPr>
          <w:w w:val="130"/>
        </w:rPr>
        <w:t>rest</w:t>
      </w:r>
      <w:r>
        <w:rPr>
          <w:spacing w:val="-7"/>
          <w:w w:val="130"/>
        </w:rPr>
        <w:t> </w:t>
      </w:r>
      <w:r>
        <w:rPr>
          <w:w w:val="130"/>
        </w:rPr>
        <w:t>of</w:t>
      </w:r>
      <w:r>
        <w:rPr>
          <w:spacing w:val="-7"/>
          <w:w w:val="130"/>
        </w:rPr>
        <w:t> </w:t>
      </w:r>
      <w:r>
        <w:rPr>
          <w:w w:val="130"/>
        </w:rPr>
        <w:t>the</w:t>
      </w:r>
      <w:r>
        <w:rPr>
          <w:spacing w:val="-7"/>
          <w:w w:val="130"/>
        </w:rPr>
        <w:t> </w:t>
      </w:r>
      <w:r>
        <w:rPr>
          <w:w w:val="130"/>
        </w:rPr>
        <w:t>bond</w:t>
      </w:r>
      <w:r>
        <w:rPr>
          <w:spacing w:val="-7"/>
          <w:w w:val="130"/>
        </w:rPr>
        <w:t> </w:t>
      </w:r>
      <w:r>
        <w:rPr>
          <w:w w:val="130"/>
        </w:rPr>
        <w:t>stuff</w:t>
      </w:r>
      <w:r>
        <w:rPr>
          <w:spacing w:val="-6"/>
          <w:w w:val="130"/>
        </w:rPr>
        <w:t> </w:t>
      </w:r>
      <w:r>
        <w:rPr>
          <w:w w:val="130"/>
        </w:rPr>
        <w:t>easier.</w:t>
      </w:r>
      <w:r>
        <w:rPr>
          <w:spacing w:val="-6"/>
          <w:w w:val="130"/>
        </w:rPr>
        <w:t> </w:t>
      </w:r>
      <w:r>
        <w:rPr>
          <w:w w:val="130"/>
        </w:rPr>
        <w:t>In</w:t>
      </w:r>
      <w:r>
        <w:rPr>
          <w:spacing w:val="-7"/>
          <w:w w:val="130"/>
        </w:rPr>
        <w:t> </w:t>
      </w:r>
      <w:r>
        <w:rPr>
          <w:w w:val="130"/>
        </w:rPr>
        <w:t>this section, I first review basic bond terminology and then move on to some bond characteristics.</w:t>
      </w:r>
    </w:p>
    <w:p>
      <w:pPr>
        <w:spacing w:after="0" w:line="312" w:lineRule="auto"/>
        <w:jc w:val="both"/>
        <w:sectPr>
          <w:footerReference w:type="default" r:id="rId5"/>
          <w:footerReference w:type="even" r:id="rId6"/>
          <w:type w:val="continuous"/>
          <w:pgSz w:w="12240" w:h="15660"/>
          <w:pgMar w:footer="736" w:header="0" w:top="0" w:bottom="920" w:left="1520" w:right="1500"/>
          <w:pgNumType w:start="85"/>
        </w:sectPr>
      </w:pPr>
    </w:p>
    <w:p>
      <w:pPr>
        <w:pStyle w:val="Heading2"/>
        <w:spacing w:before="120"/>
      </w:pPr>
      <w:bookmarkStart w:name="Covering bond terminology" w:id="501"/>
      <w:bookmarkEnd w:id="501"/>
      <w:r>
        <w:rPr>
          <w:b w:val="0"/>
        </w:rPr>
      </w:r>
      <w:r>
        <w:rPr>
          <w:spacing w:val="-2"/>
        </w:rPr>
        <w:t>Covering</w:t>
      </w:r>
      <w:r>
        <w:rPr>
          <w:spacing w:val="-20"/>
        </w:rPr>
        <w:t> </w:t>
      </w:r>
      <w:r>
        <w:rPr>
          <w:spacing w:val="-2"/>
        </w:rPr>
        <w:t>bond</w:t>
      </w:r>
      <w:r>
        <w:rPr>
          <w:spacing w:val="-19"/>
        </w:rPr>
        <w:t> </w:t>
      </w:r>
      <w:r>
        <w:rPr>
          <w:spacing w:val="-2"/>
        </w:rPr>
        <w:t>terminology</w:t>
      </w:r>
    </w:p>
    <w:p>
      <w:pPr>
        <w:pStyle w:val="BodyText"/>
        <w:spacing w:line="312" w:lineRule="auto" w:before="202"/>
        <w:ind w:left="1120" w:right="117"/>
        <w:jc w:val="both"/>
      </w:pPr>
      <w:r>
        <w:rPr>
          <w:w w:val="130"/>
        </w:rPr>
        <w:t>The</w:t>
      </w:r>
      <w:r>
        <w:rPr>
          <w:spacing w:val="-15"/>
          <w:w w:val="130"/>
        </w:rPr>
        <w:t> </w:t>
      </w:r>
      <w:r>
        <w:rPr>
          <w:w w:val="130"/>
        </w:rPr>
        <w:t>SIE</w:t>
      </w:r>
      <w:r>
        <w:rPr>
          <w:spacing w:val="-13"/>
          <w:w w:val="130"/>
        </w:rPr>
        <w:t> </w:t>
      </w:r>
      <w:r>
        <w:rPr>
          <w:w w:val="130"/>
        </w:rPr>
        <w:t>exam</w:t>
      </w:r>
      <w:r>
        <w:rPr>
          <w:spacing w:val="-13"/>
          <w:w w:val="130"/>
        </w:rPr>
        <w:t> </w:t>
      </w:r>
      <w:r>
        <w:rPr>
          <w:w w:val="130"/>
        </w:rPr>
        <w:t>designers</w:t>
      </w:r>
      <w:r>
        <w:rPr>
          <w:spacing w:val="-13"/>
          <w:w w:val="130"/>
        </w:rPr>
        <w:t> </w:t>
      </w:r>
      <w:r>
        <w:rPr>
          <w:w w:val="130"/>
        </w:rPr>
        <w:t>expect</w:t>
      </w:r>
      <w:r>
        <w:rPr>
          <w:spacing w:val="-13"/>
          <w:w w:val="130"/>
        </w:rPr>
        <w:t> </w:t>
      </w:r>
      <w:r>
        <w:rPr>
          <w:w w:val="130"/>
        </w:rPr>
        <w:t>you</w:t>
      </w:r>
      <w:r>
        <w:rPr>
          <w:spacing w:val="-13"/>
          <w:w w:val="130"/>
        </w:rPr>
        <w:t> </w:t>
      </w:r>
      <w:r>
        <w:rPr>
          <w:w w:val="130"/>
        </w:rPr>
        <w:t>to</w:t>
      </w:r>
      <w:r>
        <w:rPr>
          <w:spacing w:val="-13"/>
          <w:w w:val="130"/>
        </w:rPr>
        <w:t> </w:t>
      </w:r>
      <w:r>
        <w:rPr>
          <w:w w:val="130"/>
        </w:rPr>
        <w:t>know</w:t>
      </w:r>
      <w:r>
        <w:rPr>
          <w:spacing w:val="-13"/>
          <w:w w:val="130"/>
        </w:rPr>
        <w:t> </w:t>
      </w:r>
      <w:r>
        <w:rPr>
          <w:w w:val="130"/>
        </w:rPr>
        <w:t>general</w:t>
      </w:r>
      <w:r>
        <w:rPr>
          <w:spacing w:val="-13"/>
          <w:w w:val="130"/>
        </w:rPr>
        <w:t> </w:t>
      </w:r>
      <w:r>
        <w:rPr>
          <w:w w:val="130"/>
        </w:rPr>
        <w:t>bond</w:t>
      </w:r>
      <w:r>
        <w:rPr>
          <w:spacing w:val="-13"/>
          <w:w w:val="130"/>
        </w:rPr>
        <w:t> </w:t>
      </w:r>
      <w:r>
        <w:rPr>
          <w:w w:val="130"/>
        </w:rPr>
        <w:t>terminology.</w:t>
      </w:r>
      <w:r>
        <w:rPr>
          <w:spacing w:val="-13"/>
          <w:w w:val="130"/>
        </w:rPr>
        <w:t> </w:t>
      </w:r>
      <w:r>
        <w:rPr>
          <w:w w:val="130"/>
        </w:rPr>
        <w:t>(And</w:t>
      </w:r>
      <w:r>
        <w:rPr>
          <w:spacing w:val="-13"/>
          <w:w w:val="130"/>
        </w:rPr>
        <w:t> </w:t>
      </w:r>
      <w:r>
        <w:rPr>
          <w:w w:val="130"/>
        </w:rPr>
        <w:t>I</w:t>
      </w:r>
      <w:r>
        <w:rPr>
          <w:spacing w:val="-13"/>
          <w:w w:val="130"/>
        </w:rPr>
        <w:t> </w:t>
      </w:r>
      <w:r>
        <w:rPr>
          <w:w w:val="130"/>
        </w:rPr>
        <w:t>give</w:t>
      </w:r>
      <w:r>
        <w:rPr>
          <w:spacing w:val="-13"/>
          <w:w w:val="130"/>
        </w:rPr>
        <w:t> </w:t>
      </w:r>
      <w:r>
        <w:rPr>
          <w:w w:val="130"/>
        </w:rPr>
        <w:t>it</w:t>
      </w:r>
      <w:r>
        <w:rPr>
          <w:spacing w:val="-13"/>
          <w:w w:val="130"/>
        </w:rPr>
        <w:t> </w:t>
      </w:r>
      <w:r>
        <w:rPr>
          <w:w w:val="130"/>
        </w:rPr>
        <w:t>to</w:t>
      </w:r>
      <w:r>
        <w:rPr>
          <w:spacing w:val="-13"/>
          <w:w w:val="130"/>
        </w:rPr>
        <w:t> </w:t>
      </w:r>
      <w:r>
        <w:rPr>
          <w:w w:val="130"/>
        </w:rPr>
        <w:t>you</w:t>
      </w:r>
      <w:r>
        <w:rPr>
          <w:spacing w:val="-13"/>
          <w:w w:val="130"/>
        </w:rPr>
        <w:t> </w:t>
      </w:r>
      <w:r>
        <w:rPr>
          <w:w w:val="130"/>
        </w:rPr>
        <w:t>here; that’s</w:t>
      </w:r>
      <w:r>
        <w:rPr>
          <w:spacing w:val="-11"/>
          <w:w w:val="130"/>
        </w:rPr>
        <w:t> </w:t>
      </w:r>
      <w:r>
        <w:rPr>
          <w:w w:val="130"/>
        </w:rPr>
        <w:t>why</w:t>
      </w:r>
      <w:r>
        <w:rPr>
          <w:spacing w:val="-11"/>
          <w:w w:val="130"/>
        </w:rPr>
        <w:t> </w:t>
      </w:r>
      <w:r>
        <w:rPr>
          <w:w w:val="130"/>
        </w:rPr>
        <w:t>I</w:t>
      </w:r>
      <w:r>
        <w:rPr>
          <w:spacing w:val="-11"/>
          <w:w w:val="130"/>
        </w:rPr>
        <w:t> </w:t>
      </w:r>
      <w:r>
        <w:rPr>
          <w:w w:val="130"/>
        </w:rPr>
        <w:t>get</w:t>
      </w:r>
      <w:r>
        <w:rPr>
          <w:spacing w:val="-11"/>
          <w:w w:val="130"/>
        </w:rPr>
        <w:t> </w:t>
      </w:r>
      <w:r>
        <w:rPr>
          <w:w w:val="130"/>
        </w:rPr>
        <w:t>paid</w:t>
      </w:r>
      <w:r>
        <w:rPr>
          <w:spacing w:val="-11"/>
          <w:w w:val="130"/>
        </w:rPr>
        <w:t> </w:t>
      </w:r>
      <w:r>
        <w:rPr>
          <w:w w:val="130"/>
        </w:rPr>
        <w:t>the</w:t>
      </w:r>
      <w:r>
        <w:rPr>
          <w:spacing w:val="-11"/>
          <w:w w:val="130"/>
        </w:rPr>
        <w:t> </w:t>
      </w:r>
      <w:r>
        <w:rPr>
          <w:w w:val="130"/>
        </w:rPr>
        <w:t>big</w:t>
      </w:r>
      <w:r>
        <w:rPr>
          <w:spacing w:val="-11"/>
          <w:w w:val="130"/>
        </w:rPr>
        <w:t> </w:t>
      </w:r>
      <w:r>
        <w:rPr>
          <w:w w:val="130"/>
        </w:rPr>
        <w:t>bucks!)</w:t>
      </w:r>
      <w:r>
        <w:rPr>
          <w:spacing w:val="-11"/>
          <w:w w:val="130"/>
        </w:rPr>
        <w:t> </w:t>
      </w:r>
      <w:r>
        <w:rPr>
          <w:w w:val="130"/>
        </w:rPr>
        <w:t>If</w:t>
      </w:r>
      <w:r>
        <w:rPr>
          <w:spacing w:val="-11"/>
          <w:w w:val="130"/>
        </w:rPr>
        <w:t> </w:t>
      </w:r>
      <w:r>
        <w:rPr>
          <w:w w:val="130"/>
        </w:rPr>
        <w:t>you’ve</w:t>
      </w:r>
      <w:r>
        <w:rPr>
          <w:spacing w:val="-11"/>
          <w:w w:val="130"/>
        </w:rPr>
        <w:t> </w:t>
      </w:r>
      <w:r>
        <w:rPr>
          <w:w w:val="130"/>
        </w:rPr>
        <w:t>already</w:t>
      </w:r>
      <w:r>
        <w:rPr>
          <w:spacing w:val="-11"/>
          <w:w w:val="130"/>
        </w:rPr>
        <w:t> </w:t>
      </w:r>
      <w:r>
        <w:rPr>
          <w:w w:val="130"/>
        </w:rPr>
        <w:t>studied</w:t>
      </w:r>
      <w:r>
        <w:rPr>
          <w:spacing w:val="-11"/>
          <w:w w:val="130"/>
        </w:rPr>
        <w:t> </w:t>
      </w:r>
      <w:r>
        <w:rPr>
          <w:w w:val="130"/>
        </w:rPr>
        <w:t>another</w:t>
      </w:r>
      <w:r>
        <w:rPr>
          <w:spacing w:val="-11"/>
          <w:w w:val="130"/>
        </w:rPr>
        <w:t> </w:t>
      </w:r>
      <w:r>
        <w:rPr>
          <w:w w:val="130"/>
        </w:rPr>
        <w:t>textbook</w:t>
      </w:r>
      <w:r>
        <w:rPr>
          <w:spacing w:val="-11"/>
          <w:w w:val="130"/>
        </w:rPr>
        <w:t> </w:t>
      </w:r>
      <w:r>
        <w:rPr>
          <w:w w:val="130"/>
        </w:rPr>
        <w:t>or</w:t>
      </w:r>
      <w:r>
        <w:rPr>
          <w:spacing w:val="-11"/>
          <w:w w:val="130"/>
        </w:rPr>
        <w:t> </w:t>
      </w:r>
      <w:r>
        <w:rPr>
          <w:w w:val="130"/>
        </w:rPr>
        <w:t>taken</w:t>
      </w:r>
      <w:r>
        <w:rPr>
          <w:spacing w:val="-11"/>
          <w:w w:val="130"/>
        </w:rPr>
        <w:t> </w:t>
      </w:r>
      <w:r>
        <w:rPr>
          <w:w w:val="130"/>
        </w:rPr>
        <w:t>a</w:t>
      </w:r>
      <w:r>
        <w:rPr>
          <w:spacing w:val="-11"/>
          <w:w w:val="130"/>
        </w:rPr>
        <w:t> </w:t>
      </w:r>
      <w:r>
        <w:rPr>
          <w:w w:val="130"/>
        </w:rPr>
        <w:t>course, this section serves as a review. This stuff is basic, but the SIE exam does test it:</w:t>
      </w:r>
    </w:p>
    <w:p>
      <w:pPr>
        <w:pStyle w:val="BodyText"/>
        <w:spacing w:before="5"/>
      </w:pPr>
    </w:p>
    <w:p>
      <w:pPr>
        <w:spacing w:before="1"/>
        <w:ind w:left="1244" w:right="0" w:firstLine="0"/>
        <w:jc w:val="left"/>
        <w:rPr>
          <w:rFonts w:ascii="Arial" w:hAnsi="Arial"/>
          <w:sz w:val="17"/>
        </w:rPr>
      </w:pPr>
      <w:r>
        <w:rPr/>
        <w:drawing>
          <wp:anchor distT="0" distB="0" distL="0" distR="0" allowOverlap="1" layoutInCell="1" locked="0" behindDoc="1" simplePos="0" relativeHeight="486792704">
            <wp:simplePos x="0" y="0"/>
            <wp:positionH relativeFrom="page">
              <wp:posOffset>1676400</wp:posOffset>
            </wp:positionH>
            <wp:positionV relativeFrom="paragraph">
              <wp:posOffset>-23090</wp:posOffset>
            </wp:positionV>
            <wp:extent cx="1892300" cy="7137933"/>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7" cstate="print"/>
                    <a:stretch>
                      <a:fillRect/>
                    </a:stretch>
                  </pic:blipFill>
                  <pic:spPr>
                    <a:xfrm>
                      <a:off x="0" y="0"/>
                      <a:ext cx="1892300" cy="7137933"/>
                    </a:xfrm>
                    <a:prstGeom prst="rect">
                      <a:avLst/>
                    </a:prstGeom>
                  </pic:spPr>
                </pic:pic>
              </a:graphicData>
            </a:graphic>
          </wp:anchor>
        </w:drawing>
      </w:r>
      <w:r>
        <w:rPr>
          <w:rFonts w:ascii="Arial" w:hAnsi="Arial"/>
          <w:b/>
          <w:spacing w:val="-2"/>
          <w:w w:val="105"/>
          <w:position w:val="-1"/>
          <w:sz w:val="28"/>
        </w:rPr>
        <w:t>»</w:t>
      </w:r>
      <w:r>
        <w:rPr>
          <w:rFonts w:ascii="Arial" w:hAnsi="Arial"/>
          <w:b/>
          <w:spacing w:val="24"/>
          <w:w w:val="105"/>
          <w:position w:val="-1"/>
          <w:sz w:val="28"/>
        </w:rPr>
        <w:t> </w:t>
      </w:r>
      <w:r>
        <w:rPr>
          <w:rFonts w:ascii="Arial" w:hAnsi="Arial"/>
          <w:b/>
          <w:spacing w:val="-2"/>
          <w:w w:val="105"/>
          <w:sz w:val="17"/>
        </w:rPr>
        <w:t>Maturity</w:t>
      </w:r>
      <w:r>
        <w:rPr>
          <w:rFonts w:ascii="Arial" w:hAnsi="Arial"/>
          <w:b/>
          <w:spacing w:val="-11"/>
          <w:w w:val="105"/>
          <w:sz w:val="17"/>
        </w:rPr>
        <w:t> </w:t>
      </w:r>
      <w:r>
        <w:rPr>
          <w:rFonts w:ascii="Arial" w:hAnsi="Arial"/>
          <w:b/>
          <w:spacing w:val="-2"/>
          <w:w w:val="105"/>
          <w:sz w:val="17"/>
        </w:rPr>
        <w:t>date:</w:t>
      </w:r>
      <w:r>
        <w:rPr>
          <w:rFonts w:ascii="Arial" w:hAnsi="Arial"/>
          <w:b/>
          <w:spacing w:val="-10"/>
          <w:w w:val="105"/>
          <w:sz w:val="17"/>
        </w:rPr>
        <w:t> </w:t>
      </w:r>
      <w:r>
        <w:rPr>
          <w:rFonts w:ascii="Arial" w:hAnsi="Arial"/>
          <w:spacing w:val="-2"/>
          <w:w w:val="105"/>
          <w:sz w:val="17"/>
        </w:rPr>
        <w:t>All</w:t>
      </w:r>
      <w:r>
        <w:rPr>
          <w:rFonts w:ascii="Arial" w:hAnsi="Arial"/>
          <w:spacing w:val="-11"/>
          <w:w w:val="105"/>
          <w:sz w:val="17"/>
        </w:rPr>
        <w:t> </w:t>
      </w:r>
      <w:r>
        <w:rPr>
          <w:rFonts w:ascii="Arial" w:hAnsi="Arial"/>
          <w:spacing w:val="-2"/>
          <w:w w:val="105"/>
          <w:sz w:val="17"/>
        </w:rPr>
        <w:t>issued</w:t>
      </w:r>
      <w:r>
        <w:rPr>
          <w:rFonts w:ascii="Arial" w:hAnsi="Arial"/>
          <w:spacing w:val="-11"/>
          <w:w w:val="105"/>
          <w:sz w:val="17"/>
        </w:rPr>
        <w:t> </w:t>
      </w:r>
      <w:r>
        <w:rPr>
          <w:rFonts w:ascii="Arial" w:hAnsi="Arial"/>
          <w:spacing w:val="-2"/>
          <w:w w:val="105"/>
          <w:sz w:val="17"/>
        </w:rPr>
        <w:t>bonds</w:t>
      </w:r>
      <w:r>
        <w:rPr>
          <w:rFonts w:ascii="Arial" w:hAnsi="Arial"/>
          <w:spacing w:val="-10"/>
          <w:w w:val="105"/>
          <w:sz w:val="17"/>
        </w:rPr>
        <w:t> </w:t>
      </w:r>
      <w:r>
        <w:rPr>
          <w:rFonts w:ascii="Arial" w:hAnsi="Arial"/>
          <w:spacing w:val="-2"/>
          <w:w w:val="105"/>
          <w:sz w:val="17"/>
        </w:rPr>
        <w:t>have</w:t>
      </w:r>
      <w:r>
        <w:rPr>
          <w:rFonts w:ascii="Arial" w:hAnsi="Arial"/>
          <w:spacing w:val="-11"/>
          <w:w w:val="105"/>
          <w:sz w:val="17"/>
        </w:rPr>
        <w:t> </w:t>
      </w:r>
      <w:r>
        <w:rPr>
          <w:rFonts w:ascii="Arial" w:hAnsi="Arial"/>
          <w:spacing w:val="-2"/>
          <w:w w:val="105"/>
          <w:sz w:val="17"/>
        </w:rPr>
        <w:t>a</w:t>
      </w:r>
      <w:r>
        <w:rPr>
          <w:rFonts w:ascii="Arial" w:hAnsi="Arial"/>
          <w:spacing w:val="-10"/>
          <w:w w:val="105"/>
          <w:sz w:val="17"/>
        </w:rPr>
        <w:t> </w:t>
      </w:r>
      <w:r>
        <w:rPr>
          <w:rFonts w:ascii="Arial" w:hAnsi="Arial"/>
          <w:spacing w:val="-2"/>
          <w:w w:val="105"/>
          <w:sz w:val="17"/>
        </w:rPr>
        <w:t>stated</w:t>
      </w:r>
      <w:r>
        <w:rPr>
          <w:rFonts w:ascii="Arial" w:hAnsi="Arial"/>
          <w:spacing w:val="-11"/>
          <w:w w:val="105"/>
          <w:sz w:val="17"/>
        </w:rPr>
        <w:t> </w:t>
      </w:r>
      <w:r>
        <w:rPr>
          <w:rFonts w:ascii="Arial" w:hAnsi="Arial"/>
          <w:spacing w:val="-2"/>
          <w:w w:val="105"/>
          <w:sz w:val="17"/>
        </w:rPr>
        <w:t>maturity</w:t>
      </w:r>
      <w:r>
        <w:rPr>
          <w:rFonts w:ascii="Arial" w:hAnsi="Arial"/>
          <w:spacing w:val="-11"/>
          <w:w w:val="105"/>
          <w:sz w:val="17"/>
        </w:rPr>
        <w:t> </w:t>
      </w:r>
      <w:r>
        <w:rPr>
          <w:rFonts w:ascii="Arial" w:hAnsi="Arial"/>
          <w:spacing w:val="-2"/>
          <w:w w:val="105"/>
          <w:sz w:val="17"/>
        </w:rPr>
        <w:t>(20</w:t>
      </w:r>
      <w:r>
        <w:rPr>
          <w:rFonts w:ascii="Arial" w:hAnsi="Arial"/>
          <w:spacing w:val="-10"/>
          <w:w w:val="105"/>
          <w:sz w:val="17"/>
        </w:rPr>
        <w:t> </w:t>
      </w:r>
      <w:r>
        <w:rPr>
          <w:rFonts w:ascii="Arial" w:hAnsi="Arial"/>
          <w:spacing w:val="-2"/>
          <w:w w:val="105"/>
          <w:sz w:val="17"/>
        </w:rPr>
        <w:t>years,</w:t>
      </w:r>
      <w:r>
        <w:rPr>
          <w:rFonts w:ascii="Arial" w:hAnsi="Arial"/>
          <w:spacing w:val="-11"/>
          <w:w w:val="105"/>
          <w:sz w:val="17"/>
        </w:rPr>
        <w:t> </w:t>
      </w:r>
      <w:r>
        <w:rPr>
          <w:rFonts w:ascii="Arial" w:hAnsi="Arial"/>
          <w:spacing w:val="-2"/>
          <w:w w:val="105"/>
          <w:sz w:val="17"/>
        </w:rPr>
        <w:t>30</w:t>
      </w:r>
      <w:r>
        <w:rPr>
          <w:rFonts w:ascii="Arial" w:hAnsi="Arial"/>
          <w:spacing w:val="-10"/>
          <w:w w:val="105"/>
          <w:sz w:val="17"/>
        </w:rPr>
        <w:t> </w:t>
      </w:r>
      <w:r>
        <w:rPr>
          <w:rFonts w:ascii="Arial" w:hAnsi="Arial"/>
          <w:spacing w:val="-2"/>
          <w:w w:val="105"/>
          <w:sz w:val="17"/>
        </w:rPr>
        <w:t>years,</w:t>
      </w:r>
      <w:r>
        <w:rPr>
          <w:rFonts w:ascii="Arial" w:hAnsi="Arial"/>
          <w:spacing w:val="-11"/>
          <w:w w:val="105"/>
          <w:sz w:val="17"/>
        </w:rPr>
        <w:t> </w:t>
      </w:r>
      <w:r>
        <w:rPr>
          <w:rFonts w:ascii="Arial" w:hAnsi="Arial"/>
          <w:spacing w:val="-2"/>
          <w:w w:val="105"/>
          <w:sz w:val="17"/>
        </w:rPr>
        <w:t>and</w:t>
      </w:r>
      <w:r>
        <w:rPr>
          <w:rFonts w:ascii="Arial" w:hAnsi="Arial"/>
          <w:spacing w:val="-11"/>
          <w:w w:val="105"/>
          <w:sz w:val="17"/>
        </w:rPr>
        <w:t> </w:t>
      </w:r>
      <w:r>
        <w:rPr>
          <w:rFonts w:ascii="Arial" w:hAnsi="Arial"/>
          <w:spacing w:val="-2"/>
          <w:w w:val="105"/>
          <w:sz w:val="17"/>
        </w:rPr>
        <w:t>so</w:t>
      </w:r>
      <w:r>
        <w:rPr>
          <w:rFonts w:ascii="Arial" w:hAnsi="Arial"/>
          <w:spacing w:val="-10"/>
          <w:w w:val="105"/>
          <w:sz w:val="17"/>
        </w:rPr>
        <w:t> </w:t>
      </w:r>
      <w:r>
        <w:rPr>
          <w:rFonts w:ascii="Arial" w:hAnsi="Arial"/>
          <w:spacing w:val="-2"/>
          <w:w w:val="105"/>
          <w:sz w:val="17"/>
        </w:rPr>
        <w:t>on).</w:t>
      </w:r>
      <w:r>
        <w:rPr>
          <w:rFonts w:ascii="Arial" w:hAnsi="Arial"/>
          <w:spacing w:val="-11"/>
          <w:w w:val="105"/>
          <w:sz w:val="17"/>
        </w:rPr>
        <w:t> </w:t>
      </w:r>
      <w:r>
        <w:rPr>
          <w:rFonts w:ascii="Arial" w:hAnsi="Arial"/>
          <w:spacing w:val="-5"/>
          <w:w w:val="105"/>
          <w:sz w:val="17"/>
        </w:rPr>
        <w:t>The</w:t>
      </w:r>
    </w:p>
    <w:p>
      <w:pPr>
        <w:spacing w:line="295" w:lineRule="auto" w:before="1"/>
        <w:ind w:left="1538" w:right="389" w:firstLine="0"/>
        <w:jc w:val="left"/>
        <w:rPr>
          <w:rFonts w:ascii="Arial"/>
          <w:sz w:val="17"/>
        </w:rPr>
      </w:pPr>
      <w:r>
        <w:rPr>
          <w:rFonts w:ascii="Arial"/>
          <w:i/>
          <w:spacing w:val="-4"/>
          <w:w w:val="110"/>
          <w:sz w:val="17"/>
        </w:rPr>
        <w:t>maturity</w:t>
      </w:r>
      <w:r>
        <w:rPr>
          <w:rFonts w:ascii="Arial"/>
          <w:i/>
          <w:spacing w:val="-8"/>
          <w:w w:val="110"/>
          <w:sz w:val="17"/>
        </w:rPr>
        <w:t> </w:t>
      </w:r>
      <w:r>
        <w:rPr>
          <w:rFonts w:ascii="Arial"/>
          <w:i/>
          <w:spacing w:val="-4"/>
          <w:w w:val="110"/>
          <w:sz w:val="17"/>
        </w:rPr>
        <w:t>date</w:t>
      </w:r>
      <w:r>
        <w:rPr>
          <w:rFonts w:ascii="Arial"/>
          <w:i/>
          <w:spacing w:val="-8"/>
          <w:w w:val="110"/>
          <w:sz w:val="17"/>
        </w:rPr>
        <w:t> </w:t>
      </w:r>
      <w:r>
        <w:rPr>
          <w:rFonts w:ascii="Arial"/>
          <w:spacing w:val="-4"/>
          <w:w w:val="110"/>
          <w:sz w:val="17"/>
        </w:rPr>
        <w:t>is</w:t>
      </w:r>
      <w:r>
        <w:rPr>
          <w:rFonts w:ascii="Arial"/>
          <w:spacing w:val="-8"/>
          <w:w w:val="110"/>
          <w:sz w:val="17"/>
        </w:rPr>
        <w:t> </w:t>
      </w:r>
      <w:r>
        <w:rPr>
          <w:rFonts w:ascii="Arial"/>
          <w:spacing w:val="-4"/>
          <w:w w:val="110"/>
          <w:sz w:val="17"/>
        </w:rPr>
        <w:t>the</w:t>
      </w:r>
      <w:r>
        <w:rPr>
          <w:rFonts w:ascii="Arial"/>
          <w:spacing w:val="-8"/>
          <w:w w:val="110"/>
          <w:sz w:val="17"/>
        </w:rPr>
        <w:t> </w:t>
      </w:r>
      <w:r>
        <w:rPr>
          <w:rFonts w:ascii="Arial"/>
          <w:spacing w:val="-4"/>
          <w:w w:val="110"/>
          <w:sz w:val="17"/>
        </w:rPr>
        <w:t>date</w:t>
      </w:r>
      <w:r>
        <w:rPr>
          <w:rFonts w:ascii="Arial"/>
          <w:spacing w:val="-8"/>
          <w:w w:val="110"/>
          <w:sz w:val="17"/>
        </w:rPr>
        <w:t> </w:t>
      </w:r>
      <w:r>
        <w:rPr>
          <w:rFonts w:ascii="Arial"/>
          <w:spacing w:val="-4"/>
          <w:w w:val="110"/>
          <w:sz w:val="17"/>
        </w:rPr>
        <w:t>bondholders</w:t>
      </w:r>
      <w:r>
        <w:rPr>
          <w:rFonts w:ascii="Arial"/>
          <w:spacing w:val="-8"/>
          <w:w w:val="110"/>
          <w:sz w:val="17"/>
        </w:rPr>
        <w:t> </w:t>
      </w:r>
      <w:r>
        <w:rPr>
          <w:rFonts w:ascii="Arial"/>
          <w:spacing w:val="-4"/>
          <w:w w:val="110"/>
          <w:sz w:val="17"/>
        </w:rPr>
        <w:t>get</w:t>
      </w:r>
      <w:r>
        <w:rPr>
          <w:rFonts w:ascii="Arial"/>
          <w:spacing w:val="-8"/>
          <w:w w:val="110"/>
          <w:sz w:val="17"/>
        </w:rPr>
        <w:t> </w:t>
      </w:r>
      <w:r>
        <w:rPr>
          <w:rFonts w:ascii="Arial"/>
          <w:spacing w:val="-4"/>
          <w:w w:val="110"/>
          <w:sz w:val="17"/>
        </w:rPr>
        <w:t>paid</w:t>
      </w:r>
      <w:r>
        <w:rPr>
          <w:rFonts w:ascii="Arial"/>
          <w:spacing w:val="-8"/>
          <w:w w:val="110"/>
          <w:sz w:val="17"/>
        </w:rPr>
        <w:t> </w:t>
      </w:r>
      <w:r>
        <w:rPr>
          <w:rFonts w:ascii="Arial"/>
          <w:spacing w:val="-4"/>
          <w:w w:val="110"/>
          <w:sz w:val="17"/>
        </w:rPr>
        <w:t>back</w:t>
      </w:r>
      <w:r>
        <w:rPr>
          <w:rFonts w:ascii="Arial"/>
          <w:spacing w:val="-8"/>
          <w:w w:val="110"/>
          <w:sz w:val="17"/>
        </w:rPr>
        <w:t> </w:t>
      </w:r>
      <w:r>
        <w:rPr>
          <w:rFonts w:ascii="Arial"/>
          <w:spacing w:val="-4"/>
          <w:w w:val="110"/>
          <w:sz w:val="17"/>
        </w:rPr>
        <w:t>for</w:t>
      </w:r>
      <w:r>
        <w:rPr>
          <w:rFonts w:ascii="Arial"/>
          <w:spacing w:val="-8"/>
          <w:w w:val="110"/>
          <w:sz w:val="17"/>
        </w:rPr>
        <w:t> </w:t>
      </w:r>
      <w:r>
        <w:rPr>
          <w:rFonts w:ascii="Arial"/>
          <w:spacing w:val="-4"/>
          <w:w w:val="110"/>
          <w:sz w:val="17"/>
        </w:rPr>
        <w:t>the</w:t>
      </w:r>
      <w:r>
        <w:rPr>
          <w:rFonts w:ascii="Arial"/>
          <w:spacing w:val="-8"/>
          <w:w w:val="110"/>
          <w:sz w:val="17"/>
        </w:rPr>
        <w:t> </w:t>
      </w:r>
      <w:r>
        <w:rPr>
          <w:rFonts w:ascii="Arial"/>
          <w:spacing w:val="-4"/>
          <w:w w:val="110"/>
          <w:sz w:val="17"/>
        </w:rPr>
        <w:t>loans</w:t>
      </w:r>
      <w:r>
        <w:rPr>
          <w:rFonts w:ascii="Arial"/>
          <w:spacing w:val="-8"/>
          <w:w w:val="110"/>
          <w:sz w:val="17"/>
        </w:rPr>
        <w:t> </w:t>
      </w:r>
      <w:r>
        <w:rPr>
          <w:rFonts w:ascii="Arial"/>
          <w:spacing w:val="-4"/>
          <w:w w:val="110"/>
          <w:sz w:val="17"/>
        </w:rPr>
        <w:t>they</w:t>
      </w:r>
      <w:r>
        <w:rPr>
          <w:rFonts w:ascii="Arial"/>
          <w:spacing w:val="-8"/>
          <w:w w:val="110"/>
          <w:sz w:val="17"/>
        </w:rPr>
        <w:t> </w:t>
      </w:r>
      <w:r>
        <w:rPr>
          <w:rFonts w:ascii="Arial"/>
          <w:spacing w:val="-4"/>
          <w:w w:val="110"/>
          <w:sz w:val="17"/>
        </w:rPr>
        <w:t>made.</w:t>
      </w:r>
      <w:r>
        <w:rPr>
          <w:rFonts w:ascii="Arial"/>
          <w:spacing w:val="-8"/>
          <w:w w:val="110"/>
          <w:sz w:val="17"/>
        </w:rPr>
        <w:t> </w:t>
      </w:r>
      <w:r>
        <w:rPr>
          <w:rFonts w:ascii="Arial"/>
          <w:spacing w:val="-4"/>
          <w:w w:val="110"/>
          <w:sz w:val="17"/>
        </w:rPr>
        <w:t>At</w:t>
      </w:r>
      <w:r>
        <w:rPr>
          <w:rFonts w:ascii="Arial"/>
          <w:spacing w:val="-8"/>
          <w:w w:val="110"/>
          <w:sz w:val="17"/>
        </w:rPr>
        <w:t> </w:t>
      </w:r>
      <w:r>
        <w:rPr>
          <w:rFonts w:ascii="Arial"/>
          <w:spacing w:val="-4"/>
          <w:w w:val="110"/>
          <w:sz w:val="17"/>
        </w:rPr>
        <w:t>maturity, </w:t>
      </w:r>
      <w:r>
        <w:rPr>
          <w:rFonts w:ascii="Arial"/>
          <w:sz w:val="17"/>
        </w:rPr>
        <w:t>bondholders receive par value (see the next item) plus any interest due. Because not as many </w:t>
      </w:r>
      <w:r>
        <w:rPr>
          <w:rFonts w:ascii="Arial"/>
          <w:spacing w:val="-2"/>
          <w:w w:val="110"/>
          <w:sz w:val="17"/>
        </w:rPr>
        <w:t>investors</w:t>
      </w:r>
      <w:r>
        <w:rPr>
          <w:rFonts w:ascii="Arial"/>
          <w:spacing w:val="-14"/>
          <w:w w:val="110"/>
          <w:sz w:val="17"/>
        </w:rPr>
        <w:t> </w:t>
      </w:r>
      <w:r>
        <w:rPr>
          <w:rFonts w:ascii="Arial"/>
          <w:spacing w:val="-2"/>
          <w:w w:val="110"/>
          <w:sz w:val="17"/>
        </w:rPr>
        <w:t>are</w:t>
      </w:r>
      <w:r>
        <w:rPr>
          <w:rFonts w:ascii="Arial"/>
          <w:spacing w:val="-13"/>
          <w:w w:val="110"/>
          <w:sz w:val="17"/>
        </w:rPr>
        <w:t> </w:t>
      </w:r>
      <w:r>
        <w:rPr>
          <w:rFonts w:ascii="Arial"/>
          <w:spacing w:val="-2"/>
          <w:w w:val="110"/>
          <w:sz w:val="17"/>
        </w:rPr>
        <w:t>looking</w:t>
      </w:r>
      <w:r>
        <w:rPr>
          <w:rFonts w:ascii="Arial"/>
          <w:spacing w:val="-14"/>
          <w:w w:val="110"/>
          <w:sz w:val="17"/>
        </w:rPr>
        <w:t> </w:t>
      </w:r>
      <w:r>
        <w:rPr>
          <w:rFonts w:ascii="Arial"/>
          <w:spacing w:val="-2"/>
          <w:w w:val="110"/>
          <w:sz w:val="17"/>
        </w:rPr>
        <w:t>to</w:t>
      </w:r>
      <w:r>
        <w:rPr>
          <w:rFonts w:ascii="Arial"/>
          <w:spacing w:val="-13"/>
          <w:w w:val="110"/>
          <w:sz w:val="17"/>
        </w:rPr>
        <w:t> </w:t>
      </w:r>
      <w:r>
        <w:rPr>
          <w:rFonts w:ascii="Arial"/>
          <w:spacing w:val="-2"/>
          <w:w w:val="110"/>
          <w:sz w:val="17"/>
        </w:rPr>
        <w:t>tie</w:t>
      </w:r>
      <w:r>
        <w:rPr>
          <w:rFonts w:ascii="Arial"/>
          <w:spacing w:val="-14"/>
          <w:w w:val="110"/>
          <w:sz w:val="17"/>
        </w:rPr>
        <w:t> </w:t>
      </w:r>
      <w:r>
        <w:rPr>
          <w:rFonts w:ascii="Arial"/>
          <w:spacing w:val="-2"/>
          <w:w w:val="110"/>
          <w:sz w:val="17"/>
        </w:rPr>
        <w:t>up</w:t>
      </w:r>
      <w:r>
        <w:rPr>
          <w:rFonts w:ascii="Arial"/>
          <w:spacing w:val="-13"/>
          <w:w w:val="110"/>
          <w:sz w:val="17"/>
        </w:rPr>
        <w:t> </w:t>
      </w:r>
      <w:r>
        <w:rPr>
          <w:rFonts w:ascii="Arial"/>
          <w:spacing w:val="-2"/>
          <w:w w:val="110"/>
          <w:sz w:val="17"/>
        </w:rPr>
        <w:t>their</w:t>
      </w:r>
      <w:r>
        <w:rPr>
          <w:rFonts w:ascii="Arial"/>
          <w:spacing w:val="-14"/>
          <w:w w:val="110"/>
          <w:sz w:val="17"/>
        </w:rPr>
        <w:t> </w:t>
      </w:r>
      <w:r>
        <w:rPr>
          <w:rFonts w:ascii="Arial"/>
          <w:spacing w:val="-2"/>
          <w:w w:val="110"/>
          <w:sz w:val="17"/>
        </w:rPr>
        <w:t>money</w:t>
      </w:r>
      <w:r>
        <w:rPr>
          <w:rFonts w:ascii="Arial"/>
          <w:spacing w:val="-13"/>
          <w:w w:val="110"/>
          <w:sz w:val="17"/>
        </w:rPr>
        <w:t> </w:t>
      </w:r>
      <w:r>
        <w:rPr>
          <w:rFonts w:ascii="Arial"/>
          <w:spacing w:val="-2"/>
          <w:w w:val="110"/>
          <w:sz w:val="17"/>
        </w:rPr>
        <w:t>for</w:t>
      </w:r>
      <w:r>
        <w:rPr>
          <w:rFonts w:ascii="Arial"/>
          <w:spacing w:val="-14"/>
          <w:w w:val="110"/>
          <w:sz w:val="17"/>
        </w:rPr>
        <w:t> </w:t>
      </w:r>
      <w:r>
        <w:rPr>
          <w:rFonts w:ascii="Arial"/>
          <w:spacing w:val="-2"/>
          <w:w w:val="110"/>
          <w:sz w:val="17"/>
        </w:rPr>
        <w:t>a</w:t>
      </w:r>
      <w:r>
        <w:rPr>
          <w:rFonts w:ascii="Arial"/>
          <w:spacing w:val="-13"/>
          <w:w w:val="110"/>
          <w:sz w:val="17"/>
        </w:rPr>
        <w:t> </w:t>
      </w:r>
      <w:r>
        <w:rPr>
          <w:rFonts w:ascii="Arial"/>
          <w:spacing w:val="-2"/>
          <w:w w:val="110"/>
          <w:sz w:val="17"/>
        </w:rPr>
        <w:t>long</w:t>
      </w:r>
      <w:r>
        <w:rPr>
          <w:rFonts w:ascii="Arial"/>
          <w:spacing w:val="-14"/>
          <w:w w:val="110"/>
          <w:sz w:val="17"/>
        </w:rPr>
        <w:t> </w:t>
      </w:r>
      <w:r>
        <w:rPr>
          <w:rFonts w:ascii="Arial"/>
          <w:spacing w:val="-2"/>
          <w:w w:val="110"/>
          <w:sz w:val="17"/>
        </w:rPr>
        <w:t>period,</w:t>
      </w:r>
      <w:r>
        <w:rPr>
          <w:rFonts w:ascii="Arial"/>
          <w:spacing w:val="-13"/>
          <w:w w:val="110"/>
          <w:sz w:val="17"/>
        </w:rPr>
        <w:t> </w:t>
      </w:r>
      <w:r>
        <w:rPr>
          <w:rFonts w:ascii="Arial"/>
          <w:spacing w:val="-2"/>
          <w:w w:val="110"/>
          <w:sz w:val="17"/>
        </w:rPr>
        <w:t>short-term</w:t>
      </w:r>
      <w:r>
        <w:rPr>
          <w:rFonts w:ascii="Arial"/>
          <w:spacing w:val="-14"/>
          <w:w w:val="110"/>
          <w:sz w:val="17"/>
        </w:rPr>
        <w:t> </w:t>
      </w:r>
      <w:r>
        <w:rPr>
          <w:rFonts w:ascii="Arial"/>
          <w:spacing w:val="-2"/>
          <w:w w:val="110"/>
          <w:sz w:val="17"/>
        </w:rPr>
        <w:t>bonds</w:t>
      </w:r>
      <w:r>
        <w:rPr>
          <w:rFonts w:ascii="Arial"/>
          <w:spacing w:val="-13"/>
          <w:w w:val="110"/>
          <w:sz w:val="17"/>
        </w:rPr>
        <w:t> </w:t>
      </w:r>
      <w:r>
        <w:rPr>
          <w:rFonts w:ascii="Arial"/>
          <w:spacing w:val="-2"/>
          <w:w w:val="110"/>
          <w:sz w:val="17"/>
        </w:rPr>
        <w:t>are</w:t>
      </w:r>
      <w:r>
        <w:rPr>
          <w:rFonts w:ascii="Arial"/>
          <w:spacing w:val="-14"/>
          <w:w w:val="110"/>
          <w:sz w:val="17"/>
        </w:rPr>
        <w:t> </w:t>
      </w:r>
      <w:r>
        <w:rPr>
          <w:rFonts w:ascii="Arial"/>
          <w:spacing w:val="-2"/>
          <w:w w:val="110"/>
          <w:sz w:val="17"/>
        </w:rPr>
        <w:t>typically more</w:t>
      </w:r>
      <w:r>
        <w:rPr>
          <w:rFonts w:ascii="Arial"/>
          <w:spacing w:val="-7"/>
          <w:w w:val="110"/>
          <w:sz w:val="17"/>
        </w:rPr>
        <w:t> </w:t>
      </w:r>
      <w:r>
        <w:rPr>
          <w:rFonts w:ascii="Arial"/>
          <w:spacing w:val="-2"/>
          <w:w w:val="110"/>
          <w:sz w:val="17"/>
        </w:rPr>
        <w:t>liquid</w:t>
      </w:r>
      <w:r>
        <w:rPr>
          <w:rFonts w:ascii="Arial"/>
          <w:spacing w:val="-7"/>
          <w:w w:val="110"/>
          <w:sz w:val="17"/>
        </w:rPr>
        <w:t> </w:t>
      </w:r>
      <w:r>
        <w:rPr>
          <w:rFonts w:ascii="Arial"/>
          <w:spacing w:val="-2"/>
          <w:w w:val="110"/>
          <w:sz w:val="17"/>
        </w:rPr>
        <w:t>(actively</w:t>
      </w:r>
      <w:r>
        <w:rPr>
          <w:rFonts w:ascii="Arial"/>
          <w:spacing w:val="-7"/>
          <w:w w:val="110"/>
          <w:sz w:val="17"/>
        </w:rPr>
        <w:t> </w:t>
      </w:r>
      <w:r>
        <w:rPr>
          <w:rFonts w:ascii="Arial"/>
          <w:spacing w:val="-2"/>
          <w:w w:val="110"/>
          <w:sz w:val="17"/>
        </w:rPr>
        <w:t>traded)</w:t>
      </w:r>
      <w:r>
        <w:rPr>
          <w:rFonts w:ascii="Arial"/>
          <w:spacing w:val="-7"/>
          <w:w w:val="110"/>
          <w:sz w:val="17"/>
        </w:rPr>
        <w:t> </w:t>
      </w:r>
      <w:r>
        <w:rPr>
          <w:rFonts w:ascii="Arial"/>
          <w:spacing w:val="-2"/>
          <w:w w:val="110"/>
          <w:sz w:val="17"/>
        </w:rPr>
        <w:t>than</w:t>
      </w:r>
      <w:r>
        <w:rPr>
          <w:rFonts w:ascii="Arial"/>
          <w:spacing w:val="-7"/>
          <w:w w:val="110"/>
          <w:sz w:val="17"/>
        </w:rPr>
        <w:t> </w:t>
      </w:r>
      <w:r>
        <w:rPr>
          <w:rFonts w:ascii="Arial"/>
          <w:spacing w:val="-2"/>
          <w:w w:val="110"/>
          <w:sz w:val="17"/>
        </w:rPr>
        <w:t>long-term</w:t>
      </w:r>
      <w:r>
        <w:rPr>
          <w:rFonts w:ascii="Arial"/>
          <w:spacing w:val="-7"/>
          <w:w w:val="110"/>
          <w:sz w:val="17"/>
        </w:rPr>
        <w:t> </w:t>
      </w:r>
      <w:r>
        <w:rPr>
          <w:rFonts w:ascii="Arial"/>
          <w:spacing w:val="-2"/>
          <w:w w:val="110"/>
          <w:sz w:val="17"/>
        </w:rPr>
        <w:t>bonds.</w:t>
      </w:r>
    </w:p>
    <w:p>
      <w:pPr>
        <w:spacing w:before="35"/>
        <w:ind w:left="1244" w:right="0" w:firstLine="0"/>
        <w:jc w:val="left"/>
        <w:rPr>
          <w:rFonts w:ascii="Arial" w:hAnsi="Arial"/>
          <w:sz w:val="17"/>
        </w:rPr>
      </w:pPr>
      <w:r>
        <w:rPr>
          <w:rFonts w:ascii="Arial" w:hAnsi="Arial"/>
          <w:b/>
          <w:position w:val="-1"/>
          <w:sz w:val="28"/>
        </w:rPr>
        <w:t>»</w:t>
      </w:r>
      <w:r>
        <w:rPr>
          <w:rFonts w:ascii="Arial" w:hAnsi="Arial"/>
          <w:b/>
          <w:spacing w:val="53"/>
          <w:position w:val="-1"/>
          <w:sz w:val="28"/>
        </w:rPr>
        <w:t> </w:t>
      </w:r>
      <w:r>
        <w:rPr>
          <w:rFonts w:ascii="Arial" w:hAnsi="Arial"/>
          <w:b/>
          <w:sz w:val="17"/>
        </w:rPr>
        <w:t>Par</w:t>
      </w:r>
      <w:r>
        <w:rPr>
          <w:rFonts w:ascii="Arial" w:hAnsi="Arial"/>
          <w:b/>
          <w:spacing w:val="2"/>
          <w:sz w:val="17"/>
        </w:rPr>
        <w:t> </w:t>
      </w:r>
      <w:r>
        <w:rPr>
          <w:rFonts w:ascii="Arial" w:hAnsi="Arial"/>
          <w:b/>
          <w:sz w:val="17"/>
        </w:rPr>
        <w:t>value:</w:t>
      </w:r>
      <w:r>
        <w:rPr>
          <w:rFonts w:ascii="Arial" w:hAnsi="Arial"/>
          <w:b/>
          <w:spacing w:val="2"/>
          <w:sz w:val="17"/>
        </w:rPr>
        <w:t> </w:t>
      </w:r>
      <w:r>
        <w:rPr>
          <w:rFonts w:ascii="Arial" w:hAnsi="Arial"/>
          <w:i/>
          <w:sz w:val="17"/>
        </w:rPr>
        <w:t>Par</w:t>
      </w:r>
      <w:r>
        <w:rPr>
          <w:rFonts w:ascii="Arial" w:hAnsi="Arial"/>
          <w:i/>
          <w:spacing w:val="2"/>
          <w:sz w:val="17"/>
        </w:rPr>
        <w:t> </w:t>
      </w:r>
      <w:r>
        <w:rPr>
          <w:rFonts w:ascii="Arial" w:hAnsi="Arial"/>
          <w:i/>
          <w:sz w:val="17"/>
        </w:rPr>
        <w:t>value</w:t>
      </w:r>
      <w:r>
        <w:rPr>
          <w:rFonts w:ascii="Arial" w:hAnsi="Arial"/>
          <w:i/>
          <w:spacing w:val="2"/>
          <w:sz w:val="17"/>
        </w:rPr>
        <w:t> </w:t>
      </w:r>
      <w:r>
        <w:rPr>
          <w:rFonts w:ascii="Arial" w:hAnsi="Arial"/>
          <w:sz w:val="17"/>
        </w:rPr>
        <w:t>is</w:t>
      </w:r>
      <w:r>
        <w:rPr>
          <w:rFonts w:ascii="Arial" w:hAnsi="Arial"/>
          <w:spacing w:val="2"/>
          <w:sz w:val="17"/>
        </w:rPr>
        <w:t> </w:t>
      </w:r>
      <w:r>
        <w:rPr>
          <w:rFonts w:ascii="Arial" w:hAnsi="Arial"/>
          <w:sz w:val="17"/>
        </w:rPr>
        <w:t>the</w:t>
      </w:r>
      <w:r>
        <w:rPr>
          <w:rFonts w:ascii="Arial" w:hAnsi="Arial"/>
          <w:spacing w:val="1"/>
          <w:sz w:val="17"/>
        </w:rPr>
        <w:t> </w:t>
      </w:r>
      <w:r>
        <w:rPr>
          <w:rFonts w:ascii="Arial" w:hAnsi="Arial"/>
          <w:sz w:val="17"/>
        </w:rPr>
        <w:t>face</w:t>
      </w:r>
      <w:r>
        <w:rPr>
          <w:rFonts w:ascii="Arial" w:hAnsi="Arial"/>
          <w:spacing w:val="1"/>
          <w:sz w:val="17"/>
        </w:rPr>
        <w:t> </w:t>
      </w:r>
      <w:r>
        <w:rPr>
          <w:rFonts w:ascii="Arial" w:hAnsi="Arial"/>
          <w:sz w:val="17"/>
        </w:rPr>
        <w:t>value</w:t>
      </w:r>
      <w:r>
        <w:rPr>
          <w:rFonts w:ascii="Arial" w:hAnsi="Arial"/>
          <w:spacing w:val="1"/>
          <w:sz w:val="17"/>
        </w:rPr>
        <w:t> </w:t>
      </w:r>
      <w:r>
        <w:rPr>
          <w:rFonts w:ascii="Arial" w:hAnsi="Arial"/>
          <w:sz w:val="17"/>
        </w:rPr>
        <w:t>or</w:t>
      </w:r>
      <w:r>
        <w:rPr>
          <w:rFonts w:ascii="Arial" w:hAnsi="Arial"/>
          <w:spacing w:val="2"/>
          <w:sz w:val="17"/>
        </w:rPr>
        <w:t> </w:t>
      </w:r>
      <w:r>
        <w:rPr>
          <w:rFonts w:ascii="Arial" w:hAnsi="Arial"/>
          <w:sz w:val="17"/>
        </w:rPr>
        <w:t>denomination</w:t>
      </w:r>
      <w:r>
        <w:rPr>
          <w:rFonts w:ascii="Arial" w:hAnsi="Arial"/>
          <w:spacing w:val="1"/>
          <w:sz w:val="17"/>
        </w:rPr>
        <w:t> </w:t>
      </w:r>
      <w:r>
        <w:rPr>
          <w:rFonts w:ascii="Arial" w:hAnsi="Arial"/>
          <w:sz w:val="17"/>
        </w:rPr>
        <w:t>of</w:t>
      </w:r>
      <w:r>
        <w:rPr>
          <w:rFonts w:ascii="Arial" w:hAnsi="Arial"/>
          <w:spacing w:val="1"/>
          <w:sz w:val="17"/>
        </w:rPr>
        <w:t> </w:t>
      </w:r>
      <w:r>
        <w:rPr>
          <w:rFonts w:ascii="Arial" w:hAnsi="Arial"/>
          <w:sz w:val="17"/>
        </w:rPr>
        <w:t>the</w:t>
      </w:r>
      <w:r>
        <w:rPr>
          <w:rFonts w:ascii="Arial" w:hAnsi="Arial"/>
          <w:spacing w:val="2"/>
          <w:sz w:val="17"/>
        </w:rPr>
        <w:t> </w:t>
      </w:r>
      <w:r>
        <w:rPr>
          <w:rFonts w:ascii="Arial" w:hAnsi="Arial"/>
          <w:sz w:val="17"/>
        </w:rPr>
        <w:t>bond.</w:t>
      </w:r>
      <w:r>
        <w:rPr>
          <w:rFonts w:ascii="Arial" w:hAnsi="Arial"/>
          <w:spacing w:val="1"/>
          <w:sz w:val="17"/>
        </w:rPr>
        <w:t> </w:t>
      </w:r>
      <w:r>
        <w:rPr>
          <w:rFonts w:ascii="Arial" w:hAnsi="Arial"/>
          <w:sz w:val="17"/>
        </w:rPr>
        <w:t>Although</w:t>
      </w:r>
      <w:r>
        <w:rPr>
          <w:rFonts w:ascii="Arial" w:hAnsi="Arial"/>
          <w:spacing w:val="1"/>
          <w:sz w:val="17"/>
        </w:rPr>
        <w:t> </w:t>
      </w:r>
      <w:r>
        <w:rPr>
          <w:rFonts w:ascii="Arial" w:hAnsi="Arial"/>
          <w:sz w:val="17"/>
        </w:rPr>
        <w:t>par</w:t>
      </w:r>
      <w:r>
        <w:rPr>
          <w:rFonts w:ascii="Arial" w:hAnsi="Arial"/>
          <w:spacing w:val="2"/>
          <w:sz w:val="17"/>
        </w:rPr>
        <w:t> </w:t>
      </w:r>
      <w:r>
        <w:rPr>
          <w:rFonts w:ascii="Arial" w:hAnsi="Arial"/>
          <w:sz w:val="17"/>
        </w:rPr>
        <w:t>value</w:t>
      </w:r>
      <w:r>
        <w:rPr>
          <w:rFonts w:ascii="Arial" w:hAnsi="Arial"/>
          <w:spacing w:val="1"/>
          <w:sz w:val="17"/>
        </w:rPr>
        <w:t> </w:t>
      </w:r>
      <w:r>
        <w:rPr>
          <w:rFonts w:ascii="Arial" w:hAnsi="Arial"/>
          <w:spacing w:val="-2"/>
          <w:sz w:val="17"/>
        </w:rPr>
        <w:t>isn’t</w:t>
      </w:r>
    </w:p>
    <w:p>
      <w:pPr>
        <w:spacing w:line="295" w:lineRule="auto" w:before="1"/>
        <w:ind w:left="1538" w:right="441" w:firstLine="0"/>
        <w:jc w:val="both"/>
        <w:rPr>
          <w:rFonts w:ascii="Arial" w:hAnsi="Arial"/>
          <w:sz w:val="17"/>
        </w:rPr>
      </w:pPr>
      <w:r>
        <w:rPr>
          <w:rFonts w:ascii="Arial" w:hAnsi="Arial"/>
          <w:spacing w:val="-2"/>
          <w:w w:val="105"/>
          <w:sz w:val="17"/>
        </w:rPr>
        <w:t>significant</w:t>
      </w:r>
      <w:r>
        <w:rPr>
          <w:rFonts w:ascii="Arial" w:hAnsi="Arial"/>
          <w:spacing w:val="-11"/>
          <w:w w:val="105"/>
          <w:sz w:val="17"/>
        </w:rPr>
        <w:t> </w:t>
      </w:r>
      <w:r>
        <w:rPr>
          <w:rFonts w:ascii="Arial" w:hAnsi="Arial"/>
          <w:spacing w:val="-2"/>
          <w:w w:val="105"/>
          <w:sz w:val="17"/>
        </w:rPr>
        <w:t>to</w:t>
      </w:r>
      <w:r>
        <w:rPr>
          <w:rFonts w:ascii="Arial" w:hAnsi="Arial"/>
          <w:spacing w:val="-10"/>
          <w:w w:val="105"/>
          <w:sz w:val="17"/>
        </w:rPr>
        <w:t> </w:t>
      </w:r>
      <w:r>
        <w:rPr>
          <w:rFonts w:ascii="Arial" w:hAnsi="Arial"/>
          <w:spacing w:val="-2"/>
          <w:w w:val="105"/>
          <w:sz w:val="17"/>
        </w:rPr>
        <w:t>common</w:t>
      </w:r>
      <w:r>
        <w:rPr>
          <w:rFonts w:ascii="Arial" w:hAnsi="Arial"/>
          <w:spacing w:val="-11"/>
          <w:w w:val="105"/>
          <w:sz w:val="17"/>
        </w:rPr>
        <w:t> </w:t>
      </w:r>
      <w:r>
        <w:rPr>
          <w:rFonts w:ascii="Arial" w:hAnsi="Arial"/>
          <w:spacing w:val="-2"/>
          <w:w w:val="105"/>
          <w:sz w:val="17"/>
        </w:rPr>
        <w:t>stockholders</w:t>
      </w:r>
      <w:r>
        <w:rPr>
          <w:rFonts w:ascii="Arial" w:hAnsi="Arial"/>
          <w:spacing w:val="-10"/>
          <w:w w:val="105"/>
          <w:sz w:val="17"/>
        </w:rPr>
        <w:t> </w:t>
      </w:r>
      <w:r>
        <w:rPr>
          <w:rFonts w:ascii="Arial" w:hAnsi="Arial"/>
          <w:spacing w:val="-2"/>
          <w:w w:val="105"/>
          <w:sz w:val="17"/>
        </w:rPr>
        <w:t>(whose</w:t>
      </w:r>
      <w:r>
        <w:rPr>
          <w:rFonts w:ascii="Arial" w:hAnsi="Arial"/>
          <w:spacing w:val="-10"/>
          <w:w w:val="105"/>
          <w:sz w:val="17"/>
        </w:rPr>
        <w:t> </w:t>
      </w:r>
      <w:r>
        <w:rPr>
          <w:rFonts w:ascii="Arial" w:hAnsi="Arial"/>
          <w:spacing w:val="-2"/>
          <w:w w:val="105"/>
          <w:sz w:val="17"/>
        </w:rPr>
        <w:t>issuers</w:t>
      </w:r>
      <w:r>
        <w:rPr>
          <w:rFonts w:ascii="Arial" w:hAnsi="Arial"/>
          <w:spacing w:val="-11"/>
          <w:w w:val="105"/>
          <w:sz w:val="17"/>
        </w:rPr>
        <w:t> </w:t>
      </w:r>
      <w:r>
        <w:rPr>
          <w:rFonts w:ascii="Arial" w:hAnsi="Arial"/>
          <w:spacing w:val="-2"/>
          <w:w w:val="105"/>
          <w:sz w:val="17"/>
        </w:rPr>
        <w:t>use</w:t>
      </w:r>
      <w:r>
        <w:rPr>
          <w:rFonts w:ascii="Arial" w:hAnsi="Arial"/>
          <w:spacing w:val="-10"/>
          <w:w w:val="105"/>
          <w:sz w:val="17"/>
        </w:rPr>
        <w:t> </w:t>
      </w:r>
      <w:r>
        <w:rPr>
          <w:rFonts w:ascii="Arial" w:hAnsi="Arial"/>
          <w:spacing w:val="-2"/>
          <w:w w:val="105"/>
          <w:sz w:val="17"/>
        </w:rPr>
        <w:t>it</w:t>
      </w:r>
      <w:r>
        <w:rPr>
          <w:rFonts w:ascii="Arial" w:hAnsi="Arial"/>
          <w:spacing w:val="-11"/>
          <w:w w:val="105"/>
          <w:sz w:val="17"/>
        </w:rPr>
        <w:t> </w:t>
      </w:r>
      <w:r>
        <w:rPr>
          <w:rFonts w:ascii="Arial" w:hAnsi="Arial"/>
          <w:spacing w:val="-2"/>
          <w:w w:val="105"/>
          <w:sz w:val="17"/>
        </w:rPr>
        <w:t>solely</w:t>
      </w:r>
      <w:r>
        <w:rPr>
          <w:rFonts w:ascii="Arial" w:hAnsi="Arial"/>
          <w:spacing w:val="-10"/>
          <w:w w:val="105"/>
          <w:sz w:val="17"/>
        </w:rPr>
        <w:t> </w:t>
      </w:r>
      <w:r>
        <w:rPr>
          <w:rFonts w:ascii="Arial" w:hAnsi="Arial"/>
          <w:spacing w:val="-2"/>
          <w:w w:val="105"/>
          <w:sz w:val="17"/>
        </w:rPr>
        <w:t>for</w:t>
      </w:r>
      <w:r>
        <w:rPr>
          <w:rFonts w:ascii="Arial" w:hAnsi="Arial"/>
          <w:spacing w:val="-10"/>
          <w:w w:val="105"/>
          <w:sz w:val="17"/>
        </w:rPr>
        <w:t> </w:t>
      </w:r>
      <w:r>
        <w:rPr>
          <w:rFonts w:ascii="Arial" w:hAnsi="Arial"/>
          <w:spacing w:val="-2"/>
          <w:w w:val="105"/>
          <w:sz w:val="17"/>
        </w:rPr>
        <w:t>bookkeeping</w:t>
      </w:r>
      <w:r>
        <w:rPr>
          <w:rFonts w:ascii="Arial" w:hAnsi="Arial"/>
          <w:spacing w:val="-11"/>
          <w:w w:val="105"/>
          <w:sz w:val="17"/>
        </w:rPr>
        <w:t> </w:t>
      </w:r>
      <w:r>
        <w:rPr>
          <w:rFonts w:ascii="Arial" w:hAnsi="Arial"/>
          <w:spacing w:val="-2"/>
          <w:w w:val="105"/>
          <w:sz w:val="17"/>
        </w:rPr>
        <w:t>purposes),</w:t>
      </w:r>
      <w:r>
        <w:rPr>
          <w:rFonts w:ascii="Arial" w:hAnsi="Arial"/>
          <w:spacing w:val="-10"/>
          <w:w w:val="105"/>
          <w:sz w:val="17"/>
        </w:rPr>
        <w:t> </w:t>
      </w:r>
      <w:r>
        <w:rPr>
          <w:rFonts w:ascii="Arial" w:hAnsi="Arial"/>
          <w:spacing w:val="-2"/>
          <w:w w:val="105"/>
          <w:sz w:val="17"/>
        </w:rPr>
        <w:t>it´s important</w:t>
      </w:r>
      <w:r>
        <w:rPr>
          <w:rFonts w:ascii="Arial" w:hAnsi="Arial"/>
          <w:spacing w:val="-8"/>
          <w:w w:val="105"/>
          <w:sz w:val="17"/>
        </w:rPr>
        <w:t> </w:t>
      </w:r>
      <w:r>
        <w:rPr>
          <w:rFonts w:ascii="Arial" w:hAnsi="Arial"/>
          <w:spacing w:val="-2"/>
          <w:w w:val="105"/>
          <w:sz w:val="17"/>
        </w:rPr>
        <w:t>to</w:t>
      </w:r>
      <w:r>
        <w:rPr>
          <w:rFonts w:ascii="Arial" w:hAnsi="Arial"/>
          <w:spacing w:val="-8"/>
          <w:w w:val="105"/>
          <w:sz w:val="17"/>
        </w:rPr>
        <w:t> </w:t>
      </w:r>
      <w:r>
        <w:rPr>
          <w:rFonts w:ascii="Arial" w:hAnsi="Arial"/>
          <w:spacing w:val="-2"/>
          <w:w w:val="105"/>
          <w:sz w:val="17"/>
        </w:rPr>
        <w:t>bondholders.</w:t>
      </w:r>
      <w:r>
        <w:rPr>
          <w:rFonts w:ascii="Arial" w:hAnsi="Arial"/>
          <w:spacing w:val="-8"/>
          <w:w w:val="105"/>
          <w:sz w:val="17"/>
        </w:rPr>
        <w:t> </w:t>
      </w:r>
      <w:r>
        <w:rPr>
          <w:rFonts w:ascii="Arial" w:hAnsi="Arial"/>
          <w:spacing w:val="-2"/>
          <w:w w:val="105"/>
          <w:sz w:val="17"/>
        </w:rPr>
        <w:t>For</w:t>
      </w:r>
      <w:r>
        <w:rPr>
          <w:rFonts w:ascii="Arial" w:hAnsi="Arial"/>
          <w:spacing w:val="-8"/>
          <w:w w:val="105"/>
          <w:sz w:val="17"/>
        </w:rPr>
        <w:t> </w:t>
      </w:r>
      <w:r>
        <w:rPr>
          <w:rFonts w:ascii="Arial" w:hAnsi="Arial"/>
          <w:spacing w:val="-2"/>
          <w:w w:val="105"/>
          <w:sz w:val="17"/>
        </w:rPr>
        <w:t>SIE</w:t>
      </w:r>
      <w:r>
        <w:rPr>
          <w:rFonts w:ascii="Arial" w:hAnsi="Arial"/>
          <w:spacing w:val="-8"/>
          <w:w w:val="105"/>
          <w:sz w:val="17"/>
        </w:rPr>
        <w:t> </w:t>
      </w:r>
      <w:r>
        <w:rPr>
          <w:rFonts w:ascii="Arial" w:hAnsi="Arial"/>
          <w:spacing w:val="-2"/>
          <w:w w:val="105"/>
          <w:sz w:val="17"/>
        </w:rPr>
        <w:t>exam</w:t>
      </w:r>
      <w:r>
        <w:rPr>
          <w:rFonts w:ascii="Arial" w:hAnsi="Arial"/>
          <w:spacing w:val="-8"/>
          <w:w w:val="105"/>
          <w:sz w:val="17"/>
        </w:rPr>
        <w:t> </w:t>
      </w:r>
      <w:r>
        <w:rPr>
          <w:rFonts w:ascii="Arial" w:hAnsi="Arial"/>
          <w:spacing w:val="-2"/>
          <w:w w:val="105"/>
          <w:sz w:val="17"/>
        </w:rPr>
        <w:t>purposes,</w:t>
      </w:r>
      <w:r>
        <w:rPr>
          <w:rFonts w:ascii="Arial" w:hAnsi="Arial"/>
          <w:spacing w:val="-8"/>
          <w:w w:val="105"/>
          <w:sz w:val="17"/>
        </w:rPr>
        <w:t> </w:t>
      </w:r>
      <w:r>
        <w:rPr>
          <w:rFonts w:ascii="Arial" w:hAnsi="Arial"/>
          <w:spacing w:val="-2"/>
          <w:w w:val="105"/>
          <w:sz w:val="17"/>
        </w:rPr>
        <w:t>you</w:t>
      </w:r>
      <w:r>
        <w:rPr>
          <w:rFonts w:ascii="Arial" w:hAnsi="Arial"/>
          <w:spacing w:val="-8"/>
          <w:w w:val="105"/>
          <w:sz w:val="17"/>
        </w:rPr>
        <w:t> </w:t>
      </w:r>
      <w:r>
        <w:rPr>
          <w:rFonts w:ascii="Arial" w:hAnsi="Arial"/>
          <w:spacing w:val="-2"/>
          <w:w w:val="105"/>
          <w:sz w:val="17"/>
        </w:rPr>
        <w:t>can</w:t>
      </w:r>
      <w:r>
        <w:rPr>
          <w:rFonts w:ascii="Arial" w:hAnsi="Arial"/>
          <w:spacing w:val="-8"/>
          <w:w w:val="105"/>
          <w:sz w:val="17"/>
        </w:rPr>
        <w:t> </w:t>
      </w:r>
      <w:r>
        <w:rPr>
          <w:rFonts w:ascii="Arial" w:hAnsi="Arial"/>
          <w:spacing w:val="-2"/>
          <w:w w:val="105"/>
          <w:sz w:val="17"/>
        </w:rPr>
        <w:t>assume</w:t>
      </w:r>
      <w:r>
        <w:rPr>
          <w:rFonts w:ascii="Arial" w:hAnsi="Arial"/>
          <w:spacing w:val="-8"/>
          <w:w w:val="105"/>
          <w:sz w:val="17"/>
        </w:rPr>
        <w:t> </w:t>
      </w:r>
      <w:r>
        <w:rPr>
          <w:rFonts w:ascii="Arial" w:hAnsi="Arial"/>
          <w:spacing w:val="-2"/>
          <w:w w:val="105"/>
          <w:sz w:val="17"/>
        </w:rPr>
        <w:t>that</w:t>
      </w:r>
      <w:r>
        <w:rPr>
          <w:rFonts w:ascii="Arial" w:hAnsi="Arial"/>
          <w:spacing w:val="-8"/>
          <w:w w:val="105"/>
          <w:sz w:val="17"/>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par</w:t>
      </w:r>
      <w:r>
        <w:rPr>
          <w:rFonts w:ascii="Arial" w:hAnsi="Arial"/>
          <w:spacing w:val="-8"/>
          <w:w w:val="105"/>
          <w:sz w:val="17"/>
        </w:rPr>
        <w:t> </w:t>
      </w:r>
      <w:r>
        <w:rPr>
          <w:rFonts w:ascii="Arial" w:hAnsi="Arial"/>
          <w:spacing w:val="-2"/>
          <w:w w:val="105"/>
          <w:sz w:val="17"/>
        </w:rPr>
        <w:t>value</w:t>
      </w:r>
      <w:r>
        <w:rPr>
          <w:rFonts w:ascii="Arial" w:hAnsi="Arial"/>
          <w:spacing w:val="-8"/>
          <w:w w:val="105"/>
          <w:sz w:val="17"/>
        </w:rPr>
        <w:t> </w:t>
      </w:r>
      <w:r>
        <w:rPr>
          <w:rFonts w:ascii="Arial" w:hAnsi="Arial"/>
          <w:spacing w:val="-2"/>
          <w:w w:val="105"/>
          <w:sz w:val="17"/>
        </w:rPr>
        <w:t>for</w:t>
      </w:r>
      <w:r>
        <w:rPr>
          <w:rFonts w:ascii="Arial" w:hAnsi="Arial"/>
          <w:spacing w:val="-8"/>
          <w:w w:val="105"/>
          <w:sz w:val="17"/>
        </w:rPr>
        <w:t> </w:t>
      </w:r>
      <w:r>
        <w:rPr>
          <w:rFonts w:ascii="Arial" w:hAnsi="Arial"/>
          <w:spacing w:val="-2"/>
          <w:w w:val="105"/>
          <w:sz w:val="17"/>
        </w:rPr>
        <w:t>each </w:t>
      </w:r>
      <w:r>
        <w:rPr>
          <w:rFonts w:ascii="Arial" w:hAnsi="Arial"/>
          <w:w w:val="105"/>
          <w:sz w:val="17"/>
        </w:rPr>
        <w:t>bond is $1,000 unless otherwise stated in the question.</w:t>
      </w:r>
    </w:p>
    <w:p>
      <w:pPr>
        <w:spacing w:before="119"/>
        <w:ind w:left="1538" w:right="0" w:firstLine="0"/>
        <w:jc w:val="both"/>
        <w:rPr>
          <w:rFonts w:ascii="Arial"/>
          <w:sz w:val="17"/>
        </w:rPr>
      </w:pPr>
      <w:r>
        <w:rPr/>
        <mc:AlternateContent>
          <mc:Choice Requires="wps">
            <w:drawing>
              <wp:anchor distT="0" distB="0" distL="0" distR="0" allowOverlap="1" layoutInCell="1" locked="0" behindDoc="0" simplePos="0" relativeHeight="15731200">
                <wp:simplePos x="0" y="0"/>
                <wp:positionH relativeFrom="page">
                  <wp:posOffset>1104902</wp:posOffset>
                </wp:positionH>
                <wp:positionV relativeFrom="paragraph">
                  <wp:posOffset>98436</wp:posOffset>
                </wp:positionV>
                <wp:extent cx="419100" cy="41910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419100" cy="419100"/>
                          <a:chExt cx="419100" cy="419100"/>
                        </a:xfrm>
                      </wpg:grpSpPr>
                      <wps:wsp>
                        <wps:cNvPr id="15" name="Graphic 15"/>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6" name="Graphic 16"/>
                        <wps:cNvSpPr/>
                        <wps:spPr>
                          <a:xfrm>
                            <a:off x="106550" y="76085"/>
                            <a:ext cx="190500" cy="255904"/>
                          </a:xfrm>
                          <a:custGeom>
                            <a:avLst/>
                            <a:gdLst/>
                            <a:ahLst/>
                            <a:cxnLst/>
                            <a:rect l="l" t="t" r="r" b="b"/>
                            <a:pathLst>
                              <a:path w="190500" h="255904">
                                <a:moveTo>
                                  <a:pt x="18554" y="31216"/>
                                </a:moveTo>
                                <a:lnTo>
                                  <a:pt x="12573" y="27139"/>
                                </a:lnTo>
                                <a:lnTo>
                                  <a:pt x="8343" y="24904"/>
                                </a:lnTo>
                                <a:lnTo>
                                  <a:pt x="6400" y="24701"/>
                                </a:lnTo>
                                <a:lnTo>
                                  <a:pt x="2895" y="24701"/>
                                </a:lnTo>
                                <a:lnTo>
                                  <a:pt x="0" y="27635"/>
                                </a:lnTo>
                                <a:lnTo>
                                  <a:pt x="0" y="34772"/>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35"/>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85"/>
                                </a:lnTo>
                                <a:lnTo>
                                  <a:pt x="105460" y="27635"/>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87"/>
                                </a:lnTo>
                                <a:lnTo>
                                  <a:pt x="87325" y="75387"/>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7" name="Graphic 17"/>
                        <wps:cNvSpPr/>
                        <wps:spPr>
                          <a:xfrm>
                            <a:off x="-2" y="0"/>
                            <a:ext cx="419100" cy="419100"/>
                          </a:xfrm>
                          <a:custGeom>
                            <a:avLst/>
                            <a:gdLst/>
                            <a:ahLst/>
                            <a:cxnLst/>
                            <a:rect l="l" t="t" r="r" b="b"/>
                            <a:pathLst>
                              <a:path w="419100" h="419100">
                                <a:moveTo>
                                  <a:pt x="312826" y="183616"/>
                                </a:moveTo>
                                <a:lnTo>
                                  <a:pt x="310540" y="172377"/>
                                </a:lnTo>
                                <a:lnTo>
                                  <a:pt x="309613" y="171005"/>
                                </a:lnTo>
                                <a:lnTo>
                                  <a:pt x="304330" y="163182"/>
                                </a:lnTo>
                                <a:lnTo>
                                  <a:pt x="301459" y="161239"/>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72"/>
                                </a:lnTo>
                                <a:lnTo>
                                  <a:pt x="207797" y="151472"/>
                                </a:lnTo>
                                <a:lnTo>
                                  <a:pt x="213436" y="157124"/>
                                </a:lnTo>
                                <a:lnTo>
                                  <a:pt x="213436" y="221094"/>
                                </a:lnTo>
                                <a:lnTo>
                                  <a:pt x="217081" y="224751"/>
                                </a:lnTo>
                                <a:lnTo>
                                  <a:pt x="226072" y="224751"/>
                                </a:lnTo>
                                <a:lnTo>
                                  <a:pt x="229743" y="221094"/>
                                </a:lnTo>
                                <a:lnTo>
                                  <a:pt x="229743" y="166890"/>
                                </a:lnTo>
                                <a:lnTo>
                                  <a:pt x="235419" y="161239"/>
                                </a:lnTo>
                                <a:lnTo>
                                  <a:pt x="249313" y="161239"/>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98"/>
                                </a:lnTo>
                                <a:lnTo>
                                  <a:pt x="278295" y="154698"/>
                                </a:lnTo>
                                <a:lnTo>
                                  <a:pt x="272897" y="156298"/>
                                </a:lnTo>
                                <a:lnTo>
                                  <a:pt x="267601" y="159740"/>
                                </a:lnTo>
                                <a:lnTo>
                                  <a:pt x="267246" y="159156"/>
                                </a:lnTo>
                                <a:lnTo>
                                  <a:pt x="262572" y="153212"/>
                                </a:lnTo>
                                <a:lnTo>
                                  <a:pt x="260248" y="151472"/>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73"/>
                                </a:lnTo>
                                <a:lnTo>
                                  <a:pt x="228219" y="106768"/>
                                </a:lnTo>
                                <a:lnTo>
                                  <a:pt x="212013" y="85801"/>
                                </a:lnTo>
                                <a:lnTo>
                                  <a:pt x="212013" y="103720"/>
                                </a:lnTo>
                                <a:lnTo>
                                  <a:pt x="212013" y="110871"/>
                                </a:lnTo>
                                <a:lnTo>
                                  <a:pt x="209130" y="113766"/>
                                </a:lnTo>
                                <a:lnTo>
                                  <a:pt x="205587" y="113817"/>
                                </a:lnTo>
                                <a:lnTo>
                                  <a:pt x="203581" y="113576"/>
                                </a:lnTo>
                                <a:lnTo>
                                  <a:pt x="199390" y="111353"/>
                                </a:lnTo>
                                <a:lnTo>
                                  <a:pt x="193459" y="107289"/>
                                </a:lnTo>
                                <a:lnTo>
                                  <a:pt x="194259" y="106768"/>
                                </a:lnTo>
                                <a:lnTo>
                                  <a:pt x="196189" y="105435"/>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71"/>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73"/>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7.750928pt;width:33pt;height:33pt;mso-position-horizontal-relative:page;mso-position-vertical-relative:paragraph;z-index:15731200" id="docshapegroup11" coordorigin="1740,155" coordsize="660,660">
                <v:shape style="position:absolute;left:1740;top:155;width:660;height:660" id="docshape12" coordorigin="1740,155" coordsize="660,660" path="m2070,155l1994,164,1925,189,1864,228,1813,279,1774,340,1749,409,1740,485,1749,561,1774,630,1813,691,1864,742,1925,781,1994,806,2070,815,2146,806,2215,781,2276,742,2328,691,2366,630,2391,561,2400,485,2391,409,2366,340,2328,279,2276,228,2215,189,2146,164,2070,155xe" filled="true" fillcolor="#fff200" stroked="false">
                  <v:path arrowok="t"/>
                  <v:fill type="solid"/>
                </v:shape>
                <v:shape style="position:absolute;left:1907;top:274;width:300;height:403" id="docshape13" coordorigin="1908,275" coordsize="300,403" path="m1937,324l1928,318,1921,314,1918,314,1912,314,1908,318,1908,330,1912,334,1918,334,1921,334,1928,330,1937,324xm2011,284l2002,275,1980,275,1971,284,1971,311,2011,311,2011,295,2011,284xm2074,318l2069,314,2064,314,2059,314,2049,321,2045,324,2054,330,2061,334,2064,334,2069,334,2074,330,2074,318xm2207,433l2198,424,2187,424,2176,424,2167,433,2167,503,2161,509,2147,509,2142,503,2142,418,2133,409,2111,409,2102,418,2102,503,2096,509,2082,509,2076,503,2076,402,2067,394,2045,394,2036,402,2036,503,2031,509,2016,509,2011,503,2011,337,1971,337,1971,560,1980,605,2006,643,2043,668,2089,678,2135,668,2172,643,2198,605,2207,560,2207,433xe" filled="true" fillcolor="#ffffff" stroked="false">
                  <v:path arrowok="t"/>
                  <v:fill type="solid"/>
                </v:shape>
                <v:shape style="position:absolute;left:1740;top:155;width:660;height:660" id="docshape14" coordorigin="1740,155" coordsize="660,660" path="m2233,444l2229,426,2228,424,2219,412,2215,409,2211,407,2207,404,2207,433,2207,560,2198,605,2172,643,2135,668,2089,678,2043,668,2006,643,1980,605,1971,560,1971,349,1971,337,2011,337,2011,503,2016,509,2031,509,2036,503,2036,402,2045,394,2067,394,2076,402,2076,503,2082,509,2096,509,2102,503,2102,418,2111,409,2133,409,2142,418,2142,503,2147,509,2161,509,2167,503,2167,433,2176,424,2198,424,2207,433,2207,404,2205,402,2187,399,2178,399,2170,401,2161,407,2161,406,2154,396,2150,394,2147,391,2144,389,2133,385,2122,383,2113,383,2104,386,2096,391,2095,390,2088,381,2079,374,2075,372,2068,369,2056,368,2050,368,2044,369,2036,372,2036,349,2048,357,2057,360,2064,360,2078,357,2089,349,2089,349,2097,338,2097,337,2098,334,2099,325,2099,323,2098,314,2097,311,2097,310,2089,299,2078,291,2074,290,2074,318,2074,330,2069,334,2064,334,2061,334,2054,330,2045,324,2046,323,2049,321,2059,314,2064,314,2069,314,2074,318,2074,290,2064,288,2057,288,2048,291,2036,299,2036,295,2033,277,2031,275,2023,262,2011,254,2011,284,2011,311,1971,311,1971,299,1971,284,1980,275,2002,275,2011,284,2011,254,2009,253,1991,249,1973,253,1959,262,1949,277,1945,295,1945,299,1937,294,1937,324,1928,330,1921,334,1918,334,1912,334,1908,330,1908,318,1912,314,1918,314,1921,314,1928,318,1937,324,1937,294,1933,291,1925,288,1918,288,1904,291,1893,299,1885,310,1882,323,1882,325,1885,338,1893,349,1904,357,1918,360,1925,360,1933,357,1945,349,1945,560,1957,615,1987,661,2033,692,2089,703,2145,692,2166,678,2191,661,2221,615,2233,560,2233,444xm2400,485l2391,409,2381,380,2381,485,2372,556,2349,621,2312,679,2264,727,2206,764,2141,787,2070,796,1999,787,1934,764,1876,727,1828,679,1791,621,1768,556,1759,485,1768,414,1791,349,1828,291,1876,243,1934,206,1999,183,2070,174,2141,183,2206,206,2264,243,2312,291,2349,349,2372,414,2381,485,2381,380,2366,340,2327,279,2276,228,2215,189,2175,174,2146,164,2070,155,1994,164,1925,189,1864,228,1813,279,1774,340,1749,409,1740,485,1749,561,1774,630,1813,691,1864,742,1925,781,1994,806,2070,815,2146,806,2175,796,2215,781,2276,742,2327,691,2366,630,2391,561,2400,485xe" filled="true" fillcolor="#000000" stroked="false">
                  <v:path arrowok="t"/>
                  <v:fill type="solid"/>
                </v:shape>
                <w10:wrap type="none"/>
              </v:group>
            </w:pict>
          </mc:Fallback>
        </mc:AlternateContent>
      </w:r>
      <w:r>
        <w:rPr>
          <w:rFonts w:ascii="Arial"/>
          <w:spacing w:val="-2"/>
          <w:w w:val="105"/>
          <w:sz w:val="17"/>
        </w:rPr>
        <w:t>Bond</w:t>
      </w:r>
      <w:r>
        <w:rPr>
          <w:rFonts w:ascii="Arial"/>
          <w:spacing w:val="-7"/>
          <w:w w:val="105"/>
          <w:sz w:val="17"/>
        </w:rPr>
        <w:t> </w:t>
      </w:r>
      <w:r>
        <w:rPr>
          <w:rFonts w:ascii="Arial"/>
          <w:spacing w:val="-2"/>
          <w:w w:val="105"/>
          <w:sz w:val="17"/>
        </w:rPr>
        <w:t>prices</w:t>
      </w:r>
      <w:r>
        <w:rPr>
          <w:rFonts w:ascii="Arial"/>
          <w:spacing w:val="-7"/>
          <w:w w:val="105"/>
          <w:sz w:val="17"/>
        </w:rPr>
        <w:t> </w:t>
      </w:r>
      <w:r>
        <w:rPr>
          <w:rFonts w:ascii="Arial"/>
          <w:spacing w:val="-2"/>
          <w:w w:val="105"/>
          <w:sz w:val="17"/>
        </w:rPr>
        <w:t>are</w:t>
      </w:r>
      <w:r>
        <w:rPr>
          <w:rFonts w:ascii="Arial"/>
          <w:spacing w:val="-6"/>
          <w:w w:val="105"/>
          <w:sz w:val="17"/>
        </w:rPr>
        <w:t> </w:t>
      </w:r>
      <w:r>
        <w:rPr>
          <w:rFonts w:ascii="Arial"/>
          <w:spacing w:val="-2"/>
          <w:w w:val="105"/>
          <w:sz w:val="17"/>
        </w:rPr>
        <w:t>quoted</w:t>
      </w:r>
      <w:r>
        <w:rPr>
          <w:rFonts w:ascii="Arial"/>
          <w:spacing w:val="-7"/>
          <w:w w:val="105"/>
          <w:sz w:val="17"/>
        </w:rPr>
        <w:t> </w:t>
      </w:r>
      <w:r>
        <w:rPr>
          <w:rFonts w:ascii="Arial"/>
          <w:spacing w:val="-2"/>
          <w:w w:val="105"/>
          <w:sz w:val="17"/>
        </w:rPr>
        <w:t>as</w:t>
      </w:r>
      <w:r>
        <w:rPr>
          <w:rFonts w:ascii="Arial"/>
          <w:spacing w:val="-6"/>
          <w:w w:val="105"/>
          <w:sz w:val="17"/>
        </w:rPr>
        <w:t> </w:t>
      </w:r>
      <w:r>
        <w:rPr>
          <w:rFonts w:ascii="Arial"/>
          <w:spacing w:val="-2"/>
          <w:w w:val="105"/>
          <w:sz w:val="17"/>
        </w:rPr>
        <w:t>a</w:t>
      </w:r>
      <w:r>
        <w:rPr>
          <w:rFonts w:ascii="Arial"/>
          <w:spacing w:val="-7"/>
          <w:w w:val="105"/>
          <w:sz w:val="17"/>
        </w:rPr>
        <w:t> </w:t>
      </w:r>
      <w:r>
        <w:rPr>
          <w:rFonts w:ascii="Arial"/>
          <w:spacing w:val="-2"/>
          <w:w w:val="105"/>
          <w:sz w:val="17"/>
        </w:rPr>
        <w:t>percentage</w:t>
      </w:r>
      <w:r>
        <w:rPr>
          <w:rFonts w:ascii="Arial"/>
          <w:spacing w:val="-6"/>
          <w:w w:val="105"/>
          <w:sz w:val="17"/>
        </w:rPr>
        <w:t> </w:t>
      </w:r>
      <w:r>
        <w:rPr>
          <w:rFonts w:ascii="Arial"/>
          <w:spacing w:val="-2"/>
          <w:w w:val="105"/>
          <w:sz w:val="17"/>
        </w:rPr>
        <w:t>of</w:t>
      </w:r>
      <w:r>
        <w:rPr>
          <w:rFonts w:ascii="Arial"/>
          <w:spacing w:val="-7"/>
          <w:w w:val="105"/>
          <w:sz w:val="17"/>
        </w:rPr>
        <w:t> </w:t>
      </w:r>
      <w:r>
        <w:rPr>
          <w:rFonts w:ascii="Arial"/>
          <w:spacing w:val="-2"/>
          <w:w w:val="105"/>
          <w:sz w:val="17"/>
        </w:rPr>
        <w:t>par</w:t>
      </w:r>
      <w:r>
        <w:rPr>
          <w:rFonts w:ascii="Arial"/>
          <w:spacing w:val="-6"/>
          <w:w w:val="105"/>
          <w:sz w:val="17"/>
        </w:rPr>
        <w:t> </w:t>
      </w:r>
      <w:r>
        <w:rPr>
          <w:rFonts w:ascii="Arial"/>
          <w:spacing w:val="-2"/>
          <w:w w:val="105"/>
          <w:sz w:val="17"/>
        </w:rPr>
        <w:t>value,</w:t>
      </w:r>
      <w:r>
        <w:rPr>
          <w:rFonts w:ascii="Arial"/>
          <w:spacing w:val="-7"/>
          <w:w w:val="105"/>
          <w:sz w:val="17"/>
        </w:rPr>
        <w:t> </w:t>
      </w:r>
      <w:r>
        <w:rPr>
          <w:rFonts w:ascii="Arial"/>
          <w:spacing w:val="-2"/>
          <w:w w:val="105"/>
          <w:sz w:val="17"/>
        </w:rPr>
        <w:t>most</w:t>
      </w:r>
      <w:r>
        <w:rPr>
          <w:rFonts w:ascii="Arial"/>
          <w:spacing w:val="-7"/>
          <w:w w:val="105"/>
          <w:sz w:val="17"/>
        </w:rPr>
        <w:t> </w:t>
      </w:r>
      <w:r>
        <w:rPr>
          <w:rFonts w:ascii="Arial"/>
          <w:spacing w:val="-2"/>
          <w:w w:val="105"/>
          <w:sz w:val="17"/>
        </w:rPr>
        <w:t>often</w:t>
      </w:r>
      <w:r>
        <w:rPr>
          <w:rFonts w:ascii="Arial"/>
          <w:spacing w:val="-6"/>
          <w:w w:val="105"/>
          <w:sz w:val="17"/>
        </w:rPr>
        <w:t> </w:t>
      </w:r>
      <w:r>
        <w:rPr>
          <w:rFonts w:ascii="Arial"/>
          <w:spacing w:val="-2"/>
          <w:w w:val="105"/>
          <w:sz w:val="17"/>
        </w:rPr>
        <w:t>without</w:t>
      </w:r>
      <w:r>
        <w:rPr>
          <w:rFonts w:ascii="Arial"/>
          <w:spacing w:val="-7"/>
          <w:w w:val="105"/>
          <w:sz w:val="17"/>
        </w:rPr>
        <w:t> </w:t>
      </w:r>
      <w:r>
        <w:rPr>
          <w:rFonts w:ascii="Arial"/>
          <w:spacing w:val="-2"/>
          <w:w w:val="105"/>
          <w:sz w:val="17"/>
        </w:rPr>
        <w:t>the</w:t>
      </w:r>
      <w:r>
        <w:rPr>
          <w:rFonts w:ascii="Arial"/>
          <w:spacing w:val="-6"/>
          <w:w w:val="105"/>
          <w:sz w:val="17"/>
        </w:rPr>
        <w:t> </w:t>
      </w:r>
      <w:r>
        <w:rPr>
          <w:rFonts w:ascii="Arial"/>
          <w:spacing w:val="-2"/>
          <w:w w:val="105"/>
          <w:sz w:val="17"/>
        </w:rPr>
        <w:t>percent</w:t>
      </w:r>
      <w:r>
        <w:rPr>
          <w:rFonts w:ascii="Arial"/>
          <w:spacing w:val="-7"/>
          <w:w w:val="105"/>
          <w:sz w:val="17"/>
        </w:rPr>
        <w:t> </w:t>
      </w:r>
      <w:r>
        <w:rPr>
          <w:rFonts w:ascii="Arial"/>
          <w:spacing w:val="-2"/>
          <w:w w:val="105"/>
          <w:sz w:val="17"/>
        </w:rPr>
        <w:t>sign.</w:t>
      </w:r>
    </w:p>
    <w:p>
      <w:pPr>
        <w:spacing w:line="295" w:lineRule="auto" w:before="44"/>
        <w:ind w:left="1538" w:right="389" w:firstLine="0"/>
        <w:jc w:val="left"/>
        <w:rPr>
          <w:rFonts w:ascii="Arial" w:hAnsi="Arial"/>
          <w:sz w:val="17"/>
        </w:rPr>
      </w:pPr>
      <w:r>
        <w:rPr/>
        <mc:AlternateContent>
          <mc:Choice Requires="wps">
            <w:drawing>
              <wp:anchor distT="0" distB="0" distL="0" distR="0" allowOverlap="1" layoutInCell="1" locked="0" behindDoc="0" simplePos="0" relativeHeight="15731712">
                <wp:simplePos x="0" y="0"/>
                <wp:positionH relativeFrom="page">
                  <wp:posOffset>1108875</wp:posOffset>
                </wp:positionH>
                <wp:positionV relativeFrom="paragraph">
                  <wp:posOffset>394651</wp:posOffset>
                </wp:positionV>
                <wp:extent cx="411480" cy="5016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31.07489pt;width:32.4pt;height:3.95pt;mso-position-horizontal-relative:page;mso-position-vertical-relative:paragraph;z-index:15731712" id="docshape15" coordorigin="1746,621" coordsize="648,79" path="m1809,700l1806,695,1789,670,1786,666,1791,664,1794,661,1797,656,1799,654,1800,650,1800,637,1800,635,1798,631,1788,623,1784,622,1784,642,1784,650,1782,652,1777,655,1774,656,1763,656,1763,635,1773,635,1777,636,1782,639,1784,642,1784,622,1780,621,1746,621,1746,700,1763,700,1763,670,1772,670,1791,700,1809,700xm1871,621l1825,621,1825,700,1871,700,1871,686,1842,686,1842,666,1869,666,1869,652,1842,652,1842,635,1871,635,1871,621xm1978,621l1955,621,1935,682,1935,682,1916,621,1894,621,1894,700,1909,700,1909,659,1907,638,1908,638,1927,700,1942,700,1962,639,1963,639,1962,654,1962,700,1978,700,1978,621xm2049,621l2004,621,2004,700,2049,700,2049,686,2021,686,2021,666,2047,666,2047,652,2021,652,2021,635,2049,635,2049,621xm2156,621l2133,621,2114,682,2113,682,2095,621,2072,621,2072,700,2087,700,2087,659,2086,638,2086,638,2105,700,2121,700,2141,639,2141,639,2141,654,2141,700,2156,700,2156,621xm2241,672l2239,668,2238,666,2235,662,2231,660,2227,659,2227,658,2230,658,2233,656,2235,653,2237,650,2239,646,2239,635,2239,634,2236,629,2226,623,2223,623,2223,669,2223,679,2222,682,2218,685,2214,686,2199,686,2199,666,2219,666,2223,669,2223,623,2222,622,2222,641,2222,647,2220,649,2216,652,2213,653,2199,653,2199,635,2213,635,2216,636,2220,638,2222,641,2222,622,2218,621,2182,621,2182,700,2221,700,2228,698,2238,690,2240,686,2241,684,2241,672xm2308,621l2263,621,2263,700,2308,700,2308,686,2279,686,2279,666,2306,666,2306,652,2279,652,2279,635,2308,635,2308,621xm2394,700l2390,695,2385,688,2373,670,2371,666,2375,664,2379,661,2382,656,2384,654,2385,650,2385,637,2384,635,2383,631,2372,623,2368,622,2368,642,2368,650,2367,652,2362,655,2358,656,2348,656,2348,635,2358,635,2362,636,2367,639,2368,642,2368,622,2365,621,2331,621,2331,700,2348,700,2348,670,2357,670,2375,700,2394,700xe" filled="true" fillcolor="#000000" stroked="false">
                <v:path arrowok="t"/>
                <v:fill type="solid"/>
                <w10:wrap type="none"/>
              </v:shape>
            </w:pict>
          </mc:Fallback>
        </mc:AlternateContent>
      </w:r>
      <w:r>
        <w:rPr>
          <w:rFonts w:ascii="Arial" w:hAnsi="Arial"/>
          <w:w w:val="105"/>
          <w:sz w:val="17"/>
        </w:rPr>
        <w:t>A</w:t>
      </w:r>
      <w:r>
        <w:rPr>
          <w:rFonts w:ascii="Arial" w:hAnsi="Arial"/>
          <w:spacing w:val="-13"/>
          <w:w w:val="105"/>
          <w:sz w:val="17"/>
        </w:rPr>
        <w:t> </w:t>
      </w:r>
      <w:r>
        <w:rPr>
          <w:rFonts w:ascii="Arial" w:hAnsi="Arial"/>
          <w:w w:val="105"/>
          <w:sz w:val="17"/>
        </w:rPr>
        <w:t>bond</w:t>
      </w:r>
      <w:r>
        <w:rPr>
          <w:rFonts w:ascii="Arial" w:hAnsi="Arial"/>
          <w:spacing w:val="-12"/>
          <w:w w:val="105"/>
          <w:sz w:val="17"/>
        </w:rPr>
        <w:t> </w:t>
      </w:r>
      <w:r>
        <w:rPr>
          <w:rFonts w:ascii="Arial" w:hAnsi="Arial"/>
          <w:w w:val="105"/>
          <w:sz w:val="17"/>
        </w:rPr>
        <w:t>trading</w:t>
      </w:r>
      <w:r>
        <w:rPr>
          <w:rFonts w:ascii="Arial" w:hAnsi="Arial"/>
          <w:spacing w:val="-13"/>
          <w:w w:val="105"/>
          <w:sz w:val="17"/>
        </w:rPr>
        <w:t> </w:t>
      </w:r>
      <w:r>
        <w:rPr>
          <w:rFonts w:ascii="Arial" w:hAnsi="Arial"/>
          <w:w w:val="105"/>
          <w:sz w:val="17"/>
        </w:rPr>
        <w:t>at</w:t>
      </w:r>
      <w:r>
        <w:rPr>
          <w:rFonts w:ascii="Arial" w:hAnsi="Arial"/>
          <w:spacing w:val="-12"/>
          <w:w w:val="105"/>
          <w:sz w:val="17"/>
        </w:rPr>
        <w:t> </w:t>
      </w:r>
      <w:r>
        <w:rPr>
          <w:rFonts w:ascii="Arial" w:hAnsi="Arial"/>
          <w:w w:val="105"/>
          <w:sz w:val="17"/>
        </w:rPr>
        <w:t>100</w:t>
      </w:r>
      <w:r>
        <w:rPr>
          <w:rFonts w:ascii="Arial" w:hAnsi="Arial"/>
          <w:spacing w:val="-12"/>
          <w:w w:val="105"/>
          <w:sz w:val="17"/>
        </w:rPr>
        <w:t> </w:t>
      </w:r>
      <w:r>
        <w:rPr>
          <w:rFonts w:ascii="Arial" w:hAnsi="Arial"/>
          <w:w w:val="105"/>
          <w:sz w:val="17"/>
        </w:rPr>
        <w:t>is</w:t>
      </w:r>
      <w:r>
        <w:rPr>
          <w:rFonts w:ascii="Arial" w:hAnsi="Arial"/>
          <w:spacing w:val="-13"/>
          <w:w w:val="105"/>
          <w:sz w:val="17"/>
        </w:rPr>
        <w:t> </w:t>
      </w:r>
      <w:r>
        <w:rPr>
          <w:rFonts w:ascii="Arial" w:hAnsi="Arial"/>
          <w:w w:val="105"/>
          <w:sz w:val="17"/>
        </w:rPr>
        <w:t>trading</w:t>
      </w:r>
      <w:r>
        <w:rPr>
          <w:rFonts w:ascii="Arial" w:hAnsi="Arial"/>
          <w:spacing w:val="-12"/>
          <w:w w:val="105"/>
          <w:sz w:val="17"/>
        </w:rPr>
        <w:t> </w:t>
      </w:r>
      <w:r>
        <w:rPr>
          <w:rFonts w:ascii="Arial" w:hAnsi="Arial"/>
          <w:w w:val="105"/>
          <w:sz w:val="17"/>
        </w:rPr>
        <w:t>at</w:t>
      </w:r>
      <w:r>
        <w:rPr>
          <w:rFonts w:ascii="Arial" w:hAnsi="Arial"/>
          <w:spacing w:val="-13"/>
          <w:w w:val="105"/>
          <w:sz w:val="17"/>
        </w:rPr>
        <w:t> </w:t>
      </w:r>
      <w:r>
        <w:rPr>
          <w:rFonts w:ascii="Arial" w:hAnsi="Arial"/>
          <w:w w:val="105"/>
          <w:sz w:val="17"/>
        </w:rPr>
        <w:t>100</w:t>
      </w:r>
      <w:r>
        <w:rPr>
          <w:rFonts w:ascii="Arial" w:hAnsi="Arial"/>
          <w:spacing w:val="-12"/>
          <w:w w:val="105"/>
          <w:sz w:val="17"/>
        </w:rPr>
        <w:t> </w:t>
      </w:r>
      <w:r>
        <w:rPr>
          <w:rFonts w:ascii="Arial" w:hAnsi="Arial"/>
          <w:w w:val="105"/>
          <w:sz w:val="17"/>
        </w:rPr>
        <w:t>percent</w:t>
      </w:r>
      <w:r>
        <w:rPr>
          <w:rFonts w:ascii="Arial" w:hAnsi="Arial"/>
          <w:spacing w:val="-12"/>
          <w:w w:val="105"/>
          <w:sz w:val="17"/>
        </w:rPr>
        <w:t> </w:t>
      </w:r>
      <w:r>
        <w:rPr>
          <w:rFonts w:ascii="Arial" w:hAnsi="Arial"/>
          <w:w w:val="105"/>
          <w:sz w:val="17"/>
        </w:rPr>
        <w:t>of</w:t>
      </w:r>
      <w:r>
        <w:rPr>
          <w:rFonts w:ascii="Arial" w:hAnsi="Arial"/>
          <w:spacing w:val="-13"/>
          <w:w w:val="105"/>
          <w:sz w:val="17"/>
        </w:rPr>
        <w:t> </w:t>
      </w:r>
      <w:r>
        <w:rPr>
          <w:rFonts w:ascii="Arial" w:hAnsi="Arial"/>
          <w:w w:val="105"/>
          <w:sz w:val="17"/>
        </w:rPr>
        <w:t>$1,000</w:t>
      </w:r>
      <w:r>
        <w:rPr>
          <w:rFonts w:ascii="Arial" w:hAnsi="Arial"/>
          <w:spacing w:val="-12"/>
          <w:w w:val="105"/>
          <w:sz w:val="17"/>
        </w:rPr>
        <w:t> </w:t>
      </w:r>
      <w:r>
        <w:rPr>
          <w:rFonts w:ascii="Arial" w:hAnsi="Arial"/>
          <w:w w:val="105"/>
          <w:sz w:val="17"/>
        </w:rPr>
        <w:t>par.</w:t>
      </w:r>
      <w:r>
        <w:rPr>
          <w:rFonts w:ascii="Arial" w:hAnsi="Arial"/>
          <w:spacing w:val="-13"/>
          <w:w w:val="105"/>
          <w:sz w:val="17"/>
        </w:rPr>
        <w:t> </w:t>
      </w:r>
      <w:r>
        <w:rPr>
          <w:rFonts w:ascii="Arial" w:hAnsi="Arial"/>
          <w:w w:val="105"/>
          <w:sz w:val="17"/>
        </w:rPr>
        <w:t>Regardless</w:t>
      </w:r>
      <w:r>
        <w:rPr>
          <w:rFonts w:ascii="Arial" w:hAnsi="Arial"/>
          <w:spacing w:val="-12"/>
          <w:w w:val="105"/>
          <w:sz w:val="17"/>
        </w:rPr>
        <w:t> </w:t>
      </w:r>
      <w:r>
        <w:rPr>
          <w:rFonts w:ascii="Arial" w:hAnsi="Arial"/>
          <w:w w:val="105"/>
          <w:sz w:val="17"/>
        </w:rPr>
        <w:t>of</w:t>
      </w:r>
      <w:r>
        <w:rPr>
          <w:rFonts w:ascii="Arial" w:hAnsi="Arial"/>
          <w:spacing w:val="-12"/>
          <w:w w:val="105"/>
          <w:sz w:val="17"/>
        </w:rPr>
        <w:t> </w:t>
      </w:r>
      <w:r>
        <w:rPr>
          <w:rFonts w:ascii="Arial" w:hAnsi="Arial"/>
          <w:w w:val="105"/>
          <w:sz w:val="17"/>
        </w:rPr>
        <w:t>whether</w:t>
      </w:r>
      <w:r>
        <w:rPr>
          <w:rFonts w:ascii="Arial" w:hAnsi="Arial"/>
          <w:spacing w:val="-13"/>
          <w:w w:val="105"/>
          <w:sz w:val="17"/>
        </w:rPr>
        <w:t> </w:t>
      </w:r>
      <w:r>
        <w:rPr>
          <w:rFonts w:ascii="Arial" w:hAnsi="Arial"/>
          <w:w w:val="105"/>
          <w:sz w:val="17"/>
        </w:rPr>
        <w:t>investors </w:t>
      </w:r>
      <w:r>
        <w:rPr>
          <w:rFonts w:ascii="Arial" w:hAnsi="Arial"/>
          <w:spacing w:val="-2"/>
          <w:w w:val="105"/>
          <w:sz w:val="17"/>
        </w:rPr>
        <w:t>purchase</w:t>
      </w:r>
      <w:r>
        <w:rPr>
          <w:rFonts w:ascii="Arial" w:hAnsi="Arial"/>
          <w:spacing w:val="-10"/>
          <w:w w:val="105"/>
          <w:sz w:val="17"/>
        </w:rPr>
        <w:t> </w:t>
      </w:r>
      <w:r>
        <w:rPr>
          <w:rFonts w:ascii="Arial" w:hAnsi="Arial"/>
          <w:spacing w:val="-2"/>
          <w:w w:val="105"/>
          <w:sz w:val="17"/>
        </w:rPr>
        <w:t>a</w:t>
      </w:r>
      <w:r>
        <w:rPr>
          <w:rFonts w:ascii="Arial" w:hAnsi="Arial"/>
          <w:spacing w:val="-10"/>
          <w:w w:val="105"/>
          <w:sz w:val="17"/>
        </w:rPr>
        <w:t> </w:t>
      </w:r>
      <w:r>
        <w:rPr>
          <w:rFonts w:ascii="Arial" w:hAnsi="Arial"/>
          <w:spacing w:val="-2"/>
          <w:w w:val="105"/>
          <w:sz w:val="17"/>
        </w:rPr>
        <w:t>bond</w:t>
      </w:r>
      <w:r>
        <w:rPr>
          <w:rFonts w:ascii="Arial" w:hAnsi="Arial"/>
          <w:spacing w:val="-10"/>
          <w:w w:val="105"/>
          <w:sz w:val="17"/>
        </w:rPr>
        <w:t> </w:t>
      </w:r>
      <w:r>
        <w:rPr>
          <w:rFonts w:ascii="Arial" w:hAnsi="Arial"/>
          <w:spacing w:val="-2"/>
          <w:w w:val="105"/>
          <w:sz w:val="17"/>
        </w:rPr>
        <w:t>for</w:t>
      </w:r>
      <w:r>
        <w:rPr>
          <w:rFonts w:ascii="Arial" w:hAnsi="Arial"/>
          <w:spacing w:val="-10"/>
          <w:w w:val="105"/>
          <w:sz w:val="17"/>
        </w:rPr>
        <w:t> </w:t>
      </w:r>
      <w:r>
        <w:rPr>
          <w:rFonts w:ascii="Arial" w:hAnsi="Arial"/>
          <w:spacing w:val="-2"/>
          <w:w w:val="105"/>
          <w:sz w:val="17"/>
        </w:rPr>
        <w:t>$850</w:t>
      </w:r>
      <w:r>
        <w:rPr>
          <w:rFonts w:ascii="Arial" w:hAnsi="Arial"/>
          <w:spacing w:val="-10"/>
          <w:w w:val="105"/>
          <w:sz w:val="17"/>
        </w:rPr>
        <w:t> </w:t>
      </w:r>
      <w:r>
        <w:rPr>
          <w:rFonts w:ascii="Arial" w:hAnsi="Arial"/>
          <w:spacing w:val="-2"/>
          <w:w w:val="105"/>
          <w:sz w:val="17"/>
        </w:rPr>
        <w:t>(85),</w:t>
      </w:r>
      <w:r>
        <w:rPr>
          <w:rFonts w:ascii="Arial" w:hAnsi="Arial"/>
          <w:spacing w:val="-10"/>
          <w:w w:val="105"/>
          <w:sz w:val="17"/>
        </w:rPr>
        <w:t> </w:t>
      </w:r>
      <w:r>
        <w:rPr>
          <w:rFonts w:ascii="Arial" w:hAnsi="Arial"/>
          <w:spacing w:val="-2"/>
          <w:w w:val="105"/>
          <w:sz w:val="17"/>
        </w:rPr>
        <w:t>$1,000</w:t>
      </w:r>
      <w:r>
        <w:rPr>
          <w:rFonts w:ascii="Arial" w:hAnsi="Arial"/>
          <w:spacing w:val="-10"/>
          <w:w w:val="105"/>
          <w:sz w:val="17"/>
        </w:rPr>
        <w:t> </w:t>
      </w:r>
      <w:r>
        <w:rPr>
          <w:rFonts w:ascii="Arial" w:hAnsi="Arial"/>
          <w:spacing w:val="-2"/>
          <w:w w:val="105"/>
          <w:sz w:val="17"/>
        </w:rPr>
        <w:t>(100),</w:t>
      </w:r>
      <w:r>
        <w:rPr>
          <w:rFonts w:ascii="Arial" w:hAnsi="Arial"/>
          <w:spacing w:val="-10"/>
          <w:w w:val="105"/>
          <w:sz w:val="17"/>
        </w:rPr>
        <w:t> </w:t>
      </w:r>
      <w:r>
        <w:rPr>
          <w:rFonts w:ascii="Arial" w:hAnsi="Arial"/>
          <w:spacing w:val="-2"/>
          <w:w w:val="105"/>
          <w:sz w:val="17"/>
        </w:rPr>
        <w:t>or</w:t>
      </w:r>
      <w:r>
        <w:rPr>
          <w:rFonts w:ascii="Arial" w:hAnsi="Arial"/>
          <w:spacing w:val="-10"/>
          <w:w w:val="105"/>
          <w:sz w:val="17"/>
        </w:rPr>
        <w:t> </w:t>
      </w:r>
      <w:r>
        <w:rPr>
          <w:rFonts w:ascii="Arial" w:hAnsi="Arial"/>
          <w:spacing w:val="-2"/>
          <w:w w:val="105"/>
          <w:sz w:val="17"/>
        </w:rPr>
        <w:t>$1,050</w:t>
      </w:r>
      <w:r>
        <w:rPr>
          <w:rFonts w:ascii="Arial" w:hAnsi="Arial"/>
          <w:spacing w:val="-10"/>
          <w:w w:val="105"/>
          <w:sz w:val="17"/>
        </w:rPr>
        <w:t> </w:t>
      </w:r>
      <w:r>
        <w:rPr>
          <w:rFonts w:ascii="Arial" w:hAnsi="Arial"/>
          <w:spacing w:val="-2"/>
          <w:w w:val="105"/>
          <w:sz w:val="17"/>
        </w:rPr>
        <w:t>(105),</w:t>
      </w:r>
      <w:r>
        <w:rPr>
          <w:rFonts w:ascii="Arial" w:hAnsi="Arial"/>
          <w:spacing w:val="-10"/>
          <w:w w:val="105"/>
          <w:sz w:val="17"/>
        </w:rPr>
        <w:t> </w:t>
      </w:r>
      <w:r>
        <w:rPr>
          <w:rFonts w:ascii="Arial" w:hAnsi="Arial"/>
          <w:spacing w:val="-2"/>
          <w:w w:val="105"/>
          <w:sz w:val="17"/>
        </w:rPr>
        <w:t>they’ll</w:t>
      </w:r>
      <w:r>
        <w:rPr>
          <w:rFonts w:ascii="Arial" w:hAnsi="Arial"/>
          <w:spacing w:val="-10"/>
          <w:w w:val="105"/>
          <w:sz w:val="17"/>
        </w:rPr>
        <w:t> </w:t>
      </w:r>
      <w:r>
        <w:rPr>
          <w:rFonts w:ascii="Arial" w:hAnsi="Arial"/>
          <w:spacing w:val="-2"/>
          <w:w w:val="105"/>
          <w:sz w:val="17"/>
        </w:rPr>
        <w:t>receive</w:t>
      </w:r>
      <w:r>
        <w:rPr>
          <w:rFonts w:ascii="Arial" w:hAnsi="Arial"/>
          <w:spacing w:val="-10"/>
          <w:w w:val="105"/>
          <w:sz w:val="17"/>
        </w:rPr>
        <w:t> </w:t>
      </w:r>
      <w:r>
        <w:rPr>
          <w:rFonts w:ascii="Arial" w:hAnsi="Arial"/>
          <w:spacing w:val="-2"/>
          <w:w w:val="105"/>
          <w:sz w:val="17"/>
        </w:rPr>
        <w:t>par</w:t>
      </w:r>
      <w:r>
        <w:rPr>
          <w:rFonts w:ascii="Arial" w:hAnsi="Arial"/>
          <w:spacing w:val="-10"/>
          <w:w w:val="105"/>
          <w:sz w:val="17"/>
        </w:rPr>
        <w:t> </w:t>
      </w:r>
      <w:r>
        <w:rPr>
          <w:rFonts w:ascii="Arial" w:hAnsi="Arial"/>
          <w:spacing w:val="-2"/>
          <w:w w:val="105"/>
          <w:sz w:val="17"/>
        </w:rPr>
        <w:t>value</w:t>
      </w:r>
      <w:r>
        <w:rPr>
          <w:rFonts w:ascii="Arial" w:hAnsi="Arial"/>
          <w:spacing w:val="-10"/>
          <w:w w:val="105"/>
          <w:sz w:val="17"/>
        </w:rPr>
        <w:t> </w:t>
      </w:r>
      <w:r>
        <w:rPr>
          <w:rFonts w:ascii="Arial" w:hAnsi="Arial"/>
          <w:spacing w:val="-2"/>
          <w:w w:val="105"/>
          <w:sz w:val="17"/>
        </w:rPr>
        <w:t>plus</w:t>
      </w:r>
      <w:r>
        <w:rPr>
          <w:rFonts w:ascii="Arial" w:hAnsi="Arial"/>
          <w:spacing w:val="-10"/>
          <w:w w:val="105"/>
          <w:sz w:val="17"/>
        </w:rPr>
        <w:t> </w:t>
      </w:r>
      <w:r>
        <w:rPr>
          <w:rFonts w:ascii="Arial" w:hAnsi="Arial"/>
          <w:spacing w:val="-2"/>
          <w:w w:val="105"/>
          <w:sz w:val="17"/>
        </w:rPr>
        <w:t>any </w:t>
      </w:r>
      <w:r>
        <w:rPr>
          <w:rFonts w:ascii="Arial" w:hAnsi="Arial"/>
          <w:w w:val="105"/>
          <w:sz w:val="17"/>
        </w:rPr>
        <w:t>interest</w:t>
      </w:r>
      <w:r>
        <w:rPr>
          <w:rFonts w:ascii="Arial" w:hAnsi="Arial"/>
          <w:spacing w:val="-12"/>
          <w:w w:val="105"/>
          <w:sz w:val="17"/>
        </w:rPr>
        <w:t> </w:t>
      </w:r>
      <w:r>
        <w:rPr>
          <w:rFonts w:ascii="Arial" w:hAnsi="Arial"/>
          <w:w w:val="105"/>
          <w:sz w:val="17"/>
        </w:rPr>
        <w:t>due</w:t>
      </w:r>
      <w:r>
        <w:rPr>
          <w:rFonts w:ascii="Arial" w:hAnsi="Arial"/>
          <w:spacing w:val="-12"/>
          <w:w w:val="105"/>
          <w:sz w:val="17"/>
        </w:rPr>
        <w:t> </w:t>
      </w:r>
      <w:r>
        <w:rPr>
          <w:rFonts w:ascii="Arial" w:hAnsi="Arial"/>
          <w:w w:val="105"/>
          <w:sz w:val="17"/>
        </w:rPr>
        <w:t>at</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maturity</w:t>
      </w:r>
      <w:r>
        <w:rPr>
          <w:rFonts w:ascii="Arial" w:hAnsi="Arial"/>
          <w:spacing w:val="-12"/>
          <w:w w:val="105"/>
          <w:sz w:val="17"/>
        </w:rPr>
        <w:t> </w:t>
      </w:r>
      <w:r>
        <w:rPr>
          <w:rFonts w:ascii="Arial" w:hAnsi="Arial"/>
          <w:w w:val="105"/>
          <w:sz w:val="17"/>
        </w:rPr>
        <w:t>date</w:t>
      </w:r>
      <w:r>
        <w:rPr>
          <w:rFonts w:ascii="Arial" w:hAnsi="Arial"/>
          <w:spacing w:val="-12"/>
          <w:w w:val="105"/>
          <w:sz w:val="17"/>
        </w:rPr>
        <w:t> </w:t>
      </w:r>
      <w:r>
        <w:rPr>
          <w:rFonts w:ascii="Arial" w:hAnsi="Arial"/>
          <w:w w:val="105"/>
          <w:sz w:val="17"/>
        </w:rPr>
        <w:t>of</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bond,</w:t>
      </w:r>
      <w:r>
        <w:rPr>
          <w:rFonts w:ascii="Arial" w:hAnsi="Arial"/>
          <w:spacing w:val="-12"/>
          <w:w w:val="105"/>
          <w:sz w:val="17"/>
        </w:rPr>
        <w:t> </w:t>
      </w:r>
      <w:r>
        <w:rPr>
          <w:rFonts w:ascii="Arial" w:hAnsi="Arial"/>
          <w:w w:val="105"/>
          <w:sz w:val="17"/>
        </w:rPr>
        <w:t>usually</w:t>
      </w:r>
      <w:r>
        <w:rPr>
          <w:rFonts w:ascii="Arial" w:hAnsi="Arial"/>
          <w:spacing w:val="-12"/>
          <w:w w:val="105"/>
          <w:sz w:val="17"/>
        </w:rPr>
        <w:t> </w:t>
      </w:r>
      <w:r>
        <w:rPr>
          <w:rFonts w:ascii="Arial" w:hAnsi="Arial"/>
          <w:w w:val="105"/>
          <w:sz w:val="17"/>
        </w:rPr>
        <w:t>with</w:t>
      </w:r>
      <w:r>
        <w:rPr>
          <w:rFonts w:ascii="Arial" w:hAnsi="Arial"/>
          <w:spacing w:val="-12"/>
          <w:w w:val="105"/>
          <w:sz w:val="17"/>
        </w:rPr>
        <w:t> </w:t>
      </w:r>
      <w:r>
        <w:rPr>
          <w:rFonts w:ascii="Arial" w:hAnsi="Arial"/>
          <w:w w:val="105"/>
          <w:sz w:val="17"/>
        </w:rPr>
        <w:t>semiannual</w:t>
      </w:r>
      <w:r>
        <w:rPr>
          <w:rFonts w:ascii="Arial" w:hAnsi="Arial"/>
          <w:spacing w:val="-12"/>
          <w:w w:val="105"/>
          <w:sz w:val="17"/>
        </w:rPr>
        <w:t> </w:t>
      </w:r>
      <w:r>
        <w:rPr>
          <w:rFonts w:ascii="Arial" w:hAnsi="Arial"/>
          <w:w w:val="105"/>
          <w:sz w:val="17"/>
        </w:rPr>
        <w:t>interest</w:t>
      </w:r>
      <w:r>
        <w:rPr>
          <w:rFonts w:ascii="Arial" w:hAnsi="Arial"/>
          <w:spacing w:val="-12"/>
          <w:w w:val="105"/>
          <w:sz w:val="17"/>
        </w:rPr>
        <w:t> </w:t>
      </w:r>
      <w:r>
        <w:rPr>
          <w:rFonts w:ascii="Arial" w:hAnsi="Arial"/>
          <w:w w:val="105"/>
          <w:sz w:val="17"/>
        </w:rPr>
        <w:t>payments</w:t>
      </w:r>
      <w:r>
        <w:rPr>
          <w:rFonts w:ascii="Arial" w:hAnsi="Arial"/>
          <w:spacing w:val="-12"/>
          <w:w w:val="105"/>
          <w:sz w:val="17"/>
        </w:rPr>
        <w:t> </w:t>
      </w:r>
      <w:r>
        <w:rPr>
          <w:rFonts w:ascii="Arial" w:hAnsi="Arial"/>
          <w:w w:val="105"/>
          <w:sz w:val="17"/>
        </w:rPr>
        <w:t>along the</w:t>
      </w:r>
      <w:r>
        <w:rPr>
          <w:rFonts w:ascii="Arial" w:hAnsi="Arial"/>
          <w:spacing w:val="-12"/>
          <w:w w:val="105"/>
          <w:sz w:val="17"/>
        </w:rPr>
        <w:t> </w:t>
      </w:r>
      <w:r>
        <w:rPr>
          <w:rFonts w:ascii="Arial" w:hAnsi="Arial"/>
          <w:w w:val="105"/>
          <w:sz w:val="17"/>
        </w:rPr>
        <w:t>way.</w:t>
      </w:r>
      <w:r>
        <w:rPr>
          <w:rFonts w:ascii="Arial" w:hAnsi="Arial"/>
          <w:spacing w:val="-12"/>
          <w:w w:val="105"/>
          <w:sz w:val="17"/>
        </w:rPr>
        <w:t> </w:t>
      </w:r>
      <w:r>
        <w:rPr>
          <w:rFonts w:ascii="Arial" w:hAnsi="Arial"/>
          <w:w w:val="105"/>
          <w:sz w:val="17"/>
        </w:rPr>
        <w:t>Corporate</w:t>
      </w:r>
      <w:r>
        <w:rPr>
          <w:rFonts w:ascii="Arial" w:hAnsi="Arial"/>
          <w:spacing w:val="-12"/>
          <w:w w:val="105"/>
          <w:sz w:val="17"/>
        </w:rPr>
        <w:t> </w:t>
      </w:r>
      <w:r>
        <w:rPr>
          <w:rFonts w:ascii="Arial" w:hAnsi="Arial"/>
          <w:w w:val="105"/>
          <w:sz w:val="17"/>
        </w:rPr>
        <w:t>bonds</w:t>
      </w:r>
      <w:r>
        <w:rPr>
          <w:rFonts w:ascii="Arial" w:hAnsi="Arial"/>
          <w:spacing w:val="-12"/>
          <w:w w:val="105"/>
          <w:sz w:val="17"/>
        </w:rPr>
        <w:t> </w:t>
      </w:r>
      <w:r>
        <w:rPr>
          <w:rFonts w:ascii="Arial" w:hAnsi="Arial"/>
          <w:w w:val="105"/>
          <w:sz w:val="17"/>
        </w:rPr>
        <w:t>are</w:t>
      </w:r>
      <w:r>
        <w:rPr>
          <w:rFonts w:ascii="Arial" w:hAnsi="Arial"/>
          <w:spacing w:val="-12"/>
          <w:w w:val="105"/>
          <w:sz w:val="17"/>
        </w:rPr>
        <w:t> </w:t>
      </w:r>
      <w:r>
        <w:rPr>
          <w:rFonts w:ascii="Arial" w:hAnsi="Arial"/>
          <w:w w:val="105"/>
          <w:sz w:val="17"/>
        </w:rPr>
        <w:t>usually</w:t>
      </w:r>
      <w:r>
        <w:rPr>
          <w:rFonts w:ascii="Arial" w:hAnsi="Arial"/>
          <w:spacing w:val="-12"/>
          <w:w w:val="105"/>
          <w:sz w:val="17"/>
        </w:rPr>
        <w:t> </w:t>
      </w:r>
      <w:r>
        <w:rPr>
          <w:rFonts w:ascii="Arial" w:hAnsi="Arial"/>
          <w:w w:val="105"/>
          <w:sz w:val="17"/>
        </w:rPr>
        <w:t>quoted</w:t>
      </w:r>
      <w:r>
        <w:rPr>
          <w:rFonts w:ascii="Arial" w:hAnsi="Arial"/>
          <w:spacing w:val="-12"/>
          <w:w w:val="105"/>
          <w:sz w:val="17"/>
        </w:rPr>
        <w:t> </w:t>
      </w:r>
      <w:r>
        <w:rPr>
          <w:rFonts w:ascii="Arial" w:hAnsi="Arial"/>
          <w:w w:val="105"/>
          <w:sz w:val="17"/>
        </w:rPr>
        <w:t>in</w:t>
      </w:r>
      <w:r>
        <w:rPr>
          <w:rFonts w:ascii="Arial" w:hAnsi="Arial"/>
          <w:spacing w:val="-12"/>
          <w:w w:val="105"/>
          <w:sz w:val="17"/>
        </w:rPr>
        <w:t> </w:t>
      </w:r>
      <w:r>
        <w:rPr>
          <w:rFonts w:ascii="Arial" w:hAnsi="Arial"/>
          <w:w w:val="105"/>
          <w:sz w:val="17"/>
        </w:rPr>
        <w:t>increments</w:t>
      </w:r>
      <w:r>
        <w:rPr>
          <w:rFonts w:ascii="Arial" w:hAnsi="Arial"/>
          <w:spacing w:val="-12"/>
          <w:w w:val="105"/>
          <w:sz w:val="17"/>
        </w:rPr>
        <w:t> </w:t>
      </w:r>
      <w:r>
        <w:rPr>
          <w:rFonts w:ascii="Arial" w:hAnsi="Arial"/>
          <w:w w:val="105"/>
          <w:sz w:val="17"/>
        </w:rPr>
        <w:t>of</w:t>
      </w:r>
      <w:r>
        <w:rPr>
          <w:rFonts w:ascii="Arial" w:hAnsi="Arial"/>
          <w:spacing w:val="-12"/>
          <w:w w:val="105"/>
          <w:sz w:val="17"/>
        </w:rPr>
        <w:t> </w:t>
      </w:r>
      <w:r>
        <w:rPr>
          <w:rFonts w:ascii="Arial" w:hAnsi="Arial"/>
          <w:w w:val="105"/>
          <w:position w:val="5"/>
          <w:sz w:val="10"/>
        </w:rPr>
        <w:t>1</w:t>
      </w:r>
      <w:r>
        <w:rPr>
          <w:rFonts w:ascii="Arial" w:hAnsi="Arial"/>
          <w:w w:val="105"/>
          <w:sz w:val="17"/>
        </w:rPr>
        <w:t>/</w:t>
      </w:r>
      <w:r>
        <w:rPr>
          <w:rFonts w:ascii="Arial" w:hAnsi="Arial"/>
          <w:w w:val="105"/>
          <w:sz w:val="10"/>
        </w:rPr>
        <w:t>8</w:t>
      </w:r>
      <w:r>
        <w:rPr>
          <w:rFonts w:ascii="Arial" w:hAnsi="Arial"/>
          <w:spacing w:val="10"/>
          <w:w w:val="105"/>
          <w:sz w:val="10"/>
        </w:rPr>
        <w:t> </w:t>
      </w:r>
      <w:r>
        <w:rPr>
          <w:rFonts w:ascii="Arial" w:hAnsi="Arial"/>
          <w:w w:val="105"/>
          <w:sz w:val="17"/>
        </w:rPr>
        <w:t>percent</w:t>
      </w:r>
      <w:r>
        <w:rPr>
          <w:rFonts w:ascii="Arial" w:hAnsi="Arial"/>
          <w:spacing w:val="-12"/>
          <w:w w:val="105"/>
          <w:sz w:val="17"/>
        </w:rPr>
        <w:t> </w:t>
      </w:r>
      <w:r>
        <w:rPr>
          <w:rFonts w:ascii="Arial" w:hAnsi="Arial"/>
          <w:w w:val="105"/>
          <w:sz w:val="17"/>
        </w:rPr>
        <w:t>(</w:t>
      </w:r>
      <w:r>
        <w:rPr>
          <w:rFonts w:ascii="Arial" w:hAnsi="Arial"/>
          <w:w w:val="105"/>
          <w:position w:val="5"/>
          <w:sz w:val="10"/>
        </w:rPr>
        <w:t>1</w:t>
      </w:r>
      <w:r>
        <w:rPr>
          <w:rFonts w:ascii="Arial" w:hAnsi="Arial"/>
          <w:w w:val="105"/>
          <w:sz w:val="17"/>
        </w:rPr>
        <w:t>/</w:t>
      </w:r>
      <w:r>
        <w:rPr>
          <w:rFonts w:ascii="Arial" w:hAnsi="Arial"/>
          <w:w w:val="105"/>
          <w:sz w:val="10"/>
        </w:rPr>
        <w:t>8</w:t>
      </w:r>
      <w:r>
        <w:rPr>
          <w:rFonts w:ascii="Arial" w:hAnsi="Arial"/>
          <w:w w:val="105"/>
          <w:sz w:val="17"/>
        </w:rPr>
        <w:t>%</w:t>
      </w:r>
      <w:r>
        <w:rPr>
          <w:rFonts w:ascii="Arial" w:hAnsi="Arial"/>
          <w:spacing w:val="-12"/>
          <w:w w:val="105"/>
          <w:sz w:val="17"/>
        </w:rPr>
        <w:t> </w:t>
      </w:r>
      <w:r>
        <w:rPr>
          <w:rFonts w:ascii="Arial" w:hAnsi="Arial"/>
          <w:w w:val="105"/>
          <w:sz w:val="17"/>
        </w:rPr>
        <w:t>=</w:t>
      </w:r>
      <w:r>
        <w:rPr>
          <w:rFonts w:ascii="Arial" w:hAnsi="Arial"/>
          <w:spacing w:val="-12"/>
          <w:w w:val="105"/>
          <w:sz w:val="17"/>
        </w:rPr>
        <w:t> </w:t>
      </w:r>
      <w:r>
        <w:rPr>
          <w:rFonts w:ascii="Arial" w:hAnsi="Arial"/>
          <w:w w:val="105"/>
          <w:sz w:val="17"/>
        </w:rPr>
        <w:t>0.00125</w:t>
      </w:r>
      <w:r>
        <w:rPr>
          <w:rFonts w:ascii="Arial" w:hAnsi="Arial"/>
          <w:spacing w:val="-12"/>
          <w:w w:val="105"/>
          <w:sz w:val="17"/>
        </w:rPr>
        <w:t> </w:t>
      </w:r>
      <w:r>
        <w:rPr>
          <w:rFonts w:ascii="Arial" w:hAnsi="Arial"/>
          <w:w w:val="105"/>
          <w:sz w:val="17"/>
        </w:rPr>
        <w:t>or</w:t>
      </w:r>
    </w:p>
    <w:p>
      <w:pPr>
        <w:spacing w:line="194" w:lineRule="exact" w:before="0"/>
        <w:ind w:left="1538" w:right="0" w:firstLine="0"/>
        <w:jc w:val="left"/>
        <w:rPr>
          <w:rFonts w:ascii="Arial"/>
          <w:sz w:val="17"/>
        </w:rPr>
      </w:pPr>
      <w:r>
        <w:rPr>
          <w:rFonts w:ascii="Arial"/>
          <w:spacing w:val="-4"/>
          <w:w w:val="105"/>
          <w:sz w:val="17"/>
        </w:rPr>
        <w:t>$1.25),</w:t>
      </w:r>
      <w:r>
        <w:rPr>
          <w:rFonts w:ascii="Arial"/>
          <w:spacing w:val="-1"/>
          <w:sz w:val="17"/>
        </w:rPr>
        <w:t> </w:t>
      </w:r>
      <w:r>
        <w:rPr>
          <w:rFonts w:ascii="Arial"/>
          <w:spacing w:val="-4"/>
          <w:w w:val="105"/>
          <w:sz w:val="17"/>
        </w:rPr>
        <w:t>so</w:t>
      </w:r>
      <w:r>
        <w:rPr>
          <w:rFonts w:ascii="Arial"/>
          <w:spacing w:val="-1"/>
          <w:sz w:val="17"/>
        </w:rPr>
        <w:t> </w:t>
      </w:r>
      <w:r>
        <w:rPr>
          <w:rFonts w:ascii="Arial"/>
          <w:spacing w:val="-4"/>
          <w:w w:val="105"/>
          <w:sz w:val="17"/>
        </w:rPr>
        <w:t>a</w:t>
      </w:r>
      <w:r>
        <w:rPr>
          <w:rFonts w:ascii="Arial"/>
          <w:spacing w:val="-1"/>
          <w:sz w:val="17"/>
        </w:rPr>
        <w:t> </w:t>
      </w:r>
      <w:r>
        <w:rPr>
          <w:rFonts w:ascii="Arial"/>
          <w:spacing w:val="-4"/>
          <w:w w:val="105"/>
          <w:sz w:val="17"/>
        </w:rPr>
        <w:t>corporate</w:t>
      </w:r>
      <w:r>
        <w:rPr>
          <w:rFonts w:ascii="Arial"/>
          <w:spacing w:val="-3"/>
          <w:w w:val="105"/>
          <w:sz w:val="17"/>
        </w:rPr>
        <w:t> </w:t>
      </w:r>
      <w:r>
        <w:rPr>
          <w:rFonts w:ascii="Arial"/>
          <w:spacing w:val="-4"/>
          <w:w w:val="105"/>
          <w:sz w:val="17"/>
        </w:rPr>
        <w:t>bond</w:t>
      </w:r>
      <w:r>
        <w:rPr>
          <w:rFonts w:ascii="Arial"/>
          <w:spacing w:val="-3"/>
          <w:w w:val="105"/>
          <w:sz w:val="17"/>
        </w:rPr>
        <w:t> </w:t>
      </w:r>
      <w:r>
        <w:rPr>
          <w:rFonts w:ascii="Arial"/>
          <w:spacing w:val="-4"/>
          <w:w w:val="105"/>
          <w:sz w:val="17"/>
        </w:rPr>
        <w:t>quoted</w:t>
      </w:r>
      <w:r>
        <w:rPr>
          <w:rFonts w:ascii="Arial"/>
          <w:spacing w:val="-3"/>
          <w:w w:val="105"/>
          <w:sz w:val="17"/>
        </w:rPr>
        <w:t> </w:t>
      </w:r>
      <w:r>
        <w:rPr>
          <w:rFonts w:ascii="Arial"/>
          <w:spacing w:val="-4"/>
          <w:w w:val="105"/>
          <w:sz w:val="17"/>
        </w:rPr>
        <w:t>at</w:t>
      </w:r>
      <w:r>
        <w:rPr>
          <w:rFonts w:ascii="Arial"/>
          <w:spacing w:val="-1"/>
          <w:sz w:val="17"/>
        </w:rPr>
        <w:t> </w:t>
      </w:r>
      <w:r>
        <w:rPr>
          <w:rFonts w:ascii="Arial"/>
          <w:spacing w:val="-4"/>
          <w:w w:val="105"/>
          <w:sz w:val="17"/>
        </w:rPr>
        <w:t>99</w:t>
      </w:r>
      <w:r>
        <w:rPr>
          <w:rFonts w:ascii="Arial"/>
          <w:spacing w:val="-4"/>
          <w:w w:val="105"/>
          <w:position w:val="5"/>
          <w:sz w:val="10"/>
        </w:rPr>
        <w:t>3</w:t>
      </w:r>
      <w:r>
        <w:rPr>
          <w:rFonts w:ascii="Arial"/>
          <w:spacing w:val="-4"/>
          <w:w w:val="105"/>
          <w:sz w:val="17"/>
        </w:rPr>
        <w:t>/</w:t>
      </w:r>
      <w:r>
        <w:rPr>
          <w:rFonts w:ascii="Arial"/>
          <w:spacing w:val="-4"/>
          <w:w w:val="105"/>
          <w:sz w:val="10"/>
        </w:rPr>
        <w:t>8</w:t>
      </w:r>
      <w:r>
        <w:rPr>
          <w:rFonts w:ascii="Arial"/>
          <w:spacing w:val="20"/>
          <w:w w:val="105"/>
          <w:sz w:val="10"/>
        </w:rPr>
        <w:t> </w:t>
      </w:r>
      <w:r>
        <w:rPr>
          <w:rFonts w:ascii="Arial"/>
          <w:spacing w:val="-4"/>
          <w:w w:val="105"/>
          <w:sz w:val="17"/>
        </w:rPr>
        <w:t>(99.375</w:t>
      </w:r>
      <w:r>
        <w:rPr>
          <w:rFonts w:ascii="Arial"/>
          <w:spacing w:val="-1"/>
          <w:sz w:val="17"/>
        </w:rPr>
        <w:t> </w:t>
      </w:r>
      <w:r>
        <w:rPr>
          <w:rFonts w:ascii="Arial"/>
          <w:spacing w:val="-4"/>
          <w:w w:val="105"/>
          <w:sz w:val="17"/>
        </w:rPr>
        <w:t>percent)</w:t>
      </w:r>
      <w:r>
        <w:rPr>
          <w:rFonts w:ascii="Arial"/>
          <w:spacing w:val="-1"/>
          <w:sz w:val="17"/>
        </w:rPr>
        <w:t> </w:t>
      </w:r>
      <w:r>
        <w:rPr>
          <w:rFonts w:ascii="Arial"/>
          <w:spacing w:val="-4"/>
          <w:w w:val="105"/>
          <w:sz w:val="17"/>
        </w:rPr>
        <w:t>would</w:t>
      </w:r>
      <w:r>
        <w:rPr>
          <w:rFonts w:ascii="Arial"/>
          <w:spacing w:val="-3"/>
          <w:w w:val="105"/>
          <w:sz w:val="17"/>
        </w:rPr>
        <w:t> </w:t>
      </w:r>
      <w:r>
        <w:rPr>
          <w:rFonts w:ascii="Arial"/>
          <w:spacing w:val="-4"/>
          <w:w w:val="105"/>
          <w:sz w:val="17"/>
        </w:rPr>
        <w:t>be</w:t>
      </w:r>
      <w:r>
        <w:rPr>
          <w:rFonts w:ascii="Arial"/>
          <w:spacing w:val="-3"/>
          <w:w w:val="105"/>
          <w:sz w:val="17"/>
        </w:rPr>
        <w:t> </w:t>
      </w:r>
      <w:r>
        <w:rPr>
          <w:rFonts w:ascii="Arial"/>
          <w:spacing w:val="-4"/>
          <w:w w:val="105"/>
          <w:sz w:val="17"/>
        </w:rPr>
        <w:t>trading</w:t>
      </w:r>
      <w:r>
        <w:rPr>
          <w:rFonts w:ascii="Arial"/>
          <w:spacing w:val="-1"/>
          <w:sz w:val="17"/>
        </w:rPr>
        <w:t> </w:t>
      </w:r>
      <w:r>
        <w:rPr>
          <w:rFonts w:ascii="Arial"/>
          <w:spacing w:val="-4"/>
          <w:w w:val="105"/>
          <w:sz w:val="17"/>
        </w:rPr>
        <w:t>at</w:t>
      </w:r>
      <w:r>
        <w:rPr>
          <w:rFonts w:ascii="Arial"/>
          <w:spacing w:val="-3"/>
          <w:w w:val="105"/>
          <w:sz w:val="17"/>
        </w:rPr>
        <w:t> </w:t>
      </w:r>
      <w:r>
        <w:rPr>
          <w:rFonts w:ascii="Arial"/>
          <w:spacing w:val="-4"/>
          <w:w w:val="105"/>
          <w:sz w:val="17"/>
        </w:rPr>
        <w:t>$993.75.</w:t>
      </w:r>
    </w:p>
    <w:p>
      <w:pPr>
        <w:spacing w:line="295" w:lineRule="auto" w:before="165"/>
        <w:ind w:left="1537" w:right="615" w:firstLine="0"/>
        <w:jc w:val="both"/>
        <w:rPr>
          <w:rFonts w:ascii="Arial"/>
          <w:sz w:val="17"/>
        </w:rPr>
      </w:pPr>
      <w:r>
        <w:rPr>
          <w:rFonts w:ascii="Arial"/>
          <w:spacing w:val="-4"/>
          <w:w w:val="105"/>
          <w:sz w:val="17"/>
        </w:rPr>
        <w:t>If you see something like "the last transaction in ABC 7.50s 2035 was at 101", this means that </w:t>
      </w:r>
      <w:r>
        <w:rPr>
          <w:rFonts w:ascii="Arial"/>
          <w:spacing w:val="-2"/>
          <w:w w:val="105"/>
          <w:sz w:val="17"/>
        </w:rPr>
        <w:t>ABC</w:t>
      </w:r>
      <w:r>
        <w:rPr>
          <w:rFonts w:ascii="Arial"/>
          <w:spacing w:val="-9"/>
          <w:w w:val="105"/>
          <w:sz w:val="17"/>
        </w:rPr>
        <w:t> </w:t>
      </w:r>
      <w:r>
        <w:rPr>
          <w:rFonts w:ascii="Arial"/>
          <w:spacing w:val="-2"/>
          <w:w w:val="105"/>
          <w:sz w:val="17"/>
        </w:rPr>
        <w:t>bonds</w:t>
      </w:r>
      <w:r>
        <w:rPr>
          <w:rFonts w:ascii="Arial"/>
          <w:spacing w:val="-9"/>
          <w:w w:val="105"/>
          <w:sz w:val="17"/>
        </w:rPr>
        <w:t> </w:t>
      </w:r>
      <w:r>
        <w:rPr>
          <w:rFonts w:ascii="Arial"/>
          <w:spacing w:val="-2"/>
          <w:w w:val="105"/>
          <w:sz w:val="17"/>
        </w:rPr>
        <w:t>with</w:t>
      </w:r>
      <w:r>
        <w:rPr>
          <w:rFonts w:ascii="Arial"/>
          <w:spacing w:val="-9"/>
          <w:w w:val="105"/>
          <w:sz w:val="17"/>
        </w:rPr>
        <w:t> </w:t>
      </w:r>
      <w:r>
        <w:rPr>
          <w:rFonts w:ascii="Arial"/>
          <w:spacing w:val="-2"/>
          <w:w w:val="105"/>
          <w:sz w:val="17"/>
        </w:rPr>
        <w:t>a</w:t>
      </w:r>
      <w:r>
        <w:rPr>
          <w:rFonts w:ascii="Arial"/>
          <w:spacing w:val="-9"/>
          <w:w w:val="105"/>
          <w:sz w:val="17"/>
        </w:rPr>
        <w:t> </w:t>
      </w:r>
      <w:r>
        <w:rPr>
          <w:rFonts w:ascii="Arial"/>
          <w:spacing w:val="-2"/>
          <w:w w:val="105"/>
          <w:sz w:val="17"/>
        </w:rPr>
        <w:t>coupon</w:t>
      </w:r>
      <w:r>
        <w:rPr>
          <w:rFonts w:ascii="Arial"/>
          <w:spacing w:val="-9"/>
          <w:w w:val="105"/>
          <w:sz w:val="17"/>
        </w:rPr>
        <w:t> </w:t>
      </w:r>
      <w:r>
        <w:rPr>
          <w:rFonts w:ascii="Arial"/>
          <w:spacing w:val="-2"/>
          <w:w w:val="105"/>
          <w:sz w:val="17"/>
        </w:rPr>
        <w:t>rate</w:t>
      </w:r>
      <w:r>
        <w:rPr>
          <w:rFonts w:ascii="Arial"/>
          <w:spacing w:val="-9"/>
          <w:w w:val="105"/>
          <w:sz w:val="17"/>
        </w:rPr>
        <w:t> </w:t>
      </w:r>
      <w:r>
        <w:rPr>
          <w:rFonts w:ascii="Arial"/>
          <w:spacing w:val="-2"/>
          <w:w w:val="105"/>
          <w:sz w:val="17"/>
        </w:rPr>
        <w:t>of</w:t>
      </w:r>
      <w:r>
        <w:rPr>
          <w:rFonts w:ascii="Arial"/>
          <w:spacing w:val="-9"/>
          <w:w w:val="105"/>
          <w:sz w:val="17"/>
        </w:rPr>
        <w:t> </w:t>
      </w:r>
      <w:r>
        <w:rPr>
          <w:rFonts w:ascii="Arial"/>
          <w:spacing w:val="-2"/>
          <w:w w:val="105"/>
          <w:sz w:val="17"/>
        </w:rPr>
        <w:t>7.50</w:t>
      </w:r>
      <w:r>
        <w:rPr>
          <w:rFonts w:ascii="Arial"/>
          <w:spacing w:val="-9"/>
          <w:w w:val="105"/>
          <w:sz w:val="17"/>
        </w:rPr>
        <w:t> </w:t>
      </w:r>
      <w:r>
        <w:rPr>
          <w:rFonts w:ascii="Arial"/>
          <w:spacing w:val="-2"/>
          <w:w w:val="105"/>
          <w:sz w:val="17"/>
        </w:rPr>
        <w:t>and</w:t>
      </w:r>
      <w:r>
        <w:rPr>
          <w:rFonts w:ascii="Arial"/>
          <w:spacing w:val="-9"/>
          <w:w w:val="105"/>
          <w:sz w:val="17"/>
        </w:rPr>
        <w:t> </w:t>
      </w:r>
      <w:r>
        <w:rPr>
          <w:rFonts w:ascii="Arial"/>
          <w:spacing w:val="-2"/>
          <w:w w:val="105"/>
          <w:sz w:val="17"/>
        </w:rPr>
        <w:t>an</w:t>
      </w:r>
      <w:r>
        <w:rPr>
          <w:rFonts w:ascii="Arial"/>
          <w:spacing w:val="-9"/>
          <w:w w:val="105"/>
          <w:sz w:val="17"/>
        </w:rPr>
        <w:t> </w:t>
      </w:r>
      <w:r>
        <w:rPr>
          <w:rFonts w:ascii="Arial"/>
          <w:spacing w:val="-2"/>
          <w:w w:val="105"/>
          <w:sz w:val="17"/>
        </w:rPr>
        <w:t>expiration</w:t>
      </w:r>
      <w:r>
        <w:rPr>
          <w:rFonts w:ascii="Arial"/>
          <w:spacing w:val="-9"/>
          <w:w w:val="105"/>
          <w:sz w:val="17"/>
        </w:rPr>
        <w:t> </w:t>
      </w:r>
      <w:r>
        <w:rPr>
          <w:rFonts w:ascii="Arial"/>
          <w:spacing w:val="-2"/>
          <w:w w:val="105"/>
          <w:sz w:val="17"/>
        </w:rPr>
        <w:t>of</w:t>
      </w:r>
      <w:r>
        <w:rPr>
          <w:rFonts w:ascii="Arial"/>
          <w:spacing w:val="-9"/>
          <w:w w:val="105"/>
          <w:sz w:val="17"/>
        </w:rPr>
        <w:t> </w:t>
      </w:r>
      <w:r>
        <w:rPr>
          <w:rFonts w:ascii="Arial"/>
          <w:spacing w:val="-2"/>
          <w:w w:val="105"/>
          <w:sz w:val="17"/>
        </w:rPr>
        <w:t>2035</w:t>
      </w:r>
      <w:r>
        <w:rPr>
          <w:rFonts w:ascii="Arial"/>
          <w:spacing w:val="-9"/>
          <w:w w:val="105"/>
          <w:sz w:val="17"/>
        </w:rPr>
        <w:t> </w:t>
      </w:r>
      <w:r>
        <w:rPr>
          <w:rFonts w:ascii="Arial"/>
          <w:spacing w:val="-2"/>
          <w:w w:val="105"/>
          <w:sz w:val="17"/>
        </w:rPr>
        <w:t>last</w:t>
      </w:r>
      <w:r>
        <w:rPr>
          <w:rFonts w:ascii="Arial"/>
          <w:spacing w:val="-9"/>
          <w:w w:val="105"/>
          <w:sz w:val="17"/>
        </w:rPr>
        <w:t> </w:t>
      </w:r>
      <w:r>
        <w:rPr>
          <w:rFonts w:ascii="Arial"/>
          <w:spacing w:val="-2"/>
          <w:w w:val="105"/>
          <w:sz w:val="17"/>
        </w:rPr>
        <w:t>traded</w:t>
      </w:r>
      <w:r>
        <w:rPr>
          <w:rFonts w:ascii="Arial"/>
          <w:spacing w:val="-9"/>
          <w:w w:val="105"/>
          <w:sz w:val="17"/>
        </w:rPr>
        <w:t> </w:t>
      </w:r>
      <w:r>
        <w:rPr>
          <w:rFonts w:ascii="Arial"/>
          <w:spacing w:val="-2"/>
          <w:w w:val="105"/>
          <w:sz w:val="17"/>
        </w:rPr>
        <w:t>at</w:t>
      </w:r>
      <w:r>
        <w:rPr>
          <w:rFonts w:ascii="Arial"/>
          <w:spacing w:val="-9"/>
          <w:w w:val="105"/>
          <w:sz w:val="17"/>
        </w:rPr>
        <w:t> </w:t>
      </w:r>
      <w:r>
        <w:rPr>
          <w:rFonts w:ascii="Arial"/>
          <w:spacing w:val="-2"/>
          <w:w w:val="105"/>
          <w:sz w:val="17"/>
        </w:rPr>
        <w:t>$1,010</w:t>
      </w:r>
      <w:r>
        <w:rPr>
          <w:rFonts w:ascii="Arial"/>
          <w:spacing w:val="-9"/>
          <w:w w:val="105"/>
          <w:sz w:val="17"/>
        </w:rPr>
        <w:t> </w:t>
      </w:r>
      <w:r>
        <w:rPr>
          <w:rFonts w:ascii="Arial"/>
          <w:spacing w:val="-2"/>
          <w:w w:val="105"/>
          <w:sz w:val="17"/>
        </w:rPr>
        <w:t>(101% </w:t>
      </w:r>
      <w:r>
        <w:rPr>
          <w:rFonts w:ascii="Arial"/>
          <w:w w:val="105"/>
          <w:sz w:val="17"/>
        </w:rPr>
        <w:t>of</w:t>
      </w:r>
      <w:r>
        <w:rPr>
          <w:rFonts w:ascii="Arial"/>
          <w:spacing w:val="-7"/>
          <w:w w:val="105"/>
          <w:sz w:val="17"/>
        </w:rPr>
        <w:t> </w:t>
      </w:r>
      <w:r>
        <w:rPr>
          <w:rFonts w:ascii="Arial"/>
          <w:w w:val="105"/>
          <w:sz w:val="17"/>
        </w:rPr>
        <w:t>1,000</w:t>
      </w:r>
      <w:r>
        <w:rPr>
          <w:rFonts w:ascii="Arial"/>
          <w:spacing w:val="-7"/>
          <w:w w:val="105"/>
          <w:sz w:val="17"/>
        </w:rPr>
        <w:t> </w:t>
      </w:r>
      <w:r>
        <w:rPr>
          <w:rFonts w:ascii="Arial"/>
          <w:w w:val="105"/>
          <w:sz w:val="17"/>
        </w:rPr>
        <w:t>par).</w:t>
      </w:r>
      <w:r>
        <w:rPr>
          <w:rFonts w:ascii="Arial"/>
          <w:spacing w:val="-7"/>
          <w:w w:val="105"/>
          <w:sz w:val="17"/>
        </w:rPr>
        <w:t> </w:t>
      </w:r>
      <w:r>
        <w:rPr>
          <w:rFonts w:ascii="Arial"/>
          <w:w w:val="105"/>
          <w:sz w:val="17"/>
        </w:rPr>
        <w:t>This</w:t>
      </w:r>
      <w:r>
        <w:rPr>
          <w:rFonts w:ascii="Arial"/>
          <w:spacing w:val="-7"/>
          <w:w w:val="105"/>
          <w:sz w:val="17"/>
        </w:rPr>
        <w:t> </w:t>
      </w:r>
      <w:r>
        <w:rPr>
          <w:rFonts w:ascii="Arial"/>
          <w:w w:val="105"/>
          <w:sz w:val="17"/>
        </w:rPr>
        <w:t>means</w:t>
      </w:r>
      <w:r>
        <w:rPr>
          <w:rFonts w:ascii="Arial"/>
          <w:spacing w:val="-7"/>
          <w:w w:val="105"/>
          <w:sz w:val="17"/>
        </w:rPr>
        <w:t> </w:t>
      </w:r>
      <w:r>
        <w:rPr>
          <w:rFonts w:ascii="Arial"/>
          <w:w w:val="105"/>
          <w:sz w:val="17"/>
        </w:rPr>
        <w:t>that</w:t>
      </w:r>
      <w:r>
        <w:rPr>
          <w:rFonts w:ascii="Arial"/>
          <w:spacing w:val="-7"/>
          <w:w w:val="105"/>
          <w:sz w:val="17"/>
        </w:rPr>
        <w:t> </w:t>
      </w:r>
      <w:r>
        <w:rPr>
          <w:rFonts w:ascii="Arial"/>
          <w:w w:val="105"/>
          <w:sz w:val="17"/>
        </w:rPr>
        <w:t>the</w:t>
      </w:r>
      <w:r>
        <w:rPr>
          <w:rFonts w:ascii="Arial"/>
          <w:spacing w:val="-7"/>
          <w:w w:val="105"/>
          <w:sz w:val="17"/>
        </w:rPr>
        <w:t> </w:t>
      </w:r>
      <w:r>
        <w:rPr>
          <w:rFonts w:ascii="Arial"/>
          <w:w w:val="105"/>
          <w:sz w:val="17"/>
        </w:rPr>
        <w:t>bonds</w:t>
      </w:r>
      <w:r>
        <w:rPr>
          <w:rFonts w:ascii="Arial"/>
          <w:spacing w:val="-7"/>
          <w:w w:val="105"/>
          <w:sz w:val="17"/>
        </w:rPr>
        <w:t> </w:t>
      </w:r>
      <w:r>
        <w:rPr>
          <w:rFonts w:ascii="Arial"/>
          <w:w w:val="105"/>
          <w:sz w:val="17"/>
        </w:rPr>
        <w:t>traded</w:t>
      </w:r>
      <w:r>
        <w:rPr>
          <w:rFonts w:ascii="Arial"/>
          <w:spacing w:val="-7"/>
          <w:w w:val="105"/>
          <w:sz w:val="17"/>
        </w:rPr>
        <w:t> </w:t>
      </w:r>
      <w:r>
        <w:rPr>
          <w:rFonts w:ascii="Arial"/>
          <w:w w:val="105"/>
          <w:sz w:val="17"/>
        </w:rPr>
        <w:t>at</w:t>
      </w:r>
      <w:r>
        <w:rPr>
          <w:rFonts w:ascii="Arial"/>
          <w:spacing w:val="-7"/>
          <w:w w:val="105"/>
          <w:sz w:val="17"/>
        </w:rPr>
        <w:t> </w:t>
      </w:r>
      <w:r>
        <w:rPr>
          <w:rFonts w:ascii="Arial"/>
          <w:w w:val="105"/>
          <w:sz w:val="17"/>
        </w:rPr>
        <w:t>a</w:t>
      </w:r>
      <w:r>
        <w:rPr>
          <w:rFonts w:ascii="Arial"/>
          <w:spacing w:val="-7"/>
          <w:w w:val="105"/>
          <w:sz w:val="17"/>
        </w:rPr>
        <w:t> </w:t>
      </w:r>
      <w:r>
        <w:rPr>
          <w:rFonts w:ascii="Arial"/>
          <w:w w:val="105"/>
          <w:sz w:val="17"/>
        </w:rPr>
        <w:t>premium</w:t>
      </w:r>
      <w:r>
        <w:rPr>
          <w:rFonts w:ascii="Arial"/>
          <w:spacing w:val="-7"/>
          <w:w w:val="105"/>
          <w:sz w:val="17"/>
        </w:rPr>
        <w:t> </w:t>
      </w:r>
      <w:r>
        <w:rPr>
          <w:rFonts w:ascii="Arial"/>
          <w:w w:val="105"/>
          <w:sz w:val="17"/>
        </w:rPr>
        <w:t>(over</w:t>
      </w:r>
      <w:r>
        <w:rPr>
          <w:rFonts w:ascii="Arial"/>
          <w:spacing w:val="-7"/>
          <w:w w:val="105"/>
          <w:sz w:val="17"/>
        </w:rPr>
        <w:t> </w:t>
      </w:r>
      <w:r>
        <w:rPr>
          <w:rFonts w:ascii="Arial"/>
          <w:w w:val="105"/>
          <w:sz w:val="17"/>
        </w:rPr>
        <w:t>par</w:t>
      </w:r>
      <w:r>
        <w:rPr>
          <w:rFonts w:ascii="Arial"/>
          <w:spacing w:val="-7"/>
          <w:w w:val="105"/>
          <w:sz w:val="17"/>
        </w:rPr>
        <w:t> </w:t>
      </w:r>
      <w:r>
        <w:rPr>
          <w:rFonts w:ascii="Arial"/>
          <w:w w:val="105"/>
          <w:sz w:val="17"/>
        </w:rPr>
        <w:t>value).</w:t>
      </w:r>
    </w:p>
    <w:p>
      <w:pPr>
        <w:spacing w:before="35"/>
        <w:ind w:left="1538" w:right="580"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b/>
          <w:sz w:val="17"/>
        </w:rPr>
        <w:t>Coupon rate: </w:t>
      </w:r>
      <w:r>
        <w:rPr>
          <w:rFonts w:ascii="Arial" w:hAnsi="Arial"/>
          <w:sz w:val="17"/>
        </w:rPr>
        <w:t>Investors aren’t lending money to issuers for nothing, of course; they receive </w:t>
      </w:r>
      <w:r>
        <w:rPr>
          <w:rFonts w:ascii="Arial" w:hAnsi="Arial"/>
          <w:spacing w:val="-4"/>
          <w:w w:val="110"/>
          <w:sz w:val="17"/>
        </w:rPr>
        <w:t>interest</w:t>
      </w:r>
      <w:r>
        <w:rPr>
          <w:rFonts w:ascii="Arial" w:hAnsi="Arial"/>
          <w:spacing w:val="-8"/>
          <w:w w:val="110"/>
          <w:sz w:val="17"/>
        </w:rPr>
        <w:t> </w:t>
      </w:r>
      <w:r>
        <w:rPr>
          <w:rFonts w:ascii="Arial" w:hAnsi="Arial"/>
          <w:spacing w:val="-4"/>
          <w:w w:val="110"/>
          <w:sz w:val="17"/>
        </w:rPr>
        <w:t>for</w:t>
      </w:r>
      <w:r>
        <w:rPr>
          <w:rFonts w:ascii="Arial" w:hAnsi="Arial"/>
          <w:spacing w:val="-8"/>
          <w:w w:val="110"/>
          <w:sz w:val="17"/>
        </w:rPr>
        <w:t> </w:t>
      </w:r>
      <w:r>
        <w:rPr>
          <w:rFonts w:ascii="Arial" w:hAnsi="Arial"/>
          <w:spacing w:val="-4"/>
          <w:w w:val="110"/>
          <w:sz w:val="17"/>
        </w:rPr>
        <w:t>providing</w:t>
      </w:r>
      <w:r>
        <w:rPr>
          <w:rFonts w:ascii="Arial" w:hAnsi="Arial"/>
          <w:spacing w:val="-8"/>
          <w:w w:val="110"/>
          <w:sz w:val="17"/>
        </w:rPr>
        <w:t> </w:t>
      </w:r>
      <w:r>
        <w:rPr>
          <w:rFonts w:ascii="Arial" w:hAnsi="Arial"/>
          <w:spacing w:val="-4"/>
          <w:w w:val="110"/>
          <w:sz w:val="17"/>
        </w:rPr>
        <w:t>loans</w:t>
      </w:r>
      <w:r>
        <w:rPr>
          <w:rFonts w:ascii="Arial" w:hAnsi="Arial"/>
          <w:spacing w:val="-8"/>
          <w:w w:val="110"/>
          <w:sz w:val="17"/>
        </w:rPr>
        <w:t> </w:t>
      </w:r>
      <w:r>
        <w:rPr>
          <w:rFonts w:ascii="Arial" w:hAnsi="Arial"/>
          <w:spacing w:val="-4"/>
          <w:w w:val="110"/>
          <w:sz w:val="17"/>
        </w:rPr>
        <w:t>to</w:t>
      </w:r>
      <w:r>
        <w:rPr>
          <w:rFonts w:ascii="Arial" w:hAnsi="Arial"/>
          <w:spacing w:val="-8"/>
          <w:w w:val="110"/>
          <w:sz w:val="17"/>
        </w:rPr>
        <w:t> </w:t>
      </w:r>
      <w:r>
        <w:rPr>
          <w:rFonts w:ascii="Arial" w:hAnsi="Arial"/>
          <w:spacing w:val="-4"/>
          <w:w w:val="110"/>
          <w:sz w:val="17"/>
        </w:rPr>
        <w:t>the</w:t>
      </w:r>
      <w:r>
        <w:rPr>
          <w:rFonts w:ascii="Arial" w:hAnsi="Arial"/>
          <w:spacing w:val="-8"/>
          <w:w w:val="110"/>
          <w:sz w:val="17"/>
        </w:rPr>
        <w:t> </w:t>
      </w:r>
      <w:r>
        <w:rPr>
          <w:rFonts w:ascii="Arial" w:hAnsi="Arial"/>
          <w:spacing w:val="-4"/>
          <w:w w:val="110"/>
          <w:sz w:val="17"/>
        </w:rPr>
        <w:t>issuer.</w:t>
      </w:r>
      <w:r>
        <w:rPr>
          <w:rFonts w:ascii="Arial" w:hAnsi="Arial"/>
          <w:spacing w:val="-8"/>
          <w:w w:val="110"/>
          <w:sz w:val="17"/>
        </w:rPr>
        <w:t> </w:t>
      </w:r>
      <w:r>
        <w:rPr>
          <w:rFonts w:ascii="Arial" w:hAnsi="Arial"/>
          <w:spacing w:val="-4"/>
          <w:w w:val="110"/>
          <w:sz w:val="17"/>
        </w:rPr>
        <w:t>The</w:t>
      </w:r>
      <w:r>
        <w:rPr>
          <w:rFonts w:ascii="Arial" w:hAnsi="Arial"/>
          <w:spacing w:val="-7"/>
          <w:w w:val="110"/>
          <w:sz w:val="17"/>
        </w:rPr>
        <w:t> </w:t>
      </w:r>
      <w:r>
        <w:rPr>
          <w:rFonts w:ascii="Arial" w:hAnsi="Arial"/>
          <w:i/>
          <w:spacing w:val="-4"/>
          <w:w w:val="110"/>
          <w:sz w:val="17"/>
        </w:rPr>
        <w:t>coupon</w:t>
      </w:r>
      <w:r>
        <w:rPr>
          <w:rFonts w:ascii="Arial" w:hAnsi="Arial"/>
          <w:i/>
          <w:spacing w:val="-8"/>
          <w:w w:val="110"/>
          <w:sz w:val="17"/>
        </w:rPr>
        <w:t> </w:t>
      </w:r>
      <w:r>
        <w:rPr>
          <w:rFonts w:ascii="Arial" w:hAnsi="Arial"/>
          <w:i/>
          <w:spacing w:val="-4"/>
          <w:w w:val="110"/>
          <w:sz w:val="17"/>
        </w:rPr>
        <w:t>rate</w:t>
      </w:r>
      <w:r>
        <w:rPr>
          <w:rFonts w:ascii="Arial" w:hAnsi="Arial"/>
          <w:i/>
          <w:spacing w:val="-8"/>
          <w:w w:val="110"/>
          <w:sz w:val="17"/>
        </w:rPr>
        <w:t> </w:t>
      </w:r>
      <w:r>
        <w:rPr>
          <w:rFonts w:ascii="Arial" w:hAnsi="Arial"/>
          <w:spacing w:val="-4"/>
          <w:w w:val="110"/>
          <w:sz w:val="17"/>
        </w:rPr>
        <w:t>on</w:t>
      </w:r>
      <w:r>
        <w:rPr>
          <w:rFonts w:ascii="Arial" w:hAnsi="Arial"/>
          <w:spacing w:val="-8"/>
          <w:w w:val="110"/>
          <w:sz w:val="17"/>
        </w:rPr>
        <w:t> </w:t>
      </w:r>
      <w:r>
        <w:rPr>
          <w:rFonts w:ascii="Arial" w:hAnsi="Arial"/>
          <w:spacing w:val="-4"/>
          <w:w w:val="110"/>
          <w:sz w:val="17"/>
        </w:rPr>
        <w:t>the</w:t>
      </w:r>
      <w:r>
        <w:rPr>
          <w:rFonts w:ascii="Arial" w:hAnsi="Arial"/>
          <w:spacing w:val="-8"/>
          <w:w w:val="110"/>
          <w:sz w:val="17"/>
        </w:rPr>
        <w:t> </w:t>
      </w:r>
      <w:r>
        <w:rPr>
          <w:rFonts w:ascii="Arial" w:hAnsi="Arial"/>
          <w:spacing w:val="-4"/>
          <w:w w:val="110"/>
          <w:sz w:val="17"/>
        </w:rPr>
        <w:t>bond</w:t>
      </w:r>
      <w:r>
        <w:rPr>
          <w:rFonts w:ascii="Arial" w:hAnsi="Arial"/>
          <w:spacing w:val="-8"/>
          <w:w w:val="110"/>
          <w:sz w:val="17"/>
        </w:rPr>
        <w:t> </w:t>
      </w:r>
      <w:r>
        <w:rPr>
          <w:rFonts w:ascii="Arial" w:hAnsi="Arial"/>
          <w:spacing w:val="-4"/>
          <w:w w:val="110"/>
          <w:sz w:val="17"/>
        </w:rPr>
        <w:t>tells</w:t>
      </w:r>
      <w:r>
        <w:rPr>
          <w:rFonts w:ascii="Arial" w:hAnsi="Arial"/>
          <w:spacing w:val="-8"/>
          <w:w w:val="110"/>
          <w:sz w:val="17"/>
        </w:rPr>
        <w:t> </w:t>
      </w:r>
      <w:r>
        <w:rPr>
          <w:rFonts w:ascii="Arial" w:hAnsi="Arial"/>
          <w:spacing w:val="-4"/>
          <w:w w:val="110"/>
          <w:sz w:val="17"/>
        </w:rPr>
        <w:t>the</w:t>
      </w:r>
      <w:r>
        <w:rPr>
          <w:rFonts w:ascii="Arial" w:hAnsi="Arial"/>
          <w:spacing w:val="-8"/>
          <w:w w:val="110"/>
          <w:sz w:val="17"/>
        </w:rPr>
        <w:t> </w:t>
      </w:r>
      <w:r>
        <w:rPr>
          <w:rFonts w:ascii="Arial" w:hAnsi="Arial"/>
          <w:spacing w:val="-4"/>
          <w:w w:val="110"/>
          <w:sz w:val="17"/>
        </w:rPr>
        <w:t>investors</w:t>
      </w:r>
    </w:p>
    <w:p>
      <w:pPr>
        <w:spacing w:line="295" w:lineRule="auto" w:before="46"/>
        <w:ind w:left="1538" w:right="580" w:firstLine="0"/>
        <w:jc w:val="left"/>
        <w:rPr>
          <w:rFonts w:ascii="Arial" w:hAnsi="Arial"/>
          <w:sz w:val="17"/>
        </w:rPr>
      </w:pPr>
      <w:r>
        <w:rPr>
          <w:rFonts w:ascii="Arial" w:hAnsi="Arial"/>
          <w:sz w:val="17"/>
        </w:rPr>
        <w:t>how much annual interest they´ll receive. Although bonds are no longer issued with physical coupons, some bonds previously required investors to detach dated coupons (bearer bonds </w:t>
      </w:r>
      <w:r>
        <w:rPr>
          <w:rFonts w:ascii="Arial" w:hAnsi="Arial"/>
          <w:spacing w:val="-2"/>
          <w:w w:val="110"/>
          <w:sz w:val="17"/>
        </w:rPr>
        <w:t>and</w:t>
      </w:r>
      <w:r>
        <w:rPr>
          <w:rFonts w:ascii="Arial" w:hAnsi="Arial"/>
          <w:spacing w:val="-11"/>
          <w:w w:val="110"/>
          <w:sz w:val="17"/>
        </w:rPr>
        <w:t> </w:t>
      </w:r>
      <w:r>
        <w:rPr>
          <w:rFonts w:ascii="Arial" w:hAnsi="Arial"/>
          <w:spacing w:val="-2"/>
          <w:w w:val="110"/>
          <w:sz w:val="17"/>
        </w:rPr>
        <w:t>partially</w:t>
      </w:r>
      <w:r>
        <w:rPr>
          <w:rFonts w:ascii="Arial" w:hAnsi="Arial"/>
          <w:spacing w:val="-11"/>
          <w:w w:val="110"/>
          <w:sz w:val="17"/>
        </w:rPr>
        <w:t> </w:t>
      </w:r>
      <w:r>
        <w:rPr>
          <w:rFonts w:ascii="Arial" w:hAnsi="Arial"/>
          <w:spacing w:val="-2"/>
          <w:w w:val="110"/>
          <w:sz w:val="17"/>
        </w:rPr>
        <w:t>registered</w:t>
      </w:r>
      <w:r>
        <w:rPr>
          <w:rFonts w:ascii="Arial" w:hAnsi="Arial"/>
          <w:spacing w:val="-11"/>
          <w:w w:val="110"/>
          <w:sz w:val="17"/>
        </w:rPr>
        <w:t> </w:t>
      </w:r>
      <w:r>
        <w:rPr>
          <w:rFonts w:ascii="Arial" w:hAnsi="Arial"/>
          <w:spacing w:val="-2"/>
          <w:w w:val="110"/>
          <w:sz w:val="17"/>
        </w:rPr>
        <w:t>bonds)</w:t>
      </w:r>
      <w:r>
        <w:rPr>
          <w:rFonts w:ascii="Arial" w:hAnsi="Arial"/>
          <w:spacing w:val="-11"/>
          <w:w w:val="110"/>
          <w:sz w:val="17"/>
        </w:rPr>
        <w:t> </w:t>
      </w:r>
      <w:r>
        <w:rPr>
          <w:rFonts w:ascii="Arial" w:hAnsi="Arial"/>
          <w:spacing w:val="-2"/>
          <w:w w:val="110"/>
          <w:sz w:val="17"/>
        </w:rPr>
        <w:t>from</w:t>
      </w:r>
      <w:r>
        <w:rPr>
          <w:rFonts w:ascii="Arial" w:hAnsi="Arial"/>
          <w:spacing w:val="-11"/>
          <w:w w:val="110"/>
          <w:sz w:val="17"/>
        </w:rPr>
        <w:t> </w:t>
      </w:r>
      <w:r>
        <w:rPr>
          <w:rFonts w:ascii="Arial" w:hAnsi="Arial"/>
          <w:spacing w:val="-2"/>
          <w:w w:val="110"/>
          <w:sz w:val="17"/>
        </w:rPr>
        <w:t>their</w:t>
      </w:r>
      <w:r>
        <w:rPr>
          <w:rFonts w:ascii="Arial" w:hAnsi="Arial"/>
          <w:spacing w:val="-11"/>
          <w:w w:val="110"/>
          <w:sz w:val="17"/>
        </w:rPr>
        <w:t> </w:t>
      </w:r>
      <w:r>
        <w:rPr>
          <w:rFonts w:ascii="Arial" w:hAnsi="Arial"/>
          <w:spacing w:val="-2"/>
          <w:w w:val="110"/>
          <w:sz w:val="17"/>
        </w:rPr>
        <w:t>bonds</w:t>
      </w:r>
      <w:r>
        <w:rPr>
          <w:rFonts w:ascii="Arial" w:hAnsi="Arial"/>
          <w:spacing w:val="-11"/>
          <w:w w:val="110"/>
          <w:sz w:val="17"/>
        </w:rPr>
        <w:t> </w:t>
      </w:r>
      <w:r>
        <w:rPr>
          <w:rFonts w:ascii="Arial" w:hAnsi="Arial"/>
          <w:spacing w:val="-2"/>
          <w:w w:val="110"/>
          <w:sz w:val="17"/>
        </w:rPr>
        <w:t>and</w:t>
      </w:r>
      <w:r>
        <w:rPr>
          <w:rFonts w:ascii="Arial" w:hAnsi="Arial"/>
          <w:spacing w:val="-11"/>
          <w:w w:val="110"/>
          <w:sz w:val="17"/>
        </w:rPr>
        <w:t> </w:t>
      </w:r>
      <w:r>
        <w:rPr>
          <w:rFonts w:ascii="Arial" w:hAnsi="Arial"/>
          <w:spacing w:val="-2"/>
          <w:w w:val="110"/>
          <w:sz w:val="17"/>
        </w:rPr>
        <w:t>turn</w:t>
      </w:r>
      <w:r>
        <w:rPr>
          <w:rFonts w:ascii="Arial" w:hAnsi="Arial"/>
          <w:spacing w:val="-11"/>
          <w:w w:val="110"/>
          <w:sz w:val="17"/>
        </w:rPr>
        <w:t> </w:t>
      </w:r>
      <w:r>
        <w:rPr>
          <w:rFonts w:ascii="Arial" w:hAnsi="Arial"/>
          <w:spacing w:val="-2"/>
          <w:w w:val="110"/>
          <w:sz w:val="17"/>
        </w:rPr>
        <w:t>them</w:t>
      </w:r>
      <w:r>
        <w:rPr>
          <w:rFonts w:ascii="Arial" w:hAnsi="Arial"/>
          <w:spacing w:val="-11"/>
          <w:w w:val="110"/>
          <w:sz w:val="17"/>
        </w:rPr>
        <w:t> </w:t>
      </w:r>
      <w:r>
        <w:rPr>
          <w:rFonts w:ascii="Arial" w:hAnsi="Arial"/>
          <w:spacing w:val="-2"/>
          <w:w w:val="110"/>
          <w:sz w:val="17"/>
        </w:rPr>
        <w:t>in</w:t>
      </w:r>
      <w:r>
        <w:rPr>
          <w:rFonts w:ascii="Arial" w:hAnsi="Arial"/>
          <w:spacing w:val="-11"/>
          <w:w w:val="110"/>
          <w:sz w:val="17"/>
        </w:rPr>
        <w:t> </w:t>
      </w:r>
      <w:r>
        <w:rPr>
          <w:rFonts w:ascii="Arial" w:hAnsi="Arial"/>
          <w:spacing w:val="-2"/>
          <w:w w:val="110"/>
          <w:sz w:val="17"/>
        </w:rPr>
        <w:t>to</w:t>
      </w:r>
      <w:r>
        <w:rPr>
          <w:rFonts w:ascii="Arial" w:hAnsi="Arial"/>
          <w:spacing w:val="-11"/>
          <w:w w:val="110"/>
          <w:sz w:val="17"/>
        </w:rPr>
        <w:t> </w:t>
      </w:r>
      <w:r>
        <w:rPr>
          <w:rFonts w:ascii="Arial" w:hAnsi="Arial"/>
          <w:spacing w:val="-2"/>
          <w:w w:val="110"/>
          <w:sz w:val="17"/>
        </w:rPr>
        <w:t>receive</w:t>
      </w:r>
      <w:r>
        <w:rPr>
          <w:rFonts w:ascii="Arial" w:hAnsi="Arial"/>
          <w:spacing w:val="-11"/>
          <w:w w:val="110"/>
          <w:sz w:val="17"/>
        </w:rPr>
        <w:t> </w:t>
      </w:r>
      <w:r>
        <w:rPr>
          <w:rFonts w:ascii="Arial" w:hAnsi="Arial"/>
          <w:spacing w:val="-2"/>
          <w:w w:val="110"/>
          <w:sz w:val="17"/>
        </w:rPr>
        <w:t>their</w:t>
      </w:r>
      <w:r>
        <w:rPr>
          <w:rFonts w:ascii="Arial" w:hAnsi="Arial"/>
          <w:spacing w:val="-11"/>
          <w:w w:val="110"/>
          <w:sz w:val="17"/>
        </w:rPr>
        <w:t> </w:t>
      </w:r>
      <w:r>
        <w:rPr>
          <w:rFonts w:ascii="Arial" w:hAnsi="Arial"/>
          <w:spacing w:val="-2"/>
          <w:w w:val="110"/>
          <w:sz w:val="17"/>
        </w:rPr>
        <w:t>interest payments.</w:t>
      </w:r>
    </w:p>
    <w:p>
      <w:pPr>
        <w:spacing w:line="295" w:lineRule="auto" w:before="119"/>
        <w:ind w:left="1538" w:right="837" w:firstLine="0"/>
        <w:jc w:val="left"/>
        <w:rPr>
          <w:rFonts w:ascii="Arial" w:hAnsi="Arial"/>
          <w:sz w:val="17"/>
        </w:rPr>
      </w:pPr>
      <w:r>
        <w:rPr>
          <w:rFonts w:ascii="Arial" w:hAnsi="Arial"/>
          <w:w w:val="105"/>
          <w:sz w:val="17"/>
        </w:rPr>
        <w:t>The</w:t>
      </w:r>
      <w:r>
        <w:rPr>
          <w:rFonts w:ascii="Arial" w:hAnsi="Arial"/>
          <w:spacing w:val="-13"/>
          <w:w w:val="105"/>
          <w:sz w:val="17"/>
        </w:rPr>
        <w:t> </w:t>
      </w:r>
      <w:r>
        <w:rPr>
          <w:rFonts w:ascii="Arial" w:hAnsi="Arial"/>
          <w:w w:val="105"/>
          <w:sz w:val="17"/>
        </w:rPr>
        <w:t>coupon</w:t>
      </w:r>
      <w:r>
        <w:rPr>
          <w:rFonts w:ascii="Arial" w:hAnsi="Arial"/>
          <w:spacing w:val="-12"/>
          <w:w w:val="105"/>
          <w:sz w:val="17"/>
        </w:rPr>
        <w:t> </w:t>
      </w:r>
      <w:r>
        <w:rPr>
          <w:rFonts w:ascii="Arial" w:hAnsi="Arial"/>
          <w:w w:val="105"/>
          <w:sz w:val="17"/>
        </w:rPr>
        <w:t>rate</w:t>
      </w:r>
      <w:r>
        <w:rPr>
          <w:rFonts w:ascii="Arial" w:hAnsi="Arial"/>
          <w:spacing w:val="-13"/>
          <w:w w:val="105"/>
          <w:sz w:val="17"/>
        </w:rPr>
        <w:t> </w:t>
      </w:r>
      <w:r>
        <w:rPr>
          <w:rFonts w:ascii="Arial" w:hAnsi="Arial"/>
          <w:w w:val="105"/>
          <w:sz w:val="17"/>
        </w:rPr>
        <w:t>is</w:t>
      </w:r>
      <w:r>
        <w:rPr>
          <w:rFonts w:ascii="Arial" w:hAnsi="Arial"/>
          <w:spacing w:val="-12"/>
          <w:w w:val="105"/>
          <w:sz w:val="17"/>
        </w:rPr>
        <w:t> </w:t>
      </w:r>
      <w:r>
        <w:rPr>
          <w:rFonts w:ascii="Arial" w:hAnsi="Arial"/>
          <w:w w:val="105"/>
          <w:sz w:val="17"/>
        </w:rPr>
        <w:t>expressed</w:t>
      </w:r>
      <w:r>
        <w:rPr>
          <w:rFonts w:ascii="Arial" w:hAnsi="Arial"/>
          <w:spacing w:val="-12"/>
          <w:w w:val="105"/>
          <w:sz w:val="17"/>
        </w:rPr>
        <w:t> </w:t>
      </w:r>
      <w:r>
        <w:rPr>
          <w:rFonts w:ascii="Arial" w:hAnsi="Arial"/>
          <w:w w:val="105"/>
          <w:sz w:val="17"/>
        </w:rPr>
        <w:t>as</w:t>
      </w:r>
      <w:r>
        <w:rPr>
          <w:rFonts w:ascii="Arial" w:hAnsi="Arial"/>
          <w:spacing w:val="-13"/>
          <w:w w:val="105"/>
          <w:sz w:val="17"/>
        </w:rPr>
        <w:t> </w:t>
      </w:r>
      <w:r>
        <w:rPr>
          <w:rFonts w:ascii="Arial" w:hAnsi="Arial"/>
          <w:w w:val="105"/>
          <w:sz w:val="17"/>
        </w:rPr>
        <w:t>a</w:t>
      </w:r>
      <w:r>
        <w:rPr>
          <w:rFonts w:ascii="Arial" w:hAnsi="Arial"/>
          <w:spacing w:val="-12"/>
          <w:w w:val="105"/>
          <w:sz w:val="17"/>
        </w:rPr>
        <w:t> </w:t>
      </w:r>
      <w:r>
        <w:rPr>
          <w:rFonts w:ascii="Arial" w:hAnsi="Arial"/>
          <w:w w:val="105"/>
          <w:sz w:val="17"/>
        </w:rPr>
        <w:t>percentage</w:t>
      </w:r>
      <w:r>
        <w:rPr>
          <w:rFonts w:ascii="Arial" w:hAnsi="Arial"/>
          <w:spacing w:val="-13"/>
          <w:w w:val="105"/>
          <w:sz w:val="17"/>
        </w:rPr>
        <w:t> </w:t>
      </w:r>
      <w:r>
        <w:rPr>
          <w:rFonts w:ascii="Arial" w:hAnsi="Arial"/>
          <w:w w:val="105"/>
          <w:sz w:val="17"/>
        </w:rPr>
        <w:t>of</w:t>
      </w:r>
      <w:r>
        <w:rPr>
          <w:rFonts w:ascii="Arial" w:hAnsi="Arial"/>
          <w:spacing w:val="-12"/>
          <w:w w:val="105"/>
          <w:sz w:val="17"/>
        </w:rPr>
        <w:t> </w:t>
      </w:r>
      <w:r>
        <w:rPr>
          <w:rFonts w:ascii="Arial" w:hAnsi="Arial"/>
          <w:w w:val="105"/>
          <w:sz w:val="17"/>
        </w:rPr>
        <w:t>par</w:t>
      </w:r>
      <w:r>
        <w:rPr>
          <w:rFonts w:ascii="Arial" w:hAnsi="Arial"/>
          <w:spacing w:val="-12"/>
          <w:w w:val="105"/>
          <w:sz w:val="17"/>
        </w:rPr>
        <w:t> </w:t>
      </w:r>
      <w:r>
        <w:rPr>
          <w:rFonts w:ascii="Arial" w:hAnsi="Arial"/>
          <w:w w:val="105"/>
          <w:sz w:val="17"/>
        </w:rPr>
        <w:t>value.</w:t>
      </w:r>
      <w:r>
        <w:rPr>
          <w:rFonts w:ascii="Arial" w:hAnsi="Arial"/>
          <w:spacing w:val="-13"/>
          <w:w w:val="105"/>
          <w:sz w:val="17"/>
        </w:rPr>
        <w:t> </w:t>
      </w:r>
      <w:r>
        <w:rPr>
          <w:rFonts w:ascii="Arial" w:hAnsi="Arial"/>
          <w:w w:val="105"/>
          <w:sz w:val="17"/>
        </w:rPr>
        <w:t>A</w:t>
      </w:r>
      <w:r>
        <w:rPr>
          <w:rFonts w:ascii="Arial" w:hAnsi="Arial"/>
          <w:spacing w:val="-12"/>
          <w:w w:val="105"/>
          <w:sz w:val="17"/>
        </w:rPr>
        <w:t> </w:t>
      </w:r>
      <w:r>
        <w:rPr>
          <w:rFonts w:ascii="Arial" w:hAnsi="Arial"/>
          <w:w w:val="105"/>
          <w:sz w:val="17"/>
        </w:rPr>
        <w:t>bond</w:t>
      </w:r>
      <w:r>
        <w:rPr>
          <w:rFonts w:ascii="Arial" w:hAnsi="Arial"/>
          <w:spacing w:val="-13"/>
          <w:w w:val="105"/>
          <w:sz w:val="17"/>
        </w:rPr>
        <w:t> </w:t>
      </w:r>
      <w:r>
        <w:rPr>
          <w:rFonts w:ascii="Arial" w:hAnsi="Arial"/>
          <w:w w:val="105"/>
          <w:sz w:val="17"/>
        </w:rPr>
        <w:t>with</w:t>
      </w:r>
      <w:r>
        <w:rPr>
          <w:rFonts w:ascii="Arial" w:hAnsi="Arial"/>
          <w:spacing w:val="-12"/>
          <w:w w:val="105"/>
          <w:sz w:val="17"/>
        </w:rPr>
        <w:t> </w:t>
      </w:r>
      <w:r>
        <w:rPr>
          <w:rFonts w:ascii="Arial" w:hAnsi="Arial"/>
          <w:w w:val="105"/>
          <w:sz w:val="17"/>
        </w:rPr>
        <w:t>a</w:t>
      </w:r>
      <w:r>
        <w:rPr>
          <w:rFonts w:ascii="Arial" w:hAnsi="Arial"/>
          <w:spacing w:val="-12"/>
          <w:w w:val="105"/>
          <w:sz w:val="17"/>
        </w:rPr>
        <w:t> </w:t>
      </w:r>
      <w:r>
        <w:rPr>
          <w:rFonts w:ascii="Arial" w:hAnsi="Arial"/>
          <w:w w:val="105"/>
          <w:sz w:val="17"/>
        </w:rPr>
        <w:t>coupon</w:t>
      </w:r>
      <w:r>
        <w:rPr>
          <w:rFonts w:ascii="Arial" w:hAnsi="Arial"/>
          <w:spacing w:val="-13"/>
          <w:w w:val="105"/>
          <w:sz w:val="17"/>
        </w:rPr>
        <w:t> </w:t>
      </w:r>
      <w:r>
        <w:rPr>
          <w:rFonts w:ascii="Arial" w:hAnsi="Arial"/>
          <w:w w:val="105"/>
          <w:sz w:val="17"/>
        </w:rPr>
        <w:t>rate</w:t>
      </w:r>
      <w:r>
        <w:rPr>
          <w:rFonts w:ascii="Arial" w:hAnsi="Arial"/>
          <w:spacing w:val="-12"/>
          <w:w w:val="105"/>
          <w:sz w:val="17"/>
        </w:rPr>
        <w:t> </w:t>
      </w:r>
      <w:r>
        <w:rPr>
          <w:rFonts w:ascii="Arial" w:hAnsi="Arial"/>
          <w:w w:val="105"/>
          <w:sz w:val="17"/>
        </w:rPr>
        <w:t>of </w:t>
      </w:r>
      <w:r>
        <w:rPr>
          <w:rFonts w:ascii="Arial" w:hAnsi="Arial"/>
          <w:spacing w:val="-4"/>
          <w:w w:val="105"/>
          <w:sz w:val="17"/>
        </w:rPr>
        <w:t>6</w:t>
      </w:r>
      <w:r>
        <w:rPr>
          <w:rFonts w:ascii="Arial" w:hAnsi="Arial"/>
          <w:spacing w:val="-5"/>
          <w:w w:val="105"/>
          <w:sz w:val="17"/>
        </w:rPr>
        <w:t> </w:t>
      </w:r>
      <w:r>
        <w:rPr>
          <w:rFonts w:ascii="Arial" w:hAnsi="Arial"/>
          <w:spacing w:val="-4"/>
          <w:w w:val="105"/>
          <w:sz w:val="17"/>
        </w:rPr>
        <w:t>percent,</w:t>
      </w:r>
      <w:r>
        <w:rPr>
          <w:rFonts w:ascii="Arial" w:hAnsi="Arial"/>
          <w:spacing w:val="-5"/>
          <w:w w:val="105"/>
          <w:sz w:val="17"/>
        </w:rPr>
        <w:t> </w:t>
      </w:r>
      <w:r>
        <w:rPr>
          <w:rFonts w:ascii="Arial" w:hAnsi="Arial"/>
          <w:spacing w:val="-4"/>
          <w:w w:val="105"/>
          <w:sz w:val="17"/>
        </w:rPr>
        <w:t>for</w:t>
      </w:r>
      <w:r>
        <w:rPr>
          <w:rFonts w:ascii="Arial" w:hAnsi="Arial"/>
          <w:spacing w:val="-5"/>
          <w:w w:val="105"/>
          <w:sz w:val="17"/>
        </w:rPr>
        <w:t> </w:t>
      </w:r>
      <w:r>
        <w:rPr>
          <w:rFonts w:ascii="Arial" w:hAnsi="Arial"/>
          <w:spacing w:val="-4"/>
          <w:w w:val="105"/>
          <w:sz w:val="17"/>
        </w:rPr>
        <w:t>example,</w:t>
      </w:r>
      <w:r>
        <w:rPr>
          <w:rFonts w:ascii="Arial" w:hAnsi="Arial"/>
          <w:spacing w:val="-5"/>
          <w:w w:val="105"/>
          <w:sz w:val="17"/>
        </w:rPr>
        <w:t> </w:t>
      </w:r>
      <w:r>
        <w:rPr>
          <w:rFonts w:ascii="Arial" w:hAnsi="Arial"/>
          <w:spacing w:val="-4"/>
          <w:w w:val="105"/>
          <w:sz w:val="17"/>
        </w:rPr>
        <w:t>would</w:t>
      </w:r>
      <w:r>
        <w:rPr>
          <w:rFonts w:ascii="Arial" w:hAnsi="Arial"/>
          <w:spacing w:val="-5"/>
          <w:w w:val="105"/>
          <w:sz w:val="17"/>
        </w:rPr>
        <w:t> </w:t>
      </w:r>
      <w:r>
        <w:rPr>
          <w:rFonts w:ascii="Arial" w:hAnsi="Arial"/>
          <w:spacing w:val="-4"/>
          <w:w w:val="105"/>
          <w:sz w:val="17"/>
        </w:rPr>
        <w:t>pay</w:t>
      </w:r>
      <w:r>
        <w:rPr>
          <w:rFonts w:ascii="Arial" w:hAnsi="Arial"/>
          <w:spacing w:val="-5"/>
          <w:w w:val="105"/>
          <w:sz w:val="17"/>
        </w:rPr>
        <w:t> </w:t>
      </w:r>
      <w:r>
        <w:rPr>
          <w:rFonts w:ascii="Arial" w:hAnsi="Arial"/>
          <w:spacing w:val="-4"/>
          <w:w w:val="105"/>
          <w:sz w:val="17"/>
        </w:rPr>
        <w:t>annual</w:t>
      </w:r>
      <w:r>
        <w:rPr>
          <w:rFonts w:ascii="Arial" w:hAnsi="Arial"/>
          <w:spacing w:val="-5"/>
          <w:w w:val="105"/>
          <w:sz w:val="17"/>
        </w:rPr>
        <w:t> </w:t>
      </w:r>
      <w:r>
        <w:rPr>
          <w:rFonts w:ascii="Arial" w:hAnsi="Arial"/>
          <w:spacing w:val="-4"/>
          <w:w w:val="105"/>
          <w:sz w:val="17"/>
        </w:rPr>
        <w:t>interest</w:t>
      </w:r>
      <w:r>
        <w:rPr>
          <w:rFonts w:ascii="Arial" w:hAnsi="Arial"/>
          <w:spacing w:val="-5"/>
          <w:w w:val="105"/>
          <w:sz w:val="17"/>
        </w:rPr>
        <w:t> </w:t>
      </w:r>
      <w:r>
        <w:rPr>
          <w:rFonts w:ascii="Arial" w:hAnsi="Arial"/>
          <w:spacing w:val="-4"/>
          <w:w w:val="105"/>
          <w:sz w:val="17"/>
        </w:rPr>
        <w:t>of</w:t>
      </w:r>
      <w:r>
        <w:rPr>
          <w:rFonts w:ascii="Arial" w:hAnsi="Arial"/>
          <w:spacing w:val="-5"/>
          <w:w w:val="105"/>
          <w:sz w:val="17"/>
        </w:rPr>
        <w:t> </w:t>
      </w:r>
      <w:r>
        <w:rPr>
          <w:rFonts w:ascii="Arial" w:hAnsi="Arial"/>
          <w:spacing w:val="-4"/>
          <w:w w:val="105"/>
          <w:sz w:val="17"/>
        </w:rPr>
        <w:t>$60</w:t>
      </w:r>
      <w:r>
        <w:rPr>
          <w:rFonts w:ascii="Arial" w:hAnsi="Arial"/>
          <w:spacing w:val="-5"/>
          <w:w w:val="105"/>
          <w:sz w:val="17"/>
        </w:rPr>
        <w:t> </w:t>
      </w:r>
      <w:r>
        <w:rPr>
          <w:rFonts w:ascii="Arial" w:hAnsi="Arial"/>
          <w:spacing w:val="-4"/>
          <w:w w:val="105"/>
          <w:sz w:val="17"/>
        </w:rPr>
        <w:t>(6% ×</w:t>
      </w:r>
      <w:r>
        <w:rPr>
          <w:rFonts w:ascii="Arial" w:hAnsi="Arial"/>
          <w:spacing w:val="-5"/>
          <w:w w:val="105"/>
          <w:sz w:val="17"/>
        </w:rPr>
        <w:t> </w:t>
      </w:r>
      <w:r>
        <w:rPr>
          <w:rFonts w:ascii="Arial" w:hAnsi="Arial"/>
          <w:spacing w:val="-4"/>
          <w:w w:val="105"/>
          <w:sz w:val="17"/>
        </w:rPr>
        <w:t>$1,000</w:t>
      </w:r>
      <w:r>
        <w:rPr>
          <w:rFonts w:ascii="Arial" w:hAnsi="Arial"/>
          <w:spacing w:val="-5"/>
          <w:w w:val="105"/>
          <w:sz w:val="17"/>
        </w:rPr>
        <w:t> </w:t>
      </w:r>
      <w:r>
        <w:rPr>
          <w:rFonts w:ascii="Arial" w:hAnsi="Arial"/>
          <w:spacing w:val="-4"/>
          <w:w w:val="105"/>
          <w:sz w:val="17"/>
        </w:rPr>
        <w:t>par</w:t>
      </w:r>
      <w:r>
        <w:rPr>
          <w:rFonts w:ascii="Arial" w:hAnsi="Arial"/>
          <w:spacing w:val="-5"/>
          <w:w w:val="105"/>
          <w:sz w:val="17"/>
        </w:rPr>
        <w:t> </w:t>
      </w:r>
      <w:r>
        <w:rPr>
          <w:rFonts w:ascii="Arial" w:hAnsi="Arial"/>
          <w:spacing w:val="-4"/>
          <w:w w:val="105"/>
          <w:sz w:val="17"/>
        </w:rPr>
        <w:t>value).</w:t>
      </w:r>
      <w:r>
        <w:rPr>
          <w:rFonts w:ascii="Arial" w:hAnsi="Arial"/>
          <w:spacing w:val="-5"/>
          <w:w w:val="105"/>
          <w:sz w:val="17"/>
        </w:rPr>
        <w:t> </w:t>
      </w:r>
      <w:r>
        <w:rPr>
          <w:rFonts w:ascii="Arial" w:hAnsi="Arial"/>
          <w:spacing w:val="-4"/>
          <w:w w:val="105"/>
          <w:sz w:val="17"/>
        </w:rPr>
        <w:t>You</w:t>
      </w:r>
      <w:r>
        <w:rPr>
          <w:rFonts w:ascii="Arial" w:hAnsi="Arial"/>
          <w:spacing w:val="-5"/>
          <w:w w:val="105"/>
          <w:sz w:val="17"/>
        </w:rPr>
        <w:t> </w:t>
      </w:r>
      <w:r>
        <w:rPr>
          <w:rFonts w:ascii="Arial" w:hAnsi="Arial"/>
          <w:spacing w:val="-4"/>
          <w:w w:val="105"/>
          <w:sz w:val="17"/>
        </w:rPr>
        <w:t>can</w:t>
      </w:r>
    </w:p>
    <w:p>
      <w:pPr>
        <w:spacing w:line="295" w:lineRule="auto" w:before="0"/>
        <w:ind w:left="1538" w:right="0" w:firstLine="0"/>
        <w:jc w:val="left"/>
        <w:rPr>
          <w:rFonts w:ascii="Arial"/>
          <w:sz w:val="17"/>
        </w:rPr>
      </w:pPr>
      <w:r>
        <w:rPr/>
        <mc:AlternateContent>
          <mc:Choice Requires="wps">
            <w:drawing>
              <wp:anchor distT="0" distB="0" distL="0" distR="0" allowOverlap="1" layoutInCell="1" locked="0" behindDoc="0" simplePos="0" relativeHeight="15732224">
                <wp:simplePos x="0" y="0"/>
                <wp:positionH relativeFrom="page">
                  <wp:posOffset>1104902</wp:posOffset>
                </wp:positionH>
                <wp:positionV relativeFrom="paragraph">
                  <wp:posOffset>309789</wp:posOffset>
                </wp:positionV>
                <wp:extent cx="419100" cy="41910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419100" cy="419100"/>
                          <a:chExt cx="419100" cy="419100"/>
                        </a:xfrm>
                      </wpg:grpSpPr>
                      <wps:wsp>
                        <wps:cNvPr id="20" name="Graphic 20"/>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21" name="Graphic 21"/>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22" name="Graphic 22"/>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24.392902pt;width:33pt;height:33pt;mso-position-horizontal-relative:page;mso-position-vertical-relative:paragraph;z-index:15732224" id="docshapegroup16" coordorigin="1740,488" coordsize="660,660">
                <v:shape style="position:absolute;left:1740;top:487;width:660;height:660" id="docshape17" coordorigin="1740,488" coordsize="660,660" path="m2070,488l1994,497,1925,521,1864,560,1813,611,1774,673,1749,742,1740,818,1749,893,1774,963,1813,1024,1864,1075,1925,1114,1994,1139,2070,1148,2146,1139,2215,1114,2276,1075,2328,1024,2366,963,2391,893,2400,818,2391,742,2366,673,2328,611,2276,560,2215,521,2146,497,2070,488xe" filled="true" fillcolor="#fff200" stroked="false">
                  <v:path arrowok="t"/>
                  <v:fill type="solid"/>
                </v:shape>
                <v:shape style="position:absolute;left:1907;top:607;width:300;height:403" id="docshape18" coordorigin="1908,608" coordsize="300,403" path="m1937,657l1928,650,1921,647,1918,647,1912,647,1908,651,1908,662,1912,667,1918,667,1921,667,1928,663,1937,657xm2011,617l2002,608,1980,608,1971,617,1971,644,2011,644,2011,628,2011,617xm2074,651l2069,647,2064,647,2059,647,2049,654,2045,657,2054,663,2061,667,2064,667,2069,667,2074,662,2074,651xm2207,766l2198,757,2187,757,2176,757,2167,766,2167,836,2161,842,2147,842,2142,836,2142,751,2133,742,2111,742,2102,751,2102,836,2096,842,2082,842,2076,836,2076,735,2067,726,2045,726,2036,735,2036,836,2031,842,2016,842,2011,836,2011,670,1971,670,1971,892,1980,938,2006,976,2043,1001,2089,1010,2135,1001,2172,976,2198,938,2207,892,2207,766xe" filled="true" fillcolor="#ffffff" stroked="false">
                  <v:path arrowok="t"/>
                  <v:fill type="solid"/>
                </v:shape>
                <v:shape style="position:absolute;left:1740;top:487;width:660;height:660" id="docshape19" coordorigin="1740,488" coordsize="660,660" path="m2233,777l2229,759,2228,757,2219,745,2215,742,2211,739,2207,737,2207,766,2207,892,2198,938,2172,976,2135,1001,2089,1010,2043,1001,2006,976,1980,938,1971,892,1971,682,1971,670,2011,670,2011,836,2016,842,2031,842,2036,836,2036,735,2045,726,2067,726,2076,735,2076,836,2082,842,2096,842,2102,836,2102,751,2111,742,2133,742,2142,751,2142,836,2147,842,2161,842,2167,836,2167,766,2176,757,2198,757,2207,766,2207,737,2205,735,2187,731,2178,731,2170,734,2161,739,2161,738,2154,729,2150,726,2147,724,2144,722,2133,718,2122,716,2113,716,2104,719,2096,724,2095,723,2088,714,2079,707,2075,705,2068,702,2056,701,2050,701,2044,702,2036,705,2036,682,2048,690,2057,693,2064,693,2078,690,2089,682,2089,682,2097,671,2097,670,2098,667,2099,658,2099,656,2098,647,2097,644,2097,643,2089,631,2078,624,2074,623,2074,651,2074,662,2069,667,2064,667,2061,667,2054,663,2045,657,2046,656,2049,654,2059,647,2064,647,2069,647,2074,651,2074,623,2064,621,2057,621,2048,624,2036,631,2036,628,2033,610,2031,608,2023,595,2011,587,2011,617,2011,644,1971,644,1971,631,1971,617,1980,608,2002,608,2011,617,2011,587,2009,586,1991,582,1973,586,1959,595,1949,610,1945,628,1945,631,1937,626,1937,657,1928,663,1921,667,1918,667,1912,667,1908,662,1908,651,1912,647,1918,647,1921,647,1928,650,1937,657,1937,626,1933,624,1925,621,1918,621,1904,624,1893,631,1885,643,1882,656,1882,658,1885,671,1893,682,1904,690,1918,693,1925,693,1933,690,1945,682,1945,892,1957,948,1987,994,2033,1025,2089,1036,2145,1025,2166,1010,2191,994,2221,948,2233,892,2233,777xm2400,818l2391,742,2381,712,2381,818,2372,889,2349,954,2312,1012,2264,1060,2206,1097,2141,1120,2070,1128,1999,1120,1934,1097,1876,1060,1828,1012,1791,954,1768,889,1759,818,1768,747,1791,681,1828,624,1876,576,1934,539,1999,515,2070,507,2141,515,2206,539,2264,576,2312,624,2349,681,2372,747,2381,818,2381,712,2366,673,2327,612,2276,560,2215,521,2175,507,2146,497,2070,488,1994,497,1925,521,1864,560,1813,612,1774,673,1749,742,1740,818,1749,893,1774,963,1813,1024,1864,1075,1925,1114,1994,1139,2070,1148,2146,1139,2175,1128,2215,1114,2276,1075,2327,1024,2366,963,2391,893,2400,818xe" filled="true" fillcolor="#000000" stroked="false">
                  <v:path arrowok="t"/>
                  <v:fill type="solid"/>
                </v:shape>
                <w10:wrap type="none"/>
              </v:group>
            </w:pict>
          </mc:Fallback>
        </mc:AlternateContent>
      </w:r>
      <w:r>
        <w:rPr>
          <w:rFonts w:ascii="Arial"/>
          <w:spacing w:val="-2"/>
          <w:w w:val="105"/>
          <w:sz w:val="17"/>
        </w:rPr>
        <w:t>assume</w:t>
      </w:r>
      <w:r>
        <w:rPr>
          <w:rFonts w:ascii="Arial"/>
          <w:spacing w:val="-11"/>
          <w:w w:val="105"/>
          <w:sz w:val="17"/>
        </w:rPr>
        <w:t> </w:t>
      </w:r>
      <w:r>
        <w:rPr>
          <w:rFonts w:ascii="Arial"/>
          <w:spacing w:val="-2"/>
          <w:w w:val="105"/>
          <w:sz w:val="17"/>
        </w:rPr>
        <w:t>that</w:t>
      </w:r>
      <w:r>
        <w:rPr>
          <w:rFonts w:ascii="Arial"/>
          <w:spacing w:val="-11"/>
          <w:w w:val="105"/>
          <w:sz w:val="17"/>
        </w:rPr>
        <w:t> </w:t>
      </w:r>
      <w:r>
        <w:rPr>
          <w:rFonts w:ascii="Arial"/>
          <w:spacing w:val="-2"/>
          <w:w w:val="105"/>
          <w:sz w:val="17"/>
        </w:rPr>
        <w:t>bonds</w:t>
      </w:r>
      <w:r>
        <w:rPr>
          <w:rFonts w:ascii="Arial"/>
          <w:spacing w:val="-11"/>
          <w:w w:val="105"/>
          <w:sz w:val="17"/>
        </w:rPr>
        <w:t> </w:t>
      </w:r>
      <w:r>
        <w:rPr>
          <w:rFonts w:ascii="Arial"/>
          <w:spacing w:val="-2"/>
          <w:w w:val="105"/>
          <w:sz w:val="17"/>
        </w:rPr>
        <w:t>pay</w:t>
      </w:r>
      <w:r>
        <w:rPr>
          <w:rFonts w:ascii="Arial"/>
          <w:spacing w:val="-11"/>
          <w:w w:val="105"/>
          <w:sz w:val="17"/>
        </w:rPr>
        <w:t> </w:t>
      </w:r>
      <w:r>
        <w:rPr>
          <w:rFonts w:ascii="Arial"/>
          <w:spacing w:val="-2"/>
          <w:w w:val="105"/>
          <w:sz w:val="17"/>
        </w:rPr>
        <w:t>interest</w:t>
      </w:r>
      <w:r>
        <w:rPr>
          <w:rFonts w:ascii="Arial"/>
          <w:spacing w:val="-11"/>
          <w:w w:val="105"/>
          <w:sz w:val="17"/>
        </w:rPr>
        <w:t> </w:t>
      </w:r>
      <w:r>
        <w:rPr>
          <w:rFonts w:ascii="Arial"/>
          <w:spacing w:val="-2"/>
          <w:w w:val="105"/>
          <w:sz w:val="17"/>
        </w:rPr>
        <w:t>semiannually</w:t>
      </w:r>
      <w:r>
        <w:rPr>
          <w:rFonts w:ascii="Arial"/>
          <w:spacing w:val="-11"/>
          <w:w w:val="105"/>
          <w:sz w:val="17"/>
        </w:rPr>
        <w:t> </w:t>
      </w:r>
      <w:r>
        <w:rPr>
          <w:rFonts w:ascii="Arial"/>
          <w:spacing w:val="-2"/>
          <w:w w:val="105"/>
          <w:sz w:val="17"/>
        </w:rPr>
        <w:t>(twice</w:t>
      </w:r>
      <w:r>
        <w:rPr>
          <w:rFonts w:ascii="Arial"/>
          <w:spacing w:val="-11"/>
          <w:w w:val="105"/>
          <w:sz w:val="17"/>
        </w:rPr>
        <w:t> </w:t>
      </w:r>
      <w:r>
        <w:rPr>
          <w:rFonts w:ascii="Arial"/>
          <w:spacing w:val="-2"/>
          <w:w w:val="105"/>
          <w:sz w:val="17"/>
        </w:rPr>
        <w:t>a</w:t>
      </w:r>
      <w:r>
        <w:rPr>
          <w:rFonts w:ascii="Arial"/>
          <w:spacing w:val="-11"/>
          <w:w w:val="105"/>
          <w:sz w:val="17"/>
        </w:rPr>
        <w:t> </w:t>
      </w:r>
      <w:r>
        <w:rPr>
          <w:rFonts w:ascii="Arial"/>
          <w:spacing w:val="-2"/>
          <w:w w:val="105"/>
          <w:sz w:val="17"/>
        </w:rPr>
        <w:t>year)</w:t>
      </w:r>
      <w:r>
        <w:rPr>
          <w:rFonts w:ascii="Arial"/>
          <w:spacing w:val="-11"/>
          <w:w w:val="105"/>
          <w:sz w:val="17"/>
        </w:rPr>
        <w:t> </w:t>
      </w:r>
      <w:r>
        <w:rPr>
          <w:rFonts w:ascii="Arial"/>
          <w:spacing w:val="-2"/>
          <w:w w:val="105"/>
          <w:sz w:val="17"/>
        </w:rPr>
        <w:t>unless</w:t>
      </w:r>
      <w:r>
        <w:rPr>
          <w:rFonts w:ascii="Arial"/>
          <w:spacing w:val="-11"/>
          <w:w w:val="105"/>
          <w:sz w:val="17"/>
        </w:rPr>
        <w:t> </w:t>
      </w:r>
      <w:r>
        <w:rPr>
          <w:rFonts w:ascii="Arial"/>
          <w:spacing w:val="-2"/>
          <w:w w:val="105"/>
          <w:sz w:val="17"/>
        </w:rPr>
        <w:t>otherwise</w:t>
      </w:r>
      <w:r>
        <w:rPr>
          <w:rFonts w:ascii="Arial"/>
          <w:spacing w:val="-11"/>
          <w:w w:val="105"/>
          <w:sz w:val="17"/>
        </w:rPr>
        <w:t> </w:t>
      </w:r>
      <w:r>
        <w:rPr>
          <w:rFonts w:ascii="Arial"/>
          <w:spacing w:val="-2"/>
          <w:w w:val="105"/>
          <w:sz w:val="17"/>
        </w:rPr>
        <w:t>stated.</w:t>
      </w:r>
      <w:r>
        <w:rPr>
          <w:rFonts w:ascii="Arial"/>
          <w:spacing w:val="-12"/>
          <w:w w:val="105"/>
          <w:sz w:val="17"/>
        </w:rPr>
        <w:t> </w:t>
      </w:r>
      <w:r>
        <w:rPr>
          <w:rFonts w:ascii="Arial"/>
          <w:spacing w:val="-2"/>
          <w:w w:val="105"/>
          <w:sz w:val="17"/>
        </w:rPr>
        <w:t>So,</w:t>
      </w:r>
      <w:r>
        <w:rPr>
          <w:rFonts w:ascii="Arial"/>
          <w:spacing w:val="-11"/>
          <w:w w:val="105"/>
          <w:sz w:val="17"/>
        </w:rPr>
        <w:t> </w:t>
      </w:r>
      <w:r>
        <w:rPr>
          <w:rFonts w:ascii="Arial"/>
          <w:spacing w:val="-2"/>
          <w:w w:val="105"/>
          <w:sz w:val="17"/>
        </w:rPr>
        <w:t>in</w:t>
      </w:r>
      <w:r>
        <w:rPr>
          <w:rFonts w:ascii="Arial"/>
          <w:spacing w:val="-11"/>
          <w:w w:val="105"/>
          <w:sz w:val="17"/>
        </w:rPr>
        <w:t> </w:t>
      </w:r>
      <w:r>
        <w:rPr>
          <w:rFonts w:ascii="Arial"/>
          <w:spacing w:val="-2"/>
          <w:w w:val="105"/>
          <w:sz w:val="17"/>
        </w:rPr>
        <w:t>this </w:t>
      </w:r>
      <w:r>
        <w:rPr>
          <w:rFonts w:ascii="Arial"/>
          <w:w w:val="105"/>
          <w:sz w:val="17"/>
        </w:rPr>
        <w:t>example,</w:t>
      </w:r>
      <w:r>
        <w:rPr>
          <w:rFonts w:ascii="Arial"/>
          <w:spacing w:val="-6"/>
          <w:w w:val="105"/>
          <w:sz w:val="17"/>
        </w:rPr>
        <w:t> </w:t>
      </w:r>
      <w:r>
        <w:rPr>
          <w:rFonts w:ascii="Arial"/>
          <w:w w:val="105"/>
          <w:sz w:val="17"/>
        </w:rPr>
        <w:t>an</w:t>
      </w:r>
      <w:r>
        <w:rPr>
          <w:rFonts w:ascii="Arial"/>
          <w:spacing w:val="-6"/>
          <w:w w:val="105"/>
          <w:sz w:val="17"/>
        </w:rPr>
        <w:t> </w:t>
      </w:r>
      <w:r>
        <w:rPr>
          <w:rFonts w:ascii="Arial"/>
          <w:w w:val="105"/>
          <w:sz w:val="17"/>
        </w:rPr>
        <w:t>investor</w:t>
      </w:r>
      <w:r>
        <w:rPr>
          <w:rFonts w:ascii="Arial"/>
          <w:spacing w:val="-6"/>
          <w:w w:val="105"/>
          <w:sz w:val="17"/>
        </w:rPr>
        <w:t> </w:t>
      </w:r>
      <w:r>
        <w:rPr>
          <w:rFonts w:ascii="Arial"/>
          <w:w w:val="105"/>
          <w:sz w:val="17"/>
        </w:rPr>
        <w:t>would</w:t>
      </w:r>
      <w:r>
        <w:rPr>
          <w:rFonts w:ascii="Arial"/>
          <w:spacing w:val="-6"/>
          <w:w w:val="105"/>
          <w:sz w:val="17"/>
        </w:rPr>
        <w:t> </w:t>
      </w:r>
      <w:r>
        <w:rPr>
          <w:rFonts w:ascii="Arial"/>
          <w:w w:val="105"/>
          <w:sz w:val="17"/>
        </w:rPr>
        <w:t>receive</w:t>
      </w:r>
      <w:r>
        <w:rPr>
          <w:rFonts w:ascii="Arial"/>
          <w:spacing w:val="-6"/>
          <w:w w:val="105"/>
          <w:sz w:val="17"/>
        </w:rPr>
        <w:t> </w:t>
      </w:r>
      <w:r>
        <w:rPr>
          <w:rFonts w:ascii="Arial"/>
          <w:w w:val="105"/>
          <w:sz w:val="17"/>
        </w:rPr>
        <w:t>$30</w:t>
      </w:r>
      <w:r>
        <w:rPr>
          <w:rFonts w:ascii="Arial"/>
          <w:spacing w:val="-6"/>
          <w:w w:val="105"/>
          <w:sz w:val="17"/>
        </w:rPr>
        <w:t> </w:t>
      </w:r>
      <w:r>
        <w:rPr>
          <w:rFonts w:ascii="Arial"/>
          <w:w w:val="105"/>
          <w:sz w:val="17"/>
        </w:rPr>
        <w:t>every</w:t>
      </w:r>
      <w:r>
        <w:rPr>
          <w:rFonts w:ascii="Arial"/>
          <w:spacing w:val="-6"/>
          <w:w w:val="105"/>
          <w:sz w:val="17"/>
        </w:rPr>
        <w:t> </w:t>
      </w:r>
      <w:r>
        <w:rPr>
          <w:rFonts w:ascii="Arial"/>
          <w:w w:val="105"/>
          <w:sz w:val="17"/>
        </w:rPr>
        <w:t>six</w:t>
      </w:r>
      <w:r>
        <w:rPr>
          <w:rFonts w:ascii="Arial"/>
          <w:spacing w:val="-6"/>
          <w:w w:val="105"/>
          <w:sz w:val="17"/>
        </w:rPr>
        <w:t> </w:t>
      </w:r>
      <w:r>
        <w:rPr>
          <w:rFonts w:ascii="Arial"/>
          <w:w w:val="105"/>
          <w:sz w:val="17"/>
        </w:rPr>
        <w:t>months</w:t>
      </w:r>
      <w:r>
        <w:rPr>
          <w:rFonts w:ascii="Arial"/>
          <w:spacing w:val="-6"/>
          <w:w w:val="105"/>
          <w:sz w:val="17"/>
        </w:rPr>
        <w:t> </w:t>
      </w:r>
      <w:r>
        <w:rPr>
          <w:rFonts w:ascii="Arial"/>
          <w:w w:val="105"/>
          <w:sz w:val="17"/>
        </w:rPr>
        <w:t>for</w:t>
      </w:r>
      <w:r>
        <w:rPr>
          <w:rFonts w:ascii="Arial"/>
          <w:spacing w:val="-6"/>
          <w:w w:val="105"/>
          <w:sz w:val="17"/>
        </w:rPr>
        <w:t> </w:t>
      </w:r>
      <w:r>
        <w:rPr>
          <w:rFonts w:ascii="Arial"/>
          <w:w w:val="105"/>
          <w:sz w:val="17"/>
        </w:rPr>
        <w:t>each</w:t>
      </w:r>
      <w:r>
        <w:rPr>
          <w:rFonts w:ascii="Arial"/>
          <w:spacing w:val="-6"/>
          <w:w w:val="105"/>
          <w:sz w:val="17"/>
        </w:rPr>
        <w:t> </w:t>
      </w:r>
      <w:r>
        <w:rPr>
          <w:rFonts w:ascii="Arial"/>
          <w:w w:val="105"/>
          <w:sz w:val="17"/>
        </w:rPr>
        <w:t>bond</w:t>
      </w:r>
      <w:r>
        <w:rPr>
          <w:rFonts w:ascii="Arial"/>
          <w:spacing w:val="-6"/>
          <w:w w:val="105"/>
          <w:sz w:val="17"/>
        </w:rPr>
        <w:t> </w:t>
      </w:r>
      <w:r>
        <w:rPr>
          <w:rFonts w:ascii="Arial"/>
          <w:w w:val="105"/>
          <w:sz w:val="17"/>
        </w:rPr>
        <w:t>owned.</w:t>
      </w:r>
    </w:p>
    <w:p>
      <w:pPr>
        <w:spacing w:line="295" w:lineRule="auto" w:before="118"/>
        <w:ind w:left="1538" w:right="580" w:firstLine="0"/>
        <w:jc w:val="left"/>
        <w:rPr>
          <w:rFonts w:ascii="Arial"/>
          <w:sz w:val="17"/>
        </w:rPr>
      </w:pPr>
      <w:r>
        <w:rPr>
          <w:rFonts w:ascii="Arial"/>
          <w:spacing w:val="-2"/>
          <w:w w:val="105"/>
          <w:sz w:val="17"/>
        </w:rPr>
        <w:t>Bondholders</w:t>
      </w:r>
      <w:r>
        <w:rPr>
          <w:rFonts w:ascii="Arial"/>
          <w:spacing w:val="-10"/>
          <w:w w:val="105"/>
          <w:sz w:val="17"/>
        </w:rPr>
        <w:t> </w:t>
      </w:r>
      <w:r>
        <w:rPr>
          <w:rFonts w:ascii="Arial"/>
          <w:spacing w:val="-2"/>
          <w:w w:val="105"/>
          <w:sz w:val="17"/>
        </w:rPr>
        <w:t>receive</w:t>
      </w:r>
      <w:r>
        <w:rPr>
          <w:rFonts w:ascii="Arial"/>
          <w:spacing w:val="-9"/>
          <w:w w:val="105"/>
          <w:sz w:val="17"/>
        </w:rPr>
        <w:t> </w:t>
      </w:r>
      <w:r>
        <w:rPr>
          <w:rFonts w:ascii="Arial"/>
          <w:i/>
          <w:spacing w:val="-2"/>
          <w:w w:val="105"/>
          <w:sz w:val="17"/>
        </w:rPr>
        <w:t>interest</w:t>
      </w:r>
      <w:r>
        <w:rPr>
          <w:rFonts w:ascii="Arial"/>
          <w:i/>
          <w:spacing w:val="-10"/>
          <w:w w:val="105"/>
          <w:sz w:val="17"/>
        </w:rPr>
        <w:t> </w:t>
      </w:r>
      <w:r>
        <w:rPr>
          <w:rFonts w:ascii="Arial"/>
          <w:spacing w:val="-2"/>
          <w:w w:val="105"/>
          <w:sz w:val="17"/>
        </w:rPr>
        <w:t>(payment</w:t>
      </w:r>
      <w:r>
        <w:rPr>
          <w:rFonts w:ascii="Arial"/>
          <w:spacing w:val="-10"/>
          <w:w w:val="105"/>
          <w:sz w:val="17"/>
        </w:rPr>
        <w:t> </w:t>
      </w:r>
      <w:r>
        <w:rPr>
          <w:rFonts w:ascii="Arial"/>
          <w:spacing w:val="-2"/>
          <w:w w:val="105"/>
          <w:sz w:val="17"/>
        </w:rPr>
        <w:t>for</w:t>
      </w:r>
      <w:r>
        <w:rPr>
          <w:rFonts w:ascii="Arial"/>
          <w:spacing w:val="-10"/>
          <w:w w:val="105"/>
          <w:sz w:val="17"/>
        </w:rPr>
        <w:t> </w:t>
      </w:r>
      <w:r>
        <w:rPr>
          <w:rFonts w:ascii="Arial"/>
          <w:spacing w:val="-2"/>
          <w:w w:val="105"/>
          <w:sz w:val="17"/>
        </w:rPr>
        <w:t>the</w:t>
      </w:r>
      <w:r>
        <w:rPr>
          <w:rFonts w:ascii="Arial"/>
          <w:spacing w:val="-10"/>
          <w:w w:val="105"/>
          <w:sz w:val="17"/>
        </w:rPr>
        <w:t> </w:t>
      </w:r>
      <w:r>
        <w:rPr>
          <w:rFonts w:ascii="Arial"/>
          <w:spacing w:val="-2"/>
          <w:w w:val="105"/>
          <w:sz w:val="17"/>
        </w:rPr>
        <w:t>use</w:t>
      </w:r>
      <w:r>
        <w:rPr>
          <w:rFonts w:ascii="Arial"/>
          <w:spacing w:val="-10"/>
          <w:w w:val="105"/>
          <w:sz w:val="17"/>
        </w:rPr>
        <w:t> </w:t>
      </w:r>
      <w:r>
        <w:rPr>
          <w:rFonts w:ascii="Arial"/>
          <w:spacing w:val="-2"/>
          <w:w w:val="105"/>
          <w:sz w:val="17"/>
        </w:rPr>
        <w:t>of</w:t>
      </w:r>
      <w:r>
        <w:rPr>
          <w:rFonts w:ascii="Arial"/>
          <w:spacing w:val="-10"/>
          <w:w w:val="105"/>
          <w:sz w:val="17"/>
        </w:rPr>
        <w:t> </w:t>
      </w:r>
      <w:r>
        <w:rPr>
          <w:rFonts w:ascii="Arial"/>
          <w:spacing w:val="-2"/>
          <w:w w:val="105"/>
          <w:sz w:val="17"/>
        </w:rPr>
        <w:t>the</w:t>
      </w:r>
      <w:r>
        <w:rPr>
          <w:rFonts w:ascii="Arial"/>
          <w:spacing w:val="-10"/>
          <w:w w:val="105"/>
          <w:sz w:val="17"/>
        </w:rPr>
        <w:t> </w:t>
      </w:r>
      <w:r>
        <w:rPr>
          <w:rFonts w:ascii="Arial"/>
          <w:spacing w:val="-2"/>
          <w:w w:val="105"/>
          <w:sz w:val="17"/>
        </w:rPr>
        <w:t>money</w:t>
      </w:r>
      <w:r>
        <w:rPr>
          <w:rFonts w:ascii="Arial"/>
          <w:spacing w:val="-10"/>
          <w:w w:val="105"/>
          <w:sz w:val="17"/>
        </w:rPr>
        <w:t> </w:t>
      </w:r>
      <w:r>
        <w:rPr>
          <w:rFonts w:ascii="Arial"/>
          <w:spacing w:val="-2"/>
          <w:w w:val="105"/>
          <w:sz w:val="17"/>
        </w:rPr>
        <w:t>loaned),</w:t>
      </w:r>
      <w:r>
        <w:rPr>
          <w:rFonts w:ascii="Arial"/>
          <w:spacing w:val="-10"/>
          <w:w w:val="105"/>
          <w:sz w:val="17"/>
        </w:rPr>
        <w:t> </w:t>
      </w:r>
      <w:r>
        <w:rPr>
          <w:rFonts w:ascii="Arial"/>
          <w:spacing w:val="-2"/>
          <w:w w:val="105"/>
          <w:sz w:val="17"/>
        </w:rPr>
        <w:t>and</w:t>
      </w:r>
      <w:r>
        <w:rPr>
          <w:rFonts w:ascii="Arial"/>
          <w:spacing w:val="-10"/>
          <w:w w:val="105"/>
          <w:sz w:val="17"/>
        </w:rPr>
        <w:t> </w:t>
      </w:r>
      <w:r>
        <w:rPr>
          <w:rFonts w:ascii="Arial"/>
          <w:spacing w:val="-2"/>
          <w:w w:val="105"/>
          <w:sz w:val="17"/>
        </w:rPr>
        <w:t>stockholders receive</w:t>
      </w:r>
      <w:r>
        <w:rPr>
          <w:rFonts w:ascii="Arial"/>
          <w:spacing w:val="-7"/>
          <w:w w:val="105"/>
          <w:sz w:val="17"/>
        </w:rPr>
        <w:t> </w:t>
      </w:r>
      <w:r>
        <w:rPr>
          <w:rFonts w:ascii="Arial"/>
          <w:i/>
          <w:spacing w:val="-2"/>
          <w:w w:val="105"/>
          <w:sz w:val="17"/>
        </w:rPr>
        <w:t>dividends.</w:t>
      </w:r>
      <w:r>
        <w:rPr>
          <w:rFonts w:ascii="Arial"/>
          <w:i/>
          <w:spacing w:val="-7"/>
          <w:w w:val="105"/>
          <w:sz w:val="17"/>
        </w:rPr>
        <w:t> </w:t>
      </w:r>
      <w:r>
        <w:rPr>
          <w:rFonts w:ascii="Arial"/>
          <w:spacing w:val="-2"/>
          <w:w w:val="105"/>
          <w:sz w:val="17"/>
        </w:rPr>
        <w:t>(See</w:t>
      </w:r>
      <w:r>
        <w:rPr>
          <w:rFonts w:ascii="Arial"/>
          <w:spacing w:val="-7"/>
          <w:w w:val="105"/>
          <w:sz w:val="17"/>
        </w:rPr>
        <w:t> </w:t>
      </w:r>
      <w:r>
        <w:rPr>
          <w:rFonts w:ascii="Arial"/>
          <w:spacing w:val="-2"/>
          <w:w w:val="105"/>
          <w:sz w:val="17"/>
        </w:rPr>
        <w:t>Chapter</w:t>
      </w:r>
      <w:r>
        <w:rPr>
          <w:rFonts w:ascii="Arial"/>
          <w:spacing w:val="-7"/>
          <w:w w:val="105"/>
          <w:sz w:val="17"/>
        </w:rPr>
        <w:t> </w:t>
      </w:r>
      <w:r>
        <w:rPr>
          <w:rFonts w:ascii="Arial"/>
          <w:spacing w:val="-2"/>
          <w:w w:val="105"/>
          <w:sz w:val="17"/>
        </w:rPr>
        <w:t>6.)</w:t>
      </w:r>
    </w:p>
    <w:p>
      <w:pPr>
        <w:spacing w:before="35"/>
        <w:ind w:left="1244" w:right="0" w:firstLine="0"/>
        <w:jc w:val="left"/>
        <w:rPr>
          <w:rFonts w:ascii="Arial" w:hAnsi="Arial"/>
          <w:sz w:val="17"/>
        </w:rPr>
      </w:pPr>
      <w:r>
        <w:rPr/>
        <mc:AlternateContent>
          <mc:Choice Requires="wps">
            <w:drawing>
              <wp:anchor distT="0" distB="0" distL="0" distR="0" allowOverlap="1" layoutInCell="1" locked="0" behindDoc="0" simplePos="0" relativeHeight="15732736">
                <wp:simplePos x="0" y="0"/>
                <wp:positionH relativeFrom="page">
                  <wp:posOffset>1108875</wp:posOffset>
                </wp:positionH>
                <wp:positionV relativeFrom="paragraph">
                  <wp:posOffset>119314</wp:posOffset>
                </wp:positionV>
                <wp:extent cx="411480" cy="50165"/>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9.394824pt;width:32.4pt;height:3.95pt;mso-position-horizontal-relative:page;mso-position-vertical-relative:paragraph;z-index:15732736" id="docshape20" coordorigin="1746,188" coordsize="648,79" path="m1809,266l1806,261,1789,236,1786,232,1791,230,1794,227,1797,223,1799,220,1800,216,1800,203,1800,202,1798,198,1788,190,1784,189,1784,208,1784,216,1782,218,1777,222,1774,223,1763,223,1763,202,1773,202,1777,202,1782,205,1784,208,1784,189,1780,188,1746,188,1746,266,1763,266,1763,236,1772,236,1791,266,1809,266xm1871,188l1825,188,1825,266,1871,266,1871,253,1842,253,1842,232,1869,232,1869,219,1842,219,1842,202,1871,202,1871,188xm1978,188l1955,188,1935,248,1935,248,1916,188,1894,188,1894,266,1909,266,1909,226,1907,205,1908,205,1927,266,1942,266,1962,205,1963,205,1962,221,1962,266,1978,266,1978,188xm2049,188l2004,188,2004,266,2049,266,2049,253,2021,253,2021,232,2047,232,2047,219,2021,219,2021,202,2049,202,2049,188xm2156,188l2133,188,2114,248,2113,248,2095,188,2072,188,2072,266,2087,266,2087,226,2086,205,2086,205,2105,266,2121,266,2141,205,2141,205,2141,221,2141,266,2156,266,2156,188xm2241,239l2239,235,2238,232,2235,228,2231,226,2227,225,2227,225,2230,224,2233,222,2235,219,2237,216,2239,212,2239,202,2239,201,2236,196,2226,189,2223,189,2223,235,2223,246,2222,248,2218,252,2214,253,2199,253,2199,232,2219,232,2223,235,2223,189,2222,189,2222,207,2222,213,2220,215,2216,218,2213,219,2199,219,2199,202,2213,202,2216,202,2220,205,2222,207,2222,189,2218,188,2182,188,2182,266,2221,266,2228,264,2238,256,2240,253,2241,251,2241,239xm2308,188l2263,188,2263,266,2308,266,2308,253,2279,253,2279,232,2306,232,2306,219,2279,219,2279,202,2308,202,2308,188xm2394,266l2390,261,2385,254,2373,236,2371,232,2375,230,2379,227,2382,223,2384,220,2385,216,2385,203,2384,202,2383,198,2372,190,2368,189,2368,208,2368,216,2367,218,2362,222,2358,223,2348,223,2348,202,2358,202,2362,202,2367,205,2368,208,2368,189,2365,188,2331,188,2331,266,2348,266,2348,236,2357,236,2375,266,2394,266xe" filled="true" fillcolor="#000000" stroked="false">
                <v:path arrowok="t"/>
                <v:fill type="solid"/>
                <w10:wrap type="none"/>
              </v:shape>
            </w:pict>
          </mc:Fallback>
        </mc:AlternateContent>
      </w:r>
      <w:r>
        <w:rPr>
          <w:rFonts w:ascii="Arial" w:hAnsi="Arial"/>
          <w:b/>
          <w:position w:val="-1"/>
          <w:sz w:val="28"/>
        </w:rPr>
        <w:t>»</w:t>
      </w:r>
      <w:r>
        <w:rPr>
          <w:rFonts w:ascii="Arial" w:hAnsi="Arial"/>
          <w:b/>
          <w:spacing w:val="32"/>
          <w:position w:val="-1"/>
          <w:sz w:val="28"/>
        </w:rPr>
        <w:t> </w:t>
      </w:r>
      <w:r>
        <w:rPr>
          <w:rFonts w:ascii="Arial" w:hAnsi="Arial"/>
          <w:b/>
          <w:sz w:val="17"/>
        </w:rPr>
        <w:t>The</w:t>
      </w:r>
      <w:r>
        <w:rPr>
          <w:rFonts w:ascii="Arial" w:hAnsi="Arial"/>
          <w:b/>
          <w:spacing w:val="-6"/>
          <w:sz w:val="17"/>
        </w:rPr>
        <w:t> </w:t>
      </w:r>
      <w:r>
        <w:rPr>
          <w:rFonts w:ascii="Arial" w:hAnsi="Arial"/>
          <w:b/>
          <w:sz w:val="17"/>
        </w:rPr>
        <w:t>bond</w:t>
      </w:r>
      <w:r>
        <w:rPr>
          <w:rFonts w:ascii="Arial" w:hAnsi="Arial"/>
          <w:b/>
          <w:spacing w:val="-6"/>
          <w:sz w:val="17"/>
        </w:rPr>
        <w:t> </w:t>
      </w:r>
      <w:r>
        <w:rPr>
          <w:rFonts w:ascii="Arial" w:hAnsi="Arial"/>
          <w:b/>
          <w:sz w:val="17"/>
        </w:rPr>
        <w:t>indenture:</w:t>
      </w:r>
      <w:r>
        <w:rPr>
          <w:rFonts w:ascii="Arial" w:hAnsi="Arial"/>
          <w:b/>
          <w:spacing w:val="-7"/>
          <w:sz w:val="17"/>
        </w:rPr>
        <w:t> </w:t>
      </w:r>
      <w:r>
        <w:rPr>
          <w:rFonts w:ascii="Arial" w:hAnsi="Arial"/>
          <w:sz w:val="17"/>
        </w:rPr>
        <w:t>The</w:t>
      </w:r>
      <w:r>
        <w:rPr>
          <w:rFonts w:ascii="Arial" w:hAnsi="Arial"/>
          <w:spacing w:val="-6"/>
          <w:sz w:val="17"/>
        </w:rPr>
        <w:t> </w:t>
      </w:r>
      <w:r>
        <w:rPr>
          <w:rFonts w:ascii="Arial" w:hAnsi="Arial"/>
          <w:i/>
          <w:sz w:val="17"/>
        </w:rPr>
        <w:t>indenture</w:t>
      </w:r>
      <w:r>
        <w:rPr>
          <w:rFonts w:ascii="Arial" w:hAnsi="Arial"/>
          <w:i/>
          <w:spacing w:val="-7"/>
          <w:sz w:val="17"/>
        </w:rPr>
        <w:t> </w:t>
      </w:r>
      <w:r>
        <w:rPr>
          <w:rFonts w:ascii="Arial" w:hAnsi="Arial"/>
          <w:sz w:val="17"/>
        </w:rPr>
        <w:t>(also</w:t>
      </w:r>
      <w:r>
        <w:rPr>
          <w:rFonts w:ascii="Arial" w:hAnsi="Arial"/>
          <w:spacing w:val="-6"/>
          <w:sz w:val="17"/>
        </w:rPr>
        <w:t> </w:t>
      </w:r>
      <w:r>
        <w:rPr>
          <w:rFonts w:ascii="Arial" w:hAnsi="Arial"/>
          <w:sz w:val="17"/>
        </w:rPr>
        <w:t>known</w:t>
      </w:r>
      <w:r>
        <w:rPr>
          <w:rFonts w:ascii="Arial" w:hAnsi="Arial"/>
          <w:spacing w:val="-7"/>
          <w:sz w:val="17"/>
        </w:rPr>
        <w:t> </w:t>
      </w:r>
      <w:r>
        <w:rPr>
          <w:rFonts w:ascii="Arial" w:hAnsi="Arial"/>
          <w:sz w:val="17"/>
        </w:rPr>
        <w:t>as</w:t>
      </w:r>
      <w:r>
        <w:rPr>
          <w:rFonts w:ascii="Arial" w:hAnsi="Arial"/>
          <w:spacing w:val="-6"/>
          <w:sz w:val="17"/>
        </w:rPr>
        <w:t> </w:t>
      </w:r>
      <w:r>
        <w:rPr>
          <w:rFonts w:ascii="Arial" w:hAnsi="Arial"/>
          <w:i/>
          <w:sz w:val="17"/>
        </w:rPr>
        <w:t>deed</w:t>
      </w:r>
      <w:r>
        <w:rPr>
          <w:rFonts w:ascii="Arial" w:hAnsi="Arial"/>
          <w:i/>
          <w:spacing w:val="-7"/>
          <w:sz w:val="17"/>
        </w:rPr>
        <w:t> </w:t>
      </w:r>
      <w:r>
        <w:rPr>
          <w:rFonts w:ascii="Arial" w:hAnsi="Arial"/>
          <w:i/>
          <w:sz w:val="17"/>
        </w:rPr>
        <w:t>of</w:t>
      </w:r>
      <w:r>
        <w:rPr>
          <w:rFonts w:ascii="Arial" w:hAnsi="Arial"/>
          <w:i/>
          <w:spacing w:val="-6"/>
          <w:sz w:val="17"/>
        </w:rPr>
        <w:t> </w:t>
      </w:r>
      <w:r>
        <w:rPr>
          <w:rFonts w:ascii="Arial" w:hAnsi="Arial"/>
          <w:i/>
          <w:sz w:val="17"/>
        </w:rPr>
        <w:t>trust</w:t>
      </w:r>
      <w:r>
        <w:rPr>
          <w:rFonts w:ascii="Arial" w:hAnsi="Arial"/>
          <w:i/>
          <w:spacing w:val="-7"/>
          <w:sz w:val="17"/>
        </w:rPr>
        <w:t> </w:t>
      </w:r>
      <w:r>
        <w:rPr>
          <w:rFonts w:ascii="Arial" w:hAnsi="Arial"/>
          <w:i/>
          <w:sz w:val="17"/>
        </w:rPr>
        <w:t>or</w:t>
      </w:r>
      <w:r>
        <w:rPr>
          <w:rFonts w:ascii="Arial" w:hAnsi="Arial"/>
          <w:i/>
          <w:spacing w:val="-6"/>
          <w:sz w:val="17"/>
        </w:rPr>
        <w:t> </w:t>
      </w:r>
      <w:r>
        <w:rPr>
          <w:rFonts w:ascii="Arial" w:hAnsi="Arial"/>
          <w:i/>
          <w:sz w:val="17"/>
        </w:rPr>
        <w:t>resolution</w:t>
      </w:r>
      <w:r>
        <w:rPr>
          <w:rFonts w:ascii="Arial" w:hAnsi="Arial"/>
          <w:sz w:val="17"/>
        </w:rPr>
        <w:t>)</w:t>
      </w:r>
      <w:r>
        <w:rPr>
          <w:rFonts w:ascii="Arial" w:hAnsi="Arial"/>
          <w:spacing w:val="-6"/>
          <w:sz w:val="17"/>
        </w:rPr>
        <w:t> </w:t>
      </w:r>
      <w:r>
        <w:rPr>
          <w:rFonts w:ascii="Arial" w:hAnsi="Arial"/>
          <w:sz w:val="17"/>
        </w:rPr>
        <w:t>is</w:t>
      </w:r>
      <w:r>
        <w:rPr>
          <w:rFonts w:ascii="Arial" w:hAnsi="Arial"/>
          <w:spacing w:val="-7"/>
          <w:sz w:val="17"/>
        </w:rPr>
        <w:t> </w:t>
      </w:r>
      <w:r>
        <w:rPr>
          <w:rFonts w:ascii="Arial" w:hAnsi="Arial"/>
          <w:sz w:val="17"/>
        </w:rPr>
        <w:t>the</w:t>
      </w:r>
      <w:r>
        <w:rPr>
          <w:rFonts w:ascii="Arial" w:hAnsi="Arial"/>
          <w:spacing w:val="-6"/>
          <w:sz w:val="17"/>
        </w:rPr>
        <w:t> </w:t>
      </w:r>
      <w:r>
        <w:rPr>
          <w:rFonts w:ascii="Arial" w:hAnsi="Arial"/>
          <w:spacing w:val="-2"/>
          <w:sz w:val="17"/>
        </w:rPr>
        <w:t>legal</w:t>
      </w:r>
    </w:p>
    <w:p>
      <w:pPr>
        <w:spacing w:line="295" w:lineRule="auto" w:before="2"/>
        <w:ind w:left="1538" w:right="538" w:firstLine="0"/>
        <w:jc w:val="both"/>
        <w:rPr>
          <w:rFonts w:ascii="Arial"/>
          <w:sz w:val="17"/>
        </w:rPr>
      </w:pPr>
      <w:r>
        <w:rPr>
          <w:rFonts w:ascii="Arial"/>
          <w:w w:val="105"/>
          <w:sz w:val="17"/>
        </w:rPr>
        <w:t>agreement</w:t>
      </w:r>
      <w:r>
        <w:rPr>
          <w:rFonts w:ascii="Arial"/>
          <w:spacing w:val="-11"/>
          <w:w w:val="105"/>
          <w:sz w:val="17"/>
        </w:rPr>
        <w:t> </w:t>
      </w:r>
      <w:r>
        <w:rPr>
          <w:rFonts w:ascii="Arial"/>
          <w:w w:val="105"/>
          <w:sz w:val="17"/>
        </w:rPr>
        <w:t>between</w:t>
      </w:r>
      <w:r>
        <w:rPr>
          <w:rFonts w:ascii="Arial"/>
          <w:spacing w:val="-11"/>
          <w:w w:val="105"/>
          <w:sz w:val="17"/>
        </w:rPr>
        <w:t> </w:t>
      </w:r>
      <w:r>
        <w:rPr>
          <w:rFonts w:ascii="Arial"/>
          <w:w w:val="105"/>
          <w:sz w:val="17"/>
        </w:rPr>
        <w:t>the</w:t>
      </w:r>
      <w:r>
        <w:rPr>
          <w:rFonts w:ascii="Arial"/>
          <w:spacing w:val="-11"/>
          <w:w w:val="105"/>
          <w:sz w:val="17"/>
        </w:rPr>
        <w:t> </w:t>
      </w:r>
      <w:r>
        <w:rPr>
          <w:rFonts w:ascii="Arial"/>
          <w:w w:val="105"/>
          <w:sz w:val="17"/>
        </w:rPr>
        <w:t>issuer</w:t>
      </w:r>
      <w:r>
        <w:rPr>
          <w:rFonts w:ascii="Arial"/>
          <w:spacing w:val="-11"/>
          <w:w w:val="105"/>
          <w:sz w:val="17"/>
        </w:rPr>
        <w:t> </w:t>
      </w:r>
      <w:r>
        <w:rPr>
          <w:rFonts w:ascii="Arial"/>
          <w:w w:val="105"/>
          <w:sz w:val="17"/>
        </w:rPr>
        <w:t>and</w:t>
      </w:r>
      <w:r>
        <w:rPr>
          <w:rFonts w:ascii="Arial"/>
          <w:spacing w:val="-11"/>
          <w:w w:val="105"/>
          <w:sz w:val="17"/>
        </w:rPr>
        <w:t> </w:t>
      </w:r>
      <w:r>
        <w:rPr>
          <w:rFonts w:ascii="Arial"/>
          <w:w w:val="105"/>
          <w:sz w:val="17"/>
        </w:rPr>
        <w:t>its</w:t>
      </w:r>
      <w:r>
        <w:rPr>
          <w:rFonts w:ascii="Arial"/>
          <w:spacing w:val="-11"/>
          <w:w w:val="105"/>
          <w:sz w:val="17"/>
        </w:rPr>
        <w:t> </w:t>
      </w:r>
      <w:r>
        <w:rPr>
          <w:rFonts w:ascii="Arial"/>
          <w:w w:val="105"/>
          <w:sz w:val="17"/>
        </w:rPr>
        <w:t>bondholders</w:t>
      </w:r>
      <w:r>
        <w:rPr>
          <w:rFonts w:ascii="Arial"/>
          <w:spacing w:val="-11"/>
          <w:w w:val="105"/>
          <w:sz w:val="17"/>
        </w:rPr>
        <w:t> </w:t>
      </w:r>
      <w:r>
        <w:rPr>
          <w:rFonts w:ascii="Arial"/>
          <w:w w:val="105"/>
          <w:sz w:val="17"/>
        </w:rPr>
        <w:t>and</w:t>
      </w:r>
      <w:r>
        <w:rPr>
          <w:rFonts w:ascii="Arial"/>
          <w:spacing w:val="-11"/>
          <w:w w:val="105"/>
          <w:sz w:val="17"/>
        </w:rPr>
        <w:t> </w:t>
      </w:r>
      <w:r>
        <w:rPr>
          <w:rFonts w:ascii="Arial"/>
          <w:w w:val="105"/>
          <w:sz w:val="17"/>
        </w:rPr>
        <w:t>is</w:t>
      </w:r>
      <w:r>
        <w:rPr>
          <w:rFonts w:ascii="Arial"/>
          <w:spacing w:val="-11"/>
          <w:w w:val="105"/>
          <w:sz w:val="17"/>
        </w:rPr>
        <w:t> </w:t>
      </w:r>
      <w:r>
        <w:rPr>
          <w:rFonts w:ascii="Arial"/>
          <w:w w:val="105"/>
          <w:sz w:val="17"/>
        </w:rPr>
        <w:t>printed</w:t>
      </w:r>
      <w:r>
        <w:rPr>
          <w:rFonts w:ascii="Arial"/>
          <w:spacing w:val="-11"/>
          <w:w w:val="105"/>
          <w:sz w:val="17"/>
        </w:rPr>
        <w:t> </w:t>
      </w:r>
      <w:r>
        <w:rPr>
          <w:rFonts w:ascii="Arial"/>
          <w:w w:val="105"/>
          <w:sz w:val="17"/>
        </w:rPr>
        <w:t>on</w:t>
      </w:r>
      <w:r>
        <w:rPr>
          <w:rFonts w:ascii="Arial"/>
          <w:spacing w:val="-11"/>
          <w:w w:val="105"/>
          <w:sz w:val="17"/>
        </w:rPr>
        <w:t> </w:t>
      </w:r>
      <w:r>
        <w:rPr>
          <w:rFonts w:ascii="Arial"/>
          <w:w w:val="105"/>
          <w:sz w:val="17"/>
        </w:rPr>
        <w:t>or</w:t>
      </w:r>
      <w:r>
        <w:rPr>
          <w:rFonts w:ascii="Arial"/>
          <w:spacing w:val="-11"/>
          <w:w w:val="105"/>
          <w:sz w:val="17"/>
        </w:rPr>
        <w:t> </w:t>
      </w:r>
      <w:r>
        <w:rPr>
          <w:rFonts w:ascii="Arial"/>
          <w:w w:val="105"/>
          <w:sz w:val="17"/>
        </w:rPr>
        <w:t>attached</w:t>
      </w:r>
      <w:r>
        <w:rPr>
          <w:rFonts w:ascii="Arial"/>
          <w:spacing w:val="-11"/>
          <w:w w:val="105"/>
          <w:sz w:val="17"/>
        </w:rPr>
        <w:t> </w:t>
      </w:r>
      <w:r>
        <w:rPr>
          <w:rFonts w:ascii="Arial"/>
          <w:w w:val="105"/>
          <w:sz w:val="17"/>
        </w:rPr>
        <w:t>to</w:t>
      </w:r>
      <w:r>
        <w:rPr>
          <w:rFonts w:ascii="Arial"/>
          <w:spacing w:val="-11"/>
          <w:w w:val="105"/>
          <w:sz w:val="17"/>
        </w:rPr>
        <w:t> </w:t>
      </w:r>
      <w:r>
        <w:rPr>
          <w:rFonts w:ascii="Arial"/>
          <w:w w:val="105"/>
          <w:sz w:val="17"/>
        </w:rPr>
        <w:t>the</w:t>
      </w:r>
      <w:r>
        <w:rPr>
          <w:rFonts w:ascii="Arial"/>
          <w:spacing w:val="-11"/>
          <w:w w:val="105"/>
          <w:sz w:val="17"/>
        </w:rPr>
        <w:t> </w:t>
      </w:r>
      <w:r>
        <w:rPr>
          <w:rFonts w:ascii="Arial"/>
          <w:w w:val="105"/>
          <w:sz w:val="17"/>
        </w:rPr>
        <w:t>bond certificate. All indentures contain basic terms:</w:t>
      </w:r>
    </w:p>
    <w:p>
      <w:pPr>
        <w:pStyle w:val="ListParagraph"/>
        <w:numPr>
          <w:ilvl w:val="0"/>
          <w:numId w:val="1"/>
        </w:numPr>
        <w:tabs>
          <w:tab w:pos="1779" w:val="left" w:leader="none"/>
        </w:tabs>
        <w:spacing w:line="240" w:lineRule="auto" w:before="56" w:after="0"/>
        <w:ind w:left="1779" w:right="0" w:hanging="240"/>
        <w:jc w:val="left"/>
        <w:rPr>
          <w:rFonts w:ascii="Arial" w:hAnsi="Arial"/>
          <w:sz w:val="17"/>
        </w:rPr>
      </w:pPr>
      <w:r>
        <w:rPr>
          <w:rFonts w:ascii="Arial" w:hAnsi="Arial"/>
          <w:sz w:val="17"/>
        </w:rPr>
        <w:t>The</w:t>
      </w:r>
      <w:r>
        <w:rPr>
          <w:rFonts w:ascii="Arial" w:hAnsi="Arial"/>
          <w:spacing w:val="10"/>
          <w:sz w:val="17"/>
        </w:rPr>
        <w:t> </w:t>
      </w:r>
      <w:r>
        <w:rPr>
          <w:rFonts w:ascii="Arial" w:hAnsi="Arial"/>
          <w:sz w:val="17"/>
        </w:rPr>
        <w:t>maturity</w:t>
      </w:r>
      <w:r>
        <w:rPr>
          <w:rFonts w:ascii="Arial" w:hAnsi="Arial"/>
          <w:spacing w:val="11"/>
          <w:sz w:val="17"/>
        </w:rPr>
        <w:t> </w:t>
      </w:r>
      <w:r>
        <w:rPr>
          <w:rFonts w:ascii="Arial" w:hAnsi="Arial"/>
          <w:spacing w:val="-4"/>
          <w:sz w:val="17"/>
        </w:rPr>
        <w:t>date</w:t>
      </w:r>
    </w:p>
    <w:p>
      <w:pPr>
        <w:pStyle w:val="ListParagraph"/>
        <w:numPr>
          <w:ilvl w:val="0"/>
          <w:numId w:val="1"/>
        </w:numPr>
        <w:tabs>
          <w:tab w:pos="1779" w:val="left" w:leader="none"/>
        </w:tabs>
        <w:spacing w:line="240" w:lineRule="auto" w:before="38" w:after="0"/>
        <w:ind w:left="1779" w:right="0" w:hanging="240"/>
        <w:jc w:val="left"/>
        <w:rPr>
          <w:rFonts w:ascii="Arial" w:hAnsi="Arial"/>
          <w:sz w:val="17"/>
        </w:rPr>
      </w:pPr>
      <w:r>
        <w:rPr>
          <w:rFonts w:ascii="Arial" w:hAnsi="Arial"/>
          <w:sz w:val="17"/>
        </w:rPr>
        <w:t>The</w:t>
      </w:r>
      <w:r>
        <w:rPr>
          <w:rFonts w:ascii="Arial" w:hAnsi="Arial"/>
          <w:spacing w:val="-4"/>
          <w:sz w:val="17"/>
        </w:rPr>
        <w:t> </w:t>
      </w:r>
      <w:r>
        <w:rPr>
          <w:rFonts w:ascii="Arial" w:hAnsi="Arial"/>
          <w:sz w:val="17"/>
        </w:rPr>
        <w:t>par</w:t>
      </w:r>
      <w:r>
        <w:rPr>
          <w:rFonts w:ascii="Arial" w:hAnsi="Arial"/>
          <w:spacing w:val="-4"/>
          <w:sz w:val="17"/>
        </w:rPr>
        <w:t> </w:t>
      </w:r>
      <w:r>
        <w:rPr>
          <w:rFonts w:ascii="Arial" w:hAnsi="Arial"/>
          <w:spacing w:val="-2"/>
          <w:sz w:val="17"/>
        </w:rPr>
        <w:t>value</w:t>
      </w:r>
    </w:p>
    <w:p>
      <w:pPr>
        <w:pStyle w:val="ListParagraph"/>
        <w:numPr>
          <w:ilvl w:val="0"/>
          <w:numId w:val="1"/>
        </w:numPr>
        <w:tabs>
          <w:tab w:pos="1779" w:val="left" w:leader="none"/>
        </w:tabs>
        <w:spacing w:line="240" w:lineRule="auto" w:before="38" w:after="0"/>
        <w:ind w:left="1779" w:right="0" w:hanging="240"/>
        <w:jc w:val="left"/>
        <w:rPr>
          <w:rFonts w:ascii="Arial" w:hAnsi="Arial"/>
          <w:sz w:val="17"/>
        </w:rPr>
      </w:pPr>
      <w:r>
        <w:rPr>
          <w:rFonts w:ascii="Arial" w:hAnsi="Arial"/>
          <w:spacing w:val="-2"/>
          <w:w w:val="105"/>
          <w:sz w:val="17"/>
        </w:rPr>
        <w:t>The</w:t>
      </w:r>
      <w:r>
        <w:rPr>
          <w:rFonts w:ascii="Arial" w:hAnsi="Arial"/>
          <w:spacing w:val="-7"/>
          <w:w w:val="105"/>
          <w:sz w:val="17"/>
        </w:rPr>
        <w:t> </w:t>
      </w:r>
      <w:r>
        <w:rPr>
          <w:rFonts w:ascii="Arial" w:hAnsi="Arial"/>
          <w:spacing w:val="-2"/>
          <w:w w:val="105"/>
          <w:sz w:val="17"/>
        </w:rPr>
        <w:t>coupon</w:t>
      </w:r>
      <w:r>
        <w:rPr>
          <w:rFonts w:ascii="Arial" w:hAnsi="Arial"/>
          <w:spacing w:val="-7"/>
          <w:w w:val="105"/>
          <w:sz w:val="17"/>
        </w:rPr>
        <w:t> </w:t>
      </w:r>
      <w:r>
        <w:rPr>
          <w:rFonts w:ascii="Arial" w:hAnsi="Arial"/>
          <w:spacing w:val="-2"/>
          <w:w w:val="105"/>
          <w:sz w:val="17"/>
        </w:rPr>
        <w:t>rate</w:t>
      </w:r>
      <w:r>
        <w:rPr>
          <w:rFonts w:ascii="Arial" w:hAnsi="Arial"/>
          <w:spacing w:val="-6"/>
          <w:w w:val="105"/>
          <w:sz w:val="17"/>
        </w:rPr>
        <w:t> </w:t>
      </w:r>
      <w:r>
        <w:rPr>
          <w:rFonts w:ascii="Arial" w:hAnsi="Arial"/>
          <w:spacing w:val="-2"/>
          <w:w w:val="105"/>
          <w:sz w:val="17"/>
        </w:rPr>
        <w:t>(interest</w:t>
      </w:r>
      <w:r>
        <w:rPr>
          <w:rFonts w:ascii="Arial" w:hAnsi="Arial"/>
          <w:spacing w:val="-7"/>
          <w:w w:val="105"/>
          <w:sz w:val="17"/>
        </w:rPr>
        <w:t> </w:t>
      </w:r>
      <w:r>
        <w:rPr>
          <w:rFonts w:ascii="Arial" w:hAnsi="Arial"/>
          <w:spacing w:val="-2"/>
          <w:w w:val="105"/>
          <w:sz w:val="17"/>
        </w:rPr>
        <w:t>rate)</w:t>
      </w:r>
      <w:r>
        <w:rPr>
          <w:rFonts w:ascii="Arial" w:hAnsi="Arial"/>
          <w:spacing w:val="-7"/>
          <w:w w:val="105"/>
          <w:sz w:val="17"/>
        </w:rPr>
        <w:t> </w:t>
      </w:r>
      <w:r>
        <w:rPr>
          <w:rFonts w:ascii="Arial" w:hAnsi="Arial"/>
          <w:spacing w:val="-2"/>
          <w:w w:val="105"/>
          <w:sz w:val="17"/>
        </w:rPr>
        <w:t>and</w:t>
      </w:r>
      <w:r>
        <w:rPr>
          <w:rFonts w:ascii="Arial" w:hAnsi="Arial"/>
          <w:spacing w:val="-6"/>
          <w:w w:val="105"/>
          <w:sz w:val="17"/>
        </w:rPr>
        <w:t> </w:t>
      </w:r>
      <w:r>
        <w:rPr>
          <w:rFonts w:ascii="Arial" w:hAnsi="Arial"/>
          <w:spacing w:val="-2"/>
          <w:w w:val="105"/>
          <w:sz w:val="17"/>
        </w:rPr>
        <w:t>interest</w:t>
      </w:r>
      <w:r>
        <w:rPr>
          <w:rFonts w:ascii="Arial" w:hAnsi="Arial"/>
          <w:spacing w:val="-7"/>
          <w:w w:val="105"/>
          <w:sz w:val="17"/>
        </w:rPr>
        <w:t> </w:t>
      </w:r>
      <w:r>
        <w:rPr>
          <w:rFonts w:ascii="Arial" w:hAnsi="Arial"/>
          <w:spacing w:val="-2"/>
          <w:w w:val="105"/>
          <w:sz w:val="17"/>
        </w:rPr>
        <w:t>payment</w:t>
      </w:r>
      <w:r>
        <w:rPr>
          <w:rFonts w:ascii="Arial" w:hAnsi="Arial"/>
          <w:spacing w:val="-7"/>
          <w:w w:val="105"/>
          <w:sz w:val="17"/>
        </w:rPr>
        <w:t> </w:t>
      </w:r>
      <w:r>
        <w:rPr>
          <w:rFonts w:ascii="Arial" w:hAnsi="Arial"/>
          <w:spacing w:val="-2"/>
          <w:w w:val="105"/>
          <w:sz w:val="17"/>
        </w:rPr>
        <w:t>dates</w:t>
      </w:r>
    </w:p>
    <w:p>
      <w:pPr>
        <w:pStyle w:val="ListParagraph"/>
        <w:numPr>
          <w:ilvl w:val="0"/>
          <w:numId w:val="1"/>
        </w:numPr>
        <w:tabs>
          <w:tab w:pos="1779" w:val="left" w:leader="none"/>
        </w:tabs>
        <w:spacing w:line="313" w:lineRule="exact" w:before="38" w:after="0"/>
        <w:ind w:left="1779" w:right="0" w:hanging="240"/>
        <w:jc w:val="left"/>
        <w:rPr>
          <w:rFonts w:ascii="Arial" w:hAnsi="Arial"/>
          <w:sz w:val="17"/>
        </w:rPr>
      </w:pPr>
      <w:r>
        <w:rPr>
          <w:rFonts w:ascii="Arial" w:hAnsi="Arial"/>
          <w:sz w:val="17"/>
        </w:rPr>
        <w:t>Any</w:t>
      </w:r>
      <w:r>
        <w:rPr>
          <w:rFonts w:ascii="Arial" w:hAnsi="Arial"/>
          <w:spacing w:val="-1"/>
          <w:sz w:val="17"/>
        </w:rPr>
        <w:t> </w:t>
      </w:r>
      <w:r>
        <w:rPr>
          <w:rFonts w:ascii="Arial" w:hAnsi="Arial"/>
          <w:sz w:val="17"/>
        </w:rPr>
        <w:t>collateral</w:t>
      </w:r>
      <w:r>
        <w:rPr>
          <w:rFonts w:ascii="Arial" w:hAnsi="Arial"/>
          <w:spacing w:val="-1"/>
          <w:sz w:val="17"/>
        </w:rPr>
        <w:t> </w:t>
      </w:r>
      <w:r>
        <w:rPr>
          <w:rFonts w:ascii="Arial" w:hAnsi="Arial"/>
          <w:sz w:val="17"/>
        </w:rPr>
        <w:t>securing</w:t>
      </w:r>
      <w:r>
        <w:rPr>
          <w:rFonts w:ascii="Arial" w:hAnsi="Arial"/>
          <w:spacing w:val="-1"/>
          <w:sz w:val="17"/>
        </w:rPr>
        <w:t> </w:t>
      </w:r>
      <w:r>
        <w:rPr>
          <w:rFonts w:ascii="Arial" w:hAnsi="Arial"/>
          <w:sz w:val="17"/>
        </w:rPr>
        <w:t>the bond</w:t>
      </w:r>
      <w:r>
        <w:rPr>
          <w:rFonts w:ascii="Arial" w:hAnsi="Arial"/>
          <w:spacing w:val="-1"/>
          <w:sz w:val="17"/>
        </w:rPr>
        <w:t> </w:t>
      </w:r>
      <w:r>
        <w:rPr>
          <w:rFonts w:ascii="Arial" w:hAnsi="Arial"/>
          <w:sz w:val="17"/>
        </w:rPr>
        <w:t>(See</w:t>
      </w:r>
      <w:r>
        <w:rPr>
          <w:rFonts w:ascii="Arial" w:hAnsi="Arial"/>
          <w:spacing w:val="-1"/>
          <w:sz w:val="17"/>
        </w:rPr>
        <w:t> </w:t>
      </w:r>
      <w:r>
        <w:rPr>
          <w:rFonts w:ascii="Arial" w:hAnsi="Arial"/>
          <w:sz w:val="17"/>
        </w:rPr>
        <w:t>"Comparing secured</w:t>
      </w:r>
      <w:r>
        <w:rPr>
          <w:rFonts w:ascii="Arial" w:hAnsi="Arial"/>
          <w:spacing w:val="-1"/>
          <w:sz w:val="17"/>
        </w:rPr>
        <w:t> </w:t>
      </w:r>
      <w:r>
        <w:rPr>
          <w:rFonts w:ascii="Arial" w:hAnsi="Arial"/>
          <w:sz w:val="17"/>
        </w:rPr>
        <w:t>and</w:t>
      </w:r>
      <w:r>
        <w:rPr>
          <w:rFonts w:ascii="Arial" w:hAnsi="Arial"/>
          <w:spacing w:val="-1"/>
          <w:sz w:val="17"/>
        </w:rPr>
        <w:t> </w:t>
      </w:r>
      <w:r>
        <w:rPr>
          <w:rFonts w:ascii="Arial" w:hAnsi="Arial"/>
          <w:sz w:val="17"/>
        </w:rPr>
        <w:t>unsecured bonds"</w:t>
      </w:r>
      <w:r>
        <w:rPr>
          <w:rFonts w:ascii="Arial" w:hAnsi="Arial"/>
          <w:spacing w:val="-1"/>
          <w:sz w:val="17"/>
        </w:rPr>
        <w:t> </w:t>
      </w:r>
      <w:r>
        <w:rPr>
          <w:rFonts w:ascii="Arial" w:hAnsi="Arial"/>
          <w:sz w:val="17"/>
        </w:rPr>
        <w:t>later</w:t>
      </w:r>
      <w:r>
        <w:rPr>
          <w:rFonts w:ascii="Arial" w:hAnsi="Arial"/>
          <w:spacing w:val="-1"/>
          <w:sz w:val="17"/>
        </w:rPr>
        <w:t> </w:t>
      </w:r>
      <w:r>
        <w:rPr>
          <w:rFonts w:ascii="Arial" w:hAnsi="Arial"/>
          <w:spacing w:val="-5"/>
          <w:sz w:val="17"/>
        </w:rPr>
        <w:t>in</w:t>
      </w:r>
    </w:p>
    <w:p>
      <w:pPr>
        <w:spacing w:line="186" w:lineRule="exact" w:before="0"/>
        <w:ind w:left="1780" w:right="0" w:firstLine="0"/>
        <w:jc w:val="left"/>
        <w:rPr>
          <w:rFonts w:ascii="Arial"/>
          <w:sz w:val="17"/>
        </w:rPr>
      </w:pPr>
      <w:r>
        <w:rPr>
          <w:rFonts w:ascii="Arial"/>
          <w:w w:val="105"/>
          <w:sz w:val="17"/>
        </w:rPr>
        <w:t>this</w:t>
      </w:r>
      <w:r>
        <w:rPr>
          <w:rFonts w:ascii="Arial"/>
          <w:spacing w:val="-10"/>
          <w:w w:val="105"/>
          <w:sz w:val="17"/>
        </w:rPr>
        <w:t> </w:t>
      </w:r>
      <w:r>
        <w:rPr>
          <w:rFonts w:ascii="Arial"/>
          <w:spacing w:val="-2"/>
          <w:w w:val="105"/>
          <w:sz w:val="17"/>
        </w:rPr>
        <w:t>chapter.)</w:t>
      </w:r>
    </w:p>
    <w:p>
      <w:pPr>
        <w:pStyle w:val="ListParagraph"/>
        <w:numPr>
          <w:ilvl w:val="0"/>
          <w:numId w:val="1"/>
        </w:numPr>
        <w:tabs>
          <w:tab w:pos="1780" w:val="left" w:leader="none"/>
        </w:tabs>
        <w:spacing w:line="223" w:lineRule="auto" w:before="117" w:after="0"/>
        <w:ind w:left="1780" w:right="718" w:hanging="241"/>
        <w:jc w:val="left"/>
        <w:rPr>
          <w:rFonts w:ascii="Arial" w:hAnsi="Arial"/>
          <w:sz w:val="17"/>
        </w:rPr>
      </w:pPr>
      <w:r>
        <w:rPr>
          <w:rFonts w:ascii="Arial" w:hAnsi="Arial"/>
          <w:spacing w:val="-2"/>
          <w:w w:val="105"/>
          <w:sz w:val="17"/>
        </w:rPr>
        <w:t>Any</w:t>
      </w:r>
      <w:r>
        <w:rPr>
          <w:rFonts w:ascii="Arial" w:hAnsi="Arial"/>
          <w:spacing w:val="-11"/>
          <w:w w:val="105"/>
          <w:sz w:val="17"/>
        </w:rPr>
        <w:t> </w:t>
      </w:r>
      <w:r>
        <w:rPr>
          <w:rFonts w:ascii="Arial" w:hAnsi="Arial"/>
          <w:spacing w:val="-2"/>
          <w:w w:val="105"/>
          <w:sz w:val="17"/>
        </w:rPr>
        <w:t>callable</w:t>
      </w:r>
      <w:r>
        <w:rPr>
          <w:rFonts w:ascii="Arial" w:hAnsi="Arial"/>
          <w:spacing w:val="-11"/>
          <w:w w:val="105"/>
          <w:sz w:val="17"/>
        </w:rPr>
        <w:t> </w:t>
      </w:r>
      <w:r>
        <w:rPr>
          <w:rFonts w:ascii="Arial" w:hAnsi="Arial"/>
          <w:spacing w:val="-2"/>
          <w:w w:val="105"/>
          <w:sz w:val="17"/>
        </w:rPr>
        <w:t>or</w:t>
      </w:r>
      <w:r>
        <w:rPr>
          <w:rFonts w:ascii="Arial" w:hAnsi="Arial"/>
          <w:spacing w:val="-11"/>
          <w:w w:val="105"/>
          <w:sz w:val="17"/>
        </w:rPr>
        <w:t> </w:t>
      </w:r>
      <w:r>
        <w:rPr>
          <w:rFonts w:ascii="Arial" w:hAnsi="Arial"/>
          <w:spacing w:val="-2"/>
          <w:w w:val="105"/>
          <w:sz w:val="17"/>
        </w:rPr>
        <w:t>convertible</w:t>
      </w:r>
      <w:r>
        <w:rPr>
          <w:rFonts w:ascii="Arial" w:hAnsi="Arial"/>
          <w:spacing w:val="-11"/>
          <w:w w:val="105"/>
          <w:sz w:val="17"/>
        </w:rPr>
        <w:t> </w:t>
      </w:r>
      <w:r>
        <w:rPr>
          <w:rFonts w:ascii="Arial" w:hAnsi="Arial"/>
          <w:spacing w:val="-2"/>
          <w:w w:val="105"/>
          <w:sz w:val="17"/>
        </w:rPr>
        <w:t>features</w:t>
      </w:r>
      <w:r>
        <w:rPr>
          <w:rFonts w:ascii="Arial" w:hAnsi="Arial"/>
          <w:spacing w:val="-11"/>
          <w:w w:val="105"/>
          <w:sz w:val="17"/>
        </w:rPr>
        <w:t> </w:t>
      </w:r>
      <w:r>
        <w:rPr>
          <w:rFonts w:ascii="Arial" w:hAnsi="Arial"/>
          <w:spacing w:val="-2"/>
          <w:w w:val="105"/>
          <w:sz w:val="17"/>
        </w:rPr>
        <w:t>(Check</w:t>
      </w:r>
      <w:r>
        <w:rPr>
          <w:rFonts w:ascii="Arial" w:hAnsi="Arial"/>
          <w:spacing w:val="-11"/>
          <w:w w:val="105"/>
          <w:sz w:val="17"/>
        </w:rPr>
        <w:t> </w:t>
      </w:r>
      <w:r>
        <w:rPr>
          <w:rFonts w:ascii="Arial" w:hAnsi="Arial"/>
          <w:spacing w:val="-2"/>
          <w:w w:val="105"/>
          <w:sz w:val="17"/>
        </w:rPr>
        <w:t>out</w:t>
      </w:r>
      <w:r>
        <w:rPr>
          <w:rFonts w:ascii="Arial" w:hAnsi="Arial"/>
          <w:spacing w:val="-11"/>
          <w:w w:val="105"/>
          <w:sz w:val="17"/>
        </w:rPr>
        <w:t> </w:t>
      </w:r>
      <w:r>
        <w:rPr>
          <w:rFonts w:ascii="Arial" w:hAnsi="Arial"/>
          <w:spacing w:val="-2"/>
          <w:w w:val="105"/>
          <w:sz w:val="17"/>
        </w:rPr>
        <w:t>"Contrasting</w:t>
      </w:r>
      <w:r>
        <w:rPr>
          <w:rFonts w:ascii="Arial" w:hAnsi="Arial"/>
          <w:spacing w:val="-11"/>
          <w:w w:val="105"/>
          <w:sz w:val="17"/>
        </w:rPr>
        <w:t> </w:t>
      </w:r>
      <w:r>
        <w:rPr>
          <w:rFonts w:ascii="Arial" w:hAnsi="Arial"/>
          <w:spacing w:val="-2"/>
          <w:w w:val="105"/>
          <w:sz w:val="17"/>
        </w:rPr>
        <w:t>callable</w:t>
      </w:r>
      <w:r>
        <w:rPr>
          <w:rFonts w:ascii="Arial" w:hAnsi="Arial"/>
          <w:spacing w:val="-11"/>
          <w:w w:val="105"/>
          <w:sz w:val="17"/>
        </w:rPr>
        <w:t> </w:t>
      </w:r>
      <w:r>
        <w:rPr>
          <w:rFonts w:ascii="Arial" w:hAnsi="Arial"/>
          <w:spacing w:val="-2"/>
          <w:w w:val="105"/>
          <w:sz w:val="17"/>
        </w:rPr>
        <w:t>and</w:t>
      </w:r>
      <w:r>
        <w:rPr>
          <w:rFonts w:ascii="Arial" w:hAnsi="Arial"/>
          <w:spacing w:val="-11"/>
          <w:w w:val="105"/>
          <w:sz w:val="17"/>
        </w:rPr>
        <w:t> </w:t>
      </w:r>
      <w:r>
        <w:rPr>
          <w:rFonts w:ascii="Arial" w:hAnsi="Arial"/>
          <w:spacing w:val="-2"/>
          <w:w w:val="105"/>
          <w:sz w:val="17"/>
        </w:rPr>
        <w:t>put</w:t>
      </w:r>
      <w:r>
        <w:rPr>
          <w:rFonts w:ascii="Arial" w:hAnsi="Arial"/>
          <w:spacing w:val="-11"/>
          <w:w w:val="105"/>
          <w:sz w:val="17"/>
        </w:rPr>
        <w:t> </w:t>
      </w:r>
      <w:r>
        <w:rPr>
          <w:rFonts w:ascii="Arial" w:hAnsi="Arial"/>
          <w:spacing w:val="-2"/>
          <w:w w:val="105"/>
          <w:sz w:val="17"/>
        </w:rPr>
        <w:t>bonds"</w:t>
      </w:r>
      <w:r>
        <w:rPr>
          <w:rFonts w:ascii="Arial" w:hAnsi="Arial"/>
          <w:spacing w:val="-11"/>
          <w:w w:val="105"/>
          <w:sz w:val="17"/>
        </w:rPr>
        <w:t> </w:t>
      </w:r>
      <w:r>
        <w:rPr>
          <w:rFonts w:ascii="Arial" w:hAnsi="Arial"/>
          <w:spacing w:val="-2"/>
          <w:w w:val="105"/>
          <w:sz w:val="17"/>
        </w:rPr>
        <w:t>and </w:t>
      </w:r>
      <w:r>
        <w:rPr>
          <w:rFonts w:ascii="Arial" w:hAnsi="Arial"/>
          <w:w w:val="105"/>
          <w:sz w:val="17"/>
        </w:rPr>
        <w:t>"Popping the top on convertible bonds" later in this chapter.)</w:t>
      </w:r>
    </w:p>
    <w:p>
      <w:pPr>
        <w:spacing w:after="0" w:line="223" w:lineRule="auto"/>
        <w:jc w:val="left"/>
        <w:rPr>
          <w:rFonts w:ascii="Arial" w:hAnsi="Arial"/>
          <w:sz w:val="17"/>
        </w:rPr>
        <w:sectPr>
          <w:pgSz w:w="12240" w:h="15660"/>
          <w:pgMar w:header="0" w:footer="736" w:top="900" w:bottom="920" w:left="1520" w:right="1500"/>
        </w:sectPr>
      </w:pPr>
    </w:p>
    <w:p>
      <w:pPr>
        <w:spacing w:line="295" w:lineRule="auto" w:before="120"/>
        <w:ind w:left="1538" w:right="389" w:firstLine="0"/>
        <w:jc w:val="left"/>
        <w:rPr>
          <w:rFonts w:ascii="Arial"/>
          <w:sz w:val="17"/>
        </w:rPr>
      </w:pPr>
      <w:r>
        <w:rPr/>
        <w:drawing>
          <wp:anchor distT="0" distB="0" distL="0" distR="0" allowOverlap="1" layoutInCell="1" locked="0" behindDoc="1" simplePos="0" relativeHeight="486795264">
            <wp:simplePos x="0" y="0"/>
            <wp:positionH relativeFrom="page">
              <wp:posOffset>1676400</wp:posOffset>
            </wp:positionH>
            <wp:positionV relativeFrom="paragraph">
              <wp:posOffset>-344</wp:posOffset>
            </wp:positionV>
            <wp:extent cx="1892300" cy="737133"/>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8" cstate="print"/>
                    <a:stretch>
                      <a:fillRect/>
                    </a:stretch>
                  </pic:blipFill>
                  <pic:spPr>
                    <a:xfrm>
                      <a:off x="0" y="0"/>
                      <a:ext cx="1892300" cy="737133"/>
                    </a:xfrm>
                    <a:prstGeom prst="rect">
                      <a:avLst/>
                    </a:prstGeom>
                  </pic:spPr>
                </pic:pic>
              </a:graphicData>
            </a:graphic>
          </wp:anchor>
        </w:drawing>
      </w:r>
      <w:r>
        <w:rPr>
          <w:rFonts w:ascii="Arial"/>
          <w:w w:val="105"/>
          <w:sz w:val="17"/>
        </w:rPr>
        <w:t>The</w:t>
      </w:r>
      <w:r>
        <w:rPr>
          <w:rFonts w:ascii="Arial"/>
          <w:spacing w:val="-9"/>
          <w:w w:val="105"/>
          <w:sz w:val="17"/>
        </w:rPr>
        <w:t> </w:t>
      </w:r>
      <w:r>
        <w:rPr>
          <w:rFonts w:ascii="Arial"/>
          <w:w w:val="105"/>
          <w:sz w:val="17"/>
        </w:rPr>
        <w:t>bond</w:t>
      </w:r>
      <w:r>
        <w:rPr>
          <w:rFonts w:ascii="Arial"/>
          <w:spacing w:val="-9"/>
          <w:w w:val="105"/>
          <w:sz w:val="17"/>
        </w:rPr>
        <w:t> </w:t>
      </w:r>
      <w:r>
        <w:rPr>
          <w:rFonts w:ascii="Arial"/>
          <w:w w:val="105"/>
          <w:sz w:val="17"/>
        </w:rPr>
        <w:t>indenture</w:t>
      </w:r>
      <w:r>
        <w:rPr>
          <w:rFonts w:ascii="Arial"/>
          <w:spacing w:val="-9"/>
          <w:w w:val="105"/>
          <w:sz w:val="17"/>
        </w:rPr>
        <w:t> </w:t>
      </w:r>
      <w:r>
        <w:rPr>
          <w:rFonts w:ascii="Arial"/>
          <w:w w:val="105"/>
          <w:sz w:val="17"/>
        </w:rPr>
        <w:t>also</w:t>
      </w:r>
      <w:r>
        <w:rPr>
          <w:rFonts w:ascii="Arial"/>
          <w:spacing w:val="-9"/>
          <w:w w:val="105"/>
          <w:sz w:val="17"/>
        </w:rPr>
        <w:t> </w:t>
      </w:r>
      <w:r>
        <w:rPr>
          <w:rFonts w:ascii="Arial"/>
          <w:w w:val="105"/>
          <w:sz w:val="17"/>
        </w:rPr>
        <w:t>includes</w:t>
      </w:r>
      <w:r>
        <w:rPr>
          <w:rFonts w:ascii="Arial"/>
          <w:spacing w:val="-9"/>
          <w:w w:val="105"/>
          <w:sz w:val="17"/>
        </w:rPr>
        <w:t> </w:t>
      </w:r>
      <w:r>
        <w:rPr>
          <w:rFonts w:ascii="Arial"/>
          <w:w w:val="105"/>
          <w:sz w:val="17"/>
        </w:rPr>
        <w:t>the</w:t>
      </w:r>
      <w:r>
        <w:rPr>
          <w:rFonts w:ascii="Arial"/>
          <w:spacing w:val="-9"/>
          <w:w w:val="105"/>
          <w:sz w:val="17"/>
        </w:rPr>
        <w:t> </w:t>
      </w:r>
      <w:r>
        <w:rPr>
          <w:rFonts w:ascii="Arial"/>
          <w:w w:val="105"/>
          <w:sz w:val="17"/>
        </w:rPr>
        <w:t>name</w:t>
      </w:r>
      <w:r>
        <w:rPr>
          <w:rFonts w:ascii="Arial"/>
          <w:spacing w:val="-9"/>
          <w:w w:val="105"/>
          <w:sz w:val="17"/>
        </w:rPr>
        <w:t> </w:t>
      </w:r>
      <w:r>
        <w:rPr>
          <w:rFonts w:ascii="Arial"/>
          <w:w w:val="105"/>
          <w:sz w:val="17"/>
        </w:rPr>
        <w:t>of</w:t>
      </w:r>
      <w:r>
        <w:rPr>
          <w:rFonts w:ascii="Arial"/>
          <w:spacing w:val="-9"/>
          <w:w w:val="105"/>
          <w:sz w:val="17"/>
        </w:rPr>
        <w:t> </w:t>
      </w:r>
      <w:r>
        <w:rPr>
          <w:rFonts w:ascii="Arial"/>
          <w:w w:val="105"/>
          <w:sz w:val="17"/>
        </w:rPr>
        <w:t>a</w:t>
      </w:r>
      <w:r>
        <w:rPr>
          <w:rFonts w:ascii="Arial"/>
          <w:spacing w:val="-9"/>
          <w:w w:val="105"/>
          <w:sz w:val="17"/>
        </w:rPr>
        <w:t> </w:t>
      </w:r>
      <w:r>
        <w:rPr>
          <w:rFonts w:ascii="Arial"/>
          <w:w w:val="105"/>
          <w:sz w:val="17"/>
        </w:rPr>
        <w:t>trustee.</w:t>
      </w:r>
      <w:r>
        <w:rPr>
          <w:rFonts w:ascii="Arial"/>
          <w:spacing w:val="-9"/>
          <w:w w:val="105"/>
          <w:sz w:val="17"/>
        </w:rPr>
        <w:t> </w:t>
      </w:r>
      <w:r>
        <w:rPr>
          <w:rFonts w:ascii="Arial"/>
          <w:w w:val="105"/>
          <w:sz w:val="17"/>
        </w:rPr>
        <w:t>A</w:t>
      </w:r>
      <w:r>
        <w:rPr>
          <w:rFonts w:ascii="Arial"/>
          <w:spacing w:val="-8"/>
          <w:w w:val="105"/>
          <w:sz w:val="17"/>
        </w:rPr>
        <w:t> </w:t>
      </w:r>
      <w:r>
        <w:rPr>
          <w:rFonts w:ascii="Arial"/>
          <w:i/>
          <w:w w:val="105"/>
          <w:sz w:val="17"/>
        </w:rPr>
        <w:t>trustee</w:t>
      </w:r>
      <w:r>
        <w:rPr>
          <w:rFonts w:ascii="Arial"/>
          <w:i/>
          <w:spacing w:val="-9"/>
          <w:w w:val="105"/>
          <w:sz w:val="17"/>
        </w:rPr>
        <w:t> </w:t>
      </w:r>
      <w:r>
        <w:rPr>
          <w:rFonts w:ascii="Arial"/>
          <w:w w:val="105"/>
          <w:sz w:val="17"/>
        </w:rPr>
        <w:t>is</w:t>
      </w:r>
      <w:r>
        <w:rPr>
          <w:rFonts w:ascii="Arial"/>
          <w:spacing w:val="-9"/>
          <w:w w:val="105"/>
          <w:sz w:val="17"/>
        </w:rPr>
        <w:t> </w:t>
      </w:r>
      <w:r>
        <w:rPr>
          <w:rFonts w:ascii="Arial"/>
          <w:w w:val="105"/>
          <w:sz w:val="17"/>
        </w:rPr>
        <w:t>an</w:t>
      </w:r>
      <w:r>
        <w:rPr>
          <w:rFonts w:ascii="Arial"/>
          <w:spacing w:val="-9"/>
          <w:w w:val="105"/>
          <w:sz w:val="17"/>
        </w:rPr>
        <w:t> </w:t>
      </w:r>
      <w:r>
        <w:rPr>
          <w:rFonts w:ascii="Arial"/>
          <w:w w:val="105"/>
          <w:sz w:val="17"/>
        </w:rPr>
        <w:t>organization</w:t>
      </w:r>
      <w:r>
        <w:rPr>
          <w:rFonts w:ascii="Arial"/>
          <w:spacing w:val="-9"/>
          <w:w w:val="105"/>
          <w:sz w:val="17"/>
        </w:rPr>
        <w:t> </w:t>
      </w:r>
      <w:r>
        <w:rPr>
          <w:rFonts w:ascii="Arial"/>
          <w:w w:val="105"/>
          <w:sz w:val="17"/>
        </w:rPr>
        <w:t>that administers</w:t>
      </w:r>
      <w:r>
        <w:rPr>
          <w:rFonts w:ascii="Arial"/>
          <w:spacing w:val="-12"/>
          <w:w w:val="105"/>
          <w:sz w:val="17"/>
        </w:rPr>
        <w:t> </w:t>
      </w:r>
      <w:r>
        <w:rPr>
          <w:rFonts w:ascii="Arial"/>
          <w:w w:val="105"/>
          <w:sz w:val="17"/>
        </w:rPr>
        <w:t>a</w:t>
      </w:r>
      <w:r>
        <w:rPr>
          <w:rFonts w:ascii="Arial"/>
          <w:spacing w:val="-12"/>
          <w:w w:val="105"/>
          <w:sz w:val="17"/>
        </w:rPr>
        <w:t> </w:t>
      </w:r>
      <w:r>
        <w:rPr>
          <w:rFonts w:ascii="Arial"/>
          <w:w w:val="105"/>
          <w:sz w:val="17"/>
        </w:rPr>
        <w:t>bond</w:t>
      </w:r>
      <w:r>
        <w:rPr>
          <w:rFonts w:ascii="Arial"/>
          <w:spacing w:val="-12"/>
          <w:w w:val="105"/>
          <w:sz w:val="17"/>
        </w:rPr>
        <w:t> </w:t>
      </w:r>
      <w:r>
        <w:rPr>
          <w:rFonts w:ascii="Arial"/>
          <w:w w:val="105"/>
          <w:sz w:val="17"/>
        </w:rPr>
        <w:t>issue</w:t>
      </w:r>
      <w:r>
        <w:rPr>
          <w:rFonts w:ascii="Arial"/>
          <w:spacing w:val="-12"/>
          <w:w w:val="105"/>
          <w:sz w:val="17"/>
        </w:rPr>
        <w:t> </w:t>
      </w:r>
      <w:r>
        <w:rPr>
          <w:rFonts w:ascii="Arial"/>
          <w:w w:val="105"/>
          <w:sz w:val="17"/>
        </w:rPr>
        <w:t>for</w:t>
      </w:r>
      <w:r>
        <w:rPr>
          <w:rFonts w:ascii="Arial"/>
          <w:spacing w:val="-12"/>
          <w:w w:val="105"/>
          <w:sz w:val="17"/>
        </w:rPr>
        <w:t> </w:t>
      </w:r>
      <w:r>
        <w:rPr>
          <w:rFonts w:ascii="Arial"/>
          <w:w w:val="105"/>
          <w:sz w:val="17"/>
        </w:rPr>
        <w:t>an</w:t>
      </w:r>
      <w:r>
        <w:rPr>
          <w:rFonts w:ascii="Arial"/>
          <w:spacing w:val="-12"/>
          <w:w w:val="105"/>
          <w:sz w:val="17"/>
        </w:rPr>
        <w:t> </w:t>
      </w:r>
      <w:r>
        <w:rPr>
          <w:rFonts w:ascii="Arial"/>
          <w:w w:val="105"/>
          <w:sz w:val="17"/>
        </w:rPr>
        <w:t>institution;</w:t>
      </w:r>
      <w:r>
        <w:rPr>
          <w:rFonts w:ascii="Arial"/>
          <w:spacing w:val="-12"/>
          <w:w w:val="105"/>
          <w:sz w:val="17"/>
        </w:rPr>
        <w:t> </w:t>
      </w:r>
      <w:r>
        <w:rPr>
          <w:rFonts w:ascii="Arial"/>
          <w:w w:val="105"/>
          <w:sz w:val="17"/>
        </w:rPr>
        <w:t>it</w:t>
      </w:r>
      <w:r>
        <w:rPr>
          <w:rFonts w:ascii="Arial"/>
          <w:spacing w:val="-12"/>
          <w:w w:val="105"/>
          <w:sz w:val="17"/>
        </w:rPr>
        <w:t> </w:t>
      </w:r>
      <w:r>
        <w:rPr>
          <w:rFonts w:ascii="Arial"/>
          <w:w w:val="105"/>
          <w:sz w:val="17"/>
        </w:rPr>
        <w:t>ensures</w:t>
      </w:r>
      <w:r>
        <w:rPr>
          <w:rFonts w:ascii="Arial"/>
          <w:spacing w:val="-12"/>
          <w:w w:val="105"/>
          <w:sz w:val="17"/>
        </w:rPr>
        <w:t> </w:t>
      </w:r>
      <w:r>
        <w:rPr>
          <w:rFonts w:ascii="Arial"/>
          <w:w w:val="105"/>
          <w:sz w:val="17"/>
        </w:rPr>
        <w:t>that</w:t>
      </w:r>
      <w:r>
        <w:rPr>
          <w:rFonts w:ascii="Arial"/>
          <w:spacing w:val="-12"/>
          <w:w w:val="105"/>
          <w:sz w:val="17"/>
        </w:rPr>
        <w:t> </w:t>
      </w:r>
      <w:r>
        <w:rPr>
          <w:rFonts w:ascii="Arial"/>
          <w:w w:val="105"/>
          <w:sz w:val="17"/>
        </w:rPr>
        <w:t>the</w:t>
      </w:r>
      <w:r>
        <w:rPr>
          <w:rFonts w:ascii="Arial"/>
          <w:spacing w:val="-12"/>
          <w:w w:val="105"/>
          <w:sz w:val="17"/>
        </w:rPr>
        <w:t> </w:t>
      </w:r>
      <w:r>
        <w:rPr>
          <w:rFonts w:ascii="Arial"/>
          <w:w w:val="105"/>
          <w:sz w:val="17"/>
        </w:rPr>
        <w:t>bond</w:t>
      </w:r>
      <w:r>
        <w:rPr>
          <w:rFonts w:ascii="Arial"/>
          <w:spacing w:val="-12"/>
          <w:w w:val="105"/>
          <w:sz w:val="17"/>
        </w:rPr>
        <w:t> </w:t>
      </w:r>
      <w:r>
        <w:rPr>
          <w:rFonts w:ascii="Arial"/>
          <w:w w:val="105"/>
          <w:sz w:val="17"/>
        </w:rPr>
        <w:t>issuer</w:t>
      </w:r>
      <w:r>
        <w:rPr>
          <w:rFonts w:ascii="Arial"/>
          <w:spacing w:val="-12"/>
          <w:w w:val="105"/>
          <w:sz w:val="17"/>
        </w:rPr>
        <w:t> </w:t>
      </w:r>
      <w:r>
        <w:rPr>
          <w:rFonts w:ascii="Arial"/>
          <w:w w:val="105"/>
          <w:sz w:val="17"/>
        </w:rPr>
        <w:t>meets</w:t>
      </w:r>
      <w:r>
        <w:rPr>
          <w:rFonts w:ascii="Arial"/>
          <w:spacing w:val="-12"/>
          <w:w w:val="105"/>
          <w:sz w:val="17"/>
        </w:rPr>
        <w:t> </w:t>
      </w:r>
      <w:r>
        <w:rPr>
          <w:rFonts w:ascii="Arial"/>
          <w:w w:val="105"/>
          <w:sz w:val="17"/>
        </w:rPr>
        <w:t>all</w:t>
      </w:r>
      <w:r>
        <w:rPr>
          <w:rFonts w:ascii="Arial"/>
          <w:spacing w:val="-12"/>
          <w:w w:val="105"/>
          <w:sz w:val="17"/>
        </w:rPr>
        <w:t> </w:t>
      </w:r>
      <w:r>
        <w:rPr>
          <w:rFonts w:ascii="Arial"/>
          <w:w w:val="105"/>
          <w:sz w:val="17"/>
        </w:rPr>
        <w:t>the</w:t>
      </w:r>
      <w:r>
        <w:rPr>
          <w:rFonts w:ascii="Arial"/>
          <w:spacing w:val="-12"/>
          <w:w w:val="105"/>
          <w:sz w:val="17"/>
        </w:rPr>
        <w:t> </w:t>
      </w:r>
      <w:r>
        <w:rPr>
          <w:rFonts w:ascii="Arial"/>
          <w:w w:val="105"/>
          <w:sz w:val="17"/>
        </w:rPr>
        <w:t>terms and</w:t>
      </w:r>
      <w:r>
        <w:rPr>
          <w:rFonts w:ascii="Arial"/>
          <w:spacing w:val="-9"/>
          <w:w w:val="105"/>
          <w:sz w:val="17"/>
        </w:rPr>
        <w:t> </w:t>
      </w:r>
      <w:r>
        <w:rPr>
          <w:rFonts w:ascii="Arial"/>
          <w:w w:val="105"/>
          <w:sz w:val="17"/>
        </w:rPr>
        <w:t>conditions</w:t>
      </w:r>
      <w:r>
        <w:rPr>
          <w:rFonts w:ascii="Arial"/>
          <w:spacing w:val="-9"/>
          <w:w w:val="105"/>
          <w:sz w:val="17"/>
        </w:rPr>
        <w:t> </w:t>
      </w:r>
      <w:r>
        <w:rPr>
          <w:rFonts w:ascii="Arial"/>
          <w:w w:val="105"/>
          <w:sz w:val="17"/>
        </w:rPr>
        <w:t>associated</w:t>
      </w:r>
      <w:r>
        <w:rPr>
          <w:rFonts w:ascii="Arial"/>
          <w:spacing w:val="-9"/>
          <w:w w:val="105"/>
          <w:sz w:val="17"/>
        </w:rPr>
        <w:t> </w:t>
      </w:r>
      <w:r>
        <w:rPr>
          <w:rFonts w:ascii="Arial"/>
          <w:w w:val="105"/>
          <w:sz w:val="17"/>
        </w:rPr>
        <w:t>with</w:t>
      </w:r>
      <w:r>
        <w:rPr>
          <w:rFonts w:ascii="Arial"/>
          <w:spacing w:val="-9"/>
          <w:w w:val="105"/>
          <w:sz w:val="17"/>
        </w:rPr>
        <w:t> </w:t>
      </w:r>
      <w:r>
        <w:rPr>
          <w:rFonts w:ascii="Arial"/>
          <w:w w:val="105"/>
          <w:sz w:val="17"/>
        </w:rPr>
        <w:t>the</w:t>
      </w:r>
      <w:r>
        <w:rPr>
          <w:rFonts w:ascii="Arial"/>
          <w:spacing w:val="-9"/>
          <w:w w:val="105"/>
          <w:sz w:val="17"/>
        </w:rPr>
        <w:t> </w:t>
      </w:r>
      <w:r>
        <w:rPr>
          <w:rFonts w:ascii="Arial"/>
          <w:w w:val="105"/>
          <w:sz w:val="17"/>
        </w:rPr>
        <w:t>borrowing.</w:t>
      </w:r>
      <w:r>
        <w:rPr>
          <w:rFonts w:ascii="Arial"/>
          <w:spacing w:val="-9"/>
          <w:w w:val="105"/>
          <w:sz w:val="17"/>
        </w:rPr>
        <w:t> </w:t>
      </w:r>
      <w:r>
        <w:rPr>
          <w:rFonts w:ascii="Arial"/>
          <w:w w:val="105"/>
          <w:sz w:val="17"/>
        </w:rPr>
        <w:t>Essentially,</w:t>
      </w:r>
      <w:r>
        <w:rPr>
          <w:rFonts w:ascii="Arial"/>
          <w:spacing w:val="-9"/>
          <w:w w:val="105"/>
          <w:sz w:val="17"/>
        </w:rPr>
        <w:t> </w:t>
      </w:r>
      <w:r>
        <w:rPr>
          <w:rFonts w:ascii="Arial"/>
          <w:w w:val="105"/>
          <w:sz w:val="17"/>
        </w:rPr>
        <w:t>the</w:t>
      </w:r>
      <w:r>
        <w:rPr>
          <w:rFonts w:ascii="Arial"/>
          <w:spacing w:val="-9"/>
          <w:w w:val="105"/>
          <w:sz w:val="17"/>
        </w:rPr>
        <w:t> </w:t>
      </w:r>
      <w:r>
        <w:rPr>
          <w:rFonts w:ascii="Arial"/>
          <w:w w:val="105"/>
          <w:sz w:val="17"/>
        </w:rPr>
        <w:t>trustee</w:t>
      </w:r>
      <w:r>
        <w:rPr>
          <w:rFonts w:ascii="Arial"/>
          <w:spacing w:val="-9"/>
          <w:w w:val="105"/>
          <w:sz w:val="17"/>
        </w:rPr>
        <w:t> </w:t>
      </w:r>
      <w:r>
        <w:rPr>
          <w:rFonts w:ascii="Arial"/>
          <w:w w:val="105"/>
          <w:sz w:val="17"/>
        </w:rPr>
        <w:t>tries</w:t>
      </w:r>
      <w:r>
        <w:rPr>
          <w:rFonts w:ascii="Arial"/>
          <w:spacing w:val="-9"/>
          <w:w w:val="105"/>
          <w:sz w:val="17"/>
        </w:rPr>
        <w:t> </w:t>
      </w:r>
      <w:r>
        <w:rPr>
          <w:rFonts w:ascii="Arial"/>
          <w:w w:val="105"/>
          <w:sz w:val="17"/>
        </w:rPr>
        <w:t>to</w:t>
      </w:r>
      <w:r>
        <w:rPr>
          <w:rFonts w:ascii="Arial"/>
          <w:spacing w:val="-9"/>
          <w:w w:val="105"/>
          <w:sz w:val="17"/>
        </w:rPr>
        <w:t> </w:t>
      </w:r>
      <w:r>
        <w:rPr>
          <w:rFonts w:ascii="Arial"/>
          <w:w w:val="105"/>
          <w:sz w:val="17"/>
        </w:rPr>
        <w:t>make</w:t>
      </w:r>
      <w:r>
        <w:rPr>
          <w:rFonts w:ascii="Arial"/>
          <w:spacing w:val="-9"/>
          <w:w w:val="105"/>
          <w:sz w:val="17"/>
        </w:rPr>
        <w:t> </w:t>
      </w:r>
      <w:r>
        <w:rPr>
          <w:rFonts w:ascii="Arial"/>
          <w:w w:val="105"/>
          <w:sz w:val="17"/>
        </w:rPr>
        <w:t>sure</w:t>
      </w:r>
      <w:r>
        <w:rPr>
          <w:rFonts w:ascii="Arial"/>
          <w:spacing w:val="-9"/>
          <w:w w:val="105"/>
          <w:sz w:val="17"/>
        </w:rPr>
        <w:t> </w:t>
      </w:r>
      <w:r>
        <w:rPr>
          <w:rFonts w:ascii="Arial"/>
          <w:w w:val="105"/>
          <w:sz w:val="17"/>
        </w:rPr>
        <w:t>that the issuer does the right thing.</w:t>
      </w:r>
    </w:p>
    <w:p>
      <w:pPr>
        <w:pStyle w:val="BodyText"/>
        <w:spacing w:before="9"/>
        <w:rPr>
          <w:rFonts w:ascii="Arial"/>
          <w:sz w:val="26"/>
        </w:rPr>
      </w:pPr>
    </w:p>
    <w:p>
      <w:pPr>
        <w:pStyle w:val="BodyText"/>
        <w:spacing w:before="1"/>
        <w:ind w:left="1120"/>
      </w:pPr>
      <w:r>
        <w:rPr>
          <w:w w:val="125"/>
        </w:rPr>
        <w:t>The</w:t>
      </w:r>
      <w:r>
        <w:rPr>
          <w:spacing w:val="7"/>
          <w:w w:val="125"/>
        </w:rPr>
        <w:t> </w:t>
      </w:r>
      <w:r>
        <w:rPr>
          <w:w w:val="125"/>
        </w:rPr>
        <w:t>following</w:t>
      </w:r>
      <w:r>
        <w:rPr>
          <w:spacing w:val="8"/>
          <w:w w:val="125"/>
        </w:rPr>
        <w:t> </w:t>
      </w:r>
      <w:r>
        <w:rPr>
          <w:w w:val="125"/>
        </w:rPr>
        <w:t>question</w:t>
      </w:r>
      <w:r>
        <w:rPr>
          <w:spacing w:val="7"/>
          <w:w w:val="125"/>
        </w:rPr>
        <w:t> </w:t>
      </w:r>
      <w:r>
        <w:rPr>
          <w:w w:val="125"/>
        </w:rPr>
        <w:t>tests</w:t>
      </w:r>
      <w:r>
        <w:rPr>
          <w:spacing w:val="8"/>
          <w:w w:val="125"/>
        </w:rPr>
        <w:t> </w:t>
      </w:r>
      <w:r>
        <w:rPr>
          <w:w w:val="125"/>
        </w:rPr>
        <w:t>your</w:t>
      </w:r>
      <w:r>
        <w:rPr>
          <w:spacing w:val="7"/>
          <w:w w:val="125"/>
        </w:rPr>
        <w:t> </w:t>
      </w:r>
      <w:r>
        <w:rPr>
          <w:w w:val="125"/>
        </w:rPr>
        <w:t>knowledge</w:t>
      </w:r>
      <w:r>
        <w:rPr>
          <w:spacing w:val="8"/>
          <w:w w:val="125"/>
        </w:rPr>
        <w:t> </w:t>
      </w:r>
      <w:r>
        <w:rPr>
          <w:w w:val="125"/>
        </w:rPr>
        <w:t>of</w:t>
      </w:r>
      <w:r>
        <w:rPr>
          <w:spacing w:val="7"/>
          <w:w w:val="125"/>
        </w:rPr>
        <w:t> </w:t>
      </w:r>
      <w:r>
        <w:rPr>
          <w:w w:val="125"/>
        </w:rPr>
        <w:t>bond</w:t>
      </w:r>
      <w:r>
        <w:rPr>
          <w:spacing w:val="8"/>
          <w:w w:val="125"/>
        </w:rPr>
        <w:t> </w:t>
      </w:r>
      <w:r>
        <w:rPr>
          <w:spacing w:val="-2"/>
          <w:w w:val="125"/>
        </w:rPr>
        <w:t>interest.</w:t>
      </w:r>
    </w:p>
    <w:p>
      <w:pPr>
        <w:pStyle w:val="BodyText"/>
        <w:spacing w:before="8"/>
        <w:rPr>
          <w:sz w:val="25"/>
        </w:rPr>
      </w:pPr>
    </w:p>
    <w:p>
      <w:pPr>
        <w:pStyle w:val="BodyText"/>
        <w:spacing w:line="312" w:lineRule="auto"/>
        <w:ind w:left="1120" w:right="286"/>
      </w:pPr>
      <w:r>
        <w:rPr/>
        <mc:AlternateContent>
          <mc:Choice Requires="wps">
            <w:drawing>
              <wp:anchor distT="0" distB="0" distL="0" distR="0" allowOverlap="1" layoutInCell="1" locked="0" behindDoc="0" simplePos="0" relativeHeight="15735808">
                <wp:simplePos x="0" y="0"/>
                <wp:positionH relativeFrom="page">
                  <wp:posOffset>1104900</wp:posOffset>
                </wp:positionH>
                <wp:positionV relativeFrom="paragraph">
                  <wp:posOffset>-65065</wp:posOffset>
                </wp:positionV>
                <wp:extent cx="419100" cy="41910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419100" cy="419100"/>
                          <a:chExt cx="419100" cy="419100"/>
                        </a:xfrm>
                      </wpg:grpSpPr>
                      <wps:wsp>
                        <wps:cNvPr id="26" name="Graphic 26"/>
                        <wps:cNvSpPr/>
                        <wps:spPr>
                          <a:xfrm>
                            <a:off x="0" y="25"/>
                            <a:ext cx="419100" cy="419100"/>
                          </a:xfrm>
                          <a:custGeom>
                            <a:avLst/>
                            <a:gdLst/>
                            <a:ahLst/>
                            <a:cxnLst/>
                            <a:rect l="l" t="t" r="r" b="b"/>
                            <a:pathLst>
                              <a:path w="419100" h="419100">
                                <a:moveTo>
                                  <a:pt x="209550" y="0"/>
                                </a:moveTo>
                                <a:lnTo>
                                  <a:pt x="161500" y="5533"/>
                                </a:lnTo>
                                <a:lnTo>
                                  <a:pt x="117393" y="21295"/>
                                </a:lnTo>
                                <a:lnTo>
                                  <a:pt x="78485" y="46027"/>
                                </a:lnTo>
                                <a:lnTo>
                                  <a:pt x="46034" y="78473"/>
                                </a:lnTo>
                                <a:lnTo>
                                  <a:pt x="21298" y="117374"/>
                                </a:lnTo>
                                <a:lnTo>
                                  <a:pt x="5534" y="161472"/>
                                </a:lnTo>
                                <a:lnTo>
                                  <a:pt x="0" y="209511"/>
                                </a:lnTo>
                                <a:lnTo>
                                  <a:pt x="5534" y="257554"/>
                                </a:lnTo>
                                <a:lnTo>
                                  <a:pt x="21298" y="301655"/>
                                </a:lnTo>
                                <a:lnTo>
                                  <a:pt x="46034" y="340556"/>
                                </a:lnTo>
                                <a:lnTo>
                                  <a:pt x="78485" y="373000"/>
                                </a:lnTo>
                                <a:lnTo>
                                  <a:pt x="117393" y="397730"/>
                                </a:lnTo>
                                <a:lnTo>
                                  <a:pt x="161500" y="413491"/>
                                </a:lnTo>
                                <a:lnTo>
                                  <a:pt x="209550" y="419023"/>
                                </a:lnTo>
                                <a:lnTo>
                                  <a:pt x="257595" y="413491"/>
                                </a:lnTo>
                                <a:lnTo>
                                  <a:pt x="301700" y="397730"/>
                                </a:lnTo>
                                <a:lnTo>
                                  <a:pt x="340609" y="373000"/>
                                </a:lnTo>
                                <a:lnTo>
                                  <a:pt x="373061" y="340556"/>
                                </a:lnTo>
                                <a:lnTo>
                                  <a:pt x="397799" y="301655"/>
                                </a:lnTo>
                                <a:lnTo>
                                  <a:pt x="413565" y="257554"/>
                                </a:lnTo>
                                <a:lnTo>
                                  <a:pt x="419100" y="209511"/>
                                </a:lnTo>
                                <a:lnTo>
                                  <a:pt x="413565" y="161472"/>
                                </a:lnTo>
                                <a:lnTo>
                                  <a:pt x="397799" y="117374"/>
                                </a:lnTo>
                                <a:lnTo>
                                  <a:pt x="373061" y="78473"/>
                                </a:lnTo>
                                <a:lnTo>
                                  <a:pt x="340609" y="46027"/>
                                </a:lnTo>
                                <a:lnTo>
                                  <a:pt x="301700" y="21295"/>
                                </a:lnTo>
                                <a:lnTo>
                                  <a:pt x="257595" y="5533"/>
                                </a:lnTo>
                                <a:lnTo>
                                  <a:pt x="209550" y="0"/>
                                </a:lnTo>
                                <a:close/>
                              </a:path>
                            </a:pathLst>
                          </a:custGeom>
                          <a:solidFill>
                            <a:srgbClr val="FFF200"/>
                          </a:solidFill>
                        </wps:spPr>
                        <wps:bodyPr wrap="square" lIns="0" tIns="0" rIns="0" bIns="0" rtlCol="0">
                          <a:prstTxWarp prst="textNoShape">
                            <a:avLst/>
                          </a:prstTxWarp>
                          <a:noAutofit/>
                        </wps:bodyPr>
                      </wps:wsp>
                      <pic:pic>
                        <pic:nvPicPr>
                          <pic:cNvPr id="27" name="Image 27"/>
                          <pic:cNvPicPr/>
                        </pic:nvPicPr>
                        <pic:blipFill>
                          <a:blip r:embed="rId9" cstate="print"/>
                          <a:stretch>
                            <a:fillRect/>
                          </a:stretch>
                        </pic:blipFill>
                        <pic:spPr>
                          <a:xfrm>
                            <a:off x="47702" y="165557"/>
                            <a:ext cx="116827" cy="116801"/>
                          </a:xfrm>
                          <a:prstGeom prst="rect">
                            <a:avLst/>
                          </a:prstGeom>
                        </pic:spPr>
                      </pic:pic>
                      <pic:pic>
                        <pic:nvPicPr>
                          <pic:cNvPr id="28" name="Image 28"/>
                          <pic:cNvPicPr/>
                        </pic:nvPicPr>
                        <pic:blipFill>
                          <a:blip r:embed="rId10" cstate="print"/>
                          <a:stretch>
                            <a:fillRect/>
                          </a:stretch>
                        </pic:blipFill>
                        <pic:spPr>
                          <a:xfrm>
                            <a:off x="249504" y="165557"/>
                            <a:ext cx="116814" cy="116801"/>
                          </a:xfrm>
                          <a:prstGeom prst="rect">
                            <a:avLst/>
                          </a:prstGeom>
                        </pic:spPr>
                      </pic:pic>
                      <wps:wsp>
                        <wps:cNvPr id="29" name="Graphic 29"/>
                        <wps:cNvSpPr/>
                        <wps:spPr>
                          <a:xfrm>
                            <a:off x="31661" y="106209"/>
                            <a:ext cx="351155" cy="192405"/>
                          </a:xfrm>
                          <a:custGeom>
                            <a:avLst/>
                            <a:gdLst/>
                            <a:ahLst/>
                            <a:cxnLst/>
                            <a:rect l="l" t="t" r="r" b="b"/>
                            <a:pathLst>
                              <a:path w="351155" h="192405">
                                <a:moveTo>
                                  <a:pt x="122186" y="111785"/>
                                </a:moveTo>
                                <a:lnTo>
                                  <a:pt x="118541" y="93700"/>
                                </a:lnTo>
                                <a:lnTo>
                                  <a:pt x="108991" y="80416"/>
                                </a:lnTo>
                                <a:lnTo>
                                  <a:pt x="95605" y="72250"/>
                                </a:lnTo>
                                <a:lnTo>
                                  <a:pt x="80429" y="69456"/>
                                </a:lnTo>
                                <a:lnTo>
                                  <a:pt x="77139" y="69456"/>
                                </a:lnTo>
                                <a:lnTo>
                                  <a:pt x="74460" y="72136"/>
                                </a:lnTo>
                                <a:lnTo>
                                  <a:pt x="74460" y="78714"/>
                                </a:lnTo>
                                <a:lnTo>
                                  <a:pt x="77139" y="81394"/>
                                </a:lnTo>
                                <a:lnTo>
                                  <a:pt x="80429" y="81394"/>
                                </a:lnTo>
                                <a:lnTo>
                                  <a:pt x="90741" y="83591"/>
                                </a:lnTo>
                                <a:lnTo>
                                  <a:pt x="100368" y="89776"/>
                                </a:lnTo>
                                <a:lnTo>
                                  <a:pt x="107467" y="99364"/>
                                </a:lnTo>
                                <a:lnTo>
                                  <a:pt x="110248" y="111785"/>
                                </a:lnTo>
                                <a:lnTo>
                                  <a:pt x="110248" y="115074"/>
                                </a:lnTo>
                                <a:lnTo>
                                  <a:pt x="112928" y="117741"/>
                                </a:lnTo>
                                <a:lnTo>
                                  <a:pt x="119519" y="117741"/>
                                </a:lnTo>
                                <a:lnTo>
                                  <a:pt x="122186" y="115074"/>
                                </a:lnTo>
                                <a:lnTo>
                                  <a:pt x="122186" y="111785"/>
                                </a:lnTo>
                                <a:close/>
                              </a:path>
                              <a:path w="351155" h="192405">
                                <a:moveTo>
                                  <a:pt x="323977" y="111785"/>
                                </a:moveTo>
                                <a:lnTo>
                                  <a:pt x="320332" y="93700"/>
                                </a:lnTo>
                                <a:lnTo>
                                  <a:pt x="310781" y="80416"/>
                                </a:lnTo>
                                <a:lnTo>
                                  <a:pt x="297395" y="72250"/>
                                </a:lnTo>
                                <a:lnTo>
                                  <a:pt x="282219" y="69456"/>
                                </a:lnTo>
                                <a:lnTo>
                                  <a:pt x="278930" y="69456"/>
                                </a:lnTo>
                                <a:lnTo>
                                  <a:pt x="276250" y="72136"/>
                                </a:lnTo>
                                <a:lnTo>
                                  <a:pt x="276250" y="78727"/>
                                </a:lnTo>
                                <a:lnTo>
                                  <a:pt x="278930" y="81394"/>
                                </a:lnTo>
                                <a:lnTo>
                                  <a:pt x="282219" y="81394"/>
                                </a:lnTo>
                                <a:lnTo>
                                  <a:pt x="292531" y="83591"/>
                                </a:lnTo>
                                <a:lnTo>
                                  <a:pt x="302158" y="89776"/>
                                </a:lnTo>
                                <a:lnTo>
                                  <a:pt x="309257" y="99364"/>
                                </a:lnTo>
                                <a:lnTo>
                                  <a:pt x="312039" y="111785"/>
                                </a:lnTo>
                                <a:lnTo>
                                  <a:pt x="312039" y="115087"/>
                                </a:lnTo>
                                <a:lnTo>
                                  <a:pt x="314718" y="117754"/>
                                </a:lnTo>
                                <a:lnTo>
                                  <a:pt x="321310" y="117754"/>
                                </a:lnTo>
                                <a:lnTo>
                                  <a:pt x="323977" y="115087"/>
                                </a:lnTo>
                                <a:lnTo>
                                  <a:pt x="323977" y="111785"/>
                                </a:lnTo>
                                <a:close/>
                              </a:path>
                              <a:path w="351155" h="192405">
                                <a:moveTo>
                                  <a:pt x="350723" y="117741"/>
                                </a:moveTo>
                                <a:lnTo>
                                  <a:pt x="346951" y="94399"/>
                                </a:lnTo>
                                <a:lnTo>
                                  <a:pt x="336486" y="74091"/>
                                </a:lnTo>
                                <a:lnTo>
                                  <a:pt x="334670" y="72263"/>
                                </a:lnTo>
                                <a:lnTo>
                                  <a:pt x="334670" y="117741"/>
                                </a:lnTo>
                                <a:lnTo>
                                  <a:pt x="330073" y="140462"/>
                                </a:lnTo>
                                <a:lnTo>
                                  <a:pt x="317538" y="159029"/>
                                </a:lnTo>
                                <a:lnTo>
                                  <a:pt x="298970" y="171564"/>
                                </a:lnTo>
                                <a:lnTo>
                                  <a:pt x="276250" y="176149"/>
                                </a:lnTo>
                                <a:lnTo>
                                  <a:pt x="253530" y="171564"/>
                                </a:lnTo>
                                <a:lnTo>
                                  <a:pt x="234962" y="159029"/>
                                </a:lnTo>
                                <a:lnTo>
                                  <a:pt x="222427" y="140462"/>
                                </a:lnTo>
                                <a:lnTo>
                                  <a:pt x="217843" y="117741"/>
                                </a:lnTo>
                                <a:lnTo>
                                  <a:pt x="222427" y="95034"/>
                                </a:lnTo>
                                <a:lnTo>
                                  <a:pt x="234962" y="76466"/>
                                </a:lnTo>
                                <a:lnTo>
                                  <a:pt x="240233" y="72910"/>
                                </a:lnTo>
                                <a:lnTo>
                                  <a:pt x="253530" y="63944"/>
                                </a:lnTo>
                                <a:lnTo>
                                  <a:pt x="276250" y="59347"/>
                                </a:lnTo>
                                <a:lnTo>
                                  <a:pt x="298970" y="63944"/>
                                </a:lnTo>
                                <a:lnTo>
                                  <a:pt x="317538" y="76466"/>
                                </a:lnTo>
                                <a:lnTo>
                                  <a:pt x="330073" y="95034"/>
                                </a:lnTo>
                                <a:lnTo>
                                  <a:pt x="334670" y="117741"/>
                                </a:lnTo>
                                <a:lnTo>
                                  <a:pt x="334670" y="72263"/>
                                </a:lnTo>
                                <a:lnTo>
                                  <a:pt x="321868" y="59347"/>
                                </a:lnTo>
                                <a:lnTo>
                                  <a:pt x="320535" y="58013"/>
                                </a:lnTo>
                                <a:lnTo>
                                  <a:pt x="307822" y="51320"/>
                                </a:lnTo>
                                <a:lnTo>
                                  <a:pt x="300316" y="47371"/>
                                </a:lnTo>
                                <a:lnTo>
                                  <a:pt x="294576" y="39204"/>
                                </a:lnTo>
                                <a:lnTo>
                                  <a:pt x="287934" y="32080"/>
                                </a:lnTo>
                                <a:lnTo>
                                  <a:pt x="283108" y="28663"/>
                                </a:lnTo>
                                <a:lnTo>
                                  <a:pt x="280403" y="26746"/>
                                </a:lnTo>
                                <a:lnTo>
                                  <a:pt x="272021" y="23964"/>
                                </a:lnTo>
                                <a:lnTo>
                                  <a:pt x="265785" y="23698"/>
                                </a:lnTo>
                                <a:lnTo>
                                  <a:pt x="259105" y="24498"/>
                                </a:lnTo>
                                <a:lnTo>
                                  <a:pt x="252082" y="26200"/>
                                </a:lnTo>
                                <a:lnTo>
                                  <a:pt x="244856" y="28663"/>
                                </a:lnTo>
                                <a:lnTo>
                                  <a:pt x="235953" y="22504"/>
                                </a:lnTo>
                                <a:lnTo>
                                  <a:pt x="230441" y="18694"/>
                                </a:lnTo>
                                <a:lnTo>
                                  <a:pt x="213880" y="9702"/>
                                </a:lnTo>
                                <a:lnTo>
                                  <a:pt x="195707" y="3060"/>
                                </a:lnTo>
                                <a:lnTo>
                                  <a:pt x="191693" y="2451"/>
                                </a:lnTo>
                                <a:lnTo>
                                  <a:pt x="191693" y="28956"/>
                                </a:lnTo>
                                <a:lnTo>
                                  <a:pt x="191693" y="44869"/>
                                </a:lnTo>
                                <a:lnTo>
                                  <a:pt x="185242" y="51320"/>
                                </a:lnTo>
                                <a:lnTo>
                                  <a:pt x="169316" y="51320"/>
                                </a:lnTo>
                                <a:lnTo>
                                  <a:pt x="162864" y="44869"/>
                                </a:lnTo>
                                <a:lnTo>
                                  <a:pt x="162864" y="28956"/>
                                </a:lnTo>
                                <a:lnTo>
                                  <a:pt x="163144" y="28663"/>
                                </a:lnTo>
                                <a:lnTo>
                                  <a:pt x="169316" y="22504"/>
                                </a:lnTo>
                                <a:lnTo>
                                  <a:pt x="185242" y="22504"/>
                                </a:lnTo>
                                <a:lnTo>
                                  <a:pt x="191693" y="28956"/>
                                </a:lnTo>
                                <a:lnTo>
                                  <a:pt x="191693" y="2451"/>
                                </a:lnTo>
                                <a:lnTo>
                                  <a:pt x="176504" y="139"/>
                                </a:lnTo>
                                <a:lnTo>
                                  <a:pt x="176504" y="0"/>
                                </a:lnTo>
                                <a:lnTo>
                                  <a:pt x="176110" y="0"/>
                                </a:lnTo>
                                <a:lnTo>
                                  <a:pt x="175780" y="50"/>
                                </a:lnTo>
                                <a:lnTo>
                                  <a:pt x="174879" y="38"/>
                                </a:lnTo>
                                <a:lnTo>
                                  <a:pt x="174612" y="0"/>
                                </a:lnTo>
                                <a:lnTo>
                                  <a:pt x="174231" y="0"/>
                                </a:lnTo>
                                <a:lnTo>
                                  <a:pt x="174218" y="139"/>
                                </a:lnTo>
                                <a:lnTo>
                                  <a:pt x="155003" y="3060"/>
                                </a:lnTo>
                                <a:lnTo>
                                  <a:pt x="136829" y="9702"/>
                                </a:lnTo>
                                <a:lnTo>
                                  <a:pt x="132867" y="11861"/>
                                </a:lnTo>
                                <a:lnTo>
                                  <a:pt x="132867" y="117741"/>
                                </a:lnTo>
                                <a:lnTo>
                                  <a:pt x="128270" y="140462"/>
                                </a:lnTo>
                                <a:lnTo>
                                  <a:pt x="115747" y="159029"/>
                                </a:lnTo>
                                <a:lnTo>
                                  <a:pt x="97180" y="171564"/>
                                </a:lnTo>
                                <a:lnTo>
                                  <a:pt x="74460" y="176149"/>
                                </a:lnTo>
                                <a:lnTo>
                                  <a:pt x="51739" y="171564"/>
                                </a:lnTo>
                                <a:lnTo>
                                  <a:pt x="33172" y="159029"/>
                                </a:lnTo>
                                <a:lnTo>
                                  <a:pt x="20637" y="140462"/>
                                </a:lnTo>
                                <a:lnTo>
                                  <a:pt x="16040" y="117741"/>
                                </a:lnTo>
                                <a:lnTo>
                                  <a:pt x="20637" y="95034"/>
                                </a:lnTo>
                                <a:lnTo>
                                  <a:pt x="33172" y="76466"/>
                                </a:lnTo>
                                <a:lnTo>
                                  <a:pt x="51739" y="63944"/>
                                </a:lnTo>
                                <a:lnTo>
                                  <a:pt x="74460" y="59347"/>
                                </a:lnTo>
                                <a:lnTo>
                                  <a:pt x="97180" y="63944"/>
                                </a:lnTo>
                                <a:lnTo>
                                  <a:pt x="115747" y="76466"/>
                                </a:lnTo>
                                <a:lnTo>
                                  <a:pt x="128270" y="95034"/>
                                </a:lnTo>
                                <a:lnTo>
                                  <a:pt x="132867" y="117741"/>
                                </a:lnTo>
                                <a:lnTo>
                                  <a:pt x="132867" y="11861"/>
                                </a:lnTo>
                                <a:lnTo>
                                  <a:pt x="120256" y="18694"/>
                                </a:lnTo>
                                <a:lnTo>
                                  <a:pt x="105854" y="28663"/>
                                </a:lnTo>
                                <a:lnTo>
                                  <a:pt x="98615" y="26200"/>
                                </a:lnTo>
                                <a:lnTo>
                                  <a:pt x="91605" y="24498"/>
                                </a:lnTo>
                                <a:lnTo>
                                  <a:pt x="84912" y="23698"/>
                                </a:lnTo>
                                <a:lnTo>
                                  <a:pt x="78676" y="23964"/>
                                </a:lnTo>
                                <a:lnTo>
                                  <a:pt x="70294" y="26746"/>
                                </a:lnTo>
                                <a:lnTo>
                                  <a:pt x="62776" y="32080"/>
                                </a:lnTo>
                                <a:lnTo>
                                  <a:pt x="56121" y="39204"/>
                                </a:lnTo>
                                <a:lnTo>
                                  <a:pt x="50380" y="47371"/>
                                </a:lnTo>
                                <a:lnTo>
                                  <a:pt x="30162" y="58013"/>
                                </a:lnTo>
                                <a:lnTo>
                                  <a:pt x="14224" y="74091"/>
                                </a:lnTo>
                                <a:lnTo>
                                  <a:pt x="3759" y="94399"/>
                                </a:lnTo>
                                <a:lnTo>
                                  <a:pt x="0" y="117741"/>
                                </a:lnTo>
                                <a:lnTo>
                                  <a:pt x="5854" y="146697"/>
                                </a:lnTo>
                                <a:lnTo>
                                  <a:pt x="21831" y="170370"/>
                                </a:lnTo>
                                <a:lnTo>
                                  <a:pt x="45504" y="186334"/>
                                </a:lnTo>
                                <a:lnTo>
                                  <a:pt x="74460" y="192189"/>
                                </a:lnTo>
                                <a:lnTo>
                                  <a:pt x="96100" y="188976"/>
                                </a:lnTo>
                                <a:lnTo>
                                  <a:pt x="115239" y="179971"/>
                                </a:lnTo>
                                <a:lnTo>
                                  <a:pt x="119570" y="176149"/>
                                </a:lnTo>
                                <a:lnTo>
                                  <a:pt x="130924" y="166141"/>
                                </a:lnTo>
                                <a:lnTo>
                                  <a:pt x="142227" y="148424"/>
                                </a:lnTo>
                                <a:lnTo>
                                  <a:pt x="151688" y="132918"/>
                                </a:lnTo>
                                <a:lnTo>
                                  <a:pt x="159778" y="112953"/>
                                </a:lnTo>
                                <a:lnTo>
                                  <a:pt x="162864" y="93243"/>
                                </a:lnTo>
                                <a:lnTo>
                                  <a:pt x="157226" y="78740"/>
                                </a:lnTo>
                                <a:lnTo>
                                  <a:pt x="163944" y="75819"/>
                                </a:lnTo>
                                <a:lnTo>
                                  <a:pt x="170789" y="73685"/>
                                </a:lnTo>
                                <a:lnTo>
                                  <a:pt x="177279" y="72910"/>
                                </a:lnTo>
                                <a:lnTo>
                                  <a:pt x="183756" y="73685"/>
                                </a:lnTo>
                                <a:lnTo>
                                  <a:pt x="190601" y="75819"/>
                                </a:lnTo>
                                <a:lnTo>
                                  <a:pt x="197332" y="78740"/>
                                </a:lnTo>
                                <a:lnTo>
                                  <a:pt x="192354" y="94119"/>
                                </a:lnTo>
                                <a:lnTo>
                                  <a:pt x="194144" y="113576"/>
                                </a:lnTo>
                                <a:lnTo>
                                  <a:pt x="219532" y="165862"/>
                                </a:lnTo>
                                <a:lnTo>
                                  <a:pt x="254482" y="188950"/>
                                </a:lnTo>
                                <a:lnTo>
                                  <a:pt x="276250" y="192189"/>
                                </a:lnTo>
                                <a:lnTo>
                                  <a:pt x="305206" y="186334"/>
                                </a:lnTo>
                                <a:lnTo>
                                  <a:pt x="320294" y="176149"/>
                                </a:lnTo>
                                <a:lnTo>
                                  <a:pt x="328879" y="170370"/>
                                </a:lnTo>
                                <a:lnTo>
                                  <a:pt x="344855" y="146697"/>
                                </a:lnTo>
                                <a:lnTo>
                                  <a:pt x="350723" y="117741"/>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194525" y="128714"/>
                            <a:ext cx="29209" cy="29209"/>
                          </a:xfrm>
                          <a:custGeom>
                            <a:avLst/>
                            <a:gdLst/>
                            <a:ahLst/>
                            <a:cxnLst/>
                            <a:rect l="l" t="t" r="r" b="b"/>
                            <a:pathLst>
                              <a:path w="29209" h="29209">
                                <a:moveTo>
                                  <a:pt x="22377" y="0"/>
                                </a:moveTo>
                                <a:lnTo>
                                  <a:pt x="14414" y="0"/>
                                </a:lnTo>
                                <a:lnTo>
                                  <a:pt x="6451" y="0"/>
                                </a:lnTo>
                                <a:lnTo>
                                  <a:pt x="0" y="6451"/>
                                </a:lnTo>
                                <a:lnTo>
                                  <a:pt x="0" y="22364"/>
                                </a:lnTo>
                                <a:lnTo>
                                  <a:pt x="6451" y="28828"/>
                                </a:lnTo>
                                <a:lnTo>
                                  <a:pt x="22377" y="28828"/>
                                </a:lnTo>
                                <a:lnTo>
                                  <a:pt x="28829" y="22364"/>
                                </a:lnTo>
                                <a:lnTo>
                                  <a:pt x="28829" y="6451"/>
                                </a:lnTo>
                                <a:lnTo>
                                  <a:pt x="22377" y="0"/>
                                </a:lnTo>
                                <a:close/>
                              </a:path>
                            </a:pathLst>
                          </a:custGeom>
                          <a:solidFill>
                            <a:srgbClr val="FFFFFF"/>
                          </a:solidFill>
                        </wps:spPr>
                        <wps:bodyPr wrap="square" lIns="0" tIns="0" rIns="0" bIns="0" rtlCol="0">
                          <a:prstTxWarp prst="textNoShape">
                            <a:avLst/>
                          </a:prstTxWarp>
                          <a:noAutofit/>
                        </wps:bodyPr>
                      </wps:wsp>
                      <wps:wsp>
                        <wps:cNvPr id="31" name="Graphic 31"/>
                        <wps:cNvSpPr/>
                        <wps:spPr>
                          <a:xfrm>
                            <a:off x="0" y="0"/>
                            <a:ext cx="419100" cy="419100"/>
                          </a:xfrm>
                          <a:custGeom>
                            <a:avLst/>
                            <a:gdLst/>
                            <a:ahLst/>
                            <a:cxnLst/>
                            <a:rect l="l" t="t" r="r" b="b"/>
                            <a:pathLst>
                              <a:path w="419100" h="419100">
                                <a:moveTo>
                                  <a:pt x="209550" y="0"/>
                                </a:moveTo>
                                <a:lnTo>
                                  <a:pt x="161556" y="5543"/>
                                </a:lnTo>
                                <a:lnTo>
                                  <a:pt x="117471" y="21329"/>
                                </a:lnTo>
                                <a:lnTo>
                                  <a:pt x="78560" y="46089"/>
                                </a:lnTo>
                                <a:lnTo>
                                  <a:pt x="46090" y="78557"/>
                                </a:lnTo>
                                <a:lnTo>
                                  <a:pt x="21329" y="117466"/>
                                </a:lnTo>
                                <a:lnTo>
                                  <a:pt x="5543" y="161548"/>
                                </a:lnTo>
                                <a:lnTo>
                                  <a:pt x="0" y="209537"/>
                                </a:lnTo>
                                <a:lnTo>
                                  <a:pt x="5543" y="257521"/>
                                </a:lnTo>
                                <a:lnTo>
                                  <a:pt x="21329" y="301602"/>
                                </a:lnTo>
                                <a:lnTo>
                                  <a:pt x="46090" y="340511"/>
                                </a:lnTo>
                                <a:lnTo>
                                  <a:pt x="78560" y="372981"/>
                                </a:lnTo>
                                <a:lnTo>
                                  <a:pt x="117471" y="397743"/>
                                </a:lnTo>
                                <a:lnTo>
                                  <a:pt x="161556" y="413530"/>
                                </a:lnTo>
                                <a:lnTo>
                                  <a:pt x="209550" y="419074"/>
                                </a:lnTo>
                                <a:lnTo>
                                  <a:pt x="257543" y="413530"/>
                                </a:lnTo>
                                <a:lnTo>
                                  <a:pt x="276497" y="406742"/>
                                </a:lnTo>
                                <a:lnTo>
                                  <a:pt x="209550" y="406742"/>
                                </a:lnTo>
                                <a:lnTo>
                                  <a:pt x="164382" y="401525"/>
                                </a:lnTo>
                                <a:lnTo>
                                  <a:pt x="122890" y="386670"/>
                                </a:lnTo>
                                <a:lnTo>
                                  <a:pt x="86266" y="363367"/>
                                </a:lnTo>
                                <a:lnTo>
                                  <a:pt x="55704" y="332810"/>
                                </a:lnTo>
                                <a:lnTo>
                                  <a:pt x="32396" y="296191"/>
                                </a:lnTo>
                                <a:lnTo>
                                  <a:pt x="17537" y="254703"/>
                                </a:lnTo>
                                <a:lnTo>
                                  <a:pt x="12318" y="209537"/>
                                </a:lnTo>
                                <a:lnTo>
                                  <a:pt x="17537" y="164370"/>
                                </a:lnTo>
                                <a:lnTo>
                                  <a:pt x="32396" y="122880"/>
                                </a:lnTo>
                                <a:lnTo>
                                  <a:pt x="55704" y="86258"/>
                                </a:lnTo>
                                <a:lnTo>
                                  <a:pt x="86266" y="55699"/>
                                </a:lnTo>
                                <a:lnTo>
                                  <a:pt x="122890" y="32394"/>
                                </a:lnTo>
                                <a:lnTo>
                                  <a:pt x="164382" y="17536"/>
                                </a:lnTo>
                                <a:lnTo>
                                  <a:pt x="209550" y="12318"/>
                                </a:lnTo>
                                <a:lnTo>
                                  <a:pt x="276465" y="12318"/>
                                </a:lnTo>
                                <a:lnTo>
                                  <a:pt x="257543" y="5543"/>
                                </a:lnTo>
                                <a:lnTo>
                                  <a:pt x="209550" y="0"/>
                                </a:lnTo>
                                <a:close/>
                              </a:path>
                              <a:path w="419100" h="419100">
                                <a:moveTo>
                                  <a:pt x="276465" y="12318"/>
                                </a:moveTo>
                                <a:lnTo>
                                  <a:pt x="209550" y="12318"/>
                                </a:lnTo>
                                <a:lnTo>
                                  <a:pt x="254716" y="17536"/>
                                </a:lnTo>
                                <a:lnTo>
                                  <a:pt x="296207" y="32394"/>
                                </a:lnTo>
                                <a:lnTo>
                                  <a:pt x="332828" y="55699"/>
                                </a:lnTo>
                                <a:lnTo>
                                  <a:pt x="363387" y="86258"/>
                                </a:lnTo>
                                <a:lnTo>
                                  <a:pt x="386692" y="122880"/>
                                </a:lnTo>
                                <a:lnTo>
                                  <a:pt x="401550" y="164370"/>
                                </a:lnTo>
                                <a:lnTo>
                                  <a:pt x="406768" y="209537"/>
                                </a:lnTo>
                                <a:lnTo>
                                  <a:pt x="401550" y="254703"/>
                                </a:lnTo>
                                <a:lnTo>
                                  <a:pt x="386692" y="296191"/>
                                </a:lnTo>
                                <a:lnTo>
                                  <a:pt x="363387" y="332810"/>
                                </a:lnTo>
                                <a:lnTo>
                                  <a:pt x="332828" y="363367"/>
                                </a:lnTo>
                                <a:lnTo>
                                  <a:pt x="296207" y="386670"/>
                                </a:lnTo>
                                <a:lnTo>
                                  <a:pt x="254716" y="401525"/>
                                </a:lnTo>
                                <a:lnTo>
                                  <a:pt x="209550" y="406742"/>
                                </a:lnTo>
                                <a:lnTo>
                                  <a:pt x="276497" y="406742"/>
                                </a:lnTo>
                                <a:lnTo>
                                  <a:pt x="340539" y="372981"/>
                                </a:lnTo>
                                <a:lnTo>
                                  <a:pt x="373009" y="340511"/>
                                </a:lnTo>
                                <a:lnTo>
                                  <a:pt x="397770" y="301602"/>
                                </a:lnTo>
                                <a:lnTo>
                                  <a:pt x="413556" y="257521"/>
                                </a:lnTo>
                                <a:lnTo>
                                  <a:pt x="419100" y="209537"/>
                                </a:lnTo>
                                <a:lnTo>
                                  <a:pt x="413556" y="161548"/>
                                </a:lnTo>
                                <a:lnTo>
                                  <a:pt x="397770" y="117466"/>
                                </a:lnTo>
                                <a:lnTo>
                                  <a:pt x="373009" y="78557"/>
                                </a:lnTo>
                                <a:lnTo>
                                  <a:pt x="340539" y="46089"/>
                                </a:lnTo>
                                <a:lnTo>
                                  <a:pt x="301628" y="21329"/>
                                </a:lnTo>
                                <a:lnTo>
                                  <a:pt x="276465" y="1231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5.123273pt;width:33pt;height:33pt;mso-position-horizontal-relative:page;mso-position-vertical-relative:paragraph;z-index:15735808" id="docshapegroup21" coordorigin="1740,-102" coordsize="660,660">
                <v:shape style="position:absolute;left:1740;top:-103;width:660;height:660" id="docshape22" coordorigin="1740,-102" coordsize="660,660" path="m2070,-102l1994,-94,1925,-69,1864,-30,1812,21,1774,82,1749,152,1740,228,1749,303,1774,373,1812,434,1864,485,1925,524,1994,549,2070,557,2146,549,2215,524,2276,485,2327,434,2366,373,2391,303,2400,228,2391,152,2366,82,2327,21,2276,-30,2215,-69,2146,-94,2070,-102xe" filled="true" fillcolor="#fff200" stroked="false">
                  <v:path arrowok="t"/>
                  <v:fill type="solid"/>
                </v:shape>
                <v:shape style="position:absolute;left:1815;top:158;width:184;height:184" type="#_x0000_t75" id="docshape23" stroked="false">
                  <v:imagedata r:id="rId9" o:title=""/>
                </v:shape>
                <v:shape style="position:absolute;left:2132;top:158;width:184;height:184" type="#_x0000_t75" id="docshape24" stroked="false">
                  <v:imagedata r:id="rId10" o:title=""/>
                </v:shape>
                <v:shape style="position:absolute;left:1789;top:64;width:553;height:303" id="docshape25" coordorigin="1790,65" coordsize="553,303" path="m1982,241l1977,212,1962,191,1940,179,1917,174,1911,174,1907,178,1907,189,1911,193,1917,193,1933,196,1948,206,1959,221,1963,241,1963,246,1968,250,1978,250,1982,246,1982,241xm2300,241l2294,212,2279,191,2258,179,2234,174,2229,174,2225,178,2225,189,2229,193,2234,193,2251,196,2266,206,2277,221,2281,241,2281,246,2285,250,2296,250,2300,246,2300,241xm2342,250l2336,213,2320,181,2317,179,2317,250,2310,286,2290,315,2261,335,2225,342,2189,335,2160,315,2140,286,2133,250,2140,214,2160,185,2168,180,2189,165,2225,158,2261,165,2290,185,2310,214,2317,250,2317,179,2297,158,2295,156,2275,146,2263,139,2254,127,2243,115,2236,110,2231,107,2218,103,2208,102,2198,103,2187,106,2175,110,2161,100,2153,94,2127,80,2098,70,2092,69,2092,110,2092,135,2082,146,2057,146,2046,135,2046,110,2047,110,2057,100,2082,100,2092,110,2092,69,2068,65,2068,65,2068,65,2067,65,2067,65,2067,65,2065,65,2065,65,2064,65,2064,65,2034,70,2005,80,1999,83,1999,250,1992,286,1972,315,1943,335,1907,342,1871,335,1842,315,1822,286,1815,250,1822,214,1842,185,1871,165,1907,158,1943,165,1972,185,1992,214,1999,250,1999,83,1979,94,1957,110,1945,106,1934,103,1924,102,1914,103,1901,107,1889,115,1878,127,1869,139,1837,156,1812,181,1796,213,1790,250,1799,296,1824,333,1862,358,1907,367,1941,362,1971,348,1978,342,1996,326,2014,299,2029,274,2041,243,2046,212,2037,189,2048,184,2059,181,2069,180,2079,181,2090,184,2101,189,2093,213,2096,244,2105,274,2118,298,2136,326,2160,348,2191,362,2225,367,2271,358,2294,342,2308,333,2333,296,2342,250xe" filled="true" fillcolor="#000000" stroked="false">
                  <v:path arrowok="t"/>
                  <v:fill type="solid"/>
                </v:shape>
                <v:shape style="position:absolute;left:2046;top:100;width:46;height:46" id="docshape26" coordorigin="2046,100" coordsize="46,46" path="m2082,100l2069,100,2057,100,2046,110,2046,135,2057,146,2082,146,2092,135,2092,110,2082,100xe" filled="true" fillcolor="#ffffff" stroked="false">
                  <v:path arrowok="t"/>
                  <v:fill type="solid"/>
                </v:shape>
                <v:shape style="position:absolute;left:1740;top:-103;width:660;height:660" id="docshape27" coordorigin="1740,-102" coordsize="660,660" path="m2070,-102l1994,-94,1925,-69,1864,-30,1813,21,1774,83,1749,152,1740,228,1749,303,1774,372,1813,434,1864,485,1925,524,1994,549,2070,557,2146,549,2175,538,2070,538,1999,530,1934,506,1876,470,1828,422,1791,364,1768,299,1759,228,1768,156,1791,91,1828,33,1876,-15,1934,-51,1999,-75,2070,-83,2175,-83,2146,-94,2070,-102xm2175,-83l2070,-83,2141,-75,2206,-51,2264,-15,2312,33,2349,91,2372,156,2381,228,2372,299,2349,364,2312,422,2264,470,2206,506,2141,530,2070,538,2175,538,2215,524,2276,485,2327,434,2366,372,2391,303,2400,228,2391,152,2366,83,2327,21,2276,-30,2215,-69,2175,-83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6320">
                <wp:simplePos x="0" y="0"/>
                <wp:positionH relativeFrom="page">
                  <wp:posOffset>1144943</wp:posOffset>
                </wp:positionH>
                <wp:positionV relativeFrom="paragraph">
                  <wp:posOffset>430996</wp:posOffset>
                </wp:positionV>
                <wp:extent cx="337185" cy="50165"/>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337185" cy="50165"/>
                        </a:xfrm>
                        <a:custGeom>
                          <a:avLst/>
                          <a:gdLst/>
                          <a:ahLst/>
                          <a:cxnLst/>
                          <a:rect l="l" t="t" r="r" b="b"/>
                          <a:pathLst>
                            <a:path w="337185" h="50165">
                              <a:moveTo>
                                <a:pt x="28727" y="215"/>
                              </a:moveTo>
                              <a:lnTo>
                                <a:pt x="0" y="215"/>
                              </a:lnTo>
                              <a:lnTo>
                                <a:pt x="0" y="50063"/>
                              </a:lnTo>
                              <a:lnTo>
                                <a:pt x="28727" y="50063"/>
                              </a:lnTo>
                              <a:lnTo>
                                <a:pt x="28727" y="41325"/>
                              </a:lnTo>
                              <a:lnTo>
                                <a:pt x="10566" y="41325"/>
                              </a:lnTo>
                              <a:lnTo>
                                <a:pt x="10566" y="28473"/>
                              </a:lnTo>
                              <a:lnTo>
                                <a:pt x="27457" y="28473"/>
                              </a:lnTo>
                              <a:lnTo>
                                <a:pt x="27457" y="19824"/>
                              </a:lnTo>
                              <a:lnTo>
                                <a:pt x="10566" y="19824"/>
                              </a:lnTo>
                              <a:lnTo>
                                <a:pt x="10566" y="8864"/>
                              </a:lnTo>
                              <a:lnTo>
                                <a:pt x="28727" y="8864"/>
                              </a:lnTo>
                              <a:lnTo>
                                <a:pt x="28727" y="215"/>
                              </a:lnTo>
                              <a:close/>
                            </a:path>
                            <a:path w="337185" h="50165">
                              <a:moveTo>
                                <a:pt x="83616" y="50063"/>
                              </a:moveTo>
                              <a:lnTo>
                                <a:pt x="66776" y="24917"/>
                              </a:lnTo>
                              <a:lnTo>
                                <a:pt x="82423" y="215"/>
                              </a:lnTo>
                              <a:lnTo>
                                <a:pt x="71043" y="215"/>
                              </a:lnTo>
                              <a:lnTo>
                                <a:pt x="60502" y="18148"/>
                              </a:lnTo>
                              <a:lnTo>
                                <a:pt x="49758" y="215"/>
                              </a:lnTo>
                              <a:lnTo>
                                <a:pt x="38087" y="215"/>
                              </a:lnTo>
                              <a:lnTo>
                                <a:pt x="53581" y="24345"/>
                              </a:lnTo>
                              <a:lnTo>
                                <a:pt x="37033" y="50063"/>
                              </a:lnTo>
                              <a:lnTo>
                                <a:pt x="48361" y="50063"/>
                              </a:lnTo>
                              <a:lnTo>
                                <a:pt x="59956" y="31203"/>
                              </a:lnTo>
                              <a:lnTo>
                                <a:pt x="71551" y="50063"/>
                              </a:lnTo>
                              <a:lnTo>
                                <a:pt x="83616" y="50063"/>
                              </a:lnTo>
                              <a:close/>
                            </a:path>
                            <a:path w="337185" h="50165">
                              <a:moveTo>
                                <a:pt x="136017" y="50063"/>
                              </a:moveTo>
                              <a:lnTo>
                                <a:pt x="131813" y="38188"/>
                              </a:lnTo>
                              <a:lnTo>
                                <a:pt x="128689" y="29324"/>
                              </a:lnTo>
                              <a:lnTo>
                                <a:pt x="121056" y="7734"/>
                              </a:lnTo>
                              <a:lnTo>
                                <a:pt x="118465" y="406"/>
                              </a:lnTo>
                              <a:lnTo>
                                <a:pt x="118465" y="29324"/>
                              </a:lnTo>
                              <a:lnTo>
                                <a:pt x="105473" y="29324"/>
                              </a:lnTo>
                              <a:lnTo>
                                <a:pt x="109016" y="17843"/>
                              </a:lnTo>
                              <a:lnTo>
                                <a:pt x="111175" y="10655"/>
                              </a:lnTo>
                              <a:lnTo>
                                <a:pt x="111912" y="7734"/>
                              </a:lnTo>
                              <a:lnTo>
                                <a:pt x="112102" y="8559"/>
                              </a:lnTo>
                              <a:lnTo>
                                <a:pt x="112395" y="9677"/>
                              </a:lnTo>
                              <a:lnTo>
                                <a:pt x="118465" y="29324"/>
                              </a:lnTo>
                              <a:lnTo>
                                <a:pt x="118465" y="406"/>
                              </a:lnTo>
                              <a:lnTo>
                                <a:pt x="118325" y="0"/>
                              </a:lnTo>
                              <a:lnTo>
                                <a:pt x="105410" y="0"/>
                              </a:lnTo>
                              <a:lnTo>
                                <a:pt x="87807" y="50063"/>
                              </a:lnTo>
                              <a:lnTo>
                                <a:pt x="99199" y="50063"/>
                              </a:lnTo>
                              <a:lnTo>
                                <a:pt x="102819" y="38188"/>
                              </a:lnTo>
                              <a:lnTo>
                                <a:pt x="120992" y="38188"/>
                              </a:lnTo>
                              <a:lnTo>
                                <a:pt x="124599" y="50063"/>
                              </a:lnTo>
                              <a:lnTo>
                                <a:pt x="136017" y="50063"/>
                              </a:lnTo>
                              <a:close/>
                            </a:path>
                            <a:path w="337185" h="50165">
                              <a:moveTo>
                                <a:pt x="199783" y="215"/>
                              </a:moveTo>
                              <a:lnTo>
                                <a:pt x="185394" y="215"/>
                              </a:lnTo>
                              <a:lnTo>
                                <a:pt x="172872" y="38328"/>
                              </a:lnTo>
                              <a:lnTo>
                                <a:pt x="172669" y="38328"/>
                              </a:lnTo>
                              <a:lnTo>
                                <a:pt x="160870" y="215"/>
                              </a:lnTo>
                              <a:lnTo>
                                <a:pt x="146481" y="215"/>
                              </a:lnTo>
                              <a:lnTo>
                                <a:pt x="146481" y="50063"/>
                              </a:lnTo>
                              <a:lnTo>
                                <a:pt x="155930" y="50063"/>
                              </a:lnTo>
                              <a:lnTo>
                                <a:pt x="155930" y="24218"/>
                              </a:lnTo>
                              <a:lnTo>
                                <a:pt x="155282" y="10947"/>
                              </a:lnTo>
                              <a:lnTo>
                                <a:pt x="155587" y="10947"/>
                              </a:lnTo>
                              <a:lnTo>
                                <a:pt x="167589" y="50063"/>
                              </a:lnTo>
                              <a:lnTo>
                                <a:pt x="177279" y="50063"/>
                              </a:lnTo>
                              <a:lnTo>
                                <a:pt x="190131" y="11010"/>
                              </a:lnTo>
                              <a:lnTo>
                                <a:pt x="190449" y="11010"/>
                              </a:lnTo>
                              <a:lnTo>
                                <a:pt x="190017" y="21158"/>
                              </a:lnTo>
                              <a:lnTo>
                                <a:pt x="189941" y="50063"/>
                              </a:lnTo>
                              <a:lnTo>
                                <a:pt x="199783" y="50063"/>
                              </a:lnTo>
                              <a:lnTo>
                                <a:pt x="199783" y="215"/>
                              </a:lnTo>
                              <a:close/>
                            </a:path>
                            <a:path w="337185" h="50165">
                              <a:moveTo>
                                <a:pt x="250990" y="10591"/>
                              </a:moveTo>
                              <a:lnTo>
                                <a:pt x="250278" y="8864"/>
                              </a:lnTo>
                              <a:lnTo>
                                <a:pt x="249415" y="6718"/>
                              </a:lnTo>
                              <a:lnTo>
                                <a:pt x="243116" y="1498"/>
                              </a:lnTo>
                              <a:lnTo>
                                <a:pt x="240309" y="723"/>
                              </a:lnTo>
                              <a:lnTo>
                                <a:pt x="240309" y="13652"/>
                              </a:lnTo>
                              <a:lnTo>
                                <a:pt x="240309" y="18592"/>
                              </a:lnTo>
                              <a:lnTo>
                                <a:pt x="239509" y="20472"/>
                              </a:lnTo>
                              <a:lnTo>
                                <a:pt x="236270" y="23025"/>
                              </a:lnTo>
                              <a:lnTo>
                                <a:pt x="233832" y="23672"/>
                              </a:lnTo>
                              <a:lnTo>
                                <a:pt x="227101" y="23672"/>
                              </a:lnTo>
                              <a:lnTo>
                                <a:pt x="227101" y="8864"/>
                              </a:lnTo>
                              <a:lnTo>
                                <a:pt x="234797" y="8864"/>
                              </a:lnTo>
                              <a:lnTo>
                                <a:pt x="236918" y="9461"/>
                              </a:lnTo>
                              <a:lnTo>
                                <a:pt x="239623" y="11823"/>
                              </a:lnTo>
                              <a:lnTo>
                                <a:pt x="240309" y="13652"/>
                              </a:lnTo>
                              <a:lnTo>
                                <a:pt x="240309" y="723"/>
                              </a:lnTo>
                              <a:lnTo>
                                <a:pt x="238506" y="215"/>
                              </a:lnTo>
                              <a:lnTo>
                                <a:pt x="216535" y="215"/>
                              </a:lnTo>
                              <a:lnTo>
                                <a:pt x="216535" y="50063"/>
                              </a:lnTo>
                              <a:lnTo>
                                <a:pt x="227101" y="50063"/>
                              </a:lnTo>
                              <a:lnTo>
                                <a:pt x="227101" y="32334"/>
                              </a:lnTo>
                              <a:lnTo>
                                <a:pt x="237832" y="32334"/>
                              </a:lnTo>
                              <a:lnTo>
                                <a:pt x="242595" y="30899"/>
                              </a:lnTo>
                              <a:lnTo>
                                <a:pt x="249301" y="25222"/>
                              </a:lnTo>
                              <a:lnTo>
                                <a:pt x="249936" y="23672"/>
                              </a:lnTo>
                              <a:lnTo>
                                <a:pt x="250990" y="21120"/>
                              </a:lnTo>
                              <a:lnTo>
                                <a:pt x="250990" y="10591"/>
                              </a:lnTo>
                              <a:close/>
                            </a:path>
                            <a:path w="337185" h="50165">
                              <a:moveTo>
                                <a:pt x="295376" y="41325"/>
                              </a:moveTo>
                              <a:lnTo>
                                <a:pt x="275145" y="41325"/>
                              </a:lnTo>
                              <a:lnTo>
                                <a:pt x="275145" y="215"/>
                              </a:lnTo>
                              <a:lnTo>
                                <a:pt x="264579" y="215"/>
                              </a:lnTo>
                              <a:lnTo>
                                <a:pt x="264579" y="50063"/>
                              </a:lnTo>
                              <a:lnTo>
                                <a:pt x="295376" y="50063"/>
                              </a:lnTo>
                              <a:lnTo>
                                <a:pt x="295376" y="41325"/>
                              </a:lnTo>
                              <a:close/>
                            </a:path>
                            <a:path w="337185" h="50165">
                              <a:moveTo>
                                <a:pt x="336956" y="215"/>
                              </a:moveTo>
                              <a:lnTo>
                                <a:pt x="308229" y="215"/>
                              </a:lnTo>
                              <a:lnTo>
                                <a:pt x="308229" y="50063"/>
                              </a:lnTo>
                              <a:lnTo>
                                <a:pt x="336956" y="50063"/>
                              </a:lnTo>
                              <a:lnTo>
                                <a:pt x="336956" y="41325"/>
                              </a:lnTo>
                              <a:lnTo>
                                <a:pt x="318795" y="41325"/>
                              </a:lnTo>
                              <a:lnTo>
                                <a:pt x="318795" y="28473"/>
                              </a:lnTo>
                              <a:lnTo>
                                <a:pt x="335686" y="28473"/>
                              </a:lnTo>
                              <a:lnTo>
                                <a:pt x="335686" y="19824"/>
                              </a:lnTo>
                              <a:lnTo>
                                <a:pt x="318795" y="19824"/>
                              </a:lnTo>
                              <a:lnTo>
                                <a:pt x="318795" y="8864"/>
                              </a:lnTo>
                              <a:lnTo>
                                <a:pt x="336956" y="8864"/>
                              </a:lnTo>
                              <a:lnTo>
                                <a:pt x="336956" y="2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0.153008pt;margin-top:33.936699pt;width:26.55pt;height:3.95pt;mso-position-horizontal-relative:page;mso-position-vertical-relative:paragraph;z-index:15736320" id="docshape28" coordorigin="1803,679" coordsize="531,79" path="m1848,679l1803,679,1803,758,1848,758,1848,744,1820,744,1820,724,1846,724,1846,710,1820,710,1820,693,1848,693,1848,679xm1935,758l1908,718,1933,679,1915,679,1898,707,1881,679,1863,679,1887,717,1861,758,1879,758,1897,728,1916,758,1935,758xm2017,758l2011,739,2006,725,1994,691,1990,679,1990,725,1969,725,1975,707,1978,696,1979,691,1980,692,1980,694,1990,725,1990,679,1989,679,1969,679,1941,758,1959,758,1965,739,1994,739,1999,758,2017,758xm2118,679l2095,679,2075,739,2075,739,2056,679,2034,679,2034,758,2049,758,2049,717,2048,696,2048,696,2067,758,2082,758,2102,696,2103,696,2102,712,2102,758,2118,758,2118,679xm2198,695l2197,693,2196,689,2186,681,2182,680,2182,700,2182,708,2180,711,2175,715,2171,716,2161,716,2161,693,2173,693,2176,694,2180,697,2182,700,2182,680,2179,679,2144,679,2144,758,2161,758,2161,730,2178,730,2185,727,2196,718,2197,716,2198,712,2198,695xm2268,744l2236,744,2236,679,2220,679,2220,758,2268,758,2268,744xm2334,679l2288,679,2288,758,2334,758,2334,744,2305,744,2305,724,2332,724,2332,710,2305,710,2305,693,2334,693,2334,679xe" filled="true" fillcolor="#000000" stroked="false">
                <v:path arrowok="t"/>
                <v:fill type="solid"/>
                <w10:wrap type="none"/>
              </v:shape>
            </w:pict>
          </mc:Fallback>
        </mc:AlternateContent>
      </w:r>
      <w:r>
        <w:rPr>
          <w:w w:val="125"/>
        </w:rPr>
        <w:t>Melissa R. purchased 100 AA-rated bonds issued by COW Corp. Melissa purchased the bonds at 105 percent of par value, and they’re currently trading in the market at 104. If the coupon rate is</w:t>
      </w:r>
      <w:r>
        <w:rPr>
          <w:spacing w:val="40"/>
          <w:w w:val="125"/>
        </w:rPr>
        <w:t> </w:t>
      </w:r>
      <w:r>
        <w:rPr>
          <w:w w:val="125"/>
        </w:rPr>
        <w:t>7½ percent, how much annual interest does Melissa receive?</w:t>
      </w:r>
    </w:p>
    <w:p>
      <w:pPr>
        <w:pStyle w:val="ListParagraph"/>
        <w:numPr>
          <w:ilvl w:val="0"/>
          <w:numId w:val="2"/>
        </w:numPr>
        <w:tabs>
          <w:tab w:pos="1438" w:val="left" w:leader="none"/>
        </w:tabs>
        <w:spacing w:line="240" w:lineRule="auto" w:before="102" w:after="0"/>
        <w:ind w:left="1438" w:right="0" w:hanging="321"/>
        <w:jc w:val="left"/>
        <w:rPr>
          <w:sz w:val="16"/>
        </w:rPr>
      </w:pPr>
      <w:r>
        <w:rPr>
          <w:spacing w:val="-2"/>
          <w:w w:val="125"/>
          <w:sz w:val="16"/>
        </w:rPr>
        <w:t>$37.50</w:t>
      </w:r>
    </w:p>
    <w:p>
      <w:pPr>
        <w:pStyle w:val="ListParagraph"/>
        <w:numPr>
          <w:ilvl w:val="0"/>
          <w:numId w:val="2"/>
        </w:numPr>
        <w:tabs>
          <w:tab w:pos="1438" w:val="left" w:leader="none"/>
        </w:tabs>
        <w:spacing w:line="240" w:lineRule="auto" w:before="105" w:after="0"/>
        <w:ind w:left="1438" w:right="0" w:hanging="318"/>
        <w:jc w:val="left"/>
        <w:rPr>
          <w:sz w:val="16"/>
        </w:rPr>
      </w:pPr>
      <w:r>
        <w:rPr>
          <w:spacing w:val="-2"/>
          <w:w w:val="125"/>
          <w:sz w:val="16"/>
        </w:rPr>
        <w:t>$75.00</w:t>
      </w:r>
    </w:p>
    <w:p>
      <w:pPr>
        <w:pStyle w:val="ListParagraph"/>
        <w:numPr>
          <w:ilvl w:val="0"/>
          <w:numId w:val="2"/>
        </w:numPr>
        <w:tabs>
          <w:tab w:pos="1439" w:val="left" w:leader="none"/>
        </w:tabs>
        <w:spacing w:line="240" w:lineRule="auto" w:before="105" w:after="0"/>
        <w:ind w:left="1439" w:right="0" w:hanging="313"/>
        <w:jc w:val="left"/>
        <w:rPr>
          <w:sz w:val="16"/>
        </w:rPr>
      </w:pPr>
      <w:r>
        <w:rPr>
          <w:spacing w:val="-2"/>
          <w:w w:val="125"/>
          <w:sz w:val="16"/>
        </w:rPr>
        <w:t>$3,750.00</w:t>
      </w:r>
    </w:p>
    <w:p>
      <w:pPr>
        <w:pStyle w:val="ListParagraph"/>
        <w:numPr>
          <w:ilvl w:val="0"/>
          <w:numId w:val="2"/>
        </w:numPr>
        <w:tabs>
          <w:tab w:pos="1438" w:val="left" w:leader="none"/>
        </w:tabs>
        <w:spacing w:line="240" w:lineRule="auto" w:before="104" w:after="0"/>
        <w:ind w:left="1438" w:right="0" w:hanging="330"/>
        <w:jc w:val="left"/>
        <w:rPr>
          <w:sz w:val="16"/>
        </w:rPr>
      </w:pPr>
      <w:r>
        <w:rPr>
          <w:spacing w:val="-2"/>
          <w:w w:val="130"/>
          <w:sz w:val="16"/>
        </w:rPr>
        <w:t>$7,500.00</w:t>
      </w:r>
    </w:p>
    <w:p>
      <w:pPr>
        <w:pStyle w:val="BodyText"/>
        <w:spacing w:before="7"/>
        <w:rPr>
          <w:sz w:val="25"/>
        </w:rPr>
      </w:pPr>
    </w:p>
    <w:p>
      <w:pPr>
        <w:pStyle w:val="BodyText"/>
        <w:spacing w:line="312" w:lineRule="auto"/>
        <w:ind w:left="1120" w:right="117"/>
        <w:jc w:val="both"/>
      </w:pPr>
      <w:r>
        <w:rPr>
          <w:w w:val="125"/>
        </w:rPr>
        <w:t>The correct answer is (D). This question is a nice, easy one after you wade through the informa- tion</w:t>
      </w:r>
      <w:r>
        <w:rPr>
          <w:w w:val="125"/>
        </w:rPr>
        <w:t> you</w:t>
      </w:r>
      <w:r>
        <w:rPr>
          <w:w w:val="125"/>
        </w:rPr>
        <w:t> don’t</w:t>
      </w:r>
      <w:r>
        <w:rPr>
          <w:w w:val="125"/>
        </w:rPr>
        <w:t> need.</w:t>
      </w:r>
      <w:r>
        <w:rPr>
          <w:w w:val="125"/>
        </w:rPr>
        <w:t> You</w:t>
      </w:r>
      <w:r>
        <w:rPr>
          <w:w w:val="125"/>
        </w:rPr>
        <w:t> need</w:t>
      </w:r>
      <w:r>
        <w:rPr>
          <w:w w:val="125"/>
        </w:rPr>
        <w:t> only</w:t>
      </w:r>
      <w:r>
        <w:rPr>
          <w:w w:val="125"/>
        </w:rPr>
        <w:t> the</w:t>
      </w:r>
      <w:r>
        <w:rPr>
          <w:w w:val="125"/>
        </w:rPr>
        <w:t> number</w:t>
      </w:r>
      <w:r>
        <w:rPr>
          <w:w w:val="125"/>
        </w:rPr>
        <w:t> of</w:t>
      </w:r>
      <w:r>
        <w:rPr>
          <w:w w:val="125"/>
        </w:rPr>
        <w:t> bonds</w:t>
      </w:r>
      <w:r>
        <w:rPr>
          <w:w w:val="125"/>
        </w:rPr>
        <w:t> and</w:t>
      </w:r>
      <w:r>
        <w:rPr>
          <w:w w:val="125"/>
        </w:rPr>
        <w:t> the</w:t>
      </w:r>
      <w:r>
        <w:rPr>
          <w:w w:val="125"/>
        </w:rPr>
        <w:t> coupon</w:t>
      </w:r>
      <w:r>
        <w:rPr>
          <w:w w:val="125"/>
        </w:rPr>
        <w:t> rate</w:t>
      </w:r>
      <w:r>
        <w:rPr>
          <w:w w:val="125"/>
        </w:rPr>
        <w:t> to</w:t>
      </w:r>
      <w:r>
        <w:rPr>
          <w:w w:val="125"/>
        </w:rPr>
        <w:t> figure</w:t>
      </w:r>
      <w:r>
        <w:rPr>
          <w:w w:val="125"/>
        </w:rPr>
        <w:t> out</w:t>
      </w:r>
      <w:r>
        <w:rPr>
          <w:w w:val="125"/>
        </w:rPr>
        <w:t> the answer. Don’t let yourself get distracted by the AA rating, the purchase price, or the market price; that information is there to confuse you.</w:t>
      </w:r>
    </w:p>
    <w:p>
      <w:pPr>
        <w:pStyle w:val="BodyText"/>
        <w:spacing w:before="2"/>
        <w:rPr>
          <w:sz w:val="21"/>
        </w:rPr>
      </w:pPr>
    </w:p>
    <w:p>
      <w:pPr>
        <w:pStyle w:val="BodyText"/>
        <w:ind w:left="1120"/>
      </w:pPr>
      <w:r>
        <w:rPr>
          <w:w w:val="130"/>
        </w:rPr>
        <w:t>Melissa</w:t>
      </w:r>
      <w:r>
        <w:rPr>
          <w:spacing w:val="2"/>
          <w:w w:val="130"/>
        </w:rPr>
        <w:t> </w:t>
      </w:r>
      <w:r>
        <w:rPr>
          <w:w w:val="130"/>
        </w:rPr>
        <w:t>purchased</w:t>
      </w:r>
      <w:r>
        <w:rPr>
          <w:spacing w:val="2"/>
          <w:w w:val="130"/>
        </w:rPr>
        <w:t> </w:t>
      </w:r>
      <w:r>
        <w:rPr>
          <w:w w:val="130"/>
        </w:rPr>
        <w:t>100</w:t>
      </w:r>
      <w:r>
        <w:rPr>
          <w:spacing w:val="2"/>
          <w:w w:val="130"/>
        </w:rPr>
        <w:t> </w:t>
      </w:r>
      <w:r>
        <w:rPr>
          <w:w w:val="130"/>
        </w:rPr>
        <w:t>bonds</w:t>
      </w:r>
      <w:r>
        <w:rPr>
          <w:spacing w:val="2"/>
          <w:w w:val="130"/>
        </w:rPr>
        <w:t> </w:t>
      </w:r>
      <w:r>
        <w:rPr>
          <w:w w:val="130"/>
        </w:rPr>
        <w:t>at</w:t>
      </w:r>
      <w:r>
        <w:rPr>
          <w:spacing w:val="2"/>
          <w:w w:val="130"/>
        </w:rPr>
        <w:t> </w:t>
      </w:r>
      <w:r>
        <w:rPr>
          <w:w w:val="130"/>
        </w:rPr>
        <w:t>$1,000</w:t>
      </w:r>
      <w:r>
        <w:rPr>
          <w:spacing w:val="2"/>
          <w:w w:val="130"/>
        </w:rPr>
        <w:t> </w:t>
      </w:r>
      <w:r>
        <w:rPr>
          <w:w w:val="130"/>
        </w:rPr>
        <w:t>par</w:t>
      </w:r>
      <w:r>
        <w:rPr>
          <w:spacing w:val="2"/>
          <w:w w:val="130"/>
        </w:rPr>
        <w:t> </w:t>
      </w:r>
      <w:r>
        <w:rPr>
          <w:w w:val="130"/>
        </w:rPr>
        <w:t>(remember</w:t>
      </w:r>
      <w:r>
        <w:rPr>
          <w:spacing w:val="1"/>
          <w:w w:val="130"/>
        </w:rPr>
        <w:t> </w:t>
      </w:r>
      <w:r>
        <w:rPr>
          <w:w w:val="130"/>
        </w:rPr>
        <w:t>that</w:t>
      </w:r>
      <w:r>
        <w:rPr>
          <w:spacing w:val="2"/>
          <w:w w:val="130"/>
        </w:rPr>
        <w:t> </w:t>
      </w:r>
      <w:r>
        <w:rPr>
          <w:w w:val="130"/>
        </w:rPr>
        <w:t>you</w:t>
      </w:r>
      <w:r>
        <w:rPr>
          <w:spacing w:val="2"/>
          <w:w w:val="130"/>
        </w:rPr>
        <w:t> </w:t>
      </w:r>
      <w:r>
        <w:rPr>
          <w:w w:val="130"/>
        </w:rPr>
        <w:t>can</w:t>
      </w:r>
      <w:r>
        <w:rPr>
          <w:spacing w:val="1"/>
          <w:w w:val="130"/>
        </w:rPr>
        <w:t> </w:t>
      </w:r>
      <w:r>
        <w:rPr>
          <w:w w:val="130"/>
        </w:rPr>
        <w:t>assume</w:t>
      </w:r>
      <w:r>
        <w:rPr>
          <w:spacing w:val="2"/>
          <w:w w:val="130"/>
        </w:rPr>
        <w:t> </w:t>
      </w:r>
      <w:r>
        <w:rPr>
          <w:w w:val="130"/>
        </w:rPr>
        <w:t>$1,000</w:t>
      </w:r>
      <w:r>
        <w:rPr>
          <w:spacing w:val="2"/>
          <w:w w:val="130"/>
        </w:rPr>
        <w:t> </w:t>
      </w:r>
      <w:r>
        <w:rPr>
          <w:w w:val="130"/>
        </w:rPr>
        <w:t>par)</w:t>
      </w:r>
      <w:r>
        <w:rPr>
          <w:spacing w:val="3"/>
          <w:w w:val="130"/>
        </w:rPr>
        <w:t> </w:t>
      </w:r>
      <w:r>
        <w:rPr>
          <w:w w:val="130"/>
        </w:rPr>
        <w:t>with</w:t>
      </w:r>
      <w:r>
        <w:rPr>
          <w:spacing w:val="2"/>
          <w:w w:val="130"/>
        </w:rPr>
        <w:t> </w:t>
      </w:r>
      <w:r>
        <w:rPr>
          <w:spacing w:val="-10"/>
          <w:w w:val="130"/>
        </w:rPr>
        <w:t>a</w:t>
      </w:r>
    </w:p>
    <w:p>
      <w:pPr>
        <w:pStyle w:val="BodyText"/>
        <w:spacing w:before="56"/>
        <w:ind w:left="1120"/>
      </w:pPr>
      <w:r>
        <w:rPr>
          <w:w w:val="130"/>
        </w:rPr>
        <w:t>coupon</w:t>
      </w:r>
      <w:r>
        <w:rPr>
          <w:spacing w:val="-3"/>
          <w:w w:val="130"/>
        </w:rPr>
        <w:t> </w:t>
      </w:r>
      <w:r>
        <w:rPr>
          <w:w w:val="130"/>
        </w:rPr>
        <w:t>rate</w:t>
      </w:r>
      <w:r>
        <w:rPr>
          <w:spacing w:val="-2"/>
          <w:w w:val="130"/>
        </w:rPr>
        <w:t> </w:t>
      </w:r>
      <w:r>
        <w:rPr>
          <w:w w:val="130"/>
        </w:rPr>
        <w:t>of</w:t>
      </w:r>
      <w:r>
        <w:rPr>
          <w:spacing w:val="-2"/>
          <w:w w:val="130"/>
        </w:rPr>
        <w:t> </w:t>
      </w:r>
      <w:r>
        <w:rPr>
          <w:w w:val="130"/>
        </w:rPr>
        <w:t>7½</w:t>
      </w:r>
      <w:r>
        <w:rPr>
          <w:spacing w:val="-3"/>
          <w:w w:val="130"/>
        </w:rPr>
        <w:t> </w:t>
      </w:r>
      <w:r>
        <w:rPr>
          <w:w w:val="130"/>
        </w:rPr>
        <w:t>percent,</w:t>
      </w:r>
      <w:r>
        <w:rPr>
          <w:spacing w:val="-2"/>
          <w:w w:val="130"/>
        </w:rPr>
        <w:t> </w:t>
      </w:r>
      <w:r>
        <w:rPr>
          <w:w w:val="130"/>
        </w:rPr>
        <w:t>so</w:t>
      </w:r>
      <w:r>
        <w:rPr>
          <w:spacing w:val="-2"/>
          <w:w w:val="130"/>
        </w:rPr>
        <w:t> </w:t>
      </w:r>
      <w:r>
        <w:rPr>
          <w:w w:val="130"/>
        </w:rPr>
        <w:t>do</w:t>
      </w:r>
      <w:r>
        <w:rPr>
          <w:spacing w:val="-3"/>
          <w:w w:val="130"/>
        </w:rPr>
        <w:t> </w:t>
      </w:r>
      <w:r>
        <w:rPr>
          <w:w w:val="130"/>
        </w:rPr>
        <w:t>the</w:t>
      </w:r>
      <w:r>
        <w:rPr>
          <w:spacing w:val="-2"/>
          <w:w w:val="130"/>
        </w:rPr>
        <w:t> </w:t>
      </w:r>
      <w:r>
        <w:rPr>
          <w:spacing w:val="-4"/>
          <w:w w:val="130"/>
        </w:rPr>
        <w:t>math:</w:t>
      </w:r>
    </w:p>
    <w:p>
      <w:pPr>
        <w:spacing w:before="168"/>
        <w:ind w:left="1520" w:right="0" w:firstLine="0"/>
        <w:jc w:val="left"/>
        <w:rPr>
          <w:sz w:val="18"/>
        </w:rPr>
      </w:pPr>
      <w:r>
        <w:rPr/>
        <mc:AlternateContent>
          <mc:Choice Requires="wps">
            <w:drawing>
              <wp:anchor distT="0" distB="0" distL="0" distR="0" allowOverlap="1" layoutInCell="1" locked="0" behindDoc="1" simplePos="0" relativeHeight="486796288">
                <wp:simplePos x="0" y="0"/>
                <wp:positionH relativeFrom="page">
                  <wp:posOffset>2472232</wp:posOffset>
                </wp:positionH>
                <wp:positionV relativeFrom="paragraph">
                  <wp:posOffset>159554</wp:posOffset>
                </wp:positionV>
                <wp:extent cx="49530" cy="4953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49530" cy="49530"/>
                        </a:xfrm>
                        <a:custGeom>
                          <a:avLst/>
                          <a:gdLst/>
                          <a:ahLst/>
                          <a:cxnLst/>
                          <a:rect l="l" t="t" r="r" b="b"/>
                          <a:pathLst>
                            <a:path w="49530" h="49530">
                              <a:moveTo>
                                <a:pt x="45377" y="0"/>
                              </a:moveTo>
                              <a:lnTo>
                                <a:pt x="24574" y="20688"/>
                              </a:lnTo>
                              <a:lnTo>
                                <a:pt x="3886" y="0"/>
                              </a:lnTo>
                              <a:lnTo>
                                <a:pt x="114" y="3771"/>
                              </a:lnTo>
                              <a:lnTo>
                                <a:pt x="20802" y="24460"/>
                              </a:lnTo>
                              <a:lnTo>
                                <a:pt x="0" y="45262"/>
                              </a:lnTo>
                              <a:lnTo>
                                <a:pt x="3886" y="49149"/>
                              </a:lnTo>
                              <a:lnTo>
                                <a:pt x="24688" y="28460"/>
                              </a:lnTo>
                              <a:lnTo>
                                <a:pt x="45377" y="49149"/>
                              </a:lnTo>
                              <a:lnTo>
                                <a:pt x="49149" y="45377"/>
                              </a:lnTo>
                              <a:lnTo>
                                <a:pt x="28460" y="24688"/>
                              </a:lnTo>
                              <a:lnTo>
                                <a:pt x="49377" y="3886"/>
                              </a:lnTo>
                              <a:lnTo>
                                <a:pt x="453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94.664001pt;margin-top:12.563356pt;width:3.9pt;height:3.9pt;mso-position-horizontal-relative:page;mso-position-vertical-relative:paragraph;z-index:-16520192" id="docshape29" coordorigin="3893,251" coordsize="78,78" path="m3965,251l3932,284,3899,251,3893,257,3926,290,3893,323,3899,329,3932,296,3965,329,3971,323,3938,290,3971,257,3965,251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796800">
                <wp:simplePos x="0" y="0"/>
                <wp:positionH relativeFrom="page">
                  <wp:posOffset>3093796</wp:posOffset>
                </wp:positionH>
                <wp:positionV relativeFrom="paragraph">
                  <wp:posOffset>159554</wp:posOffset>
                </wp:positionV>
                <wp:extent cx="49530" cy="4953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49530" cy="49530"/>
                        </a:xfrm>
                        <a:custGeom>
                          <a:avLst/>
                          <a:gdLst/>
                          <a:ahLst/>
                          <a:cxnLst/>
                          <a:rect l="l" t="t" r="r" b="b"/>
                          <a:pathLst>
                            <a:path w="49530" h="49530">
                              <a:moveTo>
                                <a:pt x="45377" y="0"/>
                              </a:moveTo>
                              <a:lnTo>
                                <a:pt x="24574" y="20688"/>
                              </a:lnTo>
                              <a:lnTo>
                                <a:pt x="3886" y="0"/>
                              </a:lnTo>
                              <a:lnTo>
                                <a:pt x="114" y="3771"/>
                              </a:lnTo>
                              <a:lnTo>
                                <a:pt x="20802" y="24460"/>
                              </a:lnTo>
                              <a:lnTo>
                                <a:pt x="0" y="45262"/>
                              </a:lnTo>
                              <a:lnTo>
                                <a:pt x="3886" y="49149"/>
                              </a:lnTo>
                              <a:lnTo>
                                <a:pt x="24688" y="28460"/>
                              </a:lnTo>
                              <a:lnTo>
                                <a:pt x="45377" y="49149"/>
                              </a:lnTo>
                              <a:lnTo>
                                <a:pt x="49149" y="45377"/>
                              </a:lnTo>
                              <a:lnTo>
                                <a:pt x="28460" y="24688"/>
                              </a:lnTo>
                              <a:lnTo>
                                <a:pt x="49377" y="3886"/>
                              </a:lnTo>
                              <a:lnTo>
                                <a:pt x="453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3.606003pt;margin-top:12.563356pt;width:3.9pt;height:3.9pt;mso-position-horizontal-relative:page;mso-position-vertical-relative:paragraph;z-index:-16519680" id="docshape30" coordorigin="4872,251" coordsize="78,78" path="m4944,251l4911,284,4878,251,4872,257,4905,290,4872,323,4878,329,4911,296,4944,329,4950,323,4917,290,4950,257,4944,251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797312">
                <wp:simplePos x="0" y="0"/>
                <wp:positionH relativeFrom="page">
                  <wp:posOffset>3461727</wp:posOffset>
                </wp:positionH>
                <wp:positionV relativeFrom="paragraph">
                  <wp:posOffset>171098</wp:posOffset>
                </wp:positionV>
                <wp:extent cx="59055" cy="2667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72.576996pt;margin-top:13.472356pt;width:4.650pt;height:2.1pt;mso-position-horizontal-relative:page;mso-position-vertical-relative:paragraph;z-index:-16519168" id="docshape31" coordorigin="5452,269" coordsize="93,42" path="m5544,269l5452,269,5452,278,5544,278,5544,269xm5544,302l5452,302,5452,311,5544,311,5544,302xe" filled="true" fillcolor="#000000" stroked="false">
                <v:path arrowok="t"/>
                <v:fill type="solid"/>
                <w10:wrap type="none"/>
              </v:shape>
            </w:pict>
          </mc:Fallback>
        </mc:AlternateContent>
      </w:r>
      <w:r>
        <w:rPr>
          <w:w w:val="110"/>
          <w:sz w:val="18"/>
        </w:rPr>
        <w:t>100</w:t>
      </w:r>
      <w:r>
        <w:rPr>
          <w:spacing w:val="-15"/>
          <w:w w:val="110"/>
          <w:sz w:val="18"/>
        </w:rPr>
        <w:t> </w:t>
      </w:r>
      <w:r>
        <w:rPr>
          <w:w w:val="110"/>
          <w:sz w:val="18"/>
        </w:rPr>
        <w:t>bonds</w:t>
      </w:r>
      <w:r>
        <w:rPr>
          <w:spacing w:val="72"/>
          <w:w w:val="150"/>
          <w:sz w:val="18"/>
        </w:rPr>
        <w:t> </w:t>
      </w:r>
      <w:r>
        <w:rPr>
          <w:w w:val="110"/>
          <w:sz w:val="18"/>
        </w:rPr>
        <w:t>$1,000</w:t>
      </w:r>
      <w:r>
        <w:rPr>
          <w:spacing w:val="-14"/>
          <w:w w:val="110"/>
          <w:sz w:val="18"/>
        </w:rPr>
        <w:t> </w:t>
      </w:r>
      <w:r>
        <w:rPr>
          <w:w w:val="110"/>
          <w:sz w:val="18"/>
        </w:rPr>
        <w:t>par</w:t>
      </w:r>
      <w:r>
        <w:rPr>
          <w:spacing w:val="74"/>
          <w:w w:val="150"/>
          <w:sz w:val="18"/>
        </w:rPr>
        <w:t> </w:t>
      </w:r>
      <w:r>
        <w:rPr>
          <w:w w:val="110"/>
          <w:sz w:val="18"/>
        </w:rPr>
        <w:t>7</w:t>
      </w:r>
      <w:r>
        <w:rPr>
          <w:spacing w:val="-27"/>
          <w:w w:val="110"/>
          <w:sz w:val="18"/>
        </w:rPr>
        <w:t> </w:t>
      </w:r>
      <w:r>
        <w:rPr>
          <w:spacing w:val="12"/>
          <w:w w:val="110"/>
          <w:sz w:val="18"/>
        </w:rPr>
        <w:t>1/</w:t>
      </w:r>
      <w:r>
        <w:rPr>
          <w:spacing w:val="-15"/>
          <w:w w:val="110"/>
          <w:sz w:val="18"/>
        </w:rPr>
        <w:t> </w:t>
      </w:r>
      <w:r>
        <w:rPr>
          <w:w w:val="110"/>
          <w:sz w:val="18"/>
        </w:rPr>
        <w:t>2</w:t>
      </w:r>
      <w:r>
        <w:rPr>
          <w:spacing w:val="38"/>
          <w:w w:val="110"/>
          <w:sz w:val="18"/>
        </w:rPr>
        <w:t>  </w:t>
      </w:r>
      <w:r>
        <w:rPr>
          <w:spacing w:val="-2"/>
          <w:w w:val="110"/>
          <w:sz w:val="18"/>
        </w:rPr>
        <w:t>$7,500.00</w:t>
      </w:r>
    </w:p>
    <w:p>
      <w:pPr>
        <w:pStyle w:val="BodyText"/>
        <w:spacing w:before="2"/>
        <w:rPr>
          <w:sz w:val="11"/>
        </w:rPr>
      </w:pPr>
    </w:p>
    <w:p>
      <w:pPr>
        <w:pStyle w:val="BodyText"/>
        <w:spacing w:before="114"/>
        <w:ind w:left="1120"/>
      </w:pPr>
      <w:r>
        <w:rPr>
          <w:w w:val="130"/>
        </w:rPr>
        <w:t>Option</w:t>
      </w:r>
      <w:r>
        <w:rPr>
          <w:spacing w:val="-11"/>
          <w:w w:val="130"/>
        </w:rPr>
        <w:t> </w:t>
      </w:r>
      <w:r>
        <w:rPr>
          <w:w w:val="130"/>
        </w:rPr>
        <w:t>(C)</w:t>
      </w:r>
      <w:r>
        <w:rPr>
          <w:spacing w:val="-10"/>
          <w:w w:val="130"/>
        </w:rPr>
        <w:t> </w:t>
      </w:r>
      <w:r>
        <w:rPr>
          <w:w w:val="130"/>
        </w:rPr>
        <w:t>would</w:t>
      </w:r>
      <w:r>
        <w:rPr>
          <w:spacing w:val="-11"/>
          <w:w w:val="130"/>
        </w:rPr>
        <w:t> </w:t>
      </w:r>
      <w:r>
        <w:rPr>
          <w:w w:val="130"/>
        </w:rPr>
        <w:t>have</w:t>
      </w:r>
      <w:r>
        <w:rPr>
          <w:spacing w:val="-10"/>
          <w:w w:val="130"/>
        </w:rPr>
        <w:t> </w:t>
      </w:r>
      <w:r>
        <w:rPr>
          <w:w w:val="130"/>
        </w:rPr>
        <w:t>been</w:t>
      </w:r>
      <w:r>
        <w:rPr>
          <w:spacing w:val="-10"/>
          <w:w w:val="130"/>
        </w:rPr>
        <w:t> </w:t>
      </w:r>
      <w:r>
        <w:rPr>
          <w:w w:val="130"/>
        </w:rPr>
        <w:t>correct</w:t>
      </w:r>
      <w:r>
        <w:rPr>
          <w:spacing w:val="-11"/>
          <w:w w:val="130"/>
        </w:rPr>
        <w:t> </w:t>
      </w:r>
      <w:r>
        <w:rPr>
          <w:w w:val="130"/>
        </w:rPr>
        <w:t>if</w:t>
      </w:r>
      <w:r>
        <w:rPr>
          <w:spacing w:val="-10"/>
          <w:w w:val="130"/>
        </w:rPr>
        <w:t> </w:t>
      </w:r>
      <w:r>
        <w:rPr>
          <w:w w:val="130"/>
        </w:rPr>
        <w:t>the</w:t>
      </w:r>
      <w:r>
        <w:rPr>
          <w:spacing w:val="-11"/>
          <w:w w:val="130"/>
        </w:rPr>
        <w:t> </w:t>
      </w:r>
      <w:r>
        <w:rPr>
          <w:w w:val="130"/>
        </w:rPr>
        <w:t>question</w:t>
      </w:r>
      <w:r>
        <w:rPr>
          <w:spacing w:val="-10"/>
          <w:w w:val="130"/>
        </w:rPr>
        <w:t> </w:t>
      </w:r>
      <w:r>
        <w:rPr>
          <w:w w:val="130"/>
        </w:rPr>
        <w:t>had</w:t>
      </w:r>
      <w:r>
        <w:rPr>
          <w:spacing w:val="-10"/>
          <w:w w:val="130"/>
        </w:rPr>
        <w:t> </w:t>
      </w:r>
      <w:r>
        <w:rPr>
          <w:w w:val="130"/>
        </w:rPr>
        <w:t>asked</w:t>
      </w:r>
      <w:r>
        <w:rPr>
          <w:spacing w:val="-11"/>
          <w:w w:val="130"/>
        </w:rPr>
        <w:t> </w:t>
      </w:r>
      <w:r>
        <w:rPr>
          <w:w w:val="130"/>
        </w:rPr>
        <w:t>for</w:t>
      </w:r>
      <w:r>
        <w:rPr>
          <w:spacing w:val="-10"/>
          <w:w w:val="130"/>
        </w:rPr>
        <w:t> </w:t>
      </w:r>
      <w:r>
        <w:rPr>
          <w:w w:val="130"/>
        </w:rPr>
        <w:t>the</w:t>
      </w:r>
      <w:r>
        <w:rPr>
          <w:spacing w:val="-11"/>
          <w:w w:val="130"/>
        </w:rPr>
        <w:t> </w:t>
      </w:r>
      <w:r>
        <w:rPr>
          <w:w w:val="130"/>
        </w:rPr>
        <w:t>semiannual</w:t>
      </w:r>
      <w:r>
        <w:rPr>
          <w:spacing w:val="-10"/>
          <w:w w:val="130"/>
        </w:rPr>
        <w:t> </w:t>
      </w:r>
      <w:r>
        <w:rPr>
          <w:spacing w:val="-2"/>
          <w:w w:val="130"/>
        </w:rPr>
        <w:t>interest.</w:t>
      </w:r>
    </w:p>
    <w:p>
      <w:pPr>
        <w:pStyle w:val="BodyText"/>
        <w:rPr>
          <w:sz w:val="20"/>
        </w:rPr>
      </w:pPr>
    </w:p>
    <w:p>
      <w:pPr>
        <w:pStyle w:val="Heading2"/>
        <w:spacing w:before="155"/>
      </w:pPr>
      <w:bookmarkStart w:name="Following bond issue and maturity schedu" w:id="502"/>
      <w:bookmarkEnd w:id="502"/>
      <w:r>
        <w:rPr>
          <w:b w:val="0"/>
        </w:rPr>
      </w:r>
      <w:r>
        <w:rPr/>
        <w:t>Following</w:t>
      </w:r>
      <w:r>
        <w:rPr>
          <w:spacing w:val="-5"/>
        </w:rPr>
        <w:t> </w:t>
      </w:r>
      <w:r>
        <w:rPr/>
        <w:t>bond</w:t>
      </w:r>
      <w:r>
        <w:rPr>
          <w:spacing w:val="-5"/>
        </w:rPr>
        <w:t> </w:t>
      </w:r>
      <w:r>
        <w:rPr/>
        <w:t>issue</w:t>
      </w:r>
      <w:r>
        <w:rPr>
          <w:spacing w:val="-5"/>
        </w:rPr>
        <w:t> </w:t>
      </w:r>
      <w:r>
        <w:rPr/>
        <w:t>and</w:t>
      </w:r>
      <w:r>
        <w:rPr>
          <w:spacing w:val="-5"/>
        </w:rPr>
        <w:t> </w:t>
      </w:r>
      <w:r>
        <w:rPr/>
        <w:t>maturity</w:t>
      </w:r>
      <w:r>
        <w:rPr>
          <w:spacing w:val="-5"/>
        </w:rPr>
        <w:t> </w:t>
      </w:r>
      <w:r>
        <w:rPr>
          <w:spacing w:val="-2"/>
        </w:rPr>
        <w:t>schedules</w:t>
      </w:r>
    </w:p>
    <w:p>
      <w:pPr>
        <w:pStyle w:val="BodyText"/>
        <w:spacing w:line="312" w:lineRule="auto" w:before="203"/>
        <w:ind w:left="1120" w:right="119"/>
        <w:jc w:val="both"/>
      </w:pPr>
      <w:r>
        <w:rPr>
          <w:w w:val="130"/>
        </w:rPr>
        <w:t>Bond</w:t>
      </w:r>
      <w:r>
        <w:rPr>
          <w:spacing w:val="-8"/>
          <w:w w:val="130"/>
        </w:rPr>
        <w:t> </w:t>
      </w:r>
      <w:r>
        <w:rPr>
          <w:w w:val="130"/>
        </w:rPr>
        <w:t>certificates</w:t>
      </w:r>
      <w:r>
        <w:rPr>
          <w:spacing w:val="-8"/>
          <w:w w:val="130"/>
        </w:rPr>
        <w:t> </w:t>
      </w:r>
      <w:r>
        <w:rPr>
          <w:w w:val="130"/>
        </w:rPr>
        <w:t>can</w:t>
      </w:r>
      <w:r>
        <w:rPr>
          <w:spacing w:val="-8"/>
          <w:w w:val="130"/>
        </w:rPr>
        <w:t> </w:t>
      </w:r>
      <w:r>
        <w:rPr>
          <w:w w:val="130"/>
        </w:rPr>
        <w:t>not</w:t>
      </w:r>
      <w:r>
        <w:rPr>
          <w:spacing w:val="-8"/>
          <w:w w:val="130"/>
        </w:rPr>
        <w:t> </w:t>
      </w:r>
      <w:r>
        <w:rPr>
          <w:w w:val="130"/>
        </w:rPr>
        <w:t>only</w:t>
      </w:r>
      <w:r>
        <w:rPr>
          <w:spacing w:val="-8"/>
          <w:w w:val="130"/>
        </w:rPr>
        <w:t> </w:t>
      </w:r>
      <w:r>
        <w:rPr>
          <w:w w:val="130"/>
        </w:rPr>
        <w:t>be</w:t>
      </w:r>
      <w:r>
        <w:rPr>
          <w:spacing w:val="-8"/>
          <w:w w:val="130"/>
        </w:rPr>
        <w:t> </w:t>
      </w:r>
      <w:r>
        <w:rPr>
          <w:w w:val="130"/>
        </w:rPr>
        <w:t>in</w:t>
      </w:r>
      <w:r>
        <w:rPr>
          <w:spacing w:val="-8"/>
          <w:w w:val="130"/>
        </w:rPr>
        <w:t> </w:t>
      </w:r>
      <w:r>
        <w:rPr>
          <w:w w:val="130"/>
        </w:rPr>
        <w:t>different</w:t>
      </w:r>
      <w:r>
        <w:rPr>
          <w:spacing w:val="-8"/>
          <w:w w:val="130"/>
        </w:rPr>
        <w:t> </w:t>
      </w:r>
      <w:r>
        <w:rPr>
          <w:w w:val="130"/>
        </w:rPr>
        <w:t>forms,</w:t>
      </w:r>
      <w:r>
        <w:rPr>
          <w:spacing w:val="-8"/>
          <w:w w:val="130"/>
        </w:rPr>
        <w:t> </w:t>
      </w:r>
      <w:r>
        <w:rPr>
          <w:w w:val="130"/>
        </w:rPr>
        <w:t>but</w:t>
      </w:r>
      <w:r>
        <w:rPr>
          <w:spacing w:val="-8"/>
          <w:w w:val="130"/>
        </w:rPr>
        <w:t> </w:t>
      </w:r>
      <w:r>
        <w:rPr>
          <w:w w:val="130"/>
        </w:rPr>
        <w:t>also</w:t>
      </w:r>
      <w:r>
        <w:rPr>
          <w:spacing w:val="-8"/>
          <w:w w:val="130"/>
        </w:rPr>
        <w:t> </w:t>
      </w:r>
      <w:r>
        <w:rPr>
          <w:w w:val="130"/>
        </w:rPr>
        <w:t>be</w:t>
      </w:r>
      <w:r>
        <w:rPr>
          <w:spacing w:val="-8"/>
          <w:w w:val="130"/>
        </w:rPr>
        <w:t> </w:t>
      </w:r>
      <w:r>
        <w:rPr>
          <w:w w:val="130"/>
        </w:rPr>
        <w:t>scheduled</w:t>
      </w:r>
      <w:r>
        <w:rPr>
          <w:spacing w:val="-8"/>
          <w:w w:val="130"/>
        </w:rPr>
        <w:t> </w:t>
      </w:r>
      <w:r>
        <w:rPr>
          <w:w w:val="130"/>
        </w:rPr>
        <w:t>with</w:t>
      </w:r>
      <w:r>
        <w:rPr>
          <w:spacing w:val="-8"/>
          <w:w w:val="130"/>
        </w:rPr>
        <w:t> </w:t>
      </w:r>
      <w:r>
        <w:rPr>
          <w:w w:val="130"/>
        </w:rPr>
        <w:t>different</w:t>
      </w:r>
      <w:r>
        <w:rPr>
          <w:spacing w:val="-8"/>
          <w:w w:val="130"/>
        </w:rPr>
        <w:t> </w:t>
      </w:r>
      <w:r>
        <w:rPr>
          <w:w w:val="130"/>
        </w:rPr>
        <w:t>types</w:t>
      </w:r>
      <w:r>
        <w:rPr>
          <w:spacing w:val="-8"/>
          <w:w w:val="130"/>
        </w:rPr>
        <w:t> </w:t>
      </w:r>
      <w:r>
        <w:rPr>
          <w:w w:val="130"/>
        </w:rPr>
        <w:t>of maturities.</w:t>
      </w:r>
      <w:r>
        <w:rPr>
          <w:spacing w:val="-13"/>
          <w:w w:val="130"/>
        </w:rPr>
        <w:t> </w:t>
      </w:r>
      <w:r>
        <w:rPr>
          <w:w w:val="130"/>
        </w:rPr>
        <w:t>Maturity</w:t>
      </w:r>
      <w:r>
        <w:rPr>
          <w:spacing w:val="-13"/>
          <w:w w:val="130"/>
        </w:rPr>
        <w:t> </w:t>
      </w:r>
      <w:r>
        <w:rPr>
          <w:w w:val="130"/>
        </w:rPr>
        <w:t>schedules</w:t>
      </w:r>
      <w:r>
        <w:rPr>
          <w:spacing w:val="-13"/>
          <w:w w:val="130"/>
        </w:rPr>
        <w:t> </w:t>
      </w:r>
      <w:r>
        <w:rPr>
          <w:w w:val="130"/>
        </w:rPr>
        <w:t>depend</w:t>
      </w:r>
      <w:r>
        <w:rPr>
          <w:spacing w:val="-13"/>
          <w:w w:val="130"/>
        </w:rPr>
        <w:t> </w:t>
      </w:r>
      <w:r>
        <w:rPr>
          <w:w w:val="130"/>
        </w:rPr>
        <w:t>on</w:t>
      </w:r>
      <w:r>
        <w:rPr>
          <w:spacing w:val="-13"/>
          <w:w w:val="130"/>
        </w:rPr>
        <w:t> </w:t>
      </w:r>
      <w:r>
        <w:rPr>
          <w:w w:val="130"/>
        </w:rPr>
        <w:t>the</w:t>
      </w:r>
      <w:r>
        <w:rPr>
          <w:spacing w:val="-13"/>
          <w:w w:val="130"/>
        </w:rPr>
        <w:t> </w:t>
      </w:r>
      <w:r>
        <w:rPr>
          <w:w w:val="130"/>
        </w:rPr>
        <w:t>issuer’s</w:t>
      </w:r>
      <w:r>
        <w:rPr>
          <w:spacing w:val="-13"/>
          <w:w w:val="130"/>
        </w:rPr>
        <w:t> </w:t>
      </w:r>
      <w:r>
        <w:rPr>
          <w:w w:val="130"/>
        </w:rPr>
        <w:t>needs.</w:t>
      </w:r>
      <w:r>
        <w:rPr>
          <w:spacing w:val="-13"/>
          <w:w w:val="130"/>
        </w:rPr>
        <w:t> </w:t>
      </w:r>
      <w:r>
        <w:rPr>
          <w:w w:val="130"/>
        </w:rPr>
        <w:t>The</w:t>
      </w:r>
      <w:r>
        <w:rPr>
          <w:spacing w:val="-13"/>
          <w:w w:val="130"/>
        </w:rPr>
        <w:t> </w:t>
      </w:r>
      <w:r>
        <w:rPr>
          <w:w w:val="130"/>
        </w:rPr>
        <w:t>following</w:t>
      </w:r>
      <w:r>
        <w:rPr>
          <w:spacing w:val="-13"/>
          <w:w w:val="130"/>
        </w:rPr>
        <w:t> </w:t>
      </w:r>
      <w:r>
        <w:rPr>
          <w:w w:val="130"/>
        </w:rPr>
        <w:t>list</w:t>
      </w:r>
      <w:r>
        <w:rPr>
          <w:spacing w:val="-13"/>
          <w:w w:val="130"/>
        </w:rPr>
        <w:t> </w:t>
      </w:r>
      <w:r>
        <w:rPr>
          <w:w w:val="130"/>
        </w:rPr>
        <w:t>presents</w:t>
      </w:r>
      <w:r>
        <w:rPr>
          <w:spacing w:val="-13"/>
          <w:w w:val="130"/>
        </w:rPr>
        <w:t> </w:t>
      </w:r>
      <w:r>
        <w:rPr>
          <w:w w:val="130"/>
        </w:rPr>
        <w:t>an</w:t>
      </w:r>
      <w:r>
        <w:rPr>
          <w:spacing w:val="-13"/>
          <w:w w:val="130"/>
        </w:rPr>
        <w:t> </w:t>
      </w:r>
      <w:r>
        <w:rPr>
          <w:w w:val="130"/>
        </w:rPr>
        <w:t>expla- nation of the types of bond issues and maturity schedules:</w:t>
      </w:r>
    </w:p>
    <w:p>
      <w:pPr>
        <w:pStyle w:val="BodyText"/>
        <w:spacing w:before="5"/>
      </w:pPr>
    </w:p>
    <w:p>
      <w:pPr>
        <w:spacing w:before="0"/>
        <w:ind w:left="1244" w:right="0" w:firstLine="0"/>
        <w:jc w:val="left"/>
        <w:rPr>
          <w:rFonts w:ascii="Arial" w:hAnsi="Arial"/>
          <w:sz w:val="17"/>
        </w:rPr>
      </w:pPr>
      <w:r>
        <w:rPr/>
        <w:drawing>
          <wp:anchor distT="0" distB="0" distL="0" distR="0" allowOverlap="1" layoutInCell="1" locked="0" behindDoc="1" simplePos="0" relativeHeight="486795776">
            <wp:simplePos x="0" y="0"/>
            <wp:positionH relativeFrom="page">
              <wp:posOffset>1676400</wp:posOffset>
            </wp:positionH>
            <wp:positionV relativeFrom="paragraph">
              <wp:posOffset>-23725</wp:posOffset>
            </wp:positionV>
            <wp:extent cx="1892300" cy="2718333"/>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11" cstate="print"/>
                    <a:stretch>
                      <a:fillRect/>
                    </a:stretch>
                  </pic:blipFill>
                  <pic:spPr>
                    <a:xfrm>
                      <a:off x="0" y="0"/>
                      <a:ext cx="1892300" cy="2718333"/>
                    </a:xfrm>
                    <a:prstGeom prst="rect">
                      <a:avLst/>
                    </a:prstGeom>
                  </pic:spPr>
                </pic:pic>
              </a:graphicData>
            </a:graphic>
          </wp:anchor>
        </w:drawing>
      </w:r>
      <w:r>
        <w:rPr>
          <w:rFonts w:ascii="Arial" w:hAnsi="Arial"/>
          <w:b/>
          <w:spacing w:val="-2"/>
          <w:w w:val="105"/>
          <w:position w:val="-1"/>
          <w:sz w:val="28"/>
        </w:rPr>
        <w:t>»</w:t>
      </w:r>
      <w:r>
        <w:rPr>
          <w:rFonts w:ascii="Arial" w:hAnsi="Arial"/>
          <w:b/>
          <w:spacing w:val="27"/>
          <w:w w:val="105"/>
          <w:position w:val="-1"/>
          <w:sz w:val="28"/>
        </w:rPr>
        <w:t> </w:t>
      </w:r>
      <w:r>
        <w:rPr>
          <w:rFonts w:ascii="Arial" w:hAnsi="Arial"/>
          <w:b/>
          <w:spacing w:val="-2"/>
          <w:w w:val="105"/>
          <w:sz w:val="17"/>
        </w:rPr>
        <w:t>Term</w:t>
      </w:r>
      <w:r>
        <w:rPr>
          <w:rFonts w:ascii="Arial" w:hAnsi="Arial"/>
          <w:b/>
          <w:spacing w:val="-10"/>
          <w:w w:val="105"/>
          <w:sz w:val="17"/>
        </w:rPr>
        <w:t> </w:t>
      </w:r>
      <w:r>
        <w:rPr>
          <w:rFonts w:ascii="Arial" w:hAnsi="Arial"/>
          <w:b/>
          <w:spacing w:val="-2"/>
          <w:w w:val="105"/>
          <w:sz w:val="17"/>
        </w:rPr>
        <w:t>bonds:</w:t>
      </w:r>
      <w:r>
        <w:rPr>
          <w:rFonts w:ascii="Arial" w:hAnsi="Arial"/>
          <w:b/>
          <w:spacing w:val="-9"/>
          <w:w w:val="105"/>
          <w:sz w:val="17"/>
        </w:rPr>
        <w:t> </w:t>
      </w:r>
      <w:r>
        <w:rPr>
          <w:rFonts w:ascii="Arial" w:hAnsi="Arial"/>
          <w:spacing w:val="-2"/>
          <w:w w:val="105"/>
          <w:sz w:val="17"/>
        </w:rPr>
        <w:t>Term</w:t>
      </w:r>
      <w:r>
        <w:rPr>
          <w:rFonts w:ascii="Arial" w:hAnsi="Arial"/>
          <w:spacing w:val="-10"/>
          <w:w w:val="105"/>
          <w:sz w:val="17"/>
        </w:rPr>
        <w:t> </w:t>
      </w:r>
      <w:r>
        <w:rPr>
          <w:rFonts w:ascii="Arial" w:hAnsi="Arial"/>
          <w:spacing w:val="-2"/>
          <w:w w:val="105"/>
          <w:sz w:val="17"/>
        </w:rPr>
        <w:t>bonds</w:t>
      </w:r>
      <w:r>
        <w:rPr>
          <w:rFonts w:ascii="Arial" w:hAnsi="Arial"/>
          <w:spacing w:val="-9"/>
          <w:w w:val="105"/>
          <w:sz w:val="17"/>
        </w:rPr>
        <w:t> </w:t>
      </w:r>
      <w:r>
        <w:rPr>
          <w:rFonts w:ascii="Arial" w:hAnsi="Arial"/>
          <w:spacing w:val="-2"/>
          <w:w w:val="105"/>
          <w:sz w:val="17"/>
        </w:rPr>
        <w:t>are</w:t>
      </w:r>
      <w:r>
        <w:rPr>
          <w:rFonts w:ascii="Arial" w:hAnsi="Arial"/>
          <w:spacing w:val="-10"/>
          <w:w w:val="105"/>
          <w:sz w:val="17"/>
        </w:rPr>
        <w:t> </w:t>
      </w:r>
      <w:r>
        <w:rPr>
          <w:rFonts w:ascii="Arial" w:hAnsi="Arial"/>
          <w:spacing w:val="-2"/>
          <w:w w:val="105"/>
          <w:sz w:val="17"/>
        </w:rPr>
        <w:t>all</w:t>
      </w:r>
      <w:r>
        <w:rPr>
          <w:rFonts w:ascii="Arial" w:hAnsi="Arial"/>
          <w:spacing w:val="-9"/>
          <w:w w:val="105"/>
          <w:sz w:val="17"/>
        </w:rPr>
        <w:t> </w:t>
      </w:r>
      <w:r>
        <w:rPr>
          <w:rFonts w:ascii="Arial" w:hAnsi="Arial"/>
          <w:spacing w:val="-2"/>
          <w:w w:val="105"/>
          <w:sz w:val="17"/>
        </w:rPr>
        <w:t>issued</w:t>
      </w:r>
      <w:r>
        <w:rPr>
          <w:rFonts w:ascii="Arial" w:hAnsi="Arial"/>
          <w:spacing w:val="-9"/>
          <w:w w:val="105"/>
          <w:sz w:val="17"/>
        </w:rPr>
        <w:t> </w:t>
      </w:r>
      <w:r>
        <w:rPr>
          <w:rFonts w:ascii="Arial" w:hAnsi="Arial"/>
          <w:spacing w:val="-2"/>
          <w:w w:val="105"/>
          <w:sz w:val="17"/>
        </w:rPr>
        <w:t>at</w:t>
      </w:r>
      <w:r>
        <w:rPr>
          <w:rFonts w:ascii="Arial" w:hAnsi="Arial"/>
          <w:spacing w:val="-10"/>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same</w:t>
      </w:r>
      <w:r>
        <w:rPr>
          <w:rFonts w:ascii="Arial" w:hAnsi="Arial"/>
          <w:spacing w:val="-10"/>
          <w:w w:val="105"/>
          <w:sz w:val="17"/>
        </w:rPr>
        <w:t> </w:t>
      </w:r>
      <w:r>
        <w:rPr>
          <w:rFonts w:ascii="Arial" w:hAnsi="Arial"/>
          <w:spacing w:val="-2"/>
          <w:w w:val="105"/>
          <w:sz w:val="17"/>
        </w:rPr>
        <w:t>time</w:t>
      </w:r>
      <w:r>
        <w:rPr>
          <w:rFonts w:ascii="Arial" w:hAnsi="Arial"/>
          <w:spacing w:val="-9"/>
          <w:w w:val="105"/>
          <w:sz w:val="17"/>
        </w:rPr>
        <w:t> </w:t>
      </w:r>
      <w:r>
        <w:rPr>
          <w:rFonts w:ascii="Arial" w:hAnsi="Arial"/>
          <w:spacing w:val="-2"/>
          <w:w w:val="105"/>
          <w:sz w:val="17"/>
        </w:rPr>
        <w:t>and</w:t>
      </w:r>
      <w:r>
        <w:rPr>
          <w:rFonts w:ascii="Arial" w:hAnsi="Arial"/>
          <w:spacing w:val="-10"/>
          <w:w w:val="105"/>
          <w:sz w:val="17"/>
        </w:rPr>
        <w:t> </w:t>
      </w:r>
      <w:r>
        <w:rPr>
          <w:rFonts w:ascii="Arial" w:hAnsi="Arial"/>
          <w:spacing w:val="-2"/>
          <w:w w:val="105"/>
          <w:sz w:val="17"/>
        </w:rPr>
        <w:t>have</w:t>
      </w:r>
      <w:r>
        <w:rPr>
          <w:rFonts w:ascii="Arial" w:hAnsi="Arial"/>
          <w:spacing w:val="-9"/>
          <w:w w:val="105"/>
          <w:sz w:val="17"/>
        </w:rPr>
        <w:t> </w:t>
      </w:r>
      <w:r>
        <w:rPr>
          <w:rFonts w:ascii="Arial" w:hAnsi="Arial"/>
          <w:spacing w:val="-2"/>
          <w:w w:val="105"/>
          <w:sz w:val="17"/>
        </w:rPr>
        <w:t>the</w:t>
      </w:r>
      <w:r>
        <w:rPr>
          <w:rFonts w:ascii="Arial" w:hAnsi="Arial"/>
          <w:spacing w:val="-10"/>
          <w:w w:val="105"/>
          <w:sz w:val="17"/>
        </w:rPr>
        <w:t> </w:t>
      </w:r>
      <w:r>
        <w:rPr>
          <w:rFonts w:ascii="Arial" w:hAnsi="Arial"/>
          <w:spacing w:val="-2"/>
          <w:w w:val="105"/>
          <w:sz w:val="17"/>
        </w:rPr>
        <w:t>same</w:t>
      </w:r>
      <w:r>
        <w:rPr>
          <w:rFonts w:ascii="Arial" w:hAnsi="Arial"/>
          <w:spacing w:val="-9"/>
          <w:w w:val="105"/>
          <w:sz w:val="17"/>
        </w:rPr>
        <w:t> </w:t>
      </w:r>
      <w:r>
        <w:rPr>
          <w:rFonts w:ascii="Arial" w:hAnsi="Arial"/>
          <w:spacing w:val="-2"/>
          <w:w w:val="105"/>
          <w:sz w:val="17"/>
        </w:rPr>
        <w:t>maturity</w:t>
      </w:r>
      <w:r>
        <w:rPr>
          <w:rFonts w:ascii="Arial" w:hAnsi="Arial"/>
          <w:spacing w:val="-10"/>
          <w:w w:val="105"/>
          <w:sz w:val="17"/>
        </w:rPr>
        <w:t> </w:t>
      </w:r>
      <w:r>
        <w:rPr>
          <w:rFonts w:ascii="Arial" w:hAnsi="Arial"/>
          <w:spacing w:val="-2"/>
          <w:w w:val="105"/>
          <w:sz w:val="17"/>
        </w:rPr>
        <w:t>date.</w:t>
      </w:r>
    </w:p>
    <w:p>
      <w:pPr>
        <w:spacing w:line="295" w:lineRule="auto" w:before="1"/>
        <w:ind w:left="1538" w:right="505" w:firstLine="0"/>
        <w:jc w:val="left"/>
        <w:rPr>
          <w:rFonts w:ascii="Arial" w:hAnsi="Arial"/>
          <w:sz w:val="17"/>
        </w:rPr>
      </w:pPr>
      <w:r>
        <w:rPr>
          <w:rFonts w:ascii="Arial" w:hAnsi="Arial"/>
          <w:sz w:val="17"/>
        </w:rPr>
        <w:t>Short term corporate bonds have initial maturities of 3 years or less; medium term, 4-10 years; </w:t>
      </w:r>
      <w:r>
        <w:rPr>
          <w:rFonts w:ascii="Arial" w:hAnsi="Arial"/>
          <w:spacing w:val="-2"/>
          <w:w w:val="110"/>
          <w:sz w:val="17"/>
        </w:rPr>
        <w:t>long</w:t>
      </w:r>
      <w:r>
        <w:rPr>
          <w:rFonts w:ascii="Arial" w:hAnsi="Arial"/>
          <w:spacing w:val="-14"/>
          <w:w w:val="110"/>
          <w:sz w:val="17"/>
        </w:rPr>
        <w:t> </w:t>
      </w:r>
      <w:r>
        <w:rPr>
          <w:rFonts w:ascii="Arial" w:hAnsi="Arial"/>
          <w:spacing w:val="-2"/>
          <w:w w:val="110"/>
          <w:sz w:val="17"/>
        </w:rPr>
        <w:t>term</w:t>
      </w:r>
      <w:r>
        <w:rPr>
          <w:rFonts w:ascii="Arial" w:hAnsi="Arial"/>
          <w:spacing w:val="-14"/>
          <w:w w:val="110"/>
          <w:sz w:val="17"/>
        </w:rPr>
        <w:t> </w:t>
      </w:r>
      <w:r>
        <w:rPr>
          <w:rFonts w:ascii="Arial" w:hAnsi="Arial"/>
          <w:spacing w:val="-2"/>
          <w:w w:val="110"/>
          <w:sz w:val="17"/>
        </w:rPr>
        <w:t>more</w:t>
      </w:r>
      <w:r>
        <w:rPr>
          <w:rFonts w:ascii="Arial" w:hAnsi="Arial"/>
          <w:spacing w:val="-14"/>
          <w:w w:val="110"/>
          <w:sz w:val="17"/>
        </w:rPr>
        <w:t> </w:t>
      </w:r>
      <w:r>
        <w:rPr>
          <w:rFonts w:ascii="Arial" w:hAnsi="Arial"/>
          <w:spacing w:val="-2"/>
          <w:w w:val="110"/>
          <w:sz w:val="17"/>
        </w:rPr>
        <w:t>than</w:t>
      </w:r>
      <w:r>
        <w:rPr>
          <w:rFonts w:ascii="Arial" w:hAnsi="Arial"/>
          <w:spacing w:val="-13"/>
          <w:w w:val="110"/>
          <w:sz w:val="17"/>
        </w:rPr>
        <w:t> </w:t>
      </w:r>
      <w:r>
        <w:rPr>
          <w:rFonts w:ascii="Arial" w:hAnsi="Arial"/>
          <w:spacing w:val="-2"/>
          <w:w w:val="110"/>
          <w:sz w:val="17"/>
        </w:rPr>
        <w:t>10</w:t>
      </w:r>
      <w:r>
        <w:rPr>
          <w:rFonts w:ascii="Arial" w:hAnsi="Arial"/>
          <w:spacing w:val="-14"/>
          <w:w w:val="110"/>
          <w:sz w:val="17"/>
        </w:rPr>
        <w:t> </w:t>
      </w:r>
      <w:r>
        <w:rPr>
          <w:rFonts w:ascii="Arial" w:hAnsi="Arial"/>
          <w:spacing w:val="-2"/>
          <w:w w:val="110"/>
          <w:sz w:val="17"/>
        </w:rPr>
        <w:t>years.</w:t>
      </w:r>
      <w:r>
        <w:rPr>
          <w:rFonts w:ascii="Arial" w:hAnsi="Arial"/>
          <w:spacing w:val="-14"/>
          <w:w w:val="110"/>
          <w:sz w:val="17"/>
        </w:rPr>
        <w:t> </w:t>
      </w:r>
      <w:r>
        <w:rPr>
          <w:rFonts w:ascii="Arial" w:hAnsi="Arial"/>
          <w:spacing w:val="-2"/>
          <w:w w:val="110"/>
          <w:sz w:val="17"/>
        </w:rPr>
        <w:t>If</w:t>
      </w:r>
      <w:r>
        <w:rPr>
          <w:rFonts w:ascii="Arial" w:hAnsi="Arial"/>
          <w:spacing w:val="-14"/>
          <w:w w:val="110"/>
          <w:sz w:val="17"/>
        </w:rPr>
        <w:t> </w:t>
      </w:r>
      <w:r>
        <w:rPr>
          <w:rFonts w:ascii="Arial" w:hAnsi="Arial"/>
          <w:spacing w:val="-2"/>
          <w:w w:val="110"/>
          <w:sz w:val="17"/>
        </w:rPr>
        <w:t>a</w:t>
      </w:r>
      <w:r>
        <w:rPr>
          <w:rFonts w:ascii="Arial" w:hAnsi="Arial"/>
          <w:spacing w:val="-13"/>
          <w:w w:val="110"/>
          <w:sz w:val="17"/>
        </w:rPr>
        <w:t> </w:t>
      </w:r>
      <w:r>
        <w:rPr>
          <w:rFonts w:ascii="Arial" w:hAnsi="Arial"/>
          <w:spacing w:val="-2"/>
          <w:w w:val="110"/>
          <w:sz w:val="17"/>
        </w:rPr>
        <w:t>company</w:t>
      </w:r>
      <w:r>
        <w:rPr>
          <w:rFonts w:ascii="Arial" w:hAnsi="Arial"/>
          <w:spacing w:val="-14"/>
          <w:w w:val="110"/>
          <w:sz w:val="17"/>
        </w:rPr>
        <w:t> </w:t>
      </w:r>
      <w:r>
        <w:rPr>
          <w:rFonts w:ascii="Arial" w:hAnsi="Arial"/>
          <w:spacing w:val="-2"/>
          <w:w w:val="110"/>
          <w:sz w:val="17"/>
        </w:rPr>
        <w:t>issues</w:t>
      </w:r>
      <w:r>
        <w:rPr>
          <w:rFonts w:ascii="Arial" w:hAnsi="Arial"/>
          <w:spacing w:val="-14"/>
          <w:w w:val="110"/>
          <w:sz w:val="17"/>
        </w:rPr>
        <w:t> </w:t>
      </w:r>
      <w:r>
        <w:rPr>
          <w:rFonts w:ascii="Arial" w:hAnsi="Arial"/>
          <w:spacing w:val="-2"/>
          <w:w w:val="110"/>
          <w:sz w:val="17"/>
        </w:rPr>
        <w:t>$20</w:t>
      </w:r>
      <w:r>
        <w:rPr>
          <w:rFonts w:ascii="Arial" w:hAnsi="Arial"/>
          <w:spacing w:val="-13"/>
          <w:w w:val="110"/>
          <w:sz w:val="17"/>
        </w:rPr>
        <w:t> </w:t>
      </w:r>
      <w:r>
        <w:rPr>
          <w:rFonts w:ascii="Arial" w:hAnsi="Arial"/>
          <w:spacing w:val="-2"/>
          <w:w w:val="110"/>
          <w:sz w:val="17"/>
        </w:rPr>
        <w:t>million</w:t>
      </w:r>
      <w:r>
        <w:rPr>
          <w:rFonts w:ascii="Arial" w:hAnsi="Arial"/>
          <w:spacing w:val="-14"/>
          <w:w w:val="110"/>
          <w:sz w:val="17"/>
        </w:rPr>
        <w:t> </w:t>
      </w:r>
      <w:r>
        <w:rPr>
          <w:rFonts w:ascii="Arial" w:hAnsi="Arial"/>
          <w:spacing w:val="-2"/>
          <w:w w:val="110"/>
          <w:sz w:val="17"/>
        </w:rPr>
        <w:t>worth</w:t>
      </w:r>
      <w:r>
        <w:rPr>
          <w:rFonts w:ascii="Arial" w:hAnsi="Arial"/>
          <w:spacing w:val="-14"/>
          <w:w w:val="110"/>
          <w:sz w:val="17"/>
        </w:rPr>
        <w:t> </w:t>
      </w:r>
      <w:r>
        <w:rPr>
          <w:rFonts w:ascii="Arial" w:hAnsi="Arial"/>
          <w:spacing w:val="-2"/>
          <w:w w:val="110"/>
          <w:sz w:val="17"/>
        </w:rPr>
        <w:t>of</w:t>
      </w:r>
      <w:r>
        <w:rPr>
          <w:rFonts w:ascii="Arial" w:hAnsi="Arial"/>
          <w:spacing w:val="-14"/>
          <w:w w:val="110"/>
          <w:sz w:val="17"/>
        </w:rPr>
        <w:t> </w:t>
      </w:r>
      <w:r>
        <w:rPr>
          <w:rFonts w:ascii="Arial" w:hAnsi="Arial"/>
          <w:spacing w:val="-2"/>
          <w:w w:val="110"/>
          <w:sz w:val="17"/>
        </w:rPr>
        <w:t>term</w:t>
      </w:r>
      <w:r>
        <w:rPr>
          <w:rFonts w:ascii="Arial" w:hAnsi="Arial"/>
          <w:spacing w:val="-13"/>
          <w:w w:val="110"/>
          <w:sz w:val="17"/>
        </w:rPr>
        <w:t> </w:t>
      </w:r>
      <w:r>
        <w:rPr>
          <w:rFonts w:ascii="Arial" w:hAnsi="Arial"/>
          <w:spacing w:val="-2"/>
          <w:w w:val="110"/>
          <w:sz w:val="17"/>
        </w:rPr>
        <w:t>bonds,</w:t>
      </w:r>
      <w:r>
        <w:rPr>
          <w:rFonts w:ascii="Arial" w:hAnsi="Arial"/>
          <w:spacing w:val="-14"/>
          <w:w w:val="110"/>
          <w:sz w:val="17"/>
        </w:rPr>
        <w:t> </w:t>
      </w:r>
      <w:r>
        <w:rPr>
          <w:rFonts w:ascii="Arial" w:hAnsi="Arial"/>
          <w:spacing w:val="-2"/>
          <w:w w:val="110"/>
          <w:sz w:val="17"/>
        </w:rPr>
        <w:t>for </w:t>
      </w:r>
      <w:r>
        <w:rPr>
          <w:rFonts w:ascii="Arial" w:hAnsi="Arial"/>
          <w:sz w:val="17"/>
        </w:rPr>
        <w:t>example,</w:t>
      </w:r>
      <w:r>
        <w:rPr>
          <w:rFonts w:ascii="Arial" w:hAnsi="Arial"/>
          <w:spacing w:val="14"/>
          <w:sz w:val="17"/>
        </w:rPr>
        <w:t> </w:t>
      </w:r>
      <w:r>
        <w:rPr>
          <w:rFonts w:ascii="Arial" w:hAnsi="Arial"/>
          <w:sz w:val="17"/>
        </w:rPr>
        <w:t>they</w:t>
      </w:r>
      <w:r>
        <w:rPr>
          <w:rFonts w:ascii="Arial" w:hAnsi="Arial"/>
          <w:spacing w:val="14"/>
          <w:sz w:val="17"/>
        </w:rPr>
        <w:t> </w:t>
      </w:r>
      <w:r>
        <w:rPr>
          <w:rFonts w:ascii="Arial" w:hAnsi="Arial"/>
          <w:sz w:val="17"/>
        </w:rPr>
        <w:t>all</w:t>
      </w:r>
      <w:r>
        <w:rPr>
          <w:rFonts w:ascii="Arial" w:hAnsi="Arial"/>
          <w:spacing w:val="14"/>
          <w:sz w:val="17"/>
        </w:rPr>
        <w:t> </w:t>
      </w:r>
      <w:r>
        <w:rPr>
          <w:rFonts w:ascii="Arial" w:hAnsi="Arial"/>
          <w:sz w:val="17"/>
        </w:rPr>
        <w:t>mature</w:t>
      </w:r>
      <w:r>
        <w:rPr>
          <w:rFonts w:ascii="Arial" w:hAnsi="Arial"/>
          <w:spacing w:val="14"/>
          <w:sz w:val="17"/>
        </w:rPr>
        <w:t> </w:t>
      </w:r>
      <w:r>
        <w:rPr>
          <w:rFonts w:ascii="Arial" w:hAnsi="Arial"/>
          <w:sz w:val="17"/>
        </w:rPr>
        <w:t>in</w:t>
      </w:r>
      <w:r>
        <w:rPr>
          <w:rFonts w:ascii="Arial" w:hAnsi="Arial"/>
          <w:spacing w:val="14"/>
          <w:sz w:val="17"/>
        </w:rPr>
        <w:t> </w:t>
      </w:r>
      <w:r>
        <w:rPr>
          <w:rFonts w:ascii="Arial" w:hAnsi="Arial"/>
          <w:sz w:val="17"/>
        </w:rPr>
        <w:t>30</w:t>
      </w:r>
      <w:r>
        <w:rPr>
          <w:rFonts w:ascii="Arial" w:hAnsi="Arial"/>
          <w:spacing w:val="14"/>
          <w:sz w:val="17"/>
        </w:rPr>
        <w:t> </w:t>
      </w:r>
      <w:r>
        <w:rPr>
          <w:rFonts w:ascii="Arial" w:hAnsi="Arial"/>
          <w:sz w:val="17"/>
        </w:rPr>
        <w:t>years.</w:t>
      </w:r>
      <w:r>
        <w:rPr>
          <w:rFonts w:ascii="Arial" w:hAnsi="Arial"/>
          <w:spacing w:val="14"/>
          <w:sz w:val="17"/>
        </w:rPr>
        <w:t> </w:t>
      </w:r>
      <w:r>
        <w:rPr>
          <w:rFonts w:ascii="Arial" w:hAnsi="Arial"/>
          <w:sz w:val="17"/>
        </w:rPr>
        <w:t>Because</w:t>
      </w:r>
      <w:r>
        <w:rPr>
          <w:rFonts w:ascii="Arial" w:hAnsi="Arial"/>
          <w:spacing w:val="14"/>
          <w:sz w:val="17"/>
        </w:rPr>
        <w:t> </w:t>
      </w:r>
      <w:r>
        <w:rPr>
          <w:rFonts w:ascii="Arial" w:hAnsi="Arial"/>
          <w:sz w:val="17"/>
        </w:rPr>
        <w:t>of</w:t>
      </w:r>
      <w:r>
        <w:rPr>
          <w:rFonts w:ascii="Arial" w:hAnsi="Arial"/>
          <w:spacing w:val="14"/>
          <w:sz w:val="17"/>
        </w:rPr>
        <w:t> </w:t>
      </w:r>
      <w:r>
        <w:rPr>
          <w:rFonts w:ascii="Arial" w:hAnsi="Arial"/>
          <w:sz w:val="17"/>
        </w:rPr>
        <w:t>the</w:t>
      </w:r>
      <w:r>
        <w:rPr>
          <w:rFonts w:ascii="Arial" w:hAnsi="Arial"/>
          <w:spacing w:val="14"/>
          <w:sz w:val="17"/>
        </w:rPr>
        <w:t> </w:t>
      </w:r>
      <w:r>
        <w:rPr>
          <w:rFonts w:ascii="Arial" w:hAnsi="Arial"/>
          <w:sz w:val="17"/>
        </w:rPr>
        <w:t>large</w:t>
      </w:r>
      <w:r>
        <w:rPr>
          <w:rFonts w:ascii="Arial" w:hAnsi="Arial"/>
          <w:spacing w:val="14"/>
          <w:sz w:val="17"/>
        </w:rPr>
        <w:t> </w:t>
      </w:r>
      <w:r>
        <w:rPr>
          <w:rFonts w:ascii="Arial" w:hAnsi="Arial"/>
          <w:sz w:val="17"/>
        </w:rPr>
        <w:t>payment</w:t>
      </w:r>
      <w:r>
        <w:rPr>
          <w:rFonts w:ascii="Arial" w:hAnsi="Arial"/>
          <w:spacing w:val="14"/>
          <w:sz w:val="17"/>
        </w:rPr>
        <w:t> </w:t>
      </w:r>
      <w:r>
        <w:rPr>
          <w:rFonts w:ascii="Arial" w:hAnsi="Arial"/>
          <w:sz w:val="17"/>
        </w:rPr>
        <w:t>that’s</w:t>
      </w:r>
      <w:r>
        <w:rPr>
          <w:rFonts w:ascii="Arial" w:hAnsi="Arial"/>
          <w:spacing w:val="14"/>
          <w:sz w:val="17"/>
        </w:rPr>
        <w:t> </w:t>
      </w:r>
      <w:r>
        <w:rPr>
          <w:rFonts w:ascii="Arial" w:hAnsi="Arial"/>
          <w:sz w:val="17"/>
        </w:rPr>
        <w:t>due</w:t>
      </w:r>
      <w:r>
        <w:rPr>
          <w:rFonts w:ascii="Arial" w:hAnsi="Arial"/>
          <w:spacing w:val="14"/>
          <w:sz w:val="17"/>
        </w:rPr>
        <w:t> </w:t>
      </w:r>
      <w:r>
        <w:rPr>
          <w:rFonts w:ascii="Arial" w:hAnsi="Arial"/>
          <w:sz w:val="17"/>
        </w:rPr>
        <w:t>at</w:t>
      </w:r>
      <w:r>
        <w:rPr>
          <w:rFonts w:ascii="Arial" w:hAnsi="Arial"/>
          <w:spacing w:val="14"/>
          <w:sz w:val="17"/>
        </w:rPr>
        <w:t> </w:t>
      </w:r>
      <w:r>
        <w:rPr>
          <w:rFonts w:ascii="Arial" w:hAnsi="Arial"/>
          <w:sz w:val="17"/>
        </w:rPr>
        <w:t>maturity, most corporations that issue this type of bond have what is called a </w:t>
      </w:r>
      <w:r>
        <w:rPr>
          <w:rFonts w:ascii="Arial" w:hAnsi="Arial"/>
          <w:i/>
          <w:sz w:val="17"/>
        </w:rPr>
        <w:t>sinking fund</w:t>
      </w:r>
      <w:r>
        <w:rPr>
          <w:rFonts w:ascii="Arial" w:hAnsi="Arial"/>
          <w:sz w:val="17"/>
        </w:rPr>
        <w:t>. (More on that in the next paragraph.) Most corporations issue term bonds because they’re able to lock in a</w:t>
      </w:r>
      <w:r>
        <w:rPr>
          <w:rFonts w:ascii="Arial" w:hAnsi="Arial"/>
          <w:spacing w:val="80"/>
          <w:w w:val="110"/>
          <w:sz w:val="17"/>
        </w:rPr>
        <w:t> </w:t>
      </w:r>
      <w:r>
        <w:rPr>
          <w:rFonts w:ascii="Arial" w:hAnsi="Arial"/>
          <w:w w:val="110"/>
          <w:sz w:val="17"/>
        </w:rPr>
        <w:t>set</w:t>
      </w:r>
      <w:r>
        <w:rPr>
          <w:rFonts w:ascii="Arial" w:hAnsi="Arial"/>
          <w:spacing w:val="-9"/>
          <w:w w:val="110"/>
          <w:sz w:val="17"/>
        </w:rPr>
        <w:t> </w:t>
      </w:r>
      <w:r>
        <w:rPr>
          <w:rFonts w:ascii="Arial" w:hAnsi="Arial"/>
          <w:w w:val="110"/>
          <w:sz w:val="17"/>
        </w:rPr>
        <w:t>coupon</w:t>
      </w:r>
      <w:r>
        <w:rPr>
          <w:rFonts w:ascii="Arial" w:hAnsi="Arial"/>
          <w:spacing w:val="-9"/>
          <w:w w:val="110"/>
          <w:sz w:val="17"/>
        </w:rPr>
        <w:t> </w:t>
      </w:r>
      <w:r>
        <w:rPr>
          <w:rFonts w:ascii="Arial" w:hAnsi="Arial"/>
          <w:w w:val="110"/>
          <w:sz w:val="17"/>
        </w:rPr>
        <w:t>rate</w:t>
      </w:r>
      <w:r>
        <w:rPr>
          <w:rFonts w:ascii="Arial" w:hAnsi="Arial"/>
          <w:spacing w:val="-9"/>
          <w:w w:val="110"/>
          <w:sz w:val="17"/>
        </w:rPr>
        <w:t> </w:t>
      </w:r>
      <w:r>
        <w:rPr>
          <w:rFonts w:ascii="Arial" w:hAnsi="Arial"/>
          <w:w w:val="110"/>
          <w:sz w:val="17"/>
        </w:rPr>
        <w:t>for</w:t>
      </w:r>
      <w:r>
        <w:rPr>
          <w:rFonts w:ascii="Arial" w:hAnsi="Arial"/>
          <w:spacing w:val="-9"/>
          <w:w w:val="110"/>
          <w:sz w:val="17"/>
        </w:rPr>
        <w:t> </w:t>
      </w:r>
      <w:r>
        <w:rPr>
          <w:rFonts w:ascii="Arial" w:hAnsi="Arial"/>
          <w:w w:val="110"/>
          <w:sz w:val="17"/>
        </w:rPr>
        <w:t>a</w:t>
      </w:r>
      <w:r>
        <w:rPr>
          <w:rFonts w:ascii="Arial" w:hAnsi="Arial"/>
          <w:spacing w:val="-9"/>
          <w:w w:val="110"/>
          <w:sz w:val="17"/>
        </w:rPr>
        <w:t> </w:t>
      </w:r>
      <w:r>
        <w:rPr>
          <w:rFonts w:ascii="Arial" w:hAnsi="Arial"/>
          <w:w w:val="110"/>
          <w:sz w:val="17"/>
        </w:rPr>
        <w:t>set</w:t>
      </w:r>
      <w:r>
        <w:rPr>
          <w:rFonts w:ascii="Arial" w:hAnsi="Arial"/>
          <w:spacing w:val="-9"/>
          <w:w w:val="110"/>
          <w:sz w:val="17"/>
        </w:rPr>
        <w:t> </w:t>
      </w:r>
      <w:r>
        <w:rPr>
          <w:rFonts w:ascii="Arial" w:hAnsi="Arial"/>
          <w:w w:val="110"/>
          <w:sz w:val="17"/>
        </w:rPr>
        <w:t>period</w:t>
      </w:r>
      <w:r>
        <w:rPr>
          <w:rFonts w:ascii="Arial" w:hAnsi="Arial"/>
          <w:spacing w:val="-9"/>
          <w:w w:val="110"/>
          <w:sz w:val="17"/>
        </w:rPr>
        <w:t> </w:t>
      </w:r>
      <w:r>
        <w:rPr>
          <w:rFonts w:ascii="Arial" w:hAnsi="Arial"/>
          <w:w w:val="110"/>
          <w:sz w:val="17"/>
        </w:rPr>
        <w:t>of</w:t>
      </w:r>
      <w:r>
        <w:rPr>
          <w:rFonts w:ascii="Arial" w:hAnsi="Arial"/>
          <w:spacing w:val="-9"/>
          <w:w w:val="110"/>
          <w:sz w:val="17"/>
        </w:rPr>
        <w:t> </w:t>
      </w:r>
      <w:r>
        <w:rPr>
          <w:rFonts w:ascii="Arial" w:hAnsi="Arial"/>
          <w:w w:val="110"/>
          <w:sz w:val="17"/>
        </w:rPr>
        <w:t>time.</w:t>
      </w:r>
    </w:p>
    <w:p>
      <w:pPr>
        <w:spacing w:line="295" w:lineRule="auto" w:before="118"/>
        <w:ind w:left="1538" w:right="498" w:firstLine="0"/>
        <w:jc w:val="left"/>
        <w:rPr>
          <w:rFonts w:ascii="Arial" w:hAnsi="Arial"/>
          <w:sz w:val="17"/>
        </w:rPr>
      </w:pPr>
      <w:r>
        <w:rPr>
          <w:rFonts w:ascii="Arial" w:hAnsi="Arial"/>
          <w:w w:val="105"/>
          <w:sz w:val="17"/>
        </w:rPr>
        <w:t>A</w:t>
      </w:r>
      <w:r>
        <w:rPr>
          <w:rFonts w:ascii="Arial" w:hAnsi="Arial"/>
          <w:spacing w:val="-9"/>
          <w:w w:val="105"/>
          <w:sz w:val="17"/>
        </w:rPr>
        <w:t> </w:t>
      </w:r>
      <w:r>
        <w:rPr>
          <w:rFonts w:ascii="Arial" w:hAnsi="Arial"/>
          <w:w w:val="105"/>
          <w:sz w:val="17"/>
        </w:rPr>
        <w:t>corporation</w:t>
      </w:r>
      <w:r>
        <w:rPr>
          <w:rFonts w:ascii="Arial" w:hAnsi="Arial"/>
          <w:spacing w:val="-9"/>
          <w:w w:val="105"/>
          <w:sz w:val="17"/>
        </w:rPr>
        <w:t> </w:t>
      </w:r>
      <w:r>
        <w:rPr>
          <w:rFonts w:ascii="Arial" w:hAnsi="Arial"/>
          <w:w w:val="105"/>
          <w:sz w:val="17"/>
        </w:rPr>
        <w:t>creates</w:t>
      </w:r>
      <w:r>
        <w:rPr>
          <w:rFonts w:ascii="Arial" w:hAnsi="Arial"/>
          <w:spacing w:val="-9"/>
          <w:w w:val="105"/>
          <w:sz w:val="17"/>
        </w:rPr>
        <w:t> </w:t>
      </w:r>
      <w:r>
        <w:rPr>
          <w:rFonts w:ascii="Arial" w:hAnsi="Arial"/>
          <w:w w:val="105"/>
          <w:sz w:val="17"/>
        </w:rPr>
        <w:t>a</w:t>
      </w:r>
      <w:r>
        <w:rPr>
          <w:rFonts w:ascii="Arial" w:hAnsi="Arial"/>
          <w:spacing w:val="-9"/>
          <w:w w:val="105"/>
          <w:sz w:val="17"/>
        </w:rPr>
        <w:t> </w:t>
      </w:r>
      <w:r>
        <w:rPr>
          <w:rFonts w:ascii="Arial" w:hAnsi="Arial"/>
          <w:w w:val="105"/>
          <w:sz w:val="17"/>
        </w:rPr>
        <w:t>sinking</w:t>
      </w:r>
      <w:r>
        <w:rPr>
          <w:rFonts w:ascii="Arial" w:hAnsi="Arial"/>
          <w:spacing w:val="-9"/>
          <w:w w:val="105"/>
          <w:sz w:val="17"/>
        </w:rPr>
        <w:t> </w:t>
      </w:r>
      <w:r>
        <w:rPr>
          <w:rFonts w:ascii="Arial" w:hAnsi="Arial"/>
          <w:w w:val="105"/>
          <w:sz w:val="17"/>
        </w:rPr>
        <w:t>fund</w:t>
      </w:r>
      <w:r>
        <w:rPr>
          <w:rFonts w:ascii="Arial" w:hAnsi="Arial"/>
          <w:spacing w:val="-9"/>
          <w:w w:val="105"/>
          <w:sz w:val="17"/>
        </w:rPr>
        <w:t> </w:t>
      </w:r>
      <w:r>
        <w:rPr>
          <w:rFonts w:ascii="Arial" w:hAnsi="Arial"/>
          <w:w w:val="105"/>
          <w:sz w:val="17"/>
        </w:rPr>
        <w:t>when</w:t>
      </w:r>
      <w:r>
        <w:rPr>
          <w:rFonts w:ascii="Arial" w:hAnsi="Arial"/>
          <w:spacing w:val="-9"/>
          <w:w w:val="105"/>
          <w:sz w:val="17"/>
        </w:rPr>
        <w:t> </w:t>
      </w:r>
      <w:r>
        <w:rPr>
          <w:rFonts w:ascii="Arial" w:hAnsi="Arial"/>
          <w:w w:val="105"/>
          <w:sz w:val="17"/>
        </w:rPr>
        <w:t>it</w:t>
      </w:r>
      <w:r>
        <w:rPr>
          <w:rFonts w:ascii="Arial" w:hAnsi="Arial"/>
          <w:spacing w:val="-9"/>
          <w:w w:val="105"/>
          <w:sz w:val="17"/>
        </w:rPr>
        <w:t> </w:t>
      </w:r>
      <w:r>
        <w:rPr>
          <w:rFonts w:ascii="Arial" w:hAnsi="Arial"/>
          <w:w w:val="105"/>
          <w:sz w:val="17"/>
        </w:rPr>
        <w:t>sets</w:t>
      </w:r>
      <w:r>
        <w:rPr>
          <w:rFonts w:ascii="Arial" w:hAnsi="Arial"/>
          <w:spacing w:val="-9"/>
          <w:w w:val="105"/>
          <w:sz w:val="17"/>
        </w:rPr>
        <w:t> </w:t>
      </w:r>
      <w:r>
        <w:rPr>
          <w:rFonts w:ascii="Arial" w:hAnsi="Arial"/>
          <w:w w:val="105"/>
          <w:sz w:val="17"/>
        </w:rPr>
        <w:t>aside</w:t>
      </w:r>
      <w:r>
        <w:rPr>
          <w:rFonts w:ascii="Arial" w:hAnsi="Arial"/>
          <w:spacing w:val="-9"/>
          <w:w w:val="105"/>
          <w:sz w:val="17"/>
        </w:rPr>
        <w:t> </w:t>
      </w:r>
      <w:r>
        <w:rPr>
          <w:rFonts w:ascii="Arial" w:hAnsi="Arial"/>
          <w:w w:val="105"/>
          <w:sz w:val="17"/>
        </w:rPr>
        <w:t>money</w:t>
      </w:r>
      <w:r>
        <w:rPr>
          <w:rFonts w:ascii="Arial" w:hAnsi="Arial"/>
          <w:spacing w:val="-9"/>
          <w:w w:val="105"/>
          <w:sz w:val="17"/>
        </w:rPr>
        <w:t> </w:t>
      </w:r>
      <w:r>
        <w:rPr>
          <w:rFonts w:ascii="Arial" w:hAnsi="Arial"/>
          <w:w w:val="105"/>
          <w:sz w:val="17"/>
        </w:rPr>
        <w:t>over</w:t>
      </w:r>
      <w:r>
        <w:rPr>
          <w:rFonts w:ascii="Arial" w:hAnsi="Arial"/>
          <w:spacing w:val="-9"/>
          <w:w w:val="105"/>
          <w:sz w:val="17"/>
        </w:rPr>
        <w:t> </w:t>
      </w:r>
      <w:r>
        <w:rPr>
          <w:rFonts w:ascii="Arial" w:hAnsi="Arial"/>
          <w:w w:val="105"/>
          <w:sz w:val="17"/>
        </w:rPr>
        <w:t>time</w:t>
      </w:r>
      <w:r>
        <w:rPr>
          <w:rFonts w:ascii="Arial" w:hAnsi="Arial"/>
          <w:spacing w:val="-9"/>
          <w:w w:val="105"/>
          <w:sz w:val="17"/>
        </w:rPr>
        <w:t> </w:t>
      </w:r>
      <w:r>
        <w:rPr>
          <w:rFonts w:ascii="Arial" w:hAnsi="Arial"/>
          <w:w w:val="105"/>
          <w:sz w:val="17"/>
        </w:rPr>
        <w:t>in</w:t>
      </w:r>
      <w:r>
        <w:rPr>
          <w:rFonts w:ascii="Arial" w:hAnsi="Arial"/>
          <w:spacing w:val="-9"/>
          <w:w w:val="105"/>
          <w:sz w:val="17"/>
        </w:rPr>
        <w:t> </w:t>
      </w:r>
      <w:r>
        <w:rPr>
          <w:rFonts w:ascii="Arial" w:hAnsi="Arial"/>
          <w:w w:val="105"/>
          <w:sz w:val="17"/>
        </w:rPr>
        <w:t>order</w:t>
      </w:r>
      <w:r>
        <w:rPr>
          <w:rFonts w:ascii="Arial" w:hAnsi="Arial"/>
          <w:spacing w:val="-9"/>
          <w:w w:val="105"/>
          <w:sz w:val="17"/>
        </w:rPr>
        <w:t> </w:t>
      </w:r>
      <w:r>
        <w:rPr>
          <w:rFonts w:ascii="Arial" w:hAnsi="Arial"/>
          <w:w w:val="105"/>
          <w:sz w:val="17"/>
        </w:rPr>
        <w:t>to</w:t>
      </w:r>
      <w:r>
        <w:rPr>
          <w:rFonts w:ascii="Arial" w:hAnsi="Arial"/>
          <w:spacing w:val="-9"/>
          <w:w w:val="105"/>
          <w:sz w:val="17"/>
        </w:rPr>
        <w:t> </w:t>
      </w:r>
      <w:r>
        <w:rPr>
          <w:rFonts w:ascii="Arial" w:hAnsi="Arial"/>
          <w:w w:val="105"/>
          <w:sz w:val="17"/>
        </w:rPr>
        <w:t>retire</w:t>
      </w:r>
      <w:r>
        <w:rPr>
          <w:rFonts w:ascii="Arial" w:hAnsi="Arial"/>
          <w:spacing w:val="-9"/>
          <w:w w:val="105"/>
          <w:sz w:val="17"/>
        </w:rPr>
        <w:t> </w:t>
      </w:r>
      <w:r>
        <w:rPr>
          <w:rFonts w:ascii="Arial" w:hAnsi="Arial"/>
          <w:w w:val="105"/>
          <w:sz w:val="17"/>
        </w:rPr>
        <w:t>its debt.</w:t>
      </w:r>
      <w:r>
        <w:rPr>
          <w:rFonts w:ascii="Arial" w:hAnsi="Arial"/>
          <w:spacing w:val="-7"/>
          <w:w w:val="105"/>
          <w:sz w:val="17"/>
        </w:rPr>
        <w:t> </w:t>
      </w:r>
      <w:r>
        <w:rPr>
          <w:rFonts w:ascii="Arial" w:hAnsi="Arial"/>
          <w:w w:val="105"/>
          <w:sz w:val="17"/>
        </w:rPr>
        <w:t>Investors</w:t>
      </w:r>
      <w:r>
        <w:rPr>
          <w:rFonts w:ascii="Arial" w:hAnsi="Arial"/>
          <w:spacing w:val="-7"/>
          <w:w w:val="105"/>
          <w:sz w:val="17"/>
        </w:rPr>
        <w:t> </w:t>
      </w:r>
      <w:r>
        <w:rPr>
          <w:rFonts w:ascii="Arial" w:hAnsi="Arial"/>
          <w:w w:val="105"/>
          <w:sz w:val="17"/>
        </w:rPr>
        <w:t>like</w:t>
      </w:r>
      <w:r>
        <w:rPr>
          <w:rFonts w:ascii="Arial" w:hAnsi="Arial"/>
          <w:spacing w:val="-7"/>
          <w:w w:val="105"/>
          <w:sz w:val="17"/>
        </w:rPr>
        <w:t> </w:t>
      </w:r>
      <w:r>
        <w:rPr>
          <w:rFonts w:ascii="Arial" w:hAnsi="Arial"/>
          <w:w w:val="105"/>
          <w:sz w:val="17"/>
        </w:rPr>
        <w:t>to</w:t>
      </w:r>
      <w:r>
        <w:rPr>
          <w:rFonts w:ascii="Arial" w:hAnsi="Arial"/>
          <w:spacing w:val="-7"/>
          <w:w w:val="105"/>
          <w:sz w:val="17"/>
        </w:rPr>
        <w:t> </w:t>
      </w:r>
      <w:r>
        <w:rPr>
          <w:rFonts w:ascii="Arial" w:hAnsi="Arial"/>
          <w:w w:val="105"/>
          <w:sz w:val="17"/>
        </w:rPr>
        <w:t>see</w:t>
      </w:r>
      <w:r>
        <w:rPr>
          <w:rFonts w:ascii="Arial" w:hAnsi="Arial"/>
          <w:spacing w:val="-7"/>
          <w:w w:val="105"/>
          <w:sz w:val="17"/>
        </w:rPr>
        <w:t> </w:t>
      </w:r>
      <w:r>
        <w:rPr>
          <w:rFonts w:ascii="Arial" w:hAnsi="Arial"/>
          <w:w w:val="105"/>
          <w:sz w:val="17"/>
        </w:rPr>
        <w:t>that</w:t>
      </w:r>
      <w:r>
        <w:rPr>
          <w:rFonts w:ascii="Arial" w:hAnsi="Arial"/>
          <w:spacing w:val="-7"/>
          <w:w w:val="105"/>
          <w:sz w:val="17"/>
        </w:rPr>
        <w:t> </w:t>
      </w:r>
      <w:r>
        <w:rPr>
          <w:rFonts w:ascii="Arial" w:hAnsi="Arial"/>
          <w:w w:val="105"/>
          <w:sz w:val="17"/>
        </w:rPr>
        <w:t>a</w:t>
      </w:r>
      <w:r>
        <w:rPr>
          <w:rFonts w:ascii="Arial" w:hAnsi="Arial"/>
          <w:spacing w:val="-7"/>
          <w:w w:val="105"/>
          <w:sz w:val="17"/>
        </w:rPr>
        <w:t> </w:t>
      </w:r>
      <w:r>
        <w:rPr>
          <w:rFonts w:ascii="Arial" w:hAnsi="Arial"/>
          <w:w w:val="105"/>
          <w:sz w:val="17"/>
        </w:rPr>
        <w:t>sinking</w:t>
      </w:r>
      <w:r>
        <w:rPr>
          <w:rFonts w:ascii="Arial" w:hAnsi="Arial"/>
          <w:spacing w:val="-7"/>
          <w:w w:val="105"/>
          <w:sz w:val="17"/>
        </w:rPr>
        <w:t> </w:t>
      </w:r>
      <w:r>
        <w:rPr>
          <w:rFonts w:ascii="Arial" w:hAnsi="Arial"/>
          <w:w w:val="105"/>
          <w:sz w:val="17"/>
        </w:rPr>
        <w:t>fund</w:t>
      </w:r>
      <w:r>
        <w:rPr>
          <w:rFonts w:ascii="Arial" w:hAnsi="Arial"/>
          <w:spacing w:val="-7"/>
          <w:w w:val="105"/>
          <w:sz w:val="17"/>
        </w:rPr>
        <w:t> </w:t>
      </w:r>
      <w:r>
        <w:rPr>
          <w:rFonts w:ascii="Arial" w:hAnsi="Arial"/>
          <w:w w:val="105"/>
          <w:sz w:val="17"/>
        </w:rPr>
        <w:t>is</w:t>
      </w:r>
      <w:r>
        <w:rPr>
          <w:rFonts w:ascii="Arial" w:hAnsi="Arial"/>
          <w:spacing w:val="-7"/>
          <w:w w:val="105"/>
          <w:sz w:val="17"/>
        </w:rPr>
        <w:t> </w:t>
      </w:r>
      <w:r>
        <w:rPr>
          <w:rFonts w:ascii="Arial" w:hAnsi="Arial"/>
          <w:w w:val="105"/>
          <w:sz w:val="17"/>
        </w:rPr>
        <w:t>in</w:t>
      </w:r>
      <w:r>
        <w:rPr>
          <w:rFonts w:ascii="Arial" w:hAnsi="Arial"/>
          <w:spacing w:val="-7"/>
          <w:w w:val="105"/>
          <w:sz w:val="17"/>
        </w:rPr>
        <w:t> </w:t>
      </w:r>
      <w:r>
        <w:rPr>
          <w:rFonts w:ascii="Arial" w:hAnsi="Arial"/>
          <w:w w:val="105"/>
          <w:sz w:val="17"/>
        </w:rPr>
        <w:t>place</w:t>
      </w:r>
      <w:r>
        <w:rPr>
          <w:rFonts w:ascii="Arial" w:hAnsi="Arial"/>
          <w:spacing w:val="-7"/>
          <w:w w:val="105"/>
          <w:sz w:val="17"/>
        </w:rPr>
        <w:t> </w:t>
      </w:r>
      <w:r>
        <w:rPr>
          <w:rFonts w:ascii="Arial" w:hAnsi="Arial"/>
          <w:w w:val="105"/>
          <w:sz w:val="17"/>
        </w:rPr>
        <w:t>because</w:t>
      </w:r>
      <w:r>
        <w:rPr>
          <w:rFonts w:ascii="Arial" w:hAnsi="Arial"/>
          <w:spacing w:val="-7"/>
          <w:w w:val="105"/>
          <w:sz w:val="17"/>
        </w:rPr>
        <w:t> </w:t>
      </w:r>
      <w:r>
        <w:rPr>
          <w:rFonts w:ascii="Arial" w:hAnsi="Arial"/>
          <w:w w:val="105"/>
          <w:sz w:val="17"/>
        </w:rPr>
        <w:t>it</w:t>
      </w:r>
      <w:r>
        <w:rPr>
          <w:rFonts w:ascii="Arial" w:hAnsi="Arial"/>
          <w:spacing w:val="-7"/>
          <w:w w:val="105"/>
          <w:sz w:val="17"/>
        </w:rPr>
        <w:t> </w:t>
      </w:r>
      <w:r>
        <w:rPr>
          <w:rFonts w:ascii="Arial" w:hAnsi="Arial"/>
          <w:w w:val="105"/>
          <w:sz w:val="17"/>
        </w:rPr>
        <w:t>lowers</w:t>
      </w:r>
      <w:r>
        <w:rPr>
          <w:rFonts w:ascii="Arial" w:hAnsi="Arial"/>
          <w:spacing w:val="-7"/>
          <w:w w:val="105"/>
          <w:sz w:val="17"/>
        </w:rPr>
        <w:t> </w:t>
      </w:r>
      <w:r>
        <w:rPr>
          <w:rFonts w:ascii="Arial" w:hAnsi="Arial"/>
          <w:w w:val="105"/>
          <w:sz w:val="17"/>
        </w:rPr>
        <w:t>the</w:t>
      </w:r>
      <w:r>
        <w:rPr>
          <w:rFonts w:ascii="Arial" w:hAnsi="Arial"/>
          <w:spacing w:val="-7"/>
          <w:w w:val="105"/>
          <w:sz w:val="17"/>
        </w:rPr>
        <w:t> </w:t>
      </w:r>
      <w:r>
        <w:rPr>
          <w:rFonts w:ascii="Arial" w:hAnsi="Arial"/>
          <w:w w:val="105"/>
          <w:sz w:val="17"/>
        </w:rPr>
        <w:t>likelihood</w:t>
      </w:r>
      <w:r>
        <w:rPr>
          <w:rFonts w:ascii="Arial" w:hAnsi="Arial"/>
          <w:spacing w:val="-7"/>
          <w:w w:val="105"/>
          <w:sz w:val="17"/>
        </w:rPr>
        <w:t> </w:t>
      </w:r>
      <w:r>
        <w:rPr>
          <w:rFonts w:ascii="Arial" w:hAnsi="Arial"/>
          <w:w w:val="105"/>
          <w:sz w:val="17"/>
        </w:rPr>
        <w:t>of </w:t>
      </w:r>
      <w:r>
        <w:rPr>
          <w:rFonts w:ascii="Arial" w:hAnsi="Arial"/>
          <w:i/>
          <w:spacing w:val="-2"/>
          <w:w w:val="105"/>
          <w:sz w:val="17"/>
        </w:rPr>
        <w:t>default</w:t>
      </w:r>
      <w:r>
        <w:rPr>
          <w:rFonts w:ascii="Arial" w:hAnsi="Arial"/>
          <w:i/>
          <w:spacing w:val="-7"/>
          <w:w w:val="105"/>
          <w:sz w:val="17"/>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risk</w:t>
      </w:r>
      <w:r>
        <w:rPr>
          <w:rFonts w:ascii="Arial" w:hAnsi="Arial"/>
          <w:spacing w:val="-8"/>
          <w:w w:val="105"/>
          <w:sz w:val="17"/>
        </w:rPr>
        <w:t> </w:t>
      </w:r>
      <w:r>
        <w:rPr>
          <w:rFonts w:ascii="Arial" w:hAnsi="Arial"/>
          <w:spacing w:val="-2"/>
          <w:w w:val="105"/>
          <w:sz w:val="17"/>
        </w:rPr>
        <w:t>that</w:t>
      </w:r>
      <w:r>
        <w:rPr>
          <w:rFonts w:ascii="Arial" w:hAnsi="Arial"/>
          <w:spacing w:val="-8"/>
          <w:w w:val="105"/>
          <w:sz w:val="17"/>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issuer</w:t>
      </w:r>
      <w:r>
        <w:rPr>
          <w:rFonts w:ascii="Arial" w:hAnsi="Arial"/>
          <w:spacing w:val="-8"/>
          <w:w w:val="105"/>
          <w:sz w:val="17"/>
        </w:rPr>
        <w:t> </w:t>
      </w:r>
      <w:r>
        <w:rPr>
          <w:rFonts w:ascii="Arial" w:hAnsi="Arial"/>
          <w:spacing w:val="-2"/>
          <w:w w:val="105"/>
          <w:sz w:val="17"/>
        </w:rPr>
        <w:t>can’t</w:t>
      </w:r>
      <w:r>
        <w:rPr>
          <w:rFonts w:ascii="Arial" w:hAnsi="Arial"/>
          <w:spacing w:val="-8"/>
          <w:w w:val="105"/>
          <w:sz w:val="17"/>
        </w:rPr>
        <w:t> </w:t>
      </w:r>
      <w:r>
        <w:rPr>
          <w:rFonts w:ascii="Arial" w:hAnsi="Arial"/>
          <w:spacing w:val="-2"/>
          <w:w w:val="105"/>
          <w:sz w:val="17"/>
        </w:rPr>
        <w:t>pay</w:t>
      </w:r>
      <w:r>
        <w:rPr>
          <w:rFonts w:ascii="Arial" w:hAnsi="Arial"/>
          <w:spacing w:val="-8"/>
          <w:w w:val="105"/>
          <w:sz w:val="17"/>
        </w:rPr>
        <w:t> </w:t>
      </w:r>
      <w:r>
        <w:rPr>
          <w:rFonts w:ascii="Arial" w:hAnsi="Arial"/>
          <w:spacing w:val="-2"/>
          <w:w w:val="105"/>
          <w:sz w:val="17"/>
        </w:rPr>
        <w:t>interest</w:t>
      </w:r>
      <w:r>
        <w:rPr>
          <w:rFonts w:ascii="Arial" w:hAnsi="Arial"/>
          <w:spacing w:val="-8"/>
          <w:w w:val="105"/>
          <w:sz w:val="17"/>
        </w:rPr>
        <w:t> </w:t>
      </w:r>
      <w:r>
        <w:rPr>
          <w:rFonts w:ascii="Arial" w:hAnsi="Arial"/>
          <w:spacing w:val="-2"/>
          <w:w w:val="105"/>
          <w:sz w:val="17"/>
        </w:rPr>
        <w:t>or</w:t>
      </w:r>
      <w:r>
        <w:rPr>
          <w:rFonts w:ascii="Arial" w:hAnsi="Arial"/>
          <w:spacing w:val="-8"/>
          <w:w w:val="105"/>
          <w:sz w:val="17"/>
        </w:rPr>
        <w:t> </w:t>
      </w:r>
      <w:r>
        <w:rPr>
          <w:rFonts w:ascii="Arial" w:hAnsi="Arial"/>
          <w:spacing w:val="-2"/>
          <w:w w:val="105"/>
          <w:sz w:val="17"/>
        </w:rPr>
        <w:t>par</w:t>
      </w:r>
      <w:r>
        <w:rPr>
          <w:rFonts w:ascii="Arial" w:hAnsi="Arial"/>
          <w:spacing w:val="-8"/>
          <w:w w:val="105"/>
          <w:sz w:val="17"/>
        </w:rPr>
        <w:t> </w:t>
      </w:r>
      <w:r>
        <w:rPr>
          <w:rFonts w:ascii="Arial" w:hAnsi="Arial"/>
          <w:spacing w:val="-2"/>
          <w:w w:val="105"/>
          <w:sz w:val="17"/>
        </w:rPr>
        <w:t>value</w:t>
      </w:r>
      <w:r>
        <w:rPr>
          <w:rFonts w:ascii="Arial" w:hAnsi="Arial"/>
          <w:spacing w:val="-8"/>
          <w:w w:val="105"/>
          <w:sz w:val="17"/>
        </w:rPr>
        <w:t> </w:t>
      </w:r>
      <w:r>
        <w:rPr>
          <w:rFonts w:ascii="Arial" w:hAnsi="Arial"/>
          <w:spacing w:val="-2"/>
          <w:w w:val="105"/>
          <w:sz w:val="17"/>
        </w:rPr>
        <w:t>back</w:t>
      </w:r>
      <w:r>
        <w:rPr>
          <w:rFonts w:ascii="Arial" w:hAnsi="Arial"/>
          <w:spacing w:val="-8"/>
          <w:w w:val="105"/>
          <w:sz w:val="17"/>
        </w:rPr>
        <w:t> </w:t>
      </w:r>
      <w:r>
        <w:rPr>
          <w:rFonts w:ascii="Arial" w:hAnsi="Arial"/>
          <w:spacing w:val="-2"/>
          <w:w w:val="105"/>
          <w:sz w:val="17"/>
        </w:rPr>
        <w:t>at</w:t>
      </w:r>
      <w:r>
        <w:rPr>
          <w:rFonts w:ascii="Arial" w:hAnsi="Arial"/>
          <w:spacing w:val="-8"/>
          <w:w w:val="105"/>
          <w:sz w:val="17"/>
        </w:rPr>
        <w:t> </w:t>
      </w:r>
      <w:r>
        <w:rPr>
          <w:rFonts w:ascii="Arial" w:hAnsi="Arial"/>
          <w:spacing w:val="-2"/>
          <w:w w:val="105"/>
          <w:sz w:val="17"/>
        </w:rPr>
        <w:t>maturity).</w:t>
      </w:r>
      <w:r>
        <w:rPr>
          <w:rFonts w:ascii="Arial" w:hAnsi="Arial"/>
          <w:spacing w:val="-8"/>
          <w:w w:val="105"/>
          <w:sz w:val="17"/>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likelihood of</w:t>
      </w:r>
      <w:r>
        <w:rPr>
          <w:rFonts w:ascii="Arial" w:hAnsi="Arial"/>
          <w:spacing w:val="-6"/>
          <w:w w:val="105"/>
          <w:sz w:val="17"/>
        </w:rPr>
        <w:t> </w:t>
      </w:r>
      <w:r>
        <w:rPr>
          <w:rFonts w:ascii="Arial" w:hAnsi="Arial"/>
          <w:spacing w:val="-2"/>
          <w:w w:val="105"/>
          <w:sz w:val="17"/>
        </w:rPr>
        <w:t>default</w:t>
      </w:r>
      <w:r>
        <w:rPr>
          <w:rFonts w:ascii="Arial" w:hAnsi="Arial"/>
          <w:spacing w:val="-6"/>
          <w:w w:val="105"/>
          <w:sz w:val="17"/>
        </w:rPr>
        <w:t> </w:t>
      </w:r>
      <w:r>
        <w:rPr>
          <w:rFonts w:ascii="Arial" w:hAnsi="Arial"/>
          <w:spacing w:val="-2"/>
          <w:w w:val="105"/>
          <w:sz w:val="17"/>
        </w:rPr>
        <w:t>is</w:t>
      </w:r>
      <w:r>
        <w:rPr>
          <w:rFonts w:ascii="Arial" w:hAnsi="Arial"/>
          <w:spacing w:val="-6"/>
          <w:w w:val="105"/>
          <w:sz w:val="17"/>
        </w:rPr>
        <w:t> </w:t>
      </w:r>
      <w:r>
        <w:rPr>
          <w:rFonts w:ascii="Arial" w:hAnsi="Arial"/>
          <w:spacing w:val="-2"/>
          <w:w w:val="105"/>
          <w:sz w:val="17"/>
        </w:rPr>
        <w:t>determined</w:t>
      </w:r>
      <w:r>
        <w:rPr>
          <w:rFonts w:ascii="Arial" w:hAnsi="Arial"/>
          <w:spacing w:val="-6"/>
          <w:w w:val="105"/>
          <w:sz w:val="17"/>
        </w:rPr>
        <w:t> </w:t>
      </w:r>
      <w:r>
        <w:rPr>
          <w:rFonts w:ascii="Arial" w:hAnsi="Arial"/>
          <w:spacing w:val="-2"/>
          <w:w w:val="105"/>
          <w:sz w:val="17"/>
        </w:rPr>
        <w:t>by</w:t>
      </w:r>
      <w:r>
        <w:rPr>
          <w:rFonts w:ascii="Arial" w:hAnsi="Arial"/>
          <w:spacing w:val="-6"/>
          <w:w w:val="105"/>
          <w:sz w:val="17"/>
        </w:rPr>
        <w:t> </w:t>
      </w:r>
      <w:r>
        <w:rPr>
          <w:rFonts w:ascii="Arial" w:hAnsi="Arial"/>
          <w:spacing w:val="-2"/>
          <w:w w:val="105"/>
          <w:sz w:val="17"/>
        </w:rPr>
        <w:t>credit</w:t>
      </w:r>
      <w:r>
        <w:rPr>
          <w:rFonts w:ascii="Arial" w:hAnsi="Arial"/>
          <w:spacing w:val="-6"/>
          <w:w w:val="105"/>
          <w:sz w:val="17"/>
        </w:rPr>
        <w:t> </w:t>
      </w:r>
      <w:r>
        <w:rPr>
          <w:rFonts w:ascii="Arial" w:hAnsi="Arial"/>
          <w:spacing w:val="-2"/>
          <w:w w:val="105"/>
          <w:sz w:val="17"/>
        </w:rPr>
        <w:t>rating</w:t>
      </w:r>
      <w:r>
        <w:rPr>
          <w:rFonts w:ascii="Arial" w:hAnsi="Arial"/>
          <w:spacing w:val="-6"/>
          <w:w w:val="105"/>
          <w:sz w:val="17"/>
        </w:rPr>
        <w:t> </w:t>
      </w:r>
      <w:r>
        <w:rPr>
          <w:rFonts w:ascii="Arial" w:hAnsi="Arial"/>
          <w:spacing w:val="-2"/>
          <w:w w:val="105"/>
          <w:sz w:val="17"/>
        </w:rPr>
        <w:t>services</w:t>
      </w:r>
      <w:r>
        <w:rPr>
          <w:rFonts w:ascii="Arial" w:hAnsi="Arial"/>
          <w:spacing w:val="-6"/>
          <w:w w:val="105"/>
          <w:sz w:val="17"/>
        </w:rPr>
        <w:t> </w:t>
      </w:r>
      <w:r>
        <w:rPr>
          <w:rFonts w:ascii="Arial" w:hAnsi="Arial"/>
          <w:spacing w:val="-2"/>
          <w:w w:val="105"/>
          <w:sz w:val="17"/>
        </w:rPr>
        <w:t>such</w:t>
      </w:r>
      <w:r>
        <w:rPr>
          <w:rFonts w:ascii="Arial" w:hAnsi="Arial"/>
          <w:spacing w:val="-6"/>
          <w:w w:val="105"/>
          <w:sz w:val="17"/>
        </w:rPr>
        <w:t> </w:t>
      </w:r>
      <w:r>
        <w:rPr>
          <w:rFonts w:ascii="Arial" w:hAnsi="Arial"/>
          <w:spacing w:val="-2"/>
          <w:w w:val="105"/>
          <w:sz w:val="17"/>
        </w:rPr>
        <w:t>as</w:t>
      </w:r>
      <w:r>
        <w:rPr>
          <w:rFonts w:ascii="Arial" w:hAnsi="Arial"/>
          <w:spacing w:val="-6"/>
          <w:w w:val="105"/>
          <w:sz w:val="17"/>
        </w:rPr>
        <w:t> </w:t>
      </w:r>
      <w:r>
        <w:rPr>
          <w:rFonts w:ascii="Arial" w:hAnsi="Arial"/>
          <w:spacing w:val="-2"/>
          <w:w w:val="105"/>
          <w:sz w:val="17"/>
        </w:rPr>
        <w:t>Moody’s</w:t>
      </w:r>
      <w:r>
        <w:rPr>
          <w:rFonts w:ascii="Arial" w:hAnsi="Arial"/>
          <w:spacing w:val="-6"/>
          <w:w w:val="105"/>
          <w:sz w:val="17"/>
        </w:rPr>
        <w:t> </w:t>
      </w:r>
      <w:r>
        <w:rPr>
          <w:rFonts w:ascii="Arial" w:hAnsi="Arial"/>
          <w:spacing w:val="-2"/>
          <w:w w:val="105"/>
          <w:sz w:val="17"/>
        </w:rPr>
        <w:t>and</w:t>
      </w:r>
      <w:r>
        <w:rPr>
          <w:rFonts w:ascii="Arial" w:hAnsi="Arial"/>
          <w:spacing w:val="-6"/>
          <w:w w:val="105"/>
          <w:sz w:val="17"/>
        </w:rPr>
        <w:t> </w:t>
      </w:r>
      <w:r>
        <w:rPr>
          <w:rFonts w:ascii="Arial" w:hAnsi="Arial"/>
          <w:spacing w:val="-2"/>
          <w:w w:val="105"/>
          <w:sz w:val="17"/>
        </w:rPr>
        <w:t>Standard</w:t>
      </w:r>
      <w:r>
        <w:rPr>
          <w:rFonts w:ascii="Arial" w:hAnsi="Arial"/>
          <w:spacing w:val="-6"/>
          <w:w w:val="105"/>
          <w:sz w:val="17"/>
        </w:rPr>
        <w:t> </w:t>
      </w:r>
      <w:r>
        <w:rPr>
          <w:rFonts w:ascii="Arial" w:hAnsi="Arial"/>
          <w:spacing w:val="-2"/>
          <w:w w:val="105"/>
          <w:sz w:val="17"/>
        </w:rPr>
        <w:t>&amp;</w:t>
      </w:r>
      <w:r>
        <w:rPr>
          <w:rFonts w:ascii="Arial" w:hAnsi="Arial"/>
          <w:spacing w:val="-6"/>
          <w:w w:val="105"/>
          <w:sz w:val="17"/>
        </w:rPr>
        <w:t> </w:t>
      </w:r>
      <w:r>
        <w:rPr>
          <w:rFonts w:ascii="Arial" w:hAnsi="Arial"/>
          <w:spacing w:val="-2"/>
          <w:w w:val="105"/>
          <w:sz w:val="17"/>
        </w:rPr>
        <w:t>Poor’s;</w:t>
      </w:r>
      <w:r>
        <w:rPr>
          <w:rFonts w:ascii="Arial" w:hAnsi="Arial"/>
          <w:spacing w:val="-6"/>
          <w:w w:val="105"/>
          <w:sz w:val="17"/>
        </w:rPr>
        <w:t> </w:t>
      </w:r>
      <w:r>
        <w:rPr>
          <w:rFonts w:ascii="Arial" w:hAnsi="Arial"/>
          <w:spacing w:val="-2"/>
          <w:w w:val="105"/>
          <w:sz w:val="17"/>
        </w:rPr>
        <w:t>for </w:t>
      </w:r>
      <w:r>
        <w:rPr>
          <w:rFonts w:ascii="Arial" w:hAnsi="Arial"/>
          <w:w w:val="105"/>
          <w:sz w:val="17"/>
        </w:rPr>
        <w:t>more</w:t>
      </w:r>
      <w:r>
        <w:rPr>
          <w:rFonts w:ascii="Arial" w:hAnsi="Arial"/>
          <w:spacing w:val="-3"/>
          <w:w w:val="105"/>
          <w:sz w:val="17"/>
        </w:rPr>
        <w:t> </w:t>
      </w:r>
      <w:r>
        <w:rPr>
          <w:rFonts w:ascii="Arial" w:hAnsi="Arial"/>
          <w:w w:val="105"/>
          <w:sz w:val="17"/>
        </w:rPr>
        <w:t>on</w:t>
      </w:r>
      <w:r>
        <w:rPr>
          <w:rFonts w:ascii="Arial" w:hAnsi="Arial"/>
          <w:spacing w:val="-3"/>
          <w:w w:val="105"/>
          <w:sz w:val="17"/>
        </w:rPr>
        <w:t> </w:t>
      </w:r>
      <w:r>
        <w:rPr>
          <w:rFonts w:ascii="Arial" w:hAnsi="Arial"/>
          <w:w w:val="105"/>
          <w:sz w:val="17"/>
        </w:rPr>
        <w:t>that</w:t>
      </w:r>
      <w:r>
        <w:rPr>
          <w:rFonts w:ascii="Arial" w:hAnsi="Arial"/>
          <w:spacing w:val="-3"/>
          <w:w w:val="105"/>
          <w:sz w:val="17"/>
        </w:rPr>
        <w:t> </w:t>
      </w:r>
      <w:r>
        <w:rPr>
          <w:rFonts w:ascii="Arial" w:hAnsi="Arial"/>
          <w:w w:val="105"/>
          <w:sz w:val="17"/>
        </w:rPr>
        <w:t>topic,</w:t>
      </w:r>
      <w:r>
        <w:rPr>
          <w:rFonts w:ascii="Arial" w:hAnsi="Arial"/>
          <w:spacing w:val="-3"/>
          <w:w w:val="105"/>
          <w:sz w:val="17"/>
        </w:rPr>
        <w:t> </w:t>
      </w:r>
      <w:r>
        <w:rPr>
          <w:rFonts w:ascii="Arial" w:hAnsi="Arial"/>
          <w:w w:val="105"/>
          <w:sz w:val="17"/>
        </w:rPr>
        <w:t>see</w:t>
      </w:r>
      <w:r>
        <w:rPr>
          <w:rFonts w:ascii="Arial" w:hAnsi="Arial"/>
          <w:spacing w:val="-3"/>
          <w:w w:val="105"/>
          <w:sz w:val="17"/>
        </w:rPr>
        <w:t> </w:t>
      </w:r>
      <w:r>
        <w:rPr>
          <w:rFonts w:ascii="Arial" w:hAnsi="Arial"/>
          <w:w w:val="105"/>
          <w:sz w:val="17"/>
        </w:rPr>
        <w:t>"Considering</w:t>
      </w:r>
      <w:r>
        <w:rPr>
          <w:rFonts w:ascii="Arial" w:hAnsi="Arial"/>
          <w:spacing w:val="-3"/>
          <w:w w:val="105"/>
          <w:sz w:val="17"/>
        </w:rPr>
        <w:t> </w:t>
      </w:r>
      <w:r>
        <w:rPr>
          <w:rFonts w:ascii="Arial" w:hAnsi="Arial"/>
          <w:w w:val="105"/>
          <w:sz w:val="17"/>
        </w:rPr>
        <w:t>bond</w:t>
      </w:r>
      <w:r>
        <w:rPr>
          <w:rFonts w:ascii="Arial" w:hAnsi="Arial"/>
          <w:spacing w:val="-3"/>
          <w:w w:val="105"/>
          <w:sz w:val="17"/>
        </w:rPr>
        <w:t> </w:t>
      </w:r>
      <w:r>
        <w:rPr>
          <w:rFonts w:ascii="Arial" w:hAnsi="Arial"/>
          <w:w w:val="105"/>
          <w:sz w:val="17"/>
        </w:rPr>
        <w:t>credit</w:t>
      </w:r>
      <w:r>
        <w:rPr>
          <w:rFonts w:ascii="Arial" w:hAnsi="Arial"/>
          <w:spacing w:val="-3"/>
          <w:w w:val="105"/>
          <w:sz w:val="17"/>
        </w:rPr>
        <w:t> </w:t>
      </w:r>
      <w:r>
        <w:rPr>
          <w:rFonts w:ascii="Arial" w:hAnsi="Arial"/>
          <w:w w:val="105"/>
          <w:sz w:val="17"/>
        </w:rPr>
        <w:t>ratings"</w:t>
      </w:r>
      <w:r>
        <w:rPr>
          <w:rFonts w:ascii="Arial" w:hAnsi="Arial"/>
          <w:spacing w:val="-3"/>
          <w:w w:val="105"/>
          <w:sz w:val="17"/>
        </w:rPr>
        <w:t> </w:t>
      </w:r>
      <w:r>
        <w:rPr>
          <w:rFonts w:ascii="Arial" w:hAnsi="Arial"/>
          <w:w w:val="105"/>
          <w:sz w:val="17"/>
        </w:rPr>
        <w:t>later</w:t>
      </w:r>
      <w:r>
        <w:rPr>
          <w:rFonts w:ascii="Arial" w:hAnsi="Arial"/>
          <w:spacing w:val="-3"/>
          <w:w w:val="105"/>
          <w:sz w:val="17"/>
        </w:rPr>
        <w:t> </w:t>
      </w:r>
      <w:r>
        <w:rPr>
          <w:rFonts w:ascii="Arial" w:hAnsi="Arial"/>
          <w:w w:val="105"/>
          <w:sz w:val="17"/>
        </w:rPr>
        <w:t>in</w:t>
      </w:r>
      <w:r>
        <w:rPr>
          <w:rFonts w:ascii="Arial" w:hAnsi="Arial"/>
          <w:spacing w:val="-3"/>
          <w:w w:val="105"/>
          <w:sz w:val="17"/>
        </w:rPr>
        <w:t> </w:t>
      </w:r>
      <w:r>
        <w:rPr>
          <w:rFonts w:ascii="Arial" w:hAnsi="Arial"/>
          <w:w w:val="105"/>
          <w:sz w:val="17"/>
        </w:rPr>
        <w:t>this</w:t>
      </w:r>
      <w:r>
        <w:rPr>
          <w:rFonts w:ascii="Arial" w:hAnsi="Arial"/>
          <w:spacing w:val="-3"/>
          <w:w w:val="105"/>
          <w:sz w:val="17"/>
        </w:rPr>
        <w:t> </w:t>
      </w:r>
      <w:r>
        <w:rPr>
          <w:rFonts w:ascii="Arial" w:hAnsi="Arial"/>
          <w:w w:val="105"/>
          <w:sz w:val="17"/>
        </w:rPr>
        <w:t>chapter.</w:t>
      </w:r>
    </w:p>
    <w:p>
      <w:pPr>
        <w:spacing w:before="34"/>
        <w:ind w:left="1538" w:right="286" w:hanging="294"/>
        <w:jc w:val="left"/>
        <w:rPr>
          <w:rFonts w:ascii="Arial" w:hAnsi="Arial"/>
          <w:sz w:val="17"/>
        </w:rPr>
      </w:pPr>
      <w:r>
        <w:rPr>
          <w:rFonts w:ascii="Arial" w:hAnsi="Arial"/>
          <w:b/>
          <w:w w:val="105"/>
          <w:position w:val="-1"/>
          <w:sz w:val="28"/>
        </w:rPr>
        <w:t>»</w:t>
      </w:r>
      <w:r>
        <w:rPr>
          <w:rFonts w:ascii="Arial" w:hAnsi="Arial"/>
          <w:b/>
          <w:spacing w:val="-15"/>
          <w:w w:val="105"/>
          <w:position w:val="-1"/>
          <w:sz w:val="28"/>
        </w:rPr>
        <w:t> </w:t>
      </w:r>
      <w:r>
        <w:rPr>
          <w:rFonts w:ascii="Arial" w:hAnsi="Arial"/>
          <w:b/>
          <w:w w:val="105"/>
          <w:sz w:val="17"/>
        </w:rPr>
        <w:t>Series</w:t>
      </w:r>
      <w:r>
        <w:rPr>
          <w:rFonts w:ascii="Arial" w:hAnsi="Arial"/>
          <w:b/>
          <w:spacing w:val="-12"/>
          <w:w w:val="105"/>
          <w:sz w:val="17"/>
        </w:rPr>
        <w:t> </w:t>
      </w:r>
      <w:r>
        <w:rPr>
          <w:rFonts w:ascii="Arial" w:hAnsi="Arial"/>
          <w:b/>
          <w:w w:val="105"/>
          <w:sz w:val="17"/>
        </w:rPr>
        <w:t>bonds:</w:t>
      </w:r>
      <w:r>
        <w:rPr>
          <w:rFonts w:ascii="Arial" w:hAnsi="Arial"/>
          <w:b/>
          <w:spacing w:val="-13"/>
          <w:w w:val="105"/>
          <w:sz w:val="17"/>
        </w:rPr>
        <w:t> </w:t>
      </w:r>
      <w:r>
        <w:rPr>
          <w:rFonts w:ascii="Arial" w:hAnsi="Arial"/>
          <w:w w:val="105"/>
          <w:sz w:val="17"/>
        </w:rPr>
        <w:t>These</w:t>
      </w:r>
      <w:r>
        <w:rPr>
          <w:rFonts w:ascii="Arial" w:hAnsi="Arial"/>
          <w:spacing w:val="-12"/>
          <w:w w:val="105"/>
          <w:sz w:val="17"/>
        </w:rPr>
        <w:t> </w:t>
      </w:r>
      <w:r>
        <w:rPr>
          <w:rFonts w:ascii="Arial" w:hAnsi="Arial"/>
          <w:w w:val="105"/>
          <w:sz w:val="17"/>
        </w:rPr>
        <w:t>bonds</w:t>
      </w:r>
      <w:r>
        <w:rPr>
          <w:rFonts w:ascii="Arial" w:hAnsi="Arial"/>
          <w:spacing w:val="-12"/>
          <w:w w:val="105"/>
          <w:sz w:val="17"/>
        </w:rPr>
        <w:t> </w:t>
      </w:r>
      <w:r>
        <w:rPr>
          <w:rFonts w:ascii="Arial" w:hAnsi="Arial"/>
          <w:w w:val="105"/>
          <w:sz w:val="17"/>
        </w:rPr>
        <w:t>are</w:t>
      </w:r>
      <w:r>
        <w:rPr>
          <w:rFonts w:ascii="Arial" w:hAnsi="Arial"/>
          <w:spacing w:val="-13"/>
          <w:w w:val="105"/>
          <w:sz w:val="17"/>
        </w:rPr>
        <w:t> </w:t>
      </w:r>
      <w:r>
        <w:rPr>
          <w:rFonts w:ascii="Arial" w:hAnsi="Arial"/>
          <w:w w:val="105"/>
          <w:sz w:val="17"/>
        </w:rPr>
        <w:t>issued</w:t>
      </w:r>
      <w:r>
        <w:rPr>
          <w:rFonts w:ascii="Arial" w:hAnsi="Arial"/>
          <w:spacing w:val="-12"/>
          <w:w w:val="105"/>
          <w:sz w:val="17"/>
        </w:rPr>
        <w:t> </w:t>
      </w:r>
      <w:r>
        <w:rPr>
          <w:rFonts w:ascii="Arial" w:hAnsi="Arial"/>
          <w:w w:val="105"/>
          <w:sz w:val="17"/>
        </w:rPr>
        <w:t>in</w:t>
      </w:r>
      <w:r>
        <w:rPr>
          <w:rFonts w:ascii="Arial" w:hAnsi="Arial"/>
          <w:spacing w:val="-12"/>
          <w:w w:val="105"/>
          <w:sz w:val="17"/>
        </w:rPr>
        <w:t> </w:t>
      </w:r>
      <w:r>
        <w:rPr>
          <w:rFonts w:ascii="Arial" w:hAnsi="Arial"/>
          <w:w w:val="105"/>
          <w:sz w:val="17"/>
        </w:rPr>
        <w:t>successive</w:t>
      </w:r>
      <w:r>
        <w:rPr>
          <w:rFonts w:ascii="Arial" w:hAnsi="Arial"/>
          <w:spacing w:val="-13"/>
          <w:w w:val="105"/>
          <w:sz w:val="17"/>
        </w:rPr>
        <w:t> </w:t>
      </w:r>
      <w:r>
        <w:rPr>
          <w:rFonts w:ascii="Arial" w:hAnsi="Arial"/>
          <w:w w:val="105"/>
          <w:sz w:val="17"/>
        </w:rPr>
        <w:t>years</w:t>
      </w:r>
      <w:r>
        <w:rPr>
          <w:rFonts w:ascii="Arial" w:hAnsi="Arial"/>
          <w:spacing w:val="-12"/>
          <w:w w:val="105"/>
          <w:sz w:val="17"/>
        </w:rPr>
        <w:t> </w:t>
      </w:r>
      <w:r>
        <w:rPr>
          <w:rFonts w:ascii="Arial" w:hAnsi="Arial"/>
          <w:w w:val="105"/>
          <w:sz w:val="17"/>
        </w:rPr>
        <w:t>but</w:t>
      </w:r>
      <w:r>
        <w:rPr>
          <w:rFonts w:ascii="Arial" w:hAnsi="Arial"/>
          <w:spacing w:val="-13"/>
          <w:w w:val="105"/>
          <w:sz w:val="17"/>
        </w:rPr>
        <w:t> </w:t>
      </w:r>
      <w:r>
        <w:rPr>
          <w:rFonts w:ascii="Arial" w:hAnsi="Arial"/>
          <w:w w:val="105"/>
          <w:sz w:val="17"/>
        </w:rPr>
        <w:t>have</w:t>
      </w:r>
      <w:r>
        <w:rPr>
          <w:rFonts w:ascii="Arial" w:hAnsi="Arial"/>
          <w:spacing w:val="-12"/>
          <w:w w:val="105"/>
          <w:sz w:val="17"/>
        </w:rPr>
        <w:t> </w:t>
      </w:r>
      <w:r>
        <w:rPr>
          <w:rFonts w:ascii="Arial" w:hAnsi="Arial"/>
          <w:w w:val="105"/>
          <w:sz w:val="17"/>
        </w:rPr>
        <w:t>only</w:t>
      </w:r>
      <w:r>
        <w:rPr>
          <w:rFonts w:ascii="Arial" w:hAnsi="Arial"/>
          <w:spacing w:val="-12"/>
          <w:w w:val="105"/>
          <w:sz w:val="17"/>
        </w:rPr>
        <w:t> </w:t>
      </w:r>
      <w:r>
        <w:rPr>
          <w:rFonts w:ascii="Arial" w:hAnsi="Arial"/>
          <w:w w:val="105"/>
          <w:sz w:val="17"/>
        </w:rPr>
        <w:t>one</w:t>
      </w:r>
      <w:r>
        <w:rPr>
          <w:rFonts w:ascii="Arial" w:hAnsi="Arial"/>
          <w:spacing w:val="-13"/>
          <w:w w:val="105"/>
          <w:sz w:val="17"/>
        </w:rPr>
        <w:t> </w:t>
      </w:r>
      <w:r>
        <w:rPr>
          <w:rFonts w:ascii="Arial" w:hAnsi="Arial"/>
          <w:w w:val="105"/>
          <w:sz w:val="17"/>
        </w:rPr>
        <w:t>maturity</w:t>
      </w:r>
      <w:r>
        <w:rPr>
          <w:rFonts w:ascii="Arial" w:hAnsi="Arial"/>
          <w:spacing w:val="-12"/>
          <w:w w:val="105"/>
          <w:sz w:val="17"/>
        </w:rPr>
        <w:t> </w:t>
      </w:r>
      <w:r>
        <w:rPr>
          <w:rFonts w:ascii="Arial" w:hAnsi="Arial"/>
          <w:w w:val="105"/>
          <w:sz w:val="17"/>
        </w:rPr>
        <w:t>date. </w:t>
      </w:r>
      <w:r>
        <w:rPr>
          <w:rFonts w:ascii="Arial" w:hAnsi="Arial"/>
          <w:spacing w:val="-2"/>
          <w:w w:val="105"/>
          <w:sz w:val="17"/>
        </w:rPr>
        <w:t>Issuers</w:t>
      </w:r>
      <w:r>
        <w:rPr>
          <w:rFonts w:ascii="Arial" w:hAnsi="Arial"/>
          <w:spacing w:val="-11"/>
          <w:w w:val="105"/>
          <w:sz w:val="17"/>
        </w:rPr>
        <w:t> </w:t>
      </w:r>
      <w:r>
        <w:rPr>
          <w:rFonts w:ascii="Arial" w:hAnsi="Arial"/>
          <w:spacing w:val="-2"/>
          <w:w w:val="105"/>
          <w:sz w:val="17"/>
        </w:rPr>
        <w:t>of</w:t>
      </w:r>
      <w:r>
        <w:rPr>
          <w:rFonts w:ascii="Arial" w:hAnsi="Arial"/>
          <w:spacing w:val="-10"/>
          <w:w w:val="105"/>
          <w:sz w:val="17"/>
        </w:rPr>
        <w:t> </w:t>
      </w:r>
      <w:r>
        <w:rPr>
          <w:rFonts w:ascii="Arial" w:hAnsi="Arial"/>
          <w:spacing w:val="-2"/>
          <w:w w:val="105"/>
          <w:sz w:val="17"/>
        </w:rPr>
        <w:t>series</w:t>
      </w:r>
      <w:r>
        <w:rPr>
          <w:rFonts w:ascii="Arial" w:hAnsi="Arial"/>
          <w:spacing w:val="-10"/>
          <w:w w:val="105"/>
          <w:sz w:val="17"/>
        </w:rPr>
        <w:t> </w:t>
      </w:r>
      <w:r>
        <w:rPr>
          <w:rFonts w:ascii="Arial" w:hAnsi="Arial"/>
          <w:spacing w:val="-2"/>
          <w:w w:val="105"/>
          <w:sz w:val="17"/>
        </w:rPr>
        <w:t>bonds</w:t>
      </w:r>
      <w:r>
        <w:rPr>
          <w:rFonts w:ascii="Arial" w:hAnsi="Arial"/>
          <w:spacing w:val="-10"/>
          <w:w w:val="105"/>
          <w:sz w:val="17"/>
        </w:rPr>
        <w:t> </w:t>
      </w:r>
      <w:r>
        <w:rPr>
          <w:rFonts w:ascii="Arial" w:hAnsi="Arial"/>
          <w:spacing w:val="-2"/>
          <w:w w:val="105"/>
          <w:sz w:val="17"/>
        </w:rPr>
        <w:t>pay</w:t>
      </w:r>
      <w:r>
        <w:rPr>
          <w:rFonts w:ascii="Arial" w:hAnsi="Arial"/>
          <w:spacing w:val="-10"/>
          <w:w w:val="105"/>
          <w:sz w:val="17"/>
        </w:rPr>
        <w:t> </w:t>
      </w:r>
      <w:r>
        <w:rPr>
          <w:rFonts w:ascii="Arial" w:hAnsi="Arial"/>
          <w:spacing w:val="-2"/>
          <w:w w:val="105"/>
          <w:sz w:val="17"/>
        </w:rPr>
        <w:t>interest</w:t>
      </w:r>
      <w:r>
        <w:rPr>
          <w:rFonts w:ascii="Arial" w:hAnsi="Arial"/>
          <w:spacing w:val="-10"/>
          <w:w w:val="105"/>
          <w:sz w:val="17"/>
        </w:rPr>
        <w:t> </w:t>
      </w:r>
      <w:r>
        <w:rPr>
          <w:rFonts w:ascii="Arial" w:hAnsi="Arial"/>
          <w:spacing w:val="-2"/>
          <w:w w:val="105"/>
          <w:sz w:val="17"/>
        </w:rPr>
        <w:t>only</w:t>
      </w:r>
      <w:r>
        <w:rPr>
          <w:rFonts w:ascii="Arial" w:hAnsi="Arial"/>
          <w:spacing w:val="-11"/>
          <w:w w:val="105"/>
          <w:sz w:val="17"/>
        </w:rPr>
        <w:t> </w:t>
      </w:r>
      <w:r>
        <w:rPr>
          <w:rFonts w:ascii="Arial" w:hAnsi="Arial"/>
          <w:spacing w:val="-2"/>
          <w:w w:val="105"/>
          <w:sz w:val="17"/>
        </w:rPr>
        <w:t>on</w:t>
      </w:r>
      <w:r>
        <w:rPr>
          <w:rFonts w:ascii="Arial" w:hAnsi="Arial"/>
          <w:spacing w:val="-10"/>
          <w:w w:val="105"/>
          <w:sz w:val="17"/>
        </w:rPr>
        <w:t> </w:t>
      </w:r>
      <w:r>
        <w:rPr>
          <w:rFonts w:ascii="Arial" w:hAnsi="Arial"/>
          <w:spacing w:val="-2"/>
          <w:w w:val="105"/>
          <w:sz w:val="17"/>
        </w:rPr>
        <w:t>the</w:t>
      </w:r>
      <w:r>
        <w:rPr>
          <w:rFonts w:ascii="Arial" w:hAnsi="Arial"/>
          <w:spacing w:val="-10"/>
          <w:w w:val="105"/>
          <w:sz w:val="17"/>
        </w:rPr>
        <w:t> </w:t>
      </w:r>
      <w:r>
        <w:rPr>
          <w:rFonts w:ascii="Arial" w:hAnsi="Arial"/>
          <w:spacing w:val="-2"/>
          <w:w w:val="105"/>
          <w:sz w:val="17"/>
        </w:rPr>
        <w:t>bonds</w:t>
      </w:r>
      <w:r>
        <w:rPr>
          <w:rFonts w:ascii="Arial" w:hAnsi="Arial"/>
          <w:spacing w:val="-10"/>
          <w:w w:val="105"/>
          <w:sz w:val="17"/>
        </w:rPr>
        <w:t> </w:t>
      </w:r>
      <w:r>
        <w:rPr>
          <w:rFonts w:ascii="Arial" w:hAnsi="Arial"/>
          <w:spacing w:val="-2"/>
          <w:w w:val="105"/>
          <w:sz w:val="17"/>
        </w:rPr>
        <w:t>that</w:t>
      </w:r>
      <w:r>
        <w:rPr>
          <w:rFonts w:ascii="Arial" w:hAnsi="Arial"/>
          <w:spacing w:val="-10"/>
          <w:w w:val="105"/>
          <w:sz w:val="17"/>
        </w:rPr>
        <w:t> </w:t>
      </w:r>
      <w:r>
        <w:rPr>
          <w:rFonts w:ascii="Arial" w:hAnsi="Arial"/>
          <w:spacing w:val="-2"/>
          <w:w w:val="105"/>
          <w:sz w:val="17"/>
        </w:rPr>
        <w:t>they’ve</w:t>
      </w:r>
      <w:r>
        <w:rPr>
          <w:rFonts w:ascii="Arial" w:hAnsi="Arial"/>
          <w:spacing w:val="-10"/>
          <w:w w:val="105"/>
          <w:sz w:val="17"/>
        </w:rPr>
        <w:t> </w:t>
      </w:r>
      <w:r>
        <w:rPr>
          <w:rFonts w:ascii="Arial" w:hAnsi="Arial"/>
          <w:spacing w:val="-2"/>
          <w:w w:val="105"/>
          <w:sz w:val="17"/>
        </w:rPr>
        <w:t>issued</w:t>
      </w:r>
      <w:r>
        <w:rPr>
          <w:rFonts w:ascii="Arial" w:hAnsi="Arial"/>
          <w:spacing w:val="-10"/>
          <w:w w:val="105"/>
          <w:sz w:val="17"/>
        </w:rPr>
        <w:t> </w:t>
      </w:r>
      <w:r>
        <w:rPr>
          <w:rFonts w:ascii="Arial" w:hAnsi="Arial"/>
          <w:spacing w:val="-2"/>
          <w:w w:val="105"/>
          <w:sz w:val="17"/>
        </w:rPr>
        <w:t>so</w:t>
      </w:r>
      <w:r>
        <w:rPr>
          <w:rFonts w:ascii="Arial" w:hAnsi="Arial"/>
          <w:spacing w:val="-11"/>
          <w:w w:val="105"/>
          <w:sz w:val="17"/>
        </w:rPr>
        <w:t> </w:t>
      </w:r>
      <w:r>
        <w:rPr>
          <w:rFonts w:ascii="Arial" w:hAnsi="Arial"/>
          <w:spacing w:val="-2"/>
          <w:w w:val="105"/>
          <w:sz w:val="17"/>
        </w:rPr>
        <w:t>far.</w:t>
      </w:r>
      <w:r>
        <w:rPr>
          <w:rFonts w:ascii="Arial" w:hAnsi="Arial"/>
          <w:spacing w:val="-10"/>
          <w:w w:val="105"/>
          <w:sz w:val="17"/>
        </w:rPr>
        <w:t> </w:t>
      </w:r>
      <w:r>
        <w:rPr>
          <w:rFonts w:ascii="Arial" w:hAnsi="Arial"/>
          <w:spacing w:val="-2"/>
          <w:w w:val="105"/>
          <w:sz w:val="17"/>
        </w:rPr>
        <w:t>Construction</w:t>
      </w:r>
    </w:p>
    <w:p>
      <w:pPr>
        <w:spacing w:before="46"/>
        <w:ind w:left="1538" w:right="0" w:firstLine="0"/>
        <w:jc w:val="left"/>
        <w:rPr>
          <w:rFonts w:ascii="Arial"/>
          <w:sz w:val="17"/>
        </w:rPr>
      </w:pPr>
      <w:r>
        <w:rPr>
          <w:rFonts w:ascii="Arial"/>
          <w:sz w:val="17"/>
        </w:rPr>
        <w:t>companies</w:t>
      </w:r>
      <w:r>
        <w:rPr>
          <w:rFonts w:ascii="Arial"/>
          <w:spacing w:val="2"/>
          <w:sz w:val="17"/>
        </w:rPr>
        <w:t> </w:t>
      </w:r>
      <w:r>
        <w:rPr>
          <w:rFonts w:ascii="Arial"/>
          <w:sz w:val="17"/>
        </w:rPr>
        <w:t>that</w:t>
      </w:r>
      <w:r>
        <w:rPr>
          <w:rFonts w:ascii="Arial"/>
          <w:spacing w:val="3"/>
          <w:sz w:val="17"/>
        </w:rPr>
        <w:t> </w:t>
      </w:r>
      <w:r>
        <w:rPr>
          <w:rFonts w:ascii="Arial"/>
          <w:sz w:val="17"/>
        </w:rPr>
        <w:t>are</w:t>
      </w:r>
      <w:r>
        <w:rPr>
          <w:rFonts w:ascii="Arial"/>
          <w:spacing w:val="3"/>
          <w:sz w:val="17"/>
        </w:rPr>
        <w:t> </w:t>
      </w:r>
      <w:r>
        <w:rPr>
          <w:rFonts w:ascii="Arial"/>
          <w:sz w:val="17"/>
        </w:rPr>
        <w:t>building</w:t>
      </w:r>
      <w:r>
        <w:rPr>
          <w:rFonts w:ascii="Arial"/>
          <w:spacing w:val="3"/>
          <w:sz w:val="17"/>
        </w:rPr>
        <w:t> </w:t>
      </w:r>
      <w:r>
        <w:rPr>
          <w:rFonts w:ascii="Arial"/>
          <w:sz w:val="17"/>
        </w:rPr>
        <w:t>developments</w:t>
      </w:r>
      <w:r>
        <w:rPr>
          <w:rFonts w:ascii="Arial"/>
          <w:spacing w:val="3"/>
          <w:sz w:val="17"/>
        </w:rPr>
        <w:t> </w:t>
      </w:r>
      <w:r>
        <w:rPr>
          <w:rFonts w:ascii="Arial"/>
          <w:sz w:val="17"/>
        </w:rPr>
        <w:t>in</w:t>
      </w:r>
      <w:r>
        <w:rPr>
          <w:rFonts w:ascii="Arial"/>
          <w:spacing w:val="3"/>
          <w:sz w:val="17"/>
        </w:rPr>
        <w:t> </w:t>
      </w:r>
      <w:r>
        <w:rPr>
          <w:rFonts w:ascii="Arial"/>
          <w:sz w:val="17"/>
        </w:rPr>
        <w:t>several</w:t>
      </w:r>
      <w:r>
        <w:rPr>
          <w:rFonts w:ascii="Arial"/>
          <w:spacing w:val="3"/>
          <w:sz w:val="17"/>
        </w:rPr>
        <w:t> </w:t>
      </w:r>
      <w:r>
        <w:rPr>
          <w:rFonts w:ascii="Arial"/>
          <w:sz w:val="17"/>
        </w:rPr>
        <w:t>phases</w:t>
      </w:r>
      <w:r>
        <w:rPr>
          <w:rFonts w:ascii="Arial"/>
          <w:spacing w:val="3"/>
          <w:sz w:val="17"/>
        </w:rPr>
        <w:t> </w:t>
      </w:r>
      <w:r>
        <w:rPr>
          <w:rFonts w:ascii="Arial"/>
          <w:sz w:val="17"/>
        </w:rPr>
        <w:t>are</w:t>
      </w:r>
      <w:r>
        <w:rPr>
          <w:rFonts w:ascii="Arial"/>
          <w:spacing w:val="3"/>
          <w:sz w:val="17"/>
        </w:rPr>
        <w:t> </w:t>
      </w:r>
      <w:r>
        <w:rPr>
          <w:rFonts w:ascii="Arial"/>
          <w:sz w:val="17"/>
        </w:rPr>
        <w:t>most</w:t>
      </w:r>
      <w:r>
        <w:rPr>
          <w:rFonts w:ascii="Arial"/>
          <w:spacing w:val="3"/>
          <w:sz w:val="17"/>
        </w:rPr>
        <w:t> </w:t>
      </w:r>
      <w:r>
        <w:rPr>
          <w:rFonts w:ascii="Arial"/>
          <w:sz w:val="17"/>
        </w:rPr>
        <w:t>likely</w:t>
      </w:r>
      <w:r>
        <w:rPr>
          <w:rFonts w:ascii="Arial"/>
          <w:spacing w:val="3"/>
          <w:sz w:val="17"/>
        </w:rPr>
        <w:t> </w:t>
      </w:r>
      <w:r>
        <w:rPr>
          <w:rFonts w:ascii="Arial"/>
          <w:sz w:val="17"/>
        </w:rPr>
        <w:t>to</w:t>
      </w:r>
      <w:r>
        <w:rPr>
          <w:rFonts w:ascii="Arial"/>
          <w:spacing w:val="3"/>
          <w:sz w:val="17"/>
        </w:rPr>
        <w:t> </w:t>
      </w:r>
      <w:r>
        <w:rPr>
          <w:rFonts w:ascii="Arial"/>
          <w:sz w:val="17"/>
        </w:rPr>
        <w:t>issue</w:t>
      </w:r>
      <w:r>
        <w:rPr>
          <w:rFonts w:ascii="Arial"/>
          <w:spacing w:val="3"/>
          <w:sz w:val="17"/>
        </w:rPr>
        <w:t> </w:t>
      </w:r>
      <w:r>
        <w:rPr>
          <w:rFonts w:ascii="Arial"/>
          <w:sz w:val="17"/>
        </w:rPr>
        <w:t>this</w:t>
      </w:r>
      <w:r>
        <w:rPr>
          <w:rFonts w:ascii="Arial"/>
          <w:spacing w:val="3"/>
          <w:sz w:val="17"/>
        </w:rPr>
        <w:t> </w:t>
      </w:r>
      <w:r>
        <w:rPr>
          <w:rFonts w:ascii="Arial"/>
          <w:spacing w:val="-4"/>
          <w:sz w:val="17"/>
        </w:rPr>
        <w:t>type</w:t>
      </w:r>
    </w:p>
    <w:p>
      <w:pPr>
        <w:spacing w:before="44"/>
        <w:ind w:left="1538" w:right="0" w:firstLine="0"/>
        <w:jc w:val="left"/>
        <w:rPr>
          <w:rFonts w:ascii="Arial"/>
          <w:sz w:val="17"/>
        </w:rPr>
      </w:pPr>
      <w:r>
        <w:rPr>
          <w:rFonts w:ascii="Arial"/>
          <w:spacing w:val="-2"/>
          <w:w w:val="105"/>
          <w:sz w:val="17"/>
        </w:rPr>
        <w:t>of</w:t>
      </w:r>
      <w:r>
        <w:rPr>
          <w:rFonts w:ascii="Arial"/>
          <w:spacing w:val="-11"/>
          <w:w w:val="105"/>
          <w:sz w:val="17"/>
        </w:rPr>
        <w:t> </w:t>
      </w:r>
      <w:r>
        <w:rPr>
          <w:rFonts w:ascii="Arial"/>
          <w:spacing w:val="-2"/>
          <w:w w:val="105"/>
          <w:sz w:val="17"/>
        </w:rPr>
        <w:t>bond.</w:t>
      </w:r>
      <w:r>
        <w:rPr>
          <w:rFonts w:ascii="Arial"/>
          <w:spacing w:val="-10"/>
          <w:w w:val="105"/>
          <w:sz w:val="17"/>
        </w:rPr>
        <w:t> </w:t>
      </w:r>
      <w:r>
        <w:rPr>
          <w:rFonts w:ascii="Arial"/>
          <w:spacing w:val="-2"/>
          <w:w w:val="105"/>
          <w:sz w:val="17"/>
        </w:rPr>
        <w:t>Fewer</w:t>
      </w:r>
      <w:r>
        <w:rPr>
          <w:rFonts w:ascii="Arial"/>
          <w:spacing w:val="-11"/>
          <w:w w:val="105"/>
          <w:sz w:val="17"/>
        </w:rPr>
        <w:t> </w:t>
      </w:r>
      <w:r>
        <w:rPr>
          <w:rFonts w:ascii="Arial"/>
          <w:spacing w:val="-2"/>
          <w:w w:val="105"/>
          <w:sz w:val="17"/>
        </w:rPr>
        <w:t>series</w:t>
      </w:r>
      <w:r>
        <w:rPr>
          <w:rFonts w:ascii="Arial"/>
          <w:spacing w:val="-10"/>
          <w:w w:val="105"/>
          <w:sz w:val="17"/>
        </w:rPr>
        <w:t> </w:t>
      </w:r>
      <w:r>
        <w:rPr>
          <w:rFonts w:ascii="Arial"/>
          <w:spacing w:val="-2"/>
          <w:w w:val="105"/>
          <w:sz w:val="17"/>
        </w:rPr>
        <w:t>bonds</w:t>
      </w:r>
      <w:r>
        <w:rPr>
          <w:rFonts w:ascii="Arial"/>
          <w:spacing w:val="-10"/>
          <w:w w:val="105"/>
          <w:sz w:val="17"/>
        </w:rPr>
        <w:t> </w:t>
      </w:r>
      <w:r>
        <w:rPr>
          <w:rFonts w:ascii="Arial"/>
          <w:spacing w:val="-2"/>
          <w:w w:val="105"/>
          <w:sz w:val="17"/>
        </w:rPr>
        <w:t>are</w:t>
      </w:r>
      <w:r>
        <w:rPr>
          <w:rFonts w:ascii="Arial"/>
          <w:spacing w:val="-11"/>
          <w:w w:val="105"/>
          <w:sz w:val="17"/>
        </w:rPr>
        <w:t> </w:t>
      </w:r>
      <w:r>
        <w:rPr>
          <w:rFonts w:ascii="Arial"/>
          <w:spacing w:val="-2"/>
          <w:w w:val="105"/>
          <w:sz w:val="17"/>
        </w:rPr>
        <w:t>issued</w:t>
      </w:r>
      <w:r>
        <w:rPr>
          <w:rFonts w:ascii="Arial"/>
          <w:spacing w:val="-10"/>
          <w:w w:val="105"/>
          <w:sz w:val="17"/>
        </w:rPr>
        <w:t> </w:t>
      </w:r>
      <w:r>
        <w:rPr>
          <w:rFonts w:ascii="Arial"/>
          <w:spacing w:val="-2"/>
          <w:w w:val="105"/>
          <w:sz w:val="17"/>
        </w:rPr>
        <w:t>than</w:t>
      </w:r>
      <w:r>
        <w:rPr>
          <w:rFonts w:ascii="Arial"/>
          <w:spacing w:val="-10"/>
          <w:w w:val="105"/>
          <w:sz w:val="17"/>
        </w:rPr>
        <w:t> </w:t>
      </w:r>
      <w:r>
        <w:rPr>
          <w:rFonts w:ascii="Arial"/>
          <w:spacing w:val="-2"/>
          <w:w w:val="105"/>
          <w:sz w:val="17"/>
        </w:rPr>
        <w:t>term</w:t>
      </w:r>
      <w:r>
        <w:rPr>
          <w:rFonts w:ascii="Arial"/>
          <w:spacing w:val="-11"/>
          <w:w w:val="105"/>
          <w:sz w:val="17"/>
        </w:rPr>
        <w:t> </w:t>
      </w:r>
      <w:r>
        <w:rPr>
          <w:rFonts w:ascii="Arial"/>
          <w:spacing w:val="-2"/>
          <w:w w:val="105"/>
          <w:sz w:val="17"/>
        </w:rPr>
        <w:t>and</w:t>
      </w:r>
      <w:r>
        <w:rPr>
          <w:rFonts w:ascii="Arial"/>
          <w:spacing w:val="-10"/>
          <w:w w:val="105"/>
          <w:sz w:val="17"/>
        </w:rPr>
        <w:t> </w:t>
      </w:r>
      <w:r>
        <w:rPr>
          <w:rFonts w:ascii="Arial"/>
          <w:spacing w:val="-2"/>
          <w:w w:val="105"/>
          <w:sz w:val="17"/>
        </w:rPr>
        <w:t>serial</w:t>
      </w:r>
      <w:r>
        <w:rPr>
          <w:rFonts w:ascii="Arial"/>
          <w:spacing w:val="-11"/>
          <w:w w:val="105"/>
          <w:sz w:val="17"/>
        </w:rPr>
        <w:t> </w:t>
      </w:r>
      <w:r>
        <w:rPr>
          <w:rFonts w:ascii="Arial"/>
          <w:spacing w:val="-2"/>
          <w:w w:val="105"/>
          <w:sz w:val="17"/>
        </w:rPr>
        <w:t>bonds.</w:t>
      </w:r>
    </w:p>
    <w:p>
      <w:pPr>
        <w:spacing w:after="0"/>
        <w:jc w:val="left"/>
        <w:rPr>
          <w:rFonts w:ascii="Arial"/>
          <w:sz w:val="17"/>
        </w:rPr>
        <w:sectPr>
          <w:pgSz w:w="12240" w:h="15660"/>
          <w:pgMar w:header="0" w:footer="736" w:top="1040" w:bottom="920" w:left="1520" w:right="1500"/>
        </w:sectPr>
      </w:pPr>
    </w:p>
    <w:p>
      <w:pPr>
        <w:spacing w:before="117"/>
        <w:ind w:left="1538" w:right="0" w:hanging="294"/>
        <w:jc w:val="left"/>
        <w:rPr>
          <w:rFonts w:ascii="Arial" w:hAnsi="Arial"/>
          <w:sz w:val="17"/>
        </w:rPr>
      </w:pPr>
      <w:r>
        <w:rPr/>
        <w:drawing>
          <wp:anchor distT="0" distB="0" distL="0" distR="0" allowOverlap="1" layoutInCell="1" locked="0" behindDoc="1" simplePos="0" relativeHeight="486798848">
            <wp:simplePos x="0" y="0"/>
            <wp:positionH relativeFrom="page">
              <wp:posOffset>1676400</wp:posOffset>
            </wp:positionH>
            <wp:positionV relativeFrom="paragraph">
              <wp:posOffset>50569</wp:posOffset>
            </wp:positionV>
            <wp:extent cx="1892300" cy="953033"/>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12" cstate="print"/>
                    <a:stretch>
                      <a:fillRect/>
                    </a:stretch>
                  </pic:blipFill>
                  <pic:spPr>
                    <a:xfrm>
                      <a:off x="0" y="0"/>
                      <a:ext cx="1892300" cy="953033"/>
                    </a:xfrm>
                    <a:prstGeom prst="rect">
                      <a:avLst/>
                    </a:prstGeom>
                  </pic:spPr>
                </pic:pic>
              </a:graphicData>
            </a:graphic>
          </wp:anchor>
        </w:drawing>
      </w:r>
      <w:r>
        <w:rPr>
          <w:rFonts w:ascii="Arial" w:hAnsi="Arial"/>
          <w:b/>
          <w:position w:val="-1"/>
          <w:sz w:val="28"/>
        </w:rPr>
        <w:t>»</w:t>
      </w:r>
      <w:r>
        <w:rPr>
          <w:rFonts w:ascii="Arial" w:hAnsi="Arial"/>
          <w:b/>
          <w:spacing w:val="40"/>
          <w:position w:val="-1"/>
          <w:sz w:val="28"/>
        </w:rPr>
        <w:t> </w:t>
      </w:r>
      <w:r>
        <w:rPr>
          <w:rFonts w:ascii="Arial" w:hAnsi="Arial"/>
          <w:b/>
          <w:sz w:val="17"/>
        </w:rPr>
        <w:t>Serial bonds: </w:t>
      </w:r>
      <w:r>
        <w:rPr>
          <w:rFonts w:ascii="Arial" w:hAnsi="Arial"/>
          <w:sz w:val="17"/>
        </w:rPr>
        <w:t>In this type of bond issue, a portion of the outstanding bonds matures at regular intervals. (Perhaps 10 percent of the entire issue matures yearly.) Serial bonds are usually</w:t>
      </w:r>
    </w:p>
    <w:p>
      <w:pPr>
        <w:spacing w:before="46"/>
        <w:ind w:left="1538" w:right="0" w:firstLine="0"/>
        <w:jc w:val="left"/>
        <w:rPr>
          <w:rFonts w:ascii="Arial"/>
          <w:sz w:val="17"/>
        </w:rPr>
      </w:pPr>
      <w:r>
        <w:rPr>
          <w:rFonts w:ascii="Arial"/>
          <w:sz w:val="17"/>
        </w:rPr>
        <w:t>issued</w:t>
      </w:r>
      <w:r>
        <w:rPr>
          <w:rFonts w:ascii="Arial"/>
          <w:spacing w:val="12"/>
          <w:sz w:val="17"/>
        </w:rPr>
        <w:t> </w:t>
      </w:r>
      <w:r>
        <w:rPr>
          <w:rFonts w:ascii="Arial"/>
          <w:sz w:val="17"/>
        </w:rPr>
        <w:t>by</w:t>
      </w:r>
      <w:r>
        <w:rPr>
          <w:rFonts w:ascii="Arial"/>
          <w:spacing w:val="12"/>
          <w:sz w:val="17"/>
        </w:rPr>
        <w:t> </w:t>
      </w:r>
      <w:r>
        <w:rPr>
          <w:rFonts w:ascii="Arial"/>
          <w:sz w:val="17"/>
        </w:rPr>
        <w:t>corporations</w:t>
      </w:r>
      <w:r>
        <w:rPr>
          <w:rFonts w:ascii="Arial"/>
          <w:spacing w:val="12"/>
          <w:sz w:val="17"/>
        </w:rPr>
        <w:t> </w:t>
      </w:r>
      <w:r>
        <w:rPr>
          <w:rFonts w:ascii="Arial"/>
          <w:sz w:val="17"/>
        </w:rPr>
        <w:t>and</w:t>
      </w:r>
      <w:r>
        <w:rPr>
          <w:rFonts w:ascii="Arial"/>
          <w:spacing w:val="12"/>
          <w:sz w:val="17"/>
        </w:rPr>
        <w:t> </w:t>
      </w:r>
      <w:r>
        <w:rPr>
          <w:rFonts w:ascii="Arial"/>
          <w:sz w:val="17"/>
        </w:rPr>
        <w:t>municipalities</w:t>
      </w:r>
      <w:r>
        <w:rPr>
          <w:rFonts w:ascii="Arial"/>
          <w:spacing w:val="12"/>
          <w:sz w:val="17"/>
        </w:rPr>
        <w:t> </w:t>
      </w:r>
      <w:r>
        <w:rPr>
          <w:rFonts w:ascii="Arial"/>
          <w:sz w:val="17"/>
        </w:rPr>
        <w:t>to</w:t>
      </w:r>
      <w:r>
        <w:rPr>
          <w:rFonts w:ascii="Arial"/>
          <w:spacing w:val="12"/>
          <w:sz w:val="17"/>
        </w:rPr>
        <w:t> </w:t>
      </w:r>
      <w:r>
        <w:rPr>
          <w:rFonts w:ascii="Arial"/>
          <w:sz w:val="17"/>
        </w:rPr>
        <w:t>fund</w:t>
      </w:r>
      <w:r>
        <w:rPr>
          <w:rFonts w:ascii="Arial"/>
          <w:spacing w:val="12"/>
          <w:sz w:val="17"/>
        </w:rPr>
        <w:t> </w:t>
      </w:r>
      <w:r>
        <w:rPr>
          <w:rFonts w:ascii="Arial"/>
          <w:sz w:val="17"/>
        </w:rPr>
        <w:t>projects</w:t>
      </w:r>
      <w:r>
        <w:rPr>
          <w:rFonts w:ascii="Arial"/>
          <w:spacing w:val="12"/>
          <w:sz w:val="17"/>
        </w:rPr>
        <w:t> </w:t>
      </w:r>
      <w:r>
        <w:rPr>
          <w:rFonts w:ascii="Arial"/>
          <w:sz w:val="17"/>
        </w:rPr>
        <w:t>that</w:t>
      </w:r>
      <w:r>
        <w:rPr>
          <w:rFonts w:ascii="Arial"/>
          <w:spacing w:val="12"/>
          <w:sz w:val="17"/>
        </w:rPr>
        <w:t> </w:t>
      </w:r>
      <w:r>
        <w:rPr>
          <w:rFonts w:ascii="Arial"/>
          <w:sz w:val="17"/>
        </w:rPr>
        <w:t>provide</w:t>
      </w:r>
      <w:r>
        <w:rPr>
          <w:rFonts w:ascii="Arial"/>
          <w:spacing w:val="12"/>
          <w:sz w:val="17"/>
        </w:rPr>
        <w:t> </w:t>
      </w:r>
      <w:r>
        <w:rPr>
          <w:rFonts w:ascii="Arial"/>
          <w:sz w:val="17"/>
        </w:rPr>
        <w:t>regular</w:t>
      </w:r>
      <w:r>
        <w:rPr>
          <w:rFonts w:ascii="Arial"/>
          <w:spacing w:val="12"/>
          <w:sz w:val="17"/>
        </w:rPr>
        <w:t> </w:t>
      </w:r>
      <w:r>
        <w:rPr>
          <w:rFonts w:ascii="Arial"/>
          <w:spacing w:val="-2"/>
          <w:sz w:val="17"/>
        </w:rPr>
        <w:t>income</w:t>
      </w:r>
    </w:p>
    <w:p>
      <w:pPr>
        <w:spacing w:before="44"/>
        <w:ind w:left="1538" w:right="0" w:firstLine="0"/>
        <w:jc w:val="left"/>
        <w:rPr>
          <w:rFonts w:ascii="Arial"/>
          <w:sz w:val="17"/>
        </w:rPr>
      </w:pPr>
      <w:r>
        <w:rPr>
          <w:rFonts w:ascii="Arial"/>
          <w:spacing w:val="-2"/>
          <w:w w:val="105"/>
          <w:sz w:val="17"/>
        </w:rPr>
        <w:t>streams.</w:t>
      </w:r>
      <w:r>
        <w:rPr>
          <w:rFonts w:ascii="Arial"/>
          <w:spacing w:val="-11"/>
          <w:w w:val="105"/>
          <w:sz w:val="17"/>
        </w:rPr>
        <w:t> </w:t>
      </w:r>
      <w:r>
        <w:rPr>
          <w:rFonts w:ascii="Arial"/>
          <w:spacing w:val="-2"/>
          <w:w w:val="105"/>
          <w:sz w:val="17"/>
        </w:rPr>
        <w:t>Most</w:t>
      </w:r>
      <w:r>
        <w:rPr>
          <w:rFonts w:ascii="Arial"/>
          <w:spacing w:val="-11"/>
          <w:w w:val="105"/>
          <w:sz w:val="17"/>
        </w:rPr>
        <w:t> </w:t>
      </w:r>
      <w:r>
        <w:rPr>
          <w:rFonts w:ascii="Arial"/>
          <w:spacing w:val="-2"/>
          <w:w w:val="105"/>
          <w:sz w:val="17"/>
        </w:rPr>
        <w:t>municipal</w:t>
      </w:r>
      <w:r>
        <w:rPr>
          <w:rFonts w:ascii="Arial"/>
          <w:spacing w:val="-11"/>
          <w:w w:val="105"/>
          <w:sz w:val="17"/>
        </w:rPr>
        <w:t> </w:t>
      </w:r>
      <w:r>
        <w:rPr>
          <w:rFonts w:ascii="Arial"/>
          <w:spacing w:val="-2"/>
          <w:w w:val="105"/>
          <w:sz w:val="17"/>
        </w:rPr>
        <w:t>(local</w:t>
      </w:r>
      <w:r>
        <w:rPr>
          <w:rFonts w:ascii="Arial"/>
          <w:spacing w:val="-11"/>
          <w:w w:val="105"/>
          <w:sz w:val="17"/>
        </w:rPr>
        <w:t> </w:t>
      </w:r>
      <w:r>
        <w:rPr>
          <w:rFonts w:ascii="Arial"/>
          <w:spacing w:val="-2"/>
          <w:w w:val="105"/>
          <w:sz w:val="17"/>
        </w:rPr>
        <w:t>government)</w:t>
      </w:r>
      <w:r>
        <w:rPr>
          <w:rFonts w:ascii="Arial"/>
          <w:spacing w:val="-11"/>
          <w:w w:val="105"/>
          <w:sz w:val="17"/>
        </w:rPr>
        <w:t> </w:t>
      </w:r>
      <w:r>
        <w:rPr>
          <w:rFonts w:ascii="Arial"/>
          <w:spacing w:val="-2"/>
          <w:w w:val="105"/>
          <w:sz w:val="17"/>
        </w:rPr>
        <w:t>bonds</w:t>
      </w:r>
      <w:r>
        <w:rPr>
          <w:rFonts w:ascii="Arial"/>
          <w:spacing w:val="-11"/>
          <w:w w:val="105"/>
          <w:sz w:val="17"/>
        </w:rPr>
        <w:t> </w:t>
      </w:r>
      <w:r>
        <w:rPr>
          <w:rFonts w:ascii="Arial"/>
          <w:spacing w:val="-2"/>
          <w:w w:val="105"/>
          <w:sz w:val="17"/>
        </w:rPr>
        <w:t>are</w:t>
      </w:r>
      <w:r>
        <w:rPr>
          <w:rFonts w:ascii="Arial"/>
          <w:spacing w:val="-11"/>
          <w:w w:val="105"/>
          <w:sz w:val="17"/>
        </w:rPr>
        <w:t> </w:t>
      </w:r>
      <w:r>
        <w:rPr>
          <w:rFonts w:ascii="Arial"/>
          <w:spacing w:val="-2"/>
          <w:w w:val="105"/>
          <w:sz w:val="17"/>
        </w:rPr>
        <w:t>issued</w:t>
      </w:r>
      <w:r>
        <w:rPr>
          <w:rFonts w:ascii="Arial"/>
          <w:spacing w:val="-11"/>
          <w:w w:val="105"/>
          <w:sz w:val="17"/>
        </w:rPr>
        <w:t> </w:t>
      </w:r>
      <w:r>
        <w:rPr>
          <w:rFonts w:ascii="Arial"/>
          <w:spacing w:val="-2"/>
          <w:w w:val="105"/>
          <w:sz w:val="17"/>
        </w:rPr>
        <w:t>with</w:t>
      </w:r>
      <w:r>
        <w:rPr>
          <w:rFonts w:ascii="Arial"/>
          <w:spacing w:val="-11"/>
          <w:w w:val="105"/>
          <w:sz w:val="17"/>
        </w:rPr>
        <w:t> </w:t>
      </w:r>
      <w:r>
        <w:rPr>
          <w:rFonts w:ascii="Arial"/>
          <w:spacing w:val="-2"/>
          <w:w w:val="105"/>
          <w:sz w:val="17"/>
        </w:rPr>
        <w:t>serial</w:t>
      </w:r>
      <w:r>
        <w:rPr>
          <w:rFonts w:ascii="Arial"/>
          <w:spacing w:val="-11"/>
          <w:w w:val="105"/>
          <w:sz w:val="17"/>
        </w:rPr>
        <w:t> </w:t>
      </w:r>
      <w:r>
        <w:rPr>
          <w:rFonts w:ascii="Arial"/>
          <w:spacing w:val="-2"/>
          <w:w w:val="105"/>
          <w:sz w:val="17"/>
        </w:rPr>
        <w:t>maturities.</w:t>
      </w:r>
    </w:p>
    <w:p>
      <w:pPr>
        <w:spacing w:before="145"/>
        <w:ind w:left="1538" w:right="0" w:firstLine="0"/>
        <w:jc w:val="left"/>
        <w:rPr>
          <w:rFonts w:ascii="Arial"/>
          <w:i/>
          <w:sz w:val="17"/>
        </w:rPr>
      </w:pPr>
      <w:r>
        <w:rPr>
          <w:rFonts w:ascii="Arial"/>
          <w:sz w:val="17"/>
        </w:rPr>
        <w:t>A</w:t>
      </w:r>
      <w:r>
        <w:rPr>
          <w:rFonts w:ascii="Arial"/>
          <w:spacing w:val="4"/>
          <w:sz w:val="17"/>
        </w:rPr>
        <w:t> </w:t>
      </w:r>
      <w:r>
        <w:rPr>
          <w:rFonts w:ascii="Arial"/>
          <w:sz w:val="17"/>
        </w:rPr>
        <w:t>serial</w:t>
      </w:r>
      <w:r>
        <w:rPr>
          <w:rFonts w:ascii="Arial"/>
          <w:spacing w:val="5"/>
          <w:sz w:val="17"/>
        </w:rPr>
        <w:t> </w:t>
      </w:r>
      <w:r>
        <w:rPr>
          <w:rFonts w:ascii="Arial"/>
          <w:sz w:val="17"/>
        </w:rPr>
        <w:t>bond</w:t>
      </w:r>
      <w:r>
        <w:rPr>
          <w:rFonts w:ascii="Arial"/>
          <w:spacing w:val="4"/>
          <w:sz w:val="17"/>
        </w:rPr>
        <w:t> </w:t>
      </w:r>
      <w:r>
        <w:rPr>
          <w:rFonts w:ascii="Arial"/>
          <w:sz w:val="17"/>
        </w:rPr>
        <w:t>that</w:t>
      </w:r>
      <w:r>
        <w:rPr>
          <w:rFonts w:ascii="Arial"/>
          <w:spacing w:val="5"/>
          <w:sz w:val="17"/>
        </w:rPr>
        <w:t> </w:t>
      </w:r>
      <w:r>
        <w:rPr>
          <w:rFonts w:ascii="Arial"/>
          <w:sz w:val="17"/>
        </w:rPr>
        <w:t>has</w:t>
      </w:r>
      <w:r>
        <w:rPr>
          <w:rFonts w:ascii="Arial"/>
          <w:spacing w:val="5"/>
          <w:sz w:val="17"/>
        </w:rPr>
        <w:t> </w:t>
      </w:r>
      <w:r>
        <w:rPr>
          <w:rFonts w:ascii="Arial"/>
          <w:sz w:val="17"/>
        </w:rPr>
        <w:t>more</w:t>
      </w:r>
      <w:r>
        <w:rPr>
          <w:rFonts w:ascii="Arial"/>
          <w:spacing w:val="4"/>
          <w:sz w:val="17"/>
        </w:rPr>
        <w:t> </w:t>
      </w:r>
      <w:r>
        <w:rPr>
          <w:rFonts w:ascii="Arial"/>
          <w:sz w:val="17"/>
        </w:rPr>
        <w:t>bonds</w:t>
      </w:r>
      <w:r>
        <w:rPr>
          <w:rFonts w:ascii="Arial"/>
          <w:spacing w:val="5"/>
          <w:sz w:val="17"/>
        </w:rPr>
        <w:t> </w:t>
      </w:r>
      <w:r>
        <w:rPr>
          <w:rFonts w:ascii="Arial"/>
          <w:sz w:val="17"/>
        </w:rPr>
        <w:t>maturing</w:t>
      </w:r>
      <w:r>
        <w:rPr>
          <w:rFonts w:ascii="Arial"/>
          <w:spacing w:val="5"/>
          <w:sz w:val="17"/>
        </w:rPr>
        <w:t> </w:t>
      </w:r>
      <w:r>
        <w:rPr>
          <w:rFonts w:ascii="Arial"/>
          <w:sz w:val="17"/>
        </w:rPr>
        <w:t>on</w:t>
      </w:r>
      <w:r>
        <w:rPr>
          <w:rFonts w:ascii="Arial"/>
          <w:spacing w:val="4"/>
          <w:sz w:val="17"/>
        </w:rPr>
        <w:t> </w:t>
      </w:r>
      <w:r>
        <w:rPr>
          <w:rFonts w:ascii="Arial"/>
          <w:sz w:val="17"/>
        </w:rPr>
        <w:t>the</w:t>
      </w:r>
      <w:r>
        <w:rPr>
          <w:rFonts w:ascii="Arial"/>
          <w:spacing w:val="5"/>
          <w:sz w:val="17"/>
        </w:rPr>
        <w:t> </w:t>
      </w:r>
      <w:r>
        <w:rPr>
          <w:rFonts w:ascii="Arial"/>
          <w:sz w:val="17"/>
        </w:rPr>
        <w:t>final</w:t>
      </w:r>
      <w:r>
        <w:rPr>
          <w:rFonts w:ascii="Arial"/>
          <w:spacing w:val="4"/>
          <w:sz w:val="17"/>
        </w:rPr>
        <w:t> </w:t>
      </w:r>
      <w:r>
        <w:rPr>
          <w:rFonts w:ascii="Arial"/>
          <w:sz w:val="17"/>
        </w:rPr>
        <w:t>maturity</w:t>
      </w:r>
      <w:r>
        <w:rPr>
          <w:rFonts w:ascii="Arial"/>
          <w:spacing w:val="5"/>
          <w:sz w:val="17"/>
        </w:rPr>
        <w:t> </w:t>
      </w:r>
      <w:r>
        <w:rPr>
          <w:rFonts w:ascii="Arial"/>
          <w:sz w:val="17"/>
        </w:rPr>
        <w:t>date</w:t>
      </w:r>
      <w:r>
        <w:rPr>
          <w:rFonts w:ascii="Arial"/>
          <w:spacing w:val="5"/>
          <w:sz w:val="17"/>
        </w:rPr>
        <w:t> </w:t>
      </w:r>
      <w:r>
        <w:rPr>
          <w:rFonts w:ascii="Arial"/>
          <w:sz w:val="17"/>
        </w:rPr>
        <w:t>is</w:t>
      </w:r>
      <w:r>
        <w:rPr>
          <w:rFonts w:ascii="Arial"/>
          <w:spacing w:val="4"/>
          <w:sz w:val="17"/>
        </w:rPr>
        <w:t> </w:t>
      </w:r>
      <w:r>
        <w:rPr>
          <w:rFonts w:ascii="Arial"/>
          <w:sz w:val="17"/>
        </w:rPr>
        <w:t>called</w:t>
      </w:r>
      <w:r>
        <w:rPr>
          <w:rFonts w:ascii="Arial"/>
          <w:spacing w:val="5"/>
          <w:sz w:val="17"/>
        </w:rPr>
        <w:t> </w:t>
      </w:r>
      <w:r>
        <w:rPr>
          <w:rFonts w:ascii="Arial"/>
          <w:sz w:val="17"/>
        </w:rPr>
        <w:t>a</w:t>
      </w:r>
      <w:r>
        <w:rPr>
          <w:rFonts w:ascii="Arial"/>
          <w:spacing w:val="5"/>
          <w:sz w:val="17"/>
        </w:rPr>
        <w:t> </w:t>
      </w:r>
      <w:r>
        <w:rPr>
          <w:rFonts w:ascii="Arial"/>
          <w:i/>
          <w:sz w:val="17"/>
        </w:rPr>
        <w:t>balloon</w:t>
      </w:r>
      <w:r>
        <w:rPr>
          <w:rFonts w:ascii="Arial"/>
          <w:i/>
          <w:spacing w:val="4"/>
          <w:sz w:val="17"/>
        </w:rPr>
        <w:t> </w:t>
      </w:r>
      <w:r>
        <w:rPr>
          <w:rFonts w:ascii="Arial"/>
          <w:i/>
          <w:spacing w:val="-2"/>
          <w:sz w:val="17"/>
        </w:rPr>
        <w:t>issue.</w:t>
      </w:r>
    </w:p>
    <w:p>
      <w:pPr>
        <w:pStyle w:val="BodyText"/>
        <w:spacing w:before="9"/>
        <w:rPr>
          <w:rFonts w:ascii="Arial"/>
          <w:i/>
          <w:sz w:val="30"/>
        </w:rPr>
      </w:pPr>
    </w:p>
    <w:p>
      <w:pPr>
        <w:pStyle w:val="BodyText"/>
        <w:spacing w:line="312" w:lineRule="auto"/>
        <w:ind w:left="1120" w:right="117"/>
        <w:jc w:val="both"/>
      </w:pPr>
      <w:r>
        <w:rPr/>
        <mc:AlternateContent>
          <mc:Choice Requires="wps">
            <w:drawing>
              <wp:anchor distT="0" distB="0" distL="0" distR="0" allowOverlap="1" layoutInCell="1" locked="0" behindDoc="0" simplePos="0" relativeHeight="15738368">
                <wp:simplePos x="0" y="0"/>
                <wp:positionH relativeFrom="page">
                  <wp:posOffset>1104900</wp:posOffset>
                </wp:positionH>
                <wp:positionV relativeFrom="paragraph">
                  <wp:posOffset>16583</wp:posOffset>
                </wp:positionV>
                <wp:extent cx="419100" cy="419100"/>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419100" cy="419100"/>
                          <a:chExt cx="419100" cy="419100"/>
                        </a:xfrm>
                      </wpg:grpSpPr>
                      <wps:wsp>
                        <wps:cNvPr id="39" name="Graphic 39"/>
                        <wps:cNvSpPr/>
                        <wps:spPr>
                          <a:xfrm>
                            <a:off x="0" y="25"/>
                            <a:ext cx="419100" cy="419100"/>
                          </a:xfrm>
                          <a:custGeom>
                            <a:avLst/>
                            <a:gdLst/>
                            <a:ahLst/>
                            <a:cxnLst/>
                            <a:rect l="l" t="t" r="r" b="b"/>
                            <a:pathLst>
                              <a:path w="419100" h="419100">
                                <a:moveTo>
                                  <a:pt x="209550" y="0"/>
                                </a:moveTo>
                                <a:lnTo>
                                  <a:pt x="161504" y="5534"/>
                                </a:lnTo>
                                <a:lnTo>
                                  <a:pt x="117399" y="21297"/>
                                </a:lnTo>
                                <a:lnTo>
                                  <a:pt x="78490" y="46032"/>
                                </a:lnTo>
                                <a:lnTo>
                                  <a:pt x="46038" y="78480"/>
                                </a:lnTo>
                                <a:lnTo>
                                  <a:pt x="21300" y="117384"/>
                                </a:lnTo>
                                <a:lnTo>
                                  <a:pt x="5534" y="161484"/>
                                </a:lnTo>
                                <a:lnTo>
                                  <a:pt x="0" y="209524"/>
                                </a:lnTo>
                                <a:lnTo>
                                  <a:pt x="5534" y="257563"/>
                                </a:lnTo>
                                <a:lnTo>
                                  <a:pt x="21300" y="301662"/>
                                </a:lnTo>
                                <a:lnTo>
                                  <a:pt x="46038" y="340563"/>
                                </a:lnTo>
                                <a:lnTo>
                                  <a:pt x="78490" y="373008"/>
                                </a:lnTo>
                                <a:lnTo>
                                  <a:pt x="117399" y="397741"/>
                                </a:lnTo>
                                <a:lnTo>
                                  <a:pt x="161504" y="413503"/>
                                </a:lnTo>
                                <a:lnTo>
                                  <a:pt x="209550" y="419036"/>
                                </a:lnTo>
                                <a:lnTo>
                                  <a:pt x="257595" y="413503"/>
                                </a:lnTo>
                                <a:lnTo>
                                  <a:pt x="301700" y="397741"/>
                                </a:lnTo>
                                <a:lnTo>
                                  <a:pt x="340609" y="373008"/>
                                </a:lnTo>
                                <a:lnTo>
                                  <a:pt x="373061" y="340563"/>
                                </a:lnTo>
                                <a:lnTo>
                                  <a:pt x="397799" y="301662"/>
                                </a:lnTo>
                                <a:lnTo>
                                  <a:pt x="413565" y="257563"/>
                                </a:lnTo>
                                <a:lnTo>
                                  <a:pt x="419100" y="209524"/>
                                </a:lnTo>
                                <a:lnTo>
                                  <a:pt x="413565" y="161484"/>
                                </a:lnTo>
                                <a:lnTo>
                                  <a:pt x="397799" y="117384"/>
                                </a:lnTo>
                                <a:lnTo>
                                  <a:pt x="373061" y="78480"/>
                                </a:lnTo>
                                <a:lnTo>
                                  <a:pt x="340609" y="46032"/>
                                </a:lnTo>
                                <a:lnTo>
                                  <a:pt x="301700" y="21297"/>
                                </a:lnTo>
                                <a:lnTo>
                                  <a:pt x="257595" y="5534"/>
                                </a:lnTo>
                                <a:lnTo>
                                  <a:pt x="209550" y="0"/>
                                </a:lnTo>
                                <a:close/>
                              </a:path>
                            </a:pathLst>
                          </a:custGeom>
                          <a:solidFill>
                            <a:srgbClr val="FFF200"/>
                          </a:solidFill>
                        </wps:spPr>
                        <wps:bodyPr wrap="square" lIns="0" tIns="0" rIns="0" bIns="0" rtlCol="0">
                          <a:prstTxWarp prst="textNoShape">
                            <a:avLst/>
                          </a:prstTxWarp>
                          <a:noAutofit/>
                        </wps:bodyPr>
                      </wps:wsp>
                      <pic:pic>
                        <pic:nvPicPr>
                          <pic:cNvPr id="40" name="Image 40"/>
                          <pic:cNvPicPr/>
                        </pic:nvPicPr>
                        <pic:blipFill>
                          <a:blip r:embed="rId13" cstate="print"/>
                          <a:stretch>
                            <a:fillRect/>
                          </a:stretch>
                        </pic:blipFill>
                        <pic:spPr>
                          <a:xfrm>
                            <a:off x="118691" y="90423"/>
                            <a:ext cx="181726" cy="254406"/>
                          </a:xfrm>
                          <a:prstGeom prst="rect">
                            <a:avLst/>
                          </a:prstGeom>
                        </pic:spPr>
                      </pic:pic>
                      <wps:wsp>
                        <wps:cNvPr id="41" name="Graphic 41"/>
                        <wps:cNvSpPr/>
                        <wps:spPr>
                          <a:xfrm>
                            <a:off x="0" y="0"/>
                            <a:ext cx="419100" cy="419100"/>
                          </a:xfrm>
                          <a:custGeom>
                            <a:avLst/>
                            <a:gdLst/>
                            <a:ahLst/>
                            <a:cxnLst/>
                            <a:rect l="l" t="t" r="r" b="b"/>
                            <a:pathLst>
                              <a:path w="419100" h="419100">
                                <a:moveTo>
                                  <a:pt x="316953" y="181267"/>
                                </a:moveTo>
                                <a:lnTo>
                                  <a:pt x="314883" y="160185"/>
                                </a:lnTo>
                                <a:lnTo>
                                  <a:pt x="308825" y="140195"/>
                                </a:lnTo>
                                <a:lnTo>
                                  <a:pt x="300405" y="124498"/>
                                </a:lnTo>
                                <a:lnTo>
                                  <a:pt x="300405" y="181267"/>
                                </a:lnTo>
                                <a:lnTo>
                                  <a:pt x="298246" y="200964"/>
                                </a:lnTo>
                                <a:lnTo>
                                  <a:pt x="291973" y="219494"/>
                                </a:lnTo>
                                <a:lnTo>
                                  <a:pt x="281851" y="236270"/>
                                </a:lnTo>
                                <a:lnTo>
                                  <a:pt x="268185" y="250672"/>
                                </a:lnTo>
                                <a:lnTo>
                                  <a:pt x="266014" y="251942"/>
                                </a:lnTo>
                                <a:lnTo>
                                  <a:pt x="261302" y="255562"/>
                                </a:lnTo>
                                <a:lnTo>
                                  <a:pt x="255511" y="262013"/>
                                </a:lnTo>
                                <a:lnTo>
                                  <a:pt x="250329" y="271640"/>
                                </a:lnTo>
                                <a:lnTo>
                                  <a:pt x="250151" y="272110"/>
                                </a:lnTo>
                                <a:lnTo>
                                  <a:pt x="249428" y="272110"/>
                                </a:lnTo>
                                <a:lnTo>
                                  <a:pt x="249428" y="324700"/>
                                </a:lnTo>
                                <a:lnTo>
                                  <a:pt x="209550" y="344830"/>
                                </a:lnTo>
                                <a:lnTo>
                                  <a:pt x="170154" y="324700"/>
                                </a:lnTo>
                                <a:lnTo>
                                  <a:pt x="249428" y="324700"/>
                                </a:lnTo>
                                <a:lnTo>
                                  <a:pt x="249428" y="272110"/>
                                </a:lnTo>
                                <a:lnTo>
                                  <a:pt x="247230" y="272110"/>
                                </a:lnTo>
                                <a:lnTo>
                                  <a:pt x="247230" y="288658"/>
                                </a:lnTo>
                                <a:lnTo>
                                  <a:pt x="247078" y="289953"/>
                                </a:lnTo>
                                <a:lnTo>
                                  <a:pt x="247065" y="308152"/>
                                </a:lnTo>
                                <a:lnTo>
                                  <a:pt x="172466" y="308152"/>
                                </a:lnTo>
                                <a:lnTo>
                                  <a:pt x="172466" y="288658"/>
                                </a:lnTo>
                                <a:lnTo>
                                  <a:pt x="247230" y="288658"/>
                                </a:lnTo>
                                <a:lnTo>
                                  <a:pt x="247230" y="272110"/>
                                </a:lnTo>
                                <a:lnTo>
                                  <a:pt x="169773" y="272110"/>
                                </a:lnTo>
                                <a:lnTo>
                                  <a:pt x="166954" y="264185"/>
                                </a:lnTo>
                                <a:lnTo>
                                  <a:pt x="162648" y="258660"/>
                                </a:lnTo>
                                <a:lnTo>
                                  <a:pt x="128803" y="222846"/>
                                </a:lnTo>
                                <a:lnTo>
                                  <a:pt x="118694" y="181267"/>
                                </a:lnTo>
                                <a:lnTo>
                                  <a:pt x="125844" y="145948"/>
                                </a:lnTo>
                                <a:lnTo>
                                  <a:pt x="145338" y="117068"/>
                                </a:lnTo>
                                <a:lnTo>
                                  <a:pt x="174218" y="97586"/>
                                </a:lnTo>
                                <a:lnTo>
                                  <a:pt x="209550" y="90424"/>
                                </a:lnTo>
                                <a:lnTo>
                                  <a:pt x="244881" y="97586"/>
                                </a:lnTo>
                                <a:lnTo>
                                  <a:pt x="273761" y="117068"/>
                                </a:lnTo>
                                <a:lnTo>
                                  <a:pt x="293243" y="145948"/>
                                </a:lnTo>
                                <a:lnTo>
                                  <a:pt x="300405" y="181267"/>
                                </a:lnTo>
                                <a:lnTo>
                                  <a:pt x="300405" y="124498"/>
                                </a:lnTo>
                                <a:lnTo>
                                  <a:pt x="269062" y="91871"/>
                                </a:lnTo>
                                <a:lnTo>
                                  <a:pt x="230632" y="75933"/>
                                </a:lnTo>
                                <a:lnTo>
                                  <a:pt x="209550" y="73863"/>
                                </a:lnTo>
                                <a:lnTo>
                                  <a:pt x="167767" y="82321"/>
                                </a:lnTo>
                                <a:lnTo>
                                  <a:pt x="133629" y="105359"/>
                                </a:lnTo>
                                <a:lnTo>
                                  <a:pt x="110578" y="139509"/>
                                </a:lnTo>
                                <a:lnTo>
                                  <a:pt x="102133" y="181267"/>
                                </a:lnTo>
                                <a:lnTo>
                                  <a:pt x="105194" y="206705"/>
                                </a:lnTo>
                                <a:lnTo>
                                  <a:pt x="128231" y="251421"/>
                                </a:lnTo>
                                <a:lnTo>
                                  <a:pt x="155422" y="273634"/>
                                </a:lnTo>
                                <a:lnTo>
                                  <a:pt x="156083" y="286512"/>
                                </a:lnTo>
                                <a:lnTo>
                                  <a:pt x="155930" y="288658"/>
                                </a:lnTo>
                                <a:lnTo>
                                  <a:pt x="155917" y="332003"/>
                                </a:lnTo>
                                <a:lnTo>
                                  <a:pt x="159486" y="337845"/>
                                </a:lnTo>
                                <a:lnTo>
                                  <a:pt x="206502" y="361873"/>
                                </a:lnTo>
                                <a:lnTo>
                                  <a:pt x="212471" y="361899"/>
                                </a:lnTo>
                                <a:lnTo>
                                  <a:pt x="246291" y="344830"/>
                                </a:lnTo>
                                <a:lnTo>
                                  <a:pt x="260007" y="337908"/>
                                </a:lnTo>
                                <a:lnTo>
                                  <a:pt x="263652" y="332003"/>
                                </a:lnTo>
                                <a:lnTo>
                                  <a:pt x="263652" y="324700"/>
                                </a:lnTo>
                                <a:lnTo>
                                  <a:pt x="263652" y="308152"/>
                                </a:lnTo>
                                <a:lnTo>
                                  <a:pt x="272554" y="267576"/>
                                </a:lnTo>
                                <a:lnTo>
                                  <a:pt x="278942" y="263258"/>
                                </a:lnTo>
                                <a:lnTo>
                                  <a:pt x="295059" y="246291"/>
                                </a:lnTo>
                                <a:lnTo>
                                  <a:pt x="306997" y="226479"/>
                                </a:lnTo>
                                <a:lnTo>
                                  <a:pt x="314401" y="204558"/>
                                </a:lnTo>
                                <a:lnTo>
                                  <a:pt x="316953" y="181267"/>
                                </a:lnTo>
                                <a:close/>
                              </a:path>
                              <a:path w="419100" h="419100">
                                <a:moveTo>
                                  <a:pt x="419100" y="209550"/>
                                </a:moveTo>
                                <a:lnTo>
                                  <a:pt x="413550" y="161569"/>
                                </a:lnTo>
                                <a:lnTo>
                                  <a:pt x="406768" y="142633"/>
                                </a:lnTo>
                                <a:lnTo>
                                  <a:pt x="406768" y="209550"/>
                                </a:lnTo>
                                <a:lnTo>
                                  <a:pt x="401548" y="254723"/>
                                </a:lnTo>
                                <a:lnTo>
                                  <a:pt x="386689" y="296202"/>
                                </a:lnTo>
                                <a:lnTo>
                                  <a:pt x="363385" y="332816"/>
                                </a:lnTo>
                                <a:lnTo>
                                  <a:pt x="332816" y="363372"/>
                                </a:lnTo>
                                <a:lnTo>
                                  <a:pt x="296202" y="386676"/>
                                </a:lnTo>
                                <a:lnTo>
                                  <a:pt x="254711" y="401535"/>
                                </a:lnTo>
                                <a:lnTo>
                                  <a:pt x="209550" y="406742"/>
                                </a:lnTo>
                                <a:lnTo>
                                  <a:pt x="164376" y="401535"/>
                                </a:lnTo>
                                <a:lnTo>
                                  <a:pt x="122885" y="386676"/>
                                </a:lnTo>
                                <a:lnTo>
                                  <a:pt x="86258" y="363372"/>
                                </a:lnTo>
                                <a:lnTo>
                                  <a:pt x="55702" y="332816"/>
                                </a:lnTo>
                                <a:lnTo>
                                  <a:pt x="32385" y="296202"/>
                                </a:lnTo>
                                <a:lnTo>
                                  <a:pt x="17526" y="254723"/>
                                </a:lnTo>
                                <a:lnTo>
                                  <a:pt x="12319" y="209550"/>
                                </a:lnTo>
                                <a:lnTo>
                                  <a:pt x="17526" y="164388"/>
                                </a:lnTo>
                                <a:lnTo>
                                  <a:pt x="32385" y="122910"/>
                                </a:lnTo>
                                <a:lnTo>
                                  <a:pt x="55702" y="86283"/>
                                </a:lnTo>
                                <a:lnTo>
                                  <a:pt x="86258" y="55727"/>
                                </a:lnTo>
                                <a:lnTo>
                                  <a:pt x="122885" y="32410"/>
                                </a:lnTo>
                                <a:lnTo>
                                  <a:pt x="164376" y="17551"/>
                                </a:lnTo>
                                <a:lnTo>
                                  <a:pt x="209550" y="12331"/>
                                </a:lnTo>
                                <a:lnTo>
                                  <a:pt x="254711" y="17551"/>
                                </a:lnTo>
                                <a:lnTo>
                                  <a:pt x="296202" y="32410"/>
                                </a:lnTo>
                                <a:lnTo>
                                  <a:pt x="332816" y="55727"/>
                                </a:lnTo>
                                <a:lnTo>
                                  <a:pt x="363385" y="86283"/>
                                </a:lnTo>
                                <a:lnTo>
                                  <a:pt x="386689" y="122910"/>
                                </a:lnTo>
                                <a:lnTo>
                                  <a:pt x="401548" y="164388"/>
                                </a:lnTo>
                                <a:lnTo>
                                  <a:pt x="406768" y="209550"/>
                                </a:lnTo>
                                <a:lnTo>
                                  <a:pt x="406768" y="142633"/>
                                </a:lnTo>
                                <a:lnTo>
                                  <a:pt x="372999" y="78574"/>
                                </a:lnTo>
                                <a:lnTo>
                                  <a:pt x="340525" y="46101"/>
                                </a:lnTo>
                                <a:lnTo>
                                  <a:pt x="301612" y="21336"/>
                                </a:lnTo>
                                <a:lnTo>
                                  <a:pt x="257530" y="5549"/>
                                </a:lnTo>
                                <a:lnTo>
                                  <a:pt x="209550" y="0"/>
                                </a:lnTo>
                                <a:lnTo>
                                  <a:pt x="161544" y="5549"/>
                                </a:lnTo>
                                <a:lnTo>
                                  <a:pt x="117462" y="21336"/>
                                </a:lnTo>
                                <a:lnTo>
                                  <a:pt x="78549" y="46101"/>
                                </a:lnTo>
                                <a:lnTo>
                                  <a:pt x="46075" y="78574"/>
                                </a:lnTo>
                                <a:lnTo>
                                  <a:pt x="21323" y="117487"/>
                                </a:lnTo>
                                <a:lnTo>
                                  <a:pt x="5537" y="161569"/>
                                </a:lnTo>
                                <a:lnTo>
                                  <a:pt x="0" y="209550"/>
                                </a:lnTo>
                                <a:lnTo>
                                  <a:pt x="5537" y="257543"/>
                                </a:lnTo>
                                <a:lnTo>
                                  <a:pt x="21323" y="301625"/>
                                </a:lnTo>
                                <a:lnTo>
                                  <a:pt x="46075" y="340525"/>
                                </a:lnTo>
                                <a:lnTo>
                                  <a:pt x="78549" y="372999"/>
                                </a:lnTo>
                                <a:lnTo>
                                  <a:pt x="117462" y="397751"/>
                                </a:lnTo>
                                <a:lnTo>
                                  <a:pt x="161544" y="413537"/>
                                </a:lnTo>
                                <a:lnTo>
                                  <a:pt x="209550" y="419074"/>
                                </a:lnTo>
                                <a:lnTo>
                                  <a:pt x="257530" y="413537"/>
                                </a:lnTo>
                                <a:lnTo>
                                  <a:pt x="276491" y="406742"/>
                                </a:lnTo>
                                <a:lnTo>
                                  <a:pt x="301612" y="397751"/>
                                </a:lnTo>
                                <a:lnTo>
                                  <a:pt x="340525" y="372999"/>
                                </a:lnTo>
                                <a:lnTo>
                                  <a:pt x="372999" y="340525"/>
                                </a:lnTo>
                                <a:lnTo>
                                  <a:pt x="397764" y="301625"/>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1.30575pt;width:33pt;height:33pt;mso-position-horizontal-relative:page;mso-position-vertical-relative:paragraph;z-index:15738368" id="docshapegroup32" coordorigin="1740,26" coordsize="660,660">
                <v:shape style="position:absolute;left:1740;top:26;width:660;height:660" id="docshape33" coordorigin="1740,26" coordsize="660,660" path="m2070,26l1994,35,1925,60,1864,99,1813,150,1774,211,1749,280,1740,356,1749,432,1774,501,1813,562,1864,614,1925,653,1994,677,2070,686,2146,677,2215,653,2276,614,2327,562,2366,501,2391,432,2400,356,2391,280,2366,211,2327,150,2276,99,2215,60,2146,35,2070,26xe" filled="true" fillcolor="#fff200" stroked="false">
                  <v:path arrowok="t"/>
                  <v:fill type="solid"/>
                </v:shape>
                <v:shape style="position:absolute;left:1926;top:168;width:287;height:401" type="#_x0000_t75" id="docshape34" stroked="false">
                  <v:imagedata r:id="rId13" o:title=""/>
                </v:shape>
                <v:shape style="position:absolute;left:1740;top:26;width:660;height:660" id="docshape35" coordorigin="1740,26" coordsize="660,660" path="m2239,312l2236,278,2226,247,2213,222,2213,312,2210,343,2200,372,2184,398,2162,421,2159,423,2152,429,2142,439,2134,454,2134,455,2133,455,2133,537,2070,569,2008,537,2133,537,2133,455,2129,455,2129,481,2129,483,2129,511,2012,511,2012,481,2129,481,2129,455,2007,455,2003,442,1996,433,1987,428,1962,405,1943,377,1931,345,1927,312,1938,256,1969,210,2014,180,2070,169,2126,180,2171,210,2202,256,2213,312,2213,222,2211,218,2190,192,2164,171,2159,169,2135,155,2103,146,2070,142,2004,156,1950,192,1914,246,1901,312,1906,352,1920,389,1942,422,1972,449,1974,451,1985,457,1986,477,1986,481,1986,549,1991,558,2065,596,2075,596,2128,569,2149,558,2155,549,2155,537,2155,511,2155,483,2156,481,2158,466,2163,455,2163,454,2169,447,2173,445,2179,441,2205,414,2223,383,2235,348,2239,312xm2400,356l2391,281,2381,251,2381,356,2372,427,2349,493,2312,550,2264,598,2206,635,2141,658,2070,667,1999,658,1934,635,1876,598,1828,550,1791,493,1768,427,1759,356,1768,285,1791,220,1828,162,1876,114,1934,77,1999,54,2070,46,2141,54,2206,77,2264,114,2312,162,2349,220,2372,285,2381,356,2381,251,2366,211,2327,150,2276,99,2215,60,2175,46,2146,35,2070,26,1994,35,1925,60,1864,99,1813,150,1774,211,1749,281,1740,356,1749,432,1774,501,1813,562,1864,614,1925,652,1994,677,2070,686,2146,677,2175,667,2215,652,2276,614,2327,562,2366,501,2391,432,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8880">
                <wp:simplePos x="0" y="0"/>
                <wp:positionH relativeFrom="page">
                  <wp:posOffset>1258824</wp:posOffset>
                </wp:positionH>
                <wp:positionV relativeFrom="paragraph">
                  <wp:posOffset>512873</wp:posOffset>
                </wp:positionV>
                <wp:extent cx="111760" cy="50165"/>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111760" cy="50165"/>
                        </a:xfrm>
                        <a:custGeom>
                          <a:avLst/>
                          <a:gdLst/>
                          <a:ahLst/>
                          <a:cxnLst/>
                          <a:rect l="l" t="t" r="r" b="b"/>
                          <a:pathLst>
                            <a:path w="111760" h="50165">
                              <a:moveTo>
                                <a:pt x="37642" y="0"/>
                              </a:moveTo>
                              <a:lnTo>
                                <a:pt x="0" y="0"/>
                              </a:lnTo>
                              <a:lnTo>
                                <a:pt x="0" y="8801"/>
                              </a:lnTo>
                              <a:lnTo>
                                <a:pt x="13525" y="8801"/>
                              </a:lnTo>
                              <a:lnTo>
                                <a:pt x="13525" y="49847"/>
                              </a:lnTo>
                              <a:lnTo>
                                <a:pt x="24104" y="49847"/>
                              </a:lnTo>
                              <a:lnTo>
                                <a:pt x="24104" y="8801"/>
                              </a:lnTo>
                              <a:lnTo>
                                <a:pt x="37642" y="8801"/>
                              </a:lnTo>
                              <a:lnTo>
                                <a:pt x="37642" y="0"/>
                              </a:lnTo>
                              <a:close/>
                            </a:path>
                            <a:path w="111760" h="50165">
                              <a:moveTo>
                                <a:pt x="60071" y="12"/>
                              </a:moveTo>
                              <a:lnTo>
                                <a:pt x="49504" y="12"/>
                              </a:lnTo>
                              <a:lnTo>
                                <a:pt x="49504" y="49847"/>
                              </a:lnTo>
                              <a:lnTo>
                                <a:pt x="60071" y="49847"/>
                              </a:lnTo>
                              <a:lnTo>
                                <a:pt x="60071" y="12"/>
                              </a:lnTo>
                              <a:close/>
                            </a:path>
                            <a:path w="111760" h="50165">
                              <a:moveTo>
                                <a:pt x="111264" y="10375"/>
                              </a:moveTo>
                              <a:lnTo>
                                <a:pt x="110553" y="8648"/>
                              </a:lnTo>
                              <a:lnTo>
                                <a:pt x="109689" y="6502"/>
                              </a:lnTo>
                              <a:lnTo>
                                <a:pt x="103390" y="1295"/>
                              </a:lnTo>
                              <a:lnTo>
                                <a:pt x="100584" y="508"/>
                              </a:lnTo>
                              <a:lnTo>
                                <a:pt x="100584" y="13436"/>
                              </a:lnTo>
                              <a:lnTo>
                                <a:pt x="100584" y="18376"/>
                              </a:lnTo>
                              <a:lnTo>
                                <a:pt x="99783" y="20243"/>
                              </a:lnTo>
                              <a:lnTo>
                                <a:pt x="96545" y="22809"/>
                              </a:lnTo>
                              <a:lnTo>
                                <a:pt x="94107" y="23456"/>
                              </a:lnTo>
                              <a:lnTo>
                                <a:pt x="87376" y="23456"/>
                              </a:lnTo>
                              <a:lnTo>
                                <a:pt x="87376" y="8648"/>
                              </a:lnTo>
                              <a:lnTo>
                                <a:pt x="95072" y="8648"/>
                              </a:lnTo>
                              <a:lnTo>
                                <a:pt x="97193" y="9245"/>
                              </a:lnTo>
                              <a:lnTo>
                                <a:pt x="99898" y="11595"/>
                              </a:lnTo>
                              <a:lnTo>
                                <a:pt x="100584" y="13436"/>
                              </a:lnTo>
                              <a:lnTo>
                                <a:pt x="100584" y="508"/>
                              </a:lnTo>
                              <a:lnTo>
                                <a:pt x="98780" y="0"/>
                              </a:lnTo>
                              <a:lnTo>
                                <a:pt x="76809" y="0"/>
                              </a:lnTo>
                              <a:lnTo>
                                <a:pt x="76809" y="49834"/>
                              </a:lnTo>
                              <a:lnTo>
                                <a:pt x="87376" y="49834"/>
                              </a:lnTo>
                              <a:lnTo>
                                <a:pt x="87376" y="32118"/>
                              </a:lnTo>
                              <a:lnTo>
                                <a:pt x="98107" y="32118"/>
                              </a:lnTo>
                              <a:lnTo>
                                <a:pt x="102870" y="30683"/>
                              </a:lnTo>
                              <a:lnTo>
                                <a:pt x="109575" y="25006"/>
                              </a:lnTo>
                              <a:lnTo>
                                <a:pt x="110210" y="23456"/>
                              </a:lnTo>
                              <a:lnTo>
                                <a:pt x="111264" y="20904"/>
                              </a:lnTo>
                              <a:lnTo>
                                <a:pt x="111264" y="103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120003pt;margin-top:40.383720pt;width:8.8pt;height:3.95pt;mso-position-horizontal-relative:page;mso-position-vertical-relative:paragraph;z-index:15738880" id="docshape36" coordorigin="1982,808" coordsize="176,79" path="m2042,808l1982,808,1982,822,2004,822,2004,886,2020,886,2020,822,2042,822,2042,808xm2077,808l2060,808,2060,886,2077,886,2077,808xm2158,824l2157,821,2155,818,2145,810,2141,808,2141,829,2141,837,2140,840,2134,844,2131,845,2120,845,2120,821,2132,821,2135,822,2140,826,2141,829,2141,808,2138,808,2103,808,2103,886,2120,886,2120,858,2137,858,2144,856,2155,847,2156,845,2158,841,2158,824xe" filled="true" fillcolor="#000000" stroked="false">
                <v:path arrowok="t"/>
                <v:fill type="solid"/>
                <w10:wrap type="none"/>
              </v:shape>
            </w:pict>
          </mc:Fallback>
        </mc:AlternateContent>
      </w:r>
      <w:r>
        <w:rPr>
          <w:w w:val="120"/>
        </w:rPr>
        <w:t>The</w:t>
      </w:r>
      <w:r>
        <w:rPr>
          <w:spacing w:val="40"/>
          <w:w w:val="120"/>
        </w:rPr>
        <w:t> </w:t>
      </w:r>
      <w:r>
        <w:rPr>
          <w:w w:val="120"/>
        </w:rPr>
        <w:t>SIE</w:t>
      </w:r>
      <w:r>
        <w:rPr>
          <w:spacing w:val="40"/>
          <w:w w:val="120"/>
        </w:rPr>
        <w:t> </w:t>
      </w:r>
      <w:r>
        <w:rPr>
          <w:w w:val="120"/>
        </w:rPr>
        <w:t>exam</w:t>
      </w:r>
      <w:r>
        <w:rPr>
          <w:spacing w:val="40"/>
          <w:w w:val="120"/>
        </w:rPr>
        <w:t> </w:t>
      </w:r>
      <w:r>
        <w:rPr>
          <w:w w:val="120"/>
        </w:rPr>
        <w:t>focuses</w:t>
      </w:r>
      <w:r>
        <w:rPr>
          <w:spacing w:val="40"/>
          <w:w w:val="120"/>
        </w:rPr>
        <w:t> </w:t>
      </w:r>
      <w:r>
        <w:rPr>
          <w:w w:val="120"/>
        </w:rPr>
        <w:t>mainly</w:t>
      </w:r>
      <w:r>
        <w:rPr>
          <w:spacing w:val="40"/>
          <w:w w:val="120"/>
        </w:rPr>
        <w:t> </w:t>
      </w:r>
      <w:r>
        <w:rPr>
          <w:w w:val="120"/>
        </w:rPr>
        <w:t>on</w:t>
      </w:r>
      <w:r>
        <w:rPr>
          <w:spacing w:val="40"/>
          <w:w w:val="120"/>
        </w:rPr>
        <w:t> </w:t>
      </w:r>
      <w:r>
        <w:rPr>
          <w:w w:val="120"/>
        </w:rPr>
        <w:t>term</w:t>
      </w:r>
      <w:r>
        <w:rPr>
          <w:spacing w:val="40"/>
          <w:w w:val="120"/>
        </w:rPr>
        <w:t> </w:t>
      </w:r>
      <w:r>
        <w:rPr>
          <w:w w:val="120"/>
        </w:rPr>
        <w:t>and</w:t>
      </w:r>
      <w:r>
        <w:rPr>
          <w:spacing w:val="40"/>
          <w:w w:val="120"/>
        </w:rPr>
        <w:t> </w:t>
      </w:r>
      <w:r>
        <w:rPr>
          <w:w w:val="120"/>
        </w:rPr>
        <w:t>serial</w:t>
      </w:r>
      <w:r>
        <w:rPr>
          <w:spacing w:val="40"/>
          <w:w w:val="120"/>
        </w:rPr>
        <w:t> </w:t>
      </w:r>
      <w:r>
        <w:rPr>
          <w:w w:val="120"/>
        </w:rPr>
        <w:t>bonds.</w:t>
      </w:r>
      <w:r>
        <w:rPr>
          <w:spacing w:val="40"/>
          <w:w w:val="120"/>
        </w:rPr>
        <w:t> </w:t>
      </w:r>
      <w:r>
        <w:rPr>
          <w:w w:val="120"/>
        </w:rPr>
        <w:t>A</w:t>
      </w:r>
      <w:r>
        <w:rPr>
          <w:spacing w:val="40"/>
          <w:w w:val="120"/>
        </w:rPr>
        <w:t> </w:t>
      </w:r>
      <w:r>
        <w:rPr>
          <w:w w:val="120"/>
        </w:rPr>
        <w:t>typical</w:t>
      </w:r>
      <w:r>
        <w:rPr>
          <w:spacing w:val="40"/>
          <w:w w:val="120"/>
        </w:rPr>
        <w:t> </w:t>
      </w:r>
      <w:r>
        <w:rPr>
          <w:w w:val="120"/>
        </w:rPr>
        <w:t>SIE</w:t>
      </w:r>
      <w:r>
        <w:rPr>
          <w:spacing w:val="40"/>
          <w:w w:val="120"/>
        </w:rPr>
        <w:t> </w:t>
      </w:r>
      <w:r>
        <w:rPr>
          <w:w w:val="120"/>
        </w:rPr>
        <w:t>exam</w:t>
      </w:r>
      <w:r>
        <w:rPr>
          <w:spacing w:val="40"/>
          <w:w w:val="120"/>
        </w:rPr>
        <w:t> </w:t>
      </w:r>
      <w:r>
        <w:rPr>
          <w:w w:val="120"/>
        </w:rPr>
        <w:t>question</w:t>
      </w:r>
      <w:r>
        <w:rPr>
          <w:spacing w:val="40"/>
          <w:w w:val="120"/>
        </w:rPr>
        <w:t> </w:t>
      </w:r>
      <w:r>
        <w:rPr>
          <w:w w:val="120"/>
        </w:rPr>
        <w:t>may</w:t>
      </w:r>
      <w:r>
        <w:rPr>
          <w:spacing w:val="40"/>
          <w:w w:val="120"/>
        </w:rPr>
        <w:t> </w:t>
      </w:r>
      <w:r>
        <w:rPr>
          <w:w w:val="120"/>
        </w:rPr>
        <w:t>ask “Which of the following types of bonds is most likely to have a sinking fund?” The answer is term bonds;</w:t>
      </w:r>
      <w:r>
        <w:rPr>
          <w:spacing w:val="40"/>
          <w:w w:val="120"/>
        </w:rPr>
        <w:t> </w:t>
      </w:r>
      <w:r>
        <w:rPr>
          <w:w w:val="120"/>
        </w:rPr>
        <w:t>they’re</w:t>
      </w:r>
      <w:r>
        <w:rPr>
          <w:spacing w:val="40"/>
          <w:w w:val="120"/>
        </w:rPr>
        <w:t> </w:t>
      </w:r>
      <w:r>
        <w:rPr>
          <w:w w:val="120"/>
        </w:rPr>
        <w:t>the</w:t>
      </w:r>
      <w:r>
        <w:rPr>
          <w:spacing w:val="40"/>
          <w:w w:val="120"/>
        </w:rPr>
        <w:t> </w:t>
      </w:r>
      <w:r>
        <w:rPr>
          <w:w w:val="120"/>
        </w:rPr>
        <w:t>ones</w:t>
      </w:r>
      <w:r>
        <w:rPr>
          <w:spacing w:val="40"/>
          <w:w w:val="120"/>
        </w:rPr>
        <w:t> </w:t>
      </w:r>
      <w:r>
        <w:rPr>
          <w:w w:val="120"/>
        </w:rPr>
        <w:t>in</w:t>
      </w:r>
      <w:r>
        <w:rPr>
          <w:spacing w:val="40"/>
          <w:w w:val="120"/>
        </w:rPr>
        <w:t> </w:t>
      </w:r>
      <w:r>
        <w:rPr>
          <w:w w:val="120"/>
        </w:rPr>
        <w:t>which</w:t>
      </w:r>
      <w:r>
        <w:rPr>
          <w:spacing w:val="40"/>
          <w:w w:val="120"/>
        </w:rPr>
        <w:t> </w:t>
      </w:r>
      <w:r>
        <w:rPr>
          <w:w w:val="120"/>
        </w:rPr>
        <w:t>the</w:t>
      </w:r>
      <w:r>
        <w:rPr>
          <w:spacing w:val="40"/>
          <w:w w:val="120"/>
        </w:rPr>
        <w:t> </w:t>
      </w:r>
      <w:r>
        <w:rPr>
          <w:w w:val="120"/>
        </w:rPr>
        <w:t>entire</w:t>
      </w:r>
      <w:r>
        <w:rPr>
          <w:spacing w:val="40"/>
          <w:w w:val="120"/>
        </w:rPr>
        <w:t> </w:t>
      </w:r>
      <w:r>
        <w:rPr>
          <w:w w:val="120"/>
        </w:rPr>
        <w:t>bond</w:t>
      </w:r>
      <w:r>
        <w:rPr>
          <w:spacing w:val="40"/>
          <w:w w:val="120"/>
        </w:rPr>
        <w:t> </w:t>
      </w:r>
      <w:r>
        <w:rPr>
          <w:w w:val="120"/>
        </w:rPr>
        <w:t>issue</w:t>
      </w:r>
      <w:r>
        <w:rPr>
          <w:spacing w:val="40"/>
          <w:w w:val="120"/>
        </w:rPr>
        <w:t> </w:t>
      </w:r>
      <w:r>
        <w:rPr>
          <w:w w:val="120"/>
        </w:rPr>
        <w:t>has</w:t>
      </w:r>
      <w:r>
        <w:rPr>
          <w:spacing w:val="40"/>
          <w:w w:val="120"/>
        </w:rPr>
        <w:t> </w:t>
      </w:r>
      <w:r>
        <w:rPr>
          <w:w w:val="120"/>
        </w:rPr>
        <w:t>one</w:t>
      </w:r>
      <w:r>
        <w:rPr>
          <w:spacing w:val="40"/>
          <w:w w:val="120"/>
        </w:rPr>
        <w:t> </w:t>
      </w:r>
      <w:r>
        <w:rPr>
          <w:w w:val="120"/>
        </w:rPr>
        <w:t>maturity</w:t>
      </w:r>
      <w:r>
        <w:rPr>
          <w:spacing w:val="40"/>
          <w:w w:val="120"/>
        </w:rPr>
        <w:t> </w:t>
      </w:r>
      <w:r>
        <w:rPr>
          <w:w w:val="120"/>
        </w:rPr>
        <w:t>date</w:t>
      </w:r>
      <w:r>
        <w:rPr>
          <w:spacing w:val="40"/>
          <w:w w:val="120"/>
        </w:rPr>
        <w:t> </w:t>
      </w:r>
      <w:r>
        <w:rPr>
          <w:w w:val="120"/>
        </w:rPr>
        <w:t>and,</w:t>
      </w:r>
      <w:r>
        <w:rPr>
          <w:spacing w:val="40"/>
          <w:w w:val="120"/>
        </w:rPr>
        <w:t> </w:t>
      </w:r>
      <w:r>
        <w:rPr>
          <w:w w:val="120"/>
        </w:rPr>
        <w:t>therefore, require</w:t>
      </w:r>
      <w:r>
        <w:rPr>
          <w:spacing w:val="40"/>
          <w:w w:val="120"/>
        </w:rPr>
        <w:t> </w:t>
      </w:r>
      <w:r>
        <w:rPr>
          <w:w w:val="120"/>
        </w:rPr>
        <w:t>the</w:t>
      </w:r>
      <w:r>
        <w:rPr>
          <w:spacing w:val="40"/>
          <w:w w:val="120"/>
        </w:rPr>
        <w:t> </w:t>
      </w:r>
      <w:r>
        <w:rPr>
          <w:w w:val="120"/>
        </w:rPr>
        <w:t>issuer</w:t>
      </w:r>
      <w:r>
        <w:rPr>
          <w:spacing w:val="40"/>
          <w:w w:val="120"/>
        </w:rPr>
        <w:t> </w:t>
      </w:r>
      <w:r>
        <w:rPr>
          <w:w w:val="120"/>
        </w:rPr>
        <w:t>to</w:t>
      </w:r>
      <w:r>
        <w:rPr>
          <w:spacing w:val="40"/>
          <w:w w:val="120"/>
        </w:rPr>
        <w:t> </w:t>
      </w:r>
      <w:r>
        <w:rPr>
          <w:w w:val="120"/>
        </w:rPr>
        <w:t>pay</w:t>
      </w:r>
      <w:r>
        <w:rPr>
          <w:spacing w:val="40"/>
          <w:w w:val="120"/>
        </w:rPr>
        <w:t> </w:t>
      </w:r>
      <w:r>
        <w:rPr>
          <w:w w:val="120"/>
        </w:rPr>
        <w:t>a</w:t>
      </w:r>
      <w:r>
        <w:rPr>
          <w:spacing w:val="40"/>
          <w:w w:val="120"/>
        </w:rPr>
        <w:t> </w:t>
      </w:r>
      <w:r>
        <w:rPr>
          <w:w w:val="120"/>
        </w:rPr>
        <w:t>lot</w:t>
      </w:r>
      <w:r>
        <w:rPr>
          <w:spacing w:val="40"/>
          <w:w w:val="120"/>
        </w:rPr>
        <w:t> </w:t>
      </w:r>
      <w:r>
        <w:rPr>
          <w:w w:val="120"/>
        </w:rPr>
        <w:t>of</w:t>
      </w:r>
      <w:r>
        <w:rPr>
          <w:spacing w:val="40"/>
          <w:w w:val="120"/>
        </w:rPr>
        <w:t> </w:t>
      </w:r>
      <w:r>
        <w:rPr>
          <w:w w:val="120"/>
        </w:rPr>
        <w:t>money</w:t>
      </w:r>
      <w:r>
        <w:rPr>
          <w:spacing w:val="40"/>
          <w:w w:val="120"/>
        </w:rPr>
        <w:t> </w:t>
      </w:r>
      <w:r>
        <w:rPr>
          <w:w w:val="120"/>
        </w:rPr>
        <w:t>at</w:t>
      </w:r>
      <w:r>
        <w:rPr>
          <w:spacing w:val="40"/>
          <w:w w:val="120"/>
        </w:rPr>
        <w:t> </w:t>
      </w:r>
      <w:r>
        <w:rPr>
          <w:w w:val="120"/>
        </w:rPr>
        <w:t>one</w:t>
      </w:r>
      <w:r>
        <w:rPr>
          <w:spacing w:val="40"/>
          <w:w w:val="120"/>
        </w:rPr>
        <w:t> </w:t>
      </w:r>
      <w:r>
        <w:rPr>
          <w:w w:val="120"/>
        </w:rPr>
        <w:t>time.</w:t>
      </w:r>
    </w:p>
    <w:p>
      <w:pPr>
        <w:pStyle w:val="BodyText"/>
        <w:spacing w:before="5"/>
        <w:rPr>
          <w:sz w:val="25"/>
        </w:rPr>
      </w:pPr>
    </w:p>
    <w:p>
      <w:pPr>
        <w:pStyle w:val="Heading2"/>
      </w:pPr>
      <w:bookmarkStart w:name="Comparing secured and unsecured bonds" w:id="503"/>
      <w:bookmarkEnd w:id="503"/>
      <w:r>
        <w:rPr>
          <w:b w:val="0"/>
        </w:rPr>
      </w:r>
      <w:r>
        <w:rPr/>
        <w:t>Comparing</w:t>
      </w:r>
      <w:r>
        <w:rPr>
          <w:spacing w:val="-22"/>
        </w:rPr>
        <w:t> </w:t>
      </w:r>
      <w:r>
        <w:rPr/>
        <w:t>secured</w:t>
      </w:r>
      <w:r>
        <w:rPr>
          <w:spacing w:val="-22"/>
        </w:rPr>
        <w:t> </w:t>
      </w:r>
      <w:r>
        <w:rPr/>
        <w:t>and</w:t>
      </w:r>
      <w:r>
        <w:rPr>
          <w:spacing w:val="-21"/>
        </w:rPr>
        <w:t> </w:t>
      </w:r>
      <w:r>
        <w:rPr/>
        <w:t>unsecured</w:t>
      </w:r>
      <w:r>
        <w:rPr>
          <w:spacing w:val="-22"/>
        </w:rPr>
        <w:t> </w:t>
      </w:r>
      <w:r>
        <w:rPr>
          <w:spacing w:val="-2"/>
        </w:rPr>
        <w:t>bonds</w:t>
      </w:r>
    </w:p>
    <w:p>
      <w:pPr>
        <w:pStyle w:val="BodyText"/>
        <w:spacing w:line="312" w:lineRule="auto" w:before="203"/>
        <w:ind w:left="1119" w:right="118"/>
        <w:jc w:val="both"/>
      </w:pPr>
      <w:r>
        <w:rPr>
          <w:w w:val="130"/>
        </w:rPr>
        <w:t>The</w:t>
      </w:r>
      <w:r>
        <w:rPr>
          <w:spacing w:val="-9"/>
          <w:w w:val="130"/>
        </w:rPr>
        <w:t> </w:t>
      </w:r>
      <w:r>
        <w:rPr>
          <w:w w:val="130"/>
        </w:rPr>
        <w:t>assets</w:t>
      </w:r>
      <w:r>
        <w:rPr>
          <w:spacing w:val="-9"/>
          <w:w w:val="130"/>
        </w:rPr>
        <w:t> </w:t>
      </w:r>
      <w:r>
        <w:rPr>
          <w:w w:val="130"/>
        </w:rPr>
        <w:t>of</w:t>
      </w:r>
      <w:r>
        <w:rPr>
          <w:spacing w:val="-9"/>
          <w:w w:val="130"/>
        </w:rPr>
        <w:t> </w:t>
      </w:r>
      <w:r>
        <w:rPr>
          <w:w w:val="130"/>
        </w:rPr>
        <w:t>the</w:t>
      </w:r>
      <w:r>
        <w:rPr>
          <w:spacing w:val="-9"/>
          <w:w w:val="130"/>
        </w:rPr>
        <w:t> </w:t>
      </w:r>
      <w:r>
        <w:rPr>
          <w:w w:val="130"/>
        </w:rPr>
        <w:t>issuer</w:t>
      </w:r>
      <w:r>
        <w:rPr>
          <w:spacing w:val="-9"/>
          <w:w w:val="130"/>
        </w:rPr>
        <w:t> </w:t>
      </w:r>
      <w:r>
        <w:rPr>
          <w:w w:val="130"/>
        </w:rPr>
        <w:t>may</w:t>
      </w:r>
      <w:r>
        <w:rPr>
          <w:spacing w:val="-9"/>
          <w:w w:val="130"/>
        </w:rPr>
        <w:t> </w:t>
      </w:r>
      <w:r>
        <w:rPr>
          <w:w w:val="130"/>
        </w:rPr>
        <w:t>or</w:t>
      </w:r>
      <w:r>
        <w:rPr>
          <w:spacing w:val="-9"/>
          <w:w w:val="130"/>
        </w:rPr>
        <w:t> </w:t>
      </w:r>
      <w:r>
        <w:rPr>
          <w:w w:val="130"/>
        </w:rPr>
        <w:t>may</w:t>
      </w:r>
      <w:r>
        <w:rPr>
          <w:spacing w:val="-9"/>
          <w:w w:val="130"/>
        </w:rPr>
        <w:t> </w:t>
      </w:r>
      <w:r>
        <w:rPr>
          <w:w w:val="130"/>
        </w:rPr>
        <w:t>not</w:t>
      </w:r>
      <w:r>
        <w:rPr>
          <w:spacing w:val="-9"/>
          <w:w w:val="130"/>
        </w:rPr>
        <w:t> </w:t>
      </w:r>
      <w:r>
        <w:rPr>
          <w:w w:val="130"/>
        </w:rPr>
        <w:t>back</w:t>
      </w:r>
      <w:r>
        <w:rPr>
          <w:spacing w:val="-9"/>
          <w:w w:val="130"/>
        </w:rPr>
        <w:t> </w:t>
      </w:r>
      <w:r>
        <w:rPr>
          <w:w w:val="130"/>
        </w:rPr>
        <w:t>bonds.</w:t>
      </w:r>
      <w:r>
        <w:rPr>
          <w:spacing w:val="-9"/>
          <w:w w:val="130"/>
        </w:rPr>
        <w:t> </w:t>
      </w:r>
      <w:r>
        <w:rPr>
          <w:w w:val="130"/>
        </w:rPr>
        <w:t>For</w:t>
      </w:r>
      <w:r>
        <w:rPr>
          <w:spacing w:val="-9"/>
          <w:w w:val="130"/>
        </w:rPr>
        <w:t> </w:t>
      </w:r>
      <w:r>
        <w:rPr>
          <w:w w:val="130"/>
        </w:rPr>
        <w:t>test</w:t>
      </w:r>
      <w:r>
        <w:rPr>
          <w:spacing w:val="-9"/>
          <w:w w:val="130"/>
        </w:rPr>
        <w:t> </w:t>
      </w:r>
      <w:r>
        <w:rPr>
          <w:w w:val="130"/>
        </w:rPr>
        <w:t>purposes,</w:t>
      </w:r>
      <w:r>
        <w:rPr>
          <w:spacing w:val="-9"/>
          <w:w w:val="130"/>
        </w:rPr>
        <w:t> </w:t>
      </w:r>
      <w:r>
        <w:rPr>
          <w:w w:val="130"/>
        </w:rPr>
        <w:t>assume</w:t>
      </w:r>
      <w:r>
        <w:rPr>
          <w:spacing w:val="-9"/>
          <w:w w:val="130"/>
        </w:rPr>
        <w:t> </w:t>
      </w:r>
      <w:r>
        <w:rPr>
          <w:w w:val="130"/>
        </w:rPr>
        <w:t>that</w:t>
      </w:r>
      <w:r>
        <w:rPr>
          <w:spacing w:val="-9"/>
          <w:w w:val="130"/>
        </w:rPr>
        <w:t> </w:t>
      </w:r>
      <w:r>
        <w:rPr>
          <w:w w:val="130"/>
        </w:rPr>
        <w:t>bonds</w:t>
      </w:r>
      <w:r>
        <w:rPr>
          <w:spacing w:val="-9"/>
          <w:w w:val="130"/>
        </w:rPr>
        <w:t> </w:t>
      </w:r>
      <w:r>
        <w:rPr>
          <w:w w:val="130"/>
        </w:rPr>
        <w:t>backed by</w:t>
      </w:r>
      <w:r>
        <w:rPr>
          <w:spacing w:val="-13"/>
          <w:w w:val="130"/>
        </w:rPr>
        <w:t> </w:t>
      </w:r>
      <w:r>
        <w:rPr>
          <w:i/>
          <w:w w:val="130"/>
        </w:rPr>
        <w:t>collateral</w:t>
      </w:r>
      <w:r>
        <w:rPr>
          <w:i/>
          <w:spacing w:val="-13"/>
          <w:w w:val="130"/>
        </w:rPr>
        <w:t> </w:t>
      </w:r>
      <w:r>
        <w:rPr>
          <w:w w:val="130"/>
        </w:rPr>
        <w:t>(assets</w:t>
      </w:r>
      <w:r>
        <w:rPr>
          <w:spacing w:val="-13"/>
          <w:w w:val="130"/>
        </w:rPr>
        <w:t> </w:t>
      </w:r>
      <w:r>
        <w:rPr>
          <w:w w:val="130"/>
        </w:rPr>
        <w:t>that</w:t>
      </w:r>
      <w:r>
        <w:rPr>
          <w:spacing w:val="-13"/>
          <w:w w:val="130"/>
        </w:rPr>
        <w:t> </w:t>
      </w:r>
      <w:r>
        <w:rPr>
          <w:w w:val="130"/>
        </w:rPr>
        <w:t>the</w:t>
      </w:r>
      <w:r>
        <w:rPr>
          <w:spacing w:val="-13"/>
          <w:w w:val="130"/>
        </w:rPr>
        <w:t> </w:t>
      </w:r>
      <w:r>
        <w:rPr>
          <w:w w:val="130"/>
        </w:rPr>
        <w:t>issuer</w:t>
      </w:r>
      <w:r>
        <w:rPr>
          <w:spacing w:val="-13"/>
          <w:w w:val="130"/>
        </w:rPr>
        <w:t> </w:t>
      </w:r>
      <w:r>
        <w:rPr>
          <w:w w:val="130"/>
        </w:rPr>
        <w:t>owns)</w:t>
      </w:r>
      <w:r>
        <w:rPr>
          <w:spacing w:val="-13"/>
          <w:w w:val="130"/>
        </w:rPr>
        <w:t> </w:t>
      </w:r>
      <w:r>
        <w:rPr>
          <w:w w:val="130"/>
        </w:rPr>
        <w:t>are</w:t>
      </w:r>
      <w:r>
        <w:rPr>
          <w:spacing w:val="-13"/>
          <w:w w:val="130"/>
        </w:rPr>
        <w:t> </w:t>
      </w:r>
      <w:r>
        <w:rPr>
          <w:w w:val="130"/>
        </w:rPr>
        <w:t>considered</w:t>
      </w:r>
      <w:r>
        <w:rPr>
          <w:spacing w:val="-13"/>
          <w:w w:val="130"/>
        </w:rPr>
        <w:t> </w:t>
      </w:r>
      <w:r>
        <w:rPr>
          <w:w w:val="130"/>
        </w:rPr>
        <w:t>to</w:t>
      </w:r>
      <w:r>
        <w:rPr>
          <w:spacing w:val="-13"/>
          <w:w w:val="130"/>
        </w:rPr>
        <w:t> </w:t>
      </w:r>
      <w:r>
        <w:rPr>
          <w:w w:val="130"/>
        </w:rPr>
        <w:t>be</w:t>
      </w:r>
      <w:r>
        <w:rPr>
          <w:spacing w:val="-13"/>
          <w:w w:val="130"/>
        </w:rPr>
        <w:t> </w:t>
      </w:r>
      <w:r>
        <w:rPr>
          <w:w w:val="130"/>
        </w:rPr>
        <w:t>safer</w:t>
      </w:r>
      <w:r>
        <w:rPr>
          <w:spacing w:val="-13"/>
          <w:w w:val="130"/>
        </w:rPr>
        <w:t> </w:t>
      </w:r>
      <w:r>
        <w:rPr>
          <w:w w:val="130"/>
        </w:rPr>
        <w:t>for</w:t>
      </w:r>
      <w:r>
        <w:rPr>
          <w:spacing w:val="-13"/>
          <w:w w:val="130"/>
        </w:rPr>
        <w:t> </w:t>
      </w:r>
      <w:r>
        <w:rPr>
          <w:w w:val="130"/>
        </w:rPr>
        <w:t>the</w:t>
      </w:r>
      <w:r>
        <w:rPr>
          <w:spacing w:val="-13"/>
          <w:w w:val="130"/>
        </w:rPr>
        <w:t> </w:t>
      </w:r>
      <w:r>
        <w:rPr>
          <w:w w:val="130"/>
        </w:rPr>
        <w:t>investor.</w:t>
      </w:r>
      <w:r>
        <w:rPr>
          <w:spacing w:val="-13"/>
          <w:w w:val="130"/>
        </w:rPr>
        <w:t> </w:t>
      </w:r>
      <w:r>
        <w:rPr>
          <w:w w:val="130"/>
        </w:rPr>
        <w:t>Such</w:t>
      </w:r>
      <w:r>
        <w:rPr>
          <w:spacing w:val="-13"/>
          <w:w w:val="130"/>
        </w:rPr>
        <w:t> </w:t>
      </w:r>
      <w:r>
        <w:rPr>
          <w:i/>
          <w:w w:val="130"/>
        </w:rPr>
        <w:t>secured bonds</w:t>
      </w:r>
      <w:r>
        <w:rPr>
          <w:i/>
          <w:spacing w:val="-5"/>
          <w:w w:val="130"/>
        </w:rPr>
        <w:t> </w:t>
      </w:r>
      <w:r>
        <w:rPr>
          <w:w w:val="130"/>
        </w:rPr>
        <w:t>(bonds</w:t>
      </w:r>
      <w:r>
        <w:rPr>
          <w:spacing w:val="-5"/>
          <w:w w:val="130"/>
        </w:rPr>
        <w:t> </w:t>
      </w:r>
      <w:r>
        <w:rPr>
          <w:w w:val="130"/>
        </w:rPr>
        <w:t>backed</w:t>
      </w:r>
      <w:r>
        <w:rPr>
          <w:spacing w:val="-5"/>
          <w:w w:val="130"/>
        </w:rPr>
        <w:t> </w:t>
      </w:r>
      <w:r>
        <w:rPr>
          <w:w w:val="130"/>
        </w:rPr>
        <w:t>by</w:t>
      </w:r>
      <w:r>
        <w:rPr>
          <w:spacing w:val="-5"/>
          <w:w w:val="130"/>
        </w:rPr>
        <w:t> </w:t>
      </w:r>
      <w:r>
        <w:rPr>
          <w:w w:val="130"/>
        </w:rPr>
        <w:t>collateral)</w:t>
      </w:r>
      <w:r>
        <w:rPr>
          <w:spacing w:val="-5"/>
          <w:w w:val="130"/>
        </w:rPr>
        <w:t> </w:t>
      </w:r>
      <w:r>
        <w:rPr>
          <w:w w:val="130"/>
        </w:rPr>
        <w:t>involve</w:t>
      </w:r>
      <w:r>
        <w:rPr>
          <w:spacing w:val="-5"/>
          <w:w w:val="130"/>
        </w:rPr>
        <w:t> </w:t>
      </w:r>
      <w:r>
        <w:rPr>
          <w:w w:val="130"/>
        </w:rPr>
        <w:t>a</w:t>
      </w:r>
      <w:r>
        <w:rPr>
          <w:spacing w:val="-5"/>
          <w:w w:val="130"/>
        </w:rPr>
        <w:t> </w:t>
      </w:r>
      <w:r>
        <w:rPr>
          <w:w w:val="130"/>
        </w:rPr>
        <w:t>pledge</w:t>
      </w:r>
      <w:r>
        <w:rPr>
          <w:spacing w:val="-5"/>
          <w:w w:val="130"/>
        </w:rPr>
        <w:t> </w:t>
      </w:r>
      <w:r>
        <w:rPr>
          <w:w w:val="130"/>
        </w:rPr>
        <w:t>from</w:t>
      </w:r>
      <w:r>
        <w:rPr>
          <w:spacing w:val="-5"/>
          <w:w w:val="130"/>
        </w:rPr>
        <w:t> </w:t>
      </w:r>
      <w:r>
        <w:rPr>
          <w:w w:val="130"/>
        </w:rPr>
        <w:t>the</w:t>
      </w:r>
      <w:r>
        <w:rPr>
          <w:spacing w:val="-5"/>
          <w:w w:val="130"/>
        </w:rPr>
        <w:t> </w:t>
      </w:r>
      <w:r>
        <w:rPr>
          <w:w w:val="130"/>
        </w:rPr>
        <w:t>issuer</w:t>
      </w:r>
      <w:r>
        <w:rPr>
          <w:spacing w:val="-5"/>
          <w:w w:val="130"/>
        </w:rPr>
        <w:t> </w:t>
      </w:r>
      <w:r>
        <w:rPr>
          <w:w w:val="130"/>
        </w:rPr>
        <w:t>that</w:t>
      </w:r>
      <w:r>
        <w:rPr>
          <w:spacing w:val="-5"/>
          <w:w w:val="130"/>
        </w:rPr>
        <w:t> </w:t>
      </w:r>
      <w:r>
        <w:rPr>
          <w:w w:val="130"/>
        </w:rPr>
        <w:t>a</w:t>
      </w:r>
      <w:r>
        <w:rPr>
          <w:spacing w:val="-5"/>
          <w:w w:val="130"/>
        </w:rPr>
        <w:t> </w:t>
      </w:r>
      <w:r>
        <w:rPr>
          <w:w w:val="130"/>
        </w:rPr>
        <w:t>specific</w:t>
      </w:r>
      <w:r>
        <w:rPr>
          <w:spacing w:val="-5"/>
          <w:w w:val="130"/>
        </w:rPr>
        <w:t> </w:t>
      </w:r>
      <w:r>
        <w:rPr>
          <w:w w:val="130"/>
        </w:rPr>
        <w:t>asset,</w:t>
      </w:r>
      <w:r>
        <w:rPr>
          <w:spacing w:val="-5"/>
          <w:w w:val="130"/>
        </w:rPr>
        <w:t> </w:t>
      </w:r>
      <w:r>
        <w:rPr>
          <w:w w:val="130"/>
        </w:rPr>
        <w:t>such</w:t>
      </w:r>
      <w:r>
        <w:rPr>
          <w:spacing w:val="-5"/>
          <w:w w:val="130"/>
        </w:rPr>
        <w:t> </w:t>
      </w:r>
      <w:r>
        <w:rPr>
          <w:w w:val="130"/>
        </w:rPr>
        <w:t>as </w:t>
      </w:r>
      <w:r>
        <w:rPr>
          <w:w w:val="125"/>
        </w:rPr>
        <w:t>property,</w:t>
      </w:r>
      <w:r>
        <w:rPr>
          <w:spacing w:val="-1"/>
          <w:w w:val="125"/>
        </w:rPr>
        <w:t> </w:t>
      </w:r>
      <w:r>
        <w:rPr>
          <w:w w:val="125"/>
        </w:rPr>
        <w:t>would</w:t>
      </w:r>
      <w:r>
        <w:rPr>
          <w:spacing w:val="-1"/>
          <w:w w:val="125"/>
        </w:rPr>
        <w:t> </w:t>
      </w:r>
      <w:r>
        <w:rPr>
          <w:w w:val="125"/>
        </w:rPr>
        <w:t>be</w:t>
      </w:r>
      <w:r>
        <w:rPr>
          <w:spacing w:val="-1"/>
          <w:w w:val="125"/>
        </w:rPr>
        <w:t> </w:t>
      </w:r>
      <w:r>
        <w:rPr>
          <w:w w:val="125"/>
        </w:rPr>
        <w:t>sold</w:t>
      </w:r>
      <w:r>
        <w:rPr>
          <w:spacing w:val="-1"/>
          <w:w w:val="125"/>
        </w:rPr>
        <w:t> </w:t>
      </w:r>
      <w:r>
        <w:rPr>
          <w:w w:val="125"/>
        </w:rPr>
        <w:t>to</w:t>
      </w:r>
      <w:r>
        <w:rPr>
          <w:spacing w:val="-1"/>
          <w:w w:val="125"/>
        </w:rPr>
        <w:t> </w:t>
      </w:r>
      <w:r>
        <w:rPr>
          <w:w w:val="125"/>
        </w:rPr>
        <w:t>pay</w:t>
      </w:r>
      <w:r>
        <w:rPr>
          <w:spacing w:val="-1"/>
          <w:w w:val="125"/>
        </w:rPr>
        <w:t> </w:t>
      </w:r>
      <w:r>
        <w:rPr>
          <w:w w:val="125"/>
        </w:rPr>
        <w:t>off</w:t>
      </w:r>
      <w:r>
        <w:rPr>
          <w:spacing w:val="-1"/>
          <w:w w:val="125"/>
        </w:rPr>
        <w:t> </w:t>
      </w:r>
      <w:r>
        <w:rPr>
          <w:w w:val="125"/>
        </w:rPr>
        <w:t>the</w:t>
      </w:r>
      <w:r>
        <w:rPr>
          <w:spacing w:val="-1"/>
          <w:w w:val="125"/>
        </w:rPr>
        <w:t> </w:t>
      </w:r>
      <w:r>
        <w:rPr>
          <w:w w:val="125"/>
        </w:rPr>
        <w:t>outstanding</w:t>
      </w:r>
      <w:r>
        <w:rPr>
          <w:spacing w:val="-1"/>
          <w:w w:val="125"/>
        </w:rPr>
        <w:t> </w:t>
      </w:r>
      <w:r>
        <w:rPr>
          <w:w w:val="125"/>
        </w:rPr>
        <w:t>debt</w:t>
      </w:r>
      <w:r>
        <w:rPr>
          <w:spacing w:val="-1"/>
          <w:w w:val="125"/>
        </w:rPr>
        <w:t> </w:t>
      </w:r>
      <w:r>
        <w:rPr>
          <w:w w:val="125"/>
        </w:rPr>
        <w:t>in</w:t>
      </w:r>
      <w:r>
        <w:rPr>
          <w:spacing w:val="-1"/>
          <w:w w:val="125"/>
        </w:rPr>
        <w:t> </w:t>
      </w:r>
      <w:r>
        <w:rPr>
          <w:w w:val="125"/>
        </w:rPr>
        <w:t>the</w:t>
      </w:r>
      <w:r>
        <w:rPr>
          <w:spacing w:val="-1"/>
          <w:w w:val="125"/>
        </w:rPr>
        <w:t> </w:t>
      </w:r>
      <w:r>
        <w:rPr>
          <w:w w:val="125"/>
        </w:rPr>
        <w:t>event</w:t>
      </w:r>
      <w:r>
        <w:rPr>
          <w:spacing w:val="-1"/>
          <w:w w:val="125"/>
        </w:rPr>
        <w:t> </w:t>
      </w:r>
      <w:r>
        <w:rPr>
          <w:w w:val="125"/>
        </w:rPr>
        <w:t>of</w:t>
      </w:r>
      <w:r>
        <w:rPr>
          <w:spacing w:val="-1"/>
          <w:w w:val="125"/>
        </w:rPr>
        <w:t> </w:t>
      </w:r>
      <w:r>
        <w:rPr>
          <w:w w:val="125"/>
        </w:rPr>
        <w:t>default.</w:t>
      </w:r>
      <w:r>
        <w:rPr>
          <w:spacing w:val="-2"/>
          <w:w w:val="125"/>
        </w:rPr>
        <w:t> </w:t>
      </w:r>
      <w:r>
        <w:rPr>
          <w:i/>
          <w:w w:val="125"/>
        </w:rPr>
        <w:t>Unsecured</w:t>
      </w:r>
      <w:r>
        <w:rPr>
          <w:i/>
          <w:spacing w:val="-12"/>
          <w:w w:val="125"/>
        </w:rPr>
        <w:t> </w:t>
      </w:r>
      <w:r>
        <w:rPr>
          <w:i/>
          <w:w w:val="125"/>
        </w:rPr>
        <w:t>bonds,</w:t>
      </w:r>
      <w:r>
        <w:rPr>
          <w:i/>
          <w:spacing w:val="-1"/>
          <w:w w:val="125"/>
        </w:rPr>
        <w:t> </w:t>
      </w:r>
      <w:r>
        <w:rPr>
          <w:w w:val="125"/>
        </w:rPr>
        <w:t>as </w:t>
      </w:r>
      <w:r>
        <w:rPr>
          <w:w w:val="130"/>
        </w:rPr>
        <w:t>the</w:t>
      </w:r>
      <w:r>
        <w:rPr>
          <w:w w:val="130"/>
        </w:rPr>
        <w:t> name</w:t>
      </w:r>
      <w:r>
        <w:rPr>
          <w:w w:val="130"/>
        </w:rPr>
        <w:t> implies,</w:t>
      </w:r>
      <w:r>
        <w:rPr>
          <w:w w:val="130"/>
        </w:rPr>
        <w:t> involves</w:t>
      </w:r>
      <w:r>
        <w:rPr>
          <w:w w:val="130"/>
        </w:rPr>
        <w:t> no</w:t>
      </w:r>
      <w:r>
        <w:rPr>
          <w:w w:val="130"/>
        </w:rPr>
        <w:t> such</w:t>
      </w:r>
      <w:r>
        <w:rPr>
          <w:w w:val="130"/>
        </w:rPr>
        <w:t> pledge.</w:t>
      </w:r>
      <w:r>
        <w:rPr>
          <w:w w:val="130"/>
        </w:rPr>
        <w:t> Obviously,</w:t>
      </w:r>
      <w:r>
        <w:rPr>
          <w:w w:val="130"/>
        </w:rPr>
        <w:t> with</w:t>
      </w:r>
      <w:r>
        <w:rPr>
          <w:w w:val="130"/>
        </w:rPr>
        <w:t> all</w:t>
      </w:r>
      <w:r>
        <w:rPr>
          <w:w w:val="130"/>
        </w:rPr>
        <w:t> else</w:t>
      </w:r>
      <w:r>
        <w:rPr>
          <w:w w:val="130"/>
        </w:rPr>
        <w:t> being</w:t>
      </w:r>
      <w:r>
        <w:rPr>
          <w:w w:val="130"/>
        </w:rPr>
        <w:t> equal,</w:t>
      </w:r>
      <w:r>
        <w:rPr>
          <w:w w:val="130"/>
        </w:rPr>
        <w:t> secured</w:t>
      </w:r>
      <w:r>
        <w:rPr>
          <w:w w:val="130"/>
        </w:rPr>
        <w:t> bonds normally have a lower yield than unsecured bonds.</w:t>
      </w:r>
    </w:p>
    <w:p>
      <w:pPr>
        <w:pStyle w:val="BodyText"/>
        <w:spacing w:before="10"/>
        <w:rPr>
          <w:sz w:val="17"/>
        </w:rPr>
      </w:pPr>
    </w:p>
    <w:p>
      <w:pPr>
        <w:pStyle w:val="BodyText"/>
        <w:ind w:left="1119"/>
      </w:pPr>
      <w:r>
        <w:rPr>
          <w:w w:val="125"/>
        </w:rPr>
        <w:t>The</w:t>
      </w:r>
      <w:r>
        <w:rPr>
          <w:spacing w:val="3"/>
          <w:w w:val="125"/>
        </w:rPr>
        <w:t> </w:t>
      </w:r>
      <w:r>
        <w:rPr>
          <w:w w:val="125"/>
        </w:rPr>
        <w:t>SIE</w:t>
      </w:r>
      <w:r>
        <w:rPr>
          <w:spacing w:val="4"/>
          <w:w w:val="125"/>
        </w:rPr>
        <w:t> </w:t>
      </w:r>
      <w:r>
        <w:rPr>
          <w:w w:val="125"/>
        </w:rPr>
        <w:t>exam</w:t>
      </w:r>
      <w:r>
        <w:rPr>
          <w:spacing w:val="4"/>
          <w:w w:val="125"/>
        </w:rPr>
        <w:t> </w:t>
      </w:r>
      <w:r>
        <w:rPr>
          <w:w w:val="125"/>
        </w:rPr>
        <w:t>tests</w:t>
      </w:r>
      <w:r>
        <w:rPr>
          <w:spacing w:val="4"/>
          <w:w w:val="125"/>
        </w:rPr>
        <w:t> </w:t>
      </w:r>
      <w:r>
        <w:rPr>
          <w:w w:val="125"/>
        </w:rPr>
        <w:t>your</w:t>
      </w:r>
      <w:r>
        <w:rPr>
          <w:spacing w:val="4"/>
          <w:w w:val="125"/>
        </w:rPr>
        <w:t> </w:t>
      </w:r>
      <w:r>
        <w:rPr>
          <w:w w:val="125"/>
        </w:rPr>
        <w:t>knowledge</w:t>
      </w:r>
      <w:r>
        <w:rPr>
          <w:spacing w:val="4"/>
          <w:w w:val="125"/>
        </w:rPr>
        <w:t> </w:t>
      </w:r>
      <w:r>
        <w:rPr>
          <w:w w:val="125"/>
        </w:rPr>
        <w:t>of</w:t>
      </w:r>
      <w:r>
        <w:rPr>
          <w:spacing w:val="4"/>
          <w:w w:val="125"/>
        </w:rPr>
        <w:t> </w:t>
      </w:r>
      <w:r>
        <w:rPr>
          <w:w w:val="125"/>
        </w:rPr>
        <w:t>several</w:t>
      </w:r>
      <w:r>
        <w:rPr>
          <w:spacing w:val="4"/>
          <w:w w:val="125"/>
        </w:rPr>
        <w:t> </w:t>
      </w:r>
      <w:r>
        <w:rPr>
          <w:w w:val="125"/>
        </w:rPr>
        <w:t>types</w:t>
      </w:r>
      <w:r>
        <w:rPr>
          <w:spacing w:val="4"/>
          <w:w w:val="125"/>
        </w:rPr>
        <w:t> </w:t>
      </w:r>
      <w:r>
        <w:rPr>
          <w:w w:val="125"/>
        </w:rPr>
        <w:t>of</w:t>
      </w:r>
      <w:r>
        <w:rPr>
          <w:spacing w:val="4"/>
          <w:w w:val="125"/>
        </w:rPr>
        <w:t> </w:t>
      </w:r>
      <w:r>
        <w:rPr>
          <w:w w:val="125"/>
        </w:rPr>
        <w:t>secured</w:t>
      </w:r>
      <w:r>
        <w:rPr>
          <w:spacing w:val="4"/>
          <w:w w:val="125"/>
        </w:rPr>
        <w:t> </w:t>
      </w:r>
      <w:r>
        <w:rPr>
          <w:spacing w:val="-2"/>
          <w:w w:val="125"/>
        </w:rPr>
        <w:t>bonds:</w:t>
      </w:r>
    </w:p>
    <w:p>
      <w:pPr>
        <w:pStyle w:val="BodyText"/>
        <w:spacing w:before="1"/>
        <w:rPr>
          <w:sz w:val="21"/>
        </w:rPr>
      </w:pPr>
    </w:p>
    <w:p>
      <w:pPr>
        <w:spacing w:before="0"/>
        <w:ind w:left="1538" w:right="286" w:hanging="294"/>
        <w:jc w:val="left"/>
        <w:rPr>
          <w:rFonts w:ascii="Arial" w:hAnsi="Arial"/>
          <w:sz w:val="17"/>
        </w:rPr>
      </w:pPr>
      <w:r>
        <w:rPr/>
        <w:drawing>
          <wp:anchor distT="0" distB="0" distL="0" distR="0" allowOverlap="1" layoutInCell="1" locked="0" behindDoc="1" simplePos="0" relativeHeight="486799360">
            <wp:simplePos x="0" y="0"/>
            <wp:positionH relativeFrom="page">
              <wp:posOffset>1676400</wp:posOffset>
            </wp:positionH>
            <wp:positionV relativeFrom="paragraph">
              <wp:posOffset>-23725</wp:posOffset>
            </wp:positionV>
            <wp:extent cx="1892300" cy="2451633"/>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14" cstate="print"/>
                    <a:stretch>
                      <a:fillRect/>
                    </a:stretch>
                  </pic:blipFill>
                  <pic:spPr>
                    <a:xfrm>
                      <a:off x="0" y="0"/>
                      <a:ext cx="1892300" cy="2451633"/>
                    </a:xfrm>
                    <a:prstGeom prst="rect">
                      <a:avLst/>
                    </a:prstGeom>
                  </pic:spPr>
                </pic:pic>
              </a:graphicData>
            </a:graphic>
          </wp:anchor>
        </w:drawing>
      </w:r>
      <w:r>
        <w:rPr>
          <w:rFonts w:ascii="Arial" w:hAnsi="Arial"/>
          <w:b/>
          <w:position w:val="-1"/>
          <w:sz w:val="28"/>
        </w:rPr>
        <w:t>»</w:t>
      </w:r>
      <w:r>
        <w:rPr>
          <w:rFonts w:ascii="Arial" w:hAnsi="Arial"/>
          <w:b/>
          <w:spacing w:val="40"/>
          <w:position w:val="-1"/>
          <w:sz w:val="28"/>
        </w:rPr>
        <w:t> </w:t>
      </w:r>
      <w:r>
        <w:rPr>
          <w:rFonts w:ascii="Arial" w:hAnsi="Arial"/>
          <w:b/>
          <w:sz w:val="17"/>
        </w:rPr>
        <w:t>Mortgage bonds: </w:t>
      </w:r>
      <w:r>
        <w:rPr>
          <w:rFonts w:ascii="Arial" w:hAnsi="Arial"/>
          <w:sz w:val="17"/>
        </w:rPr>
        <w:t>These bonds are backed by property that the issuer owns. In the event of default</w:t>
      </w:r>
      <w:r>
        <w:rPr>
          <w:rFonts w:ascii="Arial" w:hAnsi="Arial"/>
          <w:spacing w:val="15"/>
          <w:sz w:val="17"/>
        </w:rPr>
        <w:t> </w:t>
      </w:r>
      <w:r>
        <w:rPr>
          <w:rFonts w:ascii="Arial" w:hAnsi="Arial"/>
          <w:sz w:val="17"/>
        </w:rPr>
        <w:t>or</w:t>
      </w:r>
      <w:r>
        <w:rPr>
          <w:rFonts w:ascii="Arial" w:hAnsi="Arial"/>
          <w:spacing w:val="15"/>
          <w:sz w:val="17"/>
        </w:rPr>
        <w:t> </w:t>
      </w:r>
      <w:r>
        <w:rPr>
          <w:rFonts w:ascii="Arial" w:hAnsi="Arial"/>
          <w:sz w:val="17"/>
        </w:rPr>
        <w:t>bankruptcy,</w:t>
      </w:r>
      <w:r>
        <w:rPr>
          <w:rFonts w:ascii="Arial" w:hAnsi="Arial"/>
          <w:spacing w:val="15"/>
          <w:sz w:val="17"/>
        </w:rPr>
        <w:t> </w:t>
      </w:r>
      <w:r>
        <w:rPr>
          <w:rFonts w:ascii="Arial" w:hAnsi="Arial"/>
          <w:sz w:val="17"/>
        </w:rPr>
        <w:t>the</w:t>
      </w:r>
      <w:r>
        <w:rPr>
          <w:rFonts w:ascii="Arial" w:hAnsi="Arial"/>
          <w:spacing w:val="15"/>
          <w:sz w:val="17"/>
        </w:rPr>
        <w:t> </w:t>
      </w:r>
      <w:r>
        <w:rPr>
          <w:rFonts w:ascii="Arial" w:hAnsi="Arial"/>
          <w:sz w:val="17"/>
        </w:rPr>
        <w:t>issuer</w:t>
      </w:r>
      <w:r>
        <w:rPr>
          <w:rFonts w:ascii="Arial" w:hAnsi="Arial"/>
          <w:spacing w:val="15"/>
          <w:sz w:val="17"/>
        </w:rPr>
        <w:t> </w:t>
      </w:r>
      <w:r>
        <w:rPr>
          <w:rFonts w:ascii="Arial" w:hAnsi="Arial"/>
          <w:sz w:val="17"/>
        </w:rPr>
        <w:t>must</w:t>
      </w:r>
      <w:r>
        <w:rPr>
          <w:rFonts w:ascii="Arial" w:hAnsi="Arial"/>
          <w:spacing w:val="15"/>
          <w:sz w:val="17"/>
        </w:rPr>
        <w:t> </w:t>
      </w:r>
      <w:r>
        <w:rPr>
          <w:rFonts w:ascii="Arial" w:hAnsi="Arial"/>
          <w:sz w:val="17"/>
        </w:rPr>
        <w:t>liquidate</w:t>
      </w:r>
      <w:r>
        <w:rPr>
          <w:rFonts w:ascii="Arial" w:hAnsi="Arial"/>
          <w:spacing w:val="15"/>
          <w:sz w:val="17"/>
        </w:rPr>
        <w:t> </w:t>
      </w:r>
      <w:r>
        <w:rPr>
          <w:rFonts w:ascii="Arial" w:hAnsi="Arial"/>
          <w:sz w:val="17"/>
        </w:rPr>
        <w:t>the</w:t>
      </w:r>
      <w:r>
        <w:rPr>
          <w:rFonts w:ascii="Arial" w:hAnsi="Arial"/>
          <w:spacing w:val="15"/>
          <w:sz w:val="17"/>
        </w:rPr>
        <w:t> </w:t>
      </w:r>
      <w:r>
        <w:rPr>
          <w:rFonts w:ascii="Arial" w:hAnsi="Arial"/>
          <w:sz w:val="17"/>
        </w:rPr>
        <w:t>property</w:t>
      </w:r>
      <w:r>
        <w:rPr>
          <w:rFonts w:ascii="Arial" w:hAnsi="Arial"/>
          <w:spacing w:val="15"/>
          <w:sz w:val="17"/>
        </w:rPr>
        <w:t> </w:t>
      </w:r>
      <w:r>
        <w:rPr>
          <w:rFonts w:ascii="Arial" w:hAnsi="Arial"/>
          <w:sz w:val="17"/>
        </w:rPr>
        <w:t>to</w:t>
      </w:r>
      <w:r>
        <w:rPr>
          <w:rFonts w:ascii="Arial" w:hAnsi="Arial"/>
          <w:spacing w:val="15"/>
          <w:sz w:val="17"/>
        </w:rPr>
        <w:t> </w:t>
      </w:r>
      <w:r>
        <w:rPr>
          <w:rFonts w:ascii="Arial" w:hAnsi="Arial"/>
          <w:sz w:val="17"/>
        </w:rPr>
        <w:t>pay</w:t>
      </w:r>
      <w:r>
        <w:rPr>
          <w:rFonts w:ascii="Arial" w:hAnsi="Arial"/>
          <w:spacing w:val="15"/>
          <w:sz w:val="17"/>
        </w:rPr>
        <w:t> </w:t>
      </w:r>
      <w:r>
        <w:rPr>
          <w:rFonts w:ascii="Arial" w:hAnsi="Arial"/>
          <w:sz w:val="17"/>
        </w:rPr>
        <w:t>off</w:t>
      </w:r>
      <w:r>
        <w:rPr>
          <w:rFonts w:ascii="Arial" w:hAnsi="Arial"/>
          <w:spacing w:val="19"/>
          <w:sz w:val="17"/>
        </w:rPr>
        <w:t> </w:t>
      </w:r>
      <w:r>
        <w:rPr>
          <w:rFonts w:ascii="Arial" w:hAnsi="Arial"/>
          <w:sz w:val="17"/>
        </w:rPr>
        <w:t>the</w:t>
      </w:r>
      <w:r>
        <w:rPr>
          <w:rFonts w:ascii="Arial" w:hAnsi="Arial"/>
          <w:spacing w:val="15"/>
          <w:sz w:val="17"/>
        </w:rPr>
        <w:t> </w:t>
      </w:r>
      <w:r>
        <w:rPr>
          <w:rFonts w:ascii="Arial" w:hAnsi="Arial"/>
          <w:sz w:val="17"/>
        </w:rPr>
        <w:t>outstanding</w:t>
      </w:r>
      <w:r>
        <w:rPr>
          <w:rFonts w:ascii="Arial" w:hAnsi="Arial"/>
          <w:spacing w:val="15"/>
          <w:sz w:val="17"/>
        </w:rPr>
        <w:t> </w:t>
      </w:r>
      <w:r>
        <w:rPr>
          <w:rFonts w:ascii="Arial" w:hAnsi="Arial"/>
          <w:sz w:val="17"/>
        </w:rPr>
        <w:t>bonds.</w:t>
      </w:r>
    </w:p>
    <w:p>
      <w:pPr>
        <w:spacing w:line="295" w:lineRule="auto" w:before="46"/>
        <w:ind w:left="1538" w:right="355" w:firstLine="0"/>
        <w:jc w:val="left"/>
        <w:rPr>
          <w:rFonts w:ascii="Arial" w:hAnsi="Arial"/>
          <w:sz w:val="17"/>
        </w:rPr>
      </w:pPr>
      <w:r>
        <w:rPr>
          <w:rFonts w:ascii="Arial" w:hAnsi="Arial"/>
          <w:w w:val="105"/>
          <w:sz w:val="17"/>
        </w:rPr>
        <w:t>Mortgage</w:t>
      </w:r>
      <w:r>
        <w:rPr>
          <w:rFonts w:ascii="Arial" w:hAnsi="Arial"/>
          <w:spacing w:val="-12"/>
          <w:w w:val="105"/>
          <w:sz w:val="17"/>
        </w:rPr>
        <w:t> </w:t>
      </w:r>
      <w:r>
        <w:rPr>
          <w:rFonts w:ascii="Arial" w:hAnsi="Arial"/>
          <w:w w:val="105"/>
          <w:sz w:val="17"/>
        </w:rPr>
        <w:t>bonds</w:t>
      </w:r>
      <w:r>
        <w:rPr>
          <w:rFonts w:ascii="Arial" w:hAnsi="Arial"/>
          <w:spacing w:val="-12"/>
          <w:w w:val="105"/>
          <w:sz w:val="17"/>
        </w:rPr>
        <w:t> </w:t>
      </w:r>
      <w:r>
        <w:rPr>
          <w:rFonts w:ascii="Arial" w:hAnsi="Arial"/>
          <w:w w:val="105"/>
          <w:sz w:val="17"/>
        </w:rPr>
        <w:t>may</w:t>
      </w:r>
      <w:r>
        <w:rPr>
          <w:rFonts w:ascii="Arial" w:hAnsi="Arial"/>
          <w:spacing w:val="-12"/>
          <w:w w:val="105"/>
          <w:sz w:val="17"/>
        </w:rPr>
        <w:t> </w:t>
      </w:r>
      <w:r>
        <w:rPr>
          <w:rFonts w:ascii="Arial" w:hAnsi="Arial"/>
          <w:w w:val="105"/>
          <w:sz w:val="17"/>
        </w:rPr>
        <w:t>be</w:t>
      </w:r>
      <w:r>
        <w:rPr>
          <w:rFonts w:ascii="Arial" w:hAnsi="Arial"/>
          <w:spacing w:val="-12"/>
          <w:w w:val="105"/>
          <w:sz w:val="17"/>
        </w:rPr>
        <w:t> </w:t>
      </w:r>
      <w:r>
        <w:rPr>
          <w:rFonts w:ascii="Arial" w:hAnsi="Arial"/>
          <w:w w:val="105"/>
          <w:sz w:val="17"/>
        </w:rPr>
        <w:t>open-</w:t>
      </w:r>
      <w:r>
        <w:rPr>
          <w:rFonts w:ascii="Arial" w:hAnsi="Arial"/>
          <w:spacing w:val="-12"/>
          <w:w w:val="105"/>
          <w:sz w:val="17"/>
        </w:rPr>
        <w:t> </w:t>
      </w:r>
      <w:r>
        <w:rPr>
          <w:rFonts w:ascii="Arial" w:hAnsi="Arial"/>
          <w:w w:val="105"/>
          <w:sz w:val="17"/>
        </w:rPr>
        <w:t>or</w:t>
      </w:r>
      <w:r>
        <w:rPr>
          <w:rFonts w:ascii="Arial" w:hAnsi="Arial"/>
          <w:spacing w:val="-12"/>
          <w:w w:val="105"/>
          <w:sz w:val="17"/>
        </w:rPr>
        <w:t> </w:t>
      </w:r>
      <w:r>
        <w:rPr>
          <w:rFonts w:ascii="Arial" w:hAnsi="Arial"/>
          <w:w w:val="105"/>
          <w:sz w:val="17"/>
        </w:rPr>
        <w:t>closed-end.</w:t>
      </w:r>
      <w:r>
        <w:rPr>
          <w:rFonts w:ascii="Arial" w:hAnsi="Arial"/>
          <w:spacing w:val="-12"/>
          <w:w w:val="105"/>
          <w:sz w:val="17"/>
        </w:rPr>
        <w:t> </w:t>
      </w:r>
      <w:r>
        <w:rPr>
          <w:rFonts w:ascii="Arial" w:hAnsi="Arial"/>
          <w:w w:val="105"/>
          <w:sz w:val="17"/>
        </w:rPr>
        <w:t>With</w:t>
      </w:r>
      <w:r>
        <w:rPr>
          <w:rFonts w:ascii="Arial" w:hAnsi="Arial"/>
          <w:spacing w:val="-12"/>
          <w:w w:val="105"/>
          <w:sz w:val="17"/>
        </w:rPr>
        <w:t> </w:t>
      </w:r>
      <w:r>
        <w:rPr>
          <w:rFonts w:ascii="Arial" w:hAnsi="Arial"/>
          <w:w w:val="105"/>
          <w:sz w:val="17"/>
        </w:rPr>
        <w:t>an</w:t>
      </w:r>
      <w:r>
        <w:rPr>
          <w:rFonts w:ascii="Arial" w:hAnsi="Arial"/>
          <w:spacing w:val="-11"/>
          <w:w w:val="105"/>
          <w:sz w:val="17"/>
        </w:rPr>
        <w:t> </w:t>
      </w:r>
      <w:r>
        <w:rPr>
          <w:rFonts w:ascii="Arial" w:hAnsi="Arial"/>
          <w:i/>
          <w:w w:val="105"/>
          <w:sz w:val="17"/>
        </w:rPr>
        <w:t>open-end</w:t>
      </w:r>
      <w:r>
        <w:rPr>
          <w:rFonts w:ascii="Arial" w:hAnsi="Arial"/>
          <w:i/>
          <w:spacing w:val="-12"/>
          <w:w w:val="105"/>
          <w:sz w:val="17"/>
        </w:rPr>
        <w:t> </w:t>
      </w:r>
      <w:r>
        <w:rPr>
          <w:rFonts w:ascii="Arial" w:hAnsi="Arial"/>
          <w:w w:val="105"/>
          <w:sz w:val="17"/>
        </w:rPr>
        <w:t>mortgage</w:t>
      </w:r>
      <w:r>
        <w:rPr>
          <w:rFonts w:ascii="Arial" w:hAnsi="Arial"/>
          <w:spacing w:val="-12"/>
          <w:w w:val="105"/>
          <w:sz w:val="17"/>
        </w:rPr>
        <w:t> </w:t>
      </w:r>
      <w:r>
        <w:rPr>
          <w:rFonts w:ascii="Arial" w:hAnsi="Arial"/>
          <w:w w:val="105"/>
          <w:sz w:val="17"/>
        </w:rPr>
        <w:t>bond,</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issuer </w:t>
      </w:r>
      <w:r>
        <w:rPr>
          <w:rFonts w:ascii="Arial" w:hAnsi="Arial"/>
          <w:spacing w:val="-2"/>
          <w:w w:val="105"/>
          <w:sz w:val="17"/>
        </w:rPr>
        <w:t>may</w:t>
      </w:r>
      <w:r>
        <w:rPr>
          <w:rFonts w:ascii="Arial" w:hAnsi="Arial"/>
          <w:spacing w:val="-11"/>
          <w:w w:val="105"/>
          <w:sz w:val="17"/>
        </w:rPr>
        <w:t> </w:t>
      </w:r>
      <w:r>
        <w:rPr>
          <w:rFonts w:ascii="Arial" w:hAnsi="Arial"/>
          <w:spacing w:val="-2"/>
          <w:w w:val="105"/>
          <w:sz w:val="17"/>
        </w:rPr>
        <w:t>borrow</w:t>
      </w:r>
      <w:r>
        <w:rPr>
          <w:rFonts w:ascii="Arial" w:hAnsi="Arial"/>
          <w:spacing w:val="-11"/>
          <w:w w:val="105"/>
          <w:sz w:val="17"/>
        </w:rPr>
        <w:t> </w:t>
      </w:r>
      <w:r>
        <w:rPr>
          <w:rFonts w:ascii="Arial" w:hAnsi="Arial"/>
          <w:spacing w:val="-2"/>
          <w:w w:val="105"/>
          <w:sz w:val="17"/>
        </w:rPr>
        <w:t>more</w:t>
      </w:r>
      <w:r>
        <w:rPr>
          <w:rFonts w:ascii="Arial" w:hAnsi="Arial"/>
          <w:spacing w:val="-11"/>
          <w:w w:val="105"/>
          <w:sz w:val="17"/>
        </w:rPr>
        <w:t> </w:t>
      </w:r>
      <w:r>
        <w:rPr>
          <w:rFonts w:ascii="Arial" w:hAnsi="Arial"/>
          <w:spacing w:val="-2"/>
          <w:w w:val="105"/>
          <w:sz w:val="17"/>
        </w:rPr>
        <w:t>money</w:t>
      </w:r>
      <w:r>
        <w:rPr>
          <w:rFonts w:ascii="Arial" w:hAnsi="Arial"/>
          <w:spacing w:val="-11"/>
          <w:w w:val="105"/>
          <w:sz w:val="17"/>
        </w:rPr>
        <w:t> </w:t>
      </w:r>
      <w:r>
        <w:rPr>
          <w:rFonts w:ascii="Arial" w:hAnsi="Arial"/>
          <w:spacing w:val="-2"/>
          <w:w w:val="105"/>
          <w:sz w:val="17"/>
        </w:rPr>
        <w:t>by</w:t>
      </w:r>
      <w:r>
        <w:rPr>
          <w:rFonts w:ascii="Arial" w:hAnsi="Arial"/>
          <w:spacing w:val="-11"/>
          <w:w w:val="105"/>
          <w:sz w:val="17"/>
        </w:rPr>
        <w:t> </w:t>
      </w:r>
      <w:r>
        <w:rPr>
          <w:rFonts w:ascii="Arial" w:hAnsi="Arial"/>
          <w:spacing w:val="-2"/>
          <w:w w:val="105"/>
          <w:sz w:val="17"/>
        </w:rPr>
        <w:t>using</w:t>
      </w:r>
      <w:r>
        <w:rPr>
          <w:rFonts w:ascii="Arial" w:hAnsi="Arial"/>
          <w:spacing w:val="-11"/>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same</w:t>
      </w:r>
      <w:r>
        <w:rPr>
          <w:rFonts w:ascii="Arial" w:hAnsi="Arial"/>
          <w:spacing w:val="-11"/>
          <w:w w:val="105"/>
          <w:sz w:val="17"/>
        </w:rPr>
        <w:t> </w:t>
      </w:r>
      <w:r>
        <w:rPr>
          <w:rFonts w:ascii="Arial" w:hAnsi="Arial"/>
          <w:spacing w:val="-2"/>
          <w:w w:val="105"/>
          <w:sz w:val="17"/>
        </w:rPr>
        <w:t>property</w:t>
      </w:r>
      <w:r>
        <w:rPr>
          <w:rFonts w:ascii="Arial" w:hAnsi="Arial"/>
          <w:spacing w:val="-11"/>
          <w:w w:val="105"/>
          <w:sz w:val="17"/>
        </w:rPr>
        <w:t> </w:t>
      </w:r>
      <w:r>
        <w:rPr>
          <w:rFonts w:ascii="Arial" w:hAnsi="Arial"/>
          <w:spacing w:val="-2"/>
          <w:w w:val="105"/>
          <w:sz w:val="17"/>
        </w:rPr>
        <w:t>as</w:t>
      </w:r>
      <w:r>
        <w:rPr>
          <w:rFonts w:ascii="Arial" w:hAnsi="Arial"/>
          <w:spacing w:val="-11"/>
          <w:w w:val="105"/>
          <w:sz w:val="17"/>
        </w:rPr>
        <w:t> </w:t>
      </w:r>
      <w:r>
        <w:rPr>
          <w:rFonts w:ascii="Arial" w:hAnsi="Arial"/>
          <w:spacing w:val="-2"/>
          <w:w w:val="105"/>
          <w:sz w:val="17"/>
        </w:rPr>
        <w:t>collateral.</w:t>
      </w:r>
      <w:r>
        <w:rPr>
          <w:rFonts w:ascii="Arial" w:hAnsi="Arial"/>
          <w:spacing w:val="-11"/>
          <w:w w:val="105"/>
          <w:sz w:val="17"/>
        </w:rPr>
        <w:t> </w:t>
      </w:r>
      <w:r>
        <w:rPr>
          <w:rFonts w:ascii="Arial" w:hAnsi="Arial"/>
          <w:spacing w:val="-2"/>
          <w:w w:val="105"/>
          <w:sz w:val="17"/>
        </w:rPr>
        <w:t>With</w:t>
      </w:r>
      <w:r>
        <w:rPr>
          <w:rFonts w:ascii="Arial" w:hAnsi="Arial"/>
          <w:spacing w:val="-11"/>
          <w:w w:val="105"/>
          <w:sz w:val="17"/>
        </w:rPr>
        <w:t> </w:t>
      </w:r>
      <w:r>
        <w:rPr>
          <w:rFonts w:ascii="Arial" w:hAnsi="Arial"/>
          <w:spacing w:val="-2"/>
          <w:w w:val="105"/>
          <w:sz w:val="17"/>
        </w:rPr>
        <w:t>a</w:t>
      </w:r>
      <w:r>
        <w:rPr>
          <w:rFonts w:ascii="Arial" w:hAnsi="Arial"/>
          <w:spacing w:val="-11"/>
          <w:w w:val="105"/>
          <w:sz w:val="17"/>
        </w:rPr>
        <w:t> </w:t>
      </w:r>
      <w:r>
        <w:rPr>
          <w:rFonts w:ascii="Arial" w:hAnsi="Arial"/>
          <w:i/>
          <w:spacing w:val="-2"/>
          <w:w w:val="105"/>
          <w:sz w:val="17"/>
        </w:rPr>
        <w:t>closed-end</w:t>
      </w:r>
      <w:r>
        <w:rPr>
          <w:rFonts w:ascii="Arial" w:hAnsi="Arial"/>
          <w:i/>
          <w:spacing w:val="-11"/>
          <w:w w:val="105"/>
          <w:sz w:val="17"/>
        </w:rPr>
        <w:t> </w:t>
      </w:r>
      <w:r>
        <w:rPr>
          <w:rFonts w:ascii="Arial" w:hAnsi="Arial"/>
          <w:spacing w:val="-2"/>
          <w:w w:val="105"/>
          <w:sz w:val="17"/>
        </w:rPr>
        <w:t>mortgage </w:t>
      </w:r>
      <w:r>
        <w:rPr>
          <w:rFonts w:ascii="Arial" w:hAnsi="Arial"/>
          <w:w w:val="105"/>
          <w:sz w:val="17"/>
        </w:rPr>
        <w:t>bond,</w:t>
      </w:r>
      <w:r>
        <w:rPr>
          <w:rFonts w:ascii="Arial" w:hAnsi="Arial"/>
          <w:spacing w:val="-6"/>
          <w:w w:val="105"/>
          <w:sz w:val="17"/>
        </w:rPr>
        <w:t> </w:t>
      </w:r>
      <w:r>
        <w:rPr>
          <w:rFonts w:ascii="Arial" w:hAnsi="Arial"/>
          <w:w w:val="105"/>
          <w:sz w:val="17"/>
        </w:rPr>
        <w:t>the</w:t>
      </w:r>
      <w:r>
        <w:rPr>
          <w:rFonts w:ascii="Arial" w:hAnsi="Arial"/>
          <w:spacing w:val="-6"/>
          <w:w w:val="105"/>
          <w:sz w:val="17"/>
        </w:rPr>
        <w:t> </w:t>
      </w:r>
      <w:r>
        <w:rPr>
          <w:rFonts w:ascii="Arial" w:hAnsi="Arial"/>
          <w:w w:val="105"/>
          <w:sz w:val="17"/>
        </w:rPr>
        <w:t>issuer</w:t>
      </w:r>
      <w:r>
        <w:rPr>
          <w:rFonts w:ascii="Arial" w:hAnsi="Arial"/>
          <w:spacing w:val="-6"/>
          <w:w w:val="105"/>
          <w:sz w:val="17"/>
        </w:rPr>
        <w:t> </w:t>
      </w:r>
      <w:r>
        <w:rPr>
          <w:rFonts w:ascii="Arial" w:hAnsi="Arial"/>
          <w:w w:val="105"/>
          <w:sz w:val="17"/>
        </w:rPr>
        <w:t>can´t</w:t>
      </w:r>
      <w:r>
        <w:rPr>
          <w:rFonts w:ascii="Arial" w:hAnsi="Arial"/>
          <w:spacing w:val="-6"/>
          <w:w w:val="105"/>
          <w:sz w:val="17"/>
        </w:rPr>
        <w:t> </w:t>
      </w:r>
      <w:r>
        <w:rPr>
          <w:rFonts w:ascii="Arial" w:hAnsi="Arial"/>
          <w:w w:val="105"/>
          <w:sz w:val="17"/>
        </w:rPr>
        <w:t>borrow</w:t>
      </w:r>
      <w:r>
        <w:rPr>
          <w:rFonts w:ascii="Arial" w:hAnsi="Arial"/>
          <w:spacing w:val="-6"/>
          <w:w w:val="105"/>
          <w:sz w:val="17"/>
        </w:rPr>
        <w:t> </w:t>
      </w:r>
      <w:r>
        <w:rPr>
          <w:rFonts w:ascii="Arial" w:hAnsi="Arial"/>
          <w:w w:val="105"/>
          <w:sz w:val="17"/>
        </w:rPr>
        <w:t>more</w:t>
      </w:r>
      <w:r>
        <w:rPr>
          <w:rFonts w:ascii="Arial" w:hAnsi="Arial"/>
          <w:spacing w:val="-6"/>
          <w:w w:val="105"/>
          <w:sz w:val="17"/>
        </w:rPr>
        <w:t> </w:t>
      </w:r>
      <w:r>
        <w:rPr>
          <w:rFonts w:ascii="Arial" w:hAnsi="Arial"/>
          <w:w w:val="105"/>
          <w:sz w:val="17"/>
        </w:rPr>
        <w:t>money</w:t>
      </w:r>
      <w:r>
        <w:rPr>
          <w:rFonts w:ascii="Arial" w:hAnsi="Arial"/>
          <w:spacing w:val="-6"/>
          <w:w w:val="105"/>
          <w:sz w:val="17"/>
        </w:rPr>
        <w:t> </w:t>
      </w:r>
      <w:r>
        <w:rPr>
          <w:rFonts w:ascii="Arial" w:hAnsi="Arial"/>
          <w:w w:val="105"/>
          <w:sz w:val="17"/>
        </w:rPr>
        <w:t>by</w:t>
      </w:r>
      <w:r>
        <w:rPr>
          <w:rFonts w:ascii="Arial" w:hAnsi="Arial"/>
          <w:spacing w:val="-6"/>
          <w:w w:val="105"/>
          <w:sz w:val="17"/>
        </w:rPr>
        <w:t> </w:t>
      </w:r>
      <w:r>
        <w:rPr>
          <w:rFonts w:ascii="Arial" w:hAnsi="Arial"/>
          <w:w w:val="105"/>
          <w:sz w:val="17"/>
        </w:rPr>
        <w:t>using</w:t>
      </w:r>
      <w:r>
        <w:rPr>
          <w:rFonts w:ascii="Arial" w:hAnsi="Arial"/>
          <w:spacing w:val="-6"/>
          <w:w w:val="105"/>
          <w:sz w:val="17"/>
        </w:rPr>
        <w:t> </w:t>
      </w:r>
      <w:r>
        <w:rPr>
          <w:rFonts w:ascii="Arial" w:hAnsi="Arial"/>
          <w:w w:val="105"/>
          <w:sz w:val="17"/>
        </w:rPr>
        <w:t>the</w:t>
      </w:r>
      <w:r>
        <w:rPr>
          <w:rFonts w:ascii="Arial" w:hAnsi="Arial"/>
          <w:spacing w:val="-6"/>
          <w:w w:val="105"/>
          <w:sz w:val="17"/>
        </w:rPr>
        <w:t> </w:t>
      </w:r>
      <w:r>
        <w:rPr>
          <w:rFonts w:ascii="Arial" w:hAnsi="Arial"/>
          <w:w w:val="105"/>
          <w:sz w:val="17"/>
        </w:rPr>
        <w:t>same</w:t>
      </w:r>
      <w:r>
        <w:rPr>
          <w:rFonts w:ascii="Arial" w:hAnsi="Arial"/>
          <w:spacing w:val="-6"/>
          <w:w w:val="105"/>
          <w:sz w:val="17"/>
        </w:rPr>
        <w:t> </w:t>
      </w:r>
      <w:r>
        <w:rPr>
          <w:rFonts w:ascii="Arial" w:hAnsi="Arial"/>
          <w:w w:val="105"/>
          <w:sz w:val="17"/>
        </w:rPr>
        <w:t>property</w:t>
      </w:r>
      <w:r>
        <w:rPr>
          <w:rFonts w:ascii="Arial" w:hAnsi="Arial"/>
          <w:spacing w:val="-6"/>
          <w:w w:val="105"/>
          <w:sz w:val="17"/>
        </w:rPr>
        <w:t> </w:t>
      </w:r>
      <w:r>
        <w:rPr>
          <w:rFonts w:ascii="Arial" w:hAnsi="Arial"/>
          <w:w w:val="105"/>
          <w:sz w:val="17"/>
        </w:rPr>
        <w:t>as</w:t>
      </w:r>
      <w:r>
        <w:rPr>
          <w:rFonts w:ascii="Arial" w:hAnsi="Arial"/>
          <w:spacing w:val="-6"/>
          <w:w w:val="105"/>
          <w:sz w:val="17"/>
        </w:rPr>
        <w:t> </w:t>
      </w:r>
      <w:r>
        <w:rPr>
          <w:rFonts w:ascii="Arial" w:hAnsi="Arial"/>
          <w:w w:val="105"/>
          <w:sz w:val="17"/>
        </w:rPr>
        <w:t>collateral.</w:t>
      </w:r>
    </w:p>
    <w:p>
      <w:pPr>
        <w:spacing w:before="15"/>
        <w:ind w:left="1244" w:right="0" w:firstLine="0"/>
        <w:jc w:val="left"/>
        <w:rPr>
          <w:rFonts w:ascii="Arial" w:hAnsi="Arial"/>
          <w:sz w:val="17"/>
        </w:rPr>
      </w:pPr>
      <w:r>
        <w:rPr>
          <w:rFonts w:ascii="Arial" w:hAnsi="Arial"/>
          <w:b/>
          <w:spacing w:val="-2"/>
          <w:w w:val="105"/>
          <w:position w:val="-1"/>
          <w:sz w:val="28"/>
        </w:rPr>
        <w:t>»</w:t>
      </w:r>
      <w:r>
        <w:rPr>
          <w:rFonts w:ascii="Arial" w:hAnsi="Arial"/>
          <w:b/>
          <w:spacing w:val="26"/>
          <w:w w:val="105"/>
          <w:position w:val="-1"/>
          <w:sz w:val="28"/>
        </w:rPr>
        <w:t> </w:t>
      </w:r>
      <w:r>
        <w:rPr>
          <w:rFonts w:ascii="Arial" w:hAnsi="Arial"/>
          <w:b/>
          <w:spacing w:val="-2"/>
          <w:w w:val="105"/>
          <w:sz w:val="17"/>
        </w:rPr>
        <w:t>Equipment</w:t>
      </w:r>
      <w:r>
        <w:rPr>
          <w:rFonts w:ascii="Arial" w:hAnsi="Arial"/>
          <w:b/>
          <w:spacing w:val="-9"/>
          <w:w w:val="105"/>
          <w:sz w:val="17"/>
        </w:rPr>
        <w:t> </w:t>
      </w:r>
      <w:r>
        <w:rPr>
          <w:rFonts w:ascii="Arial" w:hAnsi="Arial"/>
          <w:b/>
          <w:spacing w:val="-2"/>
          <w:w w:val="105"/>
          <w:sz w:val="17"/>
        </w:rPr>
        <w:t>trusts:</w:t>
      </w:r>
      <w:r>
        <w:rPr>
          <w:rFonts w:ascii="Arial" w:hAnsi="Arial"/>
          <w:b/>
          <w:spacing w:val="-10"/>
          <w:w w:val="105"/>
          <w:sz w:val="17"/>
        </w:rPr>
        <w:t> </w:t>
      </w:r>
      <w:r>
        <w:rPr>
          <w:rFonts w:ascii="Arial" w:hAnsi="Arial"/>
          <w:spacing w:val="-2"/>
          <w:w w:val="105"/>
          <w:sz w:val="17"/>
        </w:rPr>
        <w:t>These</w:t>
      </w:r>
      <w:r>
        <w:rPr>
          <w:rFonts w:ascii="Arial" w:hAnsi="Arial"/>
          <w:spacing w:val="-9"/>
          <w:w w:val="105"/>
          <w:sz w:val="17"/>
        </w:rPr>
        <w:t> </w:t>
      </w:r>
      <w:r>
        <w:rPr>
          <w:rFonts w:ascii="Arial" w:hAnsi="Arial"/>
          <w:spacing w:val="-2"/>
          <w:w w:val="105"/>
          <w:sz w:val="17"/>
        </w:rPr>
        <w:t>bonds</w:t>
      </w:r>
      <w:r>
        <w:rPr>
          <w:rFonts w:ascii="Arial" w:hAnsi="Arial"/>
          <w:spacing w:val="-10"/>
          <w:w w:val="105"/>
          <w:sz w:val="17"/>
        </w:rPr>
        <w:t> </w:t>
      </w:r>
      <w:r>
        <w:rPr>
          <w:rFonts w:ascii="Arial" w:hAnsi="Arial"/>
          <w:spacing w:val="-2"/>
          <w:w w:val="105"/>
          <w:sz w:val="17"/>
        </w:rPr>
        <w:t>are</w:t>
      </w:r>
      <w:r>
        <w:rPr>
          <w:rFonts w:ascii="Arial" w:hAnsi="Arial"/>
          <w:spacing w:val="-9"/>
          <w:w w:val="105"/>
          <w:sz w:val="17"/>
        </w:rPr>
        <w:t> </w:t>
      </w:r>
      <w:r>
        <w:rPr>
          <w:rFonts w:ascii="Arial" w:hAnsi="Arial"/>
          <w:spacing w:val="-2"/>
          <w:w w:val="105"/>
          <w:sz w:val="17"/>
        </w:rPr>
        <w:t>issued</w:t>
      </w:r>
      <w:r>
        <w:rPr>
          <w:rFonts w:ascii="Arial" w:hAnsi="Arial"/>
          <w:spacing w:val="-10"/>
          <w:w w:val="105"/>
          <w:sz w:val="17"/>
        </w:rPr>
        <w:t> </w:t>
      </w:r>
      <w:r>
        <w:rPr>
          <w:rFonts w:ascii="Arial" w:hAnsi="Arial"/>
          <w:spacing w:val="-2"/>
          <w:w w:val="105"/>
          <w:sz w:val="17"/>
        </w:rPr>
        <w:t>mainly</w:t>
      </w:r>
      <w:r>
        <w:rPr>
          <w:rFonts w:ascii="Arial" w:hAnsi="Arial"/>
          <w:spacing w:val="-10"/>
          <w:w w:val="105"/>
          <w:sz w:val="17"/>
        </w:rPr>
        <w:t> </w:t>
      </w:r>
      <w:r>
        <w:rPr>
          <w:rFonts w:ascii="Arial" w:hAnsi="Arial"/>
          <w:spacing w:val="-2"/>
          <w:w w:val="105"/>
          <w:sz w:val="17"/>
        </w:rPr>
        <w:t>by</w:t>
      </w:r>
      <w:r>
        <w:rPr>
          <w:rFonts w:ascii="Arial" w:hAnsi="Arial"/>
          <w:spacing w:val="-9"/>
          <w:w w:val="105"/>
          <w:sz w:val="17"/>
        </w:rPr>
        <w:t> </w:t>
      </w:r>
      <w:r>
        <w:rPr>
          <w:rFonts w:ascii="Arial" w:hAnsi="Arial"/>
          <w:spacing w:val="-2"/>
          <w:w w:val="105"/>
          <w:sz w:val="17"/>
        </w:rPr>
        <w:t>transportation</w:t>
      </w:r>
      <w:r>
        <w:rPr>
          <w:rFonts w:ascii="Arial" w:hAnsi="Arial"/>
          <w:spacing w:val="-10"/>
          <w:w w:val="105"/>
          <w:sz w:val="17"/>
        </w:rPr>
        <w:t> </w:t>
      </w:r>
      <w:r>
        <w:rPr>
          <w:rFonts w:ascii="Arial" w:hAnsi="Arial"/>
          <w:spacing w:val="-2"/>
          <w:w w:val="105"/>
          <w:sz w:val="17"/>
        </w:rPr>
        <w:t>companies</w:t>
      </w:r>
      <w:r>
        <w:rPr>
          <w:rFonts w:ascii="Arial" w:hAnsi="Arial"/>
          <w:spacing w:val="-9"/>
          <w:w w:val="105"/>
          <w:sz w:val="17"/>
        </w:rPr>
        <w:t> </w:t>
      </w:r>
      <w:r>
        <w:rPr>
          <w:rFonts w:ascii="Arial" w:hAnsi="Arial"/>
          <w:spacing w:val="-2"/>
          <w:w w:val="105"/>
          <w:sz w:val="17"/>
        </w:rPr>
        <w:t>and</w:t>
      </w:r>
      <w:r>
        <w:rPr>
          <w:rFonts w:ascii="Arial" w:hAnsi="Arial"/>
          <w:spacing w:val="-10"/>
          <w:w w:val="105"/>
          <w:sz w:val="17"/>
        </w:rPr>
        <w:t> </w:t>
      </w:r>
      <w:r>
        <w:rPr>
          <w:rFonts w:ascii="Arial" w:hAnsi="Arial"/>
          <w:spacing w:val="-5"/>
          <w:w w:val="105"/>
          <w:sz w:val="17"/>
        </w:rPr>
        <w:t>are</w:t>
      </w:r>
    </w:p>
    <w:p>
      <w:pPr>
        <w:spacing w:line="295" w:lineRule="auto" w:before="1"/>
        <w:ind w:left="1538" w:right="498" w:firstLine="0"/>
        <w:jc w:val="left"/>
        <w:rPr>
          <w:rFonts w:ascii="Arial"/>
          <w:sz w:val="17"/>
        </w:rPr>
      </w:pPr>
      <w:r>
        <w:rPr>
          <w:rFonts w:ascii="Arial"/>
          <w:spacing w:val="-2"/>
          <w:w w:val="105"/>
          <w:sz w:val="17"/>
        </w:rPr>
        <w:t>backed</w:t>
      </w:r>
      <w:r>
        <w:rPr>
          <w:rFonts w:ascii="Arial"/>
          <w:spacing w:val="-9"/>
          <w:w w:val="105"/>
          <w:sz w:val="17"/>
        </w:rPr>
        <w:t> </w:t>
      </w:r>
      <w:r>
        <w:rPr>
          <w:rFonts w:ascii="Arial"/>
          <w:spacing w:val="-2"/>
          <w:w w:val="105"/>
          <w:sz w:val="17"/>
        </w:rPr>
        <w:t>by</w:t>
      </w:r>
      <w:r>
        <w:rPr>
          <w:rFonts w:ascii="Arial"/>
          <w:spacing w:val="-9"/>
          <w:w w:val="105"/>
          <w:sz w:val="17"/>
        </w:rPr>
        <w:t> </w:t>
      </w:r>
      <w:r>
        <w:rPr>
          <w:rFonts w:ascii="Arial"/>
          <w:spacing w:val="-2"/>
          <w:w w:val="105"/>
          <w:sz w:val="17"/>
        </w:rPr>
        <w:t>equipment</w:t>
      </w:r>
      <w:r>
        <w:rPr>
          <w:rFonts w:ascii="Arial"/>
          <w:spacing w:val="-9"/>
          <w:w w:val="105"/>
          <w:sz w:val="17"/>
        </w:rPr>
        <w:t> </w:t>
      </w:r>
      <w:r>
        <w:rPr>
          <w:rFonts w:ascii="Arial"/>
          <w:spacing w:val="-2"/>
          <w:w w:val="105"/>
          <w:sz w:val="17"/>
        </w:rPr>
        <w:t>they</w:t>
      </w:r>
      <w:r>
        <w:rPr>
          <w:rFonts w:ascii="Arial"/>
          <w:spacing w:val="-9"/>
          <w:w w:val="105"/>
          <w:sz w:val="17"/>
        </w:rPr>
        <w:t> </w:t>
      </w:r>
      <w:r>
        <w:rPr>
          <w:rFonts w:ascii="Arial"/>
          <w:spacing w:val="-2"/>
          <w:w w:val="105"/>
          <w:sz w:val="17"/>
        </w:rPr>
        <w:t>own</w:t>
      </w:r>
      <w:r>
        <w:rPr>
          <w:rFonts w:ascii="Arial"/>
          <w:spacing w:val="-9"/>
          <w:w w:val="105"/>
          <w:sz w:val="17"/>
        </w:rPr>
        <w:t> </w:t>
      </w:r>
      <w:r>
        <w:rPr>
          <w:rFonts w:ascii="Arial"/>
          <w:spacing w:val="-2"/>
          <w:w w:val="105"/>
          <w:sz w:val="17"/>
        </w:rPr>
        <w:t>(airplanes,</w:t>
      </w:r>
      <w:r>
        <w:rPr>
          <w:rFonts w:ascii="Arial"/>
          <w:spacing w:val="-9"/>
          <w:w w:val="105"/>
          <w:sz w:val="17"/>
        </w:rPr>
        <w:t> </w:t>
      </w:r>
      <w:r>
        <w:rPr>
          <w:rFonts w:ascii="Arial"/>
          <w:spacing w:val="-2"/>
          <w:w w:val="105"/>
          <w:sz w:val="17"/>
        </w:rPr>
        <w:t>oil</w:t>
      </w:r>
      <w:r>
        <w:rPr>
          <w:rFonts w:ascii="Arial"/>
          <w:spacing w:val="-9"/>
          <w:w w:val="105"/>
          <w:sz w:val="17"/>
        </w:rPr>
        <w:t> </w:t>
      </w:r>
      <w:r>
        <w:rPr>
          <w:rFonts w:ascii="Arial"/>
          <w:spacing w:val="-2"/>
          <w:w w:val="105"/>
          <w:sz w:val="17"/>
        </w:rPr>
        <w:t>rigs,</w:t>
      </w:r>
      <w:r>
        <w:rPr>
          <w:rFonts w:ascii="Arial"/>
          <w:spacing w:val="-9"/>
          <w:w w:val="105"/>
          <w:sz w:val="17"/>
        </w:rPr>
        <w:t> </w:t>
      </w:r>
      <w:r>
        <w:rPr>
          <w:rFonts w:ascii="Arial"/>
          <w:spacing w:val="-2"/>
          <w:w w:val="105"/>
          <w:sz w:val="17"/>
        </w:rPr>
        <w:t>trucks,</w:t>
      </w:r>
      <w:r>
        <w:rPr>
          <w:rFonts w:ascii="Arial"/>
          <w:spacing w:val="-9"/>
          <w:w w:val="105"/>
          <w:sz w:val="17"/>
        </w:rPr>
        <w:t> </w:t>
      </w:r>
      <w:r>
        <w:rPr>
          <w:rFonts w:ascii="Arial"/>
          <w:spacing w:val="-2"/>
          <w:w w:val="105"/>
          <w:sz w:val="17"/>
        </w:rPr>
        <w:t>and</w:t>
      </w:r>
      <w:r>
        <w:rPr>
          <w:rFonts w:ascii="Arial"/>
          <w:spacing w:val="-8"/>
          <w:w w:val="105"/>
          <w:sz w:val="17"/>
        </w:rPr>
        <w:t> </w:t>
      </w:r>
      <w:r>
        <w:rPr>
          <w:rFonts w:ascii="Arial"/>
          <w:spacing w:val="-2"/>
          <w:w w:val="105"/>
          <w:sz w:val="17"/>
        </w:rPr>
        <w:t>so</w:t>
      </w:r>
      <w:r>
        <w:rPr>
          <w:rFonts w:ascii="Arial"/>
          <w:spacing w:val="-9"/>
          <w:w w:val="105"/>
          <w:sz w:val="17"/>
        </w:rPr>
        <w:t> </w:t>
      </w:r>
      <w:r>
        <w:rPr>
          <w:rFonts w:ascii="Arial"/>
          <w:spacing w:val="-2"/>
          <w:w w:val="105"/>
          <w:sz w:val="17"/>
        </w:rPr>
        <w:t>on).</w:t>
      </w:r>
      <w:r>
        <w:rPr>
          <w:rFonts w:ascii="Arial"/>
          <w:spacing w:val="-9"/>
          <w:w w:val="105"/>
          <w:sz w:val="17"/>
        </w:rPr>
        <w:t> </w:t>
      </w:r>
      <w:r>
        <w:rPr>
          <w:rFonts w:ascii="Arial"/>
          <w:spacing w:val="-2"/>
          <w:w w:val="105"/>
          <w:sz w:val="17"/>
        </w:rPr>
        <w:t>If</w:t>
      </w:r>
      <w:r>
        <w:rPr>
          <w:rFonts w:ascii="Arial"/>
          <w:spacing w:val="-9"/>
          <w:w w:val="105"/>
          <w:sz w:val="17"/>
        </w:rPr>
        <w:t> </w:t>
      </w:r>
      <w:r>
        <w:rPr>
          <w:rFonts w:ascii="Arial"/>
          <w:spacing w:val="-2"/>
          <w:w w:val="105"/>
          <w:sz w:val="17"/>
        </w:rPr>
        <w:t>the</w:t>
      </w:r>
      <w:r>
        <w:rPr>
          <w:rFonts w:ascii="Arial"/>
          <w:spacing w:val="-9"/>
          <w:w w:val="105"/>
          <w:sz w:val="17"/>
        </w:rPr>
        <w:t> </w:t>
      </w:r>
      <w:r>
        <w:rPr>
          <w:rFonts w:ascii="Arial"/>
          <w:spacing w:val="-2"/>
          <w:w w:val="105"/>
          <w:sz w:val="17"/>
        </w:rPr>
        <w:t>company</w:t>
      </w:r>
      <w:r>
        <w:rPr>
          <w:rFonts w:ascii="Arial"/>
          <w:spacing w:val="-9"/>
          <w:w w:val="105"/>
          <w:sz w:val="17"/>
        </w:rPr>
        <w:t> </w:t>
      </w:r>
      <w:r>
        <w:rPr>
          <w:rFonts w:ascii="Arial"/>
          <w:spacing w:val="-2"/>
          <w:w w:val="105"/>
          <w:sz w:val="17"/>
        </w:rPr>
        <w:t>defaults </w:t>
      </w:r>
      <w:r>
        <w:rPr>
          <w:rFonts w:ascii="Arial"/>
          <w:w w:val="105"/>
          <w:sz w:val="17"/>
        </w:rPr>
        <w:t>on</w:t>
      </w:r>
      <w:r>
        <w:rPr>
          <w:rFonts w:ascii="Arial"/>
          <w:spacing w:val="-7"/>
          <w:w w:val="105"/>
          <w:sz w:val="17"/>
        </w:rPr>
        <w:t> </w:t>
      </w:r>
      <w:r>
        <w:rPr>
          <w:rFonts w:ascii="Arial"/>
          <w:w w:val="105"/>
          <w:sz w:val="17"/>
        </w:rPr>
        <w:t>its</w:t>
      </w:r>
      <w:r>
        <w:rPr>
          <w:rFonts w:ascii="Arial"/>
          <w:spacing w:val="-7"/>
          <w:w w:val="105"/>
          <w:sz w:val="17"/>
        </w:rPr>
        <w:t> </w:t>
      </w:r>
      <w:r>
        <w:rPr>
          <w:rFonts w:ascii="Arial"/>
          <w:w w:val="105"/>
          <w:sz w:val="17"/>
        </w:rPr>
        <w:t>bonds,</w:t>
      </w:r>
      <w:r>
        <w:rPr>
          <w:rFonts w:ascii="Arial"/>
          <w:spacing w:val="-7"/>
          <w:w w:val="105"/>
          <w:sz w:val="17"/>
        </w:rPr>
        <w:t> </w:t>
      </w:r>
      <w:r>
        <w:rPr>
          <w:rFonts w:ascii="Arial"/>
          <w:w w:val="105"/>
          <w:sz w:val="17"/>
        </w:rPr>
        <w:t>a</w:t>
      </w:r>
      <w:r>
        <w:rPr>
          <w:rFonts w:ascii="Arial"/>
          <w:spacing w:val="-7"/>
          <w:w w:val="105"/>
          <w:sz w:val="17"/>
        </w:rPr>
        <w:t> </w:t>
      </w:r>
      <w:r>
        <w:rPr>
          <w:rFonts w:ascii="Arial"/>
          <w:w w:val="105"/>
          <w:sz w:val="17"/>
        </w:rPr>
        <w:t>trustee</w:t>
      </w:r>
      <w:r>
        <w:rPr>
          <w:rFonts w:ascii="Arial"/>
          <w:spacing w:val="-7"/>
          <w:w w:val="105"/>
          <w:sz w:val="17"/>
        </w:rPr>
        <w:t> </w:t>
      </w:r>
      <w:r>
        <w:rPr>
          <w:rFonts w:ascii="Arial"/>
          <w:w w:val="105"/>
          <w:sz w:val="17"/>
        </w:rPr>
        <w:t>would</w:t>
      </w:r>
      <w:r>
        <w:rPr>
          <w:rFonts w:ascii="Arial"/>
          <w:spacing w:val="-7"/>
          <w:w w:val="105"/>
          <w:sz w:val="17"/>
        </w:rPr>
        <w:t> </w:t>
      </w:r>
      <w:r>
        <w:rPr>
          <w:rFonts w:ascii="Arial"/>
          <w:w w:val="105"/>
          <w:sz w:val="17"/>
        </w:rPr>
        <w:t>sell</w:t>
      </w:r>
      <w:r>
        <w:rPr>
          <w:rFonts w:ascii="Arial"/>
          <w:spacing w:val="-7"/>
          <w:w w:val="105"/>
          <w:sz w:val="17"/>
        </w:rPr>
        <w:t> </w:t>
      </w:r>
      <w:r>
        <w:rPr>
          <w:rFonts w:ascii="Arial"/>
          <w:w w:val="105"/>
          <w:sz w:val="17"/>
        </w:rPr>
        <w:t>the</w:t>
      </w:r>
      <w:r>
        <w:rPr>
          <w:rFonts w:ascii="Arial"/>
          <w:spacing w:val="-7"/>
          <w:w w:val="105"/>
          <w:sz w:val="17"/>
        </w:rPr>
        <w:t> </w:t>
      </w:r>
      <w:r>
        <w:rPr>
          <w:rFonts w:ascii="Arial"/>
          <w:w w:val="105"/>
          <w:sz w:val="17"/>
        </w:rPr>
        <w:t>assets</w:t>
      </w:r>
      <w:r>
        <w:rPr>
          <w:rFonts w:ascii="Arial"/>
          <w:spacing w:val="-7"/>
          <w:w w:val="105"/>
          <w:sz w:val="17"/>
        </w:rPr>
        <w:t> </w:t>
      </w:r>
      <w:r>
        <w:rPr>
          <w:rFonts w:ascii="Arial"/>
          <w:w w:val="105"/>
          <w:sz w:val="17"/>
        </w:rPr>
        <w:t>backing</w:t>
      </w:r>
      <w:r>
        <w:rPr>
          <w:rFonts w:ascii="Arial"/>
          <w:spacing w:val="-7"/>
          <w:w w:val="105"/>
          <w:sz w:val="17"/>
        </w:rPr>
        <w:t> </w:t>
      </w:r>
      <w:r>
        <w:rPr>
          <w:rFonts w:ascii="Arial"/>
          <w:w w:val="105"/>
          <w:sz w:val="17"/>
        </w:rPr>
        <w:t>the</w:t>
      </w:r>
      <w:r>
        <w:rPr>
          <w:rFonts w:ascii="Arial"/>
          <w:spacing w:val="-7"/>
          <w:w w:val="105"/>
          <w:sz w:val="17"/>
        </w:rPr>
        <w:t> </w:t>
      </w:r>
      <w:r>
        <w:rPr>
          <w:rFonts w:ascii="Arial"/>
          <w:w w:val="105"/>
          <w:sz w:val="17"/>
        </w:rPr>
        <w:t>bonds</w:t>
      </w:r>
      <w:r>
        <w:rPr>
          <w:rFonts w:ascii="Arial"/>
          <w:spacing w:val="-5"/>
          <w:w w:val="105"/>
          <w:sz w:val="17"/>
        </w:rPr>
        <w:t> </w:t>
      </w:r>
      <w:r>
        <w:rPr>
          <w:rFonts w:ascii="Arial"/>
          <w:w w:val="105"/>
          <w:sz w:val="17"/>
        </w:rPr>
        <w:t>to</w:t>
      </w:r>
      <w:r>
        <w:rPr>
          <w:rFonts w:ascii="Arial"/>
          <w:spacing w:val="-7"/>
          <w:w w:val="105"/>
          <w:sz w:val="17"/>
        </w:rPr>
        <w:t> </w:t>
      </w:r>
      <w:r>
        <w:rPr>
          <w:rFonts w:ascii="Arial"/>
          <w:w w:val="105"/>
          <w:sz w:val="17"/>
        </w:rPr>
        <w:t>satisfy</w:t>
      </w:r>
      <w:r>
        <w:rPr>
          <w:rFonts w:ascii="Arial"/>
          <w:spacing w:val="-7"/>
          <w:w w:val="105"/>
          <w:sz w:val="17"/>
        </w:rPr>
        <w:t> </w:t>
      </w:r>
      <w:r>
        <w:rPr>
          <w:rFonts w:ascii="Arial"/>
          <w:w w:val="105"/>
          <w:sz w:val="17"/>
        </w:rPr>
        <w:t>the</w:t>
      </w:r>
      <w:r>
        <w:rPr>
          <w:rFonts w:ascii="Arial"/>
          <w:spacing w:val="-7"/>
          <w:w w:val="105"/>
          <w:sz w:val="17"/>
        </w:rPr>
        <w:t> </w:t>
      </w:r>
      <w:r>
        <w:rPr>
          <w:rFonts w:ascii="Arial"/>
          <w:w w:val="105"/>
          <w:sz w:val="17"/>
        </w:rPr>
        <w:t>debt.</w:t>
      </w:r>
    </w:p>
    <w:p>
      <w:pPr>
        <w:spacing w:before="16"/>
        <w:ind w:left="1244" w:right="0" w:firstLine="0"/>
        <w:jc w:val="left"/>
        <w:rPr>
          <w:rFonts w:ascii="Arial" w:hAnsi="Arial"/>
          <w:sz w:val="17"/>
        </w:rPr>
      </w:pPr>
      <w:r>
        <w:rPr>
          <w:rFonts w:ascii="Arial" w:hAnsi="Arial"/>
          <w:b/>
          <w:spacing w:val="-4"/>
          <w:w w:val="105"/>
          <w:position w:val="-1"/>
          <w:sz w:val="28"/>
        </w:rPr>
        <w:t>»</w:t>
      </w:r>
      <w:r>
        <w:rPr>
          <w:rFonts w:ascii="Arial" w:hAnsi="Arial"/>
          <w:b/>
          <w:spacing w:val="39"/>
          <w:w w:val="105"/>
          <w:position w:val="-1"/>
          <w:sz w:val="28"/>
        </w:rPr>
        <w:t> </w:t>
      </w:r>
      <w:r>
        <w:rPr>
          <w:rFonts w:ascii="Arial" w:hAnsi="Arial"/>
          <w:b/>
          <w:spacing w:val="-4"/>
          <w:w w:val="105"/>
          <w:sz w:val="17"/>
        </w:rPr>
        <w:t>Collateral</w:t>
      </w:r>
      <w:r>
        <w:rPr>
          <w:rFonts w:ascii="Arial" w:hAnsi="Arial"/>
          <w:b/>
          <w:spacing w:val="-5"/>
          <w:w w:val="105"/>
          <w:sz w:val="17"/>
        </w:rPr>
        <w:t> </w:t>
      </w:r>
      <w:r>
        <w:rPr>
          <w:rFonts w:ascii="Arial" w:hAnsi="Arial"/>
          <w:b/>
          <w:spacing w:val="-4"/>
          <w:w w:val="105"/>
          <w:sz w:val="17"/>
        </w:rPr>
        <w:t>trusts:</w:t>
      </w:r>
      <w:r>
        <w:rPr>
          <w:rFonts w:ascii="Arial" w:hAnsi="Arial"/>
          <w:b/>
          <w:spacing w:val="-2"/>
          <w:sz w:val="17"/>
        </w:rPr>
        <w:t> </w:t>
      </w:r>
      <w:r>
        <w:rPr>
          <w:rFonts w:ascii="Arial" w:hAnsi="Arial"/>
          <w:spacing w:val="-4"/>
          <w:w w:val="105"/>
          <w:sz w:val="17"/>
        </w:rPr>
        <w:t>These</w:t>
      </w:r>
      <w:r>
        <w:rPr>
          <w:rFonts w:ascii="Arial" w:hAnsi="Arial"/>
          <w:spacing w:val="-5"/>
          <w:w w:val="105"/>
          <w:sz w:val="17"/>
        </w:rPr>
        <w:t> </w:t>
      </w:r>
      <w:r>
        <w:rPr>
          <w:rFonts w:ascii="Arial" w:hAnsi="Arial"/>
          <w:spacing w:val="-4"/>
          <w:w w:val="105"/>
          <w:sz w:val="17"/>
        </w:rPr>
        <w:t>bonds</w:t>
      </w:r>
      <w:r>
        <w:rPr>
          <w:rFonts w:ascii="Arial" w:hAnsi="Arial"/>
          <w:spacing w:val="-5"/>
          <w:w w:val="105"/>
          <w:sz w:val="17"/>
        </w:rPr>
        <w:t> </w:t>
      </w:r>
      <w:r>
        <w:rPr>
          <w:rFonts w:ascii="Arial" w:hAnsi="Arial"/>
          <w:spacing w:val="-4"/>
          <w:w w:val="105"/>
          <w:sz w:val="17"/>
        </w:rPr>
        <w:t>are</w:t>
      </w:r>
      <w:r>
        <w:rPr>
          <w:rFonts w:ascii="Arial" w:hAnsi="Arial"/>
          <w:spacing w:val="-5"/>
          <w:w w:val="105"/>
          <w:sz w:val="17"/>
        </w:rPr>
        <w:t> </w:t>
      </w:r>
      <w:r>
        <w:rPr>
          <w:rFonts w:ascii="Arial" w:hAnsi="Arial"/>
          <w:spacing w:val="-4"/>
          <w:w w:val="105"/>
          <w:sz w:val="17"/>
        </w:rPr>
        <w:t>backed</w:t>
      </w:r>
      <w:r>
        <w:rPr>
          <w:rFonts w:ascii="Arial" w:hAnsi="Arial"/>
          <w:spacing w:val="-5"/>
          <w:w w:val="105"/>
          <w:sz w:val="17"/>
        </w:rPr>
        <w:t> </w:t>
      </w:r>
      <w:r>
        <w:rPr>
          <w:rFonts w:ascii="Arial" w:hAnsi="Arial"/>
          <w:spacing w:val="-4"/>
          <w:w w:val="105"/>
          <w:sz w:val="17"/>
        </w:rPr>
        <w:t>by</w:t>
      </w:r>
      <w:r>
        <w:rPr>
          <w:rFonts w:ascii="Arial" w:hAnsi="Arial"/>
          <w:spacing w:val="-6"/>
          <w:w w:val="105"/>
          <w:sz w:val="17"/>
        </w:rPr>
        <w:t> </w:t>
      </w:r>
      <w:r>
        <w:rPr>
          <w:rFonts w:ascii="Arial" w:hAnsi="Arial"/>
          <w:spacing w:val="-4"/>
          <w:w w:val="105"/>
          <w:sz w:val="17"/>
        </w:rPr>
        <w:t>financial</w:t>
      </w:r>
      <w:r>
        <w:rPr>
          <w:rFonts w:ascii="Arial" w:hAnsi="Arial"/>
          <w:spacing w:val="-5"/>
          <w:w w:val="105"/>
          <w:sz w:val="17"/>
        </w:rPr>
        <w:t> </w:t>
      </w:r>
      <w:r>
        <w:rPr>
          <w:rFonts w:ascii="Arial" w:hAnsi="Arial"/>
          <w:spacing w:val="-4"/>
          <w:w w:val="105"/>
          <w:sz w:val="17"/>
        </w:rPr>
        <w:t>assets</w:t>
      </w:r>
      <w:r>
        <w:rPr>
          <w:rFonts w:ascii="Arial" w:hAnsi="Arial"/>
          <w:spacing w:val="-5"/>
          <w:w w:val="105"/>
          <w:sz w:val="17"/>
        </w:rPr>
        <w:t> </w:t>
      </w:r>
      <w:r>
        <w:rPr>
          <w:rFonts w:ascii="Arial" w:hAnsi="Arial"/>
          <w:spacing w:val="-4"/>
          <w:w w:val="105"/>
          <w:sz w:val="17"/>
        </w:rPr>
        <w:t>(stocks</w:t>
      </w:r>
      <w:r>
        <w:rPr>
          <w:rFonts w:ascii="Arial" w:hAnsi="Arial"/>
          <w:spacing w:val="-5"/>
          <w:w w:val="105"/>
          <w:sz w:val="17"/>
        </w:rPr>
        <w:t> </w:t>
      </w:r>
      <w:r>
        <w:rPr>
          <w:rFonts w:ascii="Arial" w:hAnsi="Arial"/>
          <w:spacing w:val="-4"/>
          <w:w w:val="105"/>
          <w:sz w:val="17"/>
        </w:rPr>
        <w:t>and</w:t>
      </w:r>
      <w:r>
        <w:rPr>
          <w:rFonts w:ascii="Arial" w:hAnsi="Arial"/>
          <w:spacing w:val="-5"/>
          <w:w w:val="105"/>
          <w:sz w:val="17"/>
        </w:rPr>
        <w:t> </w:t>
      </w:r>
      <w:r>
        <w:rPr>
          <w:rFonts w:ascii="Arial" w:hAnsi="Arial"/>
          <w:spacing w:val="-4"/>
          <w:w w:val="105"/>
          <w:sz w:val="17"/>
        </w:rPr>
        <w:t>bonds)</w:t>
      </w:r>
      <w:r>
        <w:rPr>
          <w:rFonts w:ascii="Arial" w:hAnsi="Arial"/>
          <w:spacing w:val="-5"/>
          <w:w w:val="105"/>
          <w:sz w:val="17"/>
        </w:rPr>
        <w:t> </w:t>
      </w:r>
      <w:r>
        <w:rPr>
          <w:rFonts w:ascii="Arial" w:hAnsi="Arial"/>
          <w:spacing w:val="-4"/>
          <w:w w:val="105"/>
          <w:sz w:val="17"/>
        </w:rPr>
        <w:t>that</w:t>
      </w:r>
      <w:r>
        <w:rPr>
          <w:rFonts w:ascii="Arial" w:hAnsi="Arial"/>
          <w:spacing w:val="-5"/>
          <w:w w:val="105"/>
          <w:sz w:val="17"/>
        </w:rPr>
        <w:t> the</w:t>
      </w:r>
    </w:p>
    <w:p>
      <w:pPr>
        <w:spacing w:line="295" w:lineRule="auto" w:before="2"/>
        <w:ind w:left="1538" w:right="389" w:firstLine="0"/>
        <w:jc w:val="left"/>
        <w:rPr>
          <w:rFonts w:ascii="Arial"/>
          <w:sz w:val="17"/>
        </w:rPr>
      </w:pPr>
      <w:r>
        <w:rPr>
          <w:rFonts w:ascii="Arial"/>
          <w:spacing w:val="-2"/>
          <w:w w:val="105"/>
          <w:sz w:val="17"/>
        </w:rPr>
        <w:t>issuer</w:t>
      </w:r>
      <w:r>
        <w:rPr>
          <w:rFonts w:ascii="Arial"/>
          <w:spacing w:val="-12"/>
          <w:w w:val="105"/>
          <w:sz w:val="17"/>
        </w:rPr>
        <w:t> </w:t>
      </w:r>
      <w:r>
        <w:rPr>
          <w:rFonts w:ascii="Arial"/>
          <w:spacing w:val="-2"/>
          <w:w w:val="105"/>
          <w:sz w:val="17"/>
        </w:rPr>
        <w:t>owns.</w:t>
      </w:r>
      <w:r>
        <w:rPr>
          <w:rFonts w:ascii="Arial"/>
          <w:spacing w:val="-11"/>
          <w:w w:val="105"/>
          <w:sz w:val="17"/>
        </w:rPr>
        <w:t> </w:t>
      </w:r>
      <w:r>
        <w:rPr>
          <w:rFonts w:ascii="Arial"/>
          <w:spacing w:val="-2"/>
          <w:w w:val="105"/>
          <w:sz w:val="17"/>
        </w:rPr>
        <w:t>A</w:t>
      </w:r>
      <w:r>
        <w:rPr>
          <w:rFonts w:ascii="Arial"/>
          <w:spacing w:val="-11"/>
          <w:w w:val="105"/>
          <w:sz w:val="17"/>
        </w:rPr>
        <w:t> </w:t>
      </w:r>
      <w:r>
        <w:rPr>
          <w:rFonts w:ascii="Arial"/>
          <w:i/>
          <w:spacing w:val="-2"/>
          <w:w w:val="105"/>
          <w:sz w:val="17"/>
        </w:rPr>
        <w:t>trustee</w:t>
      </w:r>
      <w:r>
        <w:rPr>
          <w:rFonts w:ascii="Arial"/>
          <w:i/>
          <w:spacing w:val="-11"/>
          <w:w w:val="105"/>
          <w:sz w:val="17"/>
        </w:rPr>
        <w:t> </w:t>
      </w:r>
      <w:r>
        <w:rPr>
          <w:rFonts w:ascii="Arial"/>
          <w:spacing w:val="-2"/>
          <w:w w:val="105"/>
          <w:sz w:val="17"/>
        </w:rPr>
        <w:t>(a</w:t>
      </w:r>
      <w:r>
        <w:rPr>
          <w:rFonts w:ascii="Arial"/>
          <w:spacing w:val="-11"/>
          <w:w w:val="105"/>
          <w:sz w:val="17"/>
        </w:rPr>
        <w:t> </w:t>
      </w:r>
      <w:r>
        <w:rPr>
          <w:rFonts w:ascii="Arial"/>
          <w:spacing w:val="-2"/>
          <w:w w:val="105"/>
          <w:sz w:val="17"/>
        </w:rPr>
        <w:t>financial</w:t>
      </w:r>
      <w:r>
        <w:rPr>
          <w:rFonts w:ascii="Arial"/>
          <w:spacing w:val="-12"/>
          <w:w w:val="105"/>
          <w:sz w:val="17"/>
        </w:rPr>
        <w:t> </w:t>
      </w:r>
      <w:r>
        <w:rPr>
          <w:rFonts w:ascii="Arial"/>
          <w:spacing w:val="-2"/>
          <w:w w:val="105"/>
          <w:sz w:val="17"/>
        </w:rPr>
        <w:t>institution</w:t>
      </w:r>
      <w:r>
        <w:rPr>
          <w:rFonts w:ascii="Arial"/>
          <w:spacing w:val="-11"/>
          <w:w w:val="105"/>
          <w:sz w:val="17"/>
        </w:rPr>
        <w:t> </w:t>
      </w:r>
      <w:r>
        <w:rPr>
          <w:rFonts w:ascii="Arial"/>
          <w:spacing w:val="-2"/>
          <w:w w:val="105"/>
          <w:sz w:val="17"/>
        </w:rPr>
        <w:t>the</w:t>
      </w:r>
      <w:r>
        <w:rPr>
          <w:rFonts w:ascii="Arial"/>
          <w:spacing w:val="-11"/>
          <w:w w:val="105"/>
          <w:sz w:val="17"/>
        </w:rPr>
        <w:t> </w:t>
      </w:r>
      <w:r>
        <w:rPr>
          <w:rFonts w:ascii="Arial"/>
          <w:spacing w:val="-2"/>
          <w:w w:val="105"/>
          <w:sz w:val="17"/>
        </w:rPr>
        <w:t>issuer</w:t>
      </w:r>
      <w:r>
        <w:rPr>
          <w:rFonts w:ascii="Arial"/>
          <w:spacing w:val="-12"/>
          <w:w w:val="105"/>
          <w:sz w:val="17"/>
        </w:rPr>
        <w:t> </w:t>
      </w:r>
      <w:r>
        <w:rPr>
          <w:rFonts w:ascii="Arial"/>
          <w:spacing w:val="-2"/>
          <w:w w:val="105"/>
          <w:sz w:val="17"/>
        </w:rPr>
        <w:t>hires)</w:t>
      </w:r>
      <w:r>
        <w:rPr>
          <w:rFonts w:ascii="Arial"/>
          <w:spacing w:val="-11"/>
          <w:w w:val="105"/>
          <w:sz w:val="17"/>
        </w:rPr>
        <w:t> </w:t>
      </w:r>
      <w:r>
        <w:rPr>
          <w:rFonts w:ascii="Arial"/>
          <w:spacing w:val="-2"/>
          <w:w w:val="105"/>
          <w:sz w:val="17"/>
        </w:rPr>
        <w:t>holds</w:t>
      </w:r>
      <w:r>
        <w:rPr>
          <w:rFonts w:ascii="Arial"/>
          <w:spacing w:val="-12"/>
          <w:w w:val="105"/>
          <w:sz w:val="17"/>
        </w:rPr>
        <w:t> </w:t>
      </w:r>
      <w:r>
        <w:rPr>
          <w:rFonts w:ascii="Arial"/>
          <w:spacing w:val="-2"/>
          <w:w w:val="105"/>
          <w:sz w:val="17"/>
        </w:rPr>
        <w:t>the</w:t>
      </w:r>
      <w:r>
        <w:rPr>
          <w:rFonts w:ascii="Arial"/>
          <w:spacing w:val="-11"/>
          <w:w w:val="105"/>
          <w:sz w:val="17"/>
        </w:rPr>
        <w:t> </w:t>
      </w:r>
      <w:r>
        <w:rPr>
          <w:rFonts w:ascii="Arial"/>
          <w:spacing w:val="-2"/>
          <w:w w:val="105"/>
          <w:sz w:val="17"/>
        </w:rPr>
        <w:t>assets</w:t>
      </w:r>
      <w:r>
        <w:rPr>
          <w:rFonts w:ascii="Arial"/>
          <w:spacing w:val="-11"/>
          <w:w w:val="105"/>
          <w:sz w:val="17"/>
        </w:rPr>
        <w:t> </w:t>
      </w:r>
      <w:r>
        <w:rPr>
          <w:rFonts w:ascii="Arial"/>
          <w:spacing w:val="-2"/>
          <w:w w:val="105"/>
          <w:sz w:val="17"/>
        </w:rPr>
        <w:t>and</w:t>
      </w:r>
      <w:r>
        <w:rPr>
          <w:rFonts w:ascii="Arial"/>
          <w:spacing w:val="-12"/>
          <w:w w:val="105"/>
          <w:sz w:val="17"/>
        </w:rPr>
        <w:t> </w:t>
      </w:r>
      <w:r>
        <w:rPr>
          <w:rFonts w:ascii="Arial"/>
          <w:spacing w:val="-2"/>
          <w:w w:val="105"/>
          <w:sz w:val="17"/>
        </w:rPr>
        <w:t>would</w:t>
      </w:r>
      <w:r>
        <w:rPr>
          <w:rFonts w:ascii="Arial"/>
          <w:spacing w:val="-11"/>
          <w:w w:val="105"/>
          <w:sz w:val="17"/>
        </w:rPr>
        <w:t> </w:t>
      </w:r>
      <w:r>
        <w:rPr>
          <w:rFonts w:ascii="Arial"/>
          <w:spacing w:val="-2"/>
          <w:w w:val="105"/>
          <w:sz w:val="17"/>
        </w:rPr>
        <w:t>sell </w:t>
      </w:r>
      <w:r>
        <w:rPr>
          <w:rFonts w:ascii="Arial"/>
          <w:w w:val="105"/>
          <w:sz w:val="17"/>
        </w:rPr>
        <w:t>them to pay off the bonds in the event of default.</w:t>
      </w:r>
    </w:p>
    <w:p>
      <w:pPr>
        <w:spacing w:before="15"/>
        <w:ind w:left="1538" w:right="286" w:hanging="294"/>
        <w:jc w:val="left"/>
        <w:rPr>
          <w:rFonts w:ascii="Arial" w:hAnsi="Arial"/>
          <w:sz w:val="17"/>
        </w:rPr>
      </w:pPr>
      <w:r>
        <w:rPr>
          <w:rFonts w:ascii="Arial" w:hAnsi="Arial"/>
          <w:b/>
          <w:w w:val="105"/>
          <w:position w:val="-1"/>
          <w:sz w:val="28"/>
        </w:rPr>
        <w:t>»</w:t>
      </w:r>
      <w:r>
        <w:rPr>
          <w:rFonts w:ascii="Arial" w:hAnsi="Arial"/>
          <w:b/>
          <w:spacing w:val="33"/>
          <w:w w:val="105"/>
          <w:position w:val="-1"/>
          <w:sz w:val="28"/>
        </w:rPr>
        <w:t> </w:t>
      </w:r>
      <w:r>
        <w:rPr>
          <w:rFonts w:ascii="Arial" w:hAnsi="Arial"/>
          <w:b/>
          <w:w w:val="105"/>
          <w:sz w:val="17"/>
        </w:rPr>
        <w:t>Guaranteed</w:t>
      </w:r>
      <w:r>
        <w:rPr>
          <w:rFonts w:ascii="Arial" w:hAnsi="Arial"/>
          <w:b/>
          <w:spacing w:val="-8"/>
          <w:w w:val="105"/>
          <w:sz w:val="17"/>
        </w:rPr>
        <w:t> </w:t>
      </w:r>
      <w:r>
        <w:rPr>
          <w:rFonts w:ascii="Arial" w:hAnsi="Arial"/>
          <w:b/>
          <w:w w:val="105"/>
          <w:sz w:val="17"/>
        </w:rPr>
        <w:t>bonds:</w:t>
      </w:r>
      <w:r>
        <w:rPr>
          <w:rFonts w:ascii="Arial" w:hAnsi="Arial"/>
          <w:b/>
          <w:spacing w:val="-8"/>
          <w:w w:val="105"/>
          <w:sz w:val="17"/>
        </w:rPr>
        <w:t> </w:t>
      </w:r>
      <w:r>
        <w:rPr>
          <w:rFonts w:ascii="Arial" w:hAnsi="Arial"/>
          <w:w w:val="105"/>
          <w:sz w:val="17"/>
        </w:rPr>
        <w:t>Guaranteed</w:t>
      </w:r>
      <w:r>
        <w:rPr>
          <w:rFonts w:ascii="Arial" w:hAnsi="Arial"/>
          <w:spacing w:val="-8"/>
          <w:w w:val="105"/>
          <w:sz w:val="17"/>
        </w:rPr>
        <w:t> </w:t>
      </w:r>
      <w:r>
        <w:rPr>
          <w:rFonts w:ascii="Arial" w:hAnsi="Arial"/>
          <w:w w:val="105"/>
          <w:sz w:val="17"/>
        </w:rPr>
        <w:t>bonds</w:t>
      </w:r>
      <w:r>
        <w:rPr>
          <w:rFonts w:ascii="Arial" w:hAnsi="Arial"/>
          <w:spacing w:val="-8"/>
          <w:w w:val="105"/>
          <w:sz w:val="17"/>
        </w:rPr>
        <w:t> </w:t>
      </w:r>
      <w:r>
        <w:rPr>
          <w:rFonts w:ascii="Arial" w:hAnsi="Arial"/>
          <w:w w:val="105"/>
          <w:sz w:val="17"/>
        </w:rPr>
        <w:t>are</w:t>
      </w:r>
      <w:r>
        <w:rPr>
          <w:rFonts w:ascii="Arial" w:hAnsi="Arial"/>
          <w:spacing w:val="-8"/>
          <w:w w:val="105"/>
          <w:sz w:val="17"/>
        </w:rPr>
        <w:t> </w:t>
      </w:r>
      <w:r>
        <w:rPr>
          <w:rFonts w:ascii="Arial" w:hAnsi="Arial"/>
          <w:w w:val="105"/>
          <w:sz w:val="17"/>
        </w:rPr>
        <w:t>backed</w:t>
      </w:r>
      <w:r>
        <w:rPr>
          <w:rFonts w:ascii="Arial" w:hAnsi="Arial"/>
          <w:spacing w:val="-8"/>
          <w:w w:val="105"/>
          <w:sz w:val="17"/>
        </w:rPr>
        <w:t> </w:t>
      </w:r>
      <w:r>
        <w:rPr>
          <w:rFonts w:ascii="Arial" w:hAnsi="Arial"/>
          <w:w w:val="105"/>
          <w:sz w:val="17"/>
        </w:rPr>
        <w:t>by</w:t>
      </w:r>
      <w:r>
        <w:rPr>
          <w:rFonts w:ascii="Arial" w:hAnsi="Arial"/>
          <w:spacing w:val="-8"/>
          <w:w w:val="105"/>
          <w:sz w:val="17"/>
        </w:rPr>
        <w:t> </w:t>
      </w:r>
      <w:r>
        <w:rPr>
          <w:rFonts w:ascii="Arial" w:hAnsi="Arial"/>
          <w:w w:val="105"/>
          <w:sz w:val="17"/>
        </w:rPr>
        <w:t>a</w:t>
      </w:r>
      <w:r>
        <w:rPr>
          <w:rFonts w:ascii="Arial" w:hAnsi="Arial"/>
          <w:spacing w:val="-8"/>
          <w:w w:val="105"/>
          <w:sz w:val="17"/>
        </w:rPr>
        <w:t> </w:t>
      </w:r>
      <w:r>
        <w:rPr>
          <w:rFonts w:ascii="Arial" w:hAnsi="Arial"/>
          <w:w w:val="105"/>
          <w:sz w:val="17"/>
        </w:rPr>
        <w:t>firm</w:t>
      </w:r>
      <w:r>
        <w:rPr>
          <w:rFonts w:ascii="Arial" w:hAnsi="Arial"/>
          <w:spacing w:val="-8"/>
          <w:w w:val="105"/>
          <w:sz w:val="17"/>
        </w:rPr>
        <w:t> </w:t>
      </w:r>
      <w:r>
        <w:rPr>
          <w:rFonts w:ascii="Arial" w:hAnsi="Arial"/>
          <w:w w:val="105"/>
          <w:sz w:val="17"/>
        </w:rPr>
        <w:t>other</w:t>
      </w:r>
      <w:r>
        <w:rPr>
          <w:rFonts w:ascii="Arial" w:hAnsi="Arial"/>
          <w:spacing w:val="-8"/>
          <w:w w:val="105"/>
          <w:sz w:val="17"/>
        </w:rPr>
        <w:t> </w:t>
      </w:r>
      <w:r>
        <w:rPr>
          <w:rFonts w:ascii="Arial" w:hAnsi="Arial"/>
          <w:w w:val="105"/>
          <w:sz w:val="17"/>
        </w:rPr>
        <w:t>than</w:t>
      </w:r>
      <w:r>
        <w:rPr>
          <w:rFonts w:ascii="Arial" w:hAnsi="Arial"/>
          <w:spacing w:val="-8"/>
          <w:w w:val="105"/>
          <w:sz w:val="17"/>
        </w:rPr>
        <w:t> </w:t>
      </w:r>
      <w:r>
        <w:rPr>
          <w:rFonts w:ascii="Arial" w:hAnsi="Arial"/>
          <w:w w:val="105"/>
          <w:sz w:val="17"/>
        </w:rPr>
        <w:t>the</w:t>
      </w:r>
      <w:r>
        <w:rPr>
          <w:rFonts w:ascii="Arial" w:hAnsi="Arial"/>
          <w:spacing w:val="-8"/>
          <w:w w:val="105"/>
          <w:sz w:val="17"/>
        </w:rPr>
        <w:t> </w:t>
      </w:r>
      <w:r>
        <w:rPr>
          <w:rFonts w:ascii="Arial" w:hAnsi="Arial"/>
          <w:w w:val="105"/>
          <w:sz w:val="17"/>
        </w:rPr>
        <w:t>original</w:t>
      </w:r>
      <w:r>
        <w:rPr>
          <w:rFonts w:ascii="Arial" w:hAnsi="Arial"/>
          <w:spacing w:val="-8"/>
          <w:w w:val="105"/>
          <w:sz w:val="17"/>
        </w:rPr>
        <w:t> </w:t>
      </w:r>
      <w:r>
        <w:rPr>
          <w:rFonts w:ascii="Arial" w:hAnsi="Arial"/>
          <w:w w:val="105"/>
          <w:sz w:val="17"/>
        </w:rPr>
        <w:t>issuer, </w:t>
      </w:r>
      <w:r>
        <w:rPr>
          <w:rFonts w:ascii="Arial" w:hAnsi="Arial"/>
          <w:spacing w:val="-2"/>
          <w:w w:val="105"/>
          <w:sz w:val="17"/>
        </w:rPr>
        <w:t>often</w:t>
      </w:r>
      <w:r>
        <w:rPr>
          <w:rFonts w:ascii="Arial" w:hAnsi="Arial"/>
          <w:spacing w:val="-6"/>
          <w:w w:val="105"/>
          <w:sz w:val="17"/>
        </w:rPr>
        <w:t> </w:t>
      </w:r>
      <w:r>
        <w:rPr>
          <w:rFonts w:ascii="Arial" w:hAnsi="Arial"/>
          <w:spacing w:val="-2"/>
          <w:w w:val="105"/>
          <w:sz w:val="17"/>
        </w:rPr>
        <w:t>a</w:t>
      </w:r>
      <w:r>
        <w:rPr>
          <w:rFonts w:ascii="Arial" w:hAnsi="Arial"/>
          <w:spacing w:val="-6"/>
          <w:w w:val="105"/>
          <w:sz w:val="17"/>
        </w:rPr>
        <w:t> </w:t>
      </w:r>
      <w:r>
        <w:rPr>
          <w:rFonts w:ascii="Arial" w:hAnsi="Arial"/>
          <w:spacing w:val="-2"/>
          <w:w w:val="105"/>
          <w:sz w:val="17"/>
        </w:rPr>
        <w:t>parent</w:t>
      </w:r>
      <w:r>
        <w:rPr>
          <w:rFonts w:ascii="Arial" w:hAnsi="Arial"/>
          <w:spacing w:val="-6"/>
          <w:w w:val="105"/>
          <w:sz w:val="17"/>
        </w:rPr>
        <w:t> </w:t>
      </w:r>
      <w:r>
        <w:rPr>
          <w:rFonts w:ascii="Arial" w:hAnsi="Arial"/>
          <w:spacing w:val="-2"/>
          <w:w w:val="105"/>
          <w:sz w:val="17"/>
        </w:rPr>
        <w:t>company.</w:t>
      </w:r>
      <w:r>
        <w:rPr>
          <w:rFonts w:ascii="Arial" w:hAnsi="Arial"/>
          <w:spacing w:val="-6"/>
          <w:w w:val="105"/>
          <w:sz w:val="17"/>
        </w:rPr>
        <w:t> </w:t>
      </w:r>
      <w:r>
        <w:rPr>
          <w:rFonts w:ascii="Arial" w:hAnsi="Arial"/>
          <w:spacing w:val="-2"/>
          <w:w w:val="105"/>
          <w:sz w:val="17"/>
        </w:rPr>
        <w:t>If</w:t>
      </w:r>
      <w:r>
        <w:rPr>
          <w:rFonts w:ascii="Arial" w:hAnsi="Arial"/>
          <w:spacing w:val="-6"/>
          <w:w w:val="105"/>
          <w:sz w:val="17"/>
        </w:rPr>
        <w:t> </w:t>
      </w:r>
      <w:r>
        <w:rPr>
          <w:rFonts w:ascii="Arial" w:hAnsi="Arial"/>
          <w:spacing w:val="-2"/>
          <w:w w:val="105"/>
          <w:sz w:val="17"/>
        </w:rPr>
        <w:t>the</w:t>
      </w:r>
      <w:r>
        <w:rPr>
          <w:rFonts w:ascii="Arial" w:hAnsi="Arial"/>
          <w:spacing w:val="-6"/>
          <w:w w:val="105"/>
          <w:sz w:val="17"/>
        </w:rPr>
        <w:t> </w:t>
      </w:r>
      <w:r>
        <w:rPr>
          <w:rFonts w:ascii="Arial" w:hAnsi="Arial"/>
          <w:spacing w:val="-2"/>
          <w:w w:val="105"/>
          <w:sz w:val="17"/>
        </w:rPr>
        <w:t>issuer</w:t>
      </w:r>
      <w:r>
        <w:rPr>
          <w:rFonts w:ascii="Arial" w:hAnsi="Arial"/>
          <w:spacing w:val="-6"/>
          <w:w w:val="105"/>
          <w:sz w:val="17"/>
        </w:rPr>
        <w:t> </w:t>
      </w:r>
      <w:r>
        <w:rPr>
          <w:rFonts w:ascii="Arial" w:hAnsi="Arial"/>
          <w:spacing w:val="-2"/>
          <w:w w:val="105"/>
          <w:sz w:val="17"/>
        </w:rPr>
        <w:t>defaults,</w:t>
      </w:r>
      <w:r>
        <w:rPr>
          <w:rFonts w:ascii="Arial" w:hAnsi="Arial"/>
          <w:spacing w:val="-6"/>
          <w:w w:val="105"/>
          <w:sz w:val="17"/>
        </w:rPr>
        <w:t> </w:t>
      </w:r>
      <w:r>
        <w:rPr>
          <w:rFonts w:ascii="Arial" w:hAnsi="Arial"/>
          <w:spacing w:val="-2"/>
          <w:w w:val="105"/>
          <w:sz w:val="17"/>
        </w:rPr>
        <w:t>the</w:t>
      </w:r>
      <w:r>
        <w:rPr>
          <w:rFonts w:ascii="Arial" w:hAnsi="Arial"/>
          <w:spacing w:val="-6"/>
          <w:w w:val="105"/>
          <w:sz w:val="17"/>
        </w:rPr>
        <w:t> </w:t>
      </w:r>
      <w:r>
        <w:rPr>
          <w:rFonts w:ascii="Arial" w:hAnsi="Arial"/>
          <w:spacing w:val="-2"/>
          <w:w w:val="105"/>
          <w:sz w:val="17"/>
        </w:rPr>
        <w:t>guarantor</w:t>
      </w:r>
      <w:r>
        <w:rPr>
          <w:rFonts w:ascii="Arial" w:hAnsi="Arial"/>
          <w:spacing w:val="-6"/>
          <w:w w:val="105"/>
          <w:sz w:val="17"/>
        </w:rPr>
        <w:t> </w:t>
      </w:r>
      <w:r>
        <w:rPr>
          <w:rFonts w:ascii="Arial" w:hAnsi="Arial"/>
          <w:spacing w:val="-2"/>
          <w:w w:val="105"/>
          <w:sz w:val="17"/>
        </w:rPr>
        <w:t>pays</w:t>
      </w:r>
      <w:r>
        <w:rPr>
          <w:rFonts w:ascii="Arial" w:hAnsi="Arial"/>
          <w:spacing w:val="-6"/>
          <w:w w:val="105"/>
          <w:sz w:val="17"/>
        </w:rPr>
        <w:t> </w:t>
      </w:r>
      <w:r>
        <w:rPr>
          <w:rFonts w:ascii="Arial" w:hAnsi="Arial"/>
          <w:spacing w:val="-2"/>
          <w:w w:val="105"/>
          <w:sz w:val="17"/>
        </w:rPr>
        <w:t>off</w:t>
      </w:r>
      <w:r>
        <w:rPr>
          <w:rFonts w:ascii="Arial" w:hAnsi="Arial"/>
          <w:spacing w:val="-6"/>
          <w:w w:val="105"/>
          <w:sz w:val="17"/>
        </w:rPr>
        <w:t> </w:t>
      </w:r>
      <w:r>
        <w:rPr>
          <w:rFonts w:ascii="Arial" w:hAnsi="Arial"/>
          <w:spacing w:val="-2"/>
          <w:w w:val="105"/>
          <w:sz w:val="17"/>
        </w:rPr>
        <w:t>the</w:t>
      </w:r>
      <w:r>
        <w:rPr>
          <w:rFonts w:ascii="Arial" w:hAnsi="Arial"/>
          <w:spacing w:val="-6"/>
          <w:w w:val="105"/>
          <w:sz w:val="17"/>
        </w:rPr>
        <w:t> </w:t>
      </w:r>
      <w:r>
        <w:rPr>
          <w:rFonts w:ascii="Arial" w:hAnsi="Arial"/>
          <w:spacing w:val="-2"/>
          <w:w w:val="105"/>
          <w:sz w:val="17"/>
        </w:rPr>
        <w:t>bonds.</w:t>
      </w:r>
      <w:r>
        <w:rPr>
          <w:rFonts w:ascii="Arial" w:hAnsi="Arial"/>
          <w:spacing w:val="-6"/>
          <w:w w:val="105"/>
          <w:sz w:val="17"/>
        </w:rPr>
        <w:t> </w:t>
      </w:r>
      <w:r>
        <w:rPr>
          <w:rFonts w:ascii="Arial" w:hAnsi="Arial"/>
          <w:spacing w:val="-2"/>
          <w:w w:val="105"/>
          <w:sz w:val="17"/>
        </w:rPr>
        <w:t>As</w:t>
      </w:r>
      <w:r>
        <w:rPr>
          <w:rFonts w:ascii="Arial" w:hAnsi="Arial"/>
          <w:spacing w:val="-6"/>
          <w:w w:val="105"/>
          <w:sz w:val="17"/>
        </w:rPr>
        <w:t> </w:t>
      </w:r>
      <w:r>
        <w:rPr>
          <w:rFonts w:ascii="Arial" w:hAnsi="Arial"/>
          <w:spacing w:val="-2"/>
          <w:w w:val="105"/>
          <w:sz w:val="17"/>
        </w:rPr>
        <w:t>such,</w:t>
      </w:r>
      <w:r>
        <w:rPr>
          <w:rFonts w:ascii="Arial" w:hAnsi="Arial"/>
          <w:spacing w:val="-6"/>
          <w:w w:val="105"/>
          <w:sz w:val="17"/>
        </w:rPr>
        <w:t> </w:t>
      </w:r>
      <w:r>
        <w:rPr>
          <w:rFonts w:ascii="Arial" w:hAnsi="Arial"/>
          <w:spacing w:val="-2"/>
          <w:w w:val="105"/>
          <w:sz w:val="17"/>
        </w:rPr>
        <w:t>the</w:t>
      </w:r>
    </w:p>
    <w:p>
      <w:pPr>
        <w:spacing w:before="46"/>
        <w:ind w:left="1538" w:right="0" w:firstLine="0"/>
        <w:jc w:val="left"/>
        <w:rPr>
          <w:rFonts w:ascii="Arial"/>
          <w:sz w:val="17"/>
        </w:rPr>
      </w:pPr>
      <w:r>
        <w:rPr>
          <w:rFonts w:ascii="Arial"/>
          <w:sz w:val="17"/>
        </w:rPr>
        <w:t>rating</w:t>
      </w:r>
      <w:r>
        <w:rPr>
          <w:rFonts w:ascii="Arial"/>
          <w:spacing w:val="7"/>
          <w:sz w:val="17"/>
        </w:rPr>
        <w:t> </w:t>
      </w:r>
      <w:r>
        <w:rPr>
          <w:rFonts w:ascii="Arial"/>
          <w:sz w:val="17"/>
        </w:rPr>
        <w:t>of</w:t>
      </w:r>
      <w:r>
        <w:rPr>
          <w:rFonts w:ascii="Arial"/>
          <w:spacing w:val="7"/>
          <w:sz w:val="17"/>
        </w:rPr>
        <w:t> </w:t>
      </w:r>
      <w:r>
        <w:rPr>
          <w:rFonts w:ascii="Arial"/>
          <w:sz w:val="17"/>
        </w:rPr>
        <w:t>the</w:t>
      </w:r>
      <w:r>
        <w:rPr>
          <w:rFonts w:ascii="Arial"/>
          <w:spacing w:val="7"/>
          <w:sz w:val="17"/>
        </w:rPr>
        <w:t> </w:t>
      </w:r>
      <w:r>
        <w:rPr>
          <w:rFonts w:ascii="Arial"/>
          <w:sz w:val="17"/>
        </w:rPr>
        <w:t>bonds</w:t>
      </w:r>
      <w:r>
        <w:rPr>
          <w:rFonts w:ascii="Arial"/>
          <w:spacing w:val="7"/>
          <w:sz w:val="17"/>
        </w:rPr>
        <w:t> </w:t>
      </w:r>
      <w:r>
        <w:rPr>
          <w:rFonts w:ascii="Arial"/>
          <w:sz w:val="17"/>
        </w:rPr>
        <w:t>is</w:t>
      </w:r>
      <w:r>
        <w:rPr>
          <w:rFonts w:ascii="Arial"/>
          <w:spacing w:val="7"/>
          <w:sz w:val="17"/>
        </w:rPr>
        <w:t> </w:t>
      </w:r>
      <w:r>
        <w:rPr>
          <w:rFonts w:ascii="Arial"/>
          <w:sz w:val="17"/>
        </w:rPr>
        <w:t>tied</w:t>
      </w:r>
      <w:r>
        <w:rPr>
          <w:rFonts w:ascii="Arial"/>
          <w:spacing w:val="7"/>
          <w:sz w:val="17"/>
        </w:rPr>
        <w:t> </w:t>
      </w:r>
      <w:r>
        <w:rPr>
          <w:rFonts w:ascii="Arial"/>
          <w:sz w:val="17"/>
        </w:rPr>
        <w:t>to</w:t>
      </w:r>
      <w:r>
        <w:rPr>
          <w:rFonts w:ascii="Arial"/>
          <w:spacing w:val="7"/>
          <w:sz w:val="17"/>
        </w:rPr>
        <w:t> </w:t>
      </w:r>
      <w:r>
        <w:rPr>
          <w:rFonts w:ascii="Arial"/>
          <w:sz w:val="17"/>
        </w:rPr>
        <w:t>the</w:t>
      </w:r>
      <w:r>
        <w:rPr>
          <w:rFonts w:ascii="Arial"/>
          <w:spacing w:val="7"/>
          <w:sz w:val="17"/>
        </w:rPr>
        <w:t> </w:t>
      </w:r>
      <w:r>
        <w:rPr>
          <w:rFonts w:ascii="Arial"/>
          <w:sz w:val="17"/>
        </w:rPr>
        <w:t>rating</w:t>
      </w:r>
      <w:r>
        <w:rPr>
          <w:rFonts w:ascii="Arial"/>
          <w:spacing w:val="7"/>
          <w:sz w:val="17"/>
        </w:rPr>
        <w:t> </w:t>
      </w:r>
      <w:r>
        <w:rPr>
          <w:rFonts w:ascii="Arial"/>
          <w:sz w:val="17"/>
        </w:rPr>
        <w:t>of</w:t>
      </w:r>
      <w:r>
        <w:rPr>
          <w:rFonts w:ascii="Arial"/>
          <w:spacing w:val="8"/>
          <w:sz w:val="17"/>
        </w:rPr>
        <w:t> </w:t>
      </w:r>
      <w:r>
        <w:rPr>
          <w:rFonts w:ascii="Arial"/>
          <w:sz w:val="17"/>
        </w:rPr>
        <w:t>the</w:t>
      </w:r>
      <w:r>
        <w:rPr>
          <w:rFonts w:ascii="Arial"/>
          <w:spacing w:val="7"/>
          <w:sz w:val="17"/>
        </w:rPr>
        <w:t> </w:t>
      </w:r>
      <w:r>
        <w:rPr>
          <w:rFonts w:ascii="Arial"/>
          <w:spacing w:val="-2"/>
          <w:sz w:val="17"/>
        </w:rPr>
        <w:t>guarantor.</w:t>
      </w:r>
    </w:p>
    <w:p>
      <w:pPr>
        <w:pStyle w:val="BodyText"/>
        <w:spacing w:before="10"/>
        <w:rPr>
          <w:rFonts w:ascii="Arial"/>
          <w:sz w:val="30"/>
        </w:rPr>
      </w:pPr>
    </w:p>
    <w:p>
      <w:pPr>
        <w:pStyle w:val="BodyText"/>
        <w:spacing w:line="312" w:lineRule="auto"/>
        <w:ind w:left="1120" w:right="117"/>
        <w:jc w:val="both"/>
      </w:pPr>
      <w:r>
        <w:rPr>
          <w:w w:val="130"/>
        </w:rPr>
        <w:t>As</w:t>
      </w:r>
      <w:r>
        <w:rPr>
          <w:spacing w:val="-12"/>
          <w:w w:val="130"/>
        </w:rPr>
        <w:t> </w:t>
      </w:r>
      <w:r>
        <w:rPr>
          <w:w w:val="130"/>
        </w:rPr>
        <w:t>I</w:t>
      </w:r>
      <w:r>
        <w:rPr>
          <w:spacing w:val="-12"/>
          <w:w w:val="130"/>
        </w:rPr>
        <w:t> </w:t>
      </w:r>
      <w:r>
        <w:rPr>
          <w:w w:val="130"/>
        </w:rPr>
        <w:t>imply</w:t>
      </w:r>
      <w:r>
        <w:rPr>
          <w:spacing w:val="-12"/>
          <w:w w:val="130"/>
        </w:rPr>
        <w:t> </w:t>
      </w:r>
      <w:r>
        <w:rPr>
          <w:w w:val="130"/>
        </w:rPr>
        <w:t>previously,</w:t>
      </w:r>
      <w:r>
        <w:rPr>
          <w:spacing w:val="-12"/>
          <w:w w:val="130"/>
        </w:rPr>
        <w:t> </w:t>
      </w:r>
      <w:r>
        <w:rPr>
          <w:w w:val="130"/>
        </w:rPr>
        <w:t>unsecured</w:t>
      </w:r>
      <w:r>
        <w:rPr>
          <w:spacing w:val="-12"/>
          <w:w w:val="130"/>
        </w:rPr>
        <w:t> </w:t>
      </w:r>
      <w:r>
        <w:rPr>
          <w:w w:val="130"/>
        </w:rPr>
        <w:t>bonds</w:t>
      </w:r>
      <w:r>
        <w:rPr>
          <w:spacing w:val="-12"/>
          <w:w w:val="130"/>
        </w:rPr>
        <w:t> </w:t>
      </w:r>
      <w:r>
        <w:rPr>
          <w:w w:val="130"/>
        </w:rPr>
        <w:t>are</w:t>
      </w:r>
      <w:r>
        <w:rPr>
          <w:spacing w:val="-12"/>
          <w:w w:val="130"/>
        </w:rPr>
        <w:t> </w:t>
      </w:r>
      <w:r>
        <w:rPr>
          <w:w w:val="130"/>
        </w:rPr>
        <w:t>the</w:t>
      </w:r>
      <w:r>
        <w:rPr>
          <w:spacing w:val="-12"/>
          <w:w w:val="130"/>
        </w:rPr>
        <w:t> </w:t>
      </w:r>
      <w:r>
        <w:rPr>
          <w:w w:val="130"/>
        </w:rPr>
        <w:t>opposite</w:t>
      </w:r>
      <w:r>
        <w:rPr>
          <w:spacing w:val="-12"/>
          <w:w w:val="130"/>
        </w:rPr>
        <w:t> </w:t>
      </w:r>
      <w:r>
        <w:rPr>
          <w:w w:val="130"/>
        </w:rPr>
        <w:t>of</w:t>
      </w:r>
      <w:r>
        <w:rPr>
          <w:spacing w:val="-12"/>
          <w:w w:val="130"/>
        </w:rPr>
        <w:t> </w:t>
      </w:r>
      <w:r>
        <w:rPr>
          <w:w w:val="130"/>
        </w:rPr>
        <w:t>secured</w:t>
      </w:r>
      <w:r>
        <w:rPr>
          <w:spacing w:val="-12"/>
          <w:w w:val="130"/>
        </w:rPr>
        <w:t> </w:t>
      </w:r>
      <w:r>
        <w:rPr>
          <w:w w:val="130"/>
        </w:rPr>
        <w:t>bonds:</w:t>
      </w:r>
      <w:r>
        <w:rPr>
          <w:spacing w:val="-12"/>
          <w:w w:val="130"/>
        </w:rPr>
        <w:t> </w:t>
      </w:r>
      <w:r>
        <w:rPr>
          <w:w w:val="130"/>
        </w:rPr>
        <w:t>They</w:t>
      </w:r>
      <w:r>
        <w:rPr>
          <w:spacing w:val="-12"/>
          <w:w w:val="130"/>
        </w:rPr>
        <w:t> </w:t>
      </w:r>
      <w:r>
        <w:rPr>
          <w:w w:val="130"/>
        </w:rPr>
        <w:t>aren’t</w:t>
      </w:r>
      <w:r>
        <w:rPr>
          <w:spacing w:val="-12"/>
          <w:w w:val="130"/>
        </w:rPr>
        <w:t> </w:t>
      </w:r>
      <w:r>
        <w:rPr>
          <w:w w:val="130"/>
        </w:rPr>
        <w:t>backed</w:t>
      </w:r>
      <w:r>
        <w:rPr>
          <w:spacing w:val="-12"/>
          <w:w w:val="130"/>
        </w:rPr>
        <w:t> </w:t>
      </w:r>
      <w:r>
        <w:rPr>
          <w:w w:val="130"/>
        </w:rPr>
        <w:t>by any</w:t>
      </w:r>
      <w:r>
        <w:rPr>
          <w:spacing w:val="-1"/>
          <w:w w:val="130"/>
        </w:rPr>
        <w:t> </w:t>
      </w:r>
      <w:r>
        <w:rPr>
          <w:w w:val="130"/>
        </w:rPr>
        <w:t>assets</w:t>
      </w:r>
      <w:r>
        <w:rPr>
          <w:spacing w:val="-1"/>
          <w:w w:val="130"/>
        </w:rPr>
        <w:t> </w:t>
      </w:r>
      <w:r>
        <w:rPr>
          <w:w w:val="130"/>
        </w:rPr>
        <w:t>whatsoever</w:t>
      </w:r>
      <w:r>
        <w:rPr>
          <w:spacing w:val="-1"/>
          <w:w w:val="130"/>
        </w:rPr>
        <w:t> </w:t>
      </w:r>
      <w:r>
        <w:rPr>
          <w:w w:val="130"/>
        </w:rPr>
        <w:t>—</w:t>
      </w:r>
      <w:r>
        <w:rPr>
          <w:spacing w:val="-1"/>
          <w:w w:val="130"/>
        </w:rPr>
        <w:t> </w:t>
      </w:r>
      <w:r>
        <w:rPr>
          <w:w w:val="130"/>
        </w:rPr>
        <w:t>only</w:t>
      </w:r>
      <w:r>
        <w:rPr>
          <w:spacing w:val="-1"/>
          <w:w w:val="130"/>
        </w:rPr>
        <w:t> </w:t>
      </w:r>
      <w:r>
        <w:rPr>
          <w:w w:val="130"/>
        </w:rPr>
        <w:t>by</w:t>
      </w:r>
      <w:r>
        <w:rPr>
          <w:spacing w:val="-1"/>
          <w:w w:val="130"/>
        </w:rPr>
        <w:t> </w:t>
      </w:r>
      <w:r>
        <w:rPr>
          <w:w w:val="130"/>
        </w:rPr>
        <w:t>the</w:t>
      </w:r>
      <w:r>
        <w:rPr>
          <w:spacing w:val="-1"/>
          <w:w w:val="130"/>
        </w:rPr>
        <w:t> </w:t>
      </w:r>
      <w:r>
        <w:rPr>
          <w:w w:val="130"/>
        </w:rPr>
        <w:t>good</w:t>
      </w:r>
      <w:r>
        <w:rPr>
          <w:spacing w:val="-2"/>
          <w:w w:val="130"/>
        </w:rPr>
        <w:t> </w:t>
      </w:r>
      <w:r>
        <w:rPr>
          <w:w w:val="130"/>
        </w:rPr>
        <w:t>faith</w:t>
      </w:r>
      <w:r>
        <w:rPr>
          <w:spacing w:val="-1"/>
          <w:w w:val="130"/>
        </w:rPr>
        <w:t> </w:t>
      </w:r>
      <w:r>
        <w:rPr>
          <w:w w:val="130"/>
        </w:rPr>
        <w:t>and</w:t>
      </w:r>
      <w:r>
        <w:rPr>
          <w:spacing w:val="-1"/>
          <w:w w:val="130"/>
        </w:rPr>
        <w:t> </w:t>
      </w:r>
      <w:r>
        <w:rPr>
          <w:w w:val="130"/>
        </w:rPr>
        <w:t>credit</w:t>
      </w:r>
      <w:r>
        <w:rPr>
          <w:spacing w:val="-1"/>
          <w:w w:val="130"/>
        </w:rPr>
        <w:t> </w:t>
      </w:r>
      <w:r>
        <w:rPr>
          <w:w w:val="130"/>
        </w:rPr>
        <w:t>of</w:t>
      </w:r>
      <w:r>
        <w:rPr>
          <w:spacing w:val="-1"/>
          <w:w w:val="130"/>
        </w:rPr>
        <w:t> </w:t>
      </w:r>
      <w:r>
        <w:rPr>
          <w:w w:val="130"/>
        </w:rPr>
        <w:t>the</w:t>
      </w:r>
      <w:r>
        <w:rPr>
          <w:spacing w:val="-1"/>
          <w:w w:val="130"/>
        </w:rPr>
        <w:t> </w:t>
      </w:r>
      <w:r>
        <w:rPr>
          <w:w w:val="130"/>
        </w:rPr>
        <w:t>issuer.</w:t>
      </w:r>
      <w:r>
        <w:rPr>
          <w:spacing w:val="-1"/>
          <w:w w:val="130"/>
        </w:rPr>
        <w:t> </w:t>
      </w:r>
      <w:r>
        <w:rPr>
          <w:w w:val="130"/>
        </w:rPr>
        <w:t>If</w:t>
      </w:r>
      <w:r>
        <w:rPr>
          <w:spacing w:val="-1"/>
          <w:w w:val="130"/>
        </w:rPr>
        <w:t> </w:t>
      </w:r>
      <w:r>
        <w:rPr>
          <w:w w:val="130"/>
        </w:rPr>
        <w:t>a</w:t>
      </w:r>
      <w:r>
        <w:rPr>
          <w:spacing w:val="-1"/>
          <w:w w:val="130"/>
        </w:rPr>
        <w:t> </w:t>
      </w:r>
      <w:r>
        <w:rPr>
          <w:w w:val="130"/>
        </w:rPr>
        <w:t>reputable</w:t>
      </w:r>
      <w:r>
        <w:rPr>
          <w:spacing w:val="-1"/>
          <w:w w:val="130"/>
        </w:rPr>
        <w:t> </w:t>
      </w:r>
      <w:r>
        <w:rPr>
          <w:w w:val="130"/>
        </w:rPr>
        <w:t>company that</w:t>
      </w:r>
      <w:r>
        <w:rPr>
          <w:spacing w:val="-9"/>
          <w:w w:val="130"/>
        </w:rPr>
        <w:t> </w:t>
      </w:r>
      <w:r>
        <w:rPr>
          <w:w w:val="130"/>
        </w:rPr>
        <w:t>has</w:t>
      </w:r>
      <w:r>
        <w:rPr>
          <w:spacing w:val="-9"/>
          <w:w w:val="130"/>
        </w:rPr>
        <w:t> </w:t>
      </w:r>
      <w:r>
        <w:rPr>
          <w:w w:val="130"/>
        </w:rPr>
        <w:t>been</w:t>
      </w:r>
      <w:r>
        <w:rPr>
          <w:spacing w:val="-9"/>
          <w:w w:val="130"/>
        </w:rPr>
        <w:t> </w:t>
      </w:r>
      <w:r>
        <w:rPr>
          <w:w w:val="130"/>
        </w:rPr>
        <w:t>around</w:t>
      </w:r>
      <w:r>
        <w:rPr>
          <w:spacing w:val="-9"/>
          <w:w w:val="130"/>
        </w:rPr>
        <w:t> </w:t>
      </w:r>
      <w:r>
        <w:rPr>
          <w:w w:val="130"/>
        </w:rPr>
        <w:t>for</w:t>
      </w:r>
      <w:r>
        <w:rPr>
          <w:spacing w:val="-9"/>
          <w:w w:val="130"/>
        </w:rPr>
        <w:t> </w:t>
      </w:r>
      <w:r>
        <w:rPr>
          <w:w w:val="130"/>
        </w:rPr>
        <w:t>a</w:t>
      </w:r>
      <w:r>
        <w:rPr>
          <w:spacing w:val="-9"/>
          <w:w w:val="130"/>
        </w:rPr>
        <w:t> </w:t>
      </w:r>
      <w:r>
        <w:rPr>
          <w:w w:val="130"/>
        </w:rPr>
        <w:t>long</w:t>
      </w:r>
      <w:r>
        <w:rPr>
          <w:spacing w:val="-9"/>
          <w:w w:val="130"/>
        </w:rPr>
        <w:t> </w:t>
      </w:r>
      <w:r>
        <w:rPr>
          <w:w w:val="130"/>
        </w:rPr>
        <w:t>time</w:t>
      </w:r>
      <w:r>
        <w:rPr>
          <w:spacing w:val="-9"/>
          <w:w w:val="130"/>
        </w:rPr>
        <w:t> </w:t>
      </w:r>
      <w:r>
        <w:rPr>
          <w:w w:val="130"/>
        </w:rPr>
        <w:t>issues</w:t>
      </w:r>
      <w:r>
        <w:rPr>
          <w:spacing w:val="-9"/>
          <w:w w:val="130"/>
        </w:rPr>
        <w:t> </w:t>
      </w:r>
      <w:r>
        <w:rPr>
          <w:w w:val="130"/>
        </w:rPr>
        <w:t>the</w:t>
      </w:r>
      <w:r>
        <w:rPr>
          <w:spacing w:val="-9"/>
          <w:w w:val="130"/>
        </w:rPr>
        <w:t> </w:t>
      </w:r>
      <w:r>
        <w:rPr>
          <w:w w:val="130"/>
        </w:rPr>
        <w:t>bonds,</w:t>
      </w:r>
      <w:r>
        <w:rPr>
          <w:spacing w:val="-9"/>
          <w:w w:val="130"/>
        </w:rPr>
        <w:t> </w:t>
      </w:r>
      <w:r>
        <w:rPr>
          <w:w w:val="130"/>
        </w:rPr>
        <w:t>the</w:t>
      </w:r>
      <w:r>
        <w:rPr>
          <w:spacing w:val="-9"/>
          <w:w w:val="130"/>
        </w:rPr>
        <w:t> </w:t>
      </w:r>
      <w:r>
        <w:rPr>
          <w:w w:val="130"/>
        </w:rPr>
        <w:t>bonds</w:t>
      </w:r>
      <w:r>
        <w:rPr>
          <w:spacing w:val="-9"/>
          <w:w w:val="130"/>
        </w:rPr>
        <w:t> </w:t>
      </w:r>
      <w:r>
        <w:rPr>
          <w:w w:val="130"/>
        </w:rPr>
        <w:t>aren’t</w:t>
      </w:r>
      <w:r>
        <w:rPr>
          <w:spacing w:val="-9"/>
          <w:w w:val="130"/>
        </w:rPr>
        <w:t> </w:t>
      </w:r>
      <w:r>
        <w:rPr>
          <w:w w:val="130"/>
        </w:rPr>
        <w:t>considered</w:t>
      </w:r>
      <w:r>
        <w:rPr>
          <w:spacing w:val="-9"/>
          <w:w w:val="130"/>
        </w:rPr>
        <w:t> </w:t>
      </w:r>
      <w:r>
        <w:rPr>
          <w:w w:val="130"/>
        </w:rPr>
        <w:t>to</w:t>
      </w:r>
      <w:r>
        <w:rPr>
          <w:spacing w:val="-9"/>
          <w:w w:val="130"/>
        </w:rPr>
        <w:t> </w:t>
      </w:r>
      <w:r>
        <w:rPr>
          <w:w w:val="130"/>
        </w:rPr>
        <w:t>be</w:t>
      </w:r>
      <w:r>
        <w:rPr>
          <w:spacing w:val="-9"/>
          <w:w w:val="130"/>
        </w:rPr>
        <w:t> </w:t>
      </w:r>
      <w:r>
        <w:rPr>
          <w:w w:val="130"/>
        </w:rPr>
        <w:t>too</w:t>
      </w:r>
      <w:r>
        <w:rPr>
          <w:spacing w:val="-9"/>
          <w:w w:val="130"/>
        </w:rPr>
        <w:t> </w:t>
      </w:r>
      <w:r>
        <w:rPr>
          <w:w w:val="130"/>
        </w:rPr>
        <w:t>risky. If</w:t>
      </w:r>
      <w:r>
        <w:rPr>
          <w:spacing w:val="-11"/>
          <w:w w:val="130"/>
        </w:rPr>
        <w:t> </w:t>
      </w:r>
      <w:r>
        <w:rPr>
          <w:w w:val="130"/>
        </w:rPr>
        <w:t>they’re</w:t>
      </w:r>
      <w:r>
        <w:rPr>
          <w:spacing w:val="-11"/>
          <w:w w:val="130"/>
        </w:rPr>
        <w:t> </w:t>
      </w:r>
      <w:r>
        <w:rPr>
          <w:w w:val="130"/>
        </w:rPr>
        <w:t>issued</w:t>
      </w:r>
      <w:r>
        <w:rPr>
          <w:spacing w:val="-11"/>
          <w:w w:val="130"/>
        </w:rPr>
        <w:t> </w:t>
      </w:r>
      <w:r>
        <w:rPr>
          <w:w w:val="130"/>
        </w:rPr>
        <w:t>by</w:t>
      </w:r>
      <w:r>
        <w:rPr>
          <w:spacing w:val="-11"/>
          <w:w w:val="130"/>
        </w:rPr>
        <w:t> </w:t>
      </w:r>
      <w:r>
        <w:rPr>
          <w:w w:val="130"/>
        </w:rPr>
        <w:t>a</w:t>
      </w:r>
      <w:r>
        <w:rPr>
          <w:spacing w:val="-11"/>
          <w:w w:val="130"/>
        </w:rPr>
        <w:t> </w:t>
      </w:r>
      <w:r>
        <w:rPr>
          <w:w w:val="130"/>
        </w:rPr>
        <w:t>relatively</w:t>
      </w:r>
      <w:r>
        <w:rPr>
          <w:spacing w:val="-11"/>
          <w:w w:val="130"/>
        </w:rPr>
        <w:t> </w:t>
      </w:r>
      <w:r>
        <w:rPr>
          <w:w w:val="130"/>
        </w:rPr>
        <w:t>new</w:t>
      </w:r>
      <w:r>
        <w:rPr>
          <w:spacing w:val="-11"/>
          <w:w w:val="130"/>
        </w:rPr>
        <w:t> </w:t>
      </w:r>
      <w:r>
        <w:rPr>
          <w:w w:val="130"/>
        </w:rPr>
        <w:t>company</w:t>
      </w:r>
      <w:r>
        <w:rPr>
          <w:spacing w:val="-11"/>
          <w:w w:val="130"/>
        </w:rPr>
        <w:t> </w:t>
      </w:r>
      <w:r>
        <w:rPr>
          <w:w w:val="130"/>
        </w:rPr>
        <w:t>or</w:t>
      </w:r>
      <w:r>
        <w:rPr>
          <w:spacing w:val="-11"/>
          <w:w w:val="130"/>
        </w:rPr>
        <w:t> </w:t>
      </w:r>
      <w:r>
        <w:rPr>
          <w:w w:val="130"/>
        </w:rPr>
        <w:t>one</w:t>
      </w:r>
      <w:r>
        <w:rPr>
          <w:spacing w:val="-11"/>
          <w:w w:val="130"/>
        </w:rPr>
        <w:t> </w:t>
      </w:r>
      <w:r>
        <w:rPr>
          <w:w w:val="130"/>
        </w:rPr>
        <w:t>with</w:t>
      </w:r>
      <w:r>
        <w:rPr>
          <w:spacing w:val="-11"/>
          <w:w w:val="130"/>
        </w:rPr>
        <w:t> </w:t>
      </w:r>
      <w:r>
        <w:rPr>
          <w:w w:val="130"/>
        </w:rPr>
        <w:t>a</w:t>
      </w:r>
      <w:r>
        <w:rPr>
          <w:spacing w:val="-11"/>
          <w:w w:val="130"/>
        </w:rPr>
        <w:t> </w:t>
      </w:r>
      <w:r>
        <w:rPr>
          <w:w w:val="130"/>
        </w:rPr>
        <w:t>bad</w:t>
      </w:r>
      <w:r>
        <w:rPr>
          <w:spacing w:val="-11"/>
          <w:w w:val="130"/>
        </w:rPr>
        <w:t> </w:t>
      </w:r>
      <w:r>
        <w:rPr>
          <w:w w:val="130"/>
        </w:rPr>
        <w:t>credit</w:t>
      </w:r>
      <w:r>
        <w:rPr>
          <w:spacing w:val="-11"/>
          <w:w w:val="130"/>
        </w:rPr>
        <w:t> </w:t>
      </w:r>
      <w:r>
        <w:rPr>
          <w:w w:val="130"/>
        </w:rPr>
        <w:t>rating,</w:t>
      </w:r>
      <w:r>
        <w:rPr>
          <w:spacing w:val="-11"/>
          <w:w w:val="130"/>
        </w:rPr>
        <w:t> </w:t>
      </w:r>
      <w:r>
        <w:rPr>
          <w:w w:val="130"/>
        </w:rPr>
        <w:t>hold</w:t>
      </w:r>
      <w:r>
        <w:rPr>
          <w:spacing w:val="-11"/>
          <w:w w:val="130"/>
        </w:rPr>
        <w:t> </w:t>
      </w:r>
      <w:r>
        <w:rPr>
          <w:w w:val="130"/>
        </w:rPr>
        <w:t>onto</w:t>
      </w:r>
      <w:r>
        <w:rPr>
          <w:spacing w:val="-11"/>
          <w:w w:val="130"/>
        </w:rPr>
        <w:t> </w:t>
      </w:r>
      <w:r>
        <w:rPr>
          <w:w w:val="130"/>
        </w:rPr>
        <w:t>your</w:t>
      </w:r>
      <w:r>
        <w:rPr>
          <w:spacing w:val="-11"/>
          <w:w w:val="130"/>
        </w:rPr>
        <w:t> </w:t>
      </w:r>
      <w:r>
        <w:rPr>
          <w:w w:val="130"/>
        </w:rPr>
        <w:t>seat! Again, for SIE exam purposes, assume that unsecured bonds are riskier than secured bonds. Here’s the lineup of unsecured bonds:</w:t>
      </w:r>
    </w:p>
    <w:p>
      <w:pPr>
        <w:pStyle w:val="BodyText"/>
        <w:spacing w:before="7"/>
      </w:pPr>
    </w:p>
    <w:p>
      <w:pPr>
        <w:spacing w:before="1"/>
        <w:ind w:left="1538" w:right="286" w:hanging="294"/>
        <w:jc w:val="left"/>
        <w:rPr>
          <w:rFonts w:ascii="Arial" w:hAnsi="Arial"/>
          <w:sz w:val="17"/>
        </w:rPr>
      </w:pPr>
      <w:r>
        <w:rPr/>
        <w:drawing>
          <wp:anchor distT="0" distB="0" distL="0" distR="0" allowOverlap="1" layoutInCell="1" locked="0" behindDoc="1" simplePos="0" relativeHeight="486799872">
            <wp:simplePos x="0" y="0"/>
            <wp:positionH relativeFrom="page">
              <wp:posOffset>1676400</wp:posOffset>
            </wp:positionH>
            <wp:positionV relativeFrom="paragraph">
              <wp:posOffset>-23090</wp:posOffset>
            </wp:positionV>
            <wp:extent cx="1892300" cy="1422933"/>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15" cstate="print"/>
                    <a:stretch>
                      <a:fillRect/>
                    </a:stretch>
                  </pic:blipFill>
                  <pic:spPr>
                    <a:xfrm>
                      <a:off x="0" y="0"/>
                      <a:ext cx="1892300" cy="1422933"/>
                    </a:xfrm>
                    <a:prstGeom prst="rect">
                      <a:avLst/>
                    </a:prstGeom>
                  </pic:spPr>
                </pic:pic>
              </a:graphicData>
            </a:graphic>
          </wp:anchor>
        </w:drawing>
      </w:r>
      <w:r>
        <w:rPr>
          <w:rFonts w:ascii="Arial" w:hAnsi="Arial"/>
          <w:b/>
          <w:w w:val="105"/>
          <w:position w:val="-1"/>
          <w:sz w:val="28"/>
        </w:rPr>
        <w:t>»</w:t>
      </w:r>
      <w:r>
        <w:rPr>
          <w:rFonts w:ascii="Arial" w:hAnsi="Arial"/>
          <w:b/>
          <w:spacing w:val="-2"/>
          <w:w w:val="105"/>
          <w:position w:val="-1"/>
          <w:sz w:val="28"/>
        </w:rPr>
        <w:t> </w:t>
      </w:r>
      <w:r>
        <w:rPr>
          <w:rFonts w:ascii="Arial" w:hAnsi="Arial"/>
          <w:b/>
          <w:w w:val="105"/>
          <w:sz w:val="17"/>
        </w:rPr>
        <w:t>Debentures:</w:t>
      </w:r>
      <w:r>
        <w:rPr>
          <w:rFonts w:ascii="Arial" w:hAnsi="Arial"/>
          <w:b/>
          <w:spacing w:val="-12"/>
          <w:w w:val="105"/>
          <w:sz w:val="17"/>
        </w:rPr>
        <w:t> </w:t>
      </w:r>
      <w:r>
        <w:rPr>
          <w:rFonts w:ascii="Arial" w:hAnsi="Arial"/>
          <w:w w:val="105"/>
          <w:sz w:val="17"/>
        </w:rPr>
        <w:t>These</w:t>
      </w:r>
      <w:r>
        <w:rPr>
          <w:rFonts w:ascii="Arial" w:hAnsi="Arial"/>
          <w:spacing w:val="-13"/>
          <w:w w:val="105"/>
          <w:sz w:val="17"/>
        </w:rPr>
        <w:t> </w:t>
      </w:r>
      <w:r>
        <w:rPr>
          <w:rFonts w:ascii="Arial" w:hAnsi="Arial"/>
          <w:w w:val="105"/>
          <w:sz w:val="17"/>
        </w:rPr>
        <w:t>bonds</w:t>
      </w:r>
      <w:r>
        <w:rPr>
          <w:rFonts w:ascii="Arial" w:hAnsi="Arial"/>
          <w:spacing w:val="-12"/>
          <w:w w:val="105"/>
          <w:sz w:val="17"/>
        </w:rPr>
        <w:t> </w:t>
      </w:r>
      <w:r>
        <w:rPr>
          <w:rFonts w:ascii="Arial" w:hAnsi="Arial"/>
          <w:w w:val="105"/>
          <w:sz w:val="17"/>
        </w:rPr>
        <w:t>are</w:t>
      </w:r>
      <w:r>
        <w:rPr>
          <w:rFonts w:ascii="Arial" w:hAnsi="Arial"/>
          <w:spacing w:val="-12"/>
          <w:w w:val="105"/>
          <w:sz w:val="17"/>
        </w:rPr>
        <w:t> </w:t>
      </w:r>
      <w:r>
        <w:rPr>
          <w:rFonts w:ascii="Arial" w:hAnsi="Arial"/>
          <w:w w:val="105"/>
          <w:sz w:val="17"/>
        </w:rPr>
        <w:t>backed</w:t>
      </w:r>
      <w:r>
        <w:rPr>
          <w:rFonts w:ascii="Arial" w:hAnsi="Arial"/>
          <w:spacing w:val="-13"/>
          <w:w w:val="105"/>
          <w:sz w:val="17"/>
        </w:rPr>
        <w:t> </w:t>
      </w:r>
      <w:r>
        <w:rPr>
          <w:rFonts w:ascii="Arial" w:hAnsi="Arial"/>
          <w:w w:val="105"/>
          <w:sz w:val="17"/>
        </w:rPr>
        <w:t>only</w:t>
      </w:r>
      <w:r>
        <w:rPr>
          <w:rFonts w:ascii="Arial" w:hAnsi="Arial"/>
          <w:spacing w:val="-12"/>
          <w:w w:val="105"/>
          <w:sz w:val="17"/>
        </w:rPr>
        <w:t> </w:t>
      </w:r>
      <w:r>
        <w:rPr>
          <w:rFonts w:ascii="Arial" w:hAnsi="Arial"/>
          <w:w w:val="105"/>
          <w:sz w:val="17"/>
        </w:rPr>
        <w:t>by</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issuer´s</w:t>
      </w:r>
      <w:r>
        <w:rPr>
          <w:rFonts w:ascii="Arial" w:hAnsi="Arial"/>
          <w:spacing w:val="-12"/>
          <w:w w:val="105"/>
          <w:sz w:val="17"/>
        </w:rPr>
        <w:t> </w:t>
      </w:r>
      <w:r>
        <w:rPr>
          <w:rFonts w:ascii="Arial" w:hAnsi="Arial"/>
          <w:w w:val="105"/>
          <w:sz w:val="17"/>
        </w:rPr>
        <w:t>good</w:t>
      </w:r>
      <w:r>
        <w:rPr>
          <w:rFonts w:ascii="Arial" w:hAnsi="Arial"/>
          <w:spacing w:val="-13"/>
          <w:w w:val="105"/>
          <w:sz w:val="17"/>
        </w:rPr>
        <w:t> </w:t>
      </w:r>
      <w:r>
        <w:rPr>
          <w:rFonts w:ascii="Arial" w:hAnsi="Arial"/>
          <w:w w:val="105"/>
          <w:sz w:val="17"/>
        </w:rPr>
        <w:t>word</w:t>
      </w:r>
      <w:r>
        <w:rPr>
          <w:rFonts w:ascii="Arial" w:hAnsi="Arial"/>
          <w:spacing w:val="-12"/>
          <w:w w:val="105"/>
          <w:sz w:val="17"/>
        </w:rPr>
        <w:t> </w:t>
      </w:r>
      <w:r>
        <w:rPr>
          <w:rFonts w:ascii="Arial" w:hAnsi="Arial"/>
          <w:w w:val="105"/>
          <w:sz w:val="17"/>
        </w:rPr>
        <w:t>and</w:t>
      </w:r>
      <w:r>
        <w:rPr>
          <w:rFonts w:ascii="Arial" w:hAnsi="Arial"/>
          <w:spacing w:val="-13"/>
          <w:w w:val="105"/>
          <w:sz w:val="17"/>
        </w:rPr>
        <w:t> </w:t>
      </w:r>
      <w:r>
        <w:rPr>
          <w:rFonts w:ascii="Arial" w:hAnsi="Arial"/>
          <w:w w:val="105"/>
          <w:sz w:val="17"/>
        </w:rPr>
        <w:t>written</w:t>
      </w:r>
      <w:r>
        <w:rPr>
          <w:rFonts w:ascii="Arial" w:hAnsi="Arial"/>
          <w:spacing w:val="-12"/>
          <w:w w:val="105"/>
          <w:sz w:val="17"/>
        </w:rPr>
        <w:t> </w:t>
      </w:r>
      <w:r>
        <w:rPr>
          <w:rFonts w:ascii="Arial" w:hAnsi="Arial"/>
          <w:w w:val="105"/>
          <w:sz w:val="17"/>
        </w:rPr>
        <w:t>agreement </w:t>
      </w:r>
      <w:r>
        <w:rPr>
          <w:rFonts w:ascii="Arial" w:hAnsi="Arial"/>
          <w:spacing w:val="-2"/>
          <w:w w:val="105"/>
          <w:sz w:val="17"/>
        </w:rPr>
        <w:t>(the</w:t>
      </w:r>
      <w:r>
        <w:rPr>
          <w:rFonts w:ascii="Arial" w:hAnsi="Arial"/>
          <w:spacing w:val="-5"/>
          <w:w w:val="105"/>
          <w:sz w:val="17"/>
        </w:rPr>
        <w:t> </w:t>
      </w:r>
      <w:r>
        <w:rPr>
          <w:rFonts w:ascii="Arial" w:hAnsi="Arial"/>
          <w:spacing w:val="-2"/>
          <w:w w:val="105"/>
          <w:sz w:val="17"/>
        </w:rPr>
        <w:t>indenture)</w:t>
      </w:r>
      <w:r>
        <w:rPr>
          <w:rFonts w:ascii="Arial" w:hAnsi="Arial"/>
          <w:spacing w:val="-5"/>
          <w:w w:val="105"/>
          <w:sz w:val="17"/>
        </w:rPr>
        <w:t> </w:t>
      </w:r>
      <w:r>
        <w:rPr>
          <w:rFonts w:ascii="Arial" w:hAnsi="Arial"/>
          <w:spacing w:val="-2"/>
          <w:w w:val="105"/>
          <w:sz w:val="17"/>
        </w:rPr>
        <w:t>stating</w:t>
      </w:r>
      <w:r>
        <w:rPr>
          <w:rFonts w:ascii="Arial" w:hAnsi="Arial"/>
          <w:spacing w:val="-5"/>
          <w:w w:val="105"/>
          <w:sz w:val="17"/>
        </w:rPr>
        <w:t> </w:t>
      </w:r>
      <w:r>
        <w:rPr>
          <w:rFonts w:ascii="Arial" w:hAnsi="Arial"/>
          <w:spacing w:val="-2"/>
          <w:w w:val="105"/>
          <w:sz w:val="17"/>
        </w:rPr>
        <w:t>that</w:t>
      </w:r>
      <w:r>
        <w:rPr>
          <w:rFonts w:ascii="Arial" w:hAnsi="Arial"/>
          <w:spacing w:val="-5"/>
          <w:w w:val="105"/>
          <w:sz w:val="17"/>
        </w:rPr>
        <w:t> </w:t>
      </w:r>
      <w:r>
        <w:rPr>
          <w:rFonts w:ascii="Arial" w:hAnsi="Arial"/>
          <w:spacing w:val="-2"/>
          <w:w w:val="105"/>
          <w:sz w:val="17"/>
        </w:rPr>
        <w:t>the</w:t>
      </w:r>
      <w:r>
        <w:rPr>
          <w:rFonts w:ascii="Arial" w:hAnsi="Arial"/>
          <w:spacing w:val="-5"/>
          <w:w w:val="105"/>
          <w:sz w:val="17"/>
        </w:rPr>
        <w:t> </w:t>
      </w:r>
      <w:r>
        <w:rPr>
          <w:rFonts w:ascii="Arial" w:hAnsi="Arial"/>
          <w:spacing w:val="-2"/>
          <w:w w:val="105"/>
          <w:sz w:val="17"/>
        </w:rPr>
        <w:t>issuer</w:t>
      </w:r>
      <w:r>
        <w:rPr>
          <w:rFonts w:ascii="Arial" w:hAnsi="Arial"/>
          <w:spacing w:val="-5"/>
          <w:w w:val="105"/>
          <w:sz w:val="17"/>
        </w:rPr>
        <w:t> </w:t>
      </w:r>
      <w:r>
        <w:rPr>
          <w:rFonts w:ascii="Arial" w:hAnsi="Arial"/>
          <w:spacing w:val="-2"/>
          <w:w w:val="105"/>
          <w:sz w:val="17"/>
        </w:rPr>
        <w:t>will</w:t>
      </w:r>
      <w:r>
        <w:rPr>
          <w:rFonts w:ascii="Arial" w:hAnsi="Arial"/>
          <w:spacing w:val="-5"/>
          <w:w w:val="105"/>
          <w:sz w:val="17"/>
        </w:rPr>
        <w:t> </w:t>
      </w:r>
      <w:r>
        <w:rPr>
          <w:rFonts w:ascii="Arial" w:hAnsi="Arial"/>
          <w:spacing w:val="-2"/>
          <w:w w:val="105"/>
          <w:sz w:val="17"/>
        </w:rPr>
        <w:t>pay</w:t>
      </w:r>
      <w:r>
        <w:rPr>
          <w:rFonts w:ascii="Arial" w:hAnsi="Arial"/>
          <w:spacing w:val="-5"/>
          <w:w w:val="105"/>
          <w:sz w:val="17"/>
        </w:rPr>
        <w:t> </w:t>
      </w:r>
      <w:r>
        <w:rPr>
          <w:rFonts w:ascii="Arial" w:hAnsi="Arial"/>
          <w:spacing w:val="-2"/>
          <w:w w:val="105"/>
          <w:sz w:val="17"/>
        </w:rPr>
        <w:t>the</w:t>
      </w:r>
      <w:r>
        <w:rPr>
          <w:rFonts w:ascii="Arial" w:hAnsi="Arial"/>
          <w:spacing w:val="-5"/>
          <w:w w:val="105"/>
          <w:sz w:val="17"/>
        </w:rPr>
        <w:t> </w:t>
      </w:r>
      <w:r>
        <w:rPr>
          <w:rFonts w:ascii="Arial" w:hAnsi="Arial"/>
          <w:spacing w:val="-2"/>
          <w:w w:val="105"/>
          <w:sz w:val="17"/>
        </w:rPr>
        <w:t>investor</w:t>
      </w:r>
      <w:r>
        <w:rPr>
          <w:rFonts w:ascii="Arial" w:hAnsi="Arial"/>
          <w:spacing w:val="-5"/>
          <w:w w:val="105"/>
          <w:sz w:val="17"/>
        </w:rPr>
        <w:t> </w:t>
      </w:r>
      <w:r>
        <w:rPr>
          <w:rFonts w:ascii="Arial" w:hAnsi="Arial"/>
          <w:spacing w:val="-2"/>
          <w:w w:val="105"/>
          <w:sz w:val="17"/>
        </w:rPr>
        <w:t>interest</w:t>
      </w:r>
      <w:r>
        <w:rPr>
          <w:rFonts w:ascii="Arial" w:hAnsi="Arial"/>
          <w:spacing w:val="-5"/>
          <w:w w:val="105"/>
          <w:sz w:val="17"/>
        </w:rPr>
        <w:t> </w:t>
      </w:r>
      <w:r>
        <w:rPr>
          <w:rFonts w:ascii="Arial" w:hAnsi="Arial"/>
          <w:spacing w:val="-2"/>
          <w:w w:val="105"/>
          <w:sz w:val="17"/>
        </w:rPr>
        <w:t>when</w:t>
      </w:r>
      <w:r>
        <w:rPr>
          <w:rFonts w:ascii="Arial" w:hAnsi="Arial"/>
          <w:spacing w:val="-5"/>
          <w:w w:val="105"/>
          <w:sz w:val="17"/>
        </w:rPr>
        <w:t> </w:t>
      </w:r>
      <w:r>
        <w:rPr>
          <w:rFonts w:ascii="Arial" w:hAnsi="Arial"/>
          <w:spacing w:val="-2"/>
          <w:w w:val="105"/>
          <w:sz w:val="17"/>
        </w:rPr>
        <w:t>due</w:t>
      </w:r>
      <w:r>
        <w:rPr>
          <w:rFonts w:ascii="Arial" w:hAnsi="Arial"/>
          <w:spacing w:val="-5"/>
          <w:w w:val="105"/>
          <w:sz w:val="17"/>
        </w:rPr>
        <w:t> </w:t>
      </w:r>
      <w:r>
        <w:rPr>
          <w:rFonts w:ascii="Arial" w:hAnsi="Arial"/>
          <w:spacing w:val="-2"/>
          <w:w w:val="105"/>
          <w:sz w:val="17"/>
        </w:rPr>
        <w:t>(usually,</w:t>
      </w:r>
      <w:r>
        <w:rPr>
          <w:rFonts w:ascii="Arial" w:hAnsi="Arial"/>
          <w:spacing w:val="-5"/>
          <w:w w:val="105"/>
          <w:sz w:val="17"/>
        </w:rPr>
        <w:t> </w:t>
      </w:r>
      <w:r>
        <w:rPr>
          <w:rFonts w:ascii="Arial" w:hAnsi="Arial"/>
          <w:spacing w:val="-2"/>
          <w:w w:val="105"/>
          <w:sz w:val="17"/>
        </w:rPr>
        <w:t>semian-</w:t>
      </w:r>
    </w:p>
    <w:p>
      <w:pPr>
        <w:spacing w:before="45"/>
        <w:ind w:left="1538" w:right="0" w:firstLine="0"/>
        <w:jc w:val="left"/>
        <w:rPr>
          <w:rFonts w:ascii="Arial"/>
          <w:sz w:val="17"/>
        </w:rPr>
      </w:pPr>
      <w:r>
        <w:rPr>
          <w:rFonts w:ascii="Arial"/>
          <w:spacing w:val="-4"/>
          <w:w w:val="105"/>
          <w:sz w:val="17"/>
        </w:rPr>
        <w:t>nually)</w:t>
      </w:r>
      <w:r>
        <w:rPr>
          <w:rFonts w:ascii="Arial"/>
          <w:spacing w:val="-5"/>
          <w:w w:val="105"/>
          <w:sz w:val="17"/>
        </w:rPr>
        <w:t> </w:t>
      </w:r>
      <w:r>
        <w:rPr>
          <w:rFonts w:ascii="Arial"/>
          <w:spacing w:val="-4"/>
          <w:w w:val="105"/>
          <w:sz w:val="17"/>
        </w:rPr>
        <w:t>and</w:t>
      </w:r>
      <w:r>
        <w:rPr>
          <w:rFonts w:ascii="Arial"/>
          <w:spacing w:val="-1"/>
          <w:sz w:val="17"/>
        </w:rPr>
        <w:t> </w:t>
      </w:r>
      <w:r>
        <w:rPr>
          <w:rFonts w:ascii="Arial"/>
          <w:spacing w:val="-4"/>
          <w:w w:val="105"/>
          <w:sz w:val="17"/>
        </w:rPr>
        <w:t>reach</w:t>
      </w:r>
      <w:r>
        <w:rPr>
          <w:rFonts w:ascii="Arial"/>
          <w:spacing w:val="-2"/>
          <w:sz w:val="17"/>
        </w:rPr>
        <w:t> </w:t>
      </w:r>
      <w:r>
        <w:rPr>
          <w:rFonts w:ascii="Arial"/>
          <w:spacing w:val="-4"/>
          <w:w w:val="105"/>
          <w:sz w:val="17"/>
        </w:rPr>
        <w:t>par</w:t>
      </w:r>
      <w:r>
        <w:rPr>
          <w:rFonts w:ascii="Arial"/>
          <w:spacing w:val="-2"/>
          <w:sz w:val="17"/>
        </w:rPr>
        <w:t> </w:t>
      </w:r>
      <w:r>
        <w:rPr>
          <w:rFonts w:ascii="Arial"/>
          <w:spacing w:val="-4"/>
          <w:w w:val="105"/>
          <w:sz w:val="17"/>
        </w:rPr>
        <w:t>value</w:t>
      </w:r>
      <w:r>
        <w:rPr>
          <w:rFonts w:ascii="Arial"/>
          <w:spacing w:val="-1"/>
          <w:sz w:val="17"/>
        </w:rPr>
        <w:t> </w:t>
      </w:r>
      <w:r>
        <w:rPr>
          <w:rFonts w:ascii="Arial"/>
          <w:spacing w:val="-4"/>
          <w:w w:val="105"/>
          <w:sz w:val="17"/>
        </w:rPr>
        <w:t>at</w:t>
      </w:r>
      <w:r>
        <w:rPr>
          <w:rFonts w:ascii="Arial"/>
          <w:spacing w:val="-2"/>
          <w:sz w:val="17"/>
        </w:rPr>
        <w:t> </w:t>
      </w:r>
      <w:r>
        <w:rPr>
          <w:rFonts w:ascii="Arial"/>
          <w:spacing w:val="-4"/>
          <w:w w:val="105"/>
          <w:sz w:val="17"/>
        </w:rPr>
        <w:t>maturity.</w:t>
      </w:r>
    </w:p>
    <w:p>
      <w:pPr>
        <w:spacing w:before="82"/>
        <w:ind w:left="1244" w:right="0" w:firstLine="0"/>
        <w:jc w:val="left"/>
        <w:rPr>
          <w:rFonts w:ascii="Arial" w:hAnsi="Arial"/>
          <w:sz w:val="17"/>
        </w:rPr>
      </w:pPr>
      <w:r>
        <w:rPr>
          <w:rFonts w:ascii="Arial" w:hAnsi="Arial"/>
          <w:b/>
          <w:spacing w:val="-4"/>
          <w:w w:val="105"/>
          <w:position w:val="-1"/>
          <w:sz w:val="28"/>
        </w:rPr>
        <w:t>»</w:t>
      </w:r>
      <w:r>
        <w:rPr>
          <w:rFonts w:ascii="Arial" w:hAnsi="Arial"/>
          <w:b/>
          <w:spacing w:val="24"/>
          <w:w w:val="105"/>
          <w:position w:val="-1"/>
          <w:sz w:val="28"/>
        </w:rPr>
        <w:t> </w:t>
      </w:r>
      <w:r>
        <w:rPr>
          <w:rFonts w:ascii="Arial" w:hAnsi="Arial"/>
          <w:b/>
          <w:spacing w:val="-4"/>
          <w:w w:val="105"/>
          <w:sz w:val="17"/>
        </w:rPr>
        <w:t>Income</w:t>
      </w:r>
      <w:r>
        <w:rPr>
          <w:rFonts w:ascii="Arial" w:hAnsi="Arial"/>
          <w:b/>
          <w:spacing w:val="-15"/>
          <w:w w:val="105"/>
          <w:sz w:val="17"/>
        </w:rPr>
        <w:t> </w:t>
      </w:r>
      <w:r>
        <w:rPr>
          <w:rFonts w:ascii="Arial" w:hAnsi="Arial"/>
          <w:b/>
          <w:spacing w:val="-4"/>
          <w:w w:val="105"/>
          <w:sz w:val="17"/>
        </w:rPr>
        <w:t>(adjustment)</w:t>
      </w:r>
      <w:r>
        <w:rPr>
          <w:rFonts w:ascii="Arial" w:hAnsi="Arial"/>
          <w:b/>
          <w:spacing w:val="-15"/>
          <w:w w:val="105"/>
          <w:sz w:val="17"/>
        </w:rPr>
        <w:t> </w:t>
      </w:r>
      <w:r>
        <w:rPr>
          <w:rFonts w:ascii="Arial" w:hAnsi="Arial"/>
          <w:b/>
          <w:spacing w:val="-4"/>
          <w:w w:val="105"/>
          <w:sz w:val="17"/>
        </w:rPr>
        <w:t>bonds:</w:t>
      </w:r>
      <w:r>
        <w:rPr>
          <w:rFonts w:ascii="Arial" w:hAnsi="Arial"/>
          <w:b/>
          <w:spacing w:val="-14"/>
          <w:w w:val="105"/>
          <w:sz w:val="17"/>
        </w:rPr>
        <w:t> </w:t>
      </w:r>
      <w:r>
        <w:rPr>
          <w:rFonts w:ascii="Arial" w:hAnsi="Arial"/>
          <w:spacing w:val="-4"/>
          <w:w w:val="105"/>
          <w:sz w:val="17"/>
        </w:rPr>
        <w:t>These</w:t>
      </w:r>
      <w:r>
        <w:rPr>
          <w:rFonts w:ascii="Arial" w:hAnsi="Arial"/>
          <w:spacing w:val="-15"/>
          <w:w w:val="105"/>
          <w:sz w:val="17"/>
        </w:rPr>
        <w:t> </w:t>
      </w:r>
      <w:r>
        <w:rPr>
          <w:rFonts w:ascii="Arial" w:hAnsi="Arial"/>
          <w:spacing w:val="-4"/>
          <w:w w:val="105"/>
          <w:sz w:val="17"/>
        </w:rPr>
        <w:t>bonds</w:t>
      </w:r>
      <w:r>
        <w:rPr>
          <w:rFonts w:ascii="Arial" w:hAnsi="Arial"/>
          <w:spacing w:val="-15"/>
          <w:w w:val="105"/>
          <w:sz w:val="17"/>
        </w:rPr>
        <w:t> </w:t>
      </w:r>
      <w:r>
        <w:rPr>
          <w:rFonts w:ascii="Arial" w:hAnsi="Arial"/>
          <w:spacing w:val="-4"/>
          <w:w w:val="105"/>
          <w:sz w:val="17"/>
        </w:rPr>
        <w:t>are</w:t>
      </w:r>
      <w:r>
        <w:rPr>
          <w:rFonts w:ascii="Arial" w:hAnsi="Arial"/>
          <w:spacing w:val="-15"/>
          <w:w w:val="105"/>
          <w:sz w:val="17"/>
        </w:rPr>
        <w:t> </w:t>
      </w:r>
      <w:r>
        <w:rPr>
          <w:rFonts w:ascii="Arial" w:hAnsi="Arial"/>
          <w:spacing w:val="-4"/>
          <w:w w:val="105"/>
          <w:sz w:val="17"/>
        </w:rPr>
        <w:t>the</w:t>
      </w:r>
      <w:r>
        <w:rPr>
          <w:rFonts w:ascii="Arial" w:hAnsi="Arial"/>
          <w:spacing w:val="-14"/>
          <w:w w:val="105"/>
          <w:sz w:val="17"/>
        </w:rPr>
        <w:t> </w:t>
      </w:r>
      <w:r>
        <w:rPr>
          <w:rFonts w:ascii="Arial" w:hAnsi="Arial"/>
          <w:spacing w:val="-4"/>
          <w:w w:val="105"/>
          <w:sz w:val="17"/>
        </w:rPr>
        <w:t>riskiest</w:t>
      </w:r>
      <w:r>
        <w:rPr>
          <w:rFonts w:ascii="Arial" w:hAnsi="Arial"/>
          <w:spacing w:val="-15"/>
          <w:w w:val="105"/>
          <w:sz w:val="17"/>
        </w:rPr>
        <w:t> </w:t>
      </w:r>
      <w:r>
        <w:rPr>
          <w:rFonts w:ascii="Arial" w:hAnsi="Arial"/>
          <w:spacing w:val="-4"/>
          <w:w w:val="105"/>
          <w:sz w:val="17"/>
        </w:rPr>
        <w:t>of</w:t>
      </w:r>
      <w:r>
        <w:rPr>
          <w:rFonts w:ascii="Arial" w:hAnsi="Arial"/>
          <w:spacing w:val="-15"/>
          <w:w w:val="105"/>
          <w:sz w:val="17"/>
        </w:rPr>
        <w:t> </w:t>
      </w:r>
      <w:r>
        <w:rPr>
          <w:rFonts w:ascii="Arial" w:hAnsi="Arial"/>
          <w:spacing w:val="-4"/>
          <w:w w:val="105"/>
          <w:sz w:val="17"/>
        </w:rPr>
        <w:t>all.</w:t>
      </w:r>
      <w:r>
        <w:rPr>
          <w:rFonts w:ascii="Arial" w:hAnsi="Arial"/>
          <w:spacing w:val="-14"/>
          <w:w w:val="105"/>
          <w:sz w:val="17"/>
        </w:rPr>
        <w:t> </w:t>
      </w:r>
      <w:r>
        <w:rPr>
          <w:rFonts w:ascii="Arial" w:hAnsi="Arial"/>
          <w:spacing w:val="-4"/>
          <w:w w:val="105"/>
          <w:sz w:val="17"/>
        </w:rPr>
        <w:t>The</w:t>
      </w:r>
      <w:r>
        <w:rPr>
          <w:rFonts w:ascii="Arial" w:hAnsi="Arial"/>
          <w:spacing w:val="-15"/>
          <w:w w:val="105"/>
          <w:sz w:val="17"/>
        </w:rPr>
        <w:t> </w:t>
      </w:r>
      <w:r>
        <w:rPr>
          <w:rFonts w:ascii="Arial" w:hAnsi="Arial"/>
          <w:spacing w:val="-4"/>
          <w:w w:val="105"/>
          <w:sz w:val="17"/>
        </w:rPr>
        <w:t>issuer</w:t>
      </w:r>
      <w:r>
        <w:rPr>
          <w:rFonts w:ascii="Arial" w:hAnsi="Arial"/>
          <w:spacing w:val="-15"/>
          <w:w w:val="105"/>
          <w:sz w:val="17"/>
        </w:rPr>
        <w:t> </w:t>
      </w:r>
      <w:r>
        <w:rPr>
          <w:rFonts w:ascii="Arial" w:hAnsi="Arial"/>
          <w:spacing w:val="-4"/>
          <w:w w:val="105"/>
          <w:sz w:val="17"/>
        </w:rPr>
        <w:t>promises</w:t>
      </w:r>
      <w:r>
        <w:rPr>
          <w:rFonts w:ascii="Arial" w:hAnsi="Arial"/>
          <w:spacing w:val="-14"/>
          <w:w w:val="105"/>
          <w:sz w:val="17"/>
        </w:rPr>
        <w:t> </w:t>
      </w:r>
      <w:r>
        <w:rPr>
          <w:rFonts w:ascii="Arial" w:hAnsi="Arial"/>
          <w:spacing w:val="-4"/>
          <w:w w:val="105"/>
          <w:sz w:val="17"/>
        </w:rPr>
        <w:t>to</w:t>
      </w:r>
      <w:r>
        <w:rPr>
          <w:rFonts w:ascii="Arial" w:hAnsi="Arial"/>
          <w:spacing w:val="-15"/>
          <w:w w:val="105"/>
          <w:sz w:val="17"/>
        </w:rPr>
        <w:t> </w:t>
      </w:r>
      <w:r>
        <w:rPr>
          <w:rFonts w:ascii="Arial" w:hAnsi="Arial"/>
          <w:spacing w:val="-4"/>
          <w:w w:val="105"/>
          <w:sz w:val="17"/>
        </w:rPr>
        <w:t>pay</w:t>
      </w:r>
      <w:r>
        <w:rPr>
          <w:rFonts w:ascii="Arial" w:hAnsi="Arial"/>
          <w:spacing w:val="-15"/>
          <w:w w:val="105"/>
          <w:sz w:val="17"/>
        </w:rPr>
        <w:t> </w:t>
      </w:r>
      <w:r>
        <w:rPr>
          <w:rFonts w:ascii="Arial" w:hAnsi="Arial"/>
          <w:spacing w:val="-5"/>
          <w:w w:val="105"/>
          <w:sz w:val="17"/>
        </w:rPr>
        <w:t>par</w:t>
      </w:r>
    </w:p>
    <w:p>
      <w:pPr>
        <w:spacing w:line="295" w:lineRule="auto" w:before="1"/>
        <w:ind w:left="1538" w:right="286" w:firstLine="0"/>
        <w:jc w:val="left"/>
        <w:rPr>
          <w:rFonts w:ascii="Arial" w:hAnsi="Arial"/>
          <w:sz w:val="17"/>
        </w:rPr>
      </w:pPr>
      <w:r>
        <w:rPr>
          <w:rFonts w:ascii="Arial" w:hAnsi="Arial"/>
          <w:w w:val="105"/>
          <w:sz w:val="17"/>
        </w:rPr>
        <w:t>value</w:t>
      </w:r>
      <w:r>
        <w:rPr>
          <w:rFonts w:ascii="Arial" w:hAnsi="Arial"/>
          <w:spacing w:val="-16"/>
          <w:w w:val="105"/>
          <w:sz w:val="17"/>
        </w:rPr>
        <w:t> </w:t>
      </w:r>
      <w:r>
        <w:rPr>
          <w:rFonts w:ascii="Arial" w:hAnsi="Arial"/>
          <w:w w:val="105"/>
          <w:sz w:val="17"/>
        </w:rPr>
        <w:t>back</w:t>
      </w:r>
      <w:r>
        <w:rPr>
          <w:rFonts w:ascii="Arial" w:hAnsi="Arial"/>
          <w:spacing w:val="-15"/>
          <w:w w:val="105"/>
          <w:sz w:val="17"/>
        </w:rPr>
        <w:t> </w:t>
      </w:r>
      <w:r>
        <w:rPr>
          <w:rFonts w:ascii="Arial" w:hAnsi="Arial"/>
          <w:w w:val="105"/>
          <w:sz w:val="17"/>
        </w:rPr>
        <w:t>at</w:t>
      </w:r>
      <w:r>
        <w:rPr>
          <w:rFonts w:ascii="Arial" w:hAnsi="Arial"/>
          <w:spacing w:val="-16"/>
          <w:w w:val="105"/>
          <w:sz w:val="17"/>
        </w:rPr>
        <w:t> </w:t>
      </w:r>
      <w:r>
        <w:rPr>
          <w:rFonts w:ascii="Arial" w:hAnsi="Arial"/>
          <w:w w:val="105"/>
          <w:sz w:val="17"/>
        </w:rPr>
        <w:t>maturity</w:t>
      </w:r>
      <w:r>
        <w:rPr>
          <w:rFonts w:ascii="Arial" w:hAnsi="Arial"/>
          <w:spacing w:val="-15"/>
          <w:w w:val="105"/>
          <w:sz w:val="17"/>
        </w:rPr>
        <w:t> </w:t>
      </w:r>
      <w:r>
        <w:rPr>
          <w:rFonts w:ascii="Arial" w:hAnsi="Arial"/>
          <w:w w:val="105"/>
          <w:sz w:val="17"/>
        </w:rPr>
        <w:t>and</w:t>
      </w:r>
      <w:r>
        <w:rPr>
          <w:rFonts w:ascii="Arial" w:hAnsi="Arial"/>
          <w:spacing w:val="-15"/>
          <w:w w:val="105"/>
          <w:sz w:val="17"/>
        </w:rPr>
        <w:t> </w:t>
      </w:r>
      <w:r>
        <w:rPr>
          <w:rFonts w:ascii="Arial" w:hAnsi="Arial"/>
          <w:w w:val="105"/>
          <w:sz w:val="17"/>
        </w:rPr>
        <w:t>will</w:t>
      </w:r>
      <w:r>
        <w:rPr>
          <w:rFonts w:ascii="Arial" w:hAnsi="Arial"/>
          <w:spacing w:val="-16"/>
          <w:w w:val="105"/>
          <w:sz w:val="17"/>
        </w:rPr>
        <w:t> </w:t>
      </w:r>
      <w:r>
        <w:rPr>
          <w:rFonts w:ascii="Arial" w:hAnsi="Arial"/>
          <w:w w:val="105"/>
          <w:sz w:val="17"/>
        </w:rPr>
        <w:t>make</w:t>
      </w:r>
      <w:r>
        <w:rPr>
          <w:rFonts w:ascii="Arial" w:hAnsi="Arial"/>
          <w:spacing w:val="-15"/>
          <w:w w:val="105"/>
          <w:sz w:val="17"/>
        </w:rPr>
        <w:t> </w:t>
      </w:r>
      <w:r>
        <w:rPr>
          <w:rFonts w:ascii="Arial" w:hAnsi="Arial"/>
          <w:w w:val="105"/>
          <w:sz w:val="17"/>
        </w:rPr>
        <w:t>interest</w:t>
      </w:r>
      <w:r>
        <w:rPr>
          <w:rFonts w:ascii="Arial" w:hAnsi="Arial"/>
          <w:spacing w:val="-15"/>
          <w:w w:val="105"/>
          <w:sz w:val="17"/>
        </w:rPr>
        <w:t> </w:t>
      </w:r>
      <w:r>
        <w:rPr>
          <w:rFonts w:ascii="Arial" w:hAnsi="Arial"/>
          <w:w w:val="105"/>
          <w:sz w:val="17"/>
        </w:rPr>
        <w:t>payments</w:t>
      </w:r>
      <w:r>
        <w:rPr>
          <w:rFonts w:ascii="Arial" w:hAnsi="Arial"/>
          <w:spacing w:val="-16"/>
          <w:w w:val="105"/>
          <w:sz w:val="17"/>
        </w:rPr>
        <w:t> </w:t>
      </w:r>
      <w:r>
        <w:rPr>
          <w:rFonts w:ascii="Arial" w:hAnsi="Arial"/>
          <w:w w:val="105"/>
          <w:sz w:val="17"/>
        </w:rPr>
        <w:t>only</w:t>
      </w:r>
      <w:r>
        <w:rPr>
          <w:rFonts w:ascii="Arial" w:hAnsi="Arial"/>
          <w:spacing w:val="-15"/>
          <w:w w:val="105"/>
          <w:sz w:val="17"/>
        </w:rPr>
        <w:t> </w:t>
      </w:r>
      <w:r>
        <w:rPr>
          <w:rFonts w:ascii="Arial" w:hAnsi="Arial"/>
          <w:w w:val="105"/>
          <w:sz w:val="17"/>
        </w:rPr>
        <w:t>if</w:t>
      </w:r>
      <w:r>
        <w:rPr>
          <w:rFonts w:ascii="Arial" w:hAnsi="Arial"/>
          <w:spacing w:val="-15"/>
          <w:w w:val="105"/>
          <w:sz w:val="17"/>
        </w:rPr>
        <w:t> </w:t>
      </w:r>
      <w:r>
        <w:rPr>
          <w:rFonts w:ascii="Arial" w:hAnsi="Arial"/>
          <w:w w:val="105"/>
          <w:sz w:val="17"/>
        </w:rPr>
        <w:t>earnings</w:t>
      </w:r>
      <w:r>
        <w:rPr>
          <w:rFonts w:ascii="Arial" w:hAnsi="Arial"/>
          <w:spacing w:val="-16"/>
          <w:w w:val="105"/>
          <w:sz w:val="17"/>
        </w:rPr>
        <w:t> </w:t>
      </w:r>
      <w:r>
        <w:rPr>
          <w:rFonts w:ascii="Arial" w:hAnsi="Arial"/>
          <w:w w:val="105"/>
          <w:sz w:val="17"/>
        </w:rPr>
        <w:t>are</w:t>
      </w:r>
      <w:r>
        <w:rPr>
          <w:rFonts w:ascii="Arial" w:hAnsi="Arial"/>
          <w:spacing w:val="-15"/>
          <w:w w:val="105"/>
          <w:sz w:val="17"/>
        </w:rPr>
        <w:t> </w:t>
      </w:r>
      <w:r>
        <w:rPr>
          <w:rFonts w:ascii="Arial" w:hAnsi="Arial"/>
          <w:w w:val="105"/>
          <w:sz w:val="17"/>
        </w:rPr>
        <w:t>high</w:t>
      </w:r>
      <w:r>
        <w:rPr>
          <w:rFonts w:ascii="Arial" w:hAnsi="Arial"/>
          <w:spacing w:val="-16"/>
          <w:w w:val="105"/>
          <w:sz w:val="17"/>
        </w:rPr>
        <w:t> </w:t>
      </w:r>
      <w:r>
        <w:rPr>
          <w:rFonts w:ascii="Arial" w:hAnsi="Arial"/>
          <w:w w:val="105"/>
          <w:sz w:val="17"/>
        </w:rPr>
        <w:t>enough. </w:t>
      </w:r>
      <w:r>
        <w:rPr>
          <w:rFonts w:ascii="Arial" w:hAnsi="Arial"/>
          <w:spacing w:val="-2"/>
          <w:w w:val="105"/>
          <w:sz w:val="17"/>
        </w:rPr>
        <w:t>Companies</w:t>
      </w:r>
      <w:r>
        <w:rPr>
          <w:rFonts w:ascii="Arial" w:hAnsi="Arial"/>
          <w:spacing w:val="-15"/>
          <w:w w:val="105"/>
          <w:sz w:val="17"/>
        </w:rPr>
        <w:t> </w:t>
      </w:r>
      <w:r>
        <w:rPr>
          <w:rFonts w:ascii="Arial" w:hAnsi="Arial"/>
          <w:spacing w:val="-2"/>
          <w:w w:val="105"/>
          <w:sz w:val="17"/>
        </w:rPr>
        <w:t>in</w:t>
      </w:r>
      <w:r>
        <w:rPr>
          <w:rFonts w:ascii="Arial" w:hAnsi="Arial"/>
          <w:spacing w:val="-15"/>
          <w:w w:val="105"/>
          <w:sz w:val="17"/>
        </w:rPr>
        <w:t> </w:t>
      </w:r>
      <w:r>
        <w:rPr>
          <w:rFonts w:ascii="Arial" w:hAnsi="Arial"/>
          <w:spacing w:val="-2"/>
          <w:w w:val="105"/>
          <w:sz w:val="17"/>
        </w:rPr>
        <w:t>the</w:t>
      </w:r>
      <w:r>
        <w:rPr>
          <w:rFonts w:ascii="Arial" w:hAnsi="Arial"/>
          <w:spacing w:val="-15"/>
          <w:w w:val="105"/>
          <w:sz w:val="17"/>
        </w:rPr>
        <w:t> </w:t>
      </w:r>
      <w:r>
        <w:rPr>
          <w:rFonts w:ascii="Arial" w:hAnsi="Arial"/>
          <w:spacing w:val="-2"/>
          <w:w w:val="105"/>
          <w:sz w:val="17"/>
        </w:rPr>
        <w:t>process</w:t>
      </w:r>
      <w:r>
        <w:rPr>
          <w:rFonts w:ascii="Arial" w:hAnsi="Arial"/>
          <w:spacing w:val="-15"/>
          <w:w w:val="105"/>
          <w:sz w:val="17"/>
        </w:rPr>
        <w:t> </w:t>
      </w:r>
      <w:r>
        <w:rPr>
          <w:rFonts w:ascii="Arial" w:hAnsi="Arial"/>
          <w:spacing w:val="-2"/>
          <w:w w:val="105"/>
          <w:sz w:val="17"/>
        </w:rPr>
        <w:t>of</w:t>
      </w:r>
      <w:r>
        <w:rPr>
          <w:rFonts w:ascii="Arial" w:hAnsi="Arial"/>
          <w:spacing w:val="-15"/>
          <w:w w:val="105"/>
          <w:sz w:val="17"/>
        </w:rPr>
        <w:t> </w:t>
      </w:r>
      <w:r>
        <w:rPr>
          <w:rFonts w:ascii="Arial" w:hAnsi="Arial"/>
          <w:spacing w:val="-2"/>
          <w:w w:val="105"/>
          <w:sz w:val="17"/>
        </w:rPr>
        <w:t>reorganization</w:t>
      </w:r>
      <w:r>
        <w:rPr>
          <w:rFonts w:ascii="Arial" w:hAnsi="Arial"/>
          <w:spacing w:val="-15"/>
          <w:w w:val="105"/>
          <w:sz w:val="17"/>
        </w:rPr>
        <w:t> </w:t>
      </w:r>
      <w:r>
        <w:rPr>
          <w:rFonts w:ascii="Arial" w:hAnsi="Arial"/>
          <w:spacing w:val="-2"/>
          <w:w w:val="105"/>
          <w:sz w:val="17"/>
        </w:rPr>
        <w:t>usually</w:t>
      </w:r>
      <w:r>
        <w:rPr>
          <w:rFonts w:ascii="Arial" w:hAnsi="Arial"/>
          <w:spacing w:val="-15"/>
          <w:w w:val="105"/>
          <w:sz w:val="17"/>
        </w:rPr>
        <w:t> </w:t>
      </w:r>
      <w:r>
        <w:rPr>
          <w:rFonts w:ascii="Arial" w:hAnsi="Arial"/>
          <w:spacing w:val="-2"/>
          <w:w w:val="105"/>
          <w:sz w:val="17"/>
        </w:rPr>
        <w:t>issue</w:t>
      </w:r>
      <w:r>
        <w:rPr>
          <w:rFonts w:ascii="Arial" w:hAnsi="Arial"/>
          <w:spacing w:val="-15"/>
          <w:w w:val="105"/>
          <w:sz w:val="17"/>
        </w:rPr>
        <w:t> </w:t>
      </w:r>
      <w:r>
        <w:rPr>
          <w:rFonts w:ascii="Arial" w:hAnsi="Arial"/>
          <w:spacing w:val="-2"/>
          <w:w w:val="105"/>
          <w:sz w:val="17"/>
        </w:rPr>
        <w:t>these</w:t>
      </w:r>
      <w:r>
        <w:rPr>
          <w:rFonts w:ascii="Arial" w:hAnsi="Arial"/>
          <w:spacing w:val="-15"/>
          <w:w w:val="105"/>
          <w:sz w:val="17"/>
        </w:rPr>
        <w:t> </w:t>
      </w:r>
      <w:r>
        <w:rPr>
          <w:rFonts w:ascii="Arial" w:hAnsi="Arial"/>
          <w:spacing w:val="-2"/>
          <w:w w:val="105"/>
          <w:sz w:val="17"/>
        </w:rPr>
        <w:t>bonds</w:t>
      </w:r>
      <w:r>
        <w:rPr>
          <w:rFonts w:ascii="Arial" w:hAnsi="Arial"/>
          <w:spacing w:val="-15"/>
          <w:w w:val="105"/>
          <w:sz w:val="17"/>
        </w:rPr>
        <w:t> </w:t>
      </w:r>
      <w:r>
        <w:rPr>
          <w:rFonts w:ascii="Arial" w:hAnsi="Arial"/>
          <w:spacing w:val="-2"/>
          <w:w w:val="105"/>
          <w:sz w:val="17"/>
        </w:rPr>
        <w:t>at</w:t>
      </w:r>
      <w:r>
        <w:rPr>
          <w:rFonts w:ascii="Arial" w:hAnsi="Arial"/>
          <w:spacing w:val="-15"/>
          <w:w w:val="105"/>
          <w:sz w:val="17"/>
        </w:rPr>
        <w:t> </w:t>
      </w:r>
      <w:r>
        <w:rPr>
          <w:rFonts w:ascii="Arial" w:hAnsi="Arial"/>
          <w:spacing w:val="-2"/>
          <w:w w:val="105"/>
          <w:sz w:val="17"/>
        </w:rPr>
        <w:t>a</w:t>
      </w:r>
      <w:r>
        <w:rPr>
          <w:rFonts w:ascii="Arial" w:hAnsi="Arial"/>
          <w:spacing w:val="-15"/>
          <w:w w:val="105"/>
          <w:sz w:val="17"/>
        </w:rPr>
        <w:t> </w:t>
      </w:r>
      <w:r>
        <w:rPr>
          <w:rFonts w:ascii="Arial" w:hAnsi="Arial"/>
          <w:spacing w:val="-2"/>
          <w:w w:val="105"/>
          <w:sz w:val="17"/>
        </w:rPr>
        <w:t>deep</w:t>
      </w:r>
      <w:r>
        <w:rPr>
          <w:rFonts w:ascii="Arial" w:hAnsi="Arial"/>
          <w:spacing w:val="-15"/>
          <w:w w:val="105"/>
          <w:sz w:val="17"/>
        </w:rPr>
        <w:t> </w:t>
      </w:r>
      <w:r>
        <w:rPr>
          <w:rFonts w:ascii="Arial" w:hAnsi="Arial"/>
          <w:spacing w:val="-2"/>
          <w:w w:val="105"/>
          <w:sz w:val="17"/>
        </w:rPr>
        <w:t>discount.</w:t>
      </w:r>
      <w:r>
        <w:rPr>
          <w:rFonts w:ascii="Arial" w:hAnsi="Arial"/>
          <w:spacing w:val="-15"/>
          <w:w w:val="105"/>
          <w:sz w:val="17"/>
        </w:rPr>
        <w:t> </w:t>
      </w:r>
      <w:r>
        <w:rPr>
          <w:rFonts w:ascii="Arial" w:hAnsi="Arial"/>
          <w:spacing w:val="-2"/>
          <w:w w:val="105"/>
          <w:sz w:val="17"/>
        </w:rPr>
        <w:t>(The bonds</w:t>
      </w:r>
      <w:r>
        <w:rPr>
          <w:rFonts w:ascii="Arial" w:hAnsi="Arial"/>
          <w:spacing w:val="-9"/>
          <w:w w:val="105"/>
          <w:sz w:val="17"/>
        </w:rPr>
        <w:t> </w:t>
      </w:r>
      <w:r>
        <w:rPr>
          <w:rFonts w:ascii="Arial" w:hAnsi="Arial"/>
          <w:spacing w:val="-2"/>
          <w:w w:val="105"/>
          <w:sz w:val="17"/>
        </w:rPr>
        <w:t>might</w:t>
      </w:r>
      <w:r>
        <w:rPr>
          <w:rFonts w:ascii="Arial" w:hAnsi="Arial"/>
          <w:spacing w:val="-9"/>
          <w:w w:val="105"/>
          <w:sz w:val="17"/>
        </w:rPr>
        <w:t> </w:t>
      </w:r>
      <w:r>
        <w:rPr>
          <w:rFonts w:ascii="Arial" w:hAnsi="Arial"/>
          <w:spacing w:val="-2"/>
          <w:w w:val="105"/>
          <w:sz w:val="17"/>
        </w:rPr>
        <w:t>sell</w:t>
      </w:r>
      <w:r>
        <w:rPr>
          <w:rFonts w:ascii="Arial" w:hAnsi="Arial"/>
          <w:spacing w:val="-9"/>
          <w:w w:val="105"/>
          <w:sz w:val="17"/>
        </w:rPr>
        <w:t> </w:t>
      </w:r>
      <w:r>
        <w:rPr>
          <w:rFonts w:ascii="Arial" w:hAnsi="Arial"/>
          <w:spacing w:val="-2"/>
          <w:w w:val="105"/>
          <w:sz w:val="17"/>
        </w:rPr>
        <w:t>for</w:t>
      </w:r>
      <w:r>
        <w:rPr>
          <w:rFonts w:ascii="Arial" w:hAnsi="Arial"/>
          <w:spacing w:val="-9"/>
          <w:w w:val="105"/>
          <w:sz w:val="17"/>
        </w:rPr>
        <w:t> </w:t>
      </w:r>
      <w:r>
        <w:rPr>
          <w:rFonts w:ascii="Arial" w:hAnsi="Arial"/>
          <w:spacing w:val="-2"/>
          <w:w w:val="105"/>
          <w:sz w:val="17"/>
        </w:rPr>
        <w:t>$500</w:t>
      </w:r>
      <w:r>
        <w:rPr>
          <w:rFonts w:ascii="Arial" w:hAnsi="Arial"/>
          <w:spacing w:val="-9"/>
          <w:w w:val="105"/>
          <w:sz w:val="17"/>
        </w:rPr>
        <w:t> </w:t>
      </w:r>
      <w:r>
        <w:rPr>
          <w:rFonts w:ascii="Arial" w:hAnsi="Arial"/>
          <w:spacing w:val="-2"/>
          <w:w w:val="105"/>
          <w:sz w:val="17"/>
        </w:rPr>
        <w:t>and</w:t>
      </w:r>
      <w:r>
        <w:rPr>
          <w:rFonts w:ascii="Arial" w:hAnsi="Arial"/>
          <w:spacing w:val="-9"/>
          <w:w w:val="105"/>
          <w:sz w:val="17"/>
        </w:rPr>
        <w:t> </w:t>
      </w:r>
      <w:r>
        <w:rPr>
          <w:rFonts w:ascii="Arial" w:hAnsi="Arial"/>
          <w:spacing w:val="-2"/>
          <w:w w:val="105"/>
          <w:sz w:val="17"/>
        </w:rPr>
        <w:t>mature</w:t>
      </w:r>
      <w:r>
        <w:rPr>
          <w:rFonts w:ascii="Arial" w:hAnsi="Arial"/>
          <w:spacing w:val="-9"/>
          <w:w w:val="105"/>
          <w:sz w:val="17"/>
        </w:rPr>
        <w:t> </w:t>
      </w:r>
      <w:r>
        <w:rPr>
          <w:rFonts w:ascii="Arial" w:hAnsi="Arial"/>
          <w:spacing w:val="-2"/>
          <w:w w:val="105"/>
          <w:sz w:val="17"/>
        </w:rPr>
        <w:t>at</w:t>
      </w:r>
      <w:r>
        <w:rPr>
          <w:rFonts w:ascii="Arial" w:hAnsi="Arial"/>
          <w:spacing w:val="-9"/>
          <w:w w:val="105"/>
          <w:sz w:val="17"/>
        </w:rPr>
        <w:t> </w:t>
      </w:r>
      <w:r>
        <w:rPr>
          <w:rFonts w:ascii="Arial" w:hAnsi="Arial"/>
          <w:spacing w:val="-2"/>
          <w:w w:val="105"/>
          <w:sz w:val="17"/>
        </w:rPr>
        <w:t>par,</w:t>
      </w:r>
      <w:r>
        <w:rPr>
          <w:rFonts w:ascii="Arial" w:hAnsi="Arial"/>
          <w:spacing w:val="-9"/>
          <w:w w:val="105"/>
          <w:sz w:val="17"/>
        </w:rPr>
        <w:t> </w:t>
      </w:r>
      <w:r>
        <w:rPr>
          <w:rFonts w:ascii="Arial" w:hAnsi="Arial"/>
          <w:spacing w:val="-2"/>
          <w:w w:val="105"/>
          <w:sz w:val="17"/>
        </w:rPr>
        <w:t>or</w:t>
      </w:r>
      <w:r>
        <w:rPr>
          <w:rFonts w:ascii="Arial" w:hAnsi="Arial"/>
          <w:spacing w:val="-9"/>
          <w:w w:val="105"/>
          <w:sz w:val="17"/>
        </w:rPr>
        <w:t> </w:t>
      </w:r>
      <w:r>
        <w:rPr>
          <w:rFonts w:ascii="Arial" w:hAnsi="Arial"/>
          <w:spacing w:val="-2"/>
          <w:w w:val="105"/>
          <w:sz w:val="17"/>
        </w:rPr>
        <w:t>$1,000,</w:t>
      </w:r>
      <w:r>
        <w:rPr>
          <w:rFonts w:ascii="Arial" w:hAnsi="Arial"/>
          <w:spacing w:val="-9"/>
          <w:w w:val="105"/>
          <w:sz w:val="17"/>
        </w:rPr>
        <w:t> </w:t>
      </w:r>
      <w:r>
        <w:rPr>
          <w:rFonts w:ascii="Arial" w:hAnsi="Arial"/>
          <w:spacing w:val="-2"/>
          <w:w w:val="105"/>
          <w:sz w:val="17"/>
        </w:rPr>
        <w:t>for</w:t>
      </w:r>
      <w:r>
        <w:rPr>
          <w:rFonts w:ascii="Arial" w:hAnsi="Arial"/>
          <w:spacing w:val="-9"/>
          <w:w w:val="105"/>
          <w:sz w:val="17"/>
        </w:rPr>
        <w:t> </w:t>
      </w:r>
      <w:r>
        <w:rPr>
          <w:rFonts w:ascii="Arial" w:hAnsi="Arial"/>
          <w:spacing w:val="-2"/>
          <w:w w:val="105"/>
          <w:sz w:val="17"/>
        </w:rPr>
        <w:t>example.)</w:t>
      </w:r>
      <w:r>
        <w:rPr>
          <w:rFonts w:ascii="Arial" w:hAnsi="Arial"/>
          <w:spacing w:val="-9"/>
          <w:w w:val="105"/>
          <w:sz w:val="17"/>
        </w:rPr>
        <w:t> </w:t>
      </w:r>
      <w:r>
        <w:rPr>
          <w:rFonts w:ascii="Arial" w:hAnsi="Arial"/>
          <w:spacing w:val="-2"/>
          <w:w w:val="105"/>
          <w:sz w:val="17"/>
        </w:rPr>
        <w:t>For</w:t>
      </w:r>
      <w:r>
        <w:rPr>
          <w:rFonts w:ascii="Arial" w:hAnsi="Arial"/>
          <w:spacing w:val="-9"/>
          <w:w w:val="105"/>
          <w:sz w:val="17"/>
        </w:rPr>
        <w:t> </w:t>
      </w:r>
      <w:r>
        <w:rPr>
          <w:rFonts w:ascii="Arial" w:hAnsi="Arial"/>
          <w:spacing w:val="-2"/>
          <w:w w:val="105"/>
          <w:sz w:val="17"/>
        </w:rPr>
        <w:t>test</w:t>
      </w:r>
      <w:r>
        <w:rPr>
          <w:rFonts w:ascii="Arial" w:hAnsi="Arial"/>
          <w:spacing w:val="-9"/>
          <w:w w:val="105"/>
          <w:sz w:val="17"/>
        </w:rPr>
        <w:t> </w:t>
      </w:r>
      <w:r>
        <w:rPr>
          <w:rFonts w:ascii="Arial" w:hAnsi="Arial"/>
          <w:spacing w:val="-2"/>
          <w:w w:val="105"/>
          <w:sz w:val="17"/>
        </w:rPr>
        <w:t>and</w:t>
      </w:r>
      <w:r>
        <w:rPr>
          <w:rFonts w:ascii="Arial" w:hAnsi="Arial"/>
          <w:spacing w:val="-9"/>
          <w:w w:val="105"/>
          <w:sz w:val="17"/>
        </w:rPr>
        <w:t> </w:t>
      </w:r>
      <w:r>
        <w:rPr>
          <w:rFonts w:ascii="Arial" w:hAnsi="Arial"/>
          <w:spacing w:val="-2"/>
          <w:w w:val="105"/>
          <w:sz w:val="17"/>
        </w:rPr>
        <w:t>real-world </w:t>
      </w:r>
      <w:r>
        <w:rPr>
          <w:rFonts w:ascii="Arial" w:hAnsi="Arial"/>
          <w:spacing w:val="-4"/>
          <w:w w:val="105"/>
          <w:sz w:val="17"/>
        </w:rPr>
        <w:t>purposes,</w:t>
      </w:r>
      <w:r>
        <w:rPr>
          <w:rFonts w:ascii="Arial" w:hAnsi="Arial"/>
          <w:spacing w:val="-8"/>
          <w:w w:val="105"/>
          <w:sz w:val="17"/>
        </w:rPr>
        <w:t> </w:t>
      </w:r>
      <w:r>
        <w:rPr>
          <w:rFonts w:ascii="Arial" w:hAnsi="Arial"/>
          <w:spacing w:val="-4"/>
          <w:w w:val="105"/>
          <w:sz w:val="17"/>
        </w:rPr>
        <w:t>you</w:t>
      </w:r>
      <w:r>
        <w:rPr>
          <w:rFonts w:ascii="Arial" w:hAnsi="Arial"/>
          <w:spacing w:val="-8"/>
          <w:w w:val="105"/>
          <w:sz w:val="17"/>
        </w:rPr>
        <w:t> </w:t>
      </w:r>
      <w:r>
        <w:rPr>
          <w:rFonts w:ascii="Arial" w:hAnsi="Arial"/>
          <w:spacing w:val="-4"/>
          <w:w w:val="105"/>
          <w:sz w:val="17"/>
        </w:rPr>
        <w:t>shouldn´t</w:t>
      </w:r>
      <w:r>
        <w:rPr>
          <w:rFonts w:ascii="Arial" w:hAnsi="Arial"/>
          <w:spacing w:val="-8"/>
          <w:w w:val="105"/>
          <w:sz w:val="17"/>
        </w:rPr>
        <w:t> </w:t>
      </w:r>
      <w:r>
        <w:rPr>
          <w:rFonts w:ascii="Arial" w:hAnsi="Arial"/>
          <w:spacing w:val="-4"/>
          <w:w w:val="105"/>
          <w:sz w:val="17"/>
        </w:rPr>
        <w:t>recommend</w:t>
      </w:r>
      <w:r>
        <w:rPr>
          <w:rFonts w:ascii="Arial" w:hAnsi="Arial"/>
          <w:spacing w:val="-8"/>
          <w:w w:val="105"/>
          <w:sz w:val="17"/>
        </w:rPr>
        <w:t> </w:t>
      </w:r>
      <w:r>
        <w:rPr>
          <w:rFonts w:ascii="Arial" w:hAnsi="Arial"/>
          <w:spacing w:val="-4"/>
          <w:w w:val="105"/>
          <w:sz w:val="17"/>
        </w:rPr>
        <w:t>these</w:t>
      </w:r>
      <w:r>
        <w:rPr>
          <w:rFonts w:ascii="Arial" w:hAnsi="Arial"/>
          <w:spacing w:val="-8"/>
          <w:w w:val="105"/>
          <w:sz w:val="17"/>
        </w:rPr>
        <w:t> </w:t>
      </w:r>
      <w:r>
        <w:rPr>
          <w:rFonts w:ascii="Arial" w:hAnsi="Arial"/>
          <w:spacing w:val="-4"/>
          <w:w w:val="105"/>
          <w:sz w:val="17"/>
        </w:rPr>
        <w:t>bonds</w:t>
      </w:r>
      <w:r>
        <w:rPr>
          <w:rFonts w:ascii="Arial" w:hAnsi="Arial"/>
          <w:spacing w:val="-8"/>
          <w:w w:val="105"/>
          <w:sz w:val="17"/>
        </w:rPr>
        <w:t> </w:t>
      </w:r>
      <w:r>
        <w:rPr>
          <w:rFonts w:ascii="Arial" w:hAnsi="Arial"/>
          <w:spacing w:val="-4"/>
          <w:w w:val="105"/>
          <w:sz w:val="17"/>
        </w:rPr>
        <w:t>to</w:t>
      </w:r>
      <w:r>
        <w:rPr>
          <w:rFonts w:ascii="Arial" w:hAnsi="Arial"/>
          <w:spacing w:val="-8"/>
          <w:w w:val="105"/>
          <w:sz w:val="17"/>
        </w:rPr>
        <w:t> </w:t>
      </w:r>
      <w:r>
        <w:rPr>
          <w:rFonts w:ascii="Arial" w:hAnsi="Arial"/>
          <w:spacing w:val="-4"/>
          <w:w w:val="105"/>
          <w:sz w:val="17"/>
        </w:rPr>
        <w:t>investors</w:t>
      </w:r>
      <w:r>
        <w:rPr>
          <w:rFonts w:ascii="Arial" w:hAnsi="Arial"/>
          <w:spacing w:val="-8"/>
          <w:w w:val="105"/>
          <w:sz w:val="17"/>
        </w:rPr>
        <w:t> </w:t>
      </w:r>
      <w:r>
        <w:rPr>
          <w:rFonts w:ascii="Arial" w:hAnsi="Arial"/>
          <w:spacing w:val="-4"/>
          <w:w w:val="105"/>
          <w:sz w:val="17"/>
        </w:rPr>
        <w:t>who</w:t>
      </w:r>
      <w:r>
        <w:rPr>
          <w:rFonts w:ascii="Arial" w:hAnsi="Arial"/>
          <w:spacing w:val="-7"/>
          <w:w w:val="105"/>
          <w:sz w:val="17"/>
        </w:rPr>
        <w:t> </w:t>
      </w:r>
      <w:r>
        <w:rPr>
          <w:rFonts w:ascii="Arial" w:hAnsi="Arial"/>
          <w:spacing w:val="-4"/>
          <w:w w:val="105"/>
          <w:sz w:val="17"/>
        </w:rPr>
        <w:t>can´t</w:t>
      </w:r>
      <w:r>
        <w:rPr>
          <w:rFonts w:ascii="Arial" w:hAnsi="Arial"/>
          <w:spacing w:val="-8"/>
          <w:w w:val="105"/>
          <w:sz w:val="17"/>
        </w:rPr>
        <w:t> </w:t>
      </w:r>
      <w:r>
        <w:rPr>
          <w:rFonts w:ascii="Arial" w:hAnsi="Arial"/>
          <w:spacing w:val="-4"/>
          <w:w w:val="105"/>
          <w:sz w:val="17"/>
        </w:rPr>
        <w:t>afford</w:t>
      </w:r>
      <w:r>
        <w:rPr>
          <w:rFonts w:ascii="Arial" w:hAnsi="Arial"/>
          <w:spacing w:val="-8"/>
          <w:w w:val="105"/>
          <w:sz w:val="17"/>
        </w:rPr>
        <w:t> </w:t>
      </w:r>
      <w:r>
        <w:rPr>
          <w:rFonts w:ascii="Arial" w:hAnsi="Arial"/>
          <w:spacing w:val="-4"/>
          <w:w w:val="105"/>
          <w:sz w:val="17"/>
        </w:rPr>
        <w:t>to</w:t>
      </w:r>
      <w:r>
        <w:rPr>
          <w:rFonts w:ascii="Arial" w:hAnsi="Arial"/>
          <w:spacing w:val="-8"/>
          <w:w w:val="105"/>
          <w:sz w:val="17"/>
        </w:rPr>
        <w:t> </w:t>
      </w:r>
      <w:r>
        <w:rPr>
          <w:rFonts w:ascii="Arial" w:hAnsi="Arial"/>
          <w:spacing w:val="-4"/>
          <w:w w:val="105"/>
          <w:sz w:val="17"/>
        </w:rPr>
        <w:t>take</w:t>
      </w:r>
      <w:r>
        <w:rPr>
          <w:rFonts w:ascii="Arial" w:hAnsi="Arial"/>
          <w:spacing w:val="-8"/>
          <w:w w:val="105"/>
          <w:sz w:val="17"/>
        </w:rPr>
        <w:t> </w:t>
      </w:r>
      <w:r>
        <w:rPr>
          <w:rFonts w:ascii="Arial" w:hAnsi="Arial"/>
          <w:spacing w:val="-4"/>
          <w:w w:val="105"/>
          <w:sz w:val="17"/>
        </w:rPr>
        <w:t>a</w:t>
      </w:r>
      <w:r>
        <w:rPr>
          <w:rFonts w:ascii="Arial" w:hAnsi="Arial"/>
          <w:spacing w:val="-8"/>
          <w:w w:val="105"/>
          <w:sz w:val="17"/>
        </w:rPr>
        <w:t> </w:t>
      </w:r>
      <w:r>
        <w:rPr>
          <w:rFonts w:ascii="Arial" w:hAnsi="Arial"/>
          <w:spacing w:val="-4"/>
          <w:w w:val="105"/>
          <w:sz w:val="17"/>
        </w:rPr>
        <w:t>lot</w:t>
      </w:r>
      <w:r>
        <w:rPr>
          <w:rFonts w:ascii="Arial" w:hAnsi="Arial"/>
          <w:spacing w:val="-8"/>
          <w:w w:val="105"/>
          <w:sz w:val="17"/>
        </w:rPr>
        <w:t> </w:t>
      </w:r>
      <w:r>
        <w:rPr>
          <w:rFonts w:ascii="Arial" w:hAnsi="Arial"/>
          <w:spacing w:val="-4"/>
          <w:w w:val="105"/>
          <w:sz w:val="17"/>
        </w:rPr>
        <w:t>of</w:t>
      </w:r>
      <w:r>
        <w:rPr>
          <w:rFonts w:ascii="Arial" w:hAnsi="Arial"/>
          <w:spacing w:val="-8"/>
          <w:w w:val="105"/>
          <w:sz w:val="17"/>
        </w:rPr>
        <w:t> </w:t>
      </w:r>
      <w:r>
        <w:rPr>
          <w:rFonts w:ascii="Arial" w:hAnsi="Arial"/>
          <w:spacing w:val="-4"/>
          <w:w w:val="105"/>
          <w:sz w:val="17"/>
        </w:rPr>
        <w:t>risk.</w:t>
      </w:r>
    </w:p>
    <w:p>
      <w:pPr>
        <w:spacing w:after="0" w:line="295" w:lineRule="auto"/>
        <w:jc w:val="left"/>
        <w:rPr>
          <w:rFonts w:ascii="Arial" w:hAnsi="Arial"/>
          <w:sz w:val="17"/>
        </w:rPr>
        <w:sectPr>
          <w:pgSz w:w="12240" w:h="15660"/>
          <w:pgMar w:header="0" w:footer="736" w:top="960" w:bottom="920" w:left="1520" w:right="1500"/>
        </w:sectPr>
      </w:pPr>
    </w:p>
    <w:p>
      <w:pPr>
        <w:pStyle w:val="BodyText"/>
        <w:spacing w:line="312" w:lineRule="auto" w:before="90"/>
        <w:ind w:left="1120" w:right="118"/>
        <w:jc w:val="both"/>
      </w:pPr>
      <w:r>
        <w:rPr/>
        <mc:AlternateContent>
          <mc:Choice Requires="wps">
            <w:drawing>
              <wp:anchor distT="0" distB="0" distL="0" distR="0" allowOverlap="1" layoutInCell="1" locked="0" behindDoc="0" simplePos="0" relativeHeight="15739904">
                <wp:simplePos x="0" y="0"/>
                <wp:positionH relativeFrom="page">
                  <wp:posOffset>1104902</wp:posOffset>
                </wp:positionH>
                <wp:positionV relativeFrom="paragraph">
                  <wp:posOffset>73733</wp:posOffset>
                </wp:positionV>
                <wp:extent cx="419100" cy="41910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419100" cy="419100"/>
                          <a:chExt cx="419100" cy="419100"/>
                        </a:xfrm>
                      </wpg:grpSpPr>
                      <wps:wsp>
                        <wps:cNvPr id="46" name="Graphic 46"/>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47" name="Graphic 47"/>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48" name="Graphic 48"/>
                        <wps:cNvSpPr/>
                        <wps:spPr>
                          <a:xfrm>
                            <a:off x="-2" y="0"/>
                            <a:ext cx="419100" cy="419100"/>
                          </a:xfrm>
                          <a:custGeom>
                            <a:avLst/>
                            <a:gdLst/>
                            <a:ahLst/>
                            <a:cxnLst/>
                            <a:rect l="l" t="t" r="r" b="b"/>
                            <a:pathLst>
                              <a:path w="419100" h="419100">
                                <a:moveTo>
                                  <a:pt x="312826" y="183616"/>
                                </a:moveTo>
                                <a:lnTo>
                                  <a:pt x="310540" y="172377"/>
                                </a:lnTo>
                                <a:lnTo>
                                  <a:pt x="309613" y="171005"/>
                                </a:lnTo>
                                <a:lnTo>
                                  <a:pt x="304330" y="163182"/>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9153" y="137604"/>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73"/>
                                </a:lnTo>
                                <a:lnTo>
                                  <a:pt x="186118" y="340944"/>
                                </a:lnTo>
                                <a:lnTo>
                                  <a:pt x="221615" y="348119"/>
                                </a:lnTo>
                                <a:lnTo>
                                  <a:pt x="257073" y="340944"/>
                                </a:lnTo>
                                <a:lnTo>
                                  <a:pt x="270637" y="331787"/>
                                </a:lnTo>
                                <a:lnTo>
                                  <a:pt x="286067" y="321373"/>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5.80575pt;width:33pt;height:33pt;mso-position-horizontal-relative:page;mso-position-vertical-relative:paragraph;z-index:15739904" id="docshapegroup37" coordorigin="1740,116" coordsize="660,660">
                <v:shape style="position:absolute;left:1740;top:116;width:660;height:660" id="docshape38" coordorigin="1740,116" coordsize="660,660" path="m2070,116l1994,125,1925,150,1864,189,1813,240,1774,301,1749,370,1740,446,1749,522,1774,591,1813,652,1864,704,1925,743,1994,767,2070,776,2146,767,2215,743,2276,704,2328,652,2366,591,2391,522,2400,446,2391,370,2366,301,2328,240,2276,189,2215,150,2146,125,2070,116xe" filled="true" fillcolor="#fff200" stroked="false">
                  <v:path arrowok="t"/>
                  <v:fill type="solid"/>
                </v:shape>
                <v:shape style="position:absolute;left:1907;top:235;width:300;height:403" id="docshape39" coordorigin="1908,236" coordsize="300,403" path="m1937,285l1928,279,1921,275,1918,275,1912,275,1908,279,1908,291,1912,295,1918,295,1921,295,1928,291,1937,285xm2011,245l2002,236,1980,236,1971,245,1971,272,2011,272,2011,256,2011,245xm2074,279l2069,275,2064,275,2059,275,2049,282,2045,285,2054,291,2061,295,2064,295,2069,295,2074,291,2074,279xm2207,394l2198,385,2187,385,2176,385,2167,394,2167,464,2161,470,2147,470,2142,464,2142,379,2133,370,2111,370,2102,379,2102,464,2096,470,2082,470,2076,464,2076,364,2067,355,2045,355,2036,364,2036,464,2031,470,2016,470,2011,464,2011,298,1971,298,1971,521,1980,567,2006,604,2043,629,2089,639,2135,629,2172,604,2198,567,2207,521,2207,394xe" filled="true" fillcolor="#ffffff" stroked="false">
                  <v:path arrowok="t"/>
                  <v:fill type="solid"/>
                </v:shape>
                <v:shape style="position:absolute;left:1740;top:116;width:660;height:660" id="docshape40" coordorigin="1740,116" coordsize="660,660" path="m2233,405l2229,388,2228,385,2219,373,2215,370,2211,368,2207,365,2207,394,2207,521,2198,567,2172,604,2135,629,2089,639,2043,629,2006,604,1980,567,1971,521,1971,311,1971,298,2011,298,2011,464,2016,470,2031,470,2036,464,2036,364,2045,355,2067,355,2076,364,2076,464,2082,470,2096,470,2102,464,2102,379,2111,370,2133,370,2142,379,2142,464,2147,470,2161,470,2167,464,2167,394,2176,385,2198,385,2207,394,2207,365,2205,363,2187,360,2178,360,2170,362,2161,368,2161,367,2154,357,2150,355,2147,352,2144,350,2133,346,2122,344,2113,344,2104,347,2096,352,2095,351,2088,342,2079,335,2075,333,2068,330,2056,329,2050,329,2044,330,2038,333,2036,333,2036,311,2048,318,2057,321,2064,321,2078,318,2089,311,2089,311,2097,299,2097,298,2098,295,2099,286,2099,284,2098,275,2097,272,2097,271,2089,260,2078,252,2074,251,2074,279,2074,291,2069,295,2064,295,2061,295,2054,291,2045,285,2046,284,2049,282,2059,275,2064,275,2069,275,2074,279,2074,251,2064,249,2057,249,2048,252,2036,260,2036,256,2033,238,2031,236,2023,224,2011,215,2011,245,2011,272,1971,272,1971,260,1971,245,1980,236,2002,236,2011,245,2011,215,2009,214,1991,210,1973,214,1959,224,1949,238,1945,256,1945,260,1937,255,1937,285,1928,291,1921,295,1918,295,1912,295,1908,291,1908,279,1912,275,1918,275,1921,275,1928,279,1937,285,1937,255,1933,252,1925,249,1918,249,1904,252,1893,260,1885,271,1882,284,1882,286,1885,299,1893,311,1904,318,1918,321,1925,321,1933,318,1945,311,1945,521,1957,577,1987,622,2033,653,2089,664,2145,653,2166,639,2191,622,2221,577,2233,521,2233,405xm2400,446l2391,371,2381,341,2381,446,2372,517,2349,583,2312,640,2264,688,2206,725,2141,748,2070,757,1999,748,1934,725,1876,688,1828,640,1791,583,1768,517,1759,446,1768,375,1791,310,1828,252,1876,204,1934,167,1999,144,2070,136,2141,144,2206,167,2264,204,2312,252,2349,310,2372,375,2381,446,2381,341,2366,301,2327,240,2276,189,2215,150,2175,136,2146,125,2070,116,1994,125,1925,150,1864,189,1813,240,1774,301,1749,371,1740,446,1749,522,1774,591,1813,652,1864,703,1925,742,1994,767,2070,776,2146,767,2175,757,2215,742,2276,703,2327,652,2366,591,2391,522,2400,44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0416">
                <wp:simplePos x="0" y="0"/>
                <wp:positionH relativeFrom="page">
                  <wp:posOffset>1108875</wp:posOffset>
                </wp:positionH>
                <wp:positionV relativeFrom="paragraph">
                  <wp:posOffset>569997</wp:posOffset>
                </wp:positionV>
                <wp:extent cx="411480" cy="50165"/>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61"/>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61"/>
                              </a:lnTo>
                              <a:lnTo>
                                <a:pt x="17183" y="8661"/>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18" y="8661"/>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61"/>
                              </a:lnTo>
                              <a:lnTo>
                                <a:pt x="388505" y="8661"/>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4.881718pt;width:32.4pt;height:3.95pt;mso-position-horizontal-relative:page;mso-position-vertical-relative:paragraph;z-index:15740416" id="docshape41" coordorigin="1746,898" coordsize="648,79" path="m1809,976l1806,971,1789,946,1786,942,1791,940,1794,937,1797,932,1799,930,1800,926,1800,913,1800,911,1798,907,1788,900,1784,899,1784,918,1784,926,1782,928,1777,932,1774,932,1763,932,1763,911,1773,911,1777,912,1782,915,1784,918,1784,899,1780,898,1746,898,1746,976,1763,976,1763,946,1772,946,1791,976,1809,976xm1871,898l1825,898,1825,976,1871,976,1871,962,1842,962,1842,942,1869,942,1869,929,1842,929,1842,911,1871,911,1871,898xm1978,898l1955,898,1935,958,1935,958,1916,898,1894,898,1894,976,1909,976,1909,935,1907,915,1908,915,1927,976,1942,976,1962,915,1963,915,1962,931,1962,976,1978,976,1978,898xm2049,898l2004,898,2004,976,2049,976,2049,962,2021,962,2021,942,2047,942,2047,929,2021,929,2021,911,2049,911,2049,898xm2156,898l2133,898,2114,958,2113,958,2095,898,2072,898,2072,976,2087,976,2087,935,2086,915,2086,915,2105,976,2121,976,2141,915,2141,915,2141,931,2141,976,2156,976,2156,898xm2241,948l2239,944,2238,942,2235,938,2231,936,2227,935,2227,934,2230,934,2233,932,2235,929,2237,926,2239,922,2239,911,2239,911,2236,906,2226,899,2223,899,2223,945,2223,955,2222,958,2218,961,2214,962,2199,962,2199,942,2219,942,2223,945,2223,899,2222,898,2222,917,2222,923,2220,925,2216,928,2213,929,2199,929,2199,911,2213,911,2216,912,2220,915,2222,917,2222,898,2218,898,2182,898,2182,976,2221,976,2228,974,2238,966,2240,962,2241,961,2241,948xm2308,898l2263,898,2263,976,2308,976,2308,962,2279,962,2279,942,2306,942,2306,929,2279,929,2279,911,2308,911,2308,898xm2394,976l2390,971,2385,964,2373,946,2371,942,2375,940,2379,937,2382,932,2384,930,2385,926,2385,913,2384,911,2383,907,2372,900,2368,899,2368,918,2368,926,2367,928,2362,932,2358,932,2348,932,2348,911,2358,911,2362,912,2367,915,2368,918,2368,899,2365,898,2331,898,2331,976,2348,976,2348,946,2357,946,2375,976,2394,976xe" filled="true" fillcolor="#000000" stroked="false">
                <v:path arrowok="t"/>
                <v:fill type="solid"/>
                <w10:wrap type="none"/>
              </v:shape>
            </w:pict>
          </mc:Fallback>
        </mc:AlternateContent>
      </w:r>
      <w:r>
        <w:rPr>
          <w:w w:val="130"/>
        </w:rPr>
        <w:t>Because</w:t>
      </w:r>
      <w:r>
        <w:rPr>
          <w:spacing w:val="-9"/>
          <w:w w:val="130"/>
        </w:rPr>
        <w:t> </w:t>
      </w:r>
      <w:r>
        <w:rPr>
          <w:w w:val="130"/>
        </w:rPr>
        <w:t>secured</w:t>
      </w:r>
      <w:r>
        <w:rPr>
          <w:spacing w:val="-9"/>
          <w:w w:val="130"/>
        </w:rPr>
        <w:t> </w:t>
      </w:r>
      <w:r>
        <w:rPr>
          <w:w w:val="130"/>
        </w:rPr>
        <w:t>bonds</w:t>
      </w:r>
      <w:r>
        <w:rPr>
          <w:spacing w:val="-9"/>
          <w:w w:val="130"/>
        </w:rPr>
        <w:t> </w:t>
      </w:r>
      <w:r>
        <w:rPr>
          <w:w w:val="130"/>
        </w:rPr>
        <w:t>are</w:t>
      </w:r>
      <w:r>
        <w:rPr>
          <w:spacing w:val="-9"/>
          <w:w w:val="130"/>
        </w:rPr>
        <w:t> </w:t>
      </w:r>
      <w:r>
        <w:rPr>
          <w:w w:val="130"/>
        </w:rPr>
        <w:t>considered</w:t>
      </w:r>
      <w:r>
        <w:rPr>
          <w:spacing w:val="-9"/>
          <w:w w:val="130"/>
        </w:rPr>
        <w:t> </w:t>
      </w:r>
      <w:r>
        <w:rPr>
          <w:w w:val="130"/>
        </w:rPr>
        <w:t>to</w:t>
      </w:r>
      <w:r>
        <w:rPr>
          <w:spacing w:val="-9"/>
          <w:w w:val="130"/>
        </w:rPr>
        <w:t> </w:t>
      </w:r>
      <w:r>
        <w:rPr>
          <w:w w:val="130"/>
        </w:rPr>
        <w:t>be</w:t>
      </w:r>
      <w:r>
        <w:rPr>
          <w:spacing w:val="-9"/>
          <w:w w:val="130"/>
        </w:rPr>
        <w:t> </w:t>
      </w:r>
      <w:r>
        <w:rPr>
          <w:w w:val="130"/>
        </w:rPr>
        <w:t>safer</w:t>
      </w:r>
      <w:r>
        <w:rPr>
          <w:spacing w:val="-9"/>
          <w:w w:val="130"/>
        </w:rPr>
        <w:t> </w:t>
      </w:r>
      <w:r>
        <w:rPr>
          <w:w w:val="130"/>
        </w:rPr>
        <w:t>than</w:t>
      </w:r>
      <w:r>
        <w:rPr>
          <w:spacing w:val="-9"/>
          <w:w w:val="130"/>
        </w:rPr>
        <w:t> </w:t>
      </w:r>
      <w:r>
        <w:rPr>
          <w:w w:val="130"/>
        </w:rPr>
        <w:t>unsecured</w:t>
      </w:r>
      <w:r>
        <w:rPr>
          <w:spacing w:val="-9"/>
          <w:w w:val="130"/>
        </w:rPr>
        <w:t> </w:t>
      </w:r>
      <w:r>
        <w:rPr>
          <w:w w:val="130"/>
        </w:rPr>
        <w:t>bonds,</w:t>
      </w:r>
      <w:r>
        <w:rPr>
          <w:spacing w:val="-9"/>
          <w:w w:val="130"/>
        </w:rPr>
        <w:t> </w:t>
      </w:r>
      <w:r>
        <w:rPr>
          <w:w w:val="130"/>
        </w:rPr>
        <w:t>secured</w:t>
      </w:r>
      <w:r>
        <w:rPr>
          <w:spacing w:val="-9"/>
          <w:w w:val="130"/>
        </w:rPr>
        <w:t> </w:t>
      </w:r>
      <w:r>
        <w:rPr>
          <w:w w:val="130"/>
        </w:rPr>
        <w:t>bonds</w:t>
      </w:r>
      <w:r>
        <w:rPr>
          <w:spacing w:val="-9"/>
          <w:w w:val="130"/>
        </w:rPr>
        <w:t> </w:t>
      </w:r>
      <w:r>
        <w:rPr>
          <w:w w:val="130"/>
        </w:rPr>
        <w:t>normally have</w:t>
      </w:r>
      <w:r>
        <w:rPr>
          <w:w w:val="130"/>
        </w:rPr>
        <w:t> lower</w:t>
      </w:r>
      <w:r>
        <w:rPr>
          <w:w w:val="130"/>
        </w:rPr>
        <w:t> coupon</w:t>
      </w:r>
      <w:r>
        <w:rPr>
          <w:w w:val="130"/>
        </w:rPr>
        <w:t> rates.</w:t>
      </w:r>
      <w:r>
        <w:rPr>
          <w:w w:val="130"/>
        </w:rPr>
        <w:t> You</w:t>
      </w:r>
      <w:r>
        <w:rPr>
          <w:w w:val="130"/>
        </w:rPr>
        <w:t> can</w:t>
      </w:r>
      <w:r>
        <w:rPr>
          <w:w w:val="130"/>
        </w:rPr>
        <w:t> assume</w:t>
      </w:r>
      <w:r>
        <w:rPr>
          <w:w w:val="130"/>
        </w:rPr>
        <w:t> that</w:t>
      </w:r>
      <w:r>
        <w:rPr>
          <w:w w:val="130"/>
        </w:rPr>
        <w:t> for</w:t>
      </w:r>
      <w:r>
        <w:rPr>
          <w:w w:val="130"/>
        </w:rPr>
        <w:t> the</w:t>
      </w:r>
      <w:r>
        <w:rPr>
          <w:w w:val="130"/>
        </w:rPr>
        <w:t> SIE,</w:t>
      </w:r>
      <w:r>
        <w:rPr>
          <w:w w:val="130"/>
        </w:rPr>
        <w:t> the</w:t>
      </w:r>
      <w:r>
        <w:rPr>
          <w:w w:val="130"/>
        </w:rPr>
        <w:t> more</w:t>
      </w:r>
      <w:r>
        <w:rPr>
          <w:w w:val="130"/>
        </w:rPr>
        <w:t> risk</w:t>
      </w:r>
      <w:r>
        <w:rPr>
          <w:w w:val="130"/>
        </w:rPr>
        <w:t> an</w:t>
      </w:r>
      <w:r>
        <w:rPr>
          <w:w w:val="130"/>
        </w:rPr>
        <w:t> investor</w:t>
      </w:r>
      <w:r>
        <w:rPr>
          <w:w w:val="130"/>
        </w:rPr>
        <w:t> takes,</w:t>
      </w:r>
      <w:r>
        <w:rPr>
          <w:w w:val="130"/>
        </w:rPr>
        <w:t> the more</w:t>
      </w:r>
      <w:r>
        <w:rPr>
          <w:w w:val="130"/>
        </w:rPr>
        <w:t> reward</w:t>
      </w:r>
      <w:r>
        <w:rPr>
          <w:w w:val="130"/>
        </w:rPr>
        <w:t> they</w:t>
      </w:r>
      <w:r>
        <w:rPr>
          <w:w w:val="130"/>
        </w:rPr>
        <w:t> will</w:t>
      </w:r>
      <w:r>
        <w:rPr>
          <w:w w:val="130"/>
        </w:rPr>
        <w:t> receive.</w:t>
      </w:r>
      <w:r>
        <w:rPr>
          <w:w w:val="130"/>
        </w:rPr>
        <w:t> Remember</w:t>
      </w:r>
      <w:r>
        <w:rPr>
          <w:w w:val="130"/>
        </w:rPr>
        <w:t> the</w:t>
      </w:r>
      <w:r>
        <w:rPr>
          <w:w w:val="130"/>
        </w:rPr>
        <w:t> saying</w:t>
      </w:r>
      <w:r>
        <w:rPr>
          <w:w w:val="130"/>
        </w:rPr>
        <w:t> “More</w:t>
      </w:r>
      <w:r>
        <w:rPr>
          <w:w w:val="130"/>
        </w:rPr>
        <w:t> risk</w:t>
      </w:r>
      <w:r>
        <w:rPr>
          <w:w w:val="130"/>
        </w:rPr>
        <w:t> equals</w:t>
      </w:r>
      <w:r>
        <w:rPr>
          <w:w w:val="130"/>
        </w:rPr>
        <w:t> more</w:t>
      </w:r>
      <w:r>
        <w:rPr>
          <w:w w:val="130"/>
        </w:rPr>
        <w:t> reward.”</w:t>
      </w:r>
      <w:r>
        <w:rPr>
          <w:w w:val="130"/>
        </w:rPr>
        <w:t> More reward</w:t>
      </w:r>
      <w:r>
        <w:rPr>
          <w:spacing w:val="-4"/>
          <w:w w:val="130"/>
        </w:rPr>
        <w:t> </w:t>
      </w:r>
      <w:r>
        <w:rPr>
          <w:w w:val="130"/>
        </w:rPr>
        <w:t>may</w:t>
      </w:r>
      <w:r>
        <w:rPr>
          <w:spacing w:val="-4"/>
          <w:w w:val="130"/>
        </w:rPr>
        <w:t> </w:t>
      </w:r>
      <w:r>
        <w:rPr>
          <w:w w:val="130"/>
        </w:rPr>
        <w:t>be</w:t>
      </w:r>
      <w:r>
        <w:rPr>
          <w:spacing w:val="-4"/>
          <w:w w:val="130"/>
        </w:rPr>
        <w:t> </w:t>
      </w:r>
      <w:r>
        <w:rPr>
          <w:w w:val="130"/>
        </w:rPr>
        <w:t>in</w:t>
      </w:r>
      <w:r>
        <w:rPr>
          <w:spacing w:val="-4"/>
          <w:w w:val="130"/>
        </w:rPr>
        <w:t> </w:t>
      </w:r>
      <w:r>
        <w:rPr>
          <w:w w:val="130"/>
        </w:rPr>
        <w:t>the</w:t>
      </w:r>
      <w:r>
        <w:rPr>
          <w:spacing w:val="-4"/>
          <w:w w:val="130"/>
        </w:rPr>
        <w:t> </w:t>
      </w:r>
      <w:r>
        <w:rPr>
          <w:w w:val="130"/>
        </w:rPr>
        <w:t>form</w:t>
      </w:r>
      <w:r>
        <w:rPr>
          <w:spacing w:val="-4"/>
          <w:w w:val="130"/>
        </w:rPr>
        <w:t> </w:t>
      </w:r>
      <w:r>
        <w:rPr>
          <w:w w:val="130"/>
        </w:rPr>
        <w:t>of</w:t>
      </w:r>
      <w:r>
        <w:rPr>
          <w:spacing w:val="-4"/>
          <w:w w:val="130"/>
        </w:rPr>
        <w:t> </w:t>
      </w:r>
      <w:r>
        <w:rPr>
          <w:w w:val="130"/>
        </w:rPr>
        <w:t>a</w:t>
      </w:r>
      <w:r>
        <w:rPr>
          <w:spacing w:val="-4"/>
          <w:w w:val="130"/>
        </w:rPr>
        <w:t> </w:t>
      </w:r>
      <w:r>
        <w:rPr>
          <w:w w:val="130"/>
        </w:rPr>
        <w:t>higher</w:t>
      </w:r>
      <w:r>
        <w:rPr>
          <w:spacing w:val="-4"/>
          <w:w w:val="130"/>
        </w:rPr>
        <w:t> </w:t>
      </w:r>
      <w:r>
        <w:rPr>
          <w:w w:val="130"/>
        </w:rPr>
        <w:t>coupon</w:t>
      </w:r>
      <w:r>
        <w:rPr>
          <w:spacing w:val="-4"/>
          <w:w w:val="130"/>
        </w:rPr>
        <w:t> </w:t>
      </w:r>
      <w:r>
        <w:rPr>
          <w:w w:val="130"/>
        </w:rPr>
        <w:t>rate</w:t>
      </w:r>
      <w:r>
        <w:rPr>
          <w:spacing w:val="-4"/>
          <w:w w:val="130"/>
        </w:rPr>
        <w:t> </w:t>
      </w:r>
      <w:r>
        <w:rPr>
          <w:w w:val="130"/>
        </w:rPr>
        <w:t>or</w:t>
      </w:r>
      <w:r>
        <w:rPr>
          <w:spacing w:val="-4"/>
          <w:w w:val="130"/>
        </w:rPr>
        <w:t> </w:t>
      </w:r>
      <w:r>
        <w:rPr>
          <w:w w:val="130"/>
        </w:rPr>
        <w:t>a</w:t>
      </w:r>
      <w:r>
        <w:rPr>
          <w:spacing w:val="-4"/>
          <w:w w:val="130"/>
        </w:rPr>
        <w:t> </w:t>
      </w:r>
      <w:r>
        <w:rPr>
          <w:w w:val="130"/>
        </w:rPr>
        <w:t>lower</w:t>
      </w:r>
      <w:r>
        <w:rPr>
          <w:spacing w:val="-4"/>
          <w:w w:val="130"/>
        </w:rPr>
        <w:t> </w:t>
      </w:r>
      <w:r>
        <w:rPr>
          <w:w w:val="130"/>
        </w:rPr>
        <w:t>purchase</w:t>
      </w:r>
      <w:r>
        <w:rPr>
          <w:spacing w:val="-4"/>
          <w:w w:val="130"/>
        </w:rPr>
        <w:t> </w:t>
      </w:r>
      <w:r>
        <w:rPr>
          <w:w w:val="130"/>
        </w:rPr>
        <w:t>price.</w:t>
      </w:r>
      <w:r>
        <w:rPr>
          <w:spacing w:val="-4"/>
          <w:w w:val="130"/>
        </w:rPr>
        <w:t> </w:t>
      </w:r>
      <w:r>
        <w:rPr>
          <w:w w:val="130"/>
        </w:rPr>
        <w:t>Either</w:t>
      </w:r>
      <w:r>
        <w:rPr>
          <w:spacing w:val="-4"/>
          <w:w w:val="130"/>
        </w:rPr>
        <w:t> </w:t>
      </w:r>
      <w:r>
        <w:rPr>
          <w:w w:val="130"/>
        </w:rPr>
        <w:t>or</w:t>
      </w:r>
      <w:r>
        <w:rPr>
          <w:spacing w:val="-4"/>
          <w:w w:val="130"/>
        </w:rPr>
        <w:t> </w:t>
      </w:r>
      <w:r>
        <w:rPr>
          <w:w w:val="130"/>
        </w:rPr>
        <w:t>both</w:t>
      </w:r>
      <w:r>
        <w:rPr>
          <w:spacing w:val="-4"/>
          <w:w w:val="130"/>
        </w:rPr>
        <w:t> </w:t>
      </w:r>
      <w:r>
        <w:rPr>
          <w:w w:val="130"/>
        </w:rPr>
        <w:t>may lead to a higher yield for the investor.</w:t>
      </w:r>
    </w:p>
    <w:p>
      <w:pPr>
        <w:pStyle w:val="BodyText"/>
        <w:spacing w:before="3"/>
        <w:rPr>
          <w:sz w:val="21"/>
        </w:rPr>
      </w:pPr>
    </w:p>
    <w:p>
      <w:pPr>
        <w:pStyle w:val="BodyText"/>
        <w:ind w:left="1120"/>
        <w:jc w:val="both"/>
      </w:pPr>
      <w:r>
        <w:rPr>
          <w:w w:val="125"/>
        </w:rPr>
        <w:t>Check</w:t>
      </w:r>
      <w:r>
        <w:rPr>
          <w:spacing w:val="8"/>
          <w:w w:val="125"/>
        </w:rPr>
        <w:t> </w:t>
      </w:r>
      <w:r>
        <w:rPr>
          <w:w w:val="125"/>
        </w:rPr>
        <w:t>out</w:t>
      </w:r>
      <w:r>
        <w:rPr>
          <w:spacing w:val="9"/>
          <w:w w:val="125"/>
        </w:rPr>
        <w:t> </w:t>
      </w:r>
      <w:r>
        <w:rPr>
          <w:w w:val="125"/>
        </w:rPr>
        <w:t>the</w:t>
      </w:r>
      <w:r>
        <w:rPr>
          <w:spacing w:val="9"/>
          <w:w w:val="125"/>
        </w:rPr>
        <w:t> </w:t>
      </w:r>
      <w:r>
        <w:rPr>
          <w:w w:val="125"/>
        </w:rPr>
        <w:t>following</w:t>
      </w:r>
      <w:r>
        <w:rPr>
          <w:spacing w:val="9"/>
          <w:w w:val="125"/>
        </w:rPr>
        <w:t> </w:t>
      </w:r>
      <w:r>
        <w:rPr>
          <w:w w:val="125"/>
        </w:rPr>
        <w:t>question</w:t>
      </w:r>
      <w:r>
        <w:rPr>
          <w:spacing w:val="9"/>
          <w:w w:val="125"/>
        </w:rPr>
        <w:t> </w:t>
      </w:r>
      <w:r>
        <w:rPr>
          <w:w w:val="125"/>
        </w:rPr>
        <w:t>for</w:t>
      </w:r>
      <w:r>
        <w:rPr>
          <w:spacing w:val="9"/>
          <w:w w:val="125"/>
        </w:rPr>
        <w:t> </w:t>
      </w:r>
      <w:r>
        <w:rPr>
          <w:w w:val="125"/>
        </w:rPr>
        <w:t>an</w:t>
      </w:r>
      <w:r>
        <w:rPr>
          <w:spacing w:val="9"/>
          <w:w w:val="125"/>
        </w:rPr>
        <w:t> </w:t>
      </w:r>
      <w:r>
        <w:rPr>
          <w:w w:val="125"/>
        </w:rPr>
        <w:t>example</w:t>
      </w:r>
      <w:r>
        <w:rPr>
          <w:spacing w:val="9"/>
          <w:w w:val="125"/>
        </w:rPr>
        <w:t> </w:t>
      </w:r>
      <w:r>
        <w:rPr>
          <w:w w:val="125"/>
        </w:rPr>
        <w:t>of</w:t>
      </w:r>
      <w:r>
        <w:rPr>
          <w:spacing w:val="9"/>
          <w:w w:val="125"/>
        </w:rPr>
        <w:t> </w:t>
      </w:r>
      <w:r>
        <w:rPr>
          <w:w w:val="125"/>
        </w:rPr>
        <w:t>how</w:t>
      </w:r>
      <w:r>
        <w:rPr>
          <w:spacing w:val="9"/>
          <w:w w:val="125"/>
        </w:rPr>
        <w:t> </w:t>
      </w:r>
      <w:r>
        <w:rPr>
          <w:w w:val="125"/>
        </w:rPr>
        <w:t>the</w:t>
      </w:r>
      <w:r>
        <w:rPr>
          <w:spacing w:val="9"/>
          <w:w w:val="125"/>
        </w:rPr>
        <w:t> </w:t>
      </w:r>
      <w:r>
        <w:rPr>
          <w:w w:val="125"/>
        </w:rPr>
        <w:t>SIE</w:t>
      </w:r>
      <w:r>
        <w:rPr>
          <w:spacing w:val="9"/>
          <w:w w:val="125"/>
        </w:rPr>
        <w:t> </w:t>
      </w:r>
      <w:r>
        <w:rPr>
          <w:w w:val="125"/>
        </w:rPr>
        <w:t>may</w:t>
      </w:r>
      <w:r>
        <w:rPr>
          <w:spacing w:val="9"/>
          <w:w w:val="125"/>
        </w:rPr>
        <w:t> </w:t>
      </w:r>
      <w:r>
        <w:rPr>
          <w:w w:val="125"/>
        </w:rPr>
        <w:t>test</w:t>
      </w:r>
      <w:r>
        <w:rPr>
          <w:spacing w:val="8"/>
          <w:w w:val="125"/>
        </w:rPr>
        <w:t> </w:t>
      </w:r>
      <w:r>
        <w:rPr>
          <w:w w:val="125"/>
        </w:rPr>
        <w:t>your</w:t>
      </w:r>
      <w:r>
        <w:rPr>
          <w:spacing w:val="9"/>
          <w:w w:val="125"/>
        </w:rPr>
        <w:t> </w:t>
      </w:r>
      <w:r>
        <w:rPr>
          <w:w w:val="125"/>
        </w:rPr>
        <w:t>knowledge</w:t>
      </w:r>
      <w:r>
        <w:rPr>
          <w:spacing w:val="9"/>
          <w:w w:val="125"/>
        </w:rPr>
        <w:t> </w:t>
      </w:r>
      <w:r>
        <w:rPr>
          <w:w w:val="125"/>
        </w:rPr>
        <w:t>of</w:t>
      </w:r>
      <w:r>
        <w:rPr>
          <w:spacing w:val="9"/>
          <w:w w:val="125"/>
        </w:rPr>
        <w:t> </w:t>
      </w:r>
      <w:r>
        <w:rPr>
          <w:spacing w:val="-5"/>
          <w:w w:val="125"/>
        </w:rPr>
        <w:t>the</w:t>
      </w:r>
    </w:p>
    <w:p>
      <w:pPr>
        <w:pStyle w:val="BodyText"/>
        <w:spacing w:before="56"/>
        <w:ind w:left="1120"/>
        <w:jc w:val="both"/>
      </w:pPr>
      <w:r>
        <w:rPr>
          <w:w w:val="125"/>
        </w:rPr>
        <w:t>types</w:t>
      </w:r>
      <w:r>
        <w:rPr>
          <w:spacing w:val="3"/>
          <w:w w:val="125"/>
        </w:rPr>
        <w:t> </w:t>
      </w:r>
      <w:r>
        <w:rPr>
          <w:w w:val="125"/>
        </w:rPr>
        <w:t>of</w:t>
      </w:r>
      <w:r>
        <w:rPr>
          <w:spacing w:val="4"/>
          <w:w w:val="125"/>
        </w:rPr>
        <w:t> </w:t>
      </w:r>
      <w:r>
        <w:rPr>
          <w:spacing w:val="-2"/>
          <w:w w:val="125"/>
        </w:rPr>
        <w:t>bonds.</w:t>
      </w:r>
    </w:p>
    <w:p>
      <w:pPr>
        <w:pStyle w:val="BodyText"/>
        <w:spacing w:before="9"/>
        <w:rPr>
          <w:sz w:val="25"/>
        </w:rPr>
      </w:pPr>
    </w:p>
    <w:p>
      <w:pPr>
        <w:pStyle w:val="BodyText"/>
        <w:spacing w:line="312" w:lineRule="auto"/>
        <w:ind w:left="1120" w:right="197"/>
      </w:pPr>
      <w:r>
        <w:rPr/>
        <mc:AlternateContent>
          <mc:Choice Requires="wps">
            <w:drawing>
              <wp:anchor distT="0" distB="0" distL="0" distR="0" allowOverlap="1" layoutInCell="1" locked="0" behindDoc="0" simplePos="0" relativeHeight="15740928">
                <wp:simplePos x="0" y="0"/>
                <wp:positionH relativeFrom="page">
                  <wp:posOffset>1104900</wp:posOffset>
                </wp:positionH>
                <wp:positionV relativeFrom="paragraph">
                  <wp:posOffset>16366</wp:posOffset>
                </wp:positionV>
                <wp:extent cx="419100" cy="419100"/>
                <wp:effectExtent l="0" t="0" r="0" b="0"/>
                <wp:wrapNone/>
                <wp:docPr id="50" name="Group 50"/>
                <wp:cNvGraphicFramePr>
                  <a:graphicFrameLocks/>
                </wp:cNvGraphicFramePr>
                <a:graphic>
                  <a:graphicData uri="http://schemas.microsoft.com/office/word/2010/wordprocessingGroup">
                    <wpg:wgp>
                      <wpg:cNvPr id="50" name="Group 50"/>
                      <wpg:cNvGrpSpPr/>
                      <wpg:grpSpPr>
                        <a:xfrm>
                          <a:off x="0" y="0"/>
                          <a:ext cx="419100" cy="419100"/>
                          <a:chExt cx="419100" cy="419100"/>
                        </a:xfrm>
                      </wpg:grpSpPr>
                      <wps:wsp>
                        <wps:cNvPr id="51" name="Graphic 51"/>
                        <wps:cNvSpPr/>
                        <wps:spPr>
                          <a:xfrm>
                            <a:off x="0" y="25"/>
                            <a:ext cx="419100" cy="419100"/>
                          </a:xfrm>
                          <a:custGeom>
                            <a:avLst/>
                            <a:gdLst/>
                            <a:ahLst/>
                            <a:cxnLst/>
                            <a:rect l="l" t="t" r="r" b="b"/>
                            <a:pathLst>
                              <a:path w="419100" h="419100">
                                <a:moveTo>
                                  <a:pt x="209550" y="0"/>
                                </a:moveTo>
                                <a:lnTo>
                                  <a:pt x="161500" y="5533"/>
                                </a:lnTo>
                                <a:lnTo>
                                  <a:pt x="117393" y="21295"/>
                                </a:lnTo>
                                <a:lnTo>
                                  <a:pt x="78485" y="46027"/>
                                </a:lnTo>
                                <a:lnTo>
                                  <a:pt x="46034" y="78473"/>
                                </a:lnTo>
                                <a:lnTo>
                                  <a:pt x="21298" y="117374"/>
                                </a:lnTo>
                                <a:lnTo>
                                  <a:pt x="5534" y="161472"/>
                                </a:lnTo>
                                <a:lnTo>
                                  <a:pt x="0" y="209511"/>
                                </a:lnTo>
                                <a:lnTo>
                                  <a:pt x="5534" y="257554"/>
                                </a:lnTo>
                                <a:lnTo>
                                  <a:pt x="21298" y="301655"/>
                                </a:lnTo>
                                <a:lnTo>
                                  <a:pt x="46034" y="340556"/>
                                </a:lnTo>
                                <a:lnTo>
                                  <a:pt x="78485" y="373000"/>
                                </a:lnTo>
                                <a:lnTo>
                                  <a:pt x="117393" y="397730"/>
                                </a:lnTo>
                                <a:lnTo>
                                  <a:pt x="161500" y="413491"/>
                                </a:lnTo>
                                <a:lnTo>
                                  <a:pt x="209550" y="419023"/>
                                </a:lnTo>
                                <a:lnTo>
                                  <a:pt x="257595" y="413491"/>
                                </a:lnTo>
                                <a:lnTo>
                                  <a:pt x="301700" y="397730"/>
                                </a:lnTo>
                                <a:lnTo>
                                  <a:pt x="340609" y="373000"/>
                                </a:lnTo>
                                <a:lnTo>
                                  <a:pt x="373061" y="340556"/>
                                </a:lnTo>
                                <a:lnTo>
                                  <a:pt x="397799" y="301655"/>
                                </a:lnTo>
                                <a:lnTo>
                                  <a:pt x="413565" y="257554"/>
                                </a:lnTo>
                                <a:lnTo>
                                  <a:pt x="419100" y="209511"/>
                                </a:lnTo>
                                <a:lnTo>
                                  <a:pt x="413565" y="161472"/>
                                </a:lnTo>
                                <a:lnTo>
                                  <a:pt x="397799" y="117374"/>
                                </a:lnTo>
                                <a:lnTo>
                                  <a:pt x="373061" y="78473"/>
                                </a:lnTo>
                                <a:lnTo>
                                  <a:pt x="340609" y="46027"/>
                                </a:lnTo>
                                <a:lnTo>
                                  <a:pt x="301700" y="21295"/>
                                </a:lnTo>
                                <a:lnTo>
                                  <a:pt x="257595" y="5533"/>
                                </a:lnTo>
                                <a:lnTo>
                                  <a:pt x="209550" y="0"/>
                                </a:lnTo>
                                <a:close/>
                              </a:path>
                            </a:pathLst>
                          </a:custGeom>
                          <a:solidFill>
                            <a:srgbClr val="FFF200"/>
                          </a:solidFill>
                        </wps:spPr>
                        <wps:bodyPr wrap="square" lIns="0" tIns="0" rIns="0" bIns="0" rtlCol="0">
                          <a:prstTxWarp prst="textNoShape">
                            <a:avLst/>
                          </a:prstTxWarp>
                          <a:noAutofit/>
                        </wps:bodyPr>
                      </wps:wsp>
                      <pic:pic>
                        <pic:nvPicPr>
                          <pic:cNvPr id="52" name="Image 52"/>
                          <pic:cNvPicPr/>
                        </pic:nvPicPr>
                        <pic:blipFill>
                          <a:blip r:embed="rId9" cstate="print"/>
                          <a:stretch>
                            <a:fillRect/>
                          </a:stretch>
                        </pic:blipFill>
                        <pic:spPr>
                          <a:xfrm>
                            <a:off x="47702" y="165557"/>
                            <a:ext cx="116827" cy="116801"/>
                          </a:xfrm>
                          <a:prstGeom prst="rect">
                            <a:avLst/>
                          </a:prstGeom>
                        </pic:spPr>
                      </pic:pic>
                      <pic:pic>
                        <pic:nvPicPr>
                          <pic:cNvPr id="53" name="Image 53"/>
                          <pic:cNvPicPr/>
                        </pic:nvPicPr>
                        <pic:blipFill>
                          <a:blip r:embed="rId10" cstate="print"/>
                          <a:stretch>
                            <a:fillRect/>
                          </a:stretch>
                        </pic:blipFill>
                        <pic:spPr>
                          <a:xfrm>
                            <a:off x="249504" y="165557"/>
                            <a:ext cx="116814" cy="116801"/>
                          </a:xfrm>
                          <a:prstGeom prst="rect">
                            <a:avLst/>
                          </a:prstGeom>
                        </pic:spPr>
                      </pic:pic>
                      <wps:wsp>
                        <wps:cNvPr id="54" name="Graphic 54"/>
                        <wps:cNvSpPr/>
                        <wps:spPr>
                          <a:xfrm>
                            <a:off x="31661" y="106197"/>
                            <a:ext cx="351155" cy="192405"/>
                          </a:xfrm>
                          <a:custGeom>
                            <a:avLst/>
                            <a:gdLst/>
                            <a:ahLst/>
                            <a:cxnLst/>
                            <a:rect l="l" t="t" r="r" b="b"/>
                            <a:pathLst>
                              <a:path w="351155" h="192405">
                                <a:moveTo>
                                  <a:pt x="122186" y="111798"/>
                                </a:moveTo>
                                <a:lnTo>
                                  <a:pt x="118541" y="93700"/>
                                </a:lnTo>
                                <a:lnTo>
                                  <a:pt x="108991" y="80429"/>
                                </a:lnTo>
                                <a:lnTo>
                                  <a:pt x="95605" y="72263"/>
                                </a:lnTo>
                                <a:lnTo>
                                  <a:pt x="80429" y="69469"/>
                                </a:lnTo>
                                <a:lnTo>
                                  <a:pt x="77139" y="69469"/>
                                </a:lnTo>
                                <a:lnTo>
                                  <a:pt x="74460" y="72148"/>
                                </a:lnTo>
                                <a:lnTo>
                                  <a:pt x="74460" y="78727"/>
                                </a:lnTo>
                                <a:lnTo>
                                  <a:pt x="77139" y="81407"/>
                                </a:lnTo>
                                <a:lnTo>
                                  <a:pt x="80429" y="81407"/>
                                </a:lnTo>
                                <a:lnTo>
                                  <a:pt x="90741" y="83604"/>
                                </a:lnTo>
                                <a:lnTo>
                                  <a:pt x="100368" y="89789"/>
                                </a:lnTo>
                                <a:lnTo>
                                  <a:pt x="107467" y="99377"/>
                                </a:lnTo>
                                <a:lnTo>
                                  <a:pt x="110248" y="111798"/>
                                </a:lnTo>
                                <a:lnTo>
                                  <a:pt x="110248" y="115087"/>
                                </a:lnTo>
                                <a:lnTo>
                                  <a:pt x="112928" y="117754"/>
                                </a:lnTo>
                                <a:lnTo>
                                  <a:pt x="119519" y="117754"/>
                                </a:lnTo>
                                <a:lnTo>
                                  <a:pt x="122186" y="115087"/>
                                </a:lnTo>
                                <a:lnTo>
                                  <a:pt x="122186" y="111798"/>
                                </a:lnTo>
                                <a:close/>
                              </a:path>
                              <a:path w="351155" h="192405">
                                <a:moveTo>
                                  <a:pt x="323977" y="111798"/>
                                </a:moveTo>
                                <a:lnTo>
                                  <a:pt x="320332" y="93713"/>
                                </a:lnTo>
                                <a:lnTo>
                                  <a:pt x="310781" y="80429"/>
                                </a:lnTo>
                                <a:lnTo>
                                  <a:pt x="297395" y="72263"/>
                                </a:lnTo>
                                <a:lnTo>
                                  <a:pt x="282219" y="69469"/>
                                </a:lnTo>
                                <a:lnTo>
                                  <a:pt x="278930" y="69469"/>
                                </a:lnTo>
                                <a:lnTo>
                                  <a:pt x="276250" y="72148"/>
                                </a:lnTo>
                                <a:lnTo>
                                  <a:pt x="276250" y="78740"/>
                                </a:lnTo>
                                <a:lnTo>
                                  <a:pt x="278930" y="81407"/>
                                </a:lnTo>
                                <a:lnTo>
                                  <a:pt x="282219" y="81407"/>
                                </a:lnTo>
                                <a:lnTo>
                                  <a:pt x="292531" y="83604"/>
                                </a:lnTo>
                                <a:lnTo>
                                  <a:pt x="302158" y="89789"/>
                                </a:lnTo>
                                <a:lnTo>
                                  <a:pt x="309257" y="99377"/>
                                </a:lnTo>
                                <a:lnTo>
                                  <a:pt x="312039" y="111798"/>
                                </a:lnTo>
                                <a:lnTo>
                                  <a:pt x="312039" y="115100"/>
                                </a:lnTo>
                                <a:lnTo>
                                  <a:pt x="314718" y="117767"/>
                                </a:lnTo>
                                <a:lnTo>
                                  <a:pt x="321310" y="117767"/>
                                </a:lnTo>
                                <a:lnTo>
                                  <a:pt x="323977" y="115100"/>
                                </a:lnTo>
                                <a:lnTo>
                                  <a:pt x="323977" y="111798"/>
                                </a:lnTo>
                                <a:close/>
                              </a:path>
                              <a:path w="351155" h="192405">
                                <a:moveTo>
                                  <a:pt x="350723" y="117754"/>
                                </a:moveTo>
                                <a:lnTo>
                                  <a:pt x="346951" y="94411"/>
                                </a:lnTo>
                                <a:lnTo>
                                  <a:pt x="336486" y="74104"/>
                                </a:lnTo>
                                <a:lnTo>
                                  <a:pt x="334670" y="72275"/>
                                </a:lnTo>
                                <a:lnTo>
                                  <a:pt x="334670" y="117754"/>
                                </a:lnTo>
                                <a:lnTo>
                                  <a:pt x="330073" y="140474"/>
                                </a:lnTo>
                                <a:lnTo>
                                  <a:pt x="317538" y="159042"/>
                                </a:lnTo>
                                <a:lnTo>
                                  <a:pt x="298970" y="171577"/>
                                </a:lnTo>
                                <a:lnTo>
                                  <a:pt x="276250" y="176161"/>
                                </a:lnTo>
                                <a:lnTo>
                                  <a:pt x="253530" y="171577"/>
                                </a:lnTo>
                                <a:lnTo>
                                  <a:pt x="234962" y="159042"/>
                                </a:lnTo>
                                <a:lnTo>
                                  <a:pt x="222427" y="140474"/>
                                </a:lnTo>
                                <a:lnTo>
                                  <a:pt x="217843" y="117754"/>
                                </a:lnTo>
                                <a:lnTo>
                                  <a:pt x="222427" y="95046"/>
                                </a:lnTo>
                                <a:lnTo>
                                  <a:pt x="234962" y="76479"/>
                                </a:lnTo>
                                <a:lnTo>
                                  <a:pt x="240233" y="72923"/>
                                </a:lnTo>
                                <a:lnTo>
                                  <a:pt x="253530" y="63957"/>
                                </a:lnTo>
                                <a:lnTo>
                                  <a:pt x="276250" y="59359"/>
                                </a:lnTo>
                                <a:lnTo>
                                  <a:pt x="298970" y="63957"/>
                                </a:lnTo>
                                <a:lnTo>
                                  <a:pt x="317538" y="76479"/>
                                </a:lnTo>
                                <a:lnTo>
                                  <a:pt x="330073" y="95046"/>
                                </a:lnTo>
                                <a:lnTo>
                                  <a:pt x="334670" y="117754"/>
                                </a:lnTo>
                                <a:lnTo>
                                  <a:pt x="334670" y="72275"/>
                                </a:lnTo>
                                <a:lnTo>
                                  <a:pt x="321868" y="59359"/>
                                </a:lnTo>
                                <a:lnTo>
                                  <a:pt x="320535" y="58026"/>
                                </a:lnTo>
                                <a:lnTo>
                                  <a:pt x="307822" y="51333"/>
                                </a:lnTo>
                                <a:lnTo>
                                  <a:pt x="300316" y="47383"/>
                                </a:lnTo>
                                <a:lnTo>
                                  <a:pt x="294576" y="39217"/>
                                </a:lnTo>
                                <a:lnTo>
                                  <a:pt x="287934" y="32092"/>
                                </a:lnTo>
                                <a:lnTo>
                                  <a:pt x="283108" y="28676"/>
                                </a:lnTo>
                                <a:lnTo>
                                  <a:pt x="280403" y="26758"/>
                                </a:lnTo>
                                <a:lnTo>
                                  <a:pt x="272021" y="23977"/>
                                </a:lnTo>
                                <a:lnTo>
                                  <a:pt x="265785" y="23710"/>
                                </a:lnTo>
                                <a:lnTo>
                                  <a:pt x="259105" y="24511"/>
                                </a:lnTo>
                                <a:lnTo>
                                  <a:pt x="252082" y="26212"/>
                                </a:lnTo>
                                <a:lnTo>
                                  <a:pt x="244856" y="28676"/>
                                </a:lnTo>
                                <a:lnTo>
                                  <a:pt x="235940" y="22504"/>
                                </a:lnTo>
                                <a:lnTo>
                                  <a:pt x="230441" y="18707"/>
                                </a:lnTo>
                                <a:lnTo>
                                  <a:pt x="213880" y="9715"/>
                                </a:lnTo>
                                <a:lnTo>
                                  <a:pt x="195707" y="3073"/>
                                </a:lnTo>
                                <a:lnTo>
                                  <a:pt x="191693" y="2463"/>
                                </a:lnTo>
                                <a:lnTo>
                                  <a:pt x="191693" y="28968"/>
                                </a:lnTo>
                                <a:lnTo>
                                  <a:pt x="191693" y="44881"/>
                                </a:lnTo>
                                <a:lnTo>
                                  <a:pt x="185242" y="51333"/>
                                </a:lnTo>
                                <a:lnTo>
                                  <a:pt x="169316" y="51333"/>
                                </a:lnTo>
                                <a:lnTo>
                                  <a:pt x="162864" y="44881"/>
                                </a:lnTo>
                                <a:lnTo>
                                  <a:pt x="162864" y="28968"/>
                                </a:lnTo>
                                <a:lnTo>
                                  <a:pt x="163144" y="28676"/>
                                </a:lnTo>
                                <a:lnTo>
                                  <a:pt x="169316" y="22504"/>
                                </a:lnTo>
                                <a:lnTo>
                                  <a:pt x="185242" y="22504"/>
                                </a:lnTo>
                                <a:lnTo>
                                  <a:pt x="191693" y="28968"/>
                                </a:lnTo>
                                <a:lnTo>
                                  <a:pt x="191693" y="2463"/>
                                </a:lnTo>
                                <a:lnTo>
                                  <a:pt x="176504" y="152"/>
                                </a:lnTo>
                                <a:lnTo>
                                  <a:pt x="176504" y="0"/>
                                </a:lnTo>
                                <a:lnTo>
                                  <a:pt x="176110" y="0"/>
                                </a:lnTo>
                                <a:lnTo>
                                  <a:pt x="175742" y="63"/>
                                </a:lnTo>
                                <a:lnTo>
                                  <a:pt x="174904" y="50"/>
                                </a:lnTo>
                                <a:lnTo>
                                  <a:pt x="174612" y="0"/>
                                </a:lnTo>
                                <a:lnTo>
                                  <a:pt x="174231" y="0"/>
                                </a:lnTo>
                                <a:lnTo>
                                  <a:pt x="174218" y="152"/>
                                </a:lnTo>
                                <a:lnTo>
                                  <a:pt x="155003" y="3073"/>
                                </a:lnTo>
                                <a:lnTo>
                                  <a:pt x="136829" y="9715"/>
                                </a:lnTo>
                                <a:lnTo>
                                  <a:pt x="132867" y="11874"/>
                                </a:lnTo>
                                <a:lnTo>
                                  <a:pt x="132867" y="117754"/>
                                </a:lnTo>
                                <a:lnTo>
                                  <a:pt x="128270" y="140474"/>
                                </a:lnTo>
                                <a:lnTo>
                                  <a:pt x="115747" y="159042"/>
                                </a:lnTo>
                                <a:lnTo>
                                  <a:pt x="97180" y="171577"/>
                                </a:lnTo>
                                <a:lnTo>
                                  <a:pt x="74460" y="176161"/>
                                </a:lnTo>
                                <a:lnTo>
                                  <a:pt x="51739" y="171577"/>
                                </a:lnTo>
                                <a:lnTo>
                                  <a:pt x="33172" y="159042"/>
                                </a:lnTo>
                                <a:lnTo>
                                  <a:pt x="20637" y="140474"/>
                                </a:lnTo>
                                <a:lnTo>
                                  <a:pt x="16040" y="117754"/>
                                </a:lnTo>
                                <a:lnTo>
                                  <a:pt x="20637" y="95046"/>
                                </a:lnTo>
                                <a:lnTo>
                                  <a:pt x="33172" y="76479"/>
                                </a:lnTo>
                                <a:lnTo>
                                  <a:pt x="51739" y="63957"/>
                                </a:lnTo>
                                <a:lnTo>
                                  <a:pt x="74460" y="59359"/>
                                </a:lnTo>
                                <a:lnTo>
                                  <a:pt x="97180" y="63957"/>
                                </a:lnTo>
                                <a:lnTo>
                                  <a:pt x="115747" y="76479"/>
                                </a:lnTo>
                                <a:lnTo>
                                  <a:pt x="128270" y="95046"/>
                                </a:lnTo>
                                <a:lnTo>
                                  <a:pt x="132867" y="117754"/>
                                </a:lnTo>
                                <a:lnTo>
                                  <a:pt x="132867" y="11874"/>
                                </a:lnTo>
                                <a:lnTo>
                                  <a:pt x="120256" y="18707"/>
                                </a:lnTo>
                                <a:lnTo>
                                  <a:pt x="105854" y="28676"/>
                                </a:lnTo>
                                <a:lnTo>
                                  <a:pt x="98615" y="26212"/>
                                </a:lnTo>
                                <a:lnTo>
                                  <a:pt x="91605" y="24511"/>
                                </a:lnTo>
                                <a:lnTo>
                                  <a:pt x="84912" y="23710"/>
                                </a:lnTo>
                                <a:lnTo>
                                  <a:pt x="78676" y="23977"/>
                                </a:lnTo>
                                <a:lnTo>
                                  <a:pt x="70294" y="26758"/>
                                </a:lnTo>
                                <a:lnTo>
                                  <a:pt x="62776" y="32092"/>
                                </a:lnTo>
                                <a:lnTo>
                                  <a:pt x="56121" y="39217"/>
                                </a:lnTo>
                                <a:lnTo>
                                  <a:pt x="50380" y="47383"/>
                                </a:lnTo>
                                <a:lnTo>
                                  <a:pt x="30162" y="58026"/>
                                </a:lnTo>
                                <a:lnTo>
                                  <a:pt x="14224" y="74104"/>
                                </a:lnTo>
                                <a:lnTo>
                                  <a:pt x="3759" y="94411"/>
                                </a:lnTo>
                                <a:lnTo>
                                  <a:pt x="0" y="117754"/>
                                </a:lnTo>
                                <a:lnTo>
                                  <a:pt x="5854" y="146710"/>
                                </a:lnTo>
                                <a:lnTo>
                                  <a:pt x="21831" y="170370"/>
                                </a:lnTo>
                                <a:lnTo>
                                  <a:pt x="45504" y="186347"/>
                                </a:lnTo>
                                <a:lnTo>
                                  <a:pt x="74460" y="192201"/>
                                </a:lnTo>
                                <a:lnTo>
                                  <a:pt x="96100" y="188988"/>
                                </a:lnTo>
                                <a:lnTo>
                                  <a:pt x="115239" y="179984"/>
                                </a:lnTo>
                                <a:lnTo>
                                  <a:pt x="119570" y="176161"/>
                                </a:lnTo>
                                <a:lnTo>
                                  <a:pt x="130924" y="166154"/>
                                </a:lnTo>
                                <a:lnTo>
                                  <a:pt x="142227" y="148437"/>
                                </a:lnTo>
                                <a:lnTo>
                                  <a:pt x="151688" y="132930"/>
                                </a:lnTo>
                                <a:lnTo>
                                  <a:pt x="159778" y="112966"/>
                                </a:lnTo>
                                <a:lnTo>
                                  <a:pt x="162864" y="93256"/>
                                </a:lnTo>
                                <a:lnTo>
                                  <a:pt x="157226" y="78752"/>
                                </a:lnTo>
                                <a:lnTo>
                                  <a:pt x="163944" y="75831"/>
                                </a:lnTo>
                                <a:lnTo>
                                  <a:pt x="170789" y="73698"/>
                                </a:lnTo>
                                <a:lnTo>
                                  <a:pt x="177279" y="72923"/>
                                </a:lnTo>
                                <a:lnTo>
                                  <a:pt x="183756" y="73698"/>
                                </a:lnTo>
                                <a:lnTo>
                                  <a:pt x="190601" y="75831"/>
                                </a:lnTo>
                                <a:lnTo>
                                  <a:pt x="197332" y="78752"/>
                                </a:lnTo>
                                <a:lnTo>
                                  <a:pt x="192354" y="94132"/>
                                </a:lnTo>
                                <a:lnTo>
                                  <a:pt x="194144" y="113588"/>
                                </a:lnTo>
                                <a:lnTo>
                                  <a:pt x="219532" y="165874"/>
                                </a:lnTo>
                                <a:lnTo>
                                  <a:pt x="254482" y="188963"/>
                                </a:lnTo>
                                <a:lnTo>
                                  <a:pt x="276250" y="192201"/>
                                </a:lnTo>
                                <a:lnTo>
                                  <a:pt x="305206" y="186347"/>
                                </a:lnTo>
                                <a:lnTo>
                                  <a:pt x="320294" y="176161"/>
                                </a:lnTo>
                                <a:lnTo>
                                  <a:pt x="328879" y="170370"/>
                                </a:lnTo>
                                <a:lnTo>
                                  <a:pt x="344855" y="146710"/>
                                </a:lnTo>
                                <a:lnTo>
                                  <a:pt x="350723" y="117754"/>
                                </a:lnTo>
                                <a:close/>
                              </a:path>
                            </a:pathLst>
                          </a:custGeom>
                          <a:solidFill>
                            <a:srgbClr val="000000"/>
                          </a:solidFill>
                        </wps:spPr>
                        <wps:bodyPr wrap="square" lIns="0" tIns="0" rIns="0" bIns="0" rtlCol="0">
                          <a:prstTxWarp prst="textNoShape">
                            <a:avLst/>
                          </a:prstTxWarp>
                          <a:noAutofit/>
                        </wps:bodyPr>
                      </wps:wsp>
                      <wps:wsp>
                        <wps:cNvPr id="55" name="Graphic 55"/>
                        <wps:cNvSpPr/>
                        <wps:spPr>
                          <a:xfrm>
                            <a:off x="194525" y="128714"/>
                            <a:ext cx="29209" cy="29209"/>
                          </a:xfrm>
                          <a:custGeom>
                            <a:avLst/>
                            <a:gdLst/>
                            <a:ahLst/>
                            <a:cxnLst/>
                            <a:rect l="l" t="t" r="r" b="b"/>
                            <a:pathLst>
                              <a:path w="29209" h="29209">
                                <a:moveTo>
                                  <a:pt x="22377" y="0"/>
                                </a:moveTo>
                                <a:lnTo>
                                  <a:pt x="14414" y="0"/>
                                </a:lnTo>
                                <a:lnTo>
                                  <a:pt x="6451" y="0"/>
                                </a:lnTo>
                                <a:lnTo>
                                  <a:pt x="0" y="6451"/>
                                </a:lnTo>
                                <a:lnTo>
                                  <a:pt x="0" y="22364"/>
                                </a:lnTo>
                                <a:lnTo>
                                  <a:pt x="6451" y="28828"/>
                                </a:lnTo>
                                <a:lnTo>
                                  <a:pt x="22377" y="28828"/>
                                </a:lnTo>
                                <a:lnTo>
                                  <a:pt x="28829" y="22364"/>
                                </a:lnTo>
                                <a:lnTo>
                                  <a:pt x="28829" y="6451"/>
                                </a:lnTo>
                                <a:lnTo>
                                  <a:pt x="22377" y="0"/>
                                </a:lnTo>
                                <a:close/>
                              </a:path>
                            </a:pathLst>
                          </a:custGeom>
                          <a:solidFill>
                            <a:srgbClr val="FFFFFF"/>
                          </a:solidFill>
                        </wps:spPr>
                        <wps:bodyPr wrap="square" lIns="0" tIns="0" rIns="0" bIns="0" rtlCol="0">
                          <a:prstTxWarp prst="textNoShape">
                            <a:avLst/>
                          </a:prstTxWarp>
                          <a:noAutofit/>
                        </wps:bodyPr>
                      </wps:wsp>
                      <wps:wsp>
                        <wps:cNvPr id="56" name="Graphic 56"/>
                        <wps:cNvSpPr/>
                        <wps:spPr>
                          <a:xfrm>
                            <a:off x="0" y="0"/>
                            <a:ext cx="419100" cy="419100"/>
                          </a:xfrm>
                          <a:custGeom>
                            <a:avLst/>
                            <a:gdLst/>
                            <a:ahLst/>
                            <a:cxnLst/>
                            <a:rect l="l" t="t" r="r" b="b"/>
                            <a:pathLst>
                              <a:path w="419100" h="419100">
                                <a:moveTo>
                                  <a:pt x="209550" y="0"/>
                                </a:moveTo>
                                <a:lnTo>
                                  <a:pt x="161556" y="5543"/>
                                </a:lnTo>
                                <a:lnTo>
                                  <a:pt x="117471" y="21329"/>
                                </a:lnTo>
                                <a:lnTo>
                                  <a:pt x="78560" y="46089"/>
                                </a:lnTo>
                                <a:lnTo>
                                  <a:pt x="46090" y="78557"/>
                                </a:lnTo>
                                <a:lnTo>
                                  <a:pt x="21329" y="117466"/>
                                </a:lnTo>
                                <a:lnTo>
                                  <a:pt x="5543" y="161548"/>
                                </a:lnTo>
                                <a:lnTo>
                                  <a:pt x="0" y="209537"/>
                                </a:lnTo>
                                <a:lnTo>
                                  <a:pt x="5543" y="257525"/>
                                </a:lnTo>
                                <a:lnTo>
                                  <a:pt x="21329" y="301607"/>
                                </a:lnTo>
                                <a:lnTo>
                                  <a:pt x="46090" y="340516"/>
                                </a:lnTo>
                                <a:lnTo>
                                  <a:pt x="78560" y="372985"/>
                                </a:lnTo>
                                <a:lnTo>
                                  <a:pt x="117471" y="397745"/>
                                </a:lnTo>
                                <a:lnTo>
                                  <a:pt x="161556" y="413531"/>
                                </a:lnTo>
                                <a:lnTo>
                                  <a:pt x="209550" y="419074"/>
                                </a:lnTo>
                                <a:lnTo>
                                  <a:pt x="257543" y="413531"/>
                                </a:lnTo>
                                <a:lnTo>
                                  <a:pt x="276501" y="406742"/>
                                </a:lnTo>
                                <a:lnTo>
                                  <a:pt x="209550" y="406742"/>
                                </a:lnTo>
                                <a:lnTo>
                                  <a:pt x="164382" y="401525"/>
                                </a:lnTo>
                                <a:lnTo>
                                  <a:pt x="122890" y="386670"/>
                                </a:lnTo>
                                <a:lnTo>
                                  <a:pt x="86266" y="363367"/>
                                </a:lnTo>
                                <a:lnTo>
                                  <a:pt x="55704" y="332810"/>
                                </a:lnTo>
                                <a:lnTo>
                                  <a:pt x="32396" y="296191"/>
                                </a:lnTo>
                                <a:lnTo>
                                  <a:pt x="17537" y="254703"/>
                                </a:lnTo>
                                <a:lnTo>
                                  <a:pt x="12318" y="209537"/>
                                </a:lnTo>
                                <a:lnTo>
                                  <a:pt x="17537" y="164370"/>
                                </a:lnTo>
                                <a:lnTo>
                                  <a:pt x="32396" y="122880"/>
                                </a:lnTo>
                                <a:lnTo>
                                  <a:pt x="55704" y="86258"/>
                                </a:lnTo>
                                <a:lnTo>
                                  <a:pt x="86266" y="55699"/>
                                </a:lnTo>
                                <a:lnTo>
                                  <a:pt x="122890" y="32394"/>
                                </a:lnTo>
                                <a:lnTo>
                                  <a:pt x="164382" y="17536"/>
                                </a:lnTo>
                                <a:lnTo>
                                  <a:pt x="209550" y="12319"/>
                                </a:lnTo>
                                <a:lnTo>
                                  <a:pt x="276465" y="12319"/>
                                </a:lnTo>
                                <a:lnTo>
                                  <a:pt x="257543" y="5543"/>
                                </a:lnTo>
                                <a:lnTo>
                                  <a:pt x="209550" y="0"/>
                                </a:lnTo>
                                <a:close/>
                              </a:path>
                              <a:path w="419100" h="419100">
                                <a:moveTo>
                                  <a:pt x="276465" y="12319"/>
                                </a:moveTo>
                                <a:lnTo>
                                  <a:pt x="209550" y="12319"/>
                                </a:lnTo>
                                <a:lnTo>
                                  <a:pt x="254716" y="17536"/>
                                </a:lnTo>
                                <a:lnTo>
                                  <a:pt x="296207" y="32394"/>
                                </a:lnTo>
                                <a:lnTo>
                                  <a:pt x="332828" y="55699"/>
                                </a:lnTo>
                                <a:lnTo>
                                  <a:pt x="363387" y="86258"/>
                                </a:lnTo>
                                <a:lnTo>
                                  <a:pt x="386692" y="122880"/>
                                </a:lnTo>
                                <a:lnTo>
                                  <a:pt x="401550" y="164370"/>
                                </a:lnTo>
                                <a:lnTo>
                                  <a:pt x="406768" y="209537"/>
                                </a:lnTo>
                                <a:lnTo>
                                  <a:pt x="401550" y="254703"/>
                                </a:lnTo>
                                <a:lnTo>
                                  <a:pt x="386692" y="296191"/>
                                </a:lnTo>
                                <a:lnTo>
                                  <a:pt x="363387" y="332810"/>
                                </a:lnTo>
                                <a:lnTo>
                                  <a:pt x="332828" y="363367"/>
                                </a:lnTo>
                                <a:lnTo>
                                  <a:pt x="296207" y="386670"/>
                                </a:lnTo>
                                <a:lnTo>
                                  <a:pt x="254716" y="401525"/>
                                </a:lnTo>
                                <a:lnTo>
                                  <a:pt x="209550" y="406742"/>
                                </a:lnTo>
                                <a:lnTo>
                                  <a:pt x="276501" y="406742"/>
                                </a:lnTo>
                                <a:lnTo>
                                  <a:pt x="340539" y="372985"/>
                                </a:lnTo>
                                <a:lnTo>
                                  <a:pt x="373009" y="340516"/>
                                </a:lnTo>
                                <a:lnTo>
                                  <a:pt x="397770" y="301607"/>
                                </a:lnTo>
                                <a:lnTo>
                                  <a:pt x="413556" y="257525"/>
                                </a:lnTo>
                                <a:lnTo>
                                  <a:pt x="419100" y="209537"/>
                                </a:lnTo>
                                <a:lnTo>
                                  <a:pt x="413556" y="161548"/>
                                </a:lnTo>
                                <a:lnTo>
                                  <a:pt x="397770" y="117466"/>
                                </a:lnTo>
                                <a:lnTo>
                                  <a:pt x="373009" y="78557"/>
                                </a:lnTo>
                                <a:lnTo>
                                  <a:pt x="340539" y="46089"/>
                                </a:lnTo>
                                <a:lnTo>
                                  <a:pt x="301628" y="21329"/>
                                </a:lnTo>
                                <a:lnTo>
                                  <a:pt x="276465" y="1231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1.288721pt;width:33pt;height:33pt;mso-position-horizontal-relative:page;mso-position-vertical-relative:paragraph;z-index:15740928" id="docshapegroup42" coordorigin="1740,26" coordsize="660,660">
                <v:shape style="position:absolute;left:1740;top:25;width:660;height:660" id="docshape43" coordorigin="1740,26" coordsize="660,660" path="m2070,26l1994,35,1925,59,1864,98,1812,149,1774,211,1749,280,1740,356,1749,431,1774,501,1812,562,1864,613,1925,652,1994,677,2070,686,2146,677,2215,652,2276,613,2327,562,2366,501,2391,431,2400,356,2391,280,2366,211,2327,149,2276,98,2215,59,2146,35,2070,26xe" filled="true" fillcolor="#fff200" stroked="false">
                  <v:path arrowok="t"/>
                  <v:fill type="solid"/>
                </v:shape>
                <v:shape style="position:absolute;left:1815;top:286;width:184;height:184" type="#_x0000_t75" id="docshape44" stroked="false">
                  <v:imagedata r:id="rId9" o:title=""/>
                </v:shape>
                <v:shape style="position:absolute;left:2132;top:286;width:184;height:184" type="#_x0000_t75" id="docshape45" stroked="false">
                  <v:imagedata r:id="rId10" o:title=""/>
                </v:shape>
                <v:shape style="position:absolute;left:1789;top:193;width:553;height:303" id="docshape46" coordorigin="1790,193" coordsize="553,303" path="m1982,369l1977,341,1962,320,1940,307,1917,302,1911,302,1907,307,1907,317,1911,321,1917,321,1933,325,1948,334,1959,350,1963,369,1963,374,1968,378,1978,378,1982,374,1982,369xm2300,369l2294,341,2279,320,2258,307,2234,302,2229,302,2225,307,2225,317,2229,321,2234,321,2251,325,2266,334,2277,350,2281,369,2281,374,2285,378,2296,378,2300,374,2300,369xm2342,378l2336,342,2320,310,2317,307,2317,378,2310,414,2290,443,2261,463,2225,470,2189,463,2160,443,2140,414,2133,378,2140,343,2160,313,2168,308,2189,294,2225,286,2261,294,2290,313,2310,343,2317,378,2317,307,2297,286,2295,284,2275,274,2263,268,2254,255,2243,244,2236,238,2231,235,2218,231,2208,230,2198,232,2187,234,2175,238,2161,228,2153,222,2127,208,2098,198,2092,197,2092,239,2092,264,2082,274,2057,274,2046,264,2046,239,2047,238,2057,228,2082,228,2092,239,2092,197,2068,193,2068,193,2068,193,2067,193,2067,193,2067,193,2065,193,2065,193,2064,193,2064,193,2034,198,2005,208,1999,212,1999,378,1992,414,1972,443,1943,463,1907,470,1871,463,1842,443,1822,414,1815,378,1822,343,1842,313,1871,294,1907,286,1943,294,1972,313,1992,343,1999,378,1999,212,1979,222,1957,238,1945,234,1934,232,1924,230,1914,231,1901,235,1889,244,1878,255,1869,268,1837,284,1812,310,1796,342,1790,378,1799,424,1824,461,1862,486,1907,496,1941,491,1971,476,1978,470,1996,455,2014,427,2029,402,2041,371,2046,340,2037,317,2048,312,2059,309,2069,308,2079,309,2090,312,2101,317,2093,341,2096,372,2105,402,2118,426,2136,454,2160,476,2191,491,2225,496,2271,486,2294,470,2308,461,2333,424,2342,378xe" filled="true" fillcolor="#000000" stroked="false">
                  <v:path arrowok="t"/>
                  <v:fill type="solid"/>
                </v:shape>
                <v:shape style="position:absolute;left:2046;top:228;width:46;height:46" id="docshape47" coordorigin="2046,228" coordsize="46,46" path="m2082,228l2069,228,2057,228,2046,239,2046,264,2057,274,2082,274,2092,264,2092,239,2082,228xe" filled="true" fillcolor="#ffffff" stroked="false">
                  <v:path arrowok="t"/>
                  <v:fill type="solid"/>
                </v:shape>
                <v:shape style="position:absolute;left:1740;top:25;width:660;height:660" id="docshape48" coordorigin="1740,26" coordsize="660,660" path="m2070,26l1994,35,1925,59,1864,98,1813,149,1774,211,1749,280,1740,356,1749,431,1774,501,1813,562,1864,613,1925,652,1994,677,2070,686,2146,677,2175,666,2070,666,1999,658,1934,635,1876,598,1828,550,1791,492,1768,427,1759,356,1768,285,1791,219,1828,162,1876,113,1934,77,1999,53,2070,45,2175,45,2146,35,2070,26xm2175,45l2070,45,2141,53,2206,77,2264,113,2312,162,2349,219,2372,285,2381,356,2372,427,2349,492,2312,550,2264,598,2206,635,2141,658,2070,666,2175,666,2215,652,2276,613,2327,562,2366,501,2391,431,2400,356,2391,280,2366,211,2327,149,2276,98,2215,59,2175,45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1440">
                <wp:simplePos x="0" y="0"/>
                <wp:positionH relativeFrom="page">
                  <wp:posOffset>1144943</wp:posOffset>
                </wp:positionH>
                <wp:positionV relativeFrom="paragraph">
                  <wp:posOffset>512428</wp:posOffset>
                </wp:positionV>
                <wp:extent cx="337185" cy="50165"/>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337185" cy="50165"/>
                        </a:xfrm>
                        <a:custGeom>
                          <a:avLst/>
                          <a:gdLst/>
                          <a:ahLst/>
                          <a:cxnLst/>
                          <a:rect l="l" t="t" r="r" b="b"/>
                          <a:pathLst>
                            <a:path w="337185" h="50165">
                              <a:moveTo>
                                <a:pt x="28727" y="215"/>
                              </a:moveTo>
                              <a:lnTo>
                                <a:pt x="0" y="215"/>
                              </a:lnTo>
                              <a:lnTo>
                                <a:pt x="0" y="50063"/>
                              </a:lnTo>
                              <a:lnTo>
                                <a:pt x="28727" y="50063"/>
                              </a:lnTo>
                              <a:lnTo>
                                <a:pt x="28727" y="41338"/>
                              </a:lnTo>
                              <a:lnTo>
                                <a:pt x="10566" y="41338"/>
                              </a:lnTo>
                              <a:lnTo>
                                <a:pt x="10566" y="28473"/>
                              </a:lnTo>
                              <a:lnTo>
                                <a:pt x="27457" y="28473"/>
                              </a:lnTo>
                              <a:lnTo>
                                <a:pt x="27457" y="19824"/>
                              </a:lnTo>
                              <a:lnTo>
                                <a:pt x="10566" y="19824"/>
                              </a:lnTo>
                              <a:lnTo>
                                <a:pt x="10566" y="8864"/>
                              </a:lnTo>
                              <a:lnTo>
                                <a:pt x="28727" y="8864"/>
                              </a:lnTo>
                              <a:lnTo>
                                <a:pt x="28727" y="215"/>
                              </a:lnTo>
                              <a:close/>
                            </a:path>
                            <a:path w="337185" h="50165">
                              <a:moveTo>
                                <a:pt x="83616" y="50063"/>
                              </a:moveTo>
                              <a:lnTo>
                                <a:pt x="66776" y="24930"/>
                              </a:lnTo>
                              <a:lnTo>
                                <a:pt x="82423" y="215"/>
                              </a:lnTo>
                              <a:lnTo>
                                <a:pt x="71043" y="215"/>
                              </a:lnTo>
                              <a:lnTo>
                                <a:pt x="60502" y="18148"/>
                              </a:lnTo>
                              <a:lnTo>
                                <a:pt x="49758" y="215"/>
                              </a:lnTo>
                              <a:lnTo>
                                <a:pt x="38087" y="215"/>
                              </a:lnTo>
                              <a:lnTo>
                                <a:pt x="53581" y="24345"/>
                              </a:lnTo>
                              <a:lnTo>
                                <a:pt x="37033" y="50063"/>
                              </a:lnTo>
                              <a:lnTo>
                                <a:pt x="48361" y="50063"/>
                              </a:lnTo>
                              <a:lnTo>
                                <a:pt x="59956" y="31203"/>
                              </a:lnTo>
                              <a:lnTo>
                                <a:pt x="71551" y="50063"/>
                              </a:lnTo>
                              <a:lnTo>
                                <a:pt x="83616" y="50063"/>
                              </a:lnTo>
                              <a:close/>
                            </a:path>
                            <a:path w="337185" h="50165">
                              <a:moveTo>
                                <a:pt x="136017" y="50063"/>
                              </a:moveTo>
                              <a:lnTo>
                                <a:pt x="131813" y="38188"/>
                              </a:lnTo>
                              <a:lnTo>
                                <a:pt x="128689" y="29324"/>
                              </a:lnTo>
                              <a:lnTo>
                                <a:pt x="121056" y="7734"/>
                              </a:lnTo>
                              <a:lnTo>
                                <a:pt x="118465" y="406"/>
                              </a:lnTo>
                              <a:lnTo>
                                <a:pt x="118465" y="29324"/>
                              </a:lnTo>
                              <a:lnTo>
                                <a:pt x="105473" y="29324"/>
                              </a:lnTo>
                              <a:lnTo>
                                <a:pt x="109016" y="17843"/>
                              </a:lnTo>
                              <a:lnTo>
                                <a:pt x="111175" y="10655"/>
                              </a:lnTo>
                              <a:lnTo>
                                <a:pt x="111912" y="7734"/>
                              </a:lnTo>
                              <a:lnTo>
                                <a:pt x="112102" y="8559"/>
                              </a:lnTo>
                              <a:lnTo>
                                <a:pt x="112395" y="9677"/>
                              </a:lnTo>
                              <a:lnTo>
                                <a:pt x="118465" y="29324"/>
                              </a:lnTo>
                              <a:lnTo>
                                <a:pt x="118465" y="406"/>
                              </a:lnTo>
                              <a:lnTo>
                                <a:pt x="118325" y="0"/>
                              </a:lnTo>
                              <a:lnTo>
                                <a:pt x="105410" y="0"/>
                              </a:lnTo>
                              <a:lnTo>
                                <a:pt x="87807" y="50063"/>
                              </a:lnTo>
                              <a:lnTo>
                                <a:pt x="99199" y="50063"/>
                              </a:lnTo>
                              <a:lnTo>
                                <a:pt x="102819" y="38188"/>
                              </a:lnTo>
                              <a:lnTo>
                                <a:pt x="120992" y="38188"/>
                              </a:lnTo>
                              <a:lnTo>
                                <a:pt x="124599" y="50063"/>
                              </a:lnTo>
                              <a:lnTo>
                                <a:pt x="136017" y="50063"/>
                              </a:lnTo>
                              <a:close/>
                            </a:path>
                            <a:path w="337185" h="50165">
                              <a:moveTo>
                                <a:pt x="199783" y="215"/>
                              </a:moveTo>
                              <a:lnTo>
                                <a:pt x="185394" y="215"/>
                              </a:lnTo>
                              <a:lnTo>
                                <a:pt x="172872" y="38328"/>
                              </a:lnTo>
                              <a:lnTo>
                                <a:pt x="172669" y="38328"/>
                              </a:lnTo>
                              <a:lnTo>
                                <a:pt x="160870" y="215"/>
                              </a:lnTo>
                              <a:lnTo>
                                <a:pt x="146481" y="215"/>
                              </a:lnTo>
                              <a:lnTo>
                                <a:pt x="146481" y="50063"/>
                              </a:lnTo>
                              <a:lnTo>
                                <a:pt x="155930" y="50063"/>
                              </a:lnTo>
                              <a:lnTo>
                                <a:pt x="155930" y="24218"/>
                              </a:lnTo>
                              <a:lnTo>
                                <a:pt x="155282" y="10947"/>
                              </a:lnTo>
                              <a:lnTo>
                                <a:pt x="155587" y="10947"/>
                              </a:lnTo>
                              <a:lnTo>
                                <a:pt x="167589" y="50063"/>
                              </a:lnTo>
                              <a:lnTo>
                                <a:pt x="177279" y="50063"/>
                              </a:lnTo>
                              <a:lnTo>
                                <a:pt x="190131" y="11010"/>
                              </a:lnTo>
                              <a:lnTo>
                                <a:pt x="190449" y="11010"/>
                              </a:lnTo>
                              <a:lnTo>
                                <a:pt x="190017" y="21158"/>
                              </a:lnTo>
                              <a:lnTo>
                                <a:pt x="189941" y="50063"/>
                              </a:lnTo>
                              <a:lnTo>
                                <a:pt x="199783" y="50063"/>
                              </a:lnTo>
                              <a:lnTo>
                                <a:pt x="199783" y="215"/>
                              </a:lnTo>
                              <a:close/>
                            </a:path>
                            <a:path w="337185" h="50165">
                              <a:moveTo>
                                <a:pt x="250990" y="10591"/>
                              </a:moveTo>
                              <a:lnTo>
                                <a:pt x="250278" y="8864"/>
                              </a:lnTo>
                              <a:lnTo>
                                <a:pt x="249415" y="6718"/>
                              </a:lnTo>
                              <a:lnTo>
                                <a:pt x="243116" y="1498"/>
                              </a:lnTo>
                              <a:lnTo>
                                <a:pt x="240309" y="723"/>
                              </a:lnTo>
                              <a:lnTo>
                                <a:pt x="240309" y="13665"/>
                              </a:lnTo>
                              <a:lnTo>
                                <a:pt x="240309" y="18592"/>
                              </a:lnTo>
                              <a:lnTo>
                                <a:pt x="239509" y="20472"/>
                              </a:lnTo>
                              <a:lnTo>
                                <a:pt x="236270" y="23025"/>
                              </a:lnTo>
                              <a:lnTo>
                                <a:pt x="233832" y="23672"/>
                              </a:lnTo>
                              <a:lnTo>
                                <a:pt x="227101" y="23672"/>
                              </a:lnTo>
                              <a:lnTo>
                                <a:pt x="227101" y="8864"/>
                              </a:lnTo>
                              <a:lnTo>
                                <a:pt x="234797" y="8864"/>
                              </a:lnTo>
                              <a:lnTo>
                                <a:pt x="236918" y="9461"/>
                              </a:lnTo>
                              <a:lnTo>
                                <a:pt x="239623" y="11823"/>
                              </a:lnTo>
                              <a:lnTo>
                                <a:pt x="240309" y="13665"/>
                              </a:lnTo>
                              <a:lnTo>
                                <a:pt x="240309" y="723"/>
                              </a:lnTo>
                              <a:lnTo>
                                <a:pt x="238506" y="215"/>
                              </a:lnTo>
                              <a:lnTo>
                                <a:pt x="216535" y="215"/>
                              </a:lnTo>
                              <a:lnTo>
                                <a:pt x="216535" y="50063"/>
                              </a:lnTo>
                              <a:lnTo>
                                <a:pt x="227101" y="50063"/>
                              </a:lnTo>
                              <a:lnTo>
                                <a:pt x="227101" y="32334"/>
                              </a:lnTo>
                              <a:lnTo>
                                <a:pt x="237832" y="32334"/>
                              </a:lnTo>
                              <a:lnTo>
                                <a:pt x="242595" y="30899"/>
                              </a:lnTo>
                              <a:lnTo>
                                <a:pt x="249301" y="25222"/>
                              </a:lnTo>
                              <a:lnTo>
                                <a:pt x="249936" y="23672"/>
                              </a:lnTo>
                              <a:lnTo>
                                <a:pt x="250990" y="21120"/>
                              </a:lnTo>
                              <a:lnTo>
                                <a:pt x="250990" y="10591"/>
                              </a:lnTo>
                              <a:close/>
                            </a:path>
                            <a:path w="337185" h="50165">
                              <a:moveTo>
                                <a:pt x="295376" y="41338"/>
                              </a:moveTo>
                              <a:lnTo>
                                <a:pt x="275145" y="41338"/>
                              </a:lnTo>
                              <a:lnTo>
                                <a:pt x="275145" y="215"/>
                              </a:lnTo>
                              <a:lnTo>
                                <a:pt x="264579" y="215"/>
                              </a:lnTo>
                              <a:lnTo>
                                <a:pt x="264579" y="50063"/>
                              </a:lnTo>
                              <a:lnTo>
                                <a:pt x="295376" y="50063"/>
                              </a:lnTo>
                              <a:lnTo>
                                <a:pt x="295376" y="41338"/>
                              </a:lnTo>
                              <a:close/>
                            </a:path>
                            <a:path w="337185" h="50165">
                              <a:moveTo>
                                <a:pt x="336956" y="215"/>
                              </a:moveTo>
                              <a:lnTo>
                                <a:pt x="308229" y="215"/>
                              </a:lnTo>
                              <a:lnTo>
                                <a:pt x="308229" y="50063"/>
                              </a:lnTo>
                              <a:lnTo>
                                <a:pt x="336956" y="50063"/>
                              </a:lnTo>
                              <a:lnTo>
                                <a:pt x="336956" y="41338"/>
                              </a:lnTo>
                              <a:lnTo>
                                <a:pt x="318795" y="41338"/>
                              </a:lnTo>
                              <a:lnTo>
                                <a:pt x="318795" y="28473"/>
                              </a:lnTo>
                              <a:lnTo>
                                <a:pt x="335686" y="28473"/>
                              </a:lnTo>
                              <a:lnTo>
                                <a:pt x="335686" y="19824"/>
                              </a:lnTo>
                              <a:lnTo>
                                <a:pt x="318795" y="19824"/>
                              </a:lnTo>
                              <a:lnTo>
                                <a:pt x="318795" y="8864"/>
                              </a:lnTo>
                              <a:lnTo>
                                <a:pt x="336956" y="8864"/>
                              </a:lnTo>
                              <a:lnTo>
                                <a:pt x="336956" y="2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0.153008pt;margin-top:40.348694pt;width:26.55pt;height:3.95pt;mso-position-horizontal-relative:page;mso-position-vertical-relative:paragraph;z-index:15741440" id="docshape49" coordorigin="1803,807" coordsize="531,79" path="m1848,807l1803,807,1803,886,1848,886,1848,872,1820,872,1820,852,1846,852,1846,838,1820,838,1820,821,1848,821,1848,807xm1935,886l1908,846,1933,807,1915,807,1898,836,1881,807,1863,807,1887,845,1861,886,1879,886,1897,856,1916,886,1935,886xm2017,886l2011,867,2006,853,1994,819,1990,808,1990,853,1969,853,1975,835,1978,824,1979,819,1980,820,1980,822,1990,853,1990,808,1989,807,1969,807,1941,886,1959,886,1965,867,1994,867,1999,886,2017,886xm2118,807l2095,807,2075,867,2075,867,2056,807,2034,807,2034,886,2049,886,2049,845,2048,824,2048,824,2067,886,2082,886,2102,824,2103,824,2102,840,2102,886,2118,886,2118,807xm2198,824l2197,821,2196,818,2186,809,2182,808,2182,828,2182,836,2180,839,2175,843,2171,844,2161,844,2161,821,2173,821,2176,822,2180,826,2182,828,2182,808,2179,807,2144,807,2144,886,2161,886,2161,858,2178,858,2185,856,2196,847,2197,844,2198,840,2198,824xm2268,872l2236,872,2236,807,2220,807,2220,886,2268,886,2268,872xm2334,807l2288,807,2288,886,2334,886,2334,872,2305,872,2305,852,2332,852,2332,838,2305,838,2305,821,2334,821,2334,807xe" filled="true" fillcolor="#000000" stroked="false">
                <v:path arrowok="t"/>
                <v:fill type="solid"/>
                <w10:wrap type="none"/>
              </v:shape>
            </w:pict>
          </mc:Fallback>
        </mc:AlternateContent>
      </w:r>
      <w:r>
        <w:rPr>
          <w:w w:val="125"/>
        </w:rPr>
        <w:t>Jon Bearishnikoff is a 62-year-old investor who has 50 percent of their portfolio invested in</w:t>
      </w:r>
      <w:r>
        <w:rPr>
          <w:spacing w:val="80"/>
          <w:w w:val="125"/>
        </w:rPr>
        <w:t> </w:t>
      </w:r>
      <w:r>
        <w:rPr>
          <w:w w:val="125"/>
        </w:rPr>
        <w:t>common</w:t>
      </w:r>
      <w:r>
        <w:rPr>
          <w:spacing w:val="21"/>
          <w:w w:val="125"/>
        </w:rPr>
        <w:t> </w:t>
      </w:r>
      <w:r>
        <w:rPr>
          <w:w w:val="125"/>
        </w:rPr>
        <w:t>stock</w:t>
      </w:r>
      <w:r>
        <w:rPr>
          <w:spacing w:val="21"/>
          <w:w w:val="125"/>
        </w:rPr>
        <w:t> </w:t>
      </w:r>
      <w:r>
        <w:rPr>
          <w:w w:val="125"/>
        </w:rPr>
        <w:t>of</w:t>
      </w:r>
      <w:r>
        <w:rPr>
          <w:spacing w:val="21"/>
          <w:w w:val="125"/>
        </w:rPr>
        <w:t> </w:t>
      </w:r>
      <w:r>
        <w:rPr>
          <w:w w:val="125"/>
        </w:rPr>
        <w:t>up-and-coming</w:t>
      </w:r>
      <w:r>
        <w:rPr>
          <w:spacing w:val="21"/>
          <w:w w:val="125"/>
        </w:rPr>
        <w:t> </w:t>
      </w:r>
      <w:r>
        <w:rPr>
          <w:w w:val="125"/>
        </w:rPr>
        <w:t>companies.</w:t>
      </w:r>
      <w:r>
        <w:rPr>
          <w:spacing w:val="21"/>
          <w:w w:val="125"/>
        </w:rPr>
        <w:t> </w:t>
      </w:r>
      <w:r>
        <w:rPr>
          <w:w w:val="125"/>
        </w:rPr>
        <w:t>The</w:t>
      </w:r>
      <w:r>
        <w:rPr>
          <w:spacing w:val="21"/>
          <w:w w:val="125"/>
        </w:rPr>
        <w:t> </w:t>
      </w:r>
      <w:r>
        <w:rPr>
          <w:w w:val="125"/>
        </w:rPr>
        <w:t>other</w:t>
      </w:r>
      <w:r>
        <w:rPr>
          <w:spacing w:val="21"/>
          <w:w w:val="125"/>
        </w:rPr>
        <w:t> </w:t>
      </w:r>
      <w:r>
        <w:rPr>
          <w:w w:val="125"/>
        </w:rPr>
        <w:t>50</w:t>
      </w:r>
      <w:r>
        <w:rPr>
          <w:spacing w:val="21"/>
          <w:w w:val="125"/>
        </w:rPr>
        <w:t> </w:t>
      </w:r>
      <w:r>
        <w:rPr>
          <w:w w:val="125"/>
        </w:rPr>
        <w:t>percent</w:t>
      </w:r>
      <w:r>
        <w:rPr>
          <w:spacing w:val="21"/>
          <w:w w:val="125"/>
        </w:rPr>
        <w:t> </w:t>
      </w:r>
      <w:r>
        <w:rPr>
          <w:w w:val="125"/>
        </w:rPr>
        <w:t>of</w:t>
      </w:r>
      <w:r>
        <w:rPr>
          <w:spacing w:val="21"/>
          <w:w w:val="125"/>
        </w:rPr>
        <w:t> </w:t>
      </w:r>
      <w:r>
        <w:rPr>
          <w:w w:val="125"/>
        </w:rPr>
        <w:t>their</w:t>
      </w:r>
      <w:r>
        <w:rPr>
          <w:spacing w:val="21"/>
          <w:w w:val="125"/>
        </w:rPr>
        <w:t> </w:t>
      </w:r>
      <w:r>
        <w:rPr>
          <w:w w:val="125"/>
        </w:rPr>
        <w:t>portfolio</w:t>
      </w:r>
      <w:r>
        <w:rPr>
          <w:spacing w:val="21"/>
          <w:w w:val="125"/>
        </w:rPr>
        <w:t> </w:t>
      </w:r>
      <w:r>
        <w:rPr>
          <w:w w:val="125"/>
        </w:rPr>
        <w:t>is</w:t>
      </w:r>
      <w:r>
        <w:rPr>
          <w:spacing w:val="21"/>
          <w:w w:val="125"/>
        </w:rPr>
        <w:t> </w:t>
      </w:r>
      <w:r>
        <w:rPr>
          <w:w w:val="125"/>
        </w:rPr>
        <w:t>invested in a variety of stocks of more-secure companies. Jon would like to start investing in bonds. If</w:t>
      </w:r>
      <w:r>
        <w:rPr>
          <w:spacing w:val="80"/>
          <w:w w:val="125"/>
        </w:rPr>
        <w:t> </w:t>
      </w:r>
      <w:r>
        <w:rPr>
          <w:w w:val="125"/>
        </w:rPr>
        <w:t>Jon’s</w:t>
      </w:r>
      <w:r>
        <w:rPr>
          <w:spacing w:val="20"/>
          <w:w w:val="125"/>
        </w:rPr>
        <w:t> </w:t>
      </w:r>
      <w:r>
        <w:rPr>
          <w:w w:val="125"/>
        </w:rPr>
        <w:t>main</w:t>
      </w:r>
      <w:r>
        <w:rPr>
          <w:spacing w:val="20"/>
          <w:w w:val="125"/>
        </w:rPr>
        <w:t> </w:t>
      </w:r>
      <w:r>
        <w:rPr>
          <w:w w:val="125"/>
        </w:rPr>
        <w:t>concern</w:t>
      </w:r>
      <w:r>
        <w:rPr>
          <w:spacing w:val="20"/>
          <w:w w:val="125"/>
        </w:rPr>
        <w:t> </w:t>
      </w:r>
      <w:r>
        <w:rPr>
          <w:w w:val="125"/>
        </w:rPr>
        <w:t>is</w:t>
      </w:r>
      <w:r>
        <w:rPr>
          <w:spacing w:val="20"/>
          <w:w w:val="125"/>
        </w:rPr>
        <w:t> </w:t>
      </w:r>
      <w:r>
        <w:rPr>
          <w:w w:val="125"/>
        </w:rPr>
        <w:t>the</w:t>
      </w:r>
      <w:r>
        <w:rPr>
          <w:spacing w:val="20"/>
          <w:w w:val="125"/>
        </w:rPr>
        <w:t> </w:t>
      </w:r>
      <w:r>
        <w:rPr>
          <w:w w:val="125"/>
        </w:rPr>
        <w:t>safety</w:t>
      </w:r>
      <w:r>
        <w:rPr>
          <w:spacing w:val="20"/>
          <w:w w:val="125"/>
        </w:rPr>
        <w:t> </w:t>
      </w:r>
      <w:r>
        <w:rPr>
          <w:w w:val="125"/>
        </w:rPr>
        <w:t>of</w:t>
      </w:r>
      <w:r>
        <w:rPr>
          <w:spacing w:val="20"/>
          <w:w w:val="125"/>
        </w:rPr>
        <w:t> </w:t>
      </w:r>
      <w:r>
        <w:rPr>
          <w:w w:val="125"/>
        </w:rPr>
        <w:t>the</w:t>
      </w:r>
      <w:r>
        <w:rPr>
          <w:spacing w:val="20"/>
          <w:w w:val="125"/>
        </w:rPr>
        <w:t> </w:t>
      </w:r>
      <w:r>
        <w:rPr>
          <w:w w:val="125"/>
        </w:rPr>
        <w:t>investment,</w:t>
      </w:r>
      <w:r>
        <w:rPr>
          <w:spacing w:val="20"/>
          <w:w w:val="125"/>
        </w:rPr>
        <w:t> </w:t>
      </w:r>
      <w:r>
        <w:rPr>
          <w:w w:val="125"/>
        </w:rPr>
        <w:t>which</w:t>
      </w:r>
      <w:r>
        <w:rPr>
          <w:spacing w:val="20"/>
          <w:w w:val="125"/>
        </w:rPr>
        <w:t> </w:t>
      </w:r>
      <w:r>
        <w:rPr>
          <w:w w:val="125"/>
        </w:rPr>
        <w:t>of</w:t>
      </w:r>
      <w:r>
        <w:rPr>
          <w:spacing w:val="20"/>
          <w:w w:val="125"/>
        </w:rPr>
        <w:t> </w:t>
      </w:r>
      <w:r>
        <w:rPr>
          <w:w w:val="125"/>
        </w:rPr>
        <w:t>the</w:t>
      </w:r>
      <w:r>
        <w:rPr>
          <w:spacing w:val="20"/>
          <w:w w:val="125"/>
        </w:rPr>
        <w:t> </w:t>
      </w:r>
      <w:r>
        <w:rPr>
          <w:w w:val="125"/>
        </w:rPr>
        <w:t>following</w:t>
      </w:r>
      <w:r>
        <w:rPr>
          <w:spacing w:val="20"/>
          <w:w w:val="125"/>
        </w:rPr>
        <w:t> </w:t>
      </w:r>
      <w:r>
        <w:rPr>
          <w:w w:val="125"/>
        </w:rPr>
        <w:t>bonds</w:t>
      </w:r>
      <w:r>
        <w:rPr>
          <w:spacing w:val="20"/>
          <w:w w:val="125"/>
        </w:rPr>
        <w:t> </w:t>
      </w:r>
      <w:r>
        <w:rPr>
          <w:w w:val="125"/>
        </w:rPr>
        <w:t>would</w:t>
      </w:r>
      <w:r>
        <w:rPr>
          <w:spacing w:val="20"/>
          <w:w w:val="125"/>
        </w:rPr>
        <w:t> </w:t>
      </w:r>
      <w:r>
        <w:rPr>
          <w:w w:val="125"/>
        </w:rPr>
        <w:t>you least likely recommend?</w:t>
      </w:r>
    </w:p>
    <w:p>
      <w:pPr>
        <w:pStyle w:val="ListParagraph"/>
        <w:numPr>
          <w:ilvl w:val="0"/>
          <w:numId w:val="3"/>
        </w:numPr>
        <w:tabs>
          <w:tab w:pos="1438" w:val="left" w:leader="none"/>
        </w:tabs>
        <w:spacing w:line="240" w:lineRule="auto" w:before="104" w:after="0"/>
        <w:ind w:left="1438" w:right="0" w:hanging="321"/>
        <w:jc w:val="left"/>
        <w:rPr>
          <w:sz w:val="16"/>
        </w:rPr>
      </w:pPr>
      <w:r>
        <w:rPr>
          <w:w w:val="130"/>
          <w:sz w:val="16"/>
        </w:rPr>
        <w:t>Collateral</w:t>
      </w:r>
      <w:r>
        <w:rPr>
          <w:spacing w:val="-7"/>
          <w:w w:val="130"/>
          <w:sz w:val="16"/>
        </w:rPr>
        <w:t> </w:t>
      </w:r>
      <w:r>
        <w:rPr>
          <w:w w:val="130"/>
          <w:sz w:val="16"/>
        </w:rPr>
        <w:t>trust</w:t>
      </w:r>
      <w:r>
        <w:rPr>
          <w:spacing w:val="-7"/>
          <w:w w:val="130"/>
          <w:sz w:val="16"/>
        </w:rPr>
        <w:t> </w:t>
      </w:r>
      <w:r>
        <w:rPr>
          <w:spacing w:val="-2"/>
          <w:w w:val="130"/>
          <w:sz w:val="16"/>
        </w:rPr>
        <w:t>bonds</w:t>
      </w:r>
    </w:p>
    <w:p>
      <w:pPr>
        <w:pStyle w:val="ListParagraph"/>
        <w:numPr>
          <w:ilvl w:val="0"/>
          <w:numId w:val="3"/>
        </w:numPr>
        <w:tabs>
          <w:tab w:pos="1438" w:val="left" w:leader="none"/>
        </w:tabs>
        <w:spacing w:line="240" w:lineRule="auto" w:before="104" w:after="0"/>
        <w:ind w:left="1438" w:right="0" w:hanging="318"/>
        <w:jc w:val="left"/>
        <w:rPr>
          <w:sz w:val="16"/>
        </w:rPr>
      </w:pPr>
      <w:r>
        <w:rPr>
          <w:w w:val="125"/>
          <w:sz w:val="16"/>
        </w:rPr>
        <w:t>Mortgage</w:t>
      </w:r>
      <w:r>
        <w:rPr>
          <w:spacing w:val="9"/>
          <w:w w:val="130"/>
          <w:sz w:val="16"/>
        </w:rPr>
        <w:t> </w:t>
      </w:r>
      <w:r>
        <w:rPr>
          <w:spacing w:val="-4"/>
          <w:w w:val="130"/>
          <w:sz w:val="16"/>
        </w:rPr>
        <w:t>bonds</w:t>
      </w:r>
    </w:p>
    <w:p>
      <w:pPr>
        <w:pStyle w:val="ListParagraph"/>
        <w:numPr>
          <w:ilvl w:val="0"/>
          <w:numId w:val="3"/>
        </w:numPr>
        <w:tabs>
          <w:tab w:pos="1439" w:val="left" w:leader="none"/>
        </w:tabs>
        <w:spacing w:line="240" w:lineRule="auto" w:before="105" w:after="0"/>
        <w:ind w:left="1439" w:right="0" w:hanging="313"/>
        <w:jc w:val="left"/>
        <w:rPr>
          <w:sz w:val="16"/>
        </w:rPr>
      </w:pPr>
      <w:r>
        <w:rPr>
          <w:w w:val="130"/>
          <w:sz w:val="16"/>
        </w:rPr>
        <w:t>Equipment</w:t>
      </w:r>
      <w:r>
        <w:rPr>
          <w:spacing w:val="1"/>
          <w:w w:val="130"/>
          <w:sz w:val="16"/>
        </w:rPr>
        <w:t> </w:t>
      </w:r>
      <w:r>
        <w:rPr>
          <w:w w:val="130"/>
          <w:sz w:val="16"/>
        </w:rPr>
        <w:t>trust</w:t>
      </w:r>
      <w:r>
        <w:rPr>
          <w:spacing w:val="2"/>
          <w:w w:val="130"/>
          <w:sz w:val="16"/>
        </w:rPr>
        <w:t> </w:t>
      </w:r>
      <w:r>
        <w:rPr>
          <w:spacing w:val="-2"/>
          <w:w w:val="130"/>
          <w:sz w:val="16"/>
        </w:rPr>
        <w:t>bonds</w:t>
      </w:r>
    </w:p>
    <w:p>
      <w:pPr>
        <w:pStyle w:val="ListParagraph"/>
        <w:numPr>
          <w:ilvl w:val="0"/>
          <w:numId w:val="3"/>
        </w:numPr>
        <w:tabs>
          <w:tab w:pos="1438" w:val="left" w:leader="none"/>
        </w:tabs>
        <w:spacing w:line="240" w:lineRule="auto" w:before="104" w:after="0"/>
        <w:ind w:left="1438" w:right="0" w:hanging="330"/>
        <w:jc w:val="left"/>
        <w:rPr>
          <w:sz w:val="16"/>
        </w:rPr>
      </w:pPr>
      <w:r>
        <w:rPr>
          <w:w w:val="130"/>
          <w:sz w:val="16"/>
        </w:rPr>
        <w:t>Income</w:t>
      </w:r>
      <w:r>
        <w:rPr>
          <w:spacing w:val="-13"/>
          <w:w w:val="130"/>
          <w:sz w:val="16"/>
        </w:rPr>
        <w:t> </w:t>
      </w:r>
      <w:r>
        <w:rPr>
          <w:spacing w:val="-4"/>
          <w:w w:val="130"/>
          <w:sz w:val="16"/>
        </w:rPr>
        <w:t>bonds</w:t>
      </w:r>
    </w:p>
    <w:p>
      <w:pPr>
        <w:pStyle w:val="BodyText"/>
        <w:spacing w:before="7"/>
        <w:rPr>
          <w:sz w:val="25"/>
        </w:rPr>
      </w:pPr>
    </w:p>
    <w:p>
      <w:pPr>
        <w:pStyle w:val="BodyText"/>
        <w:spacing w:line="312" w:lineRule="auto"/>
        <w:ind w:left="1120" w:right="117"/>
        <w:jc w:val="both"/>
      </w:pPr>
      <w:r>
        <w:rPr>
          <w:w w:val="130"/>
        </w:rPr>
        <w:t>The</w:t>
      </w:r>
      <w:r>
        <w:rPr>
          <w:spacing w:val="-13"/>
          <w:w w:val="130"/>
        </w:rPr>
        <w:t> </w:t>
      </w:r>
      <w:r>
        <w:rPr>
          <w:w w:val="130"/>
        </w:rPr>
        <w:t>answer</w:t>
      </w:r>
      <w:r>
        <w:rPr>
          <w:spacing w:val="-13"/>
          <w:w w:val="130"/>
        </w:rPr>
        <w:t> </w:t>
      </w:r>
      <w:r>
        <w:rPr>
          <w:w w:val="130"/>
        </w:rPr>
        <w:t>you’re</w:t>
      </w:r>
      <w:r>
        <w:rPr>
          <w:spacing w:val="-13"/>
          <w:w w:val="130"/>
        </w:rPr>
        <w:t> </w:t>
      </w:r>
      <w:r>
        <w:rPr>
          <w:w w:val="130"/>
        </w:rPr>
        <w:t>looking</w:t>
      </w:r>
      <w:r>
        <w:rPr>
          <w:spacing w:val="-13"/>
          <w:w w:val="130"/>
        </w:rPr>
        <w:t> </w:t>
      </w:r>
      <w:r>
        <w:rPr>
          <w:w w:val="130"/>
        </w:rPr>
        <w:t>for</w:t>
      </w:r>
      <w:r>
        <w:rPr>
          <w:spacing w:val="-13"/>
          <w:w w:val="130"/>
        </w:rPr>
        <w:t> </w:t>
      </w:r>
      <w:r>
        <w:rPr>
          <w:w w:val="130"/>
        </w:rPr>
        <w:t>is</w:t>
      </w:r>
      <w:r>
        <w:rPr>
          <w:spacing w:val="-13"/>
          <w:w w:val="130"/>
        </w:rPr>
        <w:t> </w:t>
      </w:r>
      <w:r>
        <w:rPr>
          <w:w w:val="130"/>
        </w:rPr>
        <w:t>(D).</w:t>
      </w:r>
      <w:r>
        <w:rPr>
          <w:spacing w:val="-13"/>
          <w:w w:val="130"/>
        </w:rPr>
        <w:t> </w:t>
      </w:r>
      <w:r>
        <w:rPr>
          <w:w w:val="130"/>
        </w:rPr>
        <w:t>This</w:t>
      </w:r>
      <w:r>
        <w:rPr>
          <w:spacing w:val="-13"/>
          <w:w w:val="130"/>
        </w:rPr>
        <w:t> </w:t>
      </w:r>
      <w:r>
        <w:rPr>
          <w:w w:val="130"/>
        </w:rPr>
        <w:t>problem</w:t>
      </w:r>
      <w:r>
        <w:rPr>
          <w:spacing w:val="-13"/>
          <w:w w:val="130"/>
        </w:rPr>
        <w:t> </w:t>
      </w:r>
      <w:r>
        <w:rPr>
          <w:w w:val="130"/>
        </w:rPr>
        <w:t>includes</w:t>
      </w:r>
      <w:r>
        <w:rPr>
          <w:spacing w:val="-13"/>
          <w:w w:val="130"/>
        </w:rPr>
        <w:t> </w:t>
      </w:r>
      <w:r>
        <w:rPr>
          <w:w w:val="130"/>
        </w:rPr>
        <w:t>a</w:t>
      </w:r>
      <w:r>
        <w:rPr>
          <w:spacing w:val="-13"/>
          <w:w w:val="130"/>
        </w:rPr>
        <w:t> </w:t>
      </w:r>
      <w:r>
        <w:rPr>
          <w:w w:val="130"/>
        </w:rPr>
        <w:t>lot</w:t>
      </w:r>
      <w:r>
        <w:rPr>
          <w:spacing w:val="-13"/>
          <w:w w:val="130"/>
        </w:rPr>
        <w:t> </w:t>
      </w:r>
      <w:r>
        <w:rPr>
          <w:w w:val="130"/>
        </w:rPr>
        <w:t>of</w:t>
      </w:r>
      <w:r>
        <w:rPr>
          <w:spacing w:val="-13"/>
          <w:w w:val="130"/>
        </w:rPr>
        <w:t> </w:t>
      </w:r>
      <w:r>
        <w:rPr>
          <w:w w:val="130"/>
        </w:rPr>
        <w:t>garbage</w:t>
      </w:r>
      <w:r>
        <w:rPr>
          <w:spacing w:val="-13"/>
          <w:w w:val="130"/>
        </w:rPr>
        <w:t> </w:t>
      </w:r>
      <w:r>
        <w:rPr>
          <w:w w:val="130"/>
        </w:rPr>
        <w:t>information</w:t>
      </w:r>
      <w:r>
        <w:rPr>
          <w:spacing w:val="-13"/>
          <w:w w:val="130"/>
        </w:rPr>
        <w:t> </w:t>
      </w:r>
      <w:r>
        <w:rPr>
          <w:w w:val="130"/>
        </w:rPr>
        <w:t>that</w:t>
      </w:r>
      <w:r>
        <w:rPr>
          <w:spacing w:val="-13"/>
          <w:w w:val="130"/>
        </w:rPr>
        <w:t> </w:t>
      </w:r>
      <w:r>
        <w:rPr>
          <w:w w:val="130"/>
        </w:rPr>
        <w:t>you don’t need to answer the question. One of your jobs (should you decide to accept it) is to dance your way through the question and cherry-pick the information that you do need. The last sen- tence</w:t>
      </w:r>
      <w:r>
        <w:rPr>
          <w:spacing w:val="-8"/>
          <w:w w:val="130"/>
        </w:rPr>
        <w:t> </w:t>
      </w:r>
      <w:r>
        <w:rPr>
          <w:w w:val="130"/>
        </w:rPr>
        <w:t>is</w:t>
      </w:r>
      <w:r>
        <w:rPr>
          <w:spacing w:val="-8"/>
          <w:w w:val="130"/>
        </w:rPr>
        <w:t> </w:t>
      </w:r>
      <w:r>
        <w:rPr>
          <w:w w:val="130"/>
        </w:rPr>
        <w:t>usually</w:t>
      </w:r>
      <w:r>
        <w:rPr>
          <w:spacing w:val="-8"/>
          <w:w w:val="130"/>
        </w:rPr>
        <w:t> </w:t>
      </w:r>
      <w:r>
        <w:rPr>
          <w:w w:val="130"/>
        </w:rPr>
        <w:t>the</w:t>
      </w:r>
      <w:r>
        <w:rPr>
          <w:spacing w:val="-8"/>
          <w:w w:val="130"/>
        </w:rPr>
        <w:t> </w:t>
      </w:r>
      <w:r>
        <w:rPr>
          <w:w w:val="130"/>
        </w:rPr>
        <w:t>most</w:t>
      </w:r>
      <w:r>
        <w:rPr>
          <w:spacing w:val="-8"/>
          <w:w w:val="130"/>
        </w:rPr>
        <w:t> </w:t>
      </w:r>
      <w:r>
        <w:rPr>
          <w:w w:val="130"/>
        </w:rPr>
        <w:t>important</w:t>
      </w:r>
      <w:r>
        <w:rPr>
          <w:spacing w:val="-8"/>
          <w:w w:val="130"/>
        </w:rPr>
        <w:t> </w:t>
      </w:r>
      <w:r>
        <w:rPr>
          <w:w w:val="130"/>
        </w:rPr>
        <w:t>one</w:t>
      </w:r>
      <w:r>
        <w:rPr>
          <w:spacing w:val="-8"/>
          <w:w w:val="130"/>
        </w:rPr>
        <w:t> </w:t>
      </w:r>
      <w:r>
        <w:rPr>
          <w:w w:val="130"/>
        </w:rPr>
        <w:t>for</w:t>
      </w:r>
      <w:r>
        <w:rPr>
          <w:spacing w:val="-8"/>
          <w:w w:val="130"/>
        </w:rPr>
        <w:t> </w:t>
      </w:r>
      <w:r>
        <w:rPr>
          <w:w w:val="130"/>
        </w:rPr>
        <w:t>answering</w:t>
      </w:r>
      <w:r>
        <w:rPr>
          <w:spacing w:val="-8"/>
          <w:w w:val="130"/>
        </w:rPr>
        <w:t> </w:t>
      </w:r>
      <w:r>
        <w:rPr>
          <w:w w:val="130"/>
        </w:rPr>
        <w:t>a</w:t>
      </w:r>
      <w:r>
        <w:rPr>
          <w:spacing w:val="-8"/>
          <w:w w:val="130"/>
        </w:rPr>
        <w:t> </w:t>
      </w:r>
      <w:r>
        <w:rPr>
          <w:w w:val="130"/>
        </w:rPr>
        <w:t>question.</w:t>
      </w:r>
      <w:r>
        <w:rPr>
          <w:spacing w:val="-8"/>
          <w:w w:val="130"/>
        </w:rPr>
        <w:t> </w:t>
      </w:r>
      <w:r>
        <w:rPr>
          <w:w w:val="130"/>
        </w:rPr>
        <w:t>Jon</w:t>
      </w:r>
      <w:r>
        <w:rPr>
          <w:spacing w:val="-8"/>
          <w:w w:val="130"/>
        </w:rPr>
        <w:t> </w:t>
      </w:r>
      <w:r>
        <w:rPr>
          <w:w w:val="130"/>
        </w:rPr>
        <w:t>is</w:t>
      </w:r>
      <w:r>
        <w:rPr>
          <w:spacing w:val="-8"/>
          <w:w w:val="130"/>
        </w:rPr>
        <w:t> </w:t>
      </w:r>
      <w:r>
        <w:rPr>
          <w:w w:val="130"/>
        </w:rPr>
        <w:t>looking</w:t>
      </w:r>
      <w:r>
        <w:rPr>
          <w:spacing w:val="-8"/>
          <w:w w:val="130"/>
        </w:rPr>
        <w:t> </w:t>
      </w:r>
      <w:r>
        <w:rPr>
          <w:w w:val="130"/>
        </w:rPr>
        <w:t>for</w:t>
      </w:r>
      <w:r>
        <w:rPr>
          <w:spacing w:val="-8"/>
          <w:w w:val="130"/>
        </w:rPr>
        <w:t> </w:t>
      </w:r>
      <w:r>
        <w:rPr>
          <w:w w:val="130"/>
        </w:rPr>
        <w:t>safety;</w:t>
      </w:r>
      <w:r>
        <w:rPr>
          <w:spacing w:val="-8"/>
          <w:w w:val="130"/>
        </w:rPr>
        <w:t> </w:t>
      </w:r>
      <w:r>
        <w:rPr>
          <w:w w:val="130"/>
        </w:rPr>
        <w:t>there- fore,</w:t>
      </w:r>
      <w:r>
        <w:rPr>
          <w:w w:val="130"/>
        </w:rPr>
        <w:t> you’d</w:t>
      </w:r>
      <w:r>
        <w:rPr>
          <w:w w:val="130"/>
        </w:rPr>
        <w:t> be</w:t>
      </w:r>
      <w:r>
        <w:rPr>
          <w:w w:val="130"/>
        </w:rPr>
        <w:t> least</w:t>
      </w:r>
      <w:r>
        <w:rPr>
          <w:w w:val="130"/>
        </w:rPr>
        <w:t> likely</w:t>
      </w:r>
      <w:r>
        <w:rPr>
          <w:w w:val="130"/>
        </w:rPr>
        <w:t> to</w:t>
      </w:r>
      <w:r>
        <w:rPr>
          <w:w w:val="130"/>
        </w:rPr>
        <w:t> recommend</w:t>
      </w:r>
      <w:r>
        <w:rPr>
          <w:w w:val="130"/>
        </w:rPr>
        <w:t> income</w:t>
      </w:r>
      <w:r>
        <w:rPr>
          <w:w w:val="130"/>
        </w:rPr>
        <w:t> bonds</w:t>
      </w:r>
      <w:r>
        <w:rPr>
          <w:w w:val="130"/>
        </w:rPr>
        <w:t> because</w:t>
      </w:r>
      <w:r>
        <w:rPr>
          <w:w w:val="130"/>
        </w:rPr>
        <w:t> they’re</w:t>
      </w:r>
      <w:r>
        <w:rPr>
          <w:w w:val="130"/>
        </w:rPr>
        <w:t> usually</w:t>
      </w:r>
      <w:r>
        <w:rPr>
          <w:w w:val="130"/>
        </w:rPr>
        <w:t> issued</w:t>
      </w:r>
      <w:r>
        <w:rPr>
          <w:w w:val="130"/>
        </w:rPr>
        <w:t> by companies</w:t>
      </w:r>
      <w:r>
        <w:rPr>
          <w:spacing w:val="-12"/>
          <w:w w:val="130"/>
        </w:rPr>
        <w:t> </w:t>
      </w:r>
      <w:r>
        <w:rPr>
          <w:w w:val="130"/>
        </w:rPr>
        <w:t>in</w:t>
      </w:r>
      <w:r>
        <w:rPr>
          <w:spacing w:val="-12"/>
          <w:w w:val="130"/>
        </w:rPr>
        <w:t> </w:t>
      </w:r>
      <w:r>
        <w:rPr>
          <w:w w:val="130"/>
        </w:rPr>
        <w:t>the</w:t>
      </w:r>
      <w:r>
        <w:rPr>
          <w:spacing w:val="-12"/>
          <w:w w:val="130"/>
        </w:rPr>
        <w:t> </w:t>
      </w:r>
      <w:r>
        <w:rPr>
          <w:w w:val="130"/>
        </w:rPr>
        <w:t>process</w:t>
      </w:r>
      <w:r>
        <w:rPr>
          <w:spacing w:val="-12"/>
          <w:w w:val="130"/>
        </w:rPr>
        <w:t> </w:t>
      </w:r>
      <w:r>
        <w:rPr>
          <w:w w:val="130"/>
        </w:rPr>
        <w:t>of</w:t>
      </w:r>
      <w:r>
        <w:rPr>
          <w:spacing w:val="-13"/>
          <w:w w:val="130"/>
        </w:rPr>
        <w:t> </w:t>
      </w:r>
      <w:r>
        <w:rPr>
          <w:w w:val="130"/>
        </w:rPr>
        <w:t>reorganizing.</w:t>
      </w:r>
      <w:r>
        <w:rPr>
          <w:spacing w:val="-12"/>
          <w:w w:val="130"/>
        </w:rPr>
        <w:t> </w:t>
      </w:r>
      <w:r>
        <w:rPr>
          <w:w w:val="130"/>
        </w:rPr>
        <w:t>As</w:t>
      </w:r>
      <w:r>
        <w:rPr>
          <w:spacing w:val="-12"/>
          <w:w w:val="130"/>
        </w:rPr>
        <w:t> </w:t>
      </w:r>
      <w:r>
        <w:rPr>
          <w:w w:val="130"/>
        </w:rPr>
        <w:t>a</w:t>
      </w:r>
      <w:r>
        <w:rPr>
          <w:spacing w:val="-12"/>
          <w:w w:val="130"/>
        </w:rPr>
        <w:t> </w:t>
      </w:r>
      <w:r>
        <w:rPr>
          <w:w w:val="130"/>
        </w:rPr>
        <w:t>side</w:t>
      </w:r>
      <w:r>
        <w:rPr>
          <w:spacing w:val="-12"/>
          <w:w w:val="130"/>
        </w:rPr>
        <w:t> </w:t>
      </w:r>
      <w:r>
        <w:rPr>
          <w:w w:val="130"/>
        </w:rPr>
        <w:t>note,</w:t>
      </w:r>
      <w:r>
        <w:rPr>
          <w:spacing w:val="-12"/>
          <w:w w:val="130"/>
        </w:rPr>
        <w:t> </w:t>
      </w:r>
      <w:r>
        <w:rPr>
          <w:w w:val="130"/>
        </w:rPr>
        <w:t>if</w:t>
      </w:r>
      <w:r>
        <w:rPr>
          <w:spacing w:val="-12"/>
          <w:w w:val="130"/>
        </w:rPr>
        <w:t> </w:t>
      </w:r>
      <w:r>
        <w:rPr>
          <w:w w:val="130"/>
        </w:rPr>
        <w:t>you</w:t>
      </w:r>
      <w:r>
        <w:rPr>
          <w:spacing w:val="-12"/>
          <w:w w:val="130"/>
        </w:rPr>
        <w:t> </w:t>
      </w:r>
      <w:r>
        <w:rPr>
          <w:w w:val="130"/>
        </w:rPr>
        <w:t>become</w:t>
      </w:r>
      <w:r>
        <w:rPr>
          <w:spacing w:val="-12"/>
          <w:w w:val="130"/>
        </w:rPr>
        <w:t> </w:t>
      </w:r>
      <w:r>
        <w:rPr>
          <w:w w:val="130"/>
        </w:rPr>
        <w:t>Jon’s</w:t>
      </w:r>
      <w:r>
        <w:rPr>
          <w:spacing w:val="-12"/>
          <w:w w:val="130"/>
        </w:rPr>
        <w:t> </w:t>
      </w:r>
      <w:r>
        <w:rPr>
          <w:w w:val="130"/>
        </w:rPr>
        <w:t>broker,</w:t>
      </w:r>
      <w:r>
        <w:rPr>
          <w:spacing w:val="-12"/>
          <w:w w:val="130"/>
        </w:rPr>
        <w:t> </w:t>
      </w:r>
      <w:r>
        <w:rPr>
          <w:w w:val="130"/>
        </w:rPr>
        <w:t>ensure</w:t>
      </w:r>
      <w:r>
        <w:rPr>
          <w:spacing w:val="-12"/>
          <w:w w:val="130"/>
        </w:rPr>
        <w:t> </w:t>
      </w:r>
      <w:r>
        <w:rPr>
          <w:w w:val="130"/>
        </w:rPr>
        <w:t>they don’t</w:t>
      </w:r>
      <w:r>
        <w:rPr>
          <w:spacing w:val="-9"/>
          <w:w w:val="130"/>
        </w:rPr>
        <w:t> </w:t>
      </w:r>
      <w:r>
        <w:rPr>
          <w:w w:val="130"/>
        </w:rPr>
        <w:t>have</w:t>
      </w:r>
      <w:r>
        <w:rPr>
          <w:spacing w:val="-9"/>
          <w:w w:val="130"/>
        </w:rPr>
        <w:t> </w:t>
      </w:r>
      <w:r>
        <w:rPr>
          <w:w w:val="130"/>
        </w:rPr>
        <w:t>100</w:t>
      </w:r>
      <w:r>
        <w:rPr>
          <w:spacing w:val="-9"/>
          <w:w w:val="130"/>
        </w:rPr>
        <w:t> </w:t>
      </w:r>
      <w:r>
        <w:rPr>
          <w:w w:val="130"/>
        </w:rPr>
        <w:t>percent</w:t>
      </w:r>
      <w:r>
        <w:rPr>
          <w:spacing w:val="-9"/>
          <w:w w:val="130"/>
        </w:rPr>
        <w:t> </w:t>
      </w:r>
      <w:r>
        <w:rPr>
          <w:w w:val="130"/>
        </w:rPr>
        <w:t>of</w:t>
      </w:r>
      <w:r>
        <w:rPr>
          <w:spacing w:val="-9"/>
          <w:w w:val="130"/>
        </w:rPr>
        <w:t> </w:t>
      </w:r>
      <w:r>
        <w:rPr>
          <w:w w:val="130"/>
        </w:rPr>
        <w:t>their</w:t>
      </w:r>
      <w:r>
        <w:rPr>
          <w:spacing w:val="-9"/>
          <w:w w:val="130"/>
        </w:rPr>
        <w:t> </w:t>
      </w:r>
      <w:r>
        <w:rPr>
          <w:w w:val="130"/>
        </w:rPr>
        <w:t>investments</w:t>
      </w:r>
      <w:r>
        <w:rPr>
          <w:spacing w:val="-9"/>
          <w:w w:val="130"/>
        </w:rPr>
        <w:t> </w:t>
      </w:r>
      <w:r>
        <w:rPr>
          <w:w w:val="130"/>
        </w:rPr>
        <w:t>in</w:t>
      </w:r>
      <w:r>
        <w:rPr>
          <w:spacing w:val="-9"/>
          <w:w w:val="130"/>
        </w:rPr>
        <w:t> </w:t>
      </w:r>
      <w:r>
        <w:rPr>
          <w:w w:val="130"/>
        </w:rPr>
        <w:t>stock.</w:t>
      </w:r>
      <w:r>
        <w:rPr>
          <w:spacing w:val="-9"/>
          <w:w w:val="130"/>
        </w:rPr>
        <w:t> </w:t>
      </w:r>
      <w:r>
        <w:rPr>
          <w:w w:val="130"/>
        </w:rPr>
        <w:t>At</w:t>
      </w:r>
      <w:r>
        <w:rPr>
          <w:spacing w:val="-9"/>
          <w:w w:val="130"/>
        </w:rPr>
        <w:t> </w:t>
      </w:r>
      <w:r>
        <w:rPr>
          <w:w w:val="130"/>
        </w:rPr>
        <w:t>age</w:t>
      </w:r>
      <w:r>
        <w:rPr>
          <w:spacing w:val="-9"/>
          <w:w w:val="130"/>
        </w:rPr>
        <w:t> </w:t>
      </w:r>
      <w:r>
        <w:rPr>
          <w:w w:val="130"/>
        </w:rPr>
        <w:t>62,</w:t>
      </w:r>
      <w:r>
        <w:rPr>
          <w:spacing w:val="-9"/>
          <w:w w:val="130"/>
        </w:rPr>
        <w:t> </w:t>
      </w:r>
      <w:r>
        <w:rPr>
          <w:w w:val="130"/>
        </w:rPr>
        <w:t>Jon</w:t>
      </w:r>
      <w:r>
        <w:rPr>
          <w:spacing w:val="-9"/>
          <w:w w:val="130"/>
        </w:rPr>
        <w:t> </w:t>
      </w:r>
      <w:r>
        <w:rPr>
          <w:w w:val="130"/>
        </w:rPr>
        <w:t>should</w:t>
      </w:r>
      <w:r>
        <w:rPr>
          <w:spacing w:val="-9"/>
          <w:w w:val="130"/>
        </w:rPr>
        <w:t> </w:t>
      </w:r>
      <w:r>
        <w:rPr>
          <w:w w:val="130"/>
        </w:rPr>
        <w:t>have</w:t>
      </w:r>
      <w:r>
        <w:rPr>
          <w:spacing w:val="-9"/>
          <w:w w:val="130"/>
        </w:rPr>
        <w:t> </w:t>
      </w:r>
      <w:r>
        <w:rPr>
          <w:w w:val="130"/>
        </w:rPr>
        <w:t>a</w:t>
      </w:r>
      <w:r>
        <w:rPr>
          <w:spacing w:val="-9"/>
          <w:w w:val="130"/>
        </w:rPr>
        <w:t> </w:t>
      </w:r>
      <w:r>
        <w:rPr>
          <w:w w:val="130"/>
        </w:rPr>
        <w:t>decent</w:t>
      </w:r>
      <w:r>
        <w:rPr>
          <w:spacing w:val="-9"/>
          <w:w w:val="130"/>
        </w:rPr>
        <w:t> </w:t>
      </w:r>
      <w:r>
        <w:rPr>
          <w:w w:val="130"/>
        </w:rPr>
        <w:t>amount of their portfolio invested in fixed-income securities such as bonds.</w:t>
      </w:r>
    </w:p>
    <w:p>
      <w:pPr>
        <w:pStyle w:val="BodyText"/>
        <w:spacing w:before="6"/>
        <w:rPr>
          <w:sz w:val="21"/>
        </w:rPr>
      </w:pPr>
    </w:p>
    <w:p>
      <w:pPr>
        <w:pStyle w:val="BodyText"/>
        <w:spacing w:line="312" w:lineRule="auto"/>
        <w:ind w:left="1120" w:right="117"/>
        <w:jc w:val="both"/>
      </w:pPr>
      <w:r>
        <w:rPr/>
        <mc:AlternateContent>
          <mc:Choice Requires="wps">
            <w:drawing>
              <wp:anchor distT="0" distB="0" distL="0" distR="0" allowOverlap="1" layoutInCell="1" locked="0" behindDoc="0" simplePos="0" relativeHeight="15741952">
                <wp:simplePos x="0" y="0"/>
                <wp:positionH relativeFrom="page">
                  <wp:posOffset>1104902</wp:posOffset>
                </wp:positionH>
                <wp:positionV relativeFrom="paragraph">
                  <wp:posOffset>16265</wp:posOffset>
                </wp:positionV>
                <wp:extent cx="419100" cy="419100"/>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419100" cy="419100"/>
                          <a:chExt cx="419100" cy="419100"/>
                        </a:xfrm>
                      </wpg:grpSpPr>
                      <wps:wsp>
                        <wps:cNvPr id="59" name="Graphic 59"/>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60" name="Graphic 60"/>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61" name="Graphic 61"/>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280756pt;width:33pt;height:33pt;mso-position-horizontal-relative:page;mso-position-vertical-relative:paragraph;z-index:15741952" id="docshapegroup50" coordorigin="1740,26" coordsize="660,660">
                <v:shape style="position:absolute;left:1740;top:25;width:660;height:660" id="docshape51" coordorigin="1740,26" coordsize="660,660" path="m2070,26l1994,34,1925,59,1864,98,1813,149,1774,210,1749,280,1740,356,1749,431,1774,501,1813,562,1864,613,1925,652,1994,677,2070,686,2146,677,2215,652,2276,613,2328,562,2366,501,2391,431,2400,356,2391,280,2366,210,2328,149,2276,98,2215,59,2146,34,2070,26xe" filled="true" fillcolor="#fff200" stroked="false">
                  <v:path arrowok="t"/>
                  <v:fill type="solid"/>
                </v:shape>
                <v:shape style="position:absolute;left:1907;top:145;width:300;height:403" id="docshape52" coordorigin="1908,145" coordsize="300,403" path="m1937,195l1928,188,1921,185,1918,184,1912,184,1908,189,1908,200,1912,205,1918,205,1921,204,1928,201,1937,195xm2011,154l2002,145,1980,145,1971,154,1971,182,2011,182,2011,165,2011,154xm2074,189l2069,184,2064,184,2059,185,2049,192,2045,195,2054,201,2061,204,2064,205,2069,205,2074,200,2074,189xm2207,304l2198,295,2187,295,2176,295,2167,304,2167,374,2161,380,2147,380,2142,374,2142,288,2133,280,2111,280,2102,288,2102,374,2096,380,2082,380,2076,374,2076,273,2067,264,2045,264,2036,273,2036,374,2031,380,2016,380,2011,374,2011,207,1971,207,1971,430,1980,476,2006,514,2043,539,2089,548,2135,539,2172,514,2198,476,2207,430,2207,304xe" filled="true" fillcolor="#ffffff" stroked="false">
                  <v:path arrowok="t"/>
                  <v:fill type="solid"/>
                </v:shape>
                <v:shape style="position:absolute;left:1740;top:25;width:660;height:660" id="docshape53" coordorigin="1740,26" coordsize="660,660" path="m2233,315l2229,297,2228,295,2219,283,2215,280,2211,277,2207,274,2207,304,2207,430,2198,476,2172,514,2135,539,2089,548,2043,539,2006,514,1980,476,1971,430,1971,220,1971,207,2011,207,2011,374,2016,380,2031,380,2036,374,2036,273,2045,264,2067,264,2076,273,2076,374,2082,380,2096,380,2102,374,2102,288,2111,280,2133,280,2142,288,2142,374,2147,380,2161,380,2167,374,2167,304,2176,295,2198,295,2207,304,2207,274,2205,273,2187,269,2178,269,2170,272,2161,277,2161,276,2154,267,2150,264,2147,262,2144,260,2133,255,2122,254,2113,254,2104,256,2096,262,2095,261,2088,251,2079,244,2075,243,2068,240,2056,238,2050,238,2044,240,2036,243,2036,220,2048,227,2057,231,2064,231,2078,228,2089,220,2089,220,2097,209,2097,207,2098,205,2099,195,2099,194,2098,184,2097,182,2097,181,2089,169,2078,161,2074,161,2074,189,2074,200,2069,205,2064,205,2061,204,2054,201,2045,195,2046,194,2049,192,2059,185,2064,184,2069,184,2074,189,2074,161,2064,159,2057,159,2048,162,2036,169,2036,165,2033,148,2031,145,2023,133,2011,125,2011,154,2011,182,1971,182,1971,169,1971,154,1980,145,2002,145,2011,154,2011,125,2009,123,1991,120,1973,123,1959,133,1949,148,1945,165,1945,169,1937,164,1937,195,1928,201,1921,204,1918,205,1912,205,1908,200,1908,189,1912,184,1918,184,1921,185,1928,188,1937,195,1937,164,1933,162,1925,159,1918,159,1904,161,1893,169,1885,181,1882,194,1882,195,1885,209,1893,220,1904,228,1918,231,1925,231,1933,227,1945,220,1945,430,1957,486,1987,532,2033,563,2089,574,2145,563,2166,548,2191,532,2221,486,2233,430,2233,315xm2400,356l2391,280,2381,250,2381,356,2372,427,2349,492,2312,550,2264,598,2206,635,2141,658,2070,666,1999,658,1934,635,1876,598,1828,550,1791,492,1768,427,1759,356,1768,284,1791,219,1828,161,1876,113,1934,77,1999,53,2070,45,2141,53,2206,77,2264,113,2312,161,2349,219,2372,284,2381,356,2381,250,2366,211,2327,149,2276,98,2215,59,2175,45,2146,34,2070,26,1994,34,1925,59,1864,98,1813,149,1774,211,1749,280,1740,356,1749,431,1774,501,1813,562,1864,613,1925,652,1994,677,2070,686,2146,677,2175,666,2215,652,2276,613,2327,562,2366,501,2391,431,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2464">
                <wp:simplePos x="0" y="0"/>
                <wp:positionH relativeFrom="page">
                  <wp:posOffset>1108875</wp:posOffset>
                </wp:positionH>
                <wp:positionV relativeFrom="paragraph">
                  <wp:posOffset>512530</wp:posOffset>
                </wp:positionV>
                <wp:extent cx="411480" cy="50165"/>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356739pt;width:32.4pt;height:3.95pt;mso-position-horizontal-relative:page;mso-position-vertical-relative:paragraph;z-index:15742464" id="docshape54" coordorigin="1746,807" coordsize="648,79" path="m1809,886l1806,881,1789,855,1786,851,1791,849,1794,847,1797,842,1799,839,1800,835,1800,823,1800,821,1798,817,1788,809,1784,808,1784,827,1784,835,1782,838,1777,841,1774,842,1763,842,1763,821,1773,821,1777,822,1782,825,1784,827,1784,808,1780,807,1746,807,1746,886,1763,886,1763,855,1772,855,1791,886,1809,886xm1871,807l1825,807,1825,886,1871,886,1871,872,1842,872,1842,852,1869,852,1869,838,1842,838,1842,821,1871,821,1871,807xm1978,807l1955,807,1935,867,1935,867,1916,807,1894,807,1894,886,1909,886,1909,845,1907,824,1908,824,1927,886,1942,886,1962,824,1963,824,1962,840,1962,886,1978,886,1978,807xm2049,807l2004,807,2004,886,2049,886,2049,872,2021,872,2021,852,2047,852,2047,838,2021,838,2021,821,2049,821,2049,807xm2156,807l2133,807,2114,867,2113,867,2095,807,2072,807,2072,886,2087,886,2087,845,2086,824,2086,824,2105,886,2121,886,2141,824,2141,824,2141,840,2141,886,2156,886,2156,807xm2241,858l2239,854,2238,851,2235,848,2231,846,2227,845,2227,844,2230,843,2233,842,2235,838,2237,836,2239,832,2239,821,2239,820,2236,815,2226,809,2223,808,2223,855,2223,865,2222,867,2218,871,2214,872,2199,872,2199,851,2219,851,2223,855,2223,808,2222,808,2222,826,2222,832,2220,835,2216,838,2213,838,2199,838,2199,821,2213,821,2216,821,2220,824,2222,826,2222,808,2218,807,2182,807,2182,886,2221,886,2228,884,2238,876,2240,872,2241,870,2241,858xm2308,807l2263,807,2263,886,2308,886,2308,872,2279,872,2279,852,2306,852,2306,838,2279,838,2279,821,2308,821,2308,807xm2394,886l2390,881,2385,873,2373,855,2371,851,2375,849,2379,847,2382,842,2384,839,2385,835,2385,823,2384,821,2383,817,2372,809,2368,808,2368,827,2368,835,2367,838,2362,841,2358,842,2348,842,2348,821,2358,821,2362,822,2367,825,2368,827,2368,808,2365,807,2331,807,2331,886,2348,886,2348,855,2357,855,2375,886,2394,886xe" filled="true" fillcolor="#000000" stroked="false">
                <v:path arrowok="t"/>
                <v:fill type="solid"/>
                <w10:wrap type="none"/>
              </v:shape>
            </w:pict>
          </mc:Fallback>
        </mc:AlternateContent>
      </w:r>
      <w:r>
        <w:rPr>
          <w:w w:val="130"/>
        </w:rPr>
        <w:t>When</w:t>
      </w:r>
      <w:r>
        <w:rPr>
          <w:w w:val="130"/>
        </w:rPr>
        <w:t> you’re</w:t>
      </w:r>
      <w:r>
        <w:rPr>
          <w:w w:val="130"/>
        </w:rPr>
        <w:t> comparing</w:t>
      </w:r>
      <w:r>
        <w:rPr>
          <w:w w:val="130"/>
        </w:rPr>
        <w:t> short-term</w:t>
      </w:r>
      <w:r>
        <w:rPr>
          <w:w w:val="130"/>
        </w:rPr>
        <w:t> and</w:t>
      </w:r>
      <w:r>
        <w:rPr>
          <w:w w:val="130"/>
        </w:rPr>
        <w:t> long-term</w:t>
      </w:r>
      <w:r>
        <w:rPr>
          <w:w w:val="130"/>
        </w:rPr>
        <w:t> debt</w:t>
      </w:r>
      <w:r>
        <w:rPr>
          <w:w w:val="130"/>
        </w:rPr>
        <w:t> securities,</w:t>
      </w:r>
      <w:r>
        <w:rPr>
          <w:w w:val="130"/>
        </w:rPr>
        <w:t> short-term</w:t>
      </w:r>
      <w:r>
        <w:rPr>
          <w:w w:val="130"/>
        </w:rPr>
        <w:t> bonds</w:t>
      </w:r>
      <w:r>
        <w:rPr>
          <w:w w:val="130"/>
        </w:rPr>
        <w:t> from</w:t>
      </w:r>
      <w:r>
        <w:rPr>
          <w:w w:val="130"/>
        </w:rPr>
        <w:t> the same</w:t>
      </w:r>
      <w:r>
        <w:rPr>
          <w:spacing w:val="-6"/>
          <w:w w:val="130"/>
        </w:rPr>
        <w:t> </w:t>
      </w:r>
      <w:r>
        <w:rPr>
          <w:w w:val="130"/>
        </w:rPr>
        <w:t>issuer</w:t>
      </w:r>
      <w:r>
        <w:rPr>
          <w:spacing w:val="-6"/>
          <w:w w:val="130"/>
        </w:rPr>
        <w:t> </w:t>
      </w:r>
      <w:r>
        <w:rPr>
          <w:w w:val="130"/>
        </w:rPr>
        <w:t>are</w:t>
      </w:r>
      <w:r>
        <w:rPr>
          <w:spacing w:val="-6"/>
          <w:w w:val="130"/>
        </w:rPr>
        <w:t> </w:t>
      </w:r>
      <w:r>
        <w:rPr>
          <w:w w:val="130"/>
        </w:rPr>
        <w:t>considered</w:t>
      </w:r>
      <w:r>
        <w:rPr>
          <w:spacing w:val="-5"/>
          <w:w w:val="130"/>
        </w:rPr>
        <w:t> </w:t>
      </w:r>
      <w:r>
        <w:rPr>
          <w:w w:val="130"/>
        </w:rPr>
        <w:t>to</w:t>
      </w:r>
      <w:r>
        <w:rPr>
          <w:spacing w:val="-6"/>
          <w:w w:val="130"/>
        </w:rPr>
        <w:t> </w:t>
      </w:r>
      <w:r>
        <w:rPr>
          <w:w w:val="130"/>
        </w:rPr>
        <w:t>be</w:t>
      </w:r>
      <w:r>
        <w:rPr>
          <w:spacing w:val="-6"/>
          <w:w w:val="130"/>
        </w:rPr>
        <w:t> </w:t>
      </w:r>
      <w:r>
        <w:rPr>
          <w:w w:val="130"/>
        </w:rPr>
        <w:t>safer</w:t>
      </w:r>
      <w:r>
        <w:rPr>
          <w:spacing w:val="-6"/>
          <w:w w:val="130"/>
        </w:rPr>
        <w:t> </w:t>
      </w:r>
      <w:r>
        <w:rPr>
          <w:w w:val="130"/>
        </w:rPr>
        <w:t>because</w:t>
      </w:r>
      <w:r>
        <w:rPr>
          <w:spacing w:val="-6"/>
          <w:w w:val="130"/>
        </w:rPr>
        <w:t> </w:t>
      </w:r>
      <w:r>
        <w:rPr>
          <w:w w:val="130"/>
        </w:rPr>
        <w:t>the</w:t>
      </w:r>
      <w:r>
        <w:rPr>
          <w:spacing w:val="-6"/>
          <w:w w:val="130"/>
        </w:rPr>
        <w:t> </w:t>
      </w:r>
      <w:r>
        <w:rPr>
          <w:w w:val="130"/>
        </w:rPr>
        <w:t>investor</w:t>
      </w:r>
      <w:r>
        <w:rPr>
          <w:spacing w:val="-6"/>
          <w:w w:val="130"/>
        </w:rPr>
        <w:t> </w:t>
      </w:r>
      <w:r>
        <w:rPr>
          <w:w w:val="130"/>
        </w:rPr>
        <w:t>isn’t</w:t>
      </w:r>
      <w:r>
        <w:rPr>
          <w:spacing w:val="-5"/>
          <w:w w:val="130"/>
        </w:rPr>
        <w:t> </w:t>
      </w:r>
      <w:r>
        <w:rPr>
          <w:w w:val="130"/>
        </w:rPr>
        <w:t>tying</w:t>
      </w:r>
      <w:r>
        <w:rPr>
          <w:spacing w:val="-5"/>
          <w:w w:val="130"/>
        </w:rPr>
        <w:t> </w:t>
      </w:r>
      <w:r>
        <w:rPr>
          <w:w w:val="130"/>
        </w:rPr>
        <w:t>up</w:t>
      </w:r>
      <w:r>
        <w:rPr>
          <w:spacing w:val="-6"/>
          <w:w w:val="130"/>
        </w:rPr>
        <w:t> </w:t>
      </w:r>
      <w:r>
        <w:rPr>
          <w:w w:val="130"/>
        </w:rPr>
        <w:t>their</w:t>
      </w:r>
      <w:r>
        <w:rPr>
          <w:spacing w:val="-6"/>
          <w:w w:val="130"/>
        </w:rPr>
        <w:t> </w:t>
      </w:r>
      <w:r>
        <w:rPr>
          <w:w w:val="130"/>
        </w:rPr>
        <w:t>money</w:t>
      </w:r>
      <w:r>
        <w:rPr>
          <w:spacing w:val="-6"/>
          <w:w w:val="130"/>
        </w:rPr>
        <w:t> </w:t>
      </w:r>
      <w:r>
        <w:rPr>
          <w:w w:val="130"/>
        </w:rPr>
        <w:t>for</w:t>
      </w:r>
      <w:r>
        <w:rPr>
          <w:spacing w:val="-6"/>
          <w:w w:val="130"/>
        </w:rPr>
        <w:t> </w:t>
      </w:r>
      <w:r>
        <w:rPr>
          <w:w w:val="130"/>
        </w:rPr>
        <w:t>as</w:t>
      </w:r>
      <w:r>
        <w:rPr>
          <w:spacing w:val="-6"/>
          <w:w w:val="130"/>
        </w:rPr>
        <w:t> </w:t>
      </w:r>
      <w:r>
        <w:rPr>
          <w:w w:val="130"/>
        </w:rPr>
        <w:t>long a</w:t>
      </w:r>
      <w:r>
        <w:rPr>
          <w:spacing w:val="-7"/>
          <w:w w:val="130"/>
        </w:rPr>
        <w:t> </w:t>
      </w:r>
      <w:r>
        <w:rPr>
          <w:w w:val="130"/>
        </w:rPr>
        <w:t>period.</w:t>
      </w:r>
      <w:r>
        <w:rPr>
          <w:spacing w:val="-7"/>
          <w:w w:val="130"/>
        </w:rPr>
        <w:t> </w:t>
      </w:r>
      <w:r>
        <w:rPr>
          <w:w w:val="130"/>
        </w:rPr>
        <w:t>Because</w:t>
      </w:r>
      <w:r>
        <w:rPr>
          <w:spacing w:val="-7"/>
          <w:w w:val="130"/>
        </w:rPr>
        <w:t> </w:t>
      </w:r>
      <w:r>
        <w:rPr>
          <w:w w:val="130"/>
        </w:rPr>
        <w:t>of</w:t>
      </w:r>
      <w:r>
        <w:rPr>
          <w:spacing w:val="-7"/>
          <w:w w:val="130"/>
        </w:rPr>
        <w:t> </w:t>
      </w:r>
      <w:r>
        <w:rPr>
          <w:w w:val="130"/>
        </w:rPr>
        <w:t>the</w:t>
      </w:r>
      <w:r>
        <w:rPr>
          <w:spacing w:val="-7"/>
          <w:w w:val="130"/>
        </w:rPr>
        <w:t> </w:t>
      </w:r>
      <w:r>
        <w:rPr>
          <w:w w:val="130"/>
        </w:rPr>
        <w:t>extra</w:t>
      </w:r>
      <w:r>
        <w:rPr>
          <w:spacing w:val="-7"/>
          <w:w w:val="130"/>
        </w:rPr>
        <w:t> </w:t>
      </w:r>
      <w:r>
        <w:rPr>
          <w:w w:val="130"/>
        </w:rPr>
        <w:t>risk</w:t>
      </w:r>
      <w:r>
        <w:rPr>
          <w:spacing w:val="-7"/>
          <w:w w:val="130"/>
        </w:rPr>
        <w:t> </w:t>
      </w:r>
      <w:r>
        <w:rPr>
          <w:w w:val="130"/>
        </w:rPr>
        <w:t>long-term</w:t>
      </w:r>
      <w:r>
        <w:rPr>
          <w:spacing w:val="-7"/>
          <w:w w:val="130"/>
        </w:rPr>
        <w:t> </w:t>
      </w:r>
      <w:r>
        <w:rPr>
          <w:w w:val="130"/>
        </w:rPr>
        <w:t>bondholders</w:t>
      </w:r>
      <w:r>
        <w:rPr>
          <w:spacing w:val="-7"/>
          <w:w w:val="130"/>
        </w:rPr>
        <w:t> </w:t>
      </w:r>
      <w:r>
        <w:rPr>
          <w:w w:val="130"/>
        </w:rPr>
        <w:t>are</w:t>
      </w:r>
      <w:r>
        <w:rPr>
          <w:spacing w:val="-7"/>
          <w:w w:val="130"/>
        </w:rPr>
        <w:t> </w:t>
      </w:r>
      <w:r>
        <w:rPr>
          <w:w w:val="130"/>
        </w:rPr>
        <w:t>taking</w:t>
      </w:r>
      <w:r>
        <w:rPr>
          <w:spacing w:val="-7"/>
          <w:w w:val="130"/>
        </w:rPr>
        <w:t> </w:t>
      </w:r>
      <w:r>
        <w:rPr>
          <w:w w:val="130"/>
        </w:rPr>
        <w:t>for</w:t>
      </w:r>
      <w:r>
        <w:rPr>
          <w:spacing w:val="-7"/>
          <w:w w:val="130"/>
        </w:rPr>
        <w:t> </w:t>
      </w:r>
      <w:r>
        <w:rPr>
          <w:w w:val="130"/>
        </w:rPr>
        <w:t>tying</w:t>
      </w:r>
      <w:r>
        <w:rPr>
          <w:spacing w:val="-7"/>
          <w:w w:val="130"/>
        </w:rPr>
        <w:t> </w:t>
      </w:r>
      <w:r>
        <w:rPr>
          <w:w w:val="130"/>
        </w:rPr>
        <w:t>up</w:t>
      </w:r>
      <w:r>
        <w:rPr>
          <w:spacing w:val="-7"/>
          <w:w w:val="130"/>
        </w:rPr>
        <w:t> </w:t>
      </w:r>
      <w:r>
        <w:rPr>
          <w:w w:val="130"/>
        </w:rPr>
        <w:t>their</w:t>
      </w:r>
      <w:r>
        <w:rPr>
          <w:spacing w:val="-7"/>
          <w:w w:val="130"/>
        </w:rPr>
        <w:t> </w:t>
      </w:r>
      <w:r>
        <w:rPr>
          <w:w w:val="130"/>
        </w:rPr>
        <w:t>money</w:t>
      </w:r>
      <w:r>
        <w:rPr>
          <w:spacing w:val="-7"/>
          <w:w w:val="130"/>
        </w:rPr>
        <w:t> </w:t>
      </w:r>
      <w:r>
        <w:rPr>
          <w:w w:val="130"/>
        </w:rPr>
        <w:t>for a</w:t>
      </w:r>
      <w:r>
        <w:rPr>
          <w:spacing w:val="-1"/>
          <w:w w:val="130"/>
        </w:rPr>
        <w:t> </w:t>
      </w:r>
      <w:r>
        <w:rPr>
          <w:w w:val="130"/>
        </w:rPr>
        <w:t>longer</w:t>
      </w:r>
      <w:r>
        <w:rPr>
          <w:spacing w:val="-1"/>
          <w:w w:val="130"/>
        </w:rPr>
        <w:t> </w:t>
      </w:r>
      <w:r>
        <w:rPr>
          <w:w w:val="130"/>
        </w:rPr>
        <w:t>period,</w:t>
      </w:r>
      <w:r>
        <w:rPr>
          <w:spacing w:val="-1"/>
          <w:w w:val="130"/>
        </w:rPr>
        <w:t> </w:t>
      </w:r>
      <w:r>
        <w:rPr>
          <w:w w:val="130"/>
        </w:rPr>
        <w:t>long-term</w:t>
      </w:r>
      <w:r>
        <w:rPr>
          <w:spacing w:val="-1"/>
          <w:w w:val="130"/>
        </w:rPr>
        <w:t> </w:t>
      </w:r>
      <w:r>
        <w:rPr>
          <w:w w:val="130"/>
        </w:rPr>
        <w:t>bondholders</w:t>
      </w:r>
      <w:r>
        <w:rPr>
          <w:spacing w:val="-1"/>
          <w:w w:val="130"/>
        </w:rPr>
        <w:t> </w:t>
      </w:r>
      <w:r>
        <w:rPr>
          <w:w w:val="130"/>
        </w:rPr>
        <w:t>generally</w:t>
      </w:r>
      <w:r>
        <w:rPr>
          <w:spacing w:val="-1"/>
          <w:w w:val="130"/>
        </w:rPr>
        <w:t> </w:t>
      </w:r>
      <w:r>
        <w:rPr>
          <w:w w:val="130"/>
        </w:rPr>
        <w:t>(except</w:t>
      </w:r>
      <w:r>
        <w:rPr>
          <w:spacing w:val="-1"/>
          <w:w w:val="130"/>
        </w:rPr>
        <w:t> </w:t>
      </w:r>
      <w:r>
        <w:rPr>
          <w:w w:val="130"/>
        </w:rPr>
        <w:t>in</w:t>
      </w:r>
      <w:r>
        <w:rPr>
          <w:spacing w:val="-1"/>
          <w:w w:val="130"/>
        </w:rPr>
        <w:t> </w:t>
      </w:r>
      <w:r>
        <w:rPr>
          <w:w w:val="130"/>
        </w:rPr>
        <w:t>rare</w:t>
      </w:r>
      <w:r>
        <w:rPr>
          <w:spacing w:val="-1"/>
          <w:w w:val="130"/>
        </w:rPr>
        <w:t> </w:t>
      </w:r>
      <w:r>
        <w:rPr>
          <w:w w:val="130"/>
        </w:rPr>
        <w:t>cases)</w:t>
      </w:r>
      <w:r>
        <w:rPr>
          <w:spacing w:val="-1"/>
          <w:w w:val="130"/>
        </w:rPr>
        <w:t> </w:t>
      </w:r>
      <w:r>
        <w:rPr>
          <w:w w:val="130"/>
        </w:rPr>
        <w:t>receive</w:t>
      </w:r>
      <w:r>
        <w:rPr>
          <w:spacing w:val="-1"/>
          <w:w w:val="130"/>
        </w:rPr>
        <w:t> </w:t>
      </w:r>
      <w:r>
        <w:rPr>
          <w:w w:val="130"/>
        </w:rPr>
        <w:t>a</w:t>
      </w:r>
      <w:r>
        <w:rPr>
          <w:spacing w:val="-1"/>
          <w:w w:val="130"/>
        </w:rPr>
        <w:t> </w:t>
      </w:r>
      <w:r>
        <w:rPr>
          <w:w w:val="130"/>
        </w:rPr>
        <w:t>higher</w:t>
      </w:r>
      <w:r>
        <w:rPr>
          <w:spacing w:val="-1"/>
          <w:w w:val="130"/>
        </w:rPr>
        <w:t> </w:t>
      </w:r>
      <w:r>
        <w:rPr>
          <w:w w:val="130"/>
        </w:rPr>
        <w:t>coupon (interest rate) for taking that additional risk.</w:t>
      </w:r>
    </w:p>
    <w:p>
      <w:pPr>
        <w:pStyle w:val="BodyText"/>
        <w:rPr>
          <w:sz w:val="20"/>
        </w:rPr>
      </w:pPr>
    </w:p>
    <w:p>
      <w:pPr>
        <w:pStyle w:val="BodyText"/>
        <w:spacing w:before="7"/>
      </w:pPr>
      <w:r>
        <w:rPr/>
        <mc:AlternateContent>
          <mc:Choice Requires="wps">
            <w:drawing>
              <wp:anchor distT="0" distB="0" distL="0" distR="0" allowOverlap="1" layoutInCell="1" locked="0" behindDoc="1" simplePos="0" relativeHeight="487598592">
                <wp:simplePos x="0" y="0"/>
                <wp:positionH relativeFrom="page">
                  <wp:posOffset>1028700</wp:posOffset>
                </wp:positionH>
                <wp:positionV relativeFrom="paragraph">
                  <wp:posOffset>136864</wp:posOffset>
                </wp:positionV>
                <wp:extent cx="5715000" cy="373380"/>
                <wp:effectExtent l="0" t="0" r="0" b="0"/>
                <wp:wrapTopAndBottom/>
                <wp:docPr id="63" name="Group 63"/>
                <wp:cNvGraphicFramePr>
                  <a:graphicFrameLocks/>
                </wp:cNvGraphicFramePr>
                <a:graphic>
                  <a:graphicData uri="http://schemas.microsoft.com/office/word/2010/wordprocessingGroup">
                    <wpg:wgp>
                      <wpg:cNvPr id="63" name="Group 63"/>
                      <wpg:cNvGrpSpPr/>
                      <wpg:grpSpPr>
                        <a:xfrm>
                          <a:off x="0" y="0"/>
                          <a:ext cx="5715000" cy="373380"/>
                          <a:chExt cx="5715000" cy="373380"/>
                        </a:xfrm>
                      </wpg:grpSpPr>
                      <wps:wsp>
                        <wps:cNvPr id="64" name="Graphic 64"/>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65" name="Textbox 65"/>
                        <wps:cNvSpPr txBox="1"/>
                        <wps:spPr>
                          <a:xfrm>
                            <a:off x="0" y="0"/>
                            <a:ext cx="5715000" cy="373380"/>
                          </a:xfrm>
                          <a:prstGeom prst="rect">
                            <a:avLst/>
                          </a:prstGeom>
                        </wps:spPr>
                        <wps:txbx>
                          <w:txbxContent>
                            <w:p>
                              <w:pPr>
                                <w:spacing w:before="52"/>
                                <w:ind w:left="0" w:right="0" w:firstLine="0"/>
                                <w:jc w:val="left"/>
                                <w:rPr>
                                  <w:rFonts w:ascii="Arial"/>
                                  <w:b/>
                                  <w:sz w:val="40"/>
                                </w:rPr>
                              </w:pPr>
                              <w:bookmarkStart w:name="Making Basic Bond Price and Yield Calcul" w:id="504"/>
                              <w:bookmarkEnd w:id="504"/>
                              <w:r>
                                <w:rPr/>
                              </w:r>
                              <w:r>
                                <w:rPr>
                                  <w:rFonts w:ascii="Arial"/>
                                  <w:b/>
                                  <w:spacing w:val="-2"/>
                                  <w:sz w:val="40"/>
                                </w:rPr>
                                <w:t>Making</w:t>
                              </w:r>
                              <w:r>
                                <w:rPr>
                                  <w:rFonts w:ascii="Arial"/>
                                  <w:b/>
                                  <w:spacing w:val="-21"/>
                                  <w:sz w:val="40"/>
                                </w:rPr>
                                <w:t> </w:t>
                              </w:r>
                              <w:r>
                                <w:rPr>
                                  <w:rFonts w:ascii="Arial"/>
                                  <w:b/>
                                  <w:spacing w:val="-2"/>
                                  <w:sz w:val="40"/>
                                </w:rPr>
                                <w:t>Basic</w:t>
                              </w:r>
                              <w:r>
                                <w:rPr>
                                  <w:rFonts w:ascii="Arial"/>
                                  <w:b/>
                                  <w:spacing w:val="-20"/>
                                  <w:sz w:val="40"/>
                                </w:rPr>
                                <w:t> </w:t>
                              </w:r>
                              <w:r>
                                <w:rPr>
                                  <w:rFonts w:ascii="Arial"/>
                                  <w:b/>
                                  <w:spacing w:val="-2"/>
                                  <w:sz w:val="40"/>
                                </w:rPr>
                                <w:t>Bond</w:t>
                              </w:r>
                              <w:r>
                                <w:rPr>
                                  <w:rFonts w:ascii="Arial"/>
                                  <w:b/>
                                  <w:spacing w:val="-20"/>
                                  <w:sz w:val="40"/>
                                </w:rPr>
                                <w:t> </w:t>
                              </w:r>
                              <w:r>
                                <w:rPr>
                                  <w:rFonts w:ascii="Arial"/>
                                  <w:b/>
                                  <w:spacing w:val="-2"/>
                                  <w:sz w:val="40"/>
                                </w:rPr>
                                <w:t>Price</w:t>
                              </w:r>
                              <w:r>
                                <w:rPr>
                                  <w:rFonts w:ascii="Arial"/>
                                  <w:b/>
                                  <w:spacing w:val="-21"/>
                                  <w:sz w:val="40"/>
                                </w:rPr>
                                <w:t> </w:t>
                              </w:r>
                              <w:r>
                                <w:rPr>
                                  <w:rFonts w:ascii="Arial"/>
                                  <w:b/>
                                  <w:spacing w:val="-2"/>
                                  <w:sz w:val="40"/>
                                </w:rPr>
                                <w:t>and</w:t>
                              </w:r>
                              <w:r>
                                <w:rPr>
                                  <w:rFonts w:ascii="Arial"/>
                                  <w:b/>
                                  <w:spacing w:val="-20"/>
                                  <w:sz w:val="40"/>
                                </w:rPr>
                                <w:t> </w:t>
                              </w:r>
                              <w:r>
                                <w:rPr>
                                  <w:rFonts w:ascii="Arial"/>
                                  <w:b/>
                                  <w:spacing w:val="-2"/>
                                  <w:sz w:val="40"/>
                                </w:rPr>
                                <w:t>Yield</w:t>
                              </w:r>
                              <w:r>
                                <w:rPr>
                                  <w:rFonts w:ascii="Arial"/>
                                  <w:b/>
                                  <w:spacing w:val="-20"/>
                                  <w:sz w:val="40"/>
                                </w:rPr>
                                <w:t> </w:t>
                              </w:r>
                              <w:r>
                                <w:rPr>
                                  <w:rFonts w:ascii="Arial"/>
                                  <w:b/>
                                  <w:spacing w:val="-2"/>
                                  <w:sz w:val="40"/>
                                </w:rPr>
                                <w:t>Calculations</w:t>
                              </w:r>
                            </w:p>
                          </w:txbxContent>
                        </wps:txbx>
                        <wps:bodyPr wrap="square" lIns="0" tIns="0" rIns="0" bIns="0" rtlCol="0">
                          <a:noAutofit/>
                        </wps:bodyPr>
                      </wps:wsp>
                    </wpg:wgp>
                  </a:graphicData>
                </a:graphic>
              </wp:anchor>
            </w:drawing>
          </mc:Choice>
          <mc:Fallback>
            <w:pict>
              <v:group style="position:absolute;margin-left:81pt;margin-top:10.776758pt;width:450pt;height:29.4pt;mso-position-horizontal-relative:page;mso-position-vertical-relative:paragraph;z-index:-15717888;mso-wrap-distance-left:0;mso-wrap-distance-right:0" id="docshapegroup55" coordorigin="1620,216" coordsize="9000,588">
                <v:line style="position:absolute" from="1620,723" to="10620,723" stroked="true" strokeweight="8pt" strokecolor="#e2e3e4">
                  <v:stroke dashstyle="solid"/>
                </v:line>
                <v:shape style="position:absolute;left:1620;top:215;width:9000;height:588" type="#_x0000_t202" id="docshape56" filled="false" stroked="false">
                  <v:textbox inset="0,0,0,0">
                    <w:txbxContent>
                      <w:p>
                        <w:pPr>
                          <w:spacing w:before="52"/>
                          <w:ind w:left="0" w:right="0" w:firstLine="0"/>
                          <w:jc w:val="left"/>
                          <w:rPr>
                            <w:rFonts w:ascii="Arial"/>
                            <w:b/>
                            <w:sz w:val="40"/>
                          </w:rPr>
                        </w:pPr>
                        <w:bookmarkStart w:name="Making Basic Bond Price and Yield Calcul" w:id="505"/>
                        <w:bookmarkEnd w:id="505"/>
                        <w:r>
                          <w:rPr/>
                        </w:r>
                        <w:r>
                          <w:rPr>
                            <w:rFonts w:ascii="Arial"/>
                            <w:b/>
                            <w:spacing w:val="-2"/>
                            <w:sz w:val="40"/>
                          </w:rPr>
                          <w:t>Making</w:t>
                        </w:r>
                        <w:r>
                          <w:rPr>
                            <w:rFonts w:ascii="Arial"/>
                            <w:b/>
                            <w:spacing w:val="-21"/>
                            <w:sz w:val="40"/>
                          </w:rPr>
                          <w:t> </w:t>
                        </w:r>
                        <w:r>
                          <w:rPr>
                            <w:rFonts w:ascii="Arial"/>
                            <w:b/>
                            <w:spacing w:val="-2"/>
                            <w:sz w:val="40"/>
                          </w:rPr>
                          <w:t>Basic</w:t>
                        </w:r>
                        <w:r>
                          <w:rPr>
                            <w:rFonts w:ascii="Arial"/>
                            <w:b/>
                            <w:spacing w:val="-20"/>
                            <w:sz w:val="40"/>
                          </w:rPr>
                          <w:t> </w:t>
                        </w:r>
                        <w:r>
                          <w:rPr>
                            <w:rFonts w:ascii="Arial"/>
                            <w:b/>
                            <w:spacing w:val="-2"/>
                            <w:sz w:val="40"/>
                          </w:rPr>
                          <w:t>Bond</w:t>
                        </w:r>
                        <w:r>
                          <w:rPr>
                            <w:rFonts w:ascii="Arial"/>
                            <w:b/>
                            <w:spacing w:val="-20"/>
                            <w:sz w:val="40"/>
                          </w:rPr>
                          <w:t> </w:t>
                        </w:r>
                        <w:r>
                          <w:rPr>
                            <w:rFonts w:ascii="Arial"/>
                            <w:b/>
                            <w:spacing w:val="-2"/>
                            <w:sz w:val="40"/>
                          </w:rPr>
                          <w:t>Price</w:t>
                        </w:r>
                        <w:r>
                          <w:rPr>
                            <w:rFonts w:ascii="Arial"/>
                            <w:b/>
                            <w:spacing w:val="-21"/>
                            <w:sz w:val="40"/>
                          </w:rPr>
                          <w:t> </w:t>
                        </w:r>
                        <w:r>
                          <w:rPr>
                            <w:rFonts w:ascii="Arial"/>
                            <w:b/>
                            <w:spacing w:val="-2"/>
                            <w:sz w:val="40"/>
                          </w:rPr>
                          <w:t>and</w:t>
                        </w:r>
                        <w:r>
                          <w:rPr>
                            <w:rFonts w:ascii="Arial"/>
                            <w:b/>
                            <w:spacing w:val="-20"/>
                            <w:sz w:val="40"/>
                          </w:rPr>
                          <w:t> </w:t>
                        </w:r>
                        <w:r>
                          <w:rPr>
                            <w:rFonts w:ascii="Arial"/>
                            <w:b/>
                            <w:spacing w:val="-2"/>
                            <w:sz w:val="40"/>
                          </w:rPr>
                          <w:t>Yield</w:t>
                        </w:r>
                        <w:r>
                          <w:rPr>
                            <w:rFonts w:ascii="Arial"/>
                            <w:b/>
                            <w:spacing w:val="-20"/>
                            <w:sz w:val="40"/>
                          </w:rPr>
                          <w:t> </w:t>
                        </w:r>
                        <w:r>
                          <w:rPr>
                            <w:rFonts w:ascii="Arial"/>
                            <w:b/>
                            <w:spacing w:val="-2"/>
                            <w:sz w:val="40"/>
                          </w:rPr>
                          <w:t>Calculations</w:t>
                        </w:r>
                      </w:p>
                    </w:txbxContent>
                  </v:textbox>
                  <w10:wrap type="none"/>
                </v:shape>
                <w10:wrap type="topAndBottom"/>
              </v:group>
            </w:pict>
          </mc:Fallback>
        </mc:AlternateContent>
      </w:r>
    </w:p>
    <w:p>
      <w:pPr>
        <w:pStyle w:val="BodyText"/>
        <w:spacing w:before="5"/>
        <w:rPr>
          <w:sz w:val="15"/>
        </w:rPr>
      </w:pPr>
    </w:p>
    <w:p>
      <w:pPr>
        <w:pStyle w:val="BodyText"/>
        <w:spacing w:line="312" w:lineRule="auto" w:before="113"/>
        <w:ind w:left="1120" w:right="117"/>
        <w:jc w:val="both"/>
      </w:pPr>
      <w:r>
        <w:rPr>
          <w:w w:val="130"/>
        </w:rPr>
        <w:t>Although there’s not a lot of math on the SIE exam, it does test your knowledge of bond prices and</w:t>
      </w:r>
      <w:r>
        <w:rPr>
          <w:spacing w:val="-15"/>
          <w:w w:val="130"/>
        </w:rPr>
        <w:t> </w:t>
      </w:r>
      <w:r>
        <w:rPr>
          <w:w w:val="130"/>
        </w:rPr>
        <w:t>bond</w:t>
      </w:r>
      <w:r>
        <w:rPr>
          <w:spacing w:val="-13"/>
          <w:w w:val="130"/>
        </w:rPr>
        <w:t> </w:t>
      </w:r>
      <w:r>
        <w:rPr>
          <w:w w:val="130"/>
        </w:rPr>
        <w:t>yields</w:t>
      </w:r>
      <w:r>
        <w:rPr>
          <w:spacing w:val="-13"/>
          <w:w w:val="130"/>
        </w:rPr>
        <w:t> </w:t>
      </w:r>
      <w:r>
        <w:rPr>
          <w:w w:val="130"/>
        </w:rPr>
        <w:t>and</w:t>
      </w:r>
      <w:r>
        <w:rPr>
          <w:spacing w:val="-13"/>
          <w:w w:val="130"/>
        </w:rPr>
        <w:t> </w:t>
      </w:r>
      <w:r>
        <w:rPr>
          <w:w w:val="130"/>
        </w:rPr>
        <w:t>how</w:t>
      </w:r>
      <w:r>
        <w:rPr>
          <w:spacing w:val="-13"/>
          <w:w w:val="130"/>
        </w:rPr>
        <w:t> </w:t>
      </w:r>
      <w:r>
        <w:rPr>
          <w:w w:val="130"/>
        </w:rPr>
        <w:t>to</w:t>
      </w:r>
      <w:r>
        <w:rPr>
          <w:spacing w:val="-13"/>
          <w:w w:val="130"/>
        </w:rPr>
        <w:t> </w:t>
      </w:r>
      <w:r>
        <w:rPr>
          <w:w w:val="130"/>
        </w:rPr>
        <w:t>calculate</w:t>
      </w:r>
      <w:r>
        <w:rPr>
          <w:spacing w:val="-13"/>
          <w:w w:val="130"/>
        </w:rPr>
        <w:t> </w:t>
      </w:r>
      <w:r>
        <w:rPr>
          <w:w w:val="130"/>
        </w:rPr>
        <w:t>them.</w:t>
      </w:r>
      <w:r>
        <w:rPr>
          <w:spacing w:val="-13"/>
          <w:w w:val="130"/>
        </w:rPr>
        <w:t> </w:t>
      </w:r>
      <w:r>
        <w:rPr>
          <w:w w:val="130"/>
        </w:rPr>
        <w:t>In</w:t>
      </w:r>
      <w:r>
        <w:rPr>
          <w:spacing w:val="-13"/>
          <w:w w:val="130"/>
        </w:rPr>
        <w:t> </w:t>
      </w:r>
      <w:r>
        <w:rPr>
          <w:w w:val="130"/>
        </w:rPr>
        <w:t>this</w:t>
      </w:r>
      <w:r>
        <w:rPr>
          <w:spacing w:val="-13"/>
          <w:w w:val="130"/>
        </w:rPr>
        <w:t> </w:t>
      </w:r>
      <w:r>
        <w:rPr>
          <w:w w:val="130"/>
        </w:rPr>
        <w:t>section,</w:t>
      </w:r>
      <w:r>
        <w:rPr>
          <w:spacing w:val="-13"/>
          <w:w w:val="130"/>
        </w:rPr>
        <w:t> </w:t>
      </w:r>
      <w:r>
        <w:rPr>
          <w:w w:val="130"/>
        </w:rPr>
        <w:t>I</w:t>
      </w:r>
      <w:r>
        <w:rPr>
          <w:spacing w:val="-13"/>
          <w:w w:val="130"/>
        </w:rPr>
        <w:t> </w:t>
      </w:r>
      <w:r>
        <w:rPr>
          <w:w w:val="130"/>
        </w:rPr>
        <w:t>review</w:t>
      </w:r>
      <w:r>
        <w:rPr>
          <w:spacing w:val="-13"/>
          <w:w w:val="130"/>
        </w:rPr>
        <w:t> </w:t>
      </w:r>
      <w:r>
        <w:rPr>
          <w:w w:val="130"/>
        </w:rPr>
        <w:t>the</w:t>
      </w:r>
      <w:r>
        <w:rPr>
          <w:spacing w:val="-13"/>
          <w:w w:val="130"/>
        </w:rPr>
        <w:t> </w:t>
      </w:r>
      <w:r>
        <w:rPr>
          <w:w w:val="130"/>
        </w:rPr>
        <w:t>relationship</w:t>
      </w:r>
      <w:r>
        <w:rPr>
          <w:spacing w:val="-13"/>
          <w:w w:val="130"/>
        </w:rPr>
        <w:t> </w:t>
      </w:r>
      <w:r>
        <w:rPr>
          <w:w w:val="130"/>
        </w:rPr>
        <w:t>between</w:t>
      </w:r>
      <w:r>
        <w:rPr>
          <w:spacing w:val="-13"/>
          <w:w w:val="130"/>
        </w:rPr>
        <w:t> </w:t>
      </w:r>
      <w:r>
        <w:rPr>
          <w:w w:val="130"/>
        </w:rPr>
        <w:t>bond </w:t>
      </w:r>
      <w:r>
        <w:rPr>
          <w:spacing w:val="-2"/>
          <w:w w:val="130"/>
        </w:rPr>
        <w:t>prices</w:t>
      </w:r>
      <w:r>
        <w:rPr>
          <w:spacing w:val="-7"/>
          <w:w w:val="130"/>
        </w:rPr>
        <w:t> </w:t>
      </w:r>
      <w:r>
        <w:rPr>
          <w:spacing w:val="-2"/>
          <w:w w:val="130"/>
        </w:rPr>
        <w:t>and</w:t>
      </w:r>
      <w:r>
        <w:rPr>
          <w:spacing w:val="-7"/>
          <w:w w:val="130"/>
        </w:rPr>
        <w:t> </w:t>
      </w:r>
      <w:r>
        <w:rPr>
          <w:spacing w:val="-2"/>
          <w:w w:val="130"/>
        </w:rPr>
        <w:t>bond</w:t>
      </w:r>
      <w:r>
        <w:rPr>
          <w:spacing w:val="-7"/>
          <w:w w:val="130"/>
        </w:rPr>
        <w:t> </w:t>
      </w:r>
      <w:r>
        <w:rPr>
          <w:spacing w:val="-2"/>
          <w:w w:val="130"/>
        </w:rPr>
        <w:t>yields.</w:t>
      </w:r>
      <w:r>
        <w:rPr>
          <w:spacing w:val="-7"/>
          <w:w w:val="130"/>
        </w:rPr>
        <w:t> </w:t>
      </w:r>
      <w:r>
        <w:rPr>
          <w:spacing w:val="-2"/>
          <w:w w:val="130"/>
        </w:rPr>
        <w:t>Outstanding</w:t>
      </w:r>
      <w:r>
        <w:rPr>
          <w:spacing w:val="-7"/>
          <w:w w:val="130"/>
        </w:rPr>
        <w:t> </w:t>
      </w:r>
      <w:r>
        <w:rPr>
          <w:spacing w:val="-2"/>
          <w:w w:val="130"/>
        </w:rPr>
        <w:t>bond</w:t>
      </w:r>
      <w:r>
        <w:rPr>
          <w:spacing w:val="-7"/>
          <w:w w:val="130"/>
        </w:rPr>
        <w:t> </w:t>
      </w:r>
      <w:r>
        <w:rPr>
          <w:spacing w:val="-2"/>
          <w:w w:val="130"/>
        </w:rPr>
        <w:t>prices</w:t>
      </w:r>
      <w:r>
        <w:rPr>
          <w:spacing w:val="-7"/>
          <w:w w:val="130"/>
        </w:rPr>
        <w:t> </w:t>
      </w:r>
      <w:r>
        <w:rPr>
          <w:spacing w:val="-2"/>
          <w:w w:val="130"/>
        </w:rPr>
        <w:t>typically</w:t>
      </w:r>
      <w:r>
        <w:rPr>
          <w:spacing w:val="-7"/>
          <w:w w:val="130"/>
        </w:rPr>
        <w:t> </w:t>
      </w:r>
      <w:r>
        <w:rPr>
          <w:spacing w:val="-2"/>
          <w:w w:val="130"/>
        </w:rPr>
        <w:t>don’t</w:t>
      </w:r>
      <w:r>
        <w:rPr>
          <w:spacing w:val="-7"/>
          <w:w w:val="130"/>
        </w:rPr>
        <w:t> </w:t>
      </w:r>
      <w:r>
        <w:rPr>
          <w:spacing w:val="-2"/>
          <w:w w:val="130"/>
        </w:rPr>
        <w:t>remain</w:t>
      </w:r>
      <w:r>
        <w:rPr>
          <w:spacing w:val="-7"/>
          <w:w w:val="130"/>
        </w:rPr>
        <w:t> </w:t>
      </w:r>
      <w:r>
        <w:rPr>
          <w:spacing w:val="-2"/>
          <w:w w:val="130"/>
        </w:rPr>
        <w:t>static.</w:t>
      </w:r>
      <w:r>
        <w:rPr>
          <w:spacing w:val="-7"/>
          <w:w w:val="130"/>
        </w:rPr>
        <w:t> </w:t>
      </w:r>
      <w:r>
        <w:rPr>
          <w:spacing w:val="-2"/>
          <w:w w:val="130"/>
        </w:rPr>
        <w:t>As</w:t>
      </w:r>
      <w:r>
        <w:rPr>
          <w:spacing w:val="-7"/>
          <w:w w:val="130"/>
        </w:rPr>
        <w:t> </w:t>
      </w:r>
      <w:r>
        <w:rPr>
          <w:spacing w:val="-2"/>
          <w:w w:val="130"/>
        </w:rPr>
        <w:t>you</w:t>
      </w:r>
      <w:r>
        <w:rPr>
          <w:spacing w:val="-7"/>
          <w:w w:val="130"/>
        </w:rPr>
        <w:t> </w:t>
      </w:r>
      <w:r>
        <w:rPr>
          <w:spacing w:val="-2"/>
          <w:w w:val="130"/>
        </w:rPr>
        <w:t>can</w:t>
      </w:r>
      <w:r>
        <w:rPr>
          <w:spacing w:val="-7"/>
          <w:w w:val="130"/>
        </w:rPr>
        <w:t> </w:t>
      </w:r>
      <w:r>
        <w:rPr>
          <w:spacing w:val="-2"/>
          <w:w w:val="130"/>
        </w:rPr>
        <w:t>imagine, </w:t>
      </w:r>
      <w:r>
        <w:rPr>
          <w:w w:val="130"/>
        </w:rPr>
        <w:t>they,</w:t>
      </w:r>
      <w:r>
        <w:rPr>
          <w:w w:val="130"/>
        </w:rPr>
        <w:t> too,</w:t>
      </w:r>
      <w:r>
        <w:rPr>
          <w:w w:val="130"/>
        </w:rPr>
        <w:t> are</w:t>
      </w:r>
      <w:r>
        <w:rPr>
          <w:w w:val="130"/>
        </w:rPr>
        <w:t> affected</w:t>
      </w:r>
      <w:r>
        <w:rPr>
          <w:w w:val="130"/>
        </w:rPr>
        <w:t> by</w:t>
      </w:r>
      <w:r>
        <w:rPr>
          <w:w w:val="130"/>
        </w:rPr>
        <w:t> things</w:t>
      </w:r>
      <w:r>
        <w:rPr>
          <w:w w:val="130"/>
        </w:rPr>
        <w:t> like</w:t>
      </w:r>
      <w:r>
        <w:rPr>
          <w:w w:val="130"/>
        </w:rPr>
        <w:t> supply</w:t>
      </w:r>
      <w:r>
        <w:rPr>
          <w:w w:val="130"/>
        </w:rPr>
        <w:t> and</w:t>
      </w:r>
      <w:r>
        <w:rPr>
          <w:w w:val="130"/>
        </w:rPr>
        <w:t> demand,</w:t>
      </w:r>
      <w:r>
        <w:rPr>
          <w:w w:val="130"/>
        </w:rPr>
        <w:t> corporate</w:t>
      </w:r>
      <w:r>
        <w:rPr>
          <w:w w:val="130"/>
        </w:rPr>
        <w:t> rating</w:t>
      </w:r>
      <w:r>
        <w:rPr>
          <w:w w:val="130"/>
        </w:rPr>
        <w:t> change</w:t>
      </w:r>
      <w:r>
        <w:rPr>
          <w:w w:val="130"/>
        </w:rPr>
        <w:t> (see</w:t>
      </w:r>
      <w:r>
        <w:rPr>
          <w:w w:val="130"/>
        </w:rPr>
        <w:t> “Deter- mining</w:t>
      </w:r>
      <w:r>
        <w:rPr>
          <w:w w:val="130"/>
        </w:rPr>
        <w:t> the</w:t>
      </w:r>
      <w:r>
        <w:rPr>
          <w:w w:val="130"/>
        </w:rPr>
        <w:t> Best</w:t>
      </w:r>
      <w:r>
        <w:rPr>
          <w:w w:val="130"/>
        </w:rPr>
        <w:t> Investment:</w:t>
      </w:r>
      <w:r>
        <w:rPr>
          <w:w w:val="130"/>
        </w:rPr>
        <w:t> Comparing</w:t>
      </w:r>
      <w:r>
        <w:rPr>
          <w:w w:val="130"/>
        </w:rPr>
        <w:t> Corporate</w:t>
      </w:r>
      <w:r>
        <w:rPr>
          <w:w w:val="130"/>
        </w:rPr>
        <w:t> Bonds”</w:t>
      </w:r>
      <w:r>
        <w:rPr>
          <w:w w:val="130"/>
        </w:rPr>
        <w:t> later</w:t>
      </w:r>
      <w:r>
        <w:rPr>
          <w:w w:val="130"/>
        </w:rPr>
        <w:t> in</w:t>
      </w:r>
      <w:r>
        <w:rPr>
          <w:w w:val="130"/>
        </w:rPr>
        <w:t> this</w:t>
      </w:r>
      <w:r>
        <w:rPr>
          <w:w w:val="130"/>
        </w:rPr>
        <w:t> chapter),</w:t>
      </w:r>
      <w:r>
        <w:rPr>
          <w:w w:val="130"/>
        </w:rPr>
        <w:t> interest</w:t>
      </w:r>
      <w:r>
        <w:rPr>
          <w:w w:val="130"/>
        </w:rPr>
        <w:t> rate changes, whether the bond was purchased at a discount (below par value) or a premium (above par value), and so on.</w:t>
      </w:r>
    </w:p>
    <w:p>
      <w:pPr>
        <w:pStyle w:val="BodyText"/>
        <w:spacing w:before="4"/>
        <w:rPr>
          <w:sz w:val="21"/>
        </w:rPr>
      </w:pPr>
    </w:p>
    <w:p>
      <w:pPr>
        <w:pStyle w:val="BodyText"/>
        <w:spacing w:line="312" w:lineRule="auto" w:before="1"/>
        <w:ind w:left="1120" w:right="117"/>
        <w:jc w:val="both"/>
      </w:pPr>
      <w:r>
        <w:rPr/>
        <mc:AlternateContent>
          <mc:Choice Requires="wps">
            <w:drawing>
              <wp:anchor distT="0" distB="0" distL="0" distR="0" allowOverlap="1" layoutInCell="1" locked="0" behindDoc="0" simplePos="0" relativeHeight="15742976">
                <wp:simplePos x="0" y="0"/>
                <wp:positionH relativeFrom="page">
                  <wp:posOffset>1104902</wp:posOffset>
                </wp:positionH>
                <wp:positionV relativeFrom="paragraph">
                  <wp:posOffset>16938</wp:posOffset>
                </wp:positionV>
                <wp:extent cx="419100" cy="419100"/>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419100" cy="419100"/>
                          <a:chExt cx="419100" cy="419100"/>
                        </a:xfrm>
                      </wpg:grpSpPr>
                      <wps:wsp>
                        <wps:cNvPr id="67" name="Graphic 67"/>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68" name="Graphic 68"/>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69" name="Graphic 69"/>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333747pt;width:33pt;height:33pt;mso-position-horizontal-relative:page;mso-position-vertical-relative:paragraph;z-index:15742976" id="docshapegroup57" coordorigin="1740,27" coordsize="660,660">
                <v:shape style="position:absolute;left:1740;top:26;width:660;height:660" id="docshape58" coordorigin="1740,27" coordsize="660,660" path="m2070,27l1994,35,1925,60,1864,99,1813,150,1774,212,1749,281,1740,357,1749,432,1774,502,1813,563,1864,614,1925,653,1994,678,2070,687,2146,678,2215,653,2276,614,2328,563,2366,502,2391,432,2400,357,2391,281,2366,212,2328,150,2276,99,2215,60,2146,35,2070,27xe" filled="true" fillcolor="#fff200" stroked="false">
                  <v:path arrowok="t"/>
                  <v:fill type="solid"/>
                </v:shape>
                <v:shape style="position:absolute;left:1907;top:146;width:300;height:403" id="docshape59" coordorigin="1908,146" coordsize="300,403" path="m1937,196l1928,189,1921,186,1918,185,1912,185,1908,190,1908,201,1912,206,1918,206,1921,206,1928,202,1937,196xm2011,155l2002,146,1980,146,1971,155,1971,183,2011,183,2011,166,2011,155xm2074,190l2069,185,2064,185,2059,186,2049,193,2045,196,2054,202,2061,206,2064,206,2069,206,2074,201,2074,190xm2207,305l2198,296,2187,296,2176,296,2167,305,2167,375,2161,381,2147,381,2142,375,2142,289,2133,281,2111,281,2102,289,2102,375,2096,381,2082,381,2076,375,2076,274,2067,265,2045,265,2036,274,2036,375,2031,381,2016,381,2011,375,2011,209,1971,209,1971,431,1980,477,2006,515,2043,540,2089,549,2135,540,2172,515,2198,477,2207,431,2207,305xe" filled="true" fillcolor="#ffffff" stroked="false">
                  <v:path arrowok="t"/>
                  <v:fill type="solid"/>
                </v:shape>
                <v:shape style="position:absolute;left:1740;top:26;width:660;height:660" id="docshape60" coordorigin="1740,27" coordsize="660,660" path="m2233,316l2229,298,2228,296,2219,284,2215,281,2211,278,2207,275,2207,305,2207,431,2198,477,2172,515,2135,540,2089,549,2043,540,2006,515,1980,477,1971,431,1971,221,1971,209,2011,209,2011,375,2016,381,2031,381,2036,375,2036,274,2045,265,2067,265,2076,274,2076,375,2082,381,2096,381,2102,375,2102,289,2111,281,2133,281,2142,289,2142,375,2147,381,2161,381,2167,375,2167,305,2176,296,2198,296,2207,305,2207,275,2205,274,2187,270,2178,270,2170,273,2161,278,2161,277,2154,268,2150,265,2147,263,2144,261,2133,256,2122,255,2113,255,2104,257,2096,263,2095,262,2088,253,2079,246,2075,244,2068,241,2056,239,2050,239,2044,241,2036,244,2036,221,2048,228,2057,232,2064,232,2078,229,2089,221,2089,221,2097,210,2097,209,2098,206,2099,197,2099,195,2098,185,2097,183,2097,182,2089,170,2078,163,2074,162,2074,190,2074,201,2069,206,2064,206,2061,206,2054,202,2045,196,2046,195,2049,193,2059,186,2064,185,2069,185,2074,190,2074,162,2064,160,2057,160,2048,163,2036,170,2036,166,2033,149,2031,146,2023,134,2011,126,2011,155,2011,183,1971,183,1971,170,1971,155,1980,146,2002,146,2011,155,2011,126,2009,124,1991,121,1973,124,1959,134,1949,149,1945,166,1945,170,1937,165,1937,196,1928,202,1921,206,1918,206,1912,206,1908,201,1908,190,1912,185,1918,185,1921,186,1928,189,1937,196,1937,165,1933,163,1925,160,1918,160,1904,163,1893,170,1885,182,1882,195,1882,197,1885,210,1893,221,1904,229,1918,232,1925,232,1933,228,1945,221,1945,431,1957,487,1987,533,2033,564,2089,575,2145,564,2166,549,2191,533,2221,487,2233,431,2233,316xm2400,357l2391,281,2381,251,2381,357,2372,428,2349,493,2312,551,2264,599,2206,636,2141,659,2070,667,1999,659,1934,636,1876,599,1828,551,1791,493,1768,428,1759,357,1768,286,1791,220,1828,163,1876,114,1934,78,1999,54,2070,46,2141,54,2206,78,2264,114,2312,163,2349,220,2372,286,2381,357,2381,251,2366,212,2327,150,2276,99,2215,60,2175,46,2146,35,2070,27,1994,35,1925,60,1864,99,1813,150,1774,212,1749,281,1740,357,1749,432,1774,502,1813,563,1864,614,1925,653,1994,678,2070,687,2146,678,2175,667,2215,653,2276,614,2327,563,2366,502,2391,432,2400,35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3488">
                <wp:simplePos x="0" y="0"/>
                <wp:positionH relativeFrom="page">
                  <wp:posOffset>1108875</wp:posOffset>
                </wp:positionH>
                <wp:positionV relativeFrom="paragraph">
                  <wp:posOffset>513203</wp:posOffset>
                </wp:positionV>
                <wp:extent cx="411480" cy="50165"/>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40974pt;width:32.4pt;height:3.95pt;mso-position-horizontal-relative:page;mso-position-vertical-relative:paragraph;z-index:15743488" id="docshape61" coordorigin="1746,808" coordsize="648,79" path="m1809,887l1806,882,1789,857,1786,852,1791,850,1794,848,1797,843,1799,840,1800,836,1800,824,1800,822,1798,818,1788,810,1784,809,1784,828,1784,836,1782,839,1777,842,1774,843,1763,843,1763,822,1773,822,1777,823,1782,826,1784,828,1784,809,1780,808,1746,808,1746,887,1763,887,1763,857,1772,857,1791,887,1809,887xm1871,808l1825,808,1825,887,1871,887,1871,873,1842,873,1842,853,1869,853,1869,839,1842,839,1842,822,1871,822,1871,808xm1978,808l1955,808,1935,868,1935,868,1916,808,1894,808,1894,887,1909,887,1909,846,1907,825,1908,825,1927,887,1942,887,1962,825,1963,825,1962,841,1962,887,1978,887,1978,808xm2049,808l2004,808,2004,887,2049,887,2049,873,2021,873,2021,853,2047,853,2047,839,2021,839,2021,822,2049,822,2049,808xm2156,808l2133,808,2114,868,2113,868,2095,808,2072,808,2072,887,2087,887,2087,846,2086,825,2086,825,2105,887,2121,887,2141,825,2141,825,2141,841,2141,887,2156,887,2156,808xm2241,859l2239,855,2238,852,2235,849,2231,847,2227,846,2227,845,2230,844,2233,843,2235,839,2237,837,2239,833,2239,822,2239,821,2236,816,2226,810,2223,809,2223,856,2223,866,2222,869,2218,872,2214,873,2199,873,2199,852,2219,852,2223,856,2223,809,2222,809,2222,827,2222,833,2220,836,2216,839,2213,839,2199,839,2199,822,2213,822,2216,822,2220,825,2222,827,2222,809,2218,808,2182,808,2182,887,2221,887,2228,885,2238,877,2240,873,2241,871,2241,859xm2308,808l2263,808,2263,887,2308,887,2308,873,2279,873,2279,853,2306,853,2306,839,2279,839,2279,822,2308,822,2308,808xm2394,887l2390,882,2385,874,2373,857,2371,852,2375,850,2379,848,2382,843,2384,840,2385,836,2385,824,2384,822,2383,818,2372,810,2368,809,2368,828,2368,836,2367,839,2362,842,2358,843,2348,843,2348,822,2358,822,2362,823,2367,826,2368,828,2368,809,2365,808,2331,808,2331,887,2348,887,2348,857,2357,857,2375,887,2394,887xe" filled="true" fillcolor="#000000" stroked="false">
                <v:path arrowok="t"/>
                <v:fill type="solid"/>
                <w10:wrap type="none"/>
              </v:shape>
            </w:pict>
          </mc:Fallback>
        </mc:AlternateContent>
      </w:r>
      <w:r>
        <w:rPr>
          <w:spacing w:val="-2"/>
          <w:w w:val="130"/>
        </w:rPr>
        <w:t>The</w:t>
      </w:r>
      <w:r>
        <w:rPr>
          <w:spacing w:val="-6"/>
          <w:w w:val="130"/>
        </w:rPr>
        <w:t> </w:t>
      </w:r>
      <w:r>
        <w:rPr>
          <w:spacing w:val="-2"/>
          <w:w w:val="130"/>
        </w:rPr>
        <w:t>relationship</w:t>
      </w:r>
      <w:r>
        <w:rPr>
          <w:spacing w:val="-6"/>
          <w:w w:val="130"/>
        </w:rPr>
        <w:t> </w:t>
      </w:r>
      <w:r>
        <w:rPr>
          <w:spacing w:val="-2"/>
          <w:w w:val="130"/>
        </w:rPr>
        <w:t>between</w:t>
      </w:r>
      <w:r>
        <w:rPr>
          <w:spacing w:val="-6"/>
          <w:w w:val="130"/>
        </w:rPr>
        <w:t> </w:t>
      </w:r>
      <w:r>
        <w:rPr>
          <w:spacing w:val="-2"/>
          <w:w w:val="130"/>
        </w:rPr>
        <w:t>outstanding</w:t>
      </w:r>
      <w:r>
        <w:rPr>
          <w:spacing w:val="-6"/>
          <w:w w:val="130"/>
        </w:rPr>
        <w:t> </w:t>
      </w:r>
      <w:r>
        <w:rPr>
          <w:spacing w:val="-2"/>
          <w:w w:val="130"/>
        </w:rPr>
        <w:t>bond</w:t>
      </w:r>
      <w:r>
        <w:rPr>
          <w:spacing w:val="-6"/>
          <w:w w:val="130"/>
        </w:rPr>
        <w:t> </w:t>
      </w:r>
      <w:r>
        <w:rPr>
          <w:spacing w:val="-2"/>
          <w:w w:val="130"/>
        </w:rPr>
        <w:t>prices</w:t>
      </w:r>
      <w:r>
        <w:rPr>
          <w:spacing w:val="-6"/>
          <w:w w:val="130"/>
        </w:rPr>
        <w:t> </w:t>
      </w:r>
      <w:r>
        <w:rPr>
          <w:spacing w:val="-2"/>
          <w:w w:val="130"/>
        </w:rPr>
        <w:t>and</w:t>
      </w:r>
      <w:r>
        <w:rPr>
          <w:spacing w:val="-6"/>
          <w:w w:val="130"/>
        </w:rPr>
        <w:t> </w:t>
      </w:r>
      <w:r>
        <w:rPr>
          <w:spacing w:val="-2"/>
          <w:w w:val="130"/>
        </w:rPr>
        <w:t>yields</w:t>
      </w:r>
      <w:r>
        <w:rPr>
          <w:spacing w:val="-6"/>
          <w:w w:val="130"/>
        </w:rPr>
        <w:t> </w:t>
      </w:r>
      <w:r>
        <w:rPr>
          <w:spacing w:val="-2"/>
          <w:w w:val="130"/>
        </w:rPr>
        <w:t>is</w:t>
      </w:r>
      <w:r>
        <w:rPr>
          <w:spacing w:val="-6"/>
          <w:w w:val="130"/>
        </w:rPr>
        <w:t> </w:t>
      </w:r>
      <w:r>
        <w:rPr>
          <w:spacing w:val="-2"/>
          <w:w w:val="130"/>
        </w:rPr>
        <w:t>an</w:t>
      </w:r>
      <w:r>
        <w:rPr>
          <w:spacing w:val="-7"/>
          <w:w w:val="130"/>
        </w:rPr>
        <w:t> </w:t>
      </w:r>
      <w:r>
        <w:rPr>
          <w:i/>
          <w:spacing w:val="-2"/>
          <w:w w:val="130"/>
        </w:rPr>
        <w:t>inverse</w:t>
      </w:r>
      <w:r>
        <w:rPr>
          <w:i/>
          <w:spacing w:val="-6"/>
          <w:w w:val="130"/>
        </w:rPr>
        <w:t> </w:t>
      </w:r>
      <w:r>
        <w:rPr>
          <w:spacing w:val="-2"/>
          <w:w w:val="130"/>
        </w:rPr>
        <w:t>(opposite)</w:t>
      </w:r>
      <w:r>
        <w:rPr>
          <w:spacing w:val="-6"/>
          <w:w w:val="130"/>
        </w:rPr>
        <w:t> </w:t>
      </w:r>
      <w:r>
        <w:rPr>
          <w:spacing w:val="-2"/>
          <w:w w:val="130"/>
        </w:rPr>
        <w:t>one.</w:t>
      </w:r>
      <w:r>
        <w:rPr>
          <w:spacing w:val="-6"/>
          <w:w w:val="130"/>
        </w:rPr>
        <w:t> </w:t>
      </w:r>
      <w:r>
        <w:rPr>
          <w:spacing w:val="-2"/>
          <w:w w:val="130"/>
        </w:rPr>
        <w:t>You</w:t>
      </w:r>
      <w:r>
        <w:rPr>
          <w:spacing w:val="-6"/>
          <w:w w:val="130"/>
        </w:rPr>
        <w:t> </w:t>
      </w:r>
      <w:r>
        <w:rPr>
          <w:spacing w:val="-2"/>
          <w:w w:val="130"/>
        </w:rPr>
        <w:t>can </w:t>
      </w:r>
      <w:r>
        <w:rPr>
          <w:w w:val="130"/>
        </w:rPr>
        <w:t>assume for SIE exam purposes that if interest rates decrease, outstanding bond prices increase, and</w:t>
      </w:r>
      <w:r>
        <w:rPr>
          <w:w w:val="130"/>
        </w:rPr>
        <w:t> vice</w:t>
      </w:r>
      <w:r>
        <w:rPr>
          <w:w w:val="130"/>
        </w:rPr>
        <w:t> versa.</w:t>
      </w:r>
      <w:r>
        <w:rPr>
          <w:w w:val="130"/>
        </w:rPr>
        <w:t> Suppose</w:t>
      </w:r>
      <w:r>
        <w:rPr>
          <w:w w:val="130"/>
        </w:rPr>
        <w:t> that</w:t>
      </w:r>
      <w:r>
        <w:rPr>
          <w:w w:val="130"/>
        </w:rPr>
        <w:t> a</w:t>
      </w:r>
      <w:r>
        <w:rPr>
          <w:w w:val="130"/>
        </w:rPr>
        <w:t> company</w:t>
      </w:r>
      <w:r>
        <w:rPr>
          <w:w w:val="130"/>
        </w:rPr>
        <w:t> issues</w:t>
      </w:r>
      <w:r>
        <w:rPr>
          <w:w w:val="130"/>
        </w:rPr>
        <w:t> bonds</w:t>
      </w:r>
      <w:r>
        <w:rPr>
          <w:w w:val="130"/>
        </w:rPr>
        <w:t> with</w:t>
      </w:r>
      <w:r>
        <w:rPr>
          <w:w w:val="130"/>
        </w:rPr>
        <w:t> a</w:t>
      </w:r>
      <w:r>
        <w:rPr>
          <w:w w:val="130"/>
        </w:rPr>
        <w:t> 4</w:t>
      </w:r>
      <w:r>
        <w:rPr>
          <w:w w:val="130"/>
        </w:rPr>
        <w:t> percent</w:t>
      </w:r>
      <w:r>
        <w:rPr>
          <w:w w:val="130"/>
        </w:rPr>
        <w:t> coupon</w:t>
      </w:r>
      <w:r>
        <w:rPr>
          <w:w w:val="130"/>
        </w:rPr>
        <w:t> rate</w:t>
      </w:r>
      <w:r>
        <w:rPr>
          <w:w w:val="130"/>
        </w:rPr>
        <w:t> for</w:t>
      </w:r>
      <w:r>
        <w:rPr>
          <w:w w:val="130"/>
        </w:rPr>
        <w:t> $1,000. After</w:t>
      </w:r>
      <w:r>
        <w:rPr>
          <w:spacing w:val="-12"/>
          <w:w w:val="130"/>
        </w:rPr>
        <w:t> </w:t>
      </w:r>
      <w:r>
        <w:rPr>
          <w:w w:val="130"/>
        </w:rPr>
        <w:t>the</w:t>
      </w:r>
      <w:r>
        <w:rPr>
          <w:spacing w:val="-12"/>
          <w:w w:val="130"/>
        </w:rPr>
        <w:t> </w:t>
      </w:r>
      <w:r>
        <w:rPr>
          <w:w w:val="130"/>
        </w:rPr>
        <w:t>bonds</w:t>
      </w:r>
      <w:r>
        <w:rPr>
          <w:spacing w:val="-12"/>
          <w:w w:val="130"/>
        </w:rPr>
        <w:t> </w:t>
      </w:r>
      <w:r>
        <w:rPr>
          <w:w w:val="130"/>
        </w:rPr>
        <w:t>are</w:t>
      </w:r>
      <w:r>
        <w:rPr>
          <w:spacing w:val="-12"/>
          <w:w w:val="130"/>
        </w:rPr>
        <w:t> </w:t>
      </w:r>
      <w:r>
        <w:rPr>
          <w:w w:val="130"/>
        </w:rPr>
        <w:t>on</w:t>
      </w:r>
      <w:r>
        <w:rPr>
          <w:spacing w:val="-12"/>
          <w:w w:val="130"/>
        </w:rPr>
        <w:t> </w:t>
      </w:r>
      <w:r>
        <w:rPr>
          <w:w w:val="130"/>
        </w:rPr>
        <w:t>the</w:t>
      </w:r>
      <w:r>
        <w:rPr>
          <w:spacing w:val="-12"/>
          <w:w w:val="130"/>
        </w:rPr>
        <w:t> </w:t>
      </w:r>
      <w:r>
        <w:rPr>
          <w:w w:val="130"/>
        </w:rPr>
        <w:t>market,</w:t>
      </w:r>
      <w:r>
        <w:rPr>
          <w:spacing w:val="-12"/>
          <w:w w:val="130"/>
        </w:rPr>
        <w:t> </w:t>
      </w:r>
      <w:r>
        <w:rPr>
          <w:w w:val="130"/>
        </w:rPr>
        <w:t>interest</w:t>
      </w:r>
      <w:r>
        <w:rPr>
          <w:spacing w:val="-12"/>
          <w:w w:val="130"/>
        </w:rPr>
        <w:t> </w:t>
      </w:r>
      <w:r>
        <w:rPr>
          <w:w w:val="130"/>
        </w:rPr>
        <w:t>rates</w:t>
      </w:r>
      <w:r>
        <w:rPr>
          <w:spacing w:val="-12"/>
          <w:w w:val="130"/>
        </w:rPr>
        <w:t> </w:t>
      </w:r>
      <w:r>
        <w:rPr>
          <w:w w:val="130"/>
        </w:rPr>
        <w:t>decrease.</w:t>
      </w:r>
      <w:r>
        <w:rPr>
          <w:spacing w:val="-12"/>
          <w:w w:val="130"/>
        </w:rPr>
        <w:t> </w:t>
      </w:r>
      <w:r>
        <w:rPr>
          <w:w w:val="130"/>
        </w:rPr>
        <w:t>Now</w:t>
      </w:r>
      <w:r>
        <w:rPr>
          <w:spacing w:val="-12"/>
          <w:w w:val="130"/>
        </w:rPr>
        <w:t> </w:t>
      </w:r>
      <w:r>
        <w:rPr>
          <w:w w:val="130"/>
        </w:rPr>
        <w:t>the</w:t>
      </w:r>
      <w:r>
        <w:rPr>
          <w:spacing w:val="-12"/>
          <w:w w:val="130"/>
        </w:rPr>
        <w:t> </w:t>
      </w:r>
      <w:r>
        <w:rPr>
          <w:w w:val="130"/>
        </w:rPr>
        <w:t>company</w:t>
      </w:r>
      <w:r>
        <w:rPr>
          <w:spacing w:val="-12"/>
          <w:w w:val="130"/>
        </w:rPr>
        <w:t> </w:t>
      </w:r>
      <w:r>
        <w:rPr>
          <w:w w:val="130"/>
        </w:rPr>
        <w:t>can</w:t>
      </w:r>
      <w:r>
        <w:rPr>
          <w:spacing w:val="-12"/>
          <w:w w:val="130"/>
        </w:rPr>
        <w:t> </w:t>
      </w:r>
      <w:r>
        <w:rPr>
          <w:w w:val="130"/>
        </w:rPr>
        <w:t>issue</w:t>
      </w:r>
      <w:r>
        <w:rPr>
          <w:spacing w:val="-12"/>
          <w:w w:val="130"/>
        </w:rPr>
        <w:t> </w:t>
      </w:r>
      <w:r>
        <w:rPr>
          <w:w w:val="130"/>
        </w:rPr>
        <w:t>bonds</w:t>
      </w:r>
      <w:r>
        <w:rPr>
          <w:spacing w:val="-12"/>
          <w:w w:val="130"/>
        </w:rPr>
        <w:t> </w:t>
      </w:r>
      <w:r>
        <w:rPr>
          <w:w w:val="130"/>
        </w:rPr>
        <w:t>with</w:t>
      </w:r>
    </w:p>
    <w:p>
      <w:pPr>
        <w:spacing w:after="0" w:line="312" w:lineRule="auto"/>
        <w:jc w:val="both"/>
        <w:sectPr>
          <w:pgSz w:w="12240" w:h="15660"/>
          <w:pgMar w:header="0" w:footer="736" w:top="1080" w:bottom="920" w:left="1520" w:right="1500"/>
        </w:sectPr>
      </w:pPr>
    </w:p>
    <w:p>
      <w:pPr>
        <w:pStyle w:val="BodyText"/>
        <w:spacing w:before="90"/>
        <w:ind w:left="1120"/>
      </w:pPr>
      <w:r>
        <w:rPr>
          <w:w w:val="130"/>
        </w:rPr>
        <w:t>a</w:t>
      </w:r>
      <w:r>
        <w:rPr>
          <w:spacing w:val="-7"/>
          <w:w w:val="130"/>
        </w:rPr>
        <w:t> </w:t>
      </w:r>
      <w:r>
        <w:rPr>
          <w:w w:val="130"/>
        </w:rPr>
        <w:t>3.5</w:t>
      </w:r>
      <w:r>
        <w:rPr>
          <w:spacing w:val="-7"/>
          <w:w w:val="130"/>
        </w:rPr>
        <w:t> </w:t>
      </w:r>
      <w:r>
        <w:rPr>
          <w:w w:val="130"/>
        </w:rPr>
        <w:t>percent</w:t>
      </w:r>
      <w:r>
        <w:rPr>
          <w:spacing w:val="-7"/>
          <w:w w:val="130"/>
        </w:rPr>
        <w:t> </w:t>
      </w:r>
      <w:r>
        <w:rPr>
          <w:w w:val="130"/>
        </w:rPr>
        <w:t>coupon</w:t>
      </w:r>
      <w:r>
        <w:rPr>
          <w:spacing w:val="-6"/>
          <w:w w:val="130"/>
        </w:rPr>
        <w:t> </w:t>
      </w:r>
      <w:r>
        <w:rPr>
          <w:w w:val="130"/>
        </w:rPr>
        <w:t>rate.</w:t>
      </w:r>
      <w:r>
        <w:rPr>
          <w:spacing w:val="-7"/>
          <w:w w:val="130"/>
        </w:rPr>
        <w:t> </w:t>
      </w:r>
      <w:r>
        <w:rPr>
          <w:w w:val="130"/>
        </w:rPr>
        <w:t>Investors</w:t>
      </w:r>
      <w:r>
        <w:rPr>
          <w:spacing w:val="-7"/>
          <w:w w:val="130"/>
        </w:rPr>
        <w:t> </w:t>
      </w:r>
      <w:r>
        <w:rPr>
          <w:w w:val="130"/>
        </w:rPr>
        <w:t>with</w:t>
      </w:r>
      <w:r>
        <w:rPr>
          <w:spacing w:val="-7"/>
          <w:w w:val="130"/>
        </w:rPr>
        <w:t> </w:t>
      </w:r>
      <w:r>
        <w:rPr>
          <w:w w:val="130"/>
        </w:rPr>
        <w:t>the</w:t>
      </w:r>
      <w:r>
        <w:rPr>
          <w:spacing w:val="-6"/>
          <w:w w:val="130"/>
        </w:rPr>
        <w:t> </w:t>
      </w:r>
      <w:r>
        <w:rPr>
          <w:w w:val="130"/>
        </w:rPr>
        <w:t>4</w:t>
      </w:r>
      <w:r>
        <w:rPr>
          <w:spacing w:val="-7"/>
          <w:w w:val="130"/>
        </w:rPr>
        <w:t> </w:t>
      </w:r>
      <w:r>
        <w:rPr>
          <w:w w:val="130"/>
        </w:rPr>
        <w:t>percent</w:t>
      </w:r>
      <w:r>
        <w:rPr>
          <w:spacing w:val="-7"/>
          <w:w w:val="130"/>
        </w:rPr>
        <w:t> </w:t>
      </w:r>
      <w:r>
        <w:rPr>
          <w:w w:val="130"/>
        </w:rPr>
        <w:t>bonds</w:t>
      </w:r>
      <w:r>
        <w:rPr>
          <w:spacing w:val="-6"/>
          <w:w w:val="130"/>
        </w:rPr>
        <w:t> </w:t>
      </w:r>
      <w:r>
        <w:rPr>
          <w:w w:val="130"/>
        </w:rPr>
        <w:t>are</w:t>
      </w:r>
      <w:r>
        <w:rPr>
          <w:spacing w:val="-7"/>
          <w:w w:val="130"/>
        </w:rPr>
        <w:t> </w:t>
      </w:r>
      <w:r>
        <w:rPr>
          <w:w w:val="130"/>
        </w:rPr>
        <w:t>in</w:t>
      </w:r>
      <w:r>
        <w:rPr>
          <w:spacing w:val="-7"/>
          <w:w w:val="130"/>
        </w:rPr>
        <w:t> </w:t>
      </w:r>
      <w:r>
        <w:rPr>
          <w:w w:val="130"/>
        </w:rPr>
        <w:t>a</w:t>
      </w:r>
      <w:r>
        <w:rPr>
          <w:spacing w:val="-7"/>
          <w:w w:val="130"/>
        </w:rPr>
        <w:t> </w:t>
      </w:r>
      <w:r>
        <w:rPr>
          <w:w w:val="130"/>
        </w:rPr>
        <w:t>very</w:t>
      </w:r>
      <w:r>
        <w:rPr>
          <w:spacing w:val="-6"/>
          <w:w w:val="130"/>
        </w:rPr>
        <w:t> </w:t>
      </w:r>
      <w:r>
        <w:rPr>
          <w:w w:val="130"/>
        </w:rPr>
        <w:t>good</w:t>
      </w:r>
      <w:r>
        <w:rPr>
          <w:spacing w:val="-8"/>
          <w:w w:val="130"/>
        </w:rPr>
        <w:t> </w:t>
      </w:r>
      <w:r>
        <w:rPr>
          <w:w w:val="130"/>
        </w:rPr>
        <w:t>position</w:t>
      </w:r>
      <w:r>
        <w:rPr>
          <w:spacing w:val="-7"/>
          <w:w w:val="130"/>
        </w:rPr>
        <w:t> </w:t>
      </w:r>
      <w:r>
        <w:rPr>
          <w:w w:val="130"/>
        </w:rPr>
        <w:t>and</w:t>
      </w:r>
      <w:r>
        <w:rPr>
          <w:spacing w:val="-6"/>
          <w:w w:val="130"/>
        </w:rPr>
        <w:t> </w:t>
      </w:r>
      <w:r>
        <w:rPr>
          <w:spacing w:val="-5"/>
          <w:w w:val="130"/>
        </w:rPr>
        <w:t>can</w:t>
      </w:r>
    </w:p>
    <w:p>
      <w:pPr>
        <w:pStyle w:val="BodyText"/>
        <w:spacing w:before="56"/>
        <w:ind w:left="1120"/>
      </w:pPr>
      <w:r>
        <w:rPr>
          <w:w w:val="130"/>
        </w:rPr>
        <w:t>demand</w:t>
      </w:r>
      <w:r>
        <w:rPr>
          <w:spacing w:val="-4"/>
          <w:w w:val="130"/>
        </w:rPr>
        <w:t> </w:t>
      </w:r>
      <w:r>
        <w:rPr>
          <w:w w:val="130"/>
        </w:rPr>
        <w:t>a</w:t>
      </w:r>
      <w:r>
        <w:rPr>
          <w:spacing w:val="-3"/>
          <w:w w:val="130"/>
        </w:rPr>
        <w:t> </w:t>
      </w:r>
      <w:r>
        <w:rPr>
          <w:w w:val="130"/>
        </w:rPr>
        <w:t>premium</w:t>
      </w:r>
      <w:r>
        <w:rPr>
          <w:spacing w:val="-4"/>
          <w:w w:val="130"/>
        </w:rPr>
        <w:t> </w:t>
      </w:r>
      <w:r>
        <w:rPr>
          <w:w w:val="130"/>
        </w:rPr>
        <w:t>for</w:t>
      </w:r>
      <w:r>
        <w:rPr>
          <w:spacing w:val="-3"/>
          <w:w w:val="130"/>
        </w:rPr>
        <w:t> </w:t>
      </w:r>
      <w:r>
        <w:rPr>
          <w:w w:val="130"/>
        </w:rPr>
        <w:t>their</w:t>
      </w:r>
      <w:r>
        <w:rPr>
          <w:spacing w:val="-3"/>
          <w:w w:val="130"/>
        </w:rPr>
        <w:t> </w:t>
      </w:r>
      <w:r>
        <w:rPr>
          <w:w w:val="130"/>
        </w:rPr>
        <w:t>bonds</w:t>
      </w:r>
      <w:r>
        <w:rPr>
          <w:spacing w:val="-4"/>
          <w:w w:val="130"/>
        </w:rPr>
        <w:t> </w:t>
      </w:r>
      <w:r>
        <w:rPr>
          <w:w w:val="130"/>
        </w:rPr>
        <w:t>should</w:t>
      </w:r>
      <w:r>
        <w:rPr>
          <w:spacing w:val="-3"/>
          <w:w w:val="130"/>
        </w:rPr>
        <w:t> </w:t>
      </w:r>
      <w:r>
        <w:rPr>
          <w:w w:val="130"/>
        </w:rPr>
        <w:t>they</w:t>
      </w:r>
      <w:r>
        <w:rPr>
          <w:spacing w:val="-4"/>
          <w:w w:val="130"/>
        </w:rPr>
        <w:t> </w:t>
      </w:r>
      <w:r>
        <w:rPr>
          <w:w w:val="130"/>
        </w:rPr>
        <w:t>decide</w:t>
      </w:r>
      <w:r>
        <w:rPr>
          <w:spacing w:val="-3"/>
          <w:w w:val="130"/>
        </w:rPr>
        <w:t> </w:t>
      </w:r>
      <w:r>
        <w:rPr>
          <w:w w:val="130"/>
        </w:rPr>
        <w:t>to</w:t>
      </w:r>
      <w:r>
        <w:rPr>
          <w:spacing w:val="-3"/>
          <w:w w:val="130"/>
        </w:rPr>
        <w:t> </w:t>
      </w:r>
      <w:r>
        <w:rPr>
          <w:w w:val="130"/>
        </w:rPr>
        <w:t>sell</w:t>
      </w:r>
      <w:r>
        <w:rPr>
          <w:spacing w:val="-4"/>
          <w:w w:val="130"/>
        </w:rPr>
        <w:t> </w:t>
      </w:r>
      <w:r>
        <w:rPr>
          <w:w w:val="130"/>
        </w:rPr>
        <w:t>them</w:t>
      </w:r>
      <w:r>
        <w:rPr>
          <w:spacing w:val="-3"/>
          <w:w w:val="130"/>
        </w:rPr>
        <w:t> </w:t>
      </w:r>
      <w:r>
        <w:rPr>
          <w:w w:val="130"/>
        </w:rPr>
        <w:t>in</w:t>
      </w:r>
      <w:r>
        <w:rPr>
          <w:spacing w:val="-3"/>
          <w:w w:val="130"/>
        </w:rPr>
        <w:t> </w:t>
      </w:r>
      <w:r>
        <w:rPr>
          <w:w w:val="130"/>
        </w:rPr>
        <w:t>the</w:t>
      </w:r>
      <w:r>
        <w:rPr>
          <w:spacing w:val="-4"/>
          <w:w w:val="130"/>
        </w:rPr>
        <w:t> </w:t>
      </w:r>
      <w:r>
        <w:rPr>
          <w:spacing w:val="-2"/>
          <w:w w:val="130"/>
        </w:rPr>
        <w:t>market.</w:t>
      </w:r>
    </w:p>
    <w:p>
      <w:pPr>
        <w:pStyle w:val="BodyText"/>
        <w:spacing w:before="1"/>
        <w:rPr>
          <w:sz w:val="18"/>
        </w:rPr>
      </w:pPr>
    </w:p>
    <w:p>
      <w:pPr>
        <w:tabs>
          <w:tab w:pos="2704" w:val="left" w:leader="none"/>
          <w:tab w:pos="2794" w:val="left" w:leader="none"/>
        </w:tabs>
        <w:spacing w:line="312" w:lineRule="auto" w:before="0"/>
        <w:ind w:left="1534" w:right="5528" w:firstLine="0"/>
        <w:jc w:val="left"/>
        <w:rPr>
          <w:sz w:val="18"/>
        </w:rPr>
      </w:pPr>
      <w:r>
        <w:rPr/>
        <mc:AlternateContent>
          <mc:Choice Requires="wps">
            <w:drawing>
              <wp:anchor distT="0" distB="0" distL="0" distR="0" allowOverlap="1" layoutInCell="1" locked="0" behindDoc="1" simplePos="0" relativeHeight="486806528">
                <wp:simplePos x="0" y="0"/>
                <wp:positionH relativeFrom="page">
                  <wp:posOffset>2560523</wp:posOffset>
                </wp:positionH>
                <wp:positionV relativeFrom="paragraph">
                  <wp:posOffset>4004</wp:posOffset>
                </wp:positionV>
                <wp:extent cx="151765" cy="104775"/>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151765" cy="104775"/>
                        </a:xfrm>
                        <a:custGeom>
                          <a:avLst/>
                          <a:gdLst/>
                          <a:ahLst/>
                          <a:cxnLst/>
                          <a:rect l="l" t="t" r="r" b="b"/>
                          <a:pathLst>
                            <a:path w="151765" h="104775">
                              <a:moveTo>
                                <a:pt x="58521" y="66294"/>
                              </a:moveTo>
                              <a:lnTo>
                                <a:pt x="54749" y="68808"/>
                              </a:lnTo>
                              <a:lnTo>
                                <a:pt x="50863" y="71894"/>
                              </a:lnTo>
                              <a:lnTo>
                                <a:pt x="46977" y="75666"/>
                              </a:lnTo>
                              <a:lnTo>
                                <a:pt x="46977" y="0"/>
                              </a:lnTo>
                              <a:lnTo>
                                <a:pt x="41605" y="0"/>
                              </a:lnTo>
                              <a:lnTo>
                                <a:pt x="41605" y="81495"/>
                              </a:lnTo>
                              <a:lnTo>
                                <a:pt x="38404" y="84924"/>
                              </a:lnTo>
                              <a:lnTo>
                                <a:pt x="34290" y="89954"/>
                              </a:lnTo>
                              <a:lnTo>
                                <a:pt x="29146" y="96697"/>
                              </a:lnTo>
                              <a:lnTo>
                                <a:pt x="23888" y="89725"/>
                              </a:lnTo>
                              <a:lnTo>
                                <a:pt x="16916" y="81495"/>
                              </a:lnTo>
                              <a:lnTo>
                                <a:pt x="16916" y="0"/>
                              </a:lnTo>
                              <a:lnTo>
                                <a:pt x="11544" y="0"/>
                              </a:lnTo>
                              <a:lnTo>
                                <a:pt x="11544" y="75666"/>
                              </a:lnTo>
                              <a:lnTo>
                                <a:pt x="7658" y="71780"/>
                              </a:lnTo>
                              <a:lnTo>
                                <a:pt x="3771" y="68694"/>
                              </a:lnTo>
                              <a:lnTo>
                                <a:pt x="0" y="66294"/>
                              </a:lnTo>
                              <a:lnTo>
                                <a:pt x="0" y="72694"/>
                              </a:lnTo>
                              <a:lnTo>
                                <a:pt x="5257" y="77038"/>
                              </a:lnTo>
                              <a:lnTo>
                                <a:pt x="10401" y="82067"/>
                              </a:lnTo>
                              <a:lnTo>
                                <a:pt x="20688" y="93840"/>
                              </a:lnTo>
                              <a:lnTo>
                                <a:pt x="24803" y="99326"/>
                              </a:lnTo>
                              <a:lnTo>
                                <a:pt x="27660" y="104355"/>
                              </a:lnTo>
                              <a:lnTo>
                                <a:pt x="30746" y="104355"/>
                              </a:lnTo>
                              <a:lnTo>
                                <a:pt x="58521" y="72694"/>
                              </a:lnTo>
                              <a:lnTo>
                                <a:pt x="58521" y="66294"/>
                              </a:lnTo>
                              <a:close/>
                            </a:path>
                            <a:path w="151765" h="104775">
                              <a:moveTo>
                                <a:pt x="151561" y="81267"/>
                              </a:moveTo>
                              <a:lnTo>
                                <a:pt x="92925" y="81267"/>
                              </a:lnTo>
                              <a:lnTo>
                                <a:pt x="92925" y="86639"/>
                              </a:lnTo>
                              <a:lnTo>
                                <a:pt x="151561" y="86639"/>
                              </a:lnTo>
                              <a:lnTo>
                                <a:pt x="151561" y="81267"/>
                              </a:lnTo>
                              <a:close/>
                            </a:path>
                            <a:path w="151765" h="104775">
                              <a:moveTo>
                                <a:pt x="151561" y="60350"/>
                              </a:moveTo>
                              <a:lnTo>
                                <a:pt x="92925" y="60350"/>
                              </a:lnTo>
                              <a:lnTo>
                                <a:pt x="92925" y="65722"/>
                              </a:lnTo>
                              <a:lnTo>
                                <a:pt x="151561" y="65722"/>
                              </a:lnTo>
                              <a:lnTo>
                                <a:pt x="151561" y="6035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01.616013pt;margin-top:.315329pt;width:11.95pt;height:8.25pt;mso-position-horizontal-relative:page;mso-position-vertical-relative:paragraph;z-index:-16509952" id="docshape62" coordorigin="4032,6" coordsize="239,165" path="m4124,111l4119,115,4112,120,4106,125,4106,6,4098,6,4098,135,4093,140,4086,148,4078,159,4070,148,4059,135,4059,6,4051,6,4051,125,4044,119,4038,114,4032,111,4032,121,4041,128,4049,136,4065,154,4071,163,4076,171,4081,171,4084,165,4090,157,4108,136,4116,128,4124,121,4124,111xm4271,134l4179,134,4179,143,4271,143,4271,134xm4271,101l4179,101,4179,110,4271,110,4271,101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807040">
                <wp:simplePos x="0" y="0"/>
                <wp:positionH relativeFrom="page">
                  <wp:posOffset>2407424</wp:posOffset>
                </wp:positionH>
                <wp:positionV relativeFrom="paragraph">
                  <wp:posOffset>175112</wp:posOffset>
                </wp:positionV>
                <wp:extent cx="59055" cy="104775"/>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59055" cy="104775"/>
                        </a:xfrm>
                        <a:custGeom>
                          <a:avLst/>
                          <a:gdLst/>
                          <a:ahLst/>
                          <a:cxnLst/>
                          <a:rect l="l" t="t" r="r" b="b"/>
                          <a:pathLst>
                            <a:path w="59055" h="104775">
                              <a:moveTo>
                                <a:pt x="30861" y="0"/>
                              </a:moveTo>
                              <a:lnTo>
                                <a:pt x="27774" y="0"/>
                              </a:lnTo>
                              <a:lnTo>
                                <a:pt x="25603" y="3771"/>
                              </a:lnTo>
                              <a:lnTo>
                                <a:pt x="21831" y="8915"/>
                              </a:lnTo>
                              <a:lnTo>
                                <a:pt x="10744" y="21831"/>
                              </a:lnTo>
                              <a:lnTo>
                                <a:pt x="5372" y="27317"/>
                              </a:lnTo>
                              <a:lnTo>
                                <a:pt x="0" y="31661"/>
                              </a:lnTo>
                              <a:lnTo>
                                <a:pt x="0" y="38061"/>
                              </a:lnTo>
                              <a:lnTo>
                                <a:pt x="3771" y="35547"/>
                              </a:lnTo>
                              <a:lnTo>
                                <a:pt x="7658" y="32461"/>
                              </a:lnTo>
                              <a:lnTo>
                                <a:pt x="11544" y="28689"/>
                              </a:lnTo>
                              <a:lnTo>
                                <a:pt x="11544" y="104355"/>
                              </a:lnTo>
                              <a:lnTo>
                                <a:pt x="16916" y="104355"/>
                              </a:lnTo>
                              <a:lnTo>
                                <a:pt x="16916" y="22860"/>
                              </a:lnTo>
                              <a:lnTo>
                                <a:pt x="20116" y="19430"/>
                              </a:lnTo>
                              <a:lnTo>
                                <a:pt x="29375" y="7658"/>
                              </a:lnTo>
                              <a:lnTo>
                                <a:pt x="34747" y="14859"/>
                              </a:lnTo>
                              <a:lnTo>
                                <a:pt x="41605" y="22860"/>
                              </a:lnTo>
                              <a:lnTo>
                                <a:pt x="41605" y="104355"/>
                              </a:lnTo>
                              <a:lnTo>
                                <a:pt x="46977" y="104355"/>
                              </a:lnTo>
                              <a:lnTo>
                                <a:pt x="46977" y="28689"/>
                              </a:lnTo>
                              <a:lnTo>
                                <a:pt x="50863" y="32575"/>
                              </a:lnTo>
                              <a:lnTo>
                                <a:pt x="54749" y="35661"/>
                              </a:lnTo>
                              <a:lnTo>
                                <a:pt x="58521" y="38061"/>
                              </a:lnTo>
                              <a:lnTo>
                                <a:pt x="58521" y="31661"/>
                              </a:lnTo>
                              <a:lnTo>
                                <a:pt x="53263" y="27317"/>
                              </a:lnTo>
                              <a:lnTo>
                                <a:pt x="48120" y="22288"/>
                              </a:lnTo>
                              <a:lnTo>
                                <a:pt x="37833" y="10515"/>
                              </a:lnTo>
                              <a:lnTo>
                                <a:pt x="33718" y="5029"/>
                              </a:lnTo>
                              <a:lnTo>
                                <a:pt x="3086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89.561005pt;margin-top:13.788362pt;width:4.650pt;height:8.25pt;mso-position-horizontal-relative:page;mso-position-vertical-relative:paragraph;z-index:-16509440" id="docshape63" coordorigin="3791,276" coordsize="93,165" path="m3840,276l3835,276,3832,282,3826,290,3808,310,3800,319,3791,326,3791,336,3797,332,3803,327,3809,321,3809,440,3818,440,3818,312,3823,306,3837,288,3846,299,3857,312,3857,440,3865,440,3865,321,3871,327,3877,332,3883,336,3883,326,3875,319,3867,311,3851,292,3844,284,3840,276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807552">
                <wp:simplePos x="0" y="0"/>
                <wp:positionH relativeFrom="page">
                  <wp:posOffset>2563901</wp:posOffset>
                </wp:positionH>
                <wp:positionV relativeFrom="paragraph">
                  <wp:posOffset>235462</wp:posOffset>
                </wp:positionV>
                <wp:extent cx="59055" cy="2667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01.882004pt;margin-top:18.540361pt;width:4.650pt;height:2.1pt;mso-position-horizontal-relative:page;mso-position-vertical-relative:paragraph;z-index:-16508928" id="docshape64" coordorigin="4038,371" coordsize="93,42" path="m4130,371l4038,371,4038,379,4130,379,4130,371xm4130,404l4038,404,4038,412,4130,412,4130,404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46048">
                <wp:simplePos x="0" y="0"/>
                <wp:positionH relativeFrom="page">
                  <wp:posOffset>3337712</wp:posOffset>
                </wp:positionH>
                <wp:positionV relativeFrom="paragraph">
                  <wp:posOffset>175112</wp:posOffset>
                </wp:positionV>
                <wp:extent cx="59055" cy="104775"/>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59055" cy="104775"/>
                        </a:xfrm>
                        <a:custGeom>
                          <a:avLst/>
                          <a:gdLst/>
                          <a:ahLst/>
                          <a:cxnLst/>
                          <a:rect l="l" t="t" r="r" b="b"/>
                          <a:pathLst>
                            <a:path w="59055" h="104775">
                              <a:moveTo>
                                <a:pt x="46977" y="0"/>
                              </a:moveTo>
                              <a:lnTo>
                                <a:pt x="41605" y="0"/>
                              </a:lnTo>
                              <a:lnTo>
                                <a:pt x="41605" y="81495"/>
                              </a:lnTo>
                              <a:lnTo>
                                <a:pt x="38404" y="84924"/>
                              </a:lnTo>
                              <a:lnTo>
                                <a:pt x="34289" y="89954"/>
                              </a:lnTo>
                              <a:lnTo>
                                <a:pt x="29146" y="96697"/>
                              </a:lnTo>
                              <a:lnTo>
                                <a:pt x="23888" y="89725"/>
                              </a:lnTo>
                              <a:lnTo>
                                <a:pt x="16916" y="81495"/>
                              </a:lnTo>
                              <a:lnTo>
                                <a:pt x="16916" y="0"/>
                              </a:lnTo>
                              <a:lnTo>
                                <a:pt x="11544" y="0"/>
                              </a:lnTo>
                              <a:lnTo>
                                <a:pt x="11544" y="75666"/>
                              </a:lnTo>
                              <a:lnTo>
                                <a:pt x="7658" y="71780"/>
                              </a:lnTo>
                              <a:lnTo>
                                <a:pt x="3771" y="68694"/>
                              </a:lnTo>
                              <a:lnTo>
                                <a:pt x="0" y="66294"/>
                              </a:lnTo>
                              <a:lnTo>
                                <a:pt x="0" y="72694"/>
                              </a:lnTo>
                              <a:lnTo>
                                <a:pt x="5257" y="77038"/>
                              </a:lnTo>
                              <a:lnTo>
                                <a:pt x="10401" y="82067"/>
                              </a:lnTo>
                              <a:lnTo>
                                <a:pt x="20688" y="93840"/>
                              </a:lnTo>
                              <a:lnTo>
                                <a:pt x="24803" y="99326"/>
                              </a:lnTo>
                              <a:lnTo>
                                <a:pt x="27660" y="104355"/>
                              </a:lnTo>
                              <a:lnTo>
                                <a:pt x="30746" y="104355"/>
                              </a:lnTo>
                              <a:lnTo>
                                <a:pt x="58521" y="72694"/>
                              </a:lnTo>
                              <a:lnTo>
                                <a:pt x="58521" y="66294"/>
                              </a:lnTo>
                              <a:lnTo>
                                <a:pt x="54749" y="68808"/>
                              </a:lnTo>
                              <a:lnTo>
                                <a:pt x="50863" y="71894"/>
                              </a:lnTo>
                              <a:lnTo>
                                <a:pt x="46977" y="75666"/>
                              </a:lnTo>
                              <a:lnTo>
                                <a:pt x="469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62.812012pt;margin-top:13.788362pt;width:4.650pt;height:8.25pt;mso-position-horizontal-relative:page;mso-position-vertical-relative:paragraph;z-index:15746048" id="docshape65" coordorigin="5256,276" coordsize="93,165" path="m5330,276l5322,276,5322,404,5317,410,5310,417,5302,428,5294,417,5283,404,5283,276,5274,276,5274,395,5268,389,5262,384,5256,380,5256,390,5265,397,5273,405,5289,424,5295,432,5300,440,5305,440,5348,390,5348,380,5342,384,5336,389,5330,395,5330,276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46560">
                <wp:simplePos x="0" y="0"/>
                <wp:positionH relativeFrom="page">
                  <wp:posOffset>3242055</wp:posOffset>
                </wp:positionH>
                <wp:positionV relativeFrom="paragraph">
                  <wp:posOffset>4068</wp:posOffset>
                </wp:positionV>
                <wp:extent cx="59055" cy="104775"/>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59055" cy="104775"/>
                        </a:xfrm>
                        <a:custGeom>
                          <a:avLst/>
                          <a:gdLst/>
                          <a:ahLst/>
                          <a:cxnLst/>
                          <a:rect l="l" t="t" r="r" b="b"/>
                          <a:pathLst>
                            <a:path w="59055" h="104775">
                              <a:moveTo>
                                <a:pt x="30860" y="0"/>
                              </a:moveTo>
                              <a:lnTo>
                                <a:pt x="27774" y="0"/>
                              </a:lnTo>
                              <a:lnTo>
                                <a:pt x="25603" y="3771"/>
                              </a:lnTo>
                              <a:lnTo>
                                <a:pt x="21831" y="8915"/>
                              </a:lnTo>
                              <a:lnTo>
                                <a:pt x="10744" y="21831"/>
                              </a:lnTo>
                              <a:lnTo>
                                <a:pt x="5372" y="27317"/>
                              </a:lnTo>
                              <a:lnTo>
                                <a:pt x="0" y="31661"/>
                              </a:lnTo>
                              <a:lnTo>
                                <a:pt x="0" y="38061"/>
                              </a:lnTo>
                              <a:lnTo>
                                <a:pt x="3771" y="35547"/>
                              </a:lnTo>
                              <a:lnTo>
                                <a:pt x="7658" y="32461"/>
                              </a:lnTo>
                              <a:lnTo>
                                <a:pt x="11544" y="28689"/>
                              </a:lnTo>
                              <a:lnTo>
                                <a:pt x="11544" y="104355"/>
                              </a:lnTo>
                              <a:lnTo>
                                <a:pt x="16916" y="104355"/>
                              </a:lnTo>
                              <a:lnTo>
                                <a:pt x="16916" y="22859"/>
                              </a:lnTo>
                              <a:lnTo>
                                <a:pt x="20116" y="19430"/>
                              </a:lnTo>
                              <a:lnTo>
                                <a:pt x="29375" y="7658"/>
                              </a:lnTo>
                              <a:lnTo>
                                <a:pt x="34747" y="14858"/>
                              </a:lnTo>
                              <a:lnTo>
                                <a:pt x="41605" y="22859"/>
                              </a:lnTo>
                              <a:lnTo>
                                <a:pt x="41605" y="104355"/>
                              </a:lnTo>
                              <a:lnTo>
                                <a:pt x="46977" y="104355"/>
                              </a:lnTo>
                              <a:lnTo>
                                <a:pt x="46977" y="28689"/>
                              </a:lnTo>
                              <a:lnTo>
                                <a:pt x="50863" y="32575"/>
                              </a:lnTo>
                              <a:lnTo>
                                <a:pt x="54749" y="35661"/>
                              </a:lnTo>
                              <a:lnTo>
                                <a:pt x="58521" y="38061"/>
                              </a:lnTo>
                              <a:lnTo>
                                <a:pt x="58521" y="31661"/>
                              </a:lnTo>
                              <a:lnTo>
                                <a:pt x="53263" y="27317"/>
                              </a:lnTo>
                              <a:lnTo>
                                <a:pt x="48120" y="22288"/>
                              </a:lnTo>
                              <a:lnTo>
                                <a:pt x="37833" y="10515"/>
                              </a:lnTo>
                              <a:lnTo>
                                <a:pt x="33718" y="5029"/>
                              </a:lnTo>
                              <a:lnTo>
                                <a:pt x="308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55.279999pt;margin-top:.320362pt;width:4.650pt;height:8.25pt;mso-position-horizontal-relative:page;mso-position-vertical-relative:paragraph;z-index:15746560" id="docshape66" coordorigin="5106,6" coordsize="93,165" path="m5154,6l5149,6,5146,12,5140,20,5123,41,5114,49,5106,56,5106,66,5112,62,5118,58,5124,52,5124,171,5132,171,5132,42,5137,37,5152,18,5160,30,5171,42,5171,171,5180,171,5180,52,5186,58,5192,63,5198,66,5198,56,5189,49,5181,42,5165,23,5159,14,5154,6xe" filled="true" fillcolor="#000000" stroked="false">
                <v:path arrowok="t"/>
                <v:fill type="solid"/>
                <w10:wrap type="none"/>
              </v:shape>
            </w:pict>
          </mc:Fallback>
        </mc:AlternateContent>
      </w:r>
      <w:r>
        <w:rPr>
          <w:w w:val="115"/>
          <w:sz w:val="18"/>
        </w:rPr>
        <w:t>Rates</w:t>
      </w:r>
      <w:r>
        <w:rPr>
          <w:spacing w:val="-24"/>
          <w:w w:val="115"/>
          <w:sz w:val="18"/>
        </w:rPr>
        <w:t> </w:t>
      </w:r>
      <w:r>
        <w:rPr>
          <w:w w:val="115"/>
          <w:sz w:val="18"/>
        </w:rPr>
        <w:t>down</w:t>
      </w:r>
      <w:r>
        <w:rPr>
          <w:sz w:val="18"/>
        </w:rPr>
        <w:tab/>
        <w:tab/>
      </w:r>
      <w:r>
        <w:rPr>
          <w:w w:val="115"/>
          <w:sz w:val="18"/>
        </w:rPr>
        <w:t>Prices</w:t>
      </w:r>
      <w:r>
        <w:rPr>
          <w:spacing w:val="-22"/>
          <w:w w:val="115"/>
          <w:sz w:val="18"/>
        </w:rPr>
        <w:t> </w:t>
      </w:r>
      <w:r>
        <w:rPr>
          <w:w w:val="115"/>
          <w:sz w:val="18"/>
        </w:rPr>
        <w:t>up Rates</w:t>
      </w:r>
      <w:r>
        <w:rPr>
          <w:spacing w:val="-24"/>
          <w:w w:val="115"/>
          <w:sz w:val="18"/>
        </w:rPr>
        <w:t> </w:t>
      </w:r>
      <w:r>
        <w:rPr>
          <w:w w:val="115"/>
          <w:sz w:val="18"/>
        </w:rPr>
        <w:t>up</w:t>
      </w:r>
      <w:r>
        <w:rPr>
          <w:sz w:val="18"/>
        </w:rPr>
        <w:tab/>
      </w:r>
      <w:r>
        <w:rPr>
          <w:spacing w:val="-2"/>
          <w:w w:val="115"/>
          <w:sz w:val="18"/>
        </w:rPr>
        <w:t>Prices</w:t>
      </w:r>
      <w:r>
        <w:rPr>
          <w:spacing w:val="-22"/>
          <w:w w:val="115"/>
          <w:sz w:val="18"/>
        </w:rPr>
        <w:t> </w:t>
      </w:r>
      <w:r>
        <w:rPr>
          <w:spacing w:val="-2"/>
          <w:w w:val="115"/>
          <w:sz w:val="18"/>
        </w:rPr>
        <w:t>down</w:t>
      </w:r>
    </w:p>
    <w:p>
      <w:pPr>
        <w:pStyle w:val="BodyText"/>
        <w:spacing w:line="312" w:lineRule="auto" w:before="171"/>
        <w:ind w:left="1120" w:right="119"/>
        <w:jc w:val="both"/>
      </w:pPr>
      <w:r>
        <w:rPr>
          <w:w w:val="125"/>
        </w:rPr>
        <w:t>As</w:t>
      </w:r>
      <w:r>
        <w:rPr>
          <w:spacing w:val="-1"/>
          <w:w w:val="125"/>
        </w:rPr>
        <w:t> </w:t>
      </w:r>
      <w:r>
        <w:rPr>
          <w:w w:val="125"/>
        </w:rPr>
        <w:t>a</w:t>
      </w:r>
      <w:r>
        <w:rPr>
          <w:spacing w:val="-1"/>
          <w:w w:val="125"/>
        </w:rPr>
        <w:t> </w:t>
      </w:r>
      <w:r>
        <w:rPr>
          <w:w w:val="125"/>
        </w:rPr>
        <w:t>side</w:t>
      </w:r>
      <w:r>
        <w:rPr>
          <w:spacing w:val="-1"/>
          <w:w w:val="125"/>
        </w:rPr>
        <w:t> </w:t>
      </w:r>
      <w:r>
        <w:rPr>
          <w:w w:val="125"/>
        </w:rPr>
        <w:t>note,</w:t>
      </w:r>
      <w:r>
        <w:rPr>
          <w:spacing w:val="-1"/>
          <w:w w:val="125"/>
        </w:rPr>
        <w:t> </w:t>
      </w:r>
      <w:r>
        <w:rPr>
          <w:w w:val="125"/>
        </w:rPr>
        <w:t>when</w:t>
      </w:r>
      <w:r>
        <w:rPr>
          <w:spacing w:val="-1"/>
          <w:w w:val="125"/>
        </w:rPr>
        <w:t> </w:t>
      </w:r>
      <w:r>
        <w:rPr>
          <w:w w:val="125"/>
        </w:rPr>
        <w:t>an</w:t>
      </w:r>
      <w:r>
        <w:rPr>
          <w:spacing w:val="-1"/>
          <w:w w:val="125"/>
        </w:rPr>
        <w:t> </w:t>
      </w:r>
      <w:r>
        <w:rPr>
          <w:w w:val="125"/>
        </w:rPr>
        <w:t>investor</w:t>
      </w:r>
      <w:r>
        <w:rPr>
          <w:spacing w:val="-1"/>
          <w:w w:val="125"/>
        </w:rPr>
        <w:t> </w:t>
      </w:r>
      <w:r>
        <w:rPr>
          <w:w w:val="125"/>
        </w:rPr>
        <w:t>sells</w:t>
      </w:r>
      <w:r>
        <w:rPr>
          <w:spacing w:val="-1"/>
          <w:w w:val="125"/>
        </w:rPr>
        <w:t> </w:t>
      </w:r>
      <w:r>
        <w:rPr>
          <w:w w:val="125"/>
        </w:rPr>
        <w:t>their</w:t>
      </w:r>
      <w:r>
        <w:rPr>
          <w:spacing w:val="-1"/>
          <w:w w:val="125"/>
        </w:rPr>
        <w:t> </w:t>
      </w:r>
      <w:r>
        <w:rPr>
          <w:w w:val="125"/>
        </w:rPr>
        <w:t>bonds</w:t>
      </w:r>
      <w:r>
        <w:rPr>
          <w:spacing w:val="-1"/>
          <w:w w:val="125"/>
        </w:rPr>
        <w:t> </w:t>
      </w:r>
      <w:r>
        <w:rPr>
          <w:w w:val="125"/>
        </w:rPr>
        <w:t>between</w:t>
      </w:r>
      <w:r>
        <w:rPr>
          <w:spacing w:val="-1"/>
          <w:w w:val="125"/>
        </w:rPr>
        <w:t> </w:t>
      </w:r>
      <w:r>
        <w:rPr>
          <w:w w:val="125"/>
        </w:rPr>
        <w:t>coupon</w:t>
      </w:r>
      <w:r>
        <w:rPr>
          <w:spacing w:val="-1"/>
          <w:w w:val="125"/>
        </w:rPr>
        <w:t> </w:t>
      </w:r>
      <w:r>
        <w:rPr>
          <w:w w:val="125"/>
        </w:rPr>
        <w:t>dates,</w:t>
      </w:r>
      <w:r>
        <w:rPr>
          <w:spacing w:val="-1"/>
          <w:w w:val="125"/>
        </w:rPr>
        <w:t> </w:t>
      </w:r>
      <w:r>
        <w:rPr>
          <w:w w:val="125"/>
        </w:rPr>
        <w:t>they’re</w:t>
      </w:r>
      <w:r>
        <w:rPr>
          <w:spacing w:val="-1"/>
          <w:w w:val="125"/>
        </w:rPr>
        <w:t> </w:t>
      </w:r>
      <w:r>
        <w:rPr>
          <w:w w:val="125"/>
        </w:rPr>
        <w:t>entitled</w:t>
      </w:r>
      <w:r>
        <w:rPr>
          <w:spacing w:val="-1"/>
          <w:w w:val="125"/>
        </w:rPr>
        <w:t> </w:t>
      </w:r>
      <w:r>
        <w:rPr>
          <w:w w:val="125"/>
        </w:rPr>
        <w:t>to</w:t>
      </w:r>
      <w:r>
        <w:rPr>
          <w:spacing w:val="-1"/>
          <w:w w:val="125"/>
        </w:rPr>
        <w:t> </w:t>
      </w:r>
      <w:r>
        <w:rPr>
          <w:w w:val="125"/>
        </w:rPr>
        <w:t>accrued interest. Suppose that this investor owned a bond paying $20 interest every 6 months. If they sold that bond halfway between coupon dates, they’d be entitled to receive $10 from the purchaser on top of the selling price. Calculations for accrued interest (broken down on a daily basis) aren’t part of the SIE exam but are covered in detail in some of the top-off exams, such as the Series 7.</w:t>
      </w:r>
    </w:p>
    <w:p>
      <w:pPr>
        <w:pStyle w:val="BodyText"/>
        <w:spacing w:before="3"/>
        <w:rPr>
          <w:sz w:val="21"/>
        </w:rPr>
      </w:pPr>
    </w:p>
    <w:p>
      <w:pPr>
        <w:pStyle w:val="BodyText"/>
        <w:ind w:left="1120"/>
      </w:pPr>
      <w:r>
        <w:rPr>
          <w:w w:val="125"/>
        </w:rPr>
        <w:t>The</w:t>
      </w:r>
      <w:r>
        <w:rPr>
          <w:spacing w:val="6"/>
          <w:w w:val="125"/>
        </w:rPr>
        <w:t> </w:t>
      </w:r>
      <w:r>
        <w:rPr>
          <w:w w:val="125"/>
        </w:rPr>
        <w:t>following</w:t>
      </w:r>
      <w:r>
        <w:rPr>
          <w:spacing w:val="7"/>
          <w:w w:val="125"/>
        </w:rPr>
        <w:t> </w:t>
      </w:r>
      <w:r>
        <w:rPr>
          <w:w w:val="125"/>
        </w:rPr>
        <w:t>sections</w:t>
      </w:r>
      <w:r>
        <w:rPr>
          <w:spacing w:val="6"/>
          <w:w w:val="125"/>
        </w:rPr>
        <w:t> </w:t>
      </w:r>
      <w:r>
        <w:rPr>
          <w:w w:val="125"/>
        </w:rPr>
        <w:t>review</w:t>
      </w:r>
      <w:r>
        <w:rPr>
          <w:spacing w:val="7"/>
          <w:w w:val="125"/>
        </w:rPr>
        <w:t> </w:t>
      </w:r>
      <w:r>
        <w:rPr>
          <w:w w:val="125"/>
        </w:rPr>
        <w:t>the</w:t>
      </w:r>
      <w:r>
        <w:rPr>
          <w:spacing w:val="6"/>
          <w:w w:val="125"/>
        </w:rPr>
        <w:t> </w:t>
      </w:r>
      <w:r>
        <w:rPr>
          <w:w w:val="125"/>
        </w:rPr>
        <w:t>types</w:t>
      </w:r>
      <w:r>
        <w:rPr>
          <w:spacing w:val="7"/>
          <w:w w:val="125"/>
        </w:rPr>
        <w:t> </w:t>
      </w:r>
      <w:r>
        <w:rPr>
          <w:w w:val="125"/>
        </w:rPr>
        <w:t>of</w:t>
      </w:r>
      <w:r>
        <w:rPr>
          <w:spacing w:val="6"/>
          <w:w w:val="125"/>
        </w:rPr>
        <w:t> </w:t>
      </w:r>
      <w:r>
        <w:rPr>
          <w:w w:val="125"/>
        </w:rPr>
        <w:t>bond</w:t>
      </w:r>
      <w:r>
        <w:rPr>
          <w:spacing w:val="7"/>
          <w:w w:val="125"/>
        </w:rPr>
        <w:t> </w:t>
      </w:r>
      <w:r>
        <w:rPr>
          <w:w w:val="125"/>
        </w:rPr>
        <w:t>yields</w:t>
      </w:r>
      <w:r>
        <w:rPr>
          <w:spacing w:val="6"/>
          <w:w w:val="125"/>
        </w:rPr>
        <w:t> </w:t>
      </w:r>
      <w:r>
        <w:rPr>
          <w:w w:val="125"/>
        </w:rPr>
        <w:t>and</w:t>
      </w:r>
      <w:r>
        <w:rPr>
          <w:spacing w:val="7"/>
          <w:w w:val="125"/>
        </w:rPr>
        <w:t> </w:t>
      </w:r>
      <w:r>
        <w:rPr>
          <w:w w:val="125"/>
        </w:rPr>
        <w:t>how</w:t>
      </w:r>
      <w:r>
        <w:rPr>
          <w:spacing w:val="6"/>
          <w:w w:val="125"/>
        </w:rPr>
        <w:t> </w:t>
      </w:r>
      <w:r>
        <w:rPr>
          <w:w w:val="125"/>
        </w:rPr>
        <w:t>the</w:t>
      </w:r>
      <w:r>
        <w:rPr>
          <w:spacing w:val="7"/>
          <w:w w:val="125"/>
        </w:rPr>
        <w:t> </w:t>
      </w:r>
      <w:r>
        <w:rPr>
          <w:w w:val="125"/>
        </w:rPr>
        <w:t>SIE</w:t>
      </w:r>
      <w:r>
        <w:rPr>
          <w:spacing w:val="6"/>
          <w:w w:val="125"/>
        </w:rPr>
        <w:t> </w:t>
      </w:r>
      <w:r>
        <w:rPr>
          <w:w w:val="125"/>
        </w:rPr>
        <w:t>exam</w:t>
      </w:r>
      <w:r>
        <w:rPr>
          <w:spacing w:val="7"/>
          <w:w w:val="125"/>
        </w:rPr>
        <w:t> </w:t>
      </w:r>
      <w:r>
        <w:rPr>
          <w:w w:val="125"/>
        </w:rPr>
        <w:t>tests</w:t>
      </w:r>
      <w:r>
        <w:rPr>
          <w:spacing w:val="6"/>
          <w:w w:val="125"/>
        </w:rPr>
        <w:t> </w:t>
      </w:r>
      <w:r>
        <w:rPr>
          <w:w w:val="125"/>
        </w:rPr>
        <w:t>this</w:t>
      </w:r>
      <w:r>
        <w:rPr>
          <w:spacing w:val="7"/>
          <w:w w:val="125"/>
        </w:rPr>
        <w:t> </w:t>
      </w:r>
      <w:r>
        <w:rPr>
          <w:spacing w:val="-2"/>
          <w:w w:val="125"/>
        </w:rPr>
        <w:t>topic.</w:t>
      </w:r>
    </w:p>
    <w:p>
      <w:pPr>
        <w:pStyle w:val="BodyText"/>
        <w:rPr>
          <w:sz w:val="20"/>
        </w:rPr>
      </w:pPr>
    </w:p>
    <w:p>
      <w:pPr>
        <w:pStyle w:val="Heading2"/>
        <w:spacing w:before="155"/>
      </w:pPr>
      <w:bookmarkStart w:name="Nominal yield (coupon rate)" w:id="506"/>
      <w:bookmarkEnd w:id="506"/>
      <w:r>
        <w:rPr>
          <w:b w:val="0"/>
        </w:rPr>
      </w:r>
      <w:r>
        <w:rPr>
          <w:spacing w:val="-6"/>
          <w:w w:val="105"/>
        </w:rPr>
        <w:t>Nominal</w:t>
      </w:r>
      <w:r>
        <w:rPr>
          <w:spacing w:val="-23"/>
          <w:w w:val="105"/>
        </w:rPr>
        <w:t> </w:t>
      </w:r>
      <w:r>
        <w:rPr>
          <w:spacing w:val="-6"/>
          <w:w w:val="105"/>
        </w:rPr>
        <w:t>yield</w:t>
      </w:r>
      <w:r>
        <w:rPr>
          <w:spacing w:val="-23"/>
          <w:w w:val="105"/>
        </w:rPr>
        <w:t> </w:t>
      </w:r>
      <w:r>
        <w:rPr>
          <w:spacing w:val="-6"/>
          <w:w w:val="105"/>
        </w:rPr>
        <w:t>(coupon</w:t>
      </w:r>
      <w:r>
        <w:rPr>
          <w:spacing w:val="-23"/>
          <w:w w:val="105"/>
        </w:rPr>
        <w:t> </w:t>
      </w:r>
      <w:r>
        <w:rPr>
          <w:spacing w:val="-6"/>
          <w:w w:val="105"/>
        </w:rPr>
        <w:t>rate)</w:t>
      </w:r>
    </w:p>
    <w:p>
      <w:pPr>
        <w:pStyle w:val="BodyText"/>
        <w:spacing w:line="312" w:lineRule="auto" w:before="203"/>
        <w:ind w:left="1120" w:right="118"/>
        <w:jc w:val="both"/>
      </w:pPr>
      <w:r>
        <w:rPr>
          <w:w w:val="130"/>
        </w:rPr>
        <w:t>The</w:t>
      </w:r>
      <w:r>
        <w:rPr>
          <w:spacing w:val="-13"/>
          <w:w w:val="130"/>
        </w:rPr>
        <w:t> </w:t>
      </w:r>
      <w:r>
        <w:rPr>
          <w:i/>
          <w:w w:val="130"/>
        </w:rPr>
        <w:t>nominal</w:t>
      </w:r>
      <w:r>
        <w:rPr>
          <w:i/>
          <w:spacing w:val="-13"/>
          <w:w w:val="130"/>
        </w:rPr>
        <w:t> </w:t>
      </w:r>
      <w:r>
        <w:rPr>
          <w:i/>
          <w:w w:val="130"/>
        </w:rPr>
        <w:t>yield</w:t>
      </w:r>
      <w:r>
        <w:rPr>
          <w:i/>
          <w:spacing w:val="-8"/>
          <w:w w:val="130"/>
        </w:rPr>
        <w:t> </w:t>
      </w:r>
      <w:r>
        <w:rPr>
          <w:w w:val="130"/>
        </w:rPr>
        <w:t>(NY)</w:t>
      </w:r>
      <w:r>
        <w:rPr>
          <w:spacing w:val="-8"/>
          <w:w w:val="130"/>
        </w:rPr>
        <w:t> </w:t>
      </w:r>
      <w:r>
        <w:rPr>
          <w:w w:val="130"/>
        </w:rPr>
        <w:t>is</w:t>
      </w:r>
      <w:r>
        <w:rPr>
          <w:spacing w:val="-8"/>
          <w:w w:val="130"/>
        </w:rPr>
        <w:t> </w:t>
      </w:r>
      <w:r>
        <w:rPr>
          <w:w w:val="130"/>
        </w:rPr>
        <w:t>the</w:t>
      </w:r>
      <w:r>
        <w:rPr>
          <w:spacing w:val="-8"/>
          <w:w w:val="130"/>
        </w:rPr>
        <w:t> </w:t>
      </w:r>
      <w:r>
        <w:rPr>
          <w:w w:val="130"/>
        </w:rPr>
        <w:t>easiest</w:t>
      </w:r>
      <w:r>
        <w:rPr>
          <w:spacing w:val="-8"/>
          <w:w w:val="130"/>
        </w:rPr>
        <w:t> </w:t>
      </w:r>
      <w:r>
        <w:rPr>
          <w:w w:val="130"/>
        </w:rPr>
        <w:t>yield</w:t>
      </w:r>
      <w:r>
        <w:rPr>
          <w:spacing w:val="-8"/>
          <w:w w:val="130"/>
        </w:rPr>
        <w:t> </w:t>
      </w:r>
      <w:r>
        <w:rPr>
          <w:w w:val="130"/>
        </w:rPr>
        <w:t>to</w:t>
      </w:r>
      <w:r>
        <w:rPr>
          <w:spacing w:val="-8"/>
          <w:w w:val="130"/>
        </w:rPr>
        <w:t> </w:t>
      </w:r>
      <w:r>
        <w:rPr>
          <w:w w:val="130"/>
        </w:rPr>
        <w:t>understand</w:t>
      </w:r>
      <w:r>
        <w:rPr>
          <w:spacing w:val="-8"/>
          <w:w w:val="130"/>
        </w:rPr>
        <w:t> </w:t>
      </w:r>
      <w:r>
        <w:rPr>
          <w:w w:val="130"/>
        </w:rPr>
        <w:t>because</w:t>
      </w:r>
      <w:r>
        <w:rPr>
          <w:spacing w:val="-8"/>
          <w:w w:val="130"/>
        </w:rPr>
        <w:t> </w:t>
      </w:r>
      <w:r>
        <w:rPr>
          <w:w w:val="130"/>
        </w:rPr>
        <w:t>it’s</w:t>
      </w:r>
      <w:r>
        <w:rPr>
          <w:spacing w:val="-8"/>
          <w:w w:val="130"/>
        </w:rPr>
        <w:t> </w:t>
      </w:r>
      <w:r>
        <w:rPr>
          <w:w w:val="130"/>
        </w:rPr>
        <w:t>the</w:t>
      </w:r>
      <w:r>
        <w:rPr>
          <w:spacing w:val="-8"/>
          <w:w w:val="130"/>
        </w:rPr>
        <w:t> </w:t>
      </w:r>
      <w:r>
        <w:rPr>
          <w:w w:val="130"/>
        </w:rPr>
        <w:t>coupon</w:t>
      </w:r>
      <w:r>
        <w:rPr>
          <w:spacing w:val="-8"/>
          <w:w w:val="130"/>
        </w:rPr>
        <w:t> </w:t>
      </w:r>
      <w:r>
        <w:rPr>
          <w:w w:val="130"/>
        </w:rPr>
        <w:t>rate</w:t>
      </w:r>
      <w:r>
        <w:rPr>
          <w:spacing w:val="-8"/>
          <w:w w:val="130"/>
        </w:rPr>
        <w:t> </w:t>
      </w:r>
      <w:r>
        <w:rPr>
          <w:w w:val="130"/>
        </w:rPr>
        <w:t>on</w:t>
      </w:r>
      <w:r>
        <w:rPr>
          <w:spacing w:val="-8"/>
          <w:w w:val="130"/>
        </w:rPr>
        <w:t> </w:t>
      </w:r>
      <w:r>
        <w:rPr>
          <w:w w:val="130"/>
        </w:rPr>
        <w:t>the</w:t>
      </w:r>
      <w:r>
        <w:rPr>
          <w:spacing w:val="-8"/>
          <w:w w:val="130"/>
        </w:rPr>
        <w:t> </w:t>
      </w:r>
      <w:r>
        <w:rPr>
          <w:w w:val="130"/>
        </w:rPr>
        <w:t>face of the bonds. For exam purposes, you can assume that the coupon rate will remain fixed for the life</w:t>
      </w:r>
      <w:r>
        <w:rPr>
          <w:spacing w:val="-8"/>
          <w:w w:val="130"/>
        </w:rPr>
        <w:t> </w:t>
      </w:r>
      <w:r>
        <w:rPr>
          <w:w w:val="130"/>
        </w:rPr>
        <w:t>of</w:t>
      </w:r>
      <w:r>
        <w:rPr>
          <w:spacing w:val="-8"/>
          <w:w w:val="130"/>
        </w:rPr>
        <w:t> </w:t>
      </w:r>
      <w:r>
        <w:rPr>
          <w:w w:val="130"/>
        </w:rPr>
        <w:t>a</w:t>
      </w:r>
      <w:r>
        <w:rPr>
          <w:spacing w:val="-8"/>
          <w:w w:val="130"/>
        </w:rPr>
        <w:t> </w:t>
      </w:r>
      <w:r>
        <w:rPr>
          <w:w w:val="130"/>
        </w:rPr>
        <w:t>bond.</w:t>
      </w:r>
      <w:r>
        <w:rPr>
          <w:spacing w:val="-8"/>
          <w:w w:val="130"/>
        </w:rPr>
        <w:t> </w:t>
      </w:r>
      <w:r>
        <w:rPr>
          <w:w w:val="130"/>
        </w:rPr>
        <w:t>If</w:t>
      </w:r>
      <w:r>
        <w:rPr>
          <w:spacing w:val="-8"/>
          <w:w w:val="130"/>
        </w:rPr>
        <w:t> </w:t>
      </w:r>
      <w:r>
        <w:rPr>
          <w:w w:val="130"/>
        </w:rPr>
        <w:t>you</w:t>
      </w:r>
      <w:r>
        <w:rPr>
          <w:spacing w:val="-8"/>
          <w:w w:val="130"/>
        </w:rPr>
        <w:t> </w:t>
      </w:r>
      <w:r>
        <w:rPr>
          <w:w w:val="130"/>
        </w:rPr>
        <w:t>have</w:t>
      </w:r>
      <w:r>
        <w:rPr>
          <w:spacing w:val="-8"/>
          <w:w w:val="130"/>
        </w:rPr>
        <w:t> </w:t>
      </w:r>
      <w:r>
        <w:rPr>
          <w:w w:val="130"/>
        </w:rPr>
        <w:t>a</w:t>
      </w:r>
      <w:r>
        <w:rPr>
          <w:spacing w:val="-8"/>
          <w:w w:val="130"/>
        </w:rPr>
        <w:t> </w:t>
      </w:r>
      <w:r>
        <w:rPr>
          <w:w w:val="130"/>
        </w:rPr>
        <w:t>5</w:t>
      </w:r>
      <w:r>
        <w:rPr>
          <w:spacing w:val="-8"/>
          <w:w w:val="130"/>
        </w:rPr>
        <w:t> </w:t>
      </w:r>
      <w:r>
        <w:rPr>
          <w:w w:val="130"/>
        </w:rPr>
        <w:t>percent</w:t>
      </w:r>
      <w:r>
        <w:rPr>
          <w:spacing w:val="-8"/>
          <w:w w:val="130"/>
        </w:rPr>
        <w:t> </w:t>
      </w:r>
      <w:r>
        <w:rPr>
          <w:w w:val="130"/>
        </w:rPr>
        <w:t>bond,</w:t>
      </w:r>
      <w:r>
        <w:rPr>
          <w:spacing w:val="-8"/>
          <w:w w:val="130"/>
        </w:rPr>
        <w:t> </w:t>
      </w:r>
      <w:r>
        <w:rPr>
          <w:w w:val="130"/>
        </w:rPr>
        <w:t>the</w:t>
      </w:r>
      <w:r>
        <w:rPr>
          <w:spacing w:val="-8"/>
          <w:w w:val="130"/>
        </w:rPr>
        <w:t> </w:t>
      </w:r>
      <w:r>
        <w:rPr>
          <w:w w:val="130"/>
        </w:rPr>
        <w:t>bond</w:t>
      </w:r>
      <w:r>
        <w:rPr>
          <w:spacing w:val="-8"/>
          <w:w w:val="130"/>
        </w:rPr>
        <w:t> </w:t>
      </w:r>
      <w:r>
        <w:rPr>
          <w:w w:val="130"/>
        </w:rPr>
        <w:t>will</w:t>
      </w:r>
      <w:r>
        <w:rPr>
          <w:spacing w:val="-8"/>
          <w:w w:val="130"/>
        </w:rPr>
        <w:t> </w:t>
      </w:r>
      <w:r>
        <w:rPr>
          <w:w w:val="130"/>
        </w:rPr>
        <w:t>pay</w:t>
      </w:r>
      <w:r>
        <w:rPr>
          <w:spacing w:val="-8"/>
          <w:w w:val="130"/>
        </w:rPr>
        <w:t> </w:t>
      </w:r>
      <w:r>
        <w:rPr>
          <w:w w:val="130"/>
        </w:rPr>
        <w:t>$50</w:t>
      </w:r>
      <w:r>
        <w:rPr>
          <w:spacing w:val="-8"/>
          <w:w w:val="130"/>
        </w:rPr>
        <w:t> </w:t>
      </w:r>
      <w:r>
        <w:rPr>
          <w:w w:val="130"/>
        </w:rPr>
        <w:t>per</w:t>
      </w:r>
      <w:r>
        <w:rPr>
          <w:spacing w:val="-8"/>
          <w:w w:val="130"/>
        </w:rPr>
        <w:t> </w:t>
      </w:r>
      <w:r>
        <w:rPr>
          <w:w w:val="130"/>
        </w:rPr>
        <w:t>year</w:t>
      </w:r>
      <w:r>
        <w:rPr>
          <w:spacing w:val="-8"/>
          <w:w w:val="130"/>
        </w:rPr>
        <w:t> </w:t>
      </w:r>
      <w:r>
        <w:rPr>
          <w:w w:val="130"/>
        </w:rPr>
        <w:t>interest</w:t>
      </w:r>
      <w:r>
        <w:rPr>
          <w:spacing w:val="-7"/>
          <w:w w:val="130"/>
        </w:rPr>
        <w:t> </w:t>
      </w:r>
      <w:r>
        <w:rPr>
          <w:w w:val="130"/>
        </w:rPr>
        <w:t>(5%</w:t>
      </w:r>
      <w:r>
        <w:rPr>
          <w:spacing w:val="-7"/>
          <w:w w:val="130"/>
        </w:rPr>
        <w:t> </w:t>
      </w:r>
      <w:r>
        <w:rPr>
          <w:rFonts w:ascii="Arial" w:hAnsi="Arial"/>
          <w:w w:val="125"/>
        </w:rPr>
        <w:t>×</w:t>
      </w:r>
      <w:r>
        <w:rPr>
          <w:rFonts w:ascii="Arial" w:hAnsi="Arial"/>
          <w:spacing w:val="-11"/>
          <w:w w:val="125"/>
        </w:rPr>
        <w:t> </w:t>
      </w:r>
      <w:r>
        <w:rPr>
          <w:w w:val="130"/>
        </w:rPr>
        <w:t>$1,000 par</w:t>
      </w:r>
      <w:r>
        <w:rPr>
          <w:spacing w:val="26"/>
          <w:w w:val="130"/>
        </w:rPr>
        <w:t> </w:t>
      </w:r>
      <w:r>
        <w:rPr>
          <w:w w:val="130"/>
        </w:rPr>
        <w:t>value)</w:t>
      </w:r>
      <w:r>
        <w:rPr>
          <w:spacing w:val="26"/>
          <w:w w:val="130"/>
        </w:rPr>
        <w:t> </w:t>
      </w:r>
      <w:r>
        <w:rPr>
          <w:w w:val="130"/>
        </w:rPr>
        <w:t>for</w:t>
      </w:r>
      <w:r>
        <w:rPr>
          <w:spacing w:val="26"/>
          <w:w w:val="130"/>
        </w:rPr>
        <w:t> </w:t>
      </w:r>
      <w:r>
        <w:rPr>
          <w:w w:val="130"/>
        </w:rPr>
        <w:t>the</w:t>
      </w:r>
      <w:r>
        <w:rPr>
          <w:spacing w:val="26"/>
          <w:w w:val="130"/>
        </w:rPr>
        <w:t> </w:t>
      </w:r>
      <w:r>
        <w:rPr>
          <w:w w:val="130"/>
        </w:rPr>
        <w:t>life</w:t>
      </w:r>
      <w:r>
        <w:rPr>
          <w:spacing w:val="26"/>
          <w:w w:val="130"/>
        </w:rPr>
        <w:t> </w:t>
      </w:r>
      <w:r>
        <w:rPr>
          <w:w w:val="130"/>
        </w:rPr>
        <w:t>of</w:t>
      </w:r>
      <w:r>
        <w:rPr>
          <w:spacing w:val="26"/>
          <w:w w:val="130"/>
        </w:rPr>
        <w:t> </w:t>
      </w:r>
      <w:r>
        <w:rPr>
          <w:w w:val="130"/>
        </w:rPr>
        <w:t>the</w:t>
      </w:r>
      <w:r>
        <w:rPr>
          <w:spacing w:val="26"/>
          <w:w w:val="130"/>
        </w:rPr>
        <w:t> </w:t>
      </w:r>
      <w:r>
        <w:rPr>
          <w:w w:val="130"/>
        </w:rPr>
        <w:t>bond.</w:t>
      </w:r>
      <w:r>
        <w:rPr>
          <w:spacing w:val="26"/>
          <w:w w:val="130"/>
        </w:rPr>
        <w:t> </w:t>
      </w:r>
      <w:r>
        <w:rPr>
          <w:w w:val="130"/>
        </w:rPr>
        <w:t>When</w:t>
      </w:r>
      <w:r>
        <w:rPr>
          <w:spacing w:val="26"/>
          <w:w w:val="130"/>
        </w:rPr>
        <w:t> </w:t>
      </w:r>
      <w:r>
        <w:rPr>
          <w:w w:val="130"/>
        </w:rPr>
        <w:t>a</w:t>
      </w:r>
      <w:r>
        <w:rPr>
          <w:spacing w:val="26"/>
          <w:w w:val="130"/>
        </w:rPr>
        <w:t> </w:t>
      </w:r>
      <w:r>
        <w:rPr>
          <w:w w:val="130"/>
        </w:rPr>
        <w:t>problem</w:t>
      </w:r>
      <w:r>
        <w:rPr>
          <w:spacing w:val="26"/>
          <w:w w:val="130"/>
        </w:rPr>
        <w:t> </w:t>
      </w:r>
      <w:r>
        <w:rPr>
          <w:w w:val="130"/>
        </w:rPr>
        <w:t>states</w:t>
      </w:r>
      <w:r>
        <w:rPr>
          <w:spacing w:val="26"/>
          <w:w w:val="130"/>
        </w:rPr>
        <w:t> </w:t>
      </w:r>
      <w:r>
        <w:rPr>
          <w:w w:val="130"/>
        </w:rPr>
        <w:t>that</w:t>
      </w:r>
      <w:r>
        <w:rPr>
          <w:spacing w:val="26"/>
          <w:w w:val="130"/>
        </w:rPr>
        <w:t> </w:t>
      </w:r>
      <w:r>
        <w:rPr>
          <w:w w:val="130"/>
        </w:rPr>
        <w:t>a</w:t>
      </w:r>
      <w:r>
        <w:rPr>
          <w:spacing w:val="26"/>
          <w:w w:val="130"/>
        </w:rPr>
        <w:t> </w:t>
      </w:r>
      <w:r>
        <w:rPr>
          <w:w w:val="130"/>
        </w:rPr>
        <w:t>security</w:t>
      </w:r>
      <w:r>
        <w:rPr>
          <w:spacing w:val="26"/>
          <w:w w:val="130"/>
        </w:rPr>
        <w:t> </w:t>
      </w:r>
      <w:r>
        <w:rPr>
          <w:w w:val="130"/>
        </w:rPr>
        <w:t>is</w:t>
      </w:r>
      <w:r>
        <w:rPr>
          <w:spacing w:val="26"/>
          <w:w w:val="130"/>
        </w:rPr>
        <w:t> </w:t>
      </w:r>
      <w:r>
        <w:rPr>
          <w:w w:val="130"/>
        </w:rPr>
        <w:t>a</w:t>
      </w:r>
      <w:r>
        <w:rPr>
          <w:spacing w:val="26"/>
          <w:w w:val="130"/>
        </w:rPr>
        <w:t> </w:t>
      </w:r>
      <w:r>
        <w:rPr>
          <w:w w:val="130"/>
        </w:rPr>
        <w:t>5</w:t>
      </w:r>
      <w:r>
        <w:rPr>
          <w:spacing w:val="26"/>
          <w:w w:val="130"/>
        </w:rPr>
        <w:t> </w:t>
      </w:r>
      <w:r>
        <w:rPr>
          <w:w w:val="130"/>
        </w:rPr>
        <w:t>percent</w:t>
      </w:r>
      <w:r>
        <w:rPr>
          <w:spacing w:val="26"/>
          <w:w w:val="130"/>
        </w:rPr>
        <w:t> </w:t>
      </w:r>
      <w:r>
        <w:rPr>
          <w:w w:val="130"/>
        </w:rPr>
        <w:t>(or 6 percent or whatever) bond, it’s giving the nominal yield.</w:t>
      </w:r>
    </w:p>
    <w:p>
      <w:pPr>
        <w:pStyle w:val="BodyText"/>
        <w:spacing w:before="10"/>
        <w:rPr>
          <w:sz w:val="28"/>
        </w:rPr>
      </w:pPr>
    </w:p>
    <w:p>
      <w:pPr>
        <w:pStyle w:val="Heading2"/>
        <w:spacing w:before="1"/>
      </w:pPr>
      <w:bookmarkStart w:name="Current yield" w:id="507"/>
      <w:bookmarkEnd w:id="507"/>
      <w:r>
        <w:rPr>
          <w:b w:val="0"/>
        </w:rPr>
      </w:r>
      <w:r>
        <w:rPr>
          <w:spacing w:val="-4"/>
          <w:w w:val="105"/>
        </w:rPr>
        <w:t>Current</w:t>
      </w:r>
      <w:r>
        <w:rPr>
          <w:spacing w:val="-15"/>
          <w:w w:val="105"/>
        </w:rPr>
        <w:t> </w:t>
      </w:r>
      <w:r>
        <w:rPr>
          <w:spacing w:val="-2"/>
          <w:w w:val="105"/>
        </w:rPr>
        <w:t>yield</w:t>
      </w:r>
    </w:p>
    <w:p>
      <w:pPr>
        <w:pStyle w:val="BodyText"/>
        <w:spacing w:line="312" w:lineRule="auto" w:before="202"/>
        <w:ind w:left="1120" w:right="116"/>
        <w:jc w:val="both"/>
      </w:pPr>
      <w:r>
        <w:rPr>
          <w:w w:val="125"/>
        </w:rPr>
        <w:t>The </w:t>
      </w:r>
      <w:r>
        <w:rPr>
          <w:i/>
          <w:w w:val="125"/>
        </w:rPr>
        <w:t>current</w:t>
      </w:r>
      <w:r>
        <w:rPr>
          <w:i/>
          <w:spacing w:val="-4"/>
          <w:w w:val="125"/>
        </w:rPr>
        <w:t> </w:t>
      </w:r>
      <w:r>
        <w:rPr>
          <w:i/>
          <w:w w:val="125"/>
        </w:rPr>
        <w:t>yield </w:t>
      </w:r>
      <w:r>
        <w:rPr>
          <w:w w:val="125"/>
        </w:rPr>
        <w:t>(CY) is the annual rate of return on a security. The CY of a bond changes when the market price changes. You can determine the CY by dividing the annual interest by the market </w:t>
      </w:r>
      <w:r>
        <w:rPr>
          <w:spacing w:val="-2"/>
          <w:w w:val="125"/>
        </w:rPr>
        <w:t>price:</w:t>
      </w:r>
    </w:p>
    <w:p>
      <w:pPr>
        <w:spacing w:line="285" w:lineRule="exact" w:before="125"/>
        <w:ind w:left="1531" w:right="0" w:firstLine="0"/>
        <w:jc w:val="left"/>
        <w:rPr>
          <w:sz w:val="18"/>
        </w:rPr>
      </w:pPr>
      <w:r>
        <w:rPr/>
        <mc:AlternateContent>
          <mc:Choice Requires="wps">
            <w:drawing>
              <wp:anchor distT="0" distB="0" distL="0" distR="0" allowOverlap="1" layoutInCell="1" locked="0" behindDoc="1" simplePos="0" relativeHeight="486809088">
                <wp:simplePos x="0" y="0"/>
                <wp:positionH relativeFrom="page">
                  <wp:posOffset>2880956</wp:posOffset>
                </wp:positionH>
                <wp:positionV relativeFrom="paragraph">
                  <wp:posOffset>213605</wp:posOffset>
                </wp:positionV>
                <wp:extent cx="59055" cy="2667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26.847pt;margin-top:16.819338pt;width:4.650pt;height:2.1pt;mso-position-horizontal-relative:page;mso-position-vertical-relative:paragraph;z-index:-16507392" id="docshape67" coordorigin="4537,336" coordsize="93,42" path="m4629,336l4537,336,4537,345,4629,345,4629,336xm4629,369l4537,369,4537,378,4629,378,4629,369xe" filled="true" fillcolor="#000000" stroked="false">
                <v:path arrowok="t"/>
                <v:fill type="solid"/>
                <w10:wrap type="none"/>
              </v:shape>
            </w:pict>
          </mc:Fallback>
        </mc:AlternateContent>
      </w:r>
      <w:r>
        <w:rPr>
          <w:w w:val="110"/>
          <w:sz w:val="18"/>
        </w:rPr>
        <w:t>Current</w:t>
      </w:r>
      <w:r>
        <w:rPr>
          <w:spacing w:val="-28"/>
          <w:w w:val="110"/>
          <w:sz w:val="18"/>
        </w:rPr>
        <w:t> </w:t>
      </w:r>
      <w:r>
        <w:rPr>
          <w:w w:val="110"/>
          <w:sz w:val="18"/>
        </w:rPr>
        <w:t>yield(CY)</w:t>
      </w:r>
      <w:r>
        <w:rPr>
          <w:spacing w:val="43"/>
          <w:w w:val="110"/>
          <w:sz w:val="18"/>
        </w:rPr>
        <w:t>  </w:t>
      </w:r>
      <w:r>
        <w:rPr>
          <w:spacing w:val="-2"/>
          <w:w w:val="110"/>
          <w:position w:val="11"/>
          <w:sz w:val="18"/>
          <w:u w:val="single"/>
        </w:rPr>
        <w:t>annualinterest</w:t>
      </w:r>
    </w:p>
    <w:p>
      <w:pPr>
        <w:spacing w:line="175" w:lineRule="exact" w:before="0"/>
        <w:ind w:left="1844" w:right="3543" w:firstLine="0"/>
        <w:jc w:val="center"/>
        <w:rPr>
          <w:sz w:val="18"/>
        </w:rPr>
      </w:pPr>
      <w:r>
        <w:rPr>
          <w:spacing w:val="-2"/>
          <w:w w:val="115"/>
          <w:sz w:val="18"/>
        </w:rPr>
        <w:t>marketprice</w:t>
      </w:r>
    </w:p>
    <w:p>
      <w:pPr>
        <w:pStyle w:val="BodyText"/>
        <w:rPr>
          <w:sz w:val="11"/>
        </w:rPr>
      </w:pPr>
    </w:p>
    <w:p>
      <w:pPr>
        <w:pStyle w:val="BodyText"/>
        <w:spacing w:before="113"/>
        <w:ind w:left="1120"/>
      </w:pPr>
      <w:r>
        <w:rPr>
          <w:w w:val="125"/>
        </w:rPr>
        <w:t>The</w:t>
      </w:r>
      <w:r>
        <w:rPr>
          <w:spacing w:val="4"/>
          <w:w w:val="125"/>
        </w:rPr>
        <w:t> </w:t>
      </w:r>
      <w:r>
        <w:rPr>
          <w:w w:val="125"/>
        </w:rPr>
        <w:t>following</w:t>
      </w:r>
      <w:r>
        <w:rPr>
          <w:spacing w:val="4"/>
          <w:w w:val="125"/>
        </w:rPr>
        <w:t> </w:t>
      </w:r>
      <w:r>
        <w:rPr>
          <w:w w:val="125"/>
        </w:rPr>
        <w:t>question</w:t>
      </w:r>
      <w:r>
        <w:rPr>
          <w:spacing w:val="4"/>
          <w:w w:val="125"/>
        </w:rPr>
        <w:t> </w:t>
      </w:r>
      <w:r>
        <w:rPr>
          <w:w w:val="125"/>
        </w:rPr>
        <w:t>involves</w:t>
      </w:r>
      <w:r>
        <w:rPr>
          <w:spacing w:val="4"/>
          <w:w w:val="125"/>
        </w:rPr>
        <w:t> </w:t>
      </w:r>
      <w:r>
        <w:rPr>
          <w:w w:val="125"/>
        </w:rPr>
        <w:t>bond</w:t>
      </w:r>
      <w:r>
        <w:rPr>
          <w:spacing w:val="4"/>
          <w:w w:val="125"/>
        </w:rPr>
        <w:t> </w:t>
      </w:r>
      <w:r>
        <w:rPr>
          <w:spacing w:val="-2"/>
          <w:w w:val="125"/>
        </w:rPr>
        <w:t>yields.</w:t>
      </w:r>
    </w:p>
    <w:p>
      <w:pPr>
        <w:pStyle w:val="BodyText"/>
        <w:spacing w:before="8"/>
        <w:rPr>
          <w:sz w:val="25"/>
        </w:rPr>
      </w:pPr>
    </w:p>
    <w:p>
      <w:pPr>
        <w:pStyle w:val="BodyText"/>
        <w:spacing w:line="312" w:lineRule="auto"/>
        <w:ind w:left="1120"/>
      </w:pPr>
      <w:r>
        <w:rPr/>
        <mc:AlternateContent>
          <mc:Choice Requires="wps">
            <w:drawing>
              <wp:anchor distT="0" distB="0" distL="0" distR="0" allowOverlap="1" layoutInCell="1" locked="0" behindDoc="0" simplePos="0" relativeHeight="15748608">
                <wp:simplePos x="0" y="0"/>
                <wp:positionH relativeFrom="page">
                  <wp:posOffset>1104900</wp:posOffset>
                </wp:positionH>
                <wp:positionV relativeFrom="paragraph">
                  <wp:posOffset>-65065</wp:posOffset>
                </wp:positionV>
                <wp:extent cx="419100" cy="419100"/>
                <wp:effectExtent l="0" t="0" r="0" b="0"/>
                <wp:wrapNone/>
                <wp:docPr id="77" name="Group 77"/>
                <wp:cNvGraphicFramePr>
                  <a:graphicFrameLocks/>
                </wp:cNvGraphicFramePr>
                <a:graphic>
                  <a:graphicData uri="http://schemas.microsoft.com/office/word/2010/wordprocessingGroup">
                    <wpg:wgp>
                      <wpg:cNvPr id="77" name="Group 77"/>
                      <wpg:cNvGrpSpPr/>
                      <wpg:grpSpPr>
                        <a:xfrm>
                          <a:off x="0" y="0"/>
                          <a:ext cx="419100" cy="419100"/>
                          <a:chExt cx="419100" cy="419100"/>
                        </a:xfrm>
                      </wpg:grpSpPr>
                      <wps:wsp>
                        <wps:cNvPr id="78" name="Graphic 78"/>
                        <wps:cNvSpPr/>
                        <wps:spPr>
                          <a:xfrm>
                            <a:off x="0" y="25"/>
                            <a:ext cx="419100" cy="419100"/>
                          </a:xfrm>
                          <a:custGeom>
                            <a:avLst/>
                            <a:gdLst/>
                            <a:ahLst/>
                            <a:cxnLst/>
                            <a:rect l="l" t="t" r="r" b="b"/>
                            <a:pathLst>
                              <a:path w="419100" h="419100">
                                <a:moveTo>
                                  <a:pt x="209550" y="0"/>
                                </a:moveTo>
                                <a:lnTo>
                                  <a:pt x="161500" y="5533"/>
                                </a:lnTo>
                                <a:lnTo>
                                  <a:pt x="117393" y="21295"/>
                                </a:lnTo>
                                <a:lnTo>
                                  <a:pt x="78485" y="46027"/>
                                </a:lnTo>
                                <a:lnTo>
                                  <a:pt x="46034" y="78473"/>
                                </a:lnTo>
                                <a:lnTo>
                                  <a:pt x="21298" y="117374"/>
                                </a:lnTo>
                                <a:lnTo>
                                  <a:pt x="5534" y="161472"/>
                                </a:lnTo>
                                <a:lnTo>
                                  <a:pt x="0" y="209511"/>
                                </a:lnTo>
                                <a:lnTo>
                                  <a:pt x="5534" y="257554"/>
                                </a:lnTo>
                                <a:lnTo>
                                  <a:pt x="21298" y="301655"/>
                                </a:lnTo>
                                <a:lnTo>
                                  <a:pt x="46034" y="340556"/>
                                </a:lnTo>
                                <a:lnTo>
                                  <a:pt x="78485" y="373000"/>
                                </a:lnTo>
                                <a:lnTo>
                                  <a:pt x="117393" y="397730"/>
                                </a:lnTo>
                                <a:lnTo>
                                  <a:pt x="161500" y="413491"/>
                                </a:lnTo>
                                <a:lnTo>
                                  <a:pt x="209550" y="419023"/>
                                </a:lnTo>
                                <a:lnTo>
                                  <a:pt x="257595" y="413491"/>
                                </a:lnTo>
                                <a:lnTo>
                                  <a:pt x="301700" y="397730"/>
                                </a:lnTo>
                                <a:lnTo>
                                  <a:pt x="340609" y="373000"/>
                                </a:lnTo>
                                <a:lnTo>
                                  <a:pt x="373061" y="340556"/>
                                </a:lnTo>
                                <a:lnTo>
                                  <a:pt x="397799" y="301655"/>
                                </a:lnTo>
                                <a:lnTo>
                                  <a:pt x="413565" y="257554"/>
                                </a:lnTo>
                                <a:lnTo>
                                  <a:pt x="419100" y="209511"/>
                                </a:lnTo>
                                <a:lnTo>
                                  <a:pt x="413565" y="161472"/>
                                </a:lnTo>
                                <a:lnTo>
                                  <a:pt x="397799" y="117374"/>
                                </a:lnTo>
                                <a:lnTo>
                                  <a:pt x="373061" y="78473"/>
                                </a:lnTo>
                                <a:lnTo>
                                  <a:pt x="340609" y="46027"/>
                                </a:lnTo>
                                <a:lnTo>
                                  <a:pt x="301700" y="21295"/>
                                </a:lnTo>
                                <a:lnTo>
                                  <a:pt x="257595" y="5533"/>
                                </a:lnTo>
                                <a:lnTo>
                                  <a:pt x="209550" y="0"/>
                                </a:lnTo>
                                <a:close/>
                              </a:path>
                            </a:pathLst>
                          </a:custGeom>
                          <a:solidFill>
                            <a:srgbClr val="FFF200"/>
                          </a:solidFill>
                        </wps:spPr>
                        <wps:bodyPr wrap="square" lIns="0" tIns="0" rIns="0" bIns="0" rtlCol="0">
                          <a:prstTxWarp prst="textNoShape">
                            <a:avLst/>
                          </a:prstTxWarp>
                          <a:noAutofit/>
                        </wps:bodyPr>
                      </wps:wsp>
                      <pic:pic>
                        <pic:nvPicPr>
                          <pic:cNvPr id="79" name="Image 79"/>
                          <pic:cNvPicPr/>
                        </pic:nvPicPr>
                        <pic:blipFill>
                          <a:blip r:embed="rId9" cstate="print"/>
                          <a:stretch>
                            <a:fillRect/>
                          </a:stretch>
                        </pic:blipFill>
                        <pic:spPr>
                          <a:xfrm>
                            <a:off x="47702" y="165557"/>
                            <a:ext cx="116827" cy="116801"/>
                          </a:xfrm>
                          <a:prstGeom prst="rect">
                            <a:avLst/>
                          </a:prstGeom>
                        </pic:spPr>
                      </pic:pic>
                      <pic:pic>
                        <pic:nvPicPr>
                          <pic:cNvPr id="80" name="Image 80"/>
                          <pic:cNvPicPr/>
                        </pic:nvPicPr>
                        <pic:blipFill>
                          <a:blip r:embed="rId10" cstate="print"/>
                          <a:stretch>
                            <a:fillRect/>
                          </a:stretch>
                        </pic:blipFill>
                        <pic:spPr>
                          <a:xfrm>
                            <a:off x="249504" y="165557"/>
                            <a:ext cx="116814" cy="116801"/>
                          </a:xfrm>
                          <a:prstGeom prst="rect">
                            <a:avLst/>
                          </a:prstGeom>
                        </pic:spPr>
                      </pic:pic>
                      <wps:wsp>
                        <wps:cNvPr id="81" name="Graphic 81"/>
                        <wps:cNvSpPr/>
                        <wps:spPr>
                          <a:xfrm>
                            <a:off x="31661" y="106209"/>
                            <a:ext cx="351155" cy="192405"/>
                          </a:xfrm>
                          <a:custGeom>
                            <a:avLst/>
                            <a:gdLst/>
                            <a:ahLst/>
                            <a:cxnLst/>
                            <a:rect l="l" t="t" r="r" b="b"/>
                            <a:pathLst>
                              <a:path w="351155" h="192405">
                                <a:moveTo>
                                  <a:pt x="122186" y="111785"/>
                                </a:moveTo>
                                <a:lnTo>
                                  <a:pt x="118541" y="93687"/>
                                </a:lnTo>
                                <a:lnTo>
                                  <a:pt x="108991" y="80416"/>
                                </a:lnTo>
                                <a:lnTo>
                                  <a:pt x="95605" y="72250"/>
                                </a:lnTo>
                                <a:lnTo>
                                  <a:pt x="80429" y="69456"/>
                                </a:lnTo>
                                <a:lnTo>
                                  <a:pt x="77139" y="69456"/>
                                </a:lnTo>
                                <a:lnTo>
                                  <a:pt x="74460" y="72136"/>
                                </a:lnTo>
                                <a:lnTo>
                                  <a:pt x="74460" y="78714"/>
                                </a:lnTo>
                                <a:lnTo>
                                  <a:pt x="77139" y="81394"/>
                                </a:lnTo>
                                <a:lnTo>
                                  <a:pt x="80429" y="81394"/>
                                </a:lnTo>
                                <a:lnTo>
                                  <a:pt x="90741" y="83591"/>
                                </a:lnTo>
                                <a:lnTo>
                                  <a:pt x="100368" y="89776"/>
                                </a:lnTo>
                                <a:lnTo>
                                  <a:pt x="107467" y="99364"/>
                                </a:lnTo>
                                <a:lnTo>
                                  <a:pt x="110248" y="111785"/>
                                </a:lnTo>
                                <a:lnTo>
                                  <a:pt x="110248" y="115074"/>
                                </a:lnTo>
                                <a:lnTo>
                                  <a:pt x="112928" y="117741"/>
                                </a:lnTo>
                                <a:lnTo>
                                  <a:pt x="119519" y="117741"/>
                                </a:lnTo>
                                <a:lnTo>
                                  <a:pt x="122186" y="115074"/>
                                </a:lnTo>
                                <a:lnTo>
                                  <a:pt x="122186" y="111785"/>
                                </a:lnTo>
                                <a:close/>
                              </a:path>
                              <a:path w="351155" h="192405">
                                <a:moveTo>
                                  <a:pt x="323977" y="111785"/>
                                </a:moveTo>
                                <a:lnTo>
                                  <a:pt x="320332" y="93700"/>
                                </a:lnTo>
                                <a:lnTo>
                                  <a:pt x="310781" y="80416"/>
                                </a:lnTo>
                                <a:lnTo>
                                  <a:pt x="297395" y="72250"/>
                                </a:lnTo>
                                <a:lnTo>
                                  <a:pt x="282219" y="69456"/>
                                </a:lnTo>
                                <a:lnTo>
                                  <a:pt x="278930" y="69456"/>
                                </a:lnTo>
                                <a:lnTo>
                                  <a:pt x="276250" y="72136"/>
                                </a:lnTo>
                                <a:lnTo>
                                  <a:pt x="276250" y="78727"/>
                                </a:lnTo>
                                <a:lnTo>
                                  <a:pt x="278930" y="81394"/>
                                </a:lnTo>
                                <a:lnTo>
                                  <a:pt x="282219" y="81394"/>
                                </a:lnTo>
                                <a:lnTo>
                                  <a:pt x="292531" y="83591"/>
                                </a:lnTo>
                                <a:lnTo>
                                  <a:pt x="302158" y="89776"/>
                                </a:lnTo>
                                <a:lnTo>
                                  <a:pt x="309257" y="99364"/>
                                </a:lnTo>
                                <a:lnTo>
                                  <a:pt x="312039" y="111785"/>
                                </a:lnTo>
                                <a:lnTo>
                                  <a:pt x="312039" y="115087"/>
                                </a:lnTo>
                                <a:lnTo>
                                  <a:pt x="314718" y="117754"/>
                                </a:lnTo>
                                <a:lnTo>
                                  <a:pt x="321310" y="117754"/>
                                </a:lnTo>
                                <a:lnTo>
                                  <a:pt x="323977" y="115087"/>
                                </a:lnTo>
                                <a:lnTo>
                                  <a:pt x="323977" y="111785"/>
                                </a:lnTo>
                                <a:close/>
                              </a:path>
                              <a:path w="351155" h="192405">
                                <a:moveTo>
                                  <a:pt x="350723" y="117741"/>
                                </a:moveTo>
                                <a:lnTo>
                                  <a:pt x="346951" y="94399"/>
                                </a:lnTo>
                                <a:lnTo>
                                  <a:pt x="336486" y="74091"/>
                                </a:lnTo>
                                <a:lnTo>
                                  <a:pt x="334670" y="72263"/>
                                </a:lnTo>
                                <a:lnTo>
                                  <a:pt x="334670" y="117741"/>
                                </a:lnTo>
                                <a:lnTo>
                                  <a:pt x="330073" y="140462"/>
                                </a:lnTo>
                                <a:lnTo>
                                  <a:pt x="317538" y="159029"/>
                                </a:lnTo>
                                <a:lnTo>
                                  <a:pt x="298970" y="171564"/>
                                </a:lnTo>
                                <a:lnTo>
                                  <a:pt x="276250" y="176149"/>
                                </a:lnTo>
                                <a:lnTo>
                                  <a:pt x="253530" y="171564"/>
                                </a:lnTo>
                                <a:lnTo>
                                  <a:pt x="234962" y="159029"/>
                                </a:lnTo>
                                <a:lnTo>
                                  <a:pt x="222427" y="140462"/>
                                </a:lnTo>
                                <a:lnTo>
                                  <a:pt x="217843" y="117741"/>
                                </a:lnTo>
                                <a:lnTo>
                                  <a:pt x="222427" y="95034"/>
                                </a:lnTo>
                                <a:lnTo>
                                  <a:pt x="234962" y="76466"/>
                                </a:lnTo>
                                <a:lnTo>
                                  <a:pt x="240233" y="72910"/>
                                </a:lnTo>
                                <a:lnTo>
                                  <a:pt x="253530" y="63944"/>
                                </a:lnTo>
                                <a:lnTo>
                                  <a:pt x="276250" y="59347"/>
                                </a:lnTo>
                                <a:lnTo>
                                  <a:pt x="298970" y="63944"/>
                                </a:lnTo>
                                <a:lnTo>
                                  <a:pt x="317538" y="76466"/>
                                </a:lnTo>
                                <a:lnTo>
                                  <a:pt x="330073" y="95034"/>
                                </a:lnTo>
                                <a:lnTo>
                                  <a:pt x="334670" y="117741"/>
                                </a:lnTo>
                                <a:lnTo>
                                  <a:pt x="334670" y="72263"/>
                                </a:lnTo>
                                <a:lnTo>
                                  <a:pt x="321868" y="59347"/>
                                </a:lnTo>
                                <a:lnTo>
                                  <a:pt x="320535" y="58013"/>
                                </a:lnTo>
                                <a:lnTo>
                                  <a:pt x="307822" y="51320"/>
                                </a:lnTo>
                                <a:lnTo>
                                  <a:pt x="300316" y="47371"/>
                                </a:lnTo>
                                <a:lnTo>
                                  <a:pt x="294576" y="39204"/>
                                </a:lnTo>
                                <a:lnTo>
                                  <a:pt x="287934" y="32080"/>
                                </a:lnTo>
                                <a:lnTo>
                                  <a:pt x="283108" y="28663"/>
                                </a:lnTo>
                                <a:lnTo>
                                  <a:pt x="280403" y="26746"/>
                                </a:lnTo>
                                <a:lnTo>
                                  <a:pt x="272021" y="23964"/>
                                </a:lnTo>
                                <a:lnTo>
                                  <a:pt x="265785" y="23698"/>
                                </a:lnTo>
                                <a:lnTo>
                                  <a:pt x="259105" y="24498"/>
                                </a:lnTo>
                                <a:lnTo>
                                  <a:pt x="252082" y="26200"/>
                                </a:lnTo>
                                <a:lnTo>
                                  <a:pt x="244856" y="28663"/>
                                </a:lnTo>
                                <a:lnTo>
                                  <a:pt x="235940" y="22491"/>
                                </a:lnTo>
                                <a:lnTo>
                                  <a:pt x="230441" y="18694"/>
                                </a:lnTo>
                                <a:lnTo>
                                  <a:pt x="213880" y="9702"/>
                                </a:lnTo>
                                <a:lnTo>
                                  <a:pt x="195707" y="3060"/>
                                </a:lnTo>
                                <a:lnTo>
                                  <a:pt x="191693" y="2451"/>
                                </a:lnTo>
                                <a:lnTo>
                                  <a:pt x="191693" y="28956"/>
                                </a:lnTo>
                                <a:lnTo>
                                  <a:pt x="191693" y="44869"/>
                                </a:lnTo>
                                <a:lnTo>
                                  <a:pt x="185242" y="51320"/>
                                </a:lnTo>
                                <a:lnTo>
                                  <a:pt x="169316" y="51320"/>
                                </a:lnTo>
                                <a:lnTo>
                                  <a:pt x="162864" y="44869"/>
                                </a:lnTo>
                                <a:lnTo>
                                  <a:pt x="162864" y="28956"/>
                                </a:lnTo>
                                <a:lnTo>
                                  <a:pt x="163144" y="28663"/>
                                </a:lnTo>
                                <a:lnTo>
                                  <a:pt x="169316" y="22491"/>
                                </a:lnTo>
                                <a:lnTo>
                                  <a:pt x="185242" y="22491"/>
                                </a:lnTo>
                                <a:lnTo>
                                  <a:pt x="191693" y="28956"/>
                                </a:lnTo>
                                <a:lnTo>
                                  <a:pt x="191693" y="2451"/>
                                </a:lnTo>
                                <a:lnTo>
                                  <a:pt x="176504" y="139"/>
                                </a:lnTo>
                                <a:lnTo>
                                  <a:pt x="176504" y="0"/>
                                </a:lnTo>
                                <a:lnTo>
                                  <a:pt x="176110" y="0"/>
                                </a:lnTo>
                                <a:lnTo>
                                  <a:pt x="175780" y="50"/>
                                </a:lnTo>
                                <a:lnTo>
                                  <a:pt x="174879" y="38"/>
                                </a:lnTo>
                                <a:lnTo>
                                  <a:pt x="174612" y="0"/>
                                </a:lnTo>
                                <a:lnTo>
                                  <a:pt x="174231" y="0"/>
                                </a:lnTo>
                                <a:lnTo>
                                  <a:pt x="174218" y="139"/>
                                </a:lnTo>
                                <a:lnTo>
                                  <a:pt x="155003" y="3060"/>
                                </a:lnTo>
                                <a:lnTo>
                                  <a:pt x="136829" y="9702"/>
                                </a:lnTo>
                                <a:lnTo>
                                  <a:pt x="132867" y="11861"/>
                                </a:lnTo>
                                <a:lnTo>
                                  <a:pt x="132867" y="117741"/>
                                </a:lnTo>
                                <a:lnTo>
                                  <a:pt x="128270" y="140462"/>
                                </a:lnTo>
                                <a:lnTo>
                                  <a:pt x="115747" y="159029"/>
                                </a:lnTo>
                                <a:lnTo>
                                  <a:pt x="97180" y="171564"/>
                                </a:lnTo>
                                <a:lnTo>
                                  <a:pt x="74460" y="176149"/>
                                </a:lnTo>
                                <a:lnTo>
                                  <a:pt x="51739" y="171564"/>
                                </a:lnTo>
                                <a:lnTo>
                                  <a:pt x="33172" y="159029"/>
                                </a:lnTo>
                                <a:lnTo>
                                  <a:pt x="20637" y="140462"/>
                                </a:lnTo>
                                <a:lnTo>
                                  <a:pt x="16040" y="117741"/>
                                </a:lnTo>
                                <a:lnTo>
                                  <a:pt x="20637" y="95034"/>
                                </a:lnTo>
                                <a:lnTo>
                                  <a:pt x="33172" y="76466"/>
                                </a:lnTo>
                                <a:lnTo>
                                  <a:pt x="51739" y="63944"/>
                                </a:lnTo>
                                <a:lnTo>
                                  <a:pt x="74460" y="59347"/>
                                </a:lnTo>
                                <a:lnTo>
                                  <a:pt x="97180" y="63944"/>
                                </a:lnTo>
                                <a:lnTo>
                                  <a:pt x="115747" y="76466"/>
                                </a:lnTo>
                                <a:lnTo>
                                  <a:pt x="128270" y="95034"/>
                                </a:lnTo>
                                <a:lnTo>
                                  <a:pt x="132867" y="117741"/>
                                </a:lnTo>
                                <a:lnTo>
                                  <a:pt x="132867" y="11861"/>
                                </a:lnTo>
                                <a:lnTo>
                                  <a:pt x="120256" y="18694"/>
                                </a:lnTo>
                                <a:lnTo>
                                  <a:pt x="105854" y="28663"/>
                                </a:lnTo>
                                <a:lnTo>
                                  <a:pt x="98615" y="26200"/>
                                </a:lnTo>
                                <a:lnTo>
                                  <a:pt x="91605" y="24498"/>
                                </a:lnTo>
                                <a:lnTo>
                                  <a:pt x="84912" y="23698"/>
                                </a:lnTo>
                                <a:lnTo>
                                  <a:pt x="78676" y="23964"/>
                                </a:lnTo>
                                <a:lnTo>
                                  <a:pt x="70294" y="26746"/>
                                </a:lnTo>
                                <a:lnTo>
                                  <a:pt x="62776" y="32080"/>
                                </a:lnTo>
                                <a:lnTo>
                                  <a:pt x="56121" y="39204"/>
                                </a:lnTo>
                                <a:lnTo>
                                  <a:pt x="50380" y="47371"/>
                                </a:lnTo>
                                <a:lnTo>
                                  <a:pt x="30162" y="58013"/>
                                </a:lnTo>
                                <a:lnTo>
                                  <a:pt x="14224" y="74091"/>
                                </a:lnTo>
                                <a:lnTo>
                                  <a:pt x="3759" y="94399"/>
                                </a:lnTo>
                                <a:lnTo>
                                  <a:pt x="0" y="117741"/>
                                </a:lnTo>
                                <a:lnTo>
                                  <a:pt x="5854" y="146697"/>
                                </a:lnTo>
                                <a:lnTo>
                                  <a:pt x="21831" y="170357"/>
                                </a:lnTo>
                                <a:lnTo>
                                  <a:pt x="45504" y="186334"/>
                                </a:lnTo>
                                <a:lnTo>
                                  <a:pt x="74460" y="192189"/>
                                </a:lnTo>
                                <a:lnTo>
                                  <a:pt x="96100" y="188976"/>
                                </a:lnTo>
                                <a:lnTo>
                                  <a:pt x="115239" y="179971"/>
                                </a:lnTo>
                                <a:lnTo>
                                  <a:pt x="119570" y="176149"/>
                                </a:lnTo>
                                <a:lnTo>
                                  <a:pt x="130924" y="166141"/>
                                </a:lnTo>
                                <a:lnTo>
                                  <a:pt x="142227" y="148424"/>
                                </a:lnTo>
                                <a:lnTo>
                                  <a:pt x="151688" y="132918"/>
                                </a:lnTo>
                                <a:lnTo>
                                  <a:pt x="159778" y="112953"/>
                                </a:lnTo>
                                <a:lnTo>
                                  <a:pt x="162864" y="93243"/>
                                </a:lnTo>
                                <a:lnTo>
                                  <a:pt x="157226" y="78740"/>
                                </a:lnTo>
                                <a:lnTo>
                                  <a:pt x="163944" y="75819"/>
                                </a:lnTo>
                                <a:lnTo>
                                  <a:pt x="170789" y="73685"/>
                                </a:lnTo>
                                <a:lnTo>
                                  <a:pt x="177279" y="72910"/>
                                </a:lnTo>
                                <a:lnTo>
                                  <a:pt x="183756" y="73685"/>
                                </a:lnTo>
                                <a:lnTo>
                                  <a:pt x="190601" y="75819"/>
                                </a:lnTo>
                                <a:lnTo>
                                  <a:pt x="197332" y="78740"/>
                                </a:lnTo>
                                <a:lnTo>
                                  <a:pt x="192354" y="94119"/>
                                </a:lnTo>
                                <a:lnTo>
                                  <a:pt x="194144" y="113576"/>
                                </a:lnTo>
                                <a:lnTo>
                                  <a:pt x="219532" y="165862"/>
                                </a:lnTo>
                                <a:lnTo>
                                  <a:pt x="254482" y="188950"/>
                                </a:lnTo>
                                <a:lnTo>
                                  <a:pt x="276250" y="192189"/>
                                </a:lnTo>
                                <a:lnTo>
                                  <a:pt x="305206" y="186334"/>
                                </a:lnTo>
                                <a:lnTo>
                                  <a:pt x="320294" y="176149"/>
                                </a:lnTo>
                                <a:lnTo>
                                  <a:pt x="328879" y="170357"/>
                                </a:lnTo>
                                <a:lnTo>
                                  <a:pt x="344855" y="146697"/>
                                </a:lnTo>
                                <a:lnTo>
                                  <a:pt x="350723" y="117741"/>
                                </a:lnTo>
                                <a:close/>
                              </a:path>
                            </a:pathLst>
                          </a:custGeom>
                          <a:solidFill>
                            <a:srgbClr val="000000"/>
                          </a:solidFill>
                        </wps:spPr>
                        <wps:bodyPr wrap="square" lIns="0" tIns="0" rIns="0" bIns="0" rtlCol="0">
                          <a:prstTxWarp prst="textNoShape">
                            <a:avLst/>
                          </a:prstTxWarp>
                          <a:noAutofit/>
                        </wps:bodyPr>
                      </wps:wsp>
                      <wps:wsp>
                        <wps:cNvPr id="82" name="Graphic 82"/>
                        <wps:cNvSpPr/>
                        <wps:spPr>
                          <a:xfrm>
                            <a:off x="194525" y="128714"/>
                            <a:ext cx="29209" cy="29209"/>
                          </a:xfrm>
                          <a:custGeom>
                            <a:avLst/>
                            <a:gdLst/>
                            <a:ahLst/>
                            <a:cxnLst/>
                            <a:rect l="l" t="t" r="r" b="b"/>
                            <a:pathLst>
                              <a:path w="29209" h="29209">
                                <a:moveTo>
                                  <a:pt x="22377" y="0"/>
                                </a:moveTo>
                                <a:lnTo>
                                  <a:pt x="14414" y="0"/>
                                </a:lnTo>
                                <a:lnTo>
                                  <a:pt x="6451" y="0"/>
                                </a:lnTo>
                                <a:lnTo>
                                  <a:pt x="0" y="6451"/>
                                </a:lnTo>
                                <a:lnTo>
                                  <a:pt x="0" y="22364"/>
                                </a:lnTo>
                                <a:lnTo>
                                  <a:pt x="6451" y="28828"/>
                                </a:lnTo>
                                <a:lnTo>
                                  <a:pt x="22377" y="28828"/>
                                </a:lnTo>
                                <a:lnTo>
                                  <a:pt x="28829" y="22364"/>
                                </a:lnTo>
                                <a:lnTo>
                                  <a:pt x="28829" y="6451"/>
                                </a:lnTo>
                                <a:lnTo>
                                  <a:pt x="22377" y="0"/>
                                </a:lnTo>
                                <a:close/>
                              </a:path>
                            </a:pathLst>
                          </a:custGeom>
                          <a:solidFill>
                            <a:srgbClr val="FFFFFF"/>
                          </a:solidFill>
                        </wps:spPr>
                        <wps:bodyPr wrap="square" lIns="0" tIns="0" rIns="0" bIns="0" rtlCol="0">
                          <a:prstTxWarp prst="textNoShape">
                            <a:avLst/>
                          </a:prstTxWarp>
                          <a:noAutofit/>
                        </wps:bodyPr>
                      </wps:wsp>
                      <wps:wsp>
                        <wps:cNvPr id="83" name="Graphic 83"/>
                        <wps:cNvSpPr/>
                        <wps:spPr>
                          <a:xfrm>
                            <a:off x="0" y="0"/>
                            <a:ext cx="419100" cy="419100"/>
                          </a:xfrm>
                          <a:custGeom>
                            <a:avLst/>
                            <a:gdLst/>
                            <a:ahLst/>
                            <a:cxnLst/>
                            <a:rect l="l" t="t" r="r" b="b"/>
                            <a:pathLst>
                              <a:path w="419100" h="419100">
                                <a:moveTo>
                                  <a:pt x="209550" y="0"/>
                                </a:moveTo>
                                <a:lnTo>
                                  <a:pt x="161556" y="5543"/>
                                </a:lnTo>
                                <a:lnTo>
                                  <a:pt x="117471" y="21329"/>
                                </a:lnTo>
                                <a:lnTo>
                                  <a:pt x="78560" y="46089"/>
                                </a:lnTo>
                                <a:lnTo>
                                  <a:pt x="46090" y="78557"/>
                                </a:lnTo>
                                <a:lnTo>
                                  <a:pt x="21329" y="117466"/>
                                </a:lnTo>
                                <a:lnTo>
                                  <a:pt x="5543" y="161548"/>
                                </a:lnTo>
                                <a:lnTo>
                                  <a:pt x="0" y="209537"/>
                                </a:lnTo>
                                <a:lnTo>
                                  <a:pt x="5543" y="257521"/>
                                </a:lnTo>
                                <a:lnTo>
                                  <a:pt x="21329" y="301602"/>
                                </a:lnTo>
                                <a:lnTo>
                                  <a:pt x="46090" y="340511"/>
                                </a:lnTo>
                                <a:lnTo>
                                  <a:pt x="78560" y="372981"/>
                                </a:lnTo>
                                <a:lnTo>
                                  <a:pt x="117471" y="397743"/>
                                </a:lnTo>
                                <a:lnTo>
                                  <a:pt x="161556" y="413530"/>
                                </a:lnTo>
                                <a:lnTo>
                                  <a:pt x="209550" y="419074"/>
                                </a:lnTo>
                                <a:lnTo>
                                  <a:pt x="257543" y="413530"/>
                                </a:lnTo>
                                <a:lnTo>
                                  <a:pt x="276497" y="406742"/>
                                </a:lnTo>
                                <a:lnTo>
                                  <a:pt x="209550" y="406742"/>
                                </a:lnTo>
                                <a:lnTo>
                                  <a:pt x="164382" y="401525"/>
                                </a:lnTo>
                                <a:lnTo>
                                  <a:pt x="122890" y="386670"/>
                                </a:lnTo>
                                <a:lnTo>
                                  <a:pt x="86266" y="363367"/>
                                </a:lnTo>
                                <a:lnTo>
                                  <a:pt x="55704" y="332810"/>
                                </a:lnTo>
                                <a:lnTo>
                                  <a:pt x="32396" y="296191"/>
                                </a:lnTo>
                                <a:lnTo>
                                  <a:pt x="17537" y="254703"/>
                                </a:lnTo>
                                <a:lnTo>
                                  <a:pt x="12318" y="209537"/>
                                </a:lnTo>
                                <a:lnTo>
                                  <a:pt x="17537" y="164370"/>
                                </a:lnTo>
                                <a:lnTo>
                                  <a:pt x="32396" y="122880"/>
                                </a:lnTo>
                                <a:lnTo>
                                  <a:pt x="55704" y="86258"/>
                                </a:lnTo>
                                <a:lnTo>
                                  <a:pt x="86266" y="55699"/>
                                </a:lnTo>
                                <a:lnTo>
                                  <a:pt x="122890" y="32394"/>
                                </a:lnTo>
                                <a:lnTo>
                                  <a:pt x="164382" y="17536"/>
                                </a:lnTo>
                                <a:lnTo>
                                  <a:pt x="209550" y="12318"/>
                                </a:lnTo>
                                <a:lnTo>
                                  <a:pt x="276465" y="12318"/>
                                </a:lnTo>
                                <a:lnTo>
                                  <a:pt x="257543" y="5543"/>
                                </a:lnTo>
                                <a:lnTo>
                                  <a:pt x="209550" y="0"/>
                                </a:lnTo>
                                <a:close/>
                              </a:path>
                              <a:path w="419100" h="419100">
                                <a:moveTo>
                                  <a:pt x="276465" y="12318"/>
                                </a:moveTo>
                                <a:lnTo>
                                  <a:pt x="209550" y="12318"/>
                                </a:lnTo>
                                <a:lnTo>
                                  <a:pt x="254716" y="17536"/>
                                </a:lnTo>
                                <a:lnTo>
                                  <a:pt x="296207" y="32394"/>
                                </a:lnTo>
                                <a:lnTo>
                                  <a:pt x="332828" y="55699"/>
                                </a:lnTo>
                                <a:lnTo>
                                  <a:pt x="363387" y="86258"/>
                                </a:lnTo>
                                <a:lnTo>
                                  <a:pt x="386692" y="122880"/>
                                </a:lnTo>
                                <a:lnTo>
                                  <a:pt x="401550" y="164370"/>
                                </a:lnTo>
                                <a:lnTo>
                                  <a:pt x="406768" y="209537"/>
                                </a:lnTo>
                                <a:lnTo>
                                  <a:pt x="401550" y="254703"/>
                                </a:lnTo>
                                <a:lnTo>
                                  <a:pt x="386692" y="296191"/>
                                </a:lnTo>
                                <a:lnTo>
                                  <a:pt x="363387" y="332810"/>
                                </a:lnTo>
                                <a:lnTo>
                                  <a:pt x="332828" y="363367"/>
                                </a:lnTo>
                                <a:lnTo>
                                  <a:pt x="296207" y="386670"/>
                                </a:lnTo>
                                <a:lnTo>
                                  <a:pt x="254716" y="401525"/>
                                </a:lnTo>
                                <a:lnTo>
                                  <a:pt x="209550" y="406742"/>
                                </a:lnTo>
                                <a:lnTo>
                                  <a:pt x="276497" y="406742"/>
                                </a:lnTo>
                                <a:lnTo>
                                  <a:pt x="340539" y="372981"/>
                                </a:lnTo>
                                <a:lnTo>
                                  <a:pt x="373009" y="340511"/>
                                </a:lnTo>
                                <a:lnTo>
                                  <a:pt x="397770" y="301602"/>
                                </a:lnTo>
                                <a:lnTo>
                                  <a:pt x="413556" y="257521"/>
                                </a:lnTo>
                                <a:lnTo>
                                  <a:pt x="419100" y="209537"/>
                                </a:lnTo>
                                <a:lnTo>
                                  <a:pt x="413556" y="161548"/>
                                </a:lnTo>
                                <a:lnTo>
                                  <a:pt x="397770" y="117466"/>
                                </a:lnTo>
                                <a:lnTo>
                                  <a:pt x="373009" y="78557"/>
                                </a:lnTo>
                                <a:lnTo>
                                  <a:pt x="340539" y="46089"/>
                                </a:lnTo>
                                <a:lnTo>
                                  <a:pt x="301628" y="21329"/>
                                </a:lnTo>
                                <a:lnTo>
                                  <a:pt x="276465" y="1231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5.123249pt;width:33pt;height:33pt;mso-position-horizontal-relative:page;mso-position-vertical-relative:paragraph;z-index:15748608" id="docshapegroup68" coordorigin="1740,-102" coordsize="660,660">
                <v:shape style="position:absolute;left:1740;top:-103;width:660;height:660" id="docshape69" coordorigin="1740,-102" coordsize="660,660" path="m2070,-102l1994,-94,1925,-69,1864,-30,1812,21,1774,82,1749,152,1740,228,1749,303,1774,373,1812,434,1864,485,1925,524,1994,549,2070,557,2146,549,2215,524,2276,485,2327,434,2366,373,2391,303,2400,228,2391,152,2366,82,2327,21,2276,-30,2215,-69,2146,-94,2070,-102xe" filled="true" fillcolor="#fff200" stroked="false">
                  <v:path arrowok="t"/>
                  <v:fill type="solid"/>
                </v:shape>
                <v:shape style="position:absolute;left:1815;top:158;width:184;height:184" type="#_x0000_t75" id="docshape70" stroked="false">
                  <v:imagedata r:id="rId9" o:title=""/>
                </v:shape>
                <v:shape style="position:absolute;left:2132;top:158;width:184;height:184" type="#_x0000_t75" id="docshape71" stroked="false">
                  <v:imagedata r:id="rId10" o:title=""/>
                </v:shape>
                <v:shape style="position:absolute;left:1789;top:64;width:553;height:303" id="docshape72" coordorigin="1790,65" coordsize="553,303" path="m1982,241l1977,212,1962,191,1940,179,1917,174,1911,174,1907,178,1907,189,1911,193,1917,193,1933,196,1948,206,1959,221,1963,241,1963,246,1968,250,1978,250,1982,246,1982,241xm2300,241l2294,212,2279,191,2258,179,2234,174,2229,174,2225,178,2225,189,2229,193,2234,193,2251,196,2266,206,2277,221,2281,241,2281,246,2285,250,2296,250,2300,246,2300,241xm2342,250l2336,213,2320,181,2317,179,2317,250,2310,286,2290,315,2261,335,2225,342,2189,335,2160,315,2140,286,2133,250,2140,214,2160,185,2168,180,2189,165,2225,158,2261,165,2290,185,2310,214,2317,250,2317,179,2297,158,2295,156,2275,146,2263,139,2254,127,2243,115,2236,110,2231,107,2218,103,2208,102,2198,103,2187,106,2175,110,2161,100,2153,94,2127,80,2098,70,2092,69,2092,110,2092,135,2082,146,2057,146,2046,135,2046,110,2047,110,2057,100,2082,100,2092,110,2092,69,2068,65,2068,65,2068,65,2067,65,2067,65,2067,65,2065,65,2065,65,2064,65,2064,65,2034,70,2005,80,1999,83,1999,250,1992,286,1972,315,1943,335,1907,342,1871,335,1842,315,1822,286,1815,250,1822,214,1842,185,1871,165,1907,158,1943,165,1972,185,1992,214,1999,250,1999,83,1979,94,1957,110,1945,106,1934,103,1924,102,1914,103,1901,107,1889,115,1878,127,1869,139,1837,156,1812,181,1796,213,1790,250,1799,296,1824,333,1862,358,1907,367,1941,362,1971,348,1978,342,1996,326,2014,299,2029,274,2041,243,2046,212,2037,189,2048,184,2059,181,2069,180,2079,181,2090,184,2101,189,2093,213,2096,244,2105,274,2118,298,2136,326,2160,348,2191,362,2225,367,2271,358,2294,342,2308,333,2333,296,2342,250xe" filled="true" fillcolor="#000000" stroked="false">
                  <v:path arrowok="t"/>
                  <v:fill type="solid"/>
                </v:shape>
                <v:shape style="position:absolute;left:2046;top:100;width:46;height:46" id="docshape73" coordorigin="2046,100" coordsize="46,46" path="m2082,100l2069,100,2057,100,2046,110,2046,135,2057,146,2082,146,2092,135,2092,110,2082,100xe" filled="true" fillcolor="#ffffff" stroked="false">
                  <v:path arrowok="t"/>
                  <v:fill type="solid"/>
                </v:shape>
                <v:shape style="position:absolute;left:1740;top:-103;width:660;height:660" id="docshape74" coordorigin="1740,-102" coordsize="660,660" path="m2070,-102l1994,-94,1925,-69,1864,-30,1813,21,1774,83,1749,152,1740,228,1749,303,1774,372,1813,434,1864,485,1925,524,1994,549,2070,557,2146,549,2175,538,2070,538,1999,530,1934,506,1876,470,1828,422,1791,364,1768,299,1759,228,1768,156,1791,91,1828,33,1876,-15,1934,-51,1999,-75,2070,-83,2175,-83,2146,-94,2070,-102xm2175,-83l2070,-83,2141,-75,2206,-51,2264,-15,2312,33,2349,91,2372,156,2381,228,2372,299,2349,364,2312,422,2264,470,2206,506,2141,530,2070,538,2175,538,2215,524,2276,485,2327,434,2366,372,2391,303,2400,228,2391,152,2366,83,2327,21,2276,-30,2215,-69,2175,-83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9120">
                <wp:simplePos x="0" y="0"/>
                <wp:positionH relativeFrom="page">
                  <wp:posOffset>1144943</wp:posOffset>
                </wp:positionH>
                <wp:positionV relativeFrom="paragraph">
                  <wp:posOffset>430996</wp:posOffset>
                </wp:positionV>
                <wp:extent cx="337185" cy="50165"/>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337185" cy="50165"/>
                        </a:xfrm>
                        <a:custGeom>
                          <a:avLst/>
                          <a:gdLst/>
                          <a:ahLst/>
                          <a:cxnLst/>
                          <a:rect l="l" t="t" r="r" b="b"/>
                          <a:pathLst>
                            <a:path w="337185" h="50165">
                              <a:moveTo>
                                <a:pt x="28727" y="215"/>
                              </a:moveTo>
                              <a:lnTo>
                                <a:pt x="0" y="215"/>
                              </a:lnTo>
                              <a:lnTo>
                                <a:pt x="0" y="50063"/>
                              </a:lnTo>
                              <a:lnTo>
                                <a:pt x="28727" y="50063"/>
                              </a:lnTo>
                              <a:lnTo>
                                <a:pt x="28727" y="41325"/>
                              </a:lnTo>
                              <a:lnTo>
                                <a:pt x="10566" y="41325"/>
                              </a:lnTo>
                              <a:lnTo>
                                <a:pt x="10566" y="28473"/>
                              </a:lnTo>
                              <a:lnTo>
                                <a:pt x="27457" y="28473"/>
                              </a:lnTo>
                              <a:lnTo>
                                <a:pt x="27457" y="19824"/>
                              </a:lnTo>
                              <a:lnTo>
                                <a:pt x="10566" y="19824"/>
                              </a:lnTo>
                              <a:lnTo>
                                <a:pt x="10566" y="8864"/>
                              </a:lnTo>
                              <a:lnTo>
                                <a:pt x="28727" y="8864"/>
                              </a:lnTo>
                              <a:lnTo>
                                <a:pt x="28727" y="215"/>
                              </a:lnTo>
                              <a:close/>
                            </a:path>
                            <a:path w="337185" h="50165">
                              <a:moveTo>
                                <a:pt x="83616" y="50063"/>
                              </a:moveTo>
                              <a:lnTo>
                                <a:pt x="66776" y="24917"/>
                              </a:lnTo>
                              <a:lnTo>
                                <a:pt x="82423" y="215"/>
                              </a:lnTo>
                              <a:lnTo>
                                <a:pt x="71043" y="215"/>
                              </a:lnTo>
                              <a:lnTo>
                                <a:pt x="60502" y="18148"/>
                              </a:lnTo>
                              <a:lnTo>
                                <a:pt x="49758" y="215"/>
                              </a:lnTo>
                              <a:lnTo>
                                <a:pt x="38087" y="215"/>
                              </a:lnTo>
                              <a:lnTo>
                                <a:pt x="53581" y="24345"/>
                              </a:lnTo>
                              <a:lnTo>
                                <a:pt x="37033" y="50063"/>
                              </a:lnTo>
                              <a:lnTo>
                                <a:pt x="48361" y="50063"/>
                              </a:lnTo>
                              <a:lnTo>
                                <a:pt x="59956" y="31203"/>
                              </a:lnTo>
                              <a:lnTo>
                                <a:pt x="71551" y="50063"/>
                              </a:lnTo>
                              <a:lnTo>
                                <a:pt x="83616" y="50063"/>
                              </a:lnTo>
                              <a:close/>
                            </a:path>
                            <a:path w="337185" h="50165">
                              <a:moveTo>
                                <a:pt x="136017" y="50063"/>
                              </a:moveTo>
                              <a:lnTo>
                                <a:pt x="131813" y="38188"/>
                              </a:lnTo>
                              <a:lnTo>
                                <a:pt x="128689" y="29324"/>
                              </a:lnTo>
                              <a:lnTo>
                                <a:pt x="121056" y="7734"/>
                              </a:lnTo>
                              <a:lnTo>
                                <a:pt x="118465" y="406"/>
                              </a:lnTo>
                              <a:lnTo>
                                <a:pt x="118465" y="29324"/>
                              </a:lnTo>
                              <a:lnTo>
                                <a:pt x="105473" y="29324"/>
                              </a:lnTo>
                              <a:lnTo>
                                <a:pt x="109016" y="17843"/>
                              </a:lnTo>
                              <a:lnTo>
                                <a:pt x="111175" y="10655"/>
                              </a:lnTo>
                              <a:lnTo>
                                <a:pt x="111912" y="7734"/>
                              </a:lnTo>
                              <a:lnTo>
                                <a:pt x="112102" y="8559"/>
                              </a:lnTo>
                              <a:lnTo>
                                <a:pt x="112395" y="9677"/>
                              </a:lnTo>
                              <a:lnTo>
                                <a:pt x="118465" y="29324"/>
                              </a:lnTo>
                              <a:lnTo>
                                <a:pt x="118465" y="406"/>
                              </a:lnTo>
                              <a:lnTo>
                                <a:pt x="118325" y="0"/>
                              </a:lnTo>
                              <a:lnTo>
                                <a:pt x="105410" y="0"/>
                              </a:lnTo>
                              <a:lnTo>
                                <a:pt x="87807" y="50063"/>
                              </a:lnTo>
                              <a:lnTo>
                                <a:pt x="99199" y="50063"/>
                              </a:lnTo>
                              <a:lnTo>
                                <a:pt x="102819" y="38188"/>
                              </a:lnTo>
                              <a:lnTo>
                                <a:pt x="120992" y="38188"/>
                              </a:lnTo>
                              <a:lnTo>
                                <a:pt x="124599" y="50063"/>
                              </a:lnTo>
                              <a:lnTo>
                                <a:pt x="136017" y="50063"/>
                              </a:lnTo>
                              <a:close/>
                            </a:path>
                            <a:path w="337185" h="50165">
                              <a:moveTo>
                                <a:pt x="199783" y="215"/>
                              </a:moveTo>
                              <a:lnTo>
                                <a:pt x="185394" y="215"/>
                              </a:lnTo>
                              <a:lnTo>
                                <a:pt x="172872" y="38328"/>
                              </a:lnTo>
                              <a:lnTo>
                                <a:pt x="172669" y="38328"/>
                              </a:lnTo>
                              <a:lnTo>
                                <a:pt x="160870" y="215"/>
                              </a:lnTo>
                              <a:lnTo>
                                <a:pt x="146481" y="215"/>
                              </a:lnTo>
                              <a:lnTo>
                                <a:pt x="146481" y="50063"/>
                              </a:lnTo>
                              <a:lnTo>
                                <a:pt x="155930" y="50063"/>
                              </a:lnTo>
                              <a:lnTo>
                                <a:pt x="155930" y="24218"/>
                              </a:lnTo>
                              <a:lnTo>
                                <a:pt x="155282" y="10947"/>
                              </a:lnTo>
                              <a:lnTo>
                                <a:pt x="155587" y="10947"/>
                              </a:lnTo>
                              <a:lnTo>
                                <a:pt x="167589" y="50063"/>
                              </a:lnTo>
                              <a:lnTo>
                                <a:pt x="177279" y="50063"/>
                              </a:lnTo>
                              <a:lnTo>
                                <a:pt x="190131" y="11010"/>
                              </a:lnTo>
                              <a:lnTo>
                                <a:pt x="190449" y="11010"/>
                              </a:lnTo>
                              <a:lnTo>
                                <a:pt x="190017" y="21158"/>
                              </a:lnTo>
                              <a:lnTo>
                                <a:pt x="189941" y="50063"/>
                              </a:lnTo>
                              <a:lnTo>
                                <a:pt x="199783" y="50063"/>
                              </a:lnTo>
                              <a:lnTo>
                                <a:pt x="199783" y="215"/>
                              </a:lnTo>
                              <a:close/>
                            </a:path>
                            <a:path w="337185" h="50165">
                              <a:moveTo>
                                <a:pt x="250990" y="10591"/>
                              </a:moveTo>
                              <a:lnTo>
                                <a:pt x="250278" y="8864"/>
                              </a:lnTo>
                              <a:lnTo>
                                <a:pt x="249415" y="6718"/>
                              </a:lnTo>
                              <a:lnTo>
                                <a:pt x="243116" y="1498"/>
                              </a:lnTo>
                              <a:lnTo>
                                <a:pt x="240309" y="723"/>
                              </a:lnTo>
                              <a:lnTo>
                                <a:pt x="240309" y="13665"/>
                              </a:lnTo>
                              <a:lnTo>
                                <a:pt x="240309" y="18592"/>
                              </a:lnTo>
                              <a:lnTo>
                                <a:pt x="239509" y="20472"/>
                              </a:lnTo>
                              <a:lnTo>
                                <a:pt x="236270" y="23025"/>
                              </a:lnTo>
                              <a:lnTo>
                                <a:pt x="233832" y="23672"/>
                              </a:lnTo>
                              <a:lnTo>
                                <a:pt x="227101" y="23672"/>
                              </a:lnTo>
                              <a:lnTo>
                                <a:pt x="227101" y="8864"/>
                              </a:lnTo>
                              <a:lnTo>
                                <a:pt x="234797" y="8864"/>
                              </a:lnTo>
                              <a:lnTo>
                                <a:pt x="236918" y="9461"/>
                              </a:lnTo>
                              <a:lnTo>
                                <a:pt x="239623" y="11823"/>
                              </a:lnTo>
                              <a:lnTo>
                                <a:pt x="240309" y="13665"/>
                              </a:lnTo>
                              <a:lnTo>
                                <a:pt x="240309" y="723"/>
                              </a:lnTo>
                              <a:lnTo>
                                <a:pt x="238506" y="215"/>
                              </a:lnTo>
                              <a:lnTo>
                                <a:pt x="216535" y="215"/>
                              </a:lnTo>
                              <a:lnTo>
                                <a:pt x="216535" y="50063"/>
                              </a:lnTo>
                              <a:lnTo>
                                <a:pt x="227101" y="50063"/>
                              </a:lnTo>
                              <a:lnTo>
                                <a:pt x="227101" y="32334"/>
                              </a:lnTo>
                              <a:lnTo>
                                <a:pt x="237832" y="32334"/>
                              </a:lnTo>
                              <a:lnTo>
                                <a:pt x="242595" y="30899"/>
                              </a:lnTo>
                              <a:lnTo>
                                <a:pt x="249301" y="25222"/>
                              </a:lnTo>
                              <a:lnTo>
                                <a:pt x="249936" y="23672"/>
                              </a:lnTo>
                              <a:lnTo>
                                <a:pt x="250990" y="21120"/>
                              </a:lnTo>
                              <a:lnTo>
                                <a:pt x="250990" y="10591"/>
                              </a:lnTo>
                              <a:close/>
                            </a:path>
                            <a:path w="337185" h="50165">
                              <a:moveTo>
                                <a:pt x="295376" y="41325"/>
                              </a:moveTo>
                              <a:lnTo>
                                <a:pt x="275145" y="41325"/>
                              </a:lnTo>
                              <a:lnTo>
                                <a:pt x="275145" y="215"/>
                              </a:lnTo>
                              <a:lnTo>
                                <a:pt x="264579" y="215"/>
                              </a:lnTo>
                              <a:lnTo>
                                <a:pt x="264579" y="50063"/>
                              </a:lnTo>
                              <a:lnTo>
                                <a:pt x="295376" y="50063"/>
                              </a:lnTo>
                              <a:lnTo>
                                <a:pt x="295376" y="41325"/>
                              </a:lnTo>
                              <a:close/>
                            </a:path>
                            <a:path w="337185" h="50165">
                              <a:moveTo>
                                <a:pt x="336956" y="215"/>
                              </a:moveTo>
                              <a:lnTo>
                                <a:pt x="308229" y="215"/>
                              </a:lnTo>
                              <a:lnTo>
                                <a:pt x="308229" y="50063"/>
                              </a:lnTo>
                              <a:lnTo>
                                <a:pt x="336956" y="50063"/>
                              </a:lnTo>
                              <a:lnTo>
                                <a:pt x="336956" y="41325"/>
                              </a:lnTo>
                              <a:lnTo>
                                <a:pt x="318795" y="41325"/>
                              </a:lnTo>
                              <a:lnTo>
                                <a:pt x="318795" y="28473"/>
                              </a:lnTo>
                              <a:lnTo>
                                <a:pt x="335686" y="28473"/>
                              </a:lnTo>
                              <a:lnTo>
                                <a:pt x="335686" y="19824"/>
                              </a:lnTo>
                              <a:lnTo>
                                <a:pt x="318795" y="19824"/>
                              </a:lnTo>
                              <a:lnTo>
                                <a:pt x="318795" y="8864"/>
                              </a:lnTo>
                              <a:lnTo>
                                <a:pt x="336956" y="8864"/>
                              </a:lnTo>
                              <a:lnTo>
                                <a:pt x="336956" y="2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0.153008pt;margin-top:33.936737pt;width:26.55pt;height:3.95pt;mso-position-horizontal-relative:page;mso-position-vertical-relative:paragraph;z-index:15749120" id="docshape75" coordorigin="1803,679" coordsize="531,79" path="m1848,679l1803,679,1803,758,1848,758,1848,744,1820,744,1820,724,1846,724,1846,710,1820,710,1820,693,1848,693,1848,679xm1935,758l1908,718,1933,679,1915,679,1898,707,1881,679,1863,679,1887,717,1861,758,1879,758,1897,728,1916,758,1935,758xm2017,758l2011,739,2006,725,1994,691,1990,679,1990,725,1969,725,1975,707,1978,696,1979,691,1980,692,1980,694,1990,725,1990,679,1989,679,1969,679,1941,758,1959,758,1965,739,1994,739,1999,758,2017,758xm2118,679l2095,679,2075,739,2075,739,2056,679,2034,679,2034,758,2049,758,2049,717,2048,696,2048,696,2067,758,2082,758,2102,696,2103,696,2102,712,2102,758,2118,758,2118,679xm2198,695l2197,693,2196,689,2186,681,2182,680,2182,700,2182,708,2180,711,2175,715,2171,716,2161,716,2161,693,2173,693,2176,694,2180,697,2182,700,2182,680,2179,679,2144,679,2144,758,2161,758,2161,730,2178,730,2185,727,2196,718,2197,716,2198,712,2198,695xm2268,744l2236,744,2236,679,2220,679,2220,758,2268,758,2268,744xm2334,679l2288,679,2288,758,2334,758,2334,744,2305,744,2305,724,2332,724,2332,710,2305,710,2305,693,2334,693,2334,679xe" filled="true" fillcolor="#000000" stroked="false">
                <v:path arrowok="t"/>
                <v:fill type="solid"/>
                <w10:wrap type="none"/>
              </v:shape>
            </w:pict>
          </mc:Fallback>
        </mc:AlternateContent>
      </w:r>
      <w:r>
        <w:rPr>
          <w:w w:val="125"/>
        </w:rPr>
        <w:t>Monique Moneybags purchased one XYZ convertible mortgage bond at 105. Two years later, the bond</w:t>
      </w:r>
      <w:r>
        <w:rPr>
          <w:spacing w:val="13"/>
          <w:w w:val="125"/>
        </w:rPr>
        <w:t> </w:t>
      </w:r>
      <w:r>
        <w:rPr>
          <w:w w:val="125"/>
        </w:rPr>
        <w:t>is</w:t>
      </w:r>
      <w:r>
        <w:rPr>
          <w:spacing w:val="13"/>
          <w:w w:val="125"/>
        </w:rPr>
        <w:t> </w:t>
      </w:r>
      <w:r>
        <w:rPr>
          <w:w w:val="125"/>
        </w:rPr>
        <w:t>trading</w:t>
      </w:r>
      <w:r>
        <w:rPr>
          <w:spacing w:val="13"/>
          <w:w w:val="125"/>
        </w:rPr>
        <w:t> </w:t>
      </w:r>
      <w:r>
        <w:rPr>
          <w:w w:val="125"/>
        </w:rPr>
        <w:t>at</w:t>
      </w:r>
      <w:r>
        <w:rPr>
          <w:spacing w:val="13"/>
          <w:w w:val="125"/>
        </w:rPr>
        <w:t> </w:t>
      </w:r>
      <w:r>
        <w:rPr>
          <w:w w:val="125"/>
        </w:rPr>
        <w:t>98.</w:t>
      </w:r>
      <w:r>
        <w:rPr>
          <w:spacing w:val="13"/>
          <w:w w:val="125"/>
        </w:rPr>
        <w:t> </w:t>
      </w:r>
      <w:r>
        <w:rPr>
          <w:w w:val="125"/>
        </w:rPr>
        <w:t>If</w:t>
      </w:r>
      <w:r>
        <w:rPr>
          <w:spacing w:val="13"/>
          <w:w w:val="125"/>
        </w:rPr>
        <w:t> </w:t>
      </w:r>
      <w:r>
        <w:rPr>
          <w:w w:val="125"/>
        </w:rPr>
        <w:t>the</w:t>
      </w:r>
      <w:r>
        <w:rPr>
          <w:spacing w:val="13"/>
          <w:w w:val="125"/>
        </w:rPr>
        <w:t> </w:t>
      </w:r>
      <w:r>
        <w:rPr>
          <w:w w:val="125"/>
        </w:rPr>
        <w:t>coupon</w:t>
      </w:r>
      <w:r>
        <w:rPr>
          <w:spacing w:val="13"/>
          <w:w w:val="125"/>
        </w:rPr>
        <w:t> </w:t>
      </w:r>
      <w:r>
        <w:rPr>
          <w:w w:val="125"/>
        </w:rPr>
        <w:t>rate</w:t>
      </w:r>
      <w:r>
        <w:rPr>
          <w:spacing w:val="13"/>
          <w:w w:val="125"/>
        </w:rPr>
        <w:t> </w:t>
      </w:r>
      <w:r>
        <w:rPr>
          <w:w w:val="125"/>
        </w:rPr>
        <w:t>of</w:t>
      </w:r>
      <w:r>
        <w:rPr>
          <w:spacing w:val="13"/>
          <w:w w:val="125"/>
        </w:rPr>
        <w:t> </w:t>
      </w:r>
      <w:r>
        <w:rPr>
          <w:w w:val="125"/>
        </w:rPr>
        <w:t>the</w:t>
      </w:r>
      <w:r>
        <w:rPr>
          <w:spacing w:val="13"/>
          <w:w w:val="125"/>
        </w:rPr>
        <w:t> </w:t>
      </w:r>
      <w:r>
        <w:rPr>
          <w:w w:val="125"/>
        </w:rPr>
        <w:t>bond</w:t>
      </w:r>
      <w:r>
        <w:rPr>
          <w:spacing w:val="13"/>
          <w:w w:val="125"/>
        </w:rPr>
        <w:t> </w:t>
      </w:r>
      <w:r>
        <w:rPr>
          <w:w w:val="125"/>
        </w:rPr>
        <w:t>is</w:t>
      </w:r>
      <w:r>
        <w:rPr>
          <w:spacing w:val="13"/>
          <w:w w:val="125"/>
        </w:rPr>
        <w:t> </w:t>
      </w:r>
      <w:r>
        <w:rPr>
          <w:w w:val="125"/>
        </w:rPr>
        <w:t>6</w:t>
      </w:r>
      <w:r>
        <w:rPr>
          <w:spacing w:val="13"/>
          <w:w w:val="125"/>
        </w:rPr>
        <w:t> </w:t>
      </w:r>
      <w:r>
        <w:rPr>
          <w:w w:val="125"/>
        </w:rPr>
        <w:t>percent,</w:t>
      </w:r>
      <w:r>
        <w:rPr>
          <w:spacing w:val="13"/>
          <w:w w:val="125"/>
        </w:rPr>
        <w:t> </w:t>
      </w:r>
      <w:r>
        <w:rPr>
          <w:w w:val="125"/>
        </w:rPr>
        <w:t>what</w:t>
      </w:r>
      <w:r>
        <w:rPr>
          <w:spacing w:val="13"/>
          <w:w w:val="125"/>
        </w:rPr>
        <w:t> </w:t>
      </w:r>
      <w:r>
        <w:rPr>
          <w:w w:val="125"/>
        </w:rPr>
        <w:t>is</w:t>
      </w:r>
      <w:r>
        <w:rPr>
          <w:spacing w:val="13"/>
          <w:w w:val="125"/>
        </w:rPr>
        <w:t> </w:t>
      </w:r>
      <w:r>
        <w:rPr>
          <w:w w:val="125"/>
        </w:rPr>
        <w:t>the</w:t>
      </w:r>
      <w:r>
        <w:rPr>
          <w:spacing w:val="13"/>
          <w:w w:val="125"/>
        </w:rPr>
        <w:t> </w:t>
      </w:r>
      <w:r>
        <w:rPr>
          <w:w w:val="125"/>
        </w:rPr>
        <w:t>current</w:t>
      </w:r>
      <w:r>
        <w:rPr>
          <w:spacing w:val="13"/>
          <w:w w:val="125"/>
        </w:rPr>
        <w:t> </w:t>
      </w:r>
      <w:r>
        <w:rPr>
          <w:w w:val="125"/>
        </w:rPr>
        <w:t>yield</w:t>
      </w:r>
      <w:r>
        <w:rPr>
          <w:spacing w:val="13"/>
          <w:w w:val="125"/>
        </w:rPr>
        <w:t> </w:t>
      </w:r>
      <w:r>
        <w:rPr>
          <w:w w:val="125"/>
        </w:rPr>
        <w:t>of</w:t>
      </w:r>
      <w:r>
        <w:rPr>
          <w:spacing w:val="13"/>
          <w:w w:val="125"/>
        </w:rPr>
        <w:t> </w:t>
      </w:r>
      <w:r>
        <w:rPr>
          <w:w w:val="125"/>
        </w:rPr>
        <w:t>the </w:t>
      </w:r>
      <w:r>
        <w:rPr>
          <w:spacing w:val="-2"/>
          <w:w w:val="125"/>
        </w:rPr>
        <w:t>bond?</w:t>
      </w:r>
    </w:p>
    <w:p>
      <w:pPr>
        <w:pStyle w:val="ListParagraph"/>
        <w:numPr>
          <w:ilvl w:val="0"/>
          <w:numId w:val="4"/>
        </w:numPr>
        <w:tabs>
          <w:tab w:pos="1438" w:val="left" w:leader="none"/>
        </w:tabs>
        <w:spacing w:line="240" w:lineRule="auto" w:before="103" w:after="0"/>
        <w:ind w:left="1438" w:right="0" w:hanging="321"/>
        <w:jc w:val="left"/>
        <w:rPr>
          <w:sz w:val="16"/>
        </w:rPr>
      </w:pPr>
      <w:r>
        <w:rPr>
          <w:spacing w:val="-4"/>
          <w:w w:val="120"/>
          <w:sz w:val="16"/>
        </w:rPr>
        <w:t>5.7%</w:t>
      </w:r>
    </w:p>
    <w:p>
      <w:pPr>
        <w:pStyle w:val="ListParagraph"/>
        <w:numPr>
          <w:ilvl w:val="0"/>
          <w:numId w:val="4"/>
        </w:numPr>
        <w:tabs>
          <w:tab w:pos="1438" w:val="left" w:leader="none"/>
        </w:tabs>
        <w:spacing w:line="240" w:lineRule="auto" w:before="104" w:after="0"/>
        <w:ind w:left="1438" w:right="0" w:hanging="318"/>
        <w:jc w:val="left"/>
        <w:rPr>
          <w:sz w:val="16"/>
        </w:rPr>
      </w:pPr>
      <w:r>
        <w:rPr>
          <w:spacing w:val="-4"/>
          <w:w w:val="130"/>
          <w:sz w:val="16"/>
        </w:rPr>
        <w:t>6.0%</w:t>
      </w:r>
    </w:p>
    <w:p>
      <w:pPr>
        <w:pStyle w:val="ListParagraph"/>
        <w:numPr>
          <w:ilvl w:val="0"/>
          <w:numId w:val="4"/>
        </w:numPr>
        <w:tabs>
          <w:tab w:pos="1439" w:val="left" w:leader="none"/>
        </w:tabs>
        <w:spacing w:line="240" w:lineRule="auto" w:before="105" w:after="0"/>
        <w:ind w:left="1439" w:right="0" w:hanging="313"/>
        <w:jc w:val="left"/>
        <w:rPr>
          <w:sz w:val="16"/>
        </w:rPr>
      </w:pPr>
      <w:r>
        <w:rPr>
          <w:spacing w:val="-4"/>
          <w:w w:val="120"/>
          <w:sz w:val="16"/>
        </w:rPr>
        <w:t>6.1%</w:t>
      </w:r>
    </w:p>
    <w:p>
      <w:pPr>
        <w:pStyle w:val="ListParagraph"/>
        <w:numPr>
          <w:ilvl w:val="0"/>
          <w:numId w:val="4"/>
        </w:numPr>
        <w:tabs>
          <w:tab w:pos="1438" w:val="left" w:leader="none"/>
        </w:tabs>
        <w:spacing w:line="240" w:lineRule="auto" w:before="104" w:after="0"/>
        <w:ind w:left="1438" w:right="0" w:hanging="330"/>
        <w:jc w:val="left"/>
        <w:rPr>
          <w:sz w:val="16"/>
        </w:rPr>
      </w:pPr>
      <w:r>
        <w:rPr>
          <w:w w:val="125"/>
          <w:sz w:val="16"/>
        </w:rPr>
        <w:t>Cannot</w:t>
      </w:r>
      <w:r>
        <w:rPr>
          <w:spacing w:val="-2"/>
          <w:w w:val="125"/>
          <w:sz w:val="16"/>
        </w:rPr>
        <w:t> </w:t>
      </w:r>
      <w:r>
        <w:rPr>
          <w:w w:val="125"/>
          <w:sz w:val="16"/>
        </w:rPr>
        <w:t>be</w:t>
      </w:r>
      <w:r>
        <w:rPr>
          <w:spacing w:val="-1"/>
          <w:w w:val="125"/>
          <w:sz w:val="16"/>
        </w:rPr>
        <w:t> </w:t>
      </w:r>
      <w:r>
        <w:rPr>
          <w:spacing w:val="-2"/>
          <w:w w:val="125"/>
          <w:sz w:val="16"/>
        </w:rPr>
        <w:t>determined</w:t>
      </w:r>
    </w:p>
    <w:p>
      <w:pPr>
        <w:pStyle w:val="BodyText"/>
        <w:spacing w:before="7"/>
        <w:rPr>
          <w:sz w:val="25"/>
        </w:rPr>
      </w:pPr>
    </w:p>
    <w:p>
      <w:pPr>
        <w:pStyle w:val="BodyText"/>
        <w:spacing w:line="312" w:lineRule="auto"/>
        <w:ind w:left="1120" w:right="117"/>
        <w:jc w:val="both"/>
      </w:pPr>
      <w:r>
        <w:rPr/>
        <mc:AlternateContent>
          <mc:Choice Requires="wps">
            <w:drawing>
              <wp:anchor distT="0" distB="0" distL="0" distR="0" allowOverlap="1" layoutInCell="1" locked="0" behindDoc="0" simplePos="0" relativeHeight="15748096">
                <wp:simplePos x="0" y="0"/>
                <wp:positionH relativeFrom="page">
                  <wp:posOffset>3385045</wp:posOffset>
                </wp:positionH>
                <wp:positionV relativeFrom="paragraph">
                  <wp:posOffset>973959</wp:posOffset>
                </wp:positionV>
                <wp:extent cx="59055" cy="26670"/>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9"/>
                              </a:lnTo>
                              <a:lnTo>
                                <a:pt x="58635" y="26289"/>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66.539001pt;margin-top:76.689751pt;width:4.650pt;height:2.1pt;mso-position-horizontal-relative:page;mso-position-vertical-relative:paragraph;z-index:15748096" id="docshape76" coordorigin="5331,1534" coordsize="93,42" path="m5423,1534l5331,1534,5331,1542,5423,1542,5423,1534xm5423,1567l5331,1567,5331,1575,5423,1575,5423,1567xe" filled="true" fillcolor="#000000" stroked="false">
                <v:path arrowok="t"/>
                <v:fill type="solid"/>
                <w10:wrap type="none"/>
              </v:shape>
            </w:pict>
          </mc:Fallback>
        </mc:AlternateContent>
      </w:r>
      <w:r>
        <w:rPr>
          <w:w w:val="130"/>
        </w:rPr>
        <w:t>The</w:t>
      </w:r>
      <w:r>
        <w:rPr>
          <w:spacing w:val="-5"/>
          <w:w w:val="130"/>
        </w:rPr>
        <w:t> </w:t>
      </w:r>
      <w:r>
        <w:rPr>
          <w:w w:val="130"/>
        </w:rPr>
        <w:t>correct</w:t>
      </w:r>
      <w:r>
        <w:rPr>
          <w:spacing w:val="-4"/>
          <w:w w:val="130"/>
        </w:rPr>
        <w:t> </w:t>
      </w:r>
      <w:r>
        <w:rPr>
          <w:w w:val="130"/>
        </w:rPr>
        <w:t>answer</w:t>
      </w:r>
      <w:r>
        <w:rPr>
          <w:spacing w:val="-4"/>
          <w:w w:val="130"/>
        </w:rPr>
        <w:t> </w:t>
      </w:r>
      <w:r>
        <w:rPr>
          <w:w w:val="130"/>
        </w:rPr>
        <w:t>is</w:t>
      </w:r>
      <w:r>
        <w:rPr>
          <w:spacing w:val="-5"/>
          <w:w w:val="130"/>
        </w:rPr>
        <w:t> </w:t>
      </w:r>
      <w:r>
        <w:rPr>
          <w:w w:val="130"/>
        </w:rPr>
        <w:t>(C).</w:t>
      </w:r>
      <w:r>
        <w:rPr>
          <w:spacing w:val="-5"/>
          <w:w w:val="130"/>
        </w:rPr>
        <w:t> </w:t>
      </w:r>
      <w:r>
        <w:rPr>
          <w:w w:val="130"/>
        </w:rPr>
        <w:t>Yes,</w:t>
      </w:r>
      <w:r>
        <w:rPr>
          <w:spacing w:val="-5"/>
          <w:w w:val="130"/>
        </w:rPr>
        <w:t> </w:t>
      </w:r>
      <w:r>
        <w:rPr>
          <w:w w:val="130"/>
        </w:rPr>
        <w:t>I’m</w:t>
      </w:r>
      <w:r>
        <w:rPr>
          <w:spacing w:val="-5"/>
          <w:w w:val="130"/>
        </w:rPr>
        <w:t> </w:t>
      </w:r>
      <w:r>
        <w:rPr>
          <w:w w:val="130"/>
        </w:rPr>
        <w:t>giving</w:t>
      </w:r>
      <w:r>
        <w:rPr>
          <w:spacing w:val="-4"/>
          <w:w w:val="130"/>
        </w:rPr>
        <w:t> </w:t>
      </w:r>
      <w:r>
        <w:rPr>
          <w:w w:val="130"/>
        </w:rPr>
        <w:t>you</w:t>
      </w:r>
      <w:r>
        <w:rPr>
          <w:spacing w:val="-5"/>
          <w:w w:val="130"/>
        </w:rPr>
        <w:t> </w:t>
      </w:r>
      <w:r>
        <w:rPr>
          <w:w w:val="130"/>
        </w:rPr>
        <w:t>a</w:t>
      </w:r>
      <w:r>
        <w:rPr>
          <w:spacing w:val="-5"/>
          <w:w w:val="130"/>
        </w:rPr>
        <w:t> </w:t>
      </w:r>
      <w:r>
        <w:rPr>
          <w:w w:val="130"/>
        </w:rPr>
        <w:t>question</w:t>
      </w:r>
      <w:r>
        <w:rPr>
          <w:spacing w:val="-4"/>
          <w:w w:val="130"/>
        </w:rPr>
        <w:t> </w:t>
      </w:r>
      <w:r>
        <w:rPr>
          <w:w w:val="130"/>
        </w:rPr>
        <w:t>with</w:t>
      </w:r>
      <w:r>
        <w:rPr>
          <w:spacing w:val="-4"/>
          <w:w w:val="130"/>
        </w:rPr>
        <w:t> </w:t>
      </w:r>
      <w:r>
        <w:rPr>
          <w:w w:val="130"/>
        </w:rPr>
        <w:t>a</w:t>
      </w:r>
      <w:r>
        <w:rPr>
          <w:spacing w:val="-5"/>
          <w:w w:val="130"/>
        </w:rPr>
        <w:t> </w:t>
      </w:r>
      <w:r>
        <w:rPr>
          <w:w w:val="130"/>
        </w:rPr>
        <w:t>lot</w:t>
      </w:r>
      <w:r>
        <w:rPr>
          <w:spacing w:val="-5"/>
          <w:w w:val="130"/>
        </w:rPr>
        <w:t> </w:t>
      </w:r>
      <w:r>
        <w:rPr>
          <w:w w:val="130"/>
        </w:rPr>
        <w:t>of</w:t>
      </w:r>
      <w:r>
        <w:rPr>
          <w:spacing w:val="-5"/>
          <w:w w:val="130"/>
        </w:rPr>
        <w:t> </w:t>
      </w:r>
      <w:r>
        <w:rPr>
          <w:w w:val="130"/>
        </w:rPr>
        <w:t>unnecessary</w:t>
      </w:r>
      <w:r>
        <w:rPr>
          <w:spacing w:val="-4"/>
          <w:w w:val="130"/>
        </w:rPr>
        <w:t> </w:t>
      </w:r>
      <w:r>
        <w:rPr>
          <w:w w:val="130"/>
        </w:rPr>
        <w:t>information. All</w:t>
      </w:r>
      <w:r>
        <w:rPr>
          <w:spacing w:val="-3"/>
          <w:w w:val="130"/>
        </w:rPr>
        <w:t> </w:t>
      </w:r>
      <w:r>
        <w:rPr>
          <w:w w:val="130"/>
        </w:rPr>
        <w:t>I</w:t>
      </w:r>
      <w:r>
        <w:rPr>
          <w:spacing w:val="-3"/>
          <w:w w:val="130"/>
        </w:rPr>
        <w:t> </w:t>
      </w:r>
      <w:r>
        <w:rPr>
          <w:w w:val="130"/>
        </w:rPr>
        <w:t>can</w:t>
      </w:r>
      <w:r>
        <w:rPr>
          <w:spacing w:val="-3"/>
          <w:w w:val="130"/>
        </w:rPr>
        <w:t> </w:t>
      </w:r>
      <w:r>
        <w:rPr>
          <w:w w:val="130"/>
        </w:rPr>
        <w:t>tell</w:t>
      </w:r>
      <w:r>
        <w:rPr>
          <w:spacing w:val="-3"/>
          <w:w w:val="130"/>
        </w:rPr>
        <w:t> </w:t>
      </w:r>
      <w:r>
        <w:rPr>
          <w:w w:val="130"/>
        </w:rPr>
        <w:t>you</w:t>
      </w:r>
      <w:r>
        <w:rPr>
          <w:spacing w:val="-3"/>
          <w:w w:val="130"/>
        </w:rPr>
        <w:t> </w:t>
      </w:r>
      <w:r>
        <w:rPr>
          <w:w w:val="130"/>
        </w:rPr>
        <w:t>is</w:t>
      </w:r>
      <w:r>
        <w:rPr>
          <w:spacing w:val="-3"/>
          <w:w w:val="130"/>
        </w:rPr>
        <w:t> </w:t>
      </w:r>
      <w:r>
        <w:rPr>
          <w:w w:val="130"/>
        </w:rPr>
        <w:t>that</w:t>
      </w:r>
      <w:r>
        <w:rPr>
          <w:spacing w:val="-3"/>
          <w:w w:val="130"/>
        </w:rPr>
        <w:t> </w:t>
      </w:r>
      <w:r>
        <w:rPr>
          <w:w w:val="130"/>
        </w:rPr>
        <w:t>unfortunately,</w:t>
      </w:r>
      <w:r>
        <w:rPr>
          <w:spacing w:val="-3"/>
          <w:w w:val="130"/>
        </w:rPr>
        <w:t> </w:t>
      </w:r>
      <w:r>
        <w:rPr>
          <w:w w:val="130"/>
        </w:rPr>
        <w:t>you’ll</w:t>
      </w:r>
      <w:r>
        <w:rPr>
          <w:spacing w:val="-3"/>
          <w:w w:val="130"/>
        </w:rPr>
        <w:t> </w:t>
      </w:r>
      <w:r>
        <w:rPr>
          <w:w w:val="130"/>
        </w:rPr>
        <w:t>have</w:t>
      </w:r>
      <w:r>
        <w:rPr>
          <w:spacing w:val="-3"/>
          <w:w w:val="130"/>
        </w:rPr>
        <w:t> </w:t>
      </w:r>
      <w:r>
        <w:rPr>
          <w:w w:val="130"/>
        </w:rPr>
        <w:t>to</w:t>
      </w:r>
      <w:r>
        <w:rPr>
          <w:spacing w:val="-3"/>
          <w:w w:val="130"/>
        </w:rPr>
        <w:t> </w:t>
      </w:r>
      <w:r>
        <w:rPr>
          <w:w w:val="130"/>
        </w:rPr>
        <w:t>get</w:t>
      </w:r>
      <w:r>
        <w:rPr>
          <w:spacing w:val="-3"/>
          <w:w w:val="130"/>
        </w:rPr>
        <w:t> </w:t>
      </w:r>
      <w:r>
        <w:rPr>
          <w:w w:val="130"/>
        </w:rPr>
        <w:t>used</w:t>
      </w:r>
      <w:r>
        <w:rPr>
          <w:spacing w:val="-3"/>
          <w:w w:val="130"/>
        </w:rPr>
        <w:t> </w:t>
      </w:r>
      <w:r>
        <w:rPr>
          <w:w w:val="130"/>
        </w:rPr>
        <w:t>to</w:t>
      </w:r>
      <w:r>
        <w:rPr>
          <w:spacing w:val="-3"/>
          <w:w w:val="130"/>
        </w:rPr>
        <w:t> </w:t>
      </w:r>
      <w:r>
        <w:rPr>
          <w:w w:val="130"/>
        </w:rPr>
        <w:t>it.</w:t>
      </w:r>
      <w:r>
        <w:rPr>
          <w:spacing w:val="-3"/>
          <w:w w:val="130"/>
        </w:rPr>
        <w:t> </w:t>
      </w:r>
      <w:r>
        <w:rPr>
          <w:w w:val="130"/>
        </w:rPr>
        <w:t>The</w:t>
      </w:r>
      <w:r>
        <w:rPr>
          <w:spacing w:val="-3"/>
          <w:w w:val="130"/>
        </w:rPr>
        <w:t> </w:t>
      </w:r>
      <w:r>
        <w:rPr>
          <w:w w:val="130"/>
        </w:rPr>
        <w:t>securities</w:t>
      </w:r>
      <w:r>
        <w:rPr>
          <w:spacing w:val="-2"/>
          <w:w w:val="130"/>
        </w:rPr>
        <w:t> </w:t>
      </w:r>
      <w:r>
        <w:rPr>
          <w:w w:val="130"/>
        </w:rPr>
        <w:t>exam</w:t>
      </w:r>
      <w:r>
        <w:rPr>
          <w:spacing w:val="-3"/>
          <w:w w:val="130"/>
        </w:rPr>
        <w:t> </w:t>
      </w:r>
      <w:r>
        <w:rPr>
          <w:w w:val="130"/>
        </w:rPr>
        <w:t>creators are</w:t>
      </w:r>
      <w:r>
        <w:rPr>
          <w:spacing w:val="-3"/>
          <w:w w:val="130"/>
        </w:rPr>
        <w:t> </w:t>
      </w:r>
      <w:r>
        <w:rPr>
          <w:w w:val="130"/>
        </w:rPr>
        <w:t>notorious</w:t>
      </w:r>
      <w:r>
        <w:rPr>
          <w:spacing w:val="-3"/>
          <w:w w:val="130"/>
        </w:rPr>
        <w:t> </w:t>
      </w:r>
      <w:r>
        <w:rPr>
          <w:w w:val="130"/>
        </w:rPr>
        <w:t>for</w:t>
      </w:r>
      <w:r>
        <w:rPr>
          <w:spacing w:val="-3"/>
          <w:w w:val="130"/>
        </w:rPr>
        <w:t> </w:t>
      </w:r>
      <w:r>
        <w:rPr>
          <w:w w:val="130"/>
        </w:rPr>
        <w:t>inserting</w:t>
      </w:r>
      <w:r>
        <w:rPr>
          <w:spacing w:val="-2"/>
          <w:w w:val="130"/>
        </w:rPr>
        <w:t> </w:t>
      </w:r>
      <w:r>
        <w:rPr>
          <w:w w:val="130"/>
        </w:rPr>
        <w:t>useless</w:t>
      </w:r>
      <w:r>
        <w:rPr>
          <w:spacing w:val="-3"/>
          <w:w w:val="130"/>
        </w:rPr>
        <w:t> </w:t>
      </w:r>
      <w:r>
        <w:rPr>
          <w:w w:val="130"/>
        </w:rPr>
        <w:t>(and</w:t>
      </w:r>
      <w:r>
        <w:rPr>
          <w:spacing w:val="-3"/>
          <w:w w:val="130"/>
        </w:rPr>
        <w:t> </w:t>
      </w:r>
      <w:r>
        <w:rPr>
          <w:w w:val="130"/>
        </w:rPr>
        <w:t>sometimes</w:t>
      </w:r>
      <w:r>
        <w:rPr>
          <w:spacing w:val="-3"/>
          <w:w w:val="130"/>
        </w:rPr>
        <w:t> </w:t>
      </w:r>
      <w:r>
        <w:rPr>
          <w:w w:val="130"/>
        </w:rPr>
        <w:t>misleading)</w:t>
      </w:r>
      <w:r>
        <w:rPr>
          <w:spacing w:val="-3"/>
          <w:w w:val="130"/>
        </w:rPr>
        <w:t> </w:t>
      </w:r>
      <w:r>
        <w:rPr>
          <w:w w:val="130"/>
        </w:rPr>
        <w:t>information</w:t>
      </w:r>
      <w:r>
        <w:rPr>
          <w:spacing w:val="-3"/>
          <w:w w:val="130"/>
        </w:rPr>
        <w:t> </w:t>
      </w:r>
      <w:r>
        <w:rPr>
          <w:w w:val="130"/>
        </w:rPr>
        <w:t>into</w:t>
      </w:r>
      <w:r>
        <w:rPr>
          <w:spacing w:val="-3"/>
          <w:w w:val="130"/>
        </w:rPr>
        <w:t> </w:t>
      </w:r>
      <w:r>
        <w:rPr>
          <w:w w:val="130"/>
        </w:rPr>
        <w:t>the</w:t>
      </w:r>
      <w:r>
        <w:rPr>
          <w:spacing w:val="-3"/>
          <w:w w:val="130"/>
        </w:rPr>
        <w:t> </w:t>
      </w:r>
      <w:r>
        <w:rPr>
          <w:w w:val="130"/>
        </w:rPr>
        <w:t>questions</w:t>
      </w:r>
      <w:r>
        <w:rPr>
          <w:spacing w:val="-3"/>
          <w:w w:val="130"/>
        </w:rPr>
        <w:t> </w:t>
      </w:r>
      <w:r>
        <w:rPr>
          <w:w w:val="130"/>
        </w:rPr>
        <w:t>to daze</w:t>
      </w:r>
      <w:r>
        <w:rPr>
          <w:spacing w:val="-5"/>
          <w:w w:val="130"/>
        </w:rPr>
        <w:t> </w:t>
      </w:r>
      <w:r>
        <w:rPr>
          <w:w w:val="130"/>
        </w:rPr>
        <w:t>and</w:t>
      </w:r>
      <w:r>
        <w:rPr>
          <w:spacing w:val="-5"/>
          <w:w w:val="130"/>
        </w:rPr>
        <w:t> </w:t>
      </w:r>
      <w:r>
        <w:rPr>
          <w:w w:val="130"/>
        </w:rPr>
        <w:t>confuse</w:t>
      </w:r>
      <w:r>
        <w:rPr>
          <w:spacing w:val="-5"/>
          <w:w w:val="130"/>
        </w:rPr>
        <w:t> </w:t>
      </w:r>
      <w:r>
        <w:rPr>
          <w:w w:val="130"/>
        </w:rPr>
        <w:t>you.</w:t>
      </w:r>
      <w:r>
        <w:rPr>
          <w:spacing w:val="-5"/>
          <w:w w:val="130"/>
        </w:rPr>
        <w:t> </w:t>
      </w:r>
      <w:r>
        <w:rPr>
          <w:w w:val="130"/>
        </w:rPr>
        <w:t>In</w:t>
      </w:r>
      <w:r>
        <w:rPr>
          <w:spacing w:val="-5"/>
          <w:w w:val="130"/>
        </w:rPr>
        <w:t> </w:t>
      </w:r>
      <w:r>
        <w:rPr>
          <w:w w:val="130"/>
        </w:rPr>
        <w:t>this</w:t>
      </w:r>
      <w:r>
        <w:rPr>
          <w:spacing w:val="-5"/>
          <w:w w:val="130"/>
        </w:rPr>
        <w:t> </w:t>
      </w:r>
      <w:r>
        <w:rPr>
          <w:w w:val="130"/>
        </w:rPr>
        <w:t>case,</w:t>
      </w:r>
      <w:r>
        <w:rPr>
          <w:spacing w:val="-5"/>
          <w:w w:val="130"/>
        </w:rPr>
        <w:t> </w:t>
      </w:r>
      <w:r>
        <w:rPr>
          <w:w w:val="130"/>
        </w:rPr>
        <w:t>you</w:t>
      </w:r>
      <w:r>
        <w:rPr>
          <w:spacing w:val="-5"/>
          <w:w w:val="130"/>
        </w:rPr>
        <w:t> </w:t>
      </w:r>
      <w:r>
        <w:rPr>
          <w:w w:val="130"/>
        </w:rPr>
        <w:t>need</w:t>
      </w:r>
      <w:r>
        <w:rPr>
          <w:spacing w:val="-5"/>
          <w:w w:val="130"/>
        </w:rPr>
        <w:t> </w:t>
      </w:r>
      <w:r>
        <w:rPr>
          <w:w w:val="130"/>
        </w:rPr>
        <w:t>only</w:t>
      </w:r>
      <w:r>
        <w:rPr>
          <w:spacing w:val="-5"/>
          <w:w w:val="130"/>
        </w:rPr>
        <w:t> </w:t>
      </w:r>
      <w:r>
        <w:rPr>
          <w:w w:val="130"/>
        </w:rPr>
        <w:t>the</w:t>
      </w:r>
      <w:r>
        <w:rPr>
          <w:spacing w:val="-5"/>
          <w:w w:val="130"/>
        </w:rPr>
        <w:t> </w:t>
      </w:r>
      <w:r>
        <w:rPr>
          <w:w w:val="130"/>
        </w:rPr>
        <w:t>annual</w:t>
      </w:r>
      <w:r>
        <w:rPr>
          <w:spacing w:val="-5"/>
          <w:w w:val="130"/>
        </w:rPr>
        <w:t> </w:t>
      </w:r>
      <w:r>
        <w:rPr>
          <w:w w:val="130"/>
        </w:rPr>
        <w:t>interest</w:t>
      </w:r>
      <w:r>
        <w:rPr>
          <w:spacing w:val="-5"/>
          <w:w w:val="130"/>
        </w:rPr>
        <w:t> </w:t>
      </w:r>
      <w:r>
        <w:rPr>
          <w:w w:val="130"/>
        </w:rPr>
        <w:t>and</w:t>
      </w:r>
      <w:r>
        <w:rPr>
          <w:spacing w:val="-5"/>
          <w:w w:val="130"/>
        </w:rPr>
        <w:t> </w:t>
      </w:r>
      <w:r>
        <w:rPr>
          <w:w w:val="130"/>
        </w:rPr>
        <w:t>the</w:t>
      </w:r>
      <w:r>
        <w:rPr>
          <w:spacing w:val="-5"/>
          <w:w w:val="130"/>
        </w:rPr>
        <w:t> </w:t>
      </w:r>
      <w:r>
        <w:rPr>
          <w:w w:val="130"/>
        </w:rPr>
        <w:t>market</w:t>
      </w:r>
      <w:r>
        <w:rPr>
          <w:spacing w:val="-5"/>
          <w:w w:val="130"/>
        </w:rPr>
        <w:t> </w:t>
      </w:r>
      <w:r>
        <w:rPr>
          <w:w w:val="130"/>
        </w:rPr>
        <w:t>price</w:t>
      </w:r>
      <w:r>
        <w:rPr>
          <w:spacing w:val="-5"/>
          <w:w w:val="130"/>
        </w:rPr>
        <w:t> </w:t>
      </w:r>
      <w:r>
        <w:rPr>
          <w:w w:val="130"/>
        </w:rPr>
        <w:t>to</w:t>
      </w:r>
      <w:r>
        <w:rPr>
          <w:spacing w:val="-5"/>
          <w:w w:val="130"/>
        </w:rPr>
        <w:t> </w:t>
      </w:r>
      <w:r>
        <w:rPr>
          <w:w w:val="130"/>
        </w:rPr>
        <w:t>cal- culate the answer. Use the following formula to get your answer:</w:t>
      </w:r>
    </w:p>
    <w:p>
      <w:pPr>
        <w:spacing w:after="0" w:line="312" w:lineRule="auto"/>
        <w:jc w:val="both"/>
        <w:sectPr>
          <w:pgSz w:w="12240" w:h="15660"/>
          <w:pgMar w:header="0" w:footer="736" w:top="1080" w:bottom="920" w:left="1520" w:right="1500"/>
        </w:sectPr>
      </w:pPr>
    </w:p>
    <w:p>
      <w:pPr>
        <w:spacing w:line="187" w:lineRule="auto" w:before="132"/>
        <w:ind w:left="1531" w:right="0" w:firstLine="0"/>
        <w:jc w:val="left"/>
        <w:rPr>
          <w:sz w:val="18"/>
        </w:rPr>
      </w:pPr>
      <w:r>
        <w:rPr/>
        <mc:AlternateContent>
          <mc:Choice Requires="wps">
            <w:drawing>
              <wp:anchor distT="0" distB="0" distL="0" distR="0" allowOverlap="1" layoutInCell="1" locked="0" behindDoc="1" simplePos="0" relativeHeight="486809600">
                <wp:simplePos x="0" y="0"/>
                <wp:positionH relativeFrom="page">
                  <wp:posOffset>2117801</wp:posOffset>
                </wp:positionH>
                <wp:positionV relativeFrom="paragraph">
                  <wp:posOffset>214551</wp:posOffset>
                </wp:positionV>
                <wp:extent cx="59055" cy="2667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9"/>
                              </a:lnTo>
                              <a:lnTo>
                                <a:pt x="58635" y="26289"/>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6.755997pt;margin-top:16.893835pt;width:4.650pt;height:2.1pt;mso-position-horizontal-relative:page;mso-position-vertical-relative:paragraph;z-index:-16506880" id="docshape77" coordorigin="3335,338" coordsize="93,42" path="m3427,338l3335,338,3335,346,3427,346,3427,338xm3427,371l3335,371,3335,379,3427,379,3427,371xe" filled="true" fillcolor="#000000" stroked="false">
                <v:path arrowok="t"/>
                <v:fill type="solid"/>
                <w10:wrap type="none"/>
              </v:shape>
            </w:pict>
          </mc:Fallback>
        </mc:AlternateContent>
      </w:r>
      <w:r>
        <w:rPr>
          <w:w w:val="110"/>
          <w:position w:val="-11"/>
          <w:sz w:val="18"/>
        </w:rPr>
        <w:t>CY</w:t>
      </w:r>
      <w:r>
        <w:rPr>
          <w:spacing w:val="34"/>
          <w:w w:val="110"/>
          <w:position w:val="-11"/>
          <w:sz w:val="18"/>
        </w:rPr>
        <w:t>  </w:t>
      </w:r>
      <w:r>
        <w:rPr>
          <w:w w:val="110"/>
          <w:sz w:val="18"/>
          <w:u w:val="single"/>
        </w:rPr>
        <w:t>annual</w:t>
      </w:r>
      <w:r>
        <w:rPr>
          <w:spacing w:val="-19"/>
          <w:w w:val="110"/>
          <w:sz w:val="18"/>
          <w:u w:val="single"/>
        </w:rPr>
        <w:t> </w:t>
      </w:r>
      <w:r>
        <w:rPr>
          <w:spacing w:val="-2"/>
          <w:w w:val="110"/>
          <w:sz w:val="18"/>
          <w:u w:val="single"/>
        </w:rPr>
        <w:t>interest</w:t>
      </w:r>
    </w:p>
    <w:p>
      <w:pPr>
        <w:spacing w:line="173" w:lineRule="exact" w:before="0"/>
        <w:ind w:left="2053" w:right="0" w:firstLine="0"/>
        <w:jc w:val="left"/>
        <w:rPr>
          <w:sz w:val="18"/>
        </w:rPr>
      </w:pPr>
      <w:r>
        <w:rPr>
          <w:spacing w:val="-2"/>
          <w:w w:val="115"/>
          <w:sz w:val="18"/>
        </w:rPr>
        <w:t>market</w:t>
      </w:r>
      <w:r>
        <w:rPr>
          <w:spacing w:val="-11"/>
          <w:w w:val="115"/>
          <w:sz w:val="18"/>
        </w:rPr>
        <w:t> </w:t>
      </w:r>
      <w:r>
        <w:rPr>
          <w:spacing w:val="-2"/>
          <w:w w:val="115"/>
          <w:sz w:val="18"/>
        </w:rPr>
        <w:t>price</w:t>
      </w:r>
    </w:p>
    <w:p>
      <w:pPr>
        <w:spacing w:before="122"/>
        <w:ind w:left="159" w:right="0" w:firstLine="0"/>
        <w:jc w:val="left"/>
        <w:rPr>
          <w:sz w:val="18"/>
        </w:rPr>
      </w:pPr>
      <w:r>
        <w:rPr/>
        <w:br w:type="column"/>
      </w:r>
      <w:r>
        <w:rPr>
          <w:spacing w:val="4"/>
          <w:w w:val="105"/>
          <w:sz w:val="18"/>
          <w:u w:val="single"/>
        </w:rPr>
        <w:t> </w:t>
      </w:r>
      <w:r>
        <w:rPr>
          <w:spacing w:val="-5"/>
          <w:w w:val="105"/>
          <w:sz w:val="18"/>
          <w:u w:val="single"/>
        </w:rPr>
        <w:t>$60</w:t>
      </w:r>
      <w:r>
        <w:rPr>
          <w:spacing w:val="40"/>
          <w:w w:val="105"/>
          <w:sz w:val="18"/>
          <w:u w:val="single"/>
        </w:rPr>
        <w:t> </w:t>
      </w:r>
    </w:p>
    <w:p>
      <w:pPr>
        <w:pStyle w:val="BodyText"/>
        <w:spacing w:line="41" w:lineRule="exact"/>
        <w:ind w:left="17"/>
        <w:rPr>
          <w:sz w:val="4"/>
        </w:rPr>
      </w:pPr>
      <w:r>
        <w:rPr>
          <w:position w:val="0"/>
          <w:sz w:val="4"/>
        </w:rPr>
        <mc:AlternateContent>
          <mc:Choice Requires="wps">
            <w:drawing>
              <wp:inline distT="0" distB="0" distL="0" distR="0">
                <wp:extent cx="59055" cy="26670"/>
                <wp:effectExtent l="0" t="0" r="0" b="0"/>
                <wp:docPr id="87" name="Group 87"/>
                <wp:cNvGraphicFramePr>
                  <a:graphicFrameLocks/>
                </wp:cNvGraphicFramePr>
                <a:graphic>
                  <a:graphicData uri="http://schemas.microsoft.com/office/word/2010/wordprocessingGroup">
                    <wpg:wgp>
                      <wpg:cNvPr id="87" name="Group 87"/>
                      <wpg:cNvGrpSpPr/>
                      <wpg:grpSpPr>
                        <a:xfrm>
                          <a:off x="0" y="0"/>
                          <a:ext cx="59055" cy="26670"/>
                          <a:chExt cx="59055" cy="26670"/>
                        </a:xfrm>
                      </wpg:grpSpPr>
                      <wps:wsp>
                        <wps:cNvPr id="88" name="Graphic 88"/>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9"/>
                                </a:lnTo>
                                <a:lnTo>
                                  <a:pt x="58635" y="26289"/>
                                </a:lnTo>
                                <a:lnTo>
                                  <a:pt x="58635" y="2091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50pt;height:2.1pt;mso-position-horizontal-relative:char;mso-position-vertical-relative:line" id="docshapegroup78" coordorigin="0,0" coordsize="93,42">
                <v:shape style="position:absolute;left:0;top:0;width:93;height:42" id="docshape79" coordorigin="0,0" coordsize="93,42" path="m92,0l0,0,0,8,92,8,92,0xm92,33l0,33,0,41,92,41,92,33xe" filled="true" fillcolor="#000000" stroked="false">
                  <v:path arrowok="t"/>
                  <v:fill type="solid"/>
                </v:shape>
              </v:group>
            </w:pict>
          </mc:Fallback>
        </mc:AlternateContent>
      </w:r>
      <w:r>
        <w:rPr>
          <w:position w:val="0"/>
          <w:sz w:val="4"/>
        </w:rPr>
      </w:r>
    </w:p>
    <w:p>
      <w:pPr>
        <w:spacing w:before="9"/>
        <w:ind w:left="165" w:right="0" w:firstLine="0"/>
        <w:jc w:val="left"/>
        <w:rPr>
          <w:sz w:val="18"/>
        </w:rPr>
      </w:pPr>
      <w:r>
        <w:rPr>
          <w:spacing w:val="-4"/>
          <w:w w:val="105"/>
          <w:sz w:val="18"/>
        </w:rPr>
        <w:t>$980</w:t>
      </w:r>
    </w:p>
    <w:p>
      <w:pPr>
        <w:spacing w:line="240" w:lineRule="auto" w:before="7"/>
        <w:rPr>
          <w:sz w:val="20"/>
        </w:rPr>
      </w:pPr>
      <w:r>
        <w:rPr/>
        <w:br w:type="column"/>
      </w:r>
      <w:r>
        <w:rPr>
          <w:sz w:val="20"/>
        </w:rPr>
      </w:r>
    </w:p>
    <w:p>
      <w:pPr>
        <w:spacing w:before="0"/>
        <w:ind w:left="146" w:right="0" w:firstLine="0"/>
        <w:jc w:val="left"/>
        <w:rPr>
          <w:sz w:val="18"/>
        </w:rPr>
      </w:pPr>
      <w:r>
        <w:rPr>
          <w:spacing w:val="-4"/>
          <w:sz w:val="18"/>
        </w:rPr>
        <w:t>6.1%</w:t>
      </w:r>
    </w:p>
    <w:p>
      <w:pPr>
        <w:spacing w:after="0"/>
        <w:jc w:val="left"/>
        <w:rPr>
          <w:sz w:val="18"/>
        </w:rPr>
        <w:sectPr>
          <w:type w:val="continuous"/>
          <w:pgSz w:w="12240" w:h="15660"/>
          <w:pgMar w:header="0" w:footer="736" w:top="0" w:bottom="920" w:left="1520" w:right="1500"/>
          <w:cols w:num="3" w:equalWidth="0">
            <w:col w:w="3176" w:space="40"/>
            <w:col w:w="542" w:space="39"/>
            <w:col w:w="5423"/>
          </w:cols>
        </w:sectPr>
      </w:pPr>
    </w:p>
    <w:p>
      <w:pPr>
        <w:pStyle w:val="BodyText"/>
        <w:spacing w:before="10"/>
        <w:rPr>
          <w:sz w:val="8"/>
        </w:rPr>
      </w:pPr>
    </w:p>
    <w:p>
      <w:pPr>
        <w:pStyle w:val="BodyText"/>
        <w:spacing w:before="117"/>
        <w:ind w:left="1120"/>
      </w:pPr>
      <w:r>
        <w:rPr>
          <w:w w:val="130"/>
        </w:rPr>
        <w:t>The</w:t>
      </w:r>
      <w:r>
        <w:rPr>
          <w:spacing w:val="-5"/>
          <w:w w:val="130"/>
        </w:rPr>
        <w:t> </w:t>
      </w:r>
      <w:r>
        <w:rPr>
          <w:w w:val="130"/>
        </w:rPr>
        <w:t>annual</w:t>
      </w:r>
      <w:r>
        <w:rPr>
          <w:spacing w:val="-4"/>
          <w:w w:val="130"/>
        </w:rPr>
        <w:t> </w:t>
      </w:r>
      <w:r>
        <w:rPr>
          <w:w w:val="130"/>
        </w:rPr>
        <w:t>interest</w:t>
      </w:r>
      <w:r>
        <w:rPr>
          <w:spacing w:val="-4"/>
          <w:w w:val="130"/>
        </w:rPr>
        <w:t> </w:t>
      </w:r>
      <w:r>
        <w:rPr>
          <w:w w:val="130"/>
        </w:rPr>
        <w:t>is</w:t>
      </w:r>
      <w:r>
        <w:rPr>
          <w:spacing w:val="-5"/>
          <w:w w:val="130"/>
        </w:rPr>
        <w:t> </w:t>
      </w:r>
      <w:r>
        <w:rPr>
          <w:w w:val="130"/>
        </w:rPr>
        <w:t>$60</w:t>
      </w:r>
      <w:r>
        <w:rPr>
          <w:spacing w:val="-4"/>
          <w:w w:val="130"/>
        </w:rPr>
        <w:t> </w:t>
      </w:r>
      <w:r>
        <w:rPr>
          <w:w w:val="130"/>
        </w:rPr>
        <w:t>(6%</w:t>
      </w:r>
      <w:r>
        <w:rPr>
          <w:spacing w:val="-4"/>
          <w:w w:val="130"/>
        </w:rPr>
        <w:t> </w:t>
      </w:r>
      <w:r>
        <w:rPr>
          <w:w w:val="130"/>
        </w:rPr>
        <w:t>coupon</w:t>
      </w:r>
      <w:r>
        <w:rPr>
          <w:spacing w:val="-4"/>
          <w:w w:val="130"/>
        </w:rPr>
        <w:t> </w:t>
      </w:r>
      <w:r>
        <w:rPr>
          <w:w w:val="130"/>
        </w:rPr>
        <w:t>rate</w:t>
      </w:r>
      <w:r>
        <w:rPr>
          <w:spacing w:val="-4"/>
          <w:w w:val="130"/>
        </w:rPr>
        <w:t> </w:t>
      </w:r>
      <w:r>
        <w:rPr>
          <w:rFonts w:ascii="Arial" w:hAnsi="Arial"/>
          <w:w w:val="125"/>
        </w:rPr>
        <w:t>×</w:t>
      </w:r>
      <w:r>
        <w:rPr>
          <w:rFonts w:ascii="Arial" w:hAnsi="Arial"/>
          <w:spacing w:val="-7"/>
          <w:w w:val="125"/>
        </w:rPr>
        <w:t> </w:t>
      </w:r>
      <w:r>
        <w:rPr>
          <w:w w:val="130"/>
        </w:rPr>
        <w:t>$1,000</w:t>
      </w:r>
      <w:r>
        <w:rPr>
          <w:spacing w:val="-4"/>
          <w:w w:val="130"/>
        </w:rPr>
        <w:t> </w:t>
      </w:r>
      <w:r>
        <w:rPr>
          <w:w w:val="130"/>
        </w:rPr>
        <w:t>par</w:t>
      </w:r>
      <w:r>
        <w:rPr>
          <w:spacing w:val="-4"/>
          <w:w w:val="130"/>
        </w:rPr>
        <w:t> </w:t>
      </w:r>
      <w:r>
        <w:rPr>
          <w:w w:val="130"/>
        </w:rPr>
        <w:t>value),</w:t>
      </w:r>
      <w:r>
        <w:rPr>
          <w:spacing w:val="-5"/>
          <w:w w:val="130"/>
        </w:rPr>
        <w:t> </w:t>
      </w:r>
      <w:r>
        <w:rPr>
          <w:w w:val="130"/>
        </w:rPr>
        <w:t>and</w:t>
      </w:r>
      <w:r>
        <w:rPr>
          <w:spacing w:val="-4"/>
          <w:w w:val="130"/>
        </w:rPr>
        <w:t> </w:t>
      </w:r>
      <w:r>
        <w:rPr>
          <w:w w:val="130"/>
        </w:rPr>
        <w:t>the</w:t>
      </w:r>
      <w:r>
        <w:rPr>
          <w:spacing w:val="-4"/>
          <w:w w:val="130"/>
        </w:rPr>
        <w:t> </w:t>
      </w:r>
      <w:r>
        <w:rPr>
          <w:w w:val="130"/>
        </w:rPr>
        <w:t>current</w:t>
      </w:r>
      <w:r>
        <w:rPr>
          <w:spacing w:val="-4"/>
          <w:w w:val="130"/>
        </w:rPr>
        <w:t> </w:t>
      </w:r>
      <w:r>
        <w:rPr>
          <w:w w:val="130"/>
        </w:rPr>
        <w:t>market</w:t>
      </w:r>
      <w:r>
        <w:rPr>
          <w:spacing w:val="-5"/>
          <w:w w:val="130"/>
        </w:rPr>
        <w:t> </w:t>
      </w:r>
      <w:r>
        <w:rPr>
          <w:w w:val="130"/>
        </w:rPr>
        <w:t>price</w:t>
      </w:r>
      <w:r>
        <w:rPr>
          <w:spacing w:val="-4"/>
          <w:w w:val="130"/>
        </w:rPr>
        <w:t> </w:t>
      </w:r>
      <w:r>
        <w:rPr>
          <w:spacing w:val="-5"/>
          <w:w w:val="130"/>
        </w:rPr>
        <w:t>is</w:t>
      </w:r>
    </w:p>
    <w:p>
      <w:pPr>
        <w:pStyle w:val="BodyText"/>
        <w:spacing w:line="312" w:lineRule="auto" w:before="56"/>
        <w:ind w:left="1120"/>
      </w:pPr>
      <w:r>
        <w:rPr>
          <w:w w:val="130"/>
        </w:rPr>
        <w:t>$980 (98% of $1,000 par). The facts that the bond is convertible (bondholders can trade it for common</w:t>
      </w:r>
      <w:r>
        <w:rPr>
          <w:spacing w:val="-2"/>
          <w:w w:val="130"/>
        </w:rPr>
        <w:t> </w:t>
      </w:r>
      <w:r>
        <w:rPr>
          <w:w w:val="130"/>
        </w:rPr>
        <w:t>stock;</w:t>
      </w:r>
      <w:r>
        <w:rPr>
          <w:spacing w:val="-2"/>
          <w:w w:val="130"/>
        </w:rPr>
        <w:t> </w:t>
      </w:r>
      <w:r>
        <w:rPr>
          <w:w w:val="130"/>
        </w:rPr>
        <w:t>see</w:t>
      </w:r>
      <w:r>
        <w:rPr>
          <w:spacing w:val="-2"/>
          <w:w w:val="130"/>
        </w:rPr>
        <w:t> </w:t>
      </w:r>
      <w:r>
        <w:rPr>
          <w:w w:val="130"/>
        </w:rPr>
        <w:t>“Popping</w:t>
      </w:r>
      <w:r>
        <w:rPr>
          <w:spacing w:val="-2"/>
          <w:w w:val="130"/>
        </w:rPr>
        <w:t> </w:t>
      </w:r>
      <w:r>
        <w:rPr>
          <w:w w:val="130"/>
        </w:rPr>
        <w:t>the</w:t>
      </w:r>
      <w:r>
        <w:rPr>
          <w:spacing w:val="-2"/>
          <w:w w:val="130"/>
        </w:rPr>
        <w:t> </w:t>
      </w:r>
      <w:r>
        <w:rPr>
          <w:w w:val="130"/>
        </w:rPr>
        <w:t>top</w:t>
      </w:r>
      <w:r>
        <w:rPr>
          <w:spacing w:val="-2"/>
          <w:w w:val="130"/>
        </w:rPr>
        <w:t> </w:t>
      </w:r>
      <w:r>
        <w:rPr>
          <w:w w:val="130"/>
        </w:rPr>
        <w:t>on</w:t>
      </w:r>
      <w:r>
        <w:rPr>
          <w:spacing w:val="-2"/>
          <w:w w:val="130"/>
        </w:rPr>
        <w:t> </w:t>
      </w:r>
      <w:r>
        <w:rPr>
          <w:w w:val="130"/>
        </w:rPr>
        <w:t>convertible</w:t>
      </w:r>
      <w:r>
        <w:rPr>
          <w:spacing w:val="-2"/>
          <w:w w:val="130"/>
        </w:rPr>
        <w:t> </w:t>
      </w:r>
      <w:r>
        <w:rPr>
          <w:w w:val="130"/>
        </w:rPr>
        <w:t>bonds”</w:t>
      </w:r>
      <w:r>
        <w:rPr>
          <w:spacing w:val="-2"/>
          <w:w w:val="130"/>
        </w:rPr>
        <w:t> </w:t>
      </w:r>
      <w:r>
        <w:rPr>
          <w:w w:val="130"/>
        </w:rPr>
        <w:t>later</w:t>
      </w:r>
      <w:r>
        <w:rPr>
          <w:spacing w:val="-2"/>
          <w:w w:val="130"/>
        </w:rPr>
        <w:t> </w:t>
      </w:r>
      <w:r>
        <w:rPr>
          <w:w w:val="130"/>
        </w:rPr>
        <w:t>in</w:t>
      </w:r>
      <w:r>
        <w:rPr>
          <w:spacing w:val="-2"/>
          <w:w w:val="130"/>
        </w:rPr>
        <w:t> </w:t>
      </w:r>
      <w:r>
        <w:rPr>
          <w:w w:val="130"/>
        </w:rPr>
        <w:t>this</w:t>
      </w:r>
      <w:r>
        <w:rPr>
          <w:spacing w:val="-2"/>
          <w:w w:val="130"/>
        </w:rPr>
        <w:t> </w:t>
      </w:r>
      <w:r>
        <w:rPr>
          <w:w w:val="130"/>
        </w:rPr>
        <w:t>chapter)</w:t>
      </w:r>
      <w:r>
        <w:rPr>
          <w:spacing w:val="-2"/>
          <w:w w:val="130"/>
        </w:rPr>
        <w:t> </w:t>
      </w:r>
      <w:r>
        <w:rPr>
          <w:w w:val="130"/>
        </w:rPr>
        <w:t>or</w:t>
      </w:r>
      <w:r>
        <w:rPr>
          <w:spacing w:val="-2"/>
          <w:w w:val="130"/>
        </w:rPr>
        <w:t> </w:t>
      </w:r>
      <w:r>
        <w:rPr>
          <w:w w:val="130"/>
        </w:rPr>
        <w:t>a</w:t>
      </w:r>
      <w:r>
        <w:rPr>
          <w:spacing w:val="-2"/>
          <w:w w:val="130"/>
        </w:rPr>
        <w:t> </w:t>
      </w:r>
      <w:r>
        <w:rPr>
          <w:w w:val="130"/>
        </w:rPr>
        <w:t>mortgage bond</w:t>
      </w:r>
      <w:r>
        <w:rPr>
          <w:spacing w:val="-4"/>
          <w:w w:val="130"/>
        </w:rPr>
        <w:t> </w:t>
      </w:r>
      <w:r>
        <w:rPr>
          <w:w w:val="130"/>
        </w:rPr>
        <w:t>(backed</w:t>
      </w:r>
      <w:r>
        <w:rPr>
          <w:spacing w:val="-4"/>
          <w:w w:val="130"/>
        </w:rPr>
        <w:t> </w:t>
      </w:r>
      <w:r>
        <w:rPr>
          <w:w w:val="130"/>
        </w:rPr>
        <w:t>by</w:t>
      </w:r>
      <w:r>
        <w:rPr>
          <w:spacing w:val="-4"/>
          <w:w w:val="130"/>
        </w:rPr>
        <w:t> </w:t>
      </w:r>
      <w:r>
        <w:rPr>
          <w:w w:val="130"/>
        </w:rPr>
        <w:t>the</w:t>
      </w:r>
      <w:r>
        <w:rPr>
          <w:spacing w:val="-4"/>
          <w:w w:val="130"/>
        </w:rPr>
        <w:t> </w:t>
      </w:r>
      <w:r>
        <w:rPr>
          <w:w w:val="130"/>
        </w:rPr>
        <w:t>issuer’s</w:t>
      </w:r>
      <w:r>
        <w:rPr>
          <w:spacing w:val="-4"/>
          <w:w w:val="130"/>
        </w:rPr>
        <w:t> </w:t>
      </w:r>
      <w:r>
        <w:rPr>
          <w:w w:val="130"/>
        </w:rPr>
        <w:t>property)</w:t>
      </w:r>
      <w:r>
        <w:rPr>
          <w:spacing w:val="-4"/>
          <w:w w:val="130"/>
        </w:rPr>
        <w:t> </w:t>
      </w:r>
      <w:r>
        <w:rPr>
          <w:w w:val="130"/>
        </w:rPr>
        <w:t>and</w:t>
      </w:r>
      <w:r>
        <w:rPr>
          <w:spacing w:val="-4"/>
          <w:w w:val="130"/>
        </w:rPr>
        <w:t> </w:t>
      </w:r>
      <w:r>
        <w:rPr>
          <w:w w:val="130"/>
        </w:rPr>
        <w:t>that</w:t>
      </w:r>
      <w:r>
        <w:rPr>
          <w:spacing w:val="-4"/>
          <w:w w:val="130"/>
        </w:rPr>
        <w:t> </w:t>
      </w:r>
      <w:r>
        <w:rPr>
          <w:w w:val="130"/>
        </w:rPr>
        <w:t>it</w:t>
      </w:r>
      <w:r>
        <w:rPr>
          <w:spacing w:val="-4"/>
          <w:w w:val="130"/>
        </w:rPr>
        <w:t> </w:t>
      </w:r>
      <w:r>
        <w:rPr>
          <w:w w:val="130"/>
        </w:rPr>
        <w:t>was</w:t>
      </w:r>
      <w:r>
        <w:rPr>
          <w:spacing w:val="-4"/>
          <w:w w:val="130"/>
        </w:rPr>
        <w:t> </w:t>
      </w:r>
      <w:r>
        <w:rPr>
          <w:w w:val="130"/>
        </w:rPr>
        <w:t>purchased</w:t>
      </w:r>
      <w:r>
        <w:rPr>
          <w:spacing w:val="-4"/>
          <w:w w:val="130"/>
        </w:rPr>
        <w:t> </w:t>
      </w:r>
      <w:r>
        <w:rPr>
          <w:w w:val="130"/>
        </w:rPr>
        <w:t>at</w:t>
      </w:r>
      <w:r>
        <w:rPr>
          <w:spacing w:val="-4"/>
          <w:w w:val="130"/>
        </w:rPr>
        <w:t> </w:t>
      </w:r>
      <w:r>
        <w:rPr>
          <w:w w:val="130"/>
        </w:rPr>
        <w:t>105</w:t>
      </w:r>
      <w:r>
        <w:rPr>
          <w:spacing w:val="-4"/>
          <w:w w:val="130"/>
        </w:rPr>
        <w:t> </w:t>
      </w:r>
      <w:r>
        <w:rPr>
          <w:w w:val="130"/>
        </w:rPr>
        <w:t>($1,050)</w:t>
      </w:r>
      <w:r>
        <w:rPr>
          <w:spacing w:val="-4"/>
          <w:w w:val="130"/>
        </w:rPr>
        <w:t> </w:t>
      </w:r>
      <w:r>
        <w:rPr>
          <w:w w:val="130"/>
        </w:rPr>
        <w:t>are</w:t>
      </w:r>
      <w:r>
        <w:rPr>
          <w:spacing w:val="-4"/>
          <w:w w:val="130"/>
        </w:rPr>
        <w:t> </w:t>
      </w:r>
      <w:r>
        <w:rPr>
          <w:w w:val="130"/>
        </w:rPr>
        <w:t>irrelevant.</w:t>
      </w:r>
    </w:p>
    <w:p>
      <w:pPr>
        <w:spacing w:after="0" w:line="312" w:lineRule="auto"/>
        <w:sectPr>
          <w:type w:val="continuous"/>
          <w:pgSz w:w="12240" w:h="15660"/>
          <w:pgMar w:header="0" w:footer="736" w:top="0" w:bottom="920" w:left="1520" w:right="1500"/>
        </w:sectPr>
      </w:pPr>
    </w:p>
    <w:p>
      <w:pPr>
        <w:pStyle w:val="BodyText"/>
        <w:spacing w:before="2"/>
        <w:rPr>
          <w:sz w:val="10"/>
        </w:rPr>
      </w:pPr>
    </w:p>
    <w:p>
      <w:pPr>
        <w:pStyle w:val="BodyText"/>
        <w:spacing w:line="312" w:lineRule="auto" w:before="113"/>
        <w:ind w:left="1120" w:right="74"/>
      </w:pPr>
      <w:r>
        <w:rPr/>
        <mc:AlternateContent>
          <mc:Choice Requires="wps">
            <w:drawing>
              <wp:anchor distT="0" distB="0" distL="0" distR="0" allowOverlap="1" layoutInCell="1" locked="0" behindDoc="0" simplePos="0" relativeHeight="15754752">
                <wp:simplePos x="0" y="0"/>
                <wp:positionH relativeFrom="page">
                  <wp:posOffset>1104902</wp:posOffset>
                </wp:positionH>
                <wp:positionV relativeFrom="paragraph">
                  <wp:posOffset>-72151</wp:posOffset>
                </wp:positionV>
                <wp:extent cx="419100" cy="419100"/>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419100" cy="419100"/>
                          <a:chExt cx="419100" cy="419100"/>
                        </a:xfrm>
                      </wpg:grpSpPr>
                      <wps:wsp>
                        <wps:cNvPr id="90" name="Graphic 90"/>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91" name="Graphic 91"/>
                        <wps:cNvSpPr/>
                        <wps:spPr>
                          <a:xfrm>
                            <a:off x="106550" y="76085"/>
                            <a:ext cx="190500" cy="255904"/>
                          </a:xfrm>
                          <a:custGeom>
                            <a:avLst/>
                            <a:gdLst/>
                            <a:ahLst/>
                            <a:cxnLst/>
                            <a:rect l="l" t="t" r="r" b="b"/>
                            <a:pathLst>
                              <a:path w="190500" h="255904">
                                <a:moveTo>
                                  <a:pt x="18554" y="31229"/>
                                </a:moveTo>
                                <a:lnTo>
                                  <a:pt x="12573" y="27139"/>
                                </a:lnTo>
                                <a:lnTo>
                                  <a:pt x="8343" y="24917"/>
                                </a:lnTo>
                                <a:lnTo>
                                  <a:pt x="6400" y="24714"/>
                                </a:lnTo>
                                <a:lnTo>
                                  <a:pt x="2895" y="24714"/>
                                </a:lnTo>
                                <a:lnTo>
                                  <a:pt x="0" y="27647"/>
                                </a:lnTo>
                                <a:lnTo>
                                  <a:pt x="0" y="34772"/>
                                </a:lnTo>
                                <a:lnTo>
                                  <a:pt x="2908" y="37680"/>
                                </a:lnTo>
                                <a:lnTo>
                                  <a:pt x="6527" y="37731"/>
                                </a:lnTo>
                                <a:lnTo>
                                  <a:pt x="8445" y="37503"/>
                                </a:lnTo>
                                <a:lnTo>
                                  <a:pt x="12636" y="35280"/>
                                </a:lnTo>
                                <a:lnTo>
                                  <a:pt x="18554" y="31229"/>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92" name="Graphic 92"/>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9153" y="137604"/>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73"/>
                                </a:lnTo>
                                <a:lnTo>
                                  <a:pt x="186118" y="340944"/>
                                </a:lnTo>
                                <a:lnTo>
                                  <a:pt x="221615" y="348119"/>
                                </a:lnTo>
                                <a:lnTo>
                                  <a:pt x="257073" y="340944"/>
                                </a:lnTo>
                                <a:lnTo>
                                  <a:pt x="270637" y="331787"/>
                                </a:lnTo>
                                <a:lnTo>
                                  <a:pt x="286067" y="321373"/>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5.68125pt;width:33pt;height:33pt;mso-position-horizontal-relative:page;mso-position-vertical-relative:paragraph;z-index:15754752" id="docshapegroup80" coordorigin="1740,-114" coordsize="660,660">
                <v:shape style="position:absolute;left:1740;top:-114;width:660;height:660" id="docshape81" coordorigin="1740,-114" coordsize="660,660" path="m2070,-114l1994,-105,1925,-80,1864,-41,1813,10,1774,71,1749,141,1740,216,1749,292,1774,361,1813,423,1864,474,1925,513,1994,538,2070,546,2146,538,2215,513,2276,474,2328,423,2366,361,2391,292,2400,216,2391,141,2366,71,2328,10,2276,-41,2215,-80,2146,-105,2070,-114xe" filled="true" fillcolor="#fff200" stroked="false">
                  <v:path arrowok="t"/>
                  <v:fill type="solid"/>
                </v:shape>
                <v:shape style="position:absolute;left:1907;top:6;width:300;height:403" id="docshape82" coordorigin="1908,6" coordsize="300,403" path="m1937,55l1928,49,1921,45,1918,45,1912,45,1908,50,1908,61,1912,66,1918,66,1921,65,1928,62,1937,55xm2011,15l2002,6,1980,6,1971,15,1971,43,2011,43,2011,26,2011,15xm2074,50l2069,45,2064,45,2059,46,2049,52,2045,55,2054,62,2061,65,2064,66,2069,66,2074,61,2074,50xm2207,165l2198,156,2187,156,2176,156,2167,165,2167,235,2161,240,2147,240,2142,235,2142,149,2133,140,2111,140,2102,149,2102,235,2096,240,2082,240,2076,235,2076,134,2067,125,2045,125,2036,134,2036,235,2031,240,2016,240,2011,235,2011,68,1971,68,1971,291,1980,337,2006,374,2043,400,2089,409,2135,400,2172,374,2198,337,2207,291,2207,165xe" filled="true" fillcolor="#ffffff" stroked="false">
                  <v:path arrowok="t"/>
                  <v:fill type="solid"/>
                </v:shape>
                <v:shape style="position:absolute;left:1740;top:-114;width:660;height:660" id="docshape83" coordorigin="1740,-114" coordsize="660,660" path="m2233,176l2229,158,2228,156,2219,143,2215,140,2211,138,2207,135,2207,165,2207,291,2198,337,2172,374,2135,400,2089,409,2043,400,2006,374,1980,337,1971,291,1971,81,1971,68,2011,68,2011,235,2016,240,2031,240,2036,235,2036,134,2045,125,2067,125,2076,134,2076,235,2082,240,2096,240,2102,235,2102,149,2111,140,2133,140,2142,149,2142,235,2147,240,2161,240,2167,235,2167,165,2176,156,2198,156,2207,165,2207,135,2205,134,2187,130,2178,130,2170,133,2161,138,2161,137,2154,128,2150,125,2147,123,2144,121,2133,116,2122,115,2113,115,2104,117,2096,123,2095,122,2088,112,2079,105,2075,104,2068,101,2056,99,2050,99,2044,100,2038,103,2036,104,2036,81,2048,88,2057,91,2064,91,2078,88,2089,81,2089,81,2097,69,2097,68,2098,66,2099,56,2099,55,2098,45,2097,43,2097,41,2089,30,2078,22,2074,21,2074,50,2074,61,2069,66,2064,66,2061,65,2054,62,2045,55,2046,55,2049,52,2059,46,2064,45,2069,45,2074,50,2074,21,2064,19,2057,19,2048,23,2036,30,2036,26,2033,8,2031,6,2023,-6,2011,-14,2011,15,2011,43,1971,43,1971,30,1971,15,1980,6,2002,6,2011,15,2011,-14,2009,-16,1991,-20,1973,-16,1959,-6,1949,8,1945,26,1945,30,1937,25,1937,55,1928,62,1921,65,1918,66,1912,66,1908,61,1908,50,1912,45,1918,45,1921,45,1928,49,1937,55,1937,25,1933,23,1925,19,1918,19,1904,22,1893,30,1885,41,1882,55,1882,56,1885,69,1893,81,1904,88,1918,91,1925,91,1933,88,1945,81,1945,291,1957,347,1987,392,2033,423,2089,435,2145,423,2166,409,2191,392,2221,347,2233,291,2233,176xm2400,216l2391,141,2381,111,2381,216,2372,287,2349,353,2312,410,2264,459,2206,495,2141,519,2070,527,1999,519,1934,495,1876,459,1828,410,1791,353,1768,287,1759,216,1768,145,1791,80,1828,22,1876,-26,1934,-63,1999,-86,2070,-94,2141,-86,2206,-63,2264,-26,2312,22,2349,80,2372,145,2381,216,2381,111,2366,71,2327,10,2276,-41,2215,-80,2175,-94,2146,-105,2070,-114,1994,-105,1925,-80,1864,-41,1813,10,1774,71,1749,141,1740,216,1749,292,1774,361,1813,423,1864,474,1925,513,1994,538,2070,546,2146,538,2175,527,2215,513,2276,474,2327,423,2366,361,2391,292,2400,216xe" filled="true" fillcolor="#000000" stroked="false">
                  <v:path arrowok="t"/>
                  <v:fill type="solid"/>
                </v:shape>
                <w10:wrap type="none"/>
              </v:group>
            </w:pict>
          </mc:Fallback>
        </mc:AlternateContent>
      </w:r>
      <w:r>
        <w:rPr>
          <w:w w:val="130"/>
        </w:rPr>
        <w:t>“Cannot</w:t>
      </w:r>
      <w:r>
        <w:rPr>
          <w:spacing w:val="-5"/>
          <w:w w:val="130"/>
        </w:rPr>
        <w:t> </w:t>
      </w:r>
      <w:r>
        <w:rPr>
          <w:w w:val="130"/>
        </w:rPr>
        <w:t>be</w:t>
      </w:r>
      <w:r>
        <w:rPr>
          <w:spacing w:val="-5"/>
          <w:w w:val="130"/>
        </w:rPr>
        <w:t> </w:t>
      </w:r>
      <w:r>
        <w:rPr>
          <w:w w:val="130"/>
        </w:rPr>
        <w:t>determined,”</w:t>
      </w:r>
      <w:r>
        <w:rPr>
          <w:spacing w:val="-5"/>
          <w:w w:val="130"/>
        </w:rPr>
        <w:t> </w:t>
      </w:r>
      <w:r>
        <w:rPr>
          <w:w w:val="130"/>
        </w:rPr>
        <w:t>as</w:t>
      </w:r>
      <w:r>
        <w:rPr>
          <w:spacing w:val="-5"/>
          <w:w w:val="130"/>
        </w:rPr>
        <w:t> </w:t>
      </w:r>
      <w:r>
        <w:rPr>
          <w:w w:val="130"/>
        </w:rPr>
        <w:t>tempting</w:t>
      </w:r>
      <w:r>
        <w:rPr>
          <w:spacing w:val="-5"/>
          <w:w w:val="130"/>
        </w:rPr>
        <w:t> </w:t>
      </w:r>
      <w:r>
        <w:rPr>
          <w:w w:val="130"/>
        </w:rPr>
        <w:t>as</w:t>
      </w:r>
      <w:r>
        <w:rPr>
          <w:spacing w:val="-5"/>
          <w:w w:val="130"/>
        </w:rPr>
        <w:t> </w:t>
      </w:r>
      <w:r>
        <w:rPr>
          <w:w w:val="130"/>
        </w:rPr>
        <w:t>it</w:t>
      </w:r>
      <w:r>
        <w:rPr>
          <w:spacing w:val="-5"/>
          <w:w w:val="130"/>
        </w:rPr>
        <w:t> </w:t>
      </w:r>
      <w:r>
        <w:rPr>
          <w:w w:val="130"/>
        </w:rPr>
        <w:t>may</w:t>
      </w:r>
      <w:r>
        <w:rPr>
          <w:spacing w:val="-5"/>
          <w:w w:val="130"/>
        </w:rPr>
        <w:t> </w:t>
      </w:r>
      <w:r>
        <w:rPr>
          <w:w w:val="130"/>
        </w:rPr>
        <w:t>be,</w:t>
      </w:r>
      <w:r>
        <w:rPr>
          <w:spacing w:val="-5"/>
          <w:w w:val="130"/>
        </w:rPr>
        <w:t> </w:t>
      </w:r>
      <w:r>
        <w:rPr>
          <w:w w:val="130"/>
        </w:rPr>
        <w:t>is</w:t>
      </w:r>
      <w:r>
        <w:rPr>
          <w:spacing w:val="-5"/>
          <w:w w:val="130"/>
        </w:rPr>
        <w:t> </w:t>
      </w:r>
      <w:r>
        <w:rPr>
          <w:w w:val="130"/>
        </w:rPr>
        <w:t>almost</w:t>
      </w:r>
      <w:r>
        <w:rPr>
          <w:spacing w:val="-5"/>
          <w:w w:val="130"/>
        </w:rPr>
        <w:t> </w:t>
      </w:r>
      <w:r>
        <w:rPr>
          <w:w w:val="130"/>
        </w:rPr>
        <w:t>never</w:t>
      </w:r>
      <w:r>
        <w:rPr>
          <w:spacing w:val="-5"/>
          <w:w w:val="130"/>
        </w:rPr>
        <w:t> </w:t>
      </w:r>
      <w:r>
        <w:rPr>
          <w:w w:val="130"/>
        </w:rPr>
        <w:t>the</w:t>
      </w:r>
      <w:r>
        <w:rPr>
          <w:spacing w:val="-5"/>
          <w:w w:val="130"/>
        </w:rPr>
        <w:t> </w:t>
      </w:r>
      <w:r>
        <w:rPr>
          <w:w w:val="130"/>
        </w:rPr>
        <w:t>correct</w:t>
      </w:r>
      <w:r>
        <w:rPr>
          <w:spacing w:val="-5"/>
          <w:w w:val="130"/>
        </w:rPr>
        <w:t> </w:t>
      </w:r>
      <w:r>
        <w:rPr>
          <w:w w:val="130"/>
        </w:rPr>
        <w:t>answer</w:t>
      </w:r>
      <w:r>
        <w:rPr>
          <w:spacing w:val="-5"/>
          <w:w w:val="130"/>
        </w:rPr>
        <w:t> </w:t>
      </w:r>
      <w:r>
        <w:rPr>
          <w:w w:val="130"/>
        </w:rPr>
        <w:t>on</w:t>
      </w:r>
      <w:r>
        <w:rPr>
          <w:spacing w:val="-5"/>
          <w:w w:val="130"/>
        </w:rPr>
        <w:t> </w:t>
      </w:r>
      <w:r>
        <w:rPr>
          <w:w w:val="130"/>
        </w:rPr>
        <w:t>the</w:t>
      </w:r>
      <w:r>
        <w:rPr>
          <w:spacing w:val="-5"/>
          <w:w w:val="130"/>
        </w:rPr>
        <w:t> </w:t>
      </w:r>
      <w:r>
        <w:rPr>
          <w:w w:val="130"/>
        </w:rPr>
        <w:t>SIE </w:t>
      </w:r>
      <w:r>
        <w:rPr>
          <w:spacing w:val="-2"/>
          <w:w w:val="130"/>
        </w:rPr>
        <w:t>exam.</w:t>
      </w:r>
    </w:p>
    <w:p>
      <w:pPr>
        <w:pStyle w:val="BodyText"/>
        <w:spacing w:before="7"/>
        <w:rPr>
          <w:sz w:val="4"/>
        </w:rPr>
      </w:pPr>
      <w:r>
        <w:rPr/>
        <mc:AlternateContent>
          <mc:Choice Requires="wps">
            <w:drawing>
              <wp:anchor distT="0" distB="0" distL="0" distR="0" allowOverlap="1" layoutInCell="1" locked="0" behindDoc="1" simplePos="0" relativeHeight="487608832">
                <wp:simplePos x="0" y="0"/>
                <wp:positionH relativeFrom="page">
                  <wp:posOffset>1108875</wp:posOffset>
                </wp:positionH>
                <wp:positionV relativeFrom="paragraph">
                  <wp:posOffset>49002</wp:posOffset>
                </wp:positionV>
                <wp:extent cx="411480" cy="50165"/>
                <wp:effectExtent l="0" t="0" r="0" b="0"/>
                <wp:wrapTopAndBottom/>
                <wp:docPr id="93" name="Graphic 93"/>
                <wp:cNvGraphicFramePr>
                  <a:graphicFrameLocks/>
                </wp:cNvGraphicFramePr>
                <a:graphic>
                  <a:graphicData uri="http://schemas.microsoft.com/office/word/2010/wordprocessingShape">
                    <wps:wsp>
                      <wps:cNvPr id="93" name="Graphic 93"/>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61"/>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61"/>
                              </a:lnTo>
                              <a:lnTo>
                                <a:pt x="17183" y="8661"/>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18" y="8661"/>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61"/>
                              </a:lnTo>
                              <a:lnTo>
                                <a:pt x="388505" y="8661"/>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3.858486pt;width:32.4pt;height:3.95pt;mso-position-horizontal-relative:page;mso-position-vertical-relative:paragraph;z-index:-15707648;mso-wrap-distance-left:0;mso-wrap-distance-right:0" id="docshape84" coordorigin="1746,77" coordsize="648,79" path="m1809,156l1806,151,1789,126,1786,121,1791,119,1794,117,1797,112,1799,109,1800,105,1800,93,1800,91,1798,87,1788,79,1784,78,1784,97,1784,105,1782,108,1777,111,1774,112,1763,112,1763,91,1773,91,1777,92,1782,95,1784,97,1784,78,1780,77,1746,77,1746,156,1763,156,1763,126,1772,126,1791,156,1809,156xm1871,77l1825,77,1825,156,1871,156,1871,142,1842,142,1842,122,1869,122,1869,108,1842,108,1842,91,1871,91,1871,77xm1978,77l1955,77,1935,137,1935,137,1916,77,1894,77,1894,156,1909,156,1909,115,1907,94,1908,94,1927,156,1942,156,1962,94,1963,94,1962,110,1962,156,1978,156,1978,77xm2049,77l2004,77,2004,156,2049,156,2049,142,2021,142,2021,122,2047,122,2047,108,2021,108,2021,91,2049,91,2049,77xm2156,77l2133,77,2114,137,2113,137,2095,77,2072,77,2072,156,2087,156,2087,115,2086,94,2086,94,2105,156,2121,156,2141,94,2141,94,2141,110,2141,156,2156,156,2156,77xm2241,128l2239,124,2238,121,2235,118,2231,116,2227,115,2227,114,2230,113,2233,112,2235,108,2237,106,2239,102,2239,91,2239,90,2236,85,2226,79,2223,78,2223,125,2223,135,2222,138,2218,141,2214,142,2199,142,2199,121,2219,121,2223,125,2223,78,2222,78,2222,96,2222,102,2220,105,2216,108,2213,108,2199,108,2199,91,2213,91,2216,91,2220,94,2222,96,2222,78,2218,77,2182,77,2182,156,2221,156,2228,154,2238,146,2240,142,2241,140,2241,128xm2308,77l2263,77,2263,156,2308,156,2308,142,2279,142,2279,122,2306,122,2306,108,2279,108,2279,91,2308,91,2308,77xm2394,156l2390,151,2385,143,2373,126,2371,121,2375,119,2379,117,2382,112,2384,109,2385,105,2385,93,2384,91,2383,87,2372,79,2368,78,2368,97,2368,105,2367,108,2362,111,2358,112,2348,112,2348,91,2358,91,2362,92,2367,95,2368,97,2368,78,2365,77,2331,77,2331,156,2348,156,2348,126,2357,126,2375,156,2394,156xe" filled="true" fillcolor="#000000" stroked="false">
                <v:path arrowok="t"/>
                <v:fill type="solid"/>
                <w10:wrap type="topAndBottom"/>
              </v:shape>
            </w:pict>
          </mc:Fallback>
        </mc:AlternateContent>
      </w:r>
    </w:p>
    <w:p>
      <w:pPr>
        <w:pStyle w:val="Heading2"/>
        <w:spacing w:before="156"/>
      </w:pPr>
      <w:r>
        <w:rPr/>
        <w:t>Yield</w:t>
      </w:r>
      <w:r>
        <w:rPr>
          <w:spacing w:val="19"/>
        </w:rPr>
        <w:t> </w:t>
      </w:r>
      <w:bookmarkStart w:name="Yield to maturity (basis)" w:id="508"/>
      <w:bookmarkEnd w:id="508"/>
      <w:r>
        <w:rPr/>
        <w:t>t</w:t>
      </w:r>
      <w:r>
        <w:rPr/>
        <w:t>o</w:t>
      </w:r>
      <w:r>
        <w:rPr>
          <w:spacing w:val="20"/>
        </w:rPr>
        <w:t> </w:t>
      </w:r>
      <w:r>
        <w:rPr/>
        <w:t>maturity</w:t>
      </w:r>
      <w:r>
        <w:rPr>
          <w:spacing w:val="20"/>
        </w:rPr>
        <w:t> </w:t>
      </w:r>
      <w:r>
        <w:rPr>
          <w:spacing w:val="-2"/>
        </w:rPr>
        <w:t>(basis)</w:t>
      </w:r>
    </w:p>
    <w:p>
      <w:pPr>
        <w:pStyle w:val="BodyText"/>
        <w:spacing w:line="312" w:lineRule="auto" w:before="202"/>
        <w:ind w:left="1120" w:right="117"/>
        <w:jc w:val="both"/>
      </w:pPr>
      <w:r>
        <w:rPr>
          <w:w w:val="125"/>
        </w:rPr>
        <w:t>The </w:t>
      </w:r>
      <w:r>
        <w:rPr>
          <w:i/>
          <w:w w:val="125"/>
        </w:rPr>
        <w:t>yield</w:t>
      </w:r>
      <w:r>
        <w:rPr>
          <w:i/>
          <w:spacing w:val="-6"/>
          <w:w w:val="125"/>
        </w:rPr>
        <w:t> </w:t>
      </w:r>
      <w:r>
        <w:rPr>
          <w:i/>
          <w:w w:val="125"/>
        </w:rPr>
        <w:t>to</w:t>
      </w:r>
      <w:r>
        <w:rPr>
          <w:i/>
          <w:spacing w:val="-6"/>
          <w:w w:val="125"/>
        </w:rPr>
        <w:t> </w:t>
      </w:r>
      <w:r>
        <w:rPr>
          <w:i/>
          <w:w w:val="125"/>
        </w:rPr>
        <w:t>maturity </w:t>
      </w:r>
      <w:r>
        <w:rPr>
          <w:w w:val="125"/>
        </w:rPr>
        <w:t>(YTM) is the yield an investor can expect if holding the bond until maturity. The YTM takes into account not only the market price, but also the par value, the coupon rate, and the amount of time until maturity. When someone yells to you, “Hey, what’s that bond yielding?” (all right, maybe I run in a different circle of friends), they’re asking for the YTM. The formula for YTM is as follows:</w:t>
      </w:r>
    </w:p>
    <w:p>
      <w:pPr>
        <w:spacing w:line="187" w:lineRule="auto" w:before="128"/>
        <w:ind w:left="1540" w:right="0" w:firstLine="0"/>
        <w:jc w:val="left"/>
        <w:rPr>
          <w:sz w:val="18"/>
        </w:rPr>
      </w:pPr>
      <w:r>
        <w:rPr/>
        <mc:AlternateContent>
          <mc:Choice Requires="wps">
            <w:drawing>
              <wp:anchor distT="0" distB="0" distL="0" distR="0" allowOverlap="1" layoutInCell="1" locked="0" behindDoc="1" simplePos="0" relativeHeight="486812160">
                <wp:simplePos x="0" y="0"/>
                <wp:positionH relativeFrom="page">
                  <wp:posOffset>2219401</wp:posOffset>
                </wp:positionH>
                <wp:positionV relativeFrom="paragraph">
                  <wp:posOffset>212011</wp:posOffset>
                </wp:positionV>
                <wp:extent cx="59055" cy="26670"/>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9"/>
                              </a:lnTo>
                              <a:lnTo>
                                <a:pt x="58635" y="26289"/>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4.755997pt;margin-top:16.693834pt;width:4.650pt;height:2.1pt;mso-position-horizontal-relative:page;mso-position-vertical-relative:paragraph;z-index:-16504320" id="docshape85" coordorigin="3495,334" coordsize="93,42" path="m3587,334l3495,334,3495,342,3587,342,3587,334xm3587,367l3495,367,3495,375,3587,375,3587,36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812672">
                <wp:simplePos x="0" y="0"/>
                <wp:positionH relativeFrom="page">
                  <wp:posOffset>3106013</wp:posOffset>
                </wp:positionH>
                <wp:positionV relativeFrom="paragraph">
                  <wp:posOffset>122870</wp:posOffset>
                </wp:positionV>
                <wp:extent cx="58419" cy="58419"/>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58419" cy="58419"/>
                        </a:xfrm>
                        <a:custGeom>
                          <a:avLst/>
                          <a:gdLst/>
                          <a:ahLst/>
                          <a:cxnLst/>
                          <a:rect l="l" t="t" r="r" b="b"/>
                          <a:pathLst>
                            <a:path w="58419" h="58419">
                              <a:moveTo>
                                <a:pt x="31889" y="0"/>
                              </a:moveTo>
                              <a:lnTo>
                                <a:pt x="26517" y="0"/>
                              </a:lnTo>
                              <a:lnTo>
                                <a:pt x="26517" y="26517"/>
                              </a:lnTo>
                              <a:lnTo>
                                <a:pt x="0" y="26517"/>
                              </a:lnTo>
                              <a:lnTo>
                                <a:pt x="0" y="31889"/>
                              </a:lnTo>
                              <a:lnTo>
                                <a:pt x="26517" y="31889"/>
                              </a:lnTo>
                              <a:lnTo>
                                <a:pt x="26517" y="58407"/>
                              </a:lnTo>
                              <a:lnTo>
                                <a:pt x="31889" y="58407"/>
                              </a:lnTo>
                              <a:lnTo>
                                <a:pt x="31889" y="31889"/>
                              </a:lnTo>
                              <a:lnTo>
                                <a:pt x="58407" y="31889"/>
                              </a:lnTo>
                              <a:lnTo>
                                <a:pt x="58407" y="26517"/>
                              </a:lnTo>
                              <a:lnTo>
                                <a:pt x="31889" y="26517"/>
                              </a:lnTo>
                              <a:lnTo>
                                <a:pt x="318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4.567993pt;margin-top:9.674834pt;width:4.6pt;height:4.6pt;mso-position-horizontal-relative:page;mso-position-vertical-relative:paragraph;z-index:-16503808" id="docshape86" coordorigin="4891,193" coordsize="92,92" path="m4942,193l4933,193,4933,235,4891,235,4891,244,4933,244,4933,285,4942,285,4942,244,4983,244,4983,235,4942,235,4942,193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813184">
                <wp:simplePos x="0" y="0"/>
                <wp:positionH relativeFrom="page">
                  <wp:posOffset>4201807</wp:posOffset>
                </wp:positionH>
                <wp:positionV relativeFrom="paragraph">
                  <wp:posOffset>149273</wp:posOffset>
                </wp:positionV>
                <wp:extent cx="59055" cy="5715"/>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59055" cy="5715"/>
                        </a:xfrm>
                        <a:custGeom>
                          <a:avLst/>
                          <a:gdLst/>
                          <a:ahLst/>
                          <a:cxnLst/>
                          <a:rect l="l" t="t" r="r" b="b"/>
                          <a:pathLst>
                            <a:path w="59055" h="5715">
                              <a:moveTo>
                                <a:pt x="58635" y="0"/>
                              </a:moveTo>
                              <a:lnTo>
                                <a:pt x="0" y="0"/>
                              </a:lnTo>
                              <a:lnTo>
                                <a:pt x="0" y="5372"/>
                              </a:lnTo>
                              <a:lnTo>
                                <a:pt x="58635" y="5372"/>
                              </a:lnTo>
                              <a:lnTo>
                                <a:pt x="5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30.851013pt;margin-top:11.753835pt;width:4.617pt;height:.423pt;mso-position-horizontal-relative:page;mso-position-vertical-relative:paragraph;z-index:-16503296" id="docshape87" filled="true" fillcolor="#000000" stroked="false">
                <v:fill type="solid"/>
                <w10:wrap type="none"/>
              </v:rect>
            </w:pict>
          </mc:Fallback>
        </mc:AlternateContent>
      </w:r>
      <w:r>
        <w:rPr>
          <w:w w:val="115"/>
          <w:position w:val="-11"/>
          <w:sz w:val="18"/>
        </w:rPr>
        <w:t>YTM</w:t>
      </w:r>
      <w:r>
        <w:rPr>
          <w:spacing w:val="28"/>
          <w:w w:val="115"/>
          <w:position w:val="-11"/>
          <w:sz w:val="18"/>
        </w:rPr>
        <w:t>  </w:t>
      </w:r>
      <w:r>
        <w:rPr>
          <w:w w:val="115"/>
          <w:sz w:val="18"/>
          <w:u w:val="single"/>
        </w:rPr>
        <w:t>annual</w:t>
      </w:r>
      <w:r>
        <w:rPr>
          <w:spacing w:val="-20"/>
          <w:w w:val="115"/>
          <w:sz w:val="18"/>
          <w:u w:val="single"/>
        </w:rPr>
        <w:t> </w:t>
      </w:r>
      <w:r>
        <w:rPr>
          <w:w w:val="115"/>
          <w:sz w:val="18"/>
          <w:u w:val="single"/>
        </w:rPr>
        <w:t>interest</w:t>
      </w:r>
      <w:r>
        <w:rPr>
          <w:spacing w:val="79"/>
          <w:w w:val="150"/>
          <w:sz w:val="18"/>
          <w:u w:val="single"/>
        </w:rPr>
        <w:t> </w:t>
      </w:r>
      <w:r>
        <w:rPr>
          <w:w w:val="115"/>
          <w:sz w:val="18"/>
          <w:u w:val="single"/>
        </w:rPr>
        <w:t>annual</w:t>
      </w:r>
      <w:r>
        <w:rPr>
          <w:spacing w:val="-21"/>
          <w:w w:val="115"/>
          <w:sz w:val="18"/>
          <w:u w:val="single"/>
        </w:rPr>
        <w:t> </w:t>
      </w:r>
      <w:r>
        <w:rPr>
          <w:w w:val="115"/>
          <w:sz w:val="18"/>
          <w:u w:val="single"/>
        </w:rPr>
        <w:t>accretion</w:t>
      </w:r>
      <w:r>
        <w:rPr>
          <w:spacing w:val="-22"/>
          <w:w w:val="115"/>
          <w:sz w:val="18"/>
          <w:u w:val="single"/>
        </w:rPr>
        <w:t> </w:t>
      </w:r>
      <w:r>
        <w:rPr>
          <w:w w:val="115"/>
          <w:sz w:val="18"/>
          <w:u w:val="single"/>
        </w:rPr>
        <w:t>or</w:t>
      </w:r>
      <w:r>
        <w:rPr>
          <w:spacing w:val="22"/>
          <w:w w:val="115"/>
          <w:sz w:val="18"/>
          <w:u w:val="single"/>
        </w:rPr>
        <w:t>  </w:t>
      </w:r>
      <w:r>
        <w:rPr>
          <w:w w:val="115"/>
          <w:sz w:val="18"/>
          <w:u w:val="single"/>
        </w:rPr>
        <w:t>annual</w:t>
      </w:r>
      <w:r>
        <w:rPr>
          <w:spacing w:val="-21"/>
          <w:w w:val="115"/>
          <w:sz w:val="18"/>
          <w:u w:val="single"/>
        </w:rPr>
        <w:t> </w:t>
      </w:r>
      <w:r>
        <w:rPr>
          <w:spacing w:val="-2"/>
          <w:w w:val="115"/>
          <w:sz w:val="18"/>
          <w:u w:val="single"/>
        </w:rPr>
        <w:t>amortization</w:t>
      </w:r>
    </w:p>
    <w:p>
      <w:pPr>
        <w:spacing w:line="172" w:lineRule="exact" w:before="0"/>
        <w:ind w:left="3326" w:right="0" w:firstLine="0"/>
        <w:jc w:val="left"/>
        <w:rPr>
          <w:sz w:val="18"/>
        </w:rPr>
      </w:pPr>
      <w:r>
        <w:rPr/>
        <mc:AlternateContent>
          <mc:Choice Requires="wps">
            <w:drawing>
              <wp:anchor distT="0" distB="0" distL="0" distR="0" allowOverlap="1" layoutInCell="1" locked="0" behindDoc="1" simplePos="0" relativeHeight="486813696">
                <wp:simplePos x="0" y="0"/>
                <wp:positionH relativeFrom="page">
                  <wp:posOffset>3801364</wp:posOffset>
                </wp:positionH>
                <wp:positionV relativeFrom="paragraph">
                  <wp:posOffset>26333</wp:posOffset>
                </wp:positionV>
                <wp:extent cx="58419" cy="58419"/>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58419" cy="58419"/>
                        </a:xfrm>
                        <a:custGeom>
                          <a:avLst/>
                          <a:gdLst/>
                          <a:ahLst/>
                          <a:cxnLst/>
                          <a:rect l="l" t="t" r="r" b="b"/>
                          <a:pathLst>
                            <a:path w="58419" h="58419">
                              <a:moveTo>
                                <a:pt x="31889" y="0"/>
                              </a:moveTo>
                              <a:lnTo>
                                <a:pt x="26517" y="0"/>
                              </a:lnTo>
                              <a:lnTo>
                                <a:pt x="26517" y="26517"/>
                              </a:lnTo>
                              <a:lnTo>
                                <a:pt x="0" y="26517"/>
                              </a:lnTo>
                              <a:lnTo>
                                <a:pt x="0" y="31889"/>
                              </a:lnTo>
                              <a:lnTo>
                                <a:pt x="26517" y="31889"/>
                              </a:lnTo>
                              <a:lnTo>
                                <a:pt x="26517" y="58407"/>
                              </a:lnTo>
                              <a:lnTo>
                                <a:pt x="31889" y="58407"/>
                              </a:lnTo>
                              <a:lnTo>
                                <a:pt x="31889" y="31889"/>
                              </a:lnTo>
                              <a:lnTo>
                                <a:pt x="58407" y="31889"/>
                              </a:lnTo>
                              <a:lnTo>
                                <a:pt x="58407" y="26517"/>
                              </a:lnTo>
                              <a:lnTo>
                                <a:pt x="31889" y="26517"/>
                              </a:lnTo>
                              <a:lnTo>
                                <a:pt x="318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99.320007pt;margin-top:2.073520pt;width:4.6pt;height:4.6pt;mso-position-horizontal-relative:page;mso-position-vertical-relative:paragraph;z-index:-16502784" id="docshape88" coordorigin="5986,41" coordsize="92,92" path="m6037,41l6028,41,6028,83,5986,83,5986,92,6028,92,6028,133,6037,133,6037,92,6078,92,6078,83,6037,83,6037,41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814208">
                <wp:simplePos x="0" y="0"/>
                <wp:positionH relativeFrom="page">
                  <wp:posOffset>4430242</wp:posOffset>
                </wp:positionH>
                <wp:positionV relativeFrom="paragraph">
                  <wp:posOffset>5302</wp:posOffset>
                </wp:positionV>
                <wp:extent cx="32384" cy="81280"/>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32384" cy="81280"/>
                        </a:xfrm>
                        <a:custGeom>
                          <a:avLst/>
                          <a:gdLst/>
                          <a:ahLst/>
                          <a:cxnLst/>
                          <a:rect l="l" t="t" r="r" b="b"/>
                          <a:pathLst>
                            <a:path w="32384" h="81280">
                              <a:moveTo>
                                <a:pt x="32003" y="0"/>
                              </a:moveTo>
                              <a:lnTo>
                                <a:pt x="27431" y="0"/>
                              </a:lnTo>
                              <a:lnTo>
                                <a:pt x="0" y="81152"/>
                              </a:lnTo>
                              <a:lnTo>
                                <a:pt x="4571" y="81152"/>
                              </a:lnTo>
                              <a:lnTo>
                                <a:pt x="320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48.838013pt;margin-top:.41752pt;width:2.550pt;height:6.4pt;mso-position-horizontal-relative:page;mso-position-vertical-relative:paragraph;z-index:-16502272" id="docshape89" coordorigin="6977,8" coordsize="51,128" path="m7027,8l7020,8,6977,136,6984,136,7027,8xe" filled="true" fillcolor="#000000" stroked="false">
                <v:path arrowok="t"/>
                <v:fill type="solid"/>
                <w10:wrap type="none"/>
              </v:shape>
            </w:pict>
          </mc:Fallback>
        </mc:AlternateContent>
      </w:r>
      <w:r>
        <w:rPr>
          <w:w w:val="115"/>
          <w:sz w:val="18"/>
        </w:rPr>
        <w:t>(market</w:t>
      </w:r>
      <w:r>
        <w:rPr>
          <w:spacing w:val="-18"/>
          <w:w w:val="115"/>
          <w:sz w:val="18"/>
        </w:rPr>
        <w:t> </w:t>
      </w:r>
      <w:r>
        <w:rPr>
          <w:w w:val="115"/>
          <w:sz w:val="18"/>
        </w:rPr>
        <w:t>price</w:t>
      </w:r>
      <w:r>
        <w:rPr>
          <w:spacing w:val="32"/>
          <w:w w:val="115"/>
          <w:sz w:val="18"/>
        </w:rPr>
        <w:t>  </w:t>
      </w:r>
      <w:r>
        <w:rPr>
          <w:w w:val="115"/>
          <w:sz w:val="18"/>
        </w:rPr>
        <w:t>par</w:t>
      </w:r>
      <w:r>
        <w:rPr>
          <w:spacing w:val="-12"/>
          <w:w w:val="115"/>
          <w:sz w:val="18"/>
        </w:rPr>
        <w:t> </w:t>
      </w:r>
      <w:r>
        <w:rPr>
          <w:w w:val="115"/>
          <w:sz w:val="18"/>
        </w:rPr>
        <w:t>value)</w:t>
      </w:r>
      <w:r>
        <w:rPr>
          <w:spacing w:val="68"/>
          <w:w w:val="115"/>
          <w:sz w:val="18"/>
        </w:rPr>
        <w:t> </w:t>
      </w:r>
      <w:r>
        <w:rPr>
          <w:spacing w:val="-10"/>
          <w:w w:val="115"/>
          <w:sz w:val="18"/>
        </w:rPr>
        <w:t>2</w:t>
      </w:r>
    </w:p>
    <w:p>
      <w:pPr>
        <w:spacing w:line="187" w:lineRule="auto" w:before="70"/>
        <w:ind w:left="1531" w:right="0" w:firstLine="0"/>
        <w:jc w:val="left"/>
        <w:rPr>
          <w:sz w:val="18"/>
        </w:rPr>
      </w:pPr>
      <w:r>
        <w:rPr/>
        <mc:AlternateContent>
          <mc:Choice Requires="wps">
            <w:drawing>
              <wp:anchor distT="0" distB="0" distL="0" distR="0" allowOverlap="1" layoutInCell="1" locked="0" behindDoc="1" simplePos="0" relativeHeight="486814720">
                <wp:simplePos x="0" y="0"/>
                <wp:positionH relativeFrom="page">
                  <wp:posOffset>2824213</wp:posOffset>
                </wp:positionH>
                <wp:positionV relativeFrom="paragraph">
                  <wp:posOffset>175194</wp:posOffset>
                </wp:positionV>
                <wp:extent cx="59055" cy="26670"/>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22.378998pt;margin-top:13.794817pt;width:4.650pt;height:2.1pt;mso-position-horizontal-relative:page;mso-position-vertical-relative:paragraph;z-index:-16501760" id="docshape90" coordorigin="4448,276" coordsize="93,42" path="m4540,276l4448,276,4448,284,4540,284,4540,276xm4540,309l4448,309,4448,317,4540,317,4540,309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815232">
                <wp:simplePos x="0" y="0"/>
                <wp:positionH relativeFrom="page">
                  <wp:posOffset>3424631</wp:posOffset>
                </wp:positionH>
                <wp:positionV relativeFrom="paragraph">
                  <wp:posOffset>112443</wp:posOffset>
                </wp:positionV>
                <wp:extent cx="59055" cy="5715"/>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59055" cy="5715"/>
                        </a:xfrm>
                        <a:custGeom>
                          <a:avLst/>
                          <a:gdLst/>
                          <a:ahLst/>
                          <a:cxnLst/>
                          <a:rect l="l" t="t" r="r" b="b"/>
                          <a:pathLst>
                            <a:path w="59055" h="5715">
                              <a:moveTo>
                                <a:pt x="58635" y="0"/>
                              </a:moveTo>
                              <a:lnTo>
                                <a:pt x="0" y="0"/>
                              </a:lnTo>
                              <a:lnTo>
                                <a:pt x="0" y="5372"/>
                              </a:lnTo>
                              <a:lnTo>
                                <a:pt x="58635" y="5372"/>
                              </a:lnTo>
                              <a:lnTo>
                                <a:pt x="5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9.656006pt;margin-top:8.853817pt;width:4.617pt;height:.423pt;mso-position-horizontal-relative:page;mso-position-vertical-relative:paragraph;z-index:-16501248" id="docshape91" filled="true" fillcolor="#000000" stroked="false">
                <v:fill type="solid"/>
                <w10:wrap type="none"/>
              </v:rect>
            </w:pict>
          </mc:Fallback>
        </mc:AlternateContent>
      </w:r>
      <w:r>
        <w:rPr>
          <w:w w:val="115"/>
          <w:position w:val="-11"/>
          <w:sz w:val="18"/>
        </w:rPr>
        <w:t>annual</w:t>
      </w:r>
      <w:r>
        <w:rPr>
          <w:spacing w:val="-17"/>
          <w:w w:val="115"/>
          <w:position w:val="-11"/>
          <w:sz w:val="18"/>
        </w:rPr>
        <w:t> </w:t>
      </w:r>
      <w:r>
        <w:rPr>
          <w:w w:val="115"/>
          <w:position w:val="-11"/>
          <w:sz w:val="18"/>
        </w:rPr>
        <w:t>accretion</w:t>
      </w:r>
      <w:r>
        <w:rPr>
          <w:spacing w:val="40"/>
          <w:w w:val="115"/>
          <w:position w:val="-11"/>
          <w:sz w:val="18"/>
        </w:rPr>
        <w:t>  </w:t>
      </w:r>
      <w:r>
        <w:rPr>
          <w:w w:val="115"/>
          <w:sz w:val="18"/>
          <w:u w:val="single"/>
        </w:rPr>
        <w:t>par</w:t>
      </w:r>
      <w:r>
        <w:rPr>
          <w:spacing w:val="-12"/>
          <w:w w:val="115"/>
          <w:sz w:val="18"/>
          <w:u w:val="single"/>
        </w:rPr>
        <w:t> </w:t>
      </w:r>
      <w:r>
        <w:rPr>
          <w:w w:val="115"/>
          <w:sz w:val="18"/>
          <w:u w:val="single"/>
        </w:rPr>
        <w:t>value</w:t>
      </w:r>
      <w:r>
        <w:rPr>
          <w:spacing w:val="29"/>
          <w:w w:val="115"/>
          <w:sz w:val="18"/>
          <w:u w:val="single"/>
        </w:rPr>
        <w:t>  </w:t>
      </w:r>
      <w:r>
        <w:rPr>
          <w:w w:val="115"/>
          <w:sz w:val="18"/>
          <w:u w:val="single"/>
        </w:rPr>
        <w:t>market</w:t>
      </w:r>
      <w:r>
        <w:rPr>
          <w:spacing w:val="-18"/>
          <w:w w:val="115"/>
          <w:sz w:val="18"/>
          <w:u w:val="single"/>
        </w:rPr>
        <w:t> </w:t>
      </w:r>
      <w:r>
        <w:rPr>
          <w:spacing w:val="-2"/>
          <w:w w:val="115"/>
          <w:sz w:val="18"/>
          <w:u w:val="single"/>
        </w:rPr>
        <w:t>price</w:t>
      </w:r>
    </w:p>
    <w:p>
      <w:pPr>
        <w:spacing w:line="173" w:lineRule="exact" w:before="0"/>
        <w:ind w:left="3261" w:right="0" w:firstLine="0"/>
        <w:jc w:val="left"/>
        <w:rPr>
          <w:sz w:val="18"/>
        </w:rPr>
      </w:pPr>
      <w:r>
        <w:rPr>
          <w:spacing w:val="-2"/>
          <w:w w:val="115"/>
          <w:sz w:val="18"/>
        </w:rPr>
        <w:t>years</w:t>
      </w:r>
      <w:r>
        <w:rPr>
          <w:spacing w:val="-18"/>
          <w:w w:val="115"/>
          <w:sz w:val="18"/>
        </w:rPr>
        <w:t> </w:t>
      </w:r>
      <w:r>
        <w:rPr>
          <w:spacing w:val="-2"/>
          <w:w w:val="115"/>
          <w:sz w:val="18"/>
        </w:rPr>
        <w:t>until</w:t>
      </w:r>
      <w:r>
        <w:rPr>
          <w:spacing w:val="-15"/>
          <w:w w:val="115"/>
          <w:sz w:val="18"/>
        </w:rPr>
        <w:t> </w:t>
      </w:r>
      <w:r>
        <w:rPr>
          <w:spacing w:val="-2"/>
          <w:w w:val="115"/>
          <w:sz w:val="18"/>
        </w:rPr>
        <w:t>maturity</w:t>
      </w:r>
    </w:p>
    <w:p>
      <w:pPr>
        <w:spacing w:line="187" w:lineRule="auto" w:before="71"/>
        <w:ind w:left="1531" w:right="0" w:firstLine="0"/>
        <w:jc w:val="left"/>
        <w:rPr>
          <w:sz w:val="18"/>
        </w:rPr>
      </w:pPr>
      <w:r>
        <w:rPr/>
        <mc:AlternateContent>
          <mc:Choice Requires="wps">
            <w:drawing>
              <wp:anchor distT="0" distB="0" distL="0" distR="0" allowOverlap="1" layoutInCell="1" locked="0" behindDoc="1" simplePos="0" relativeHeight="486815744">
                <wp:simplePos x="0" y="0"/>
                <wp:positionH relativeFrom="page">
                  <wp:posOffset>2998749</wp:posOffset>
                </wp:positionH>
                <wp:positionV relativeFrom="paragraph">
                  <wp:posOffset>175829</wp:posOffset>
                </wp:positionV>
                <wp:extent cx="59055" cy="2667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9"/>
                              </a:lnTo>
                              <a:lnTo>
                                <a:pt x="58635" y="26289"/>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36.121994pt;margin-top:13.844823pt;width:4.650pt;height:2.1pt;mso-position-horizontal-relative:page;mso-position-vertical-relative:paragraph;z-index:-16500736" id="docshape92" coordorigin="4722,277" coordsize="93,42" path="m4815,277l4722,277,4722,285,4815,285,4815,277xm4815,310l4722,310,4722,318,4815,318,4815,310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816256">
                <wp:simplePos x="0" y="0"/>
                <wp:positionH relativeFrom="page">
                  <wp:posOffset>3770388</wp:posOffset>
                </wp:positionH>
                <wp:positionV relativeFrom="paragraph">
                  <wp:posOffset>113091</wp:posOffset>
                </wp:positionV>
                <wp:extent cx="59055" cy="5715"/>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59055" cy="5715"/>
                        </a:xfrm>
                        <a:custGeom>
                          <a:avLst/>
                          <a:gdLst/>
                          <a:ahLst/>
                          <a:cxnLst/>
                          <a:rect l="l" t="t" r="r" b="b"/>
                          <a:pathLst>
                            <a:path w="59055" h="5715">
                              <a:moveTo>
                                <a:pt x="58635" y="0"/>
                              </a:moveTo>
                              <a:lnTo>
                                <a:pt x="0" y="0"/>
                              </a:lnTo>
                              <a:lnTo>
                                <a:pt x="0" y="5372"/>
                              </a:lnTo>
                              <a:lnTo>
                                <a:pt x="58635" y="5372"/>
                              </a:lnTo>
                              <a:lnTo>
                                <a:pt x="5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6.881012pt;margin-top:8.904822pt;width:4.617pt;height:.423pt;mso-position-horizontal-relative:page;mso-position-vertical-relative:paragraph;z-index:-16500224" id="docshape93" filled="true" fillcolor="#000000" stroked="false">
                <v:fill type="solid"/>
                <w10:wrap type="none"/>
              </v:rect>
            </w:pict>
          </mc:Fallback>
        </mc:AlternateContent>
      </w:r>
      <w:r>
        <w:rPr>
          <w:w w:val="115"/>
          <w:position w:val="-11"/>
          <w:sz w:val="18"/>
        </w:rPr>
        <w:t>annual</w:t>
      </w:r>
      <w:r>
        <w:rPr>
          <w:spacing w:val="-17"/>
          <w:w w:val="115"/>
          <w:position w:val="-11"/>
          <w:sz w:val="18"/>
        </w:rPr>
        <w:t> </w:t>
      </w:r>
      <w:r>
        <w:rPr>
          <w:w w:val="115"/>
          <w:position w:val="-11"/>
          <w:sz w:val="18"/>
        </w:rPr>
        <w:t>amortization</w:t>
      </w:r>
      <w:r>
        <w:rPr>
          <w:spacing w:val="37"/>
          <w:w w:val="115"/>
          <w:position w:val="-11"/>
          <w:sz w:val="18"/>
        </w:rPr>
        <w:t>  </w:t>
      </w:r>
      <w:r>
        <w:rPr>
          <w:w w:val="115"/>
          <w:sz w:val="18"/>
          <w:u w:val="single"/>
        </w:rPr>
        <w:t>market</w:t>
      </w:r>
      <w:r>
        <w:rPr>
          <w:spacing w:val="-16"/>
          <w:w w:val="115"/>
          <w:sz w:val="18"/>
          <w:u w:val="single"/>
        </w:rPr>
        <w:t> </w:t>
      </w:r>
      <w:r>
        <w:rPr>
          <w:w w:val="115"/>
          <w:sz w:val="18"/>
          <w:u w:val="single"/>
        </w:rPr>
        <w:t>price</w:t>
      </w:r>
      <w:r>
        <w:rPr>
          <w:spacing w:val="28"/>
          <w:w w:val="115"/>
          <w:sz w:val="18"/>
          <w:u w:val="single"/>
        </w:rPr>
        <w:t>  </w:t>
      </w:r>
      <w:r>
        <w:rPr>
          <w:w w:val="115"/>
          <w:sz w:val="18"/>
          <w:u w:val="single"/>
        </w:rPr>
        <w:t>par</w:t>
      </w:r>
      <w:r>
        <w:rPr>
          <w:spacing w:val="-13"/>
          <w:w w:val="115"/>
          <w:sz w:val="18"/>
          <w:u w:val="single"/>
        </w:rPr>
        <w:t> </w:t>
      </w:r>
      <w:r>
        <w:rPr>
          <w:spacing w:val="-2"/>
          <w:w w:val="115"/>
          <w:sz w:val="18"/>
          <w:u w:val="single"/>
        </w:rPr>
        <w:t>value</w:t>
      </w:r>
    </w:p>
    <w:p>
      <w:pPr>
        <w:spacing w:line="172" w:lineRule="exact" w:before="0"/>
        <w:ind w:left="2978" w:right="3543" w:firstLine="0"/>
        <w:jc w:val="center"/>
        <w:rPr>
          <w:sz w:val="18"/>
        </w:rPr>
      </w:pPr>
      <w:r>
        <w:rPr>
          <w:spacing w:val="-2"/>
          <w:w w:val="115"/>
          <w:sz w:val="18"/>
        </w:rPr>
        <w:t>years</w:t>
      </w:r>
      <w:r>
        <w:rPr>
          <w:spacing w:val="-17"/>
          <w:w w:val="115"/>
          <w:sz w:val="18"/>
        </w:rPr>
        <w:t> </w:t>
      </w:r>
      <w:r>
        <w:rPr>
          <w:spacing w:val="-2"/>
          <w:w w:val="115"/>
          <w:sz w:val="18"/>
        </w:rPr>
        <w:t>until</w:t>
      </w:r>
      <w:r>
        <w:rPr>
          <w:spacing w:val="-15"/>
          <w:w w:val="115"/>
          <w:sz w:val="18"/>
        </w:rPr>
        <w:t> </w:t>
      </w:r>
      <w:r>
        <w:rPr>
          <w:spacing w:val="-2"/>
          <w:w w:val="115"/>
          <w:sz w:val="18"/>
        </w:rPr>
        <w:t>maturity</w:t>
      </w:r>
    </w:p>
    <w:p>
      <w:pPr>
        <w:pStyle w:val="BodyText"/>
        <w:spacing w:before="7"/>
        <w:rPr>
          <w:sz w:val="10"/>
        </w:rPr>
      </w:pPr>
    </w:p>
    <w:p>
      <w:pPr>
        <w:pStyle w:val="BodyText"/>
        <w:spacing w:line="312" w:lineRule="auto" w:before="113"/>
        <w:ind w:left="1120" w:right="117"/>
        <w:jc w:val="both"/>
      </w:pPr>
      <w:r>
        <w:rPr>
          <w:w w:val="130"/>
        </w:rPr>
        <w:t>I</w:t>
      </w:r>
      <w:r>
        <w:rPr>
          <w:w w:val="130"/>
        </w:rPr>
        <w:t> wouldn’t</w:t>
      </w:r>
      <w:r>
        <w:rPr>
          <w:w w:val="130"/>
        </w:rPr>
        <w:t> worry</w:t>
      </w:r>
      <w:r>
        <w:rPr>
          <w:w w:val="130"/>
        </w:rPr>
        <w:t> about</w:t>
      </w:r>
      <w:r>
        <w:rPr>
          <w:w w:val="130"/>
        </w:rPr>
        <w:t> committing</w:t>
      </w:r>
      <w:r>
        <w:rPr>
          <w:w w:val="130"/>
        </w:rPr>
        <w:t> the</w:t>
      </w:r>
      <w:r>
        <w:rPr>
          <w:w w:val="130"/>
        </w:rPr>
        <w:t> preceding</w:t>
      </w:r>
      <w:r>
        <w:rPr>
          <w:w w:val="130"/>
        </w:rPr>
        <w:t> equations</w:t>
      </w:r>
      <w:r>
        <w:rPr>
          <w:w w:val="130"/>
        </w:rPr>
        <w:t> to</w:t>
      </w:r>
      <w:r>
        <w:rPr>
          <w:w w:val="130"/>
        </w:rPr>
        <w:t> memory.</w:t>
      </w:r>
      <w:r>
        <w:rPr>
          <w:w w:val="130"/>
        </w:rPr>
        <w:t> The</w:t>
      </w:r>
      <w:r>
        <w:rPr>
          <w:w w:val="130"/>
        </w:rPr>
        <w:t> amount</w:t>
      </w:r>
      <w:r>
        <w:rPr>
          <w:w w:val="130"/>
        </w:rPr>
        <w:t> of</w:t>
      </w:r>
      <w:r>
        <w:rPr>
          <w:w w:val="130"/>
        </w:rPr>
        <w:t> math you’ll</w:t>
      </w:r>
      <w:r>
        <w:rPr>
          <w:spacing w:val="-2"/>
          <w:w w:val="130"/>
        </w:rPr>
        <w:t> </w:t>
      </w:r>
      <w:r>
        <w:rPr>
          <w:w w:val="130"/>
        </w:rPr>
        <w:t>need</w:t>
      </w:r>
      <w:r>
        <w:rPr>
          <w:spacing w:val="-2"/>
          <w:w w:val="130"/>
        </w:rPr>
        <w:t> </w:t>
      </w:r>
      <w:r>
        <w:rPr>
          <w:w w:val="130"/>
        </w:rPr>
        <w:t>on</w:t>
      </w:r>
      <w:r>
        <w:rPr>
          <w:spacing w:val="-2"/>
          <w:w w:val="130"/>
        </w:rPr>
        <w:t> </w:t>
      </w:r>
      <w:r>
        <w:rPr>
          <w:w w:val="130"/>
        </w:rPr>
        <w:t>the</w:t>
      </w:r>
      <w:r>
        <w:rPr>
          <w:spacing w:val="-2"/>
          <w:w w:val="130"/>
        </w:rPr>
        <w:t> </w:t>
      </w:r>
      <w:r>
        <w:rPr>
          <w:w w:val="130"/>
        </w:rPr>
        <w:t>SIE</w:t>
      </w:r>
      <w:r>
        <w:rPr>
          <w:spacing w:val="-2"/>
          <w:w w:val="130"/>
        </w:rPr>
        <w:t> </w:t>
      </w:r>
      <w:r>
        <w:rPr>
          <w:w w:val="130"/>
        </w:rPr>
        <w:t>exam</w:t>
      </w:r>
      <w:r>
        <w:rPr>
          <w:spacing w:val="-2"/>
          <w:w w:val="130"/>
        </w:rPr>
        <w:t> </w:t>
      </w:r>
      <w:r>
        <w:rPr>
          <w:w w:val="130"/>
        </w:rPr>
        <w:t>is</w:t>
      </w:r>
      <w:r>
        <w:rPr>
          <w:spacing w:val="-2"/>
          <w:w w:val="130"/>
        </w:rPr>
        <w:t> </w:t>
      </w:r>
      <w:r>
        <w:rPr>
          <w:w w:val="130"/>
        </w:rPr>
        <w:t>pretty</w:t>
      </w:r>
      <w:r>
        <w:rPr>
          <w:spacing w:val="-2"/>
          <w:w w:val="130"/>
        </w:rPr>
        <w:t> </w:t>
      </w:r>
      <w:r>
        <w:rPr>
          <w:w w:val="130"/>
        </w:rPr>
        <w:t>small.</w:t>
      </w:r>
      <w:r>
        <w:rPr>
          <w:spacing w:val="-2"/>
          <w:w w:val="130"/>
        </w:rPr>
        <w:t> </w:t>
      </w:r>
      <w:r>
        <w:rPr>
          <w:w w:val="130"/>
        </w:rPr>
        <w:t>But</w:t>
      </w:r>
      <w:r>
        <w:rPr>
          <w:spacing w:val="-2"/>
          <w:w w:val="130"/>
        </w:rPr>
        <w:t> </w:t>
      </w:r>
      <w:r>
        <w:rPr>
          <w:w w:val="130"/>
        </w:rPr>
        <w:t>it’s</w:t>
      </w:r>
      <w:r>
        <w:rPr>
          <w:spacing w:val="-2"/>
          <w:w w:val="130"/>
        </w:rPr>
        <w:t> </w:t>
      </w:r>
      <w:r>
        <w:rPr>
          <w:w w:val="130"/>
        </w:rPr>
        <w:t>important</w:t>
      </w:r>
      <w:r>
        <w:rPr>
          <w:spacing w:val="-2"/>
          <w:w w:val="130"/>
        </w:rPr>
        <w:t> </w:t>
      </w:r>
      <w:r>
        <w:rPr>
          <w:w w:val="130"/>
        </w:rPr>
        <w:t>that</w:t>
      </w:r>
      <w:r>
        <w:rPr>
          <w:spacing w:val="-2"/>
          <w:w w:val="130"/>
        </w:rPr>
        <w:t> </w:t>
      </w:r>
      <w:r>
        <w:rPr>
          <w:w w:val="130"/>
        </w:rPr>
        <w:t>you</w:t>
      </w:r>
      <w:r>
        <w:rPr>
          <w:spacing w:val="-2"/>
          <w:w w:val="130"/>
        </w:rPr>
        <w:t> </w:t>
      </w:r>
      <w:r>
        <w:rPr>
          <w:w w:val="130"/>
        </w:rPr>
        <w:t>understand</w:t>
      </w:r>
      <w:r>
        <w:rPr>
          <w:spacing w:val="-2"/>
          <w:w w:val="130"/>
        </w:rPr>
        <w:t> </w:t>
      </w:r>
      <w:r>
        <w:rPr>
          <w:w w:val="130"/>
        </w:rPr>
        <w:t>the</w:t>
      </w:r>
      <w:r>
        <w:rPr>
          <w:spacing w:val="-2"/>
          <w:w w:val="130"/>
        </w:rPr>
        <w:t> </w:t>
      </w:r>
      <w:r>
        <w:rPr>
          <w:w w:val="130"/>
        </w:rPr>
        <w:t>concepts of</w:t>
      </w:r>
      <w:r>
        <w:rPr>
          <w:spacing w:val="-1"/>
          <w:w w:val="130"/>
        </w:rPr>
        <w:t> </w:t>
      </w:r>
      <w:r>
        <w:rPr>
          <w:w w:val="130"/>
        </w:rPr>
        <w:t>measurement</w:t>
      </w:r>
      <w:r>
        <w:rPr>
          <w:spacing w:val="-1"/>
          <w:w w:val="130"/>
        </w:rPr>
        <w:t> </w:t>
      </w:r>
      <w:r>
        <w:rPr>
          <w:w w:val="130"/>
        </w:rPr>
        <w:t>and</w:t>
      </w:r>
      <w:r>
        <w:rPr>
          <w:spacing w:val="-1"/>
          <w:w w:val="130"/>
        </w:rPr>
        <w:t> </w:t>
      </w:r>
      <w:r>
        <w:rPr>
          <w:w w:val="130"/>
        </w:rPr>
        <w:t>the</w:t>
      </w:r>
      <w:r>
        <w:rPr>
          <w:spacing w:val="-1"/>
          <w:w w:val="130"/>
        </w:rPr>
        <w:t> </w:t>
      </w:r>
      <w:r>
        <w:rPr>
          <w:w w:val="130"/>
        </w:rPr>
        <w:t>meanings</w:t>
      </w:r>
      <w:r>
        <w:rPr>
          <w:spacing w:val="-1"/>
          <w:w w:val="130"/>
        </w:rPr>
        <w:t> </w:t>
      </w:r>
      <w:r>
        <w:rPr>
          <w:w w:val="130"/>
        </w:rPr>
        <w:t>of</w:t>
      </w:r>
      <w:r>
        <w:rPr>
          <w:spacing w:val="-1"/>
          <w:w w:val="130"/>
        </w:rPr>
        <w:t> </w:t>
      </w:r>
      <w:r>
        <w:rPr>
          <w:w w:val="130"/>
        </w:rPr>
        <w:t>terms such as</w:t>
      </w:r>
      <w:r>
        <w:rPr>
          <w:spacing w:val="-1"/>
          <w:w w:val="130"/>
        </w:rPr>
        <w:t> </w:t>
      </w:r>
      <w:r>
        <w:rPr>
          <w:w w:val="130"/>
        </w:rPr>
        <w:t>YTM,</w:t>
      </w:r>
      <w:r>
        <w:rPr>
          <w:spacing w:val="-1"/>
          <w:w w:val="130"/>
        </w:rPr>
        <w:t> </w:t>
      </w:r>
      <w:r>
        <w:rPr>
          <w:w w:val="130"/>
        </w:rPr>
        <w:t>yield</w:t>
      </w:r>
      <w:r>
        <w:rPr>
          <w:spacing w:val="-1"/>
          <w:w w:val="130"/>
        </w:rPr>
        <w:t> </w:t>
      </w:r>
      <w:r>
        <w:rPr>
          <w:w w:val="130"/>
        </w:rPr>
        <w:t>to call,</w:t>
      </w:r>
      <w:r>
        <w:rPr>
          <w:spacing w:val="-1"/>
          <w:w w:val="130"/>
        </w:rPr>
        <w:t> </w:t>
      </w:r>
      <w:r>
        <w:rPr>
          <w:w w:val="130"/>
        </w:rPr>
        <w:t>total</w:t>
      </w:r>
      <w:r>
        <w:rPr>
          <w:spacing w:val="-1"/>
          <w:w w:val="130"/>
        </w:rPr>
        <w:t> </w:t>
      </w:r>
      <w:r>
        <w:rPr>
          <w:w w:val="130"/>
        </w:rPr>
        <w:t>return, and</w:t>
      </w:r>
      <w:r>
        <w:rPr>
          <w:spacing w:val="-1"/>
          <w:w w:val="130"/>
        </w:rPr>
        <w:t> </w:t>
      </w:r>
      <w:r>
        <w:rPr>
          <w:w w:val="130"/>
        </w:rPr>
        <w:t>yield</w:t>
      </w:r>
      <w:r>
        <w:rPr>
          <w:spacing w:val="-1"/>
          <w:w w:val="130"/>
        </w:rPr>
        <w:t> </w:t>
      </w:r>
      <w:r>
        <w:rPr>
          <w:w w:val="130"/>
        </w:rPr>
        <w:t>to </w:t>
      </w:r>
      <w:r>
        <w:rPr>
          <w:spacing w:val="-2"/>
          <w:w w:val="130"/>
        </w:rPr>
        <w:t>worst.</w:t>
      </w:r>
    </w:p>
    <w:p>
      <w:pPr>
        <w:pStyle w:val="BodyText"/>
        <w:spacing w:before="4"/>
        <w:rPr>
          <w:sz w:val="19"/>
        </w:rPr>
      </w:pPr>
    </w:p>
    <w:p>
      <w:pPr>
        <w:pStyle w:val="BodyText"/>
        <w:spacing w:line="312" w:lineRule="auto" w:before="1"/>
        <w:ind w:left="1120" w:right="117"/>
        <w:jc w:val="both"/>
      </w:pPr>
      <w:r>
        <w:rPr/>
        <mc:AlternateContent>
          <mc:Choice Requires="wps">
            <w:drawing>
              <wp:anchor distT="0" distB="0" distL="0" distR="0" allowOverlap="1" layoutInCell="1" locked="0" behindDoc="0" simplePos="0" relativeHeight="15755264">
                <wp:simplePos x="0" y="0"/>
                <wp:positionH relativeFrom="page">
                  <wp:posOffset>1104900</wp:posOffset>
                </wp:positionH>
                <wp:positionV relativeFrom="paragraph">
                  <wp:posOffset>17065</wp:posOffset>
                </wp:positionV>
                <wp:extent cx="419100" cy="419100"/>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419100" cy="419100"/>
                          <a:chExt cx="419100" cy="419100"/>
                        </a:xfrm>
                      </wpg:grpSpPr>
                      <wps:wsp>
                        <wps:cNvPr id="104" name="Graphic 104"/>
                        <wps:cNvSpPr/>
                        <wps:spPr>
                          <a:xfrm>
                            <a:off x="0" y="25"/>
                            <a:ext cx="419100" cy="419100"/>
                          </a:xfrm>
                          <a:custGeom>
                            <a:avLst/>
                            <a:gdLst/>
                            <a:ahLst/>
                            <a:cxnLst/>
                            <a:rect l="l" t="t" r="r" b="b"/>
                            <a:pathLst>
                              <a:path w="419100" h="419100">
                                <a:moveTo>
                                  <a:pt x="209550" y="0"/>
                                </a:moveTo>
                                <a:lnTo>
                                  <a:pt x="161504" y="5534"/>
                                </a:lnTo>
                                <a:lnTo>
                                  <a:pt x="117399" y="21297"/>
                                </a:lnTo>
                                <a:lnTo>
                                  <a:pt x="78490" y="46032"/>
                                </a:lnTo>
                                <a:lnTo>
                                  <a:pt x="46038" y="78480"/>
                                </a:lnTo>
                                <a:lnTo>
                                  <a:pt x="21300" y="117384"/>
                                </a:lnTo>
                                <a:lnTo>
                                  <a:pt x="5534" y="161484"/>
                                </a:lnTo>
                                <a:lnTo>
                                  <a:pt x="0" y="209524"/>
                                </a:lnTo>
                                <a:lnTo>
                                  <a:pt x="5534" y="257563"/>
                                </a:lnTo>
                                <a:lnTo>
                                  <a:pt x="21300" y="301662"/>
                                </a:lnTo>
                                <a:lnTo>
                                  <a:pt x="46038" y="340563"/>
                                </a:lnTo>
                                <a:lnTo>
                                  <a:pt x="78490" y="373008"/>
                                </a:lnTo>
                                <a:lnTo>
                                  <a:pt x="117399" y="397741"/>
                                </a:lnTo>
                                <a:lnTo>
                                  <a:pt x="161504" y="413503"/>
                                </a:lnTo>
                                <a:lnTo>
                                  <a:pt x="209550" y="419036"/>
                                </a:lnTo>
                                <a:lnTo>
                                  <a:pt x="257595" y="413503"/>
                                </a:lnTo>
                                <a:lnTo>
                                  <a:pt x="301700" y="397741"/>
                                </a:lnTo>
                                <a:lnTo>
                                  <a:pt x="340609" y="373008"/>
                                </a:lnTo>
                                <a:lnTo>
                                  <a:pt x="373061" y="340563"/>
                                </a:lnTo>
                                <a:lnTo>
                                  <a:pt x="397799" y="301662"/>
                                </a:lnTo>
                                <a:lnTo>
                                  <a:pt x="413565" y="257563"/>
                                </a:lnTo>
                                <a:lnTo>
                                  <a:pt x="419100" y="209524"/>
                                </a:lnTo>
                                <a:lnTo>
                                  <a:pt x="413565" y="161484"/>
                                </a:lnTo>
                                <a:lnTo>
                                  <a:pt x="397799" y="117384"/>
                                </a:lnTo>
                                <a:lnTo>
                                  <a:pt x="373061" y="78480"/>
                                </a:lnTo>
                                <a:lnTo>
                                  <a:pt x="340609" y="46032"/>
                                </a:lnTo>
                                <a:lnTo>
                                  <a:pt x="301700" y="21297"/>
                                </a:lnTo>
                                <a:lnTo>
                                  <a:pt x="257595" y="5534"/>
                                </a:lnTo>
                                <a:lnTo>
                                  <a:pt x="209550" y="0"/>
                                </a:lnTo>
                                <a:close/>
                              </a:path>
                            </a:pathLst>
                          </a:custGeom>
                          <a:solidFill>
                            <a:srgbClr val="FFF200"/>
                          </a:solidFill>
                        </wps:spPr>
                        <wps:bodyPr wrap="square" lIns="0" tIns="0" rIns="0" bIns="0" rtlCol="0">
                          <a:prstTxWarp prst="textNoShape">
                            <a:avLst/>
                          </a:prstTxWarp>
                          <a:noAutofit/>
                        </wps:bodyPr>
                      </wps:wsp>
                      <pic:pic>
                        <pic:nvPicPr>
                          <pic:cNvPr id="105" name="Image 105"/>
                          <pic:cNvPicPr/>
                        </pic:nvPicPr>
                        <pic:blipFill>
                          <a:blip r:embed="rId16" cstate="print"/>
                          <a:stretch>
                            <a:fillRect/>
                          </a:stretch>
                        </pic:blipFill>
                        <pic:spPr>
                          <a:xfrm>
                            <a:off x="118691" y="90411"/>
                            <a:ext cx="181726" cy="254419"/>
                          </a:xfrm>
                          <a:prstGeom prst="rect">
                            <a:avLst/>
                          </a:prstGeom>
                        </pic:spPr>
                      </pic:pic>
                      <wps:wsp>
                        <wps:cNvPr id="106" name="Graphic 106"/>
                        <wps:cNvSpPr/>
                        <wps:spPr>
                          <a:xfrm>
                            <a:off x="0" y="0"/>
                            <a:ext cx="419100" cy="419100"/>
                          </a:xfrm>
                          <a:custGeom>
                            <a:avLst/>
                            <a:gdLst/>
                            <a:ahLst/>
                            <a:cxnLst/>
                            <a:rect l="l" t="t" r="r" b="b"/>
                            <a:pathLst>
                              <a:path w="419100" h="419100">
                                <a:moveTo>
                                  <a:pt x="316953" y="181267"/>
                                </a:moveTo>
                                <a:lnTo>
                                  <a:pt x="314883" y="160185"/>
                                </a:lnTo>
                                <a:lnTo>
                                  <a:pt x="308825" y="140195"/>
                                </a:lnTo>
                                <a:lnTo>
                                  <a:pt x="300405" y="124498"/>
                                </a:lnTo>
                                <a:lnTo>
                                  <a:pt x="300405" y="181267"/>
                                </a:lnTo>
                                <a:lnTo>
                                  <a:pt x="298246" y="200964"/>
                                </a:lnTo>
                                <a:lnTo>
                                  <a:pt x="291973" y="219494"/>
                                </a:lnTo>
                                <a:lnTo>
                                  <a:pt x="281851" y="236270"/>
                                </a:lnTo>
                                <a:lnTo>
                                  <a:pt x="268185" y="250672"/>
                                </a:lnTo>
                                <a:lnTo>
                                  <a:pt x="266014" y="251942"/>
                                </a:lnTo>
                                <a:lnTo>
                                  <a:pt x="261302" y="255562"/>
                                </a:lnTo>
                                <a:lnTo>
                                  <a:pt x="255511" y="262013"/>
                                </a:lnTo>
                                <a:lnTo>
                                  <a:pt x="250329" y="271640"/>
                                </a:lnTo>
                                <a:lnTo>
                                  <a:pt x="250151" y="272110"/>
                                </a:lnTo>
                                <a:lnTo>
                                  <a:pt x="249428" y="272110"/>
                                </a:lnTo>
                                <a:lnTo>
                                  <a:pt x="249428" y="324700"/>
                                </a:lnTo>
                                <a:lnTo>
                                  <a:pt x="209550" y="344830"/>
                                </a:lnTo>
                                <a:lnTo>
                                  <a:pt x="170154" y="324700"/>
                                </a:lnTo>
                                <a:lnTo>
                                  <a:pt x="249428" y="324700"/>
                                </a:lnTo>
                                <a:lnTo>
                                  <a:pt x="249428" y="272110"/>
                                </a:lnTo>
                                <a:lnTo>
                                  <a:pt x="247230" y="272110"/>
                                </a:lnTo>
                                <a:lnTo>
                                  <a:pt x="247230" y="288658"/>
                                </a:lnTo>
                                <a:lnTo>
                                  <a:pt x="247078" y="289953"/>
                                </a:lnTo>
                                <a:lnTo>
                                  <a:pt x="247065" y="308152"/>
                                </a:lnTo>
                                <a:lnTo>
                                  <a:pt x="172466" y="308152"/>
                                </a:lnTo>
                                <a:lnTo>
                                  <a:pt x="172466" y="288658"/>
                                </a:lnTo>
                                <a:lnTo>
                                  <a:pt x="247230" y="288658"/>
                                </a:lnTo>
                                <a:lnTo>
                                  <a:pt x="247230" y="272110"/>
                                </a:lnTo>
                                <a:lnTo>
                                  <a:pt x="169773" y="272110"/>
                                </a:lnTo>
                                <a:lnTo>
                                  <a:pt x="166954" y="264185"/>
                                </a:lnTo>
                                <a:lnTo>
                                  <a:pt x="162648" y="258660"/>
                                </a:lnTo>
                                <a:lnTo>
                                  <a:pt x="128803" y="222846"/>
                                </a:lnTo>
                                <a:lnTo>
                                  <a:pt x="118694" y="181267"/>
                                </a:lnTo>
                                <a:lnTo>
                                  <a:pt x="125844" y="145948"/>
                                </a:lnTo>
                                <a:lnTo>
                                  <a:pt x="145338" y="117068"/>
                                </a:lnTo>
                                <a:lnTo>
                                  <a:pt x="174218" y="97586"/>
                                </a:lnTo>
                                <a:lnTo>
                                  <a:pt x="209550" y="90424"/>
                                </a:lnTo>
                                <a:lnTo>
                                  <a:pt x="244881" y="97586"/>
                                </a:lnTo>
                                <a:lnTo>
                                  <a:pt x="273761" y="117068"/>
                                </a:lnTo>
                                <a:lnTo>
                                  <a:pt x="293243" y="145948"/>
                                </a:lnTo>
                                <a:lnTo>
                                  <a:pt x="300405" y="181267"/>
                                </a:lnTo>
                                <a:lnTo>
                                  <a:pt x="300405" y="124498"/>
                                </a:lnTo>
                                <a:lnTo>
                                  <a:pt x="269062" y="91871"/>
                                </a:lnTo>
                                <a:lnTo>
                                  <a:pt x="230632" y="75933"/>
                                </a:lnTo>
                                <a:lnTo>
                                  <a:pt x="209550" y="73863"/>
                                </a:lnTo>
                                <a:lnTo>
                                  <a:pt x="167767" y="82321"/>
                                </a:lnTo>
                                <a:lnTo>
                                  <a:pt x="133629" y="105359"/>
                                </a:lnTo>
                                <a:lnTo>
                                  <a:pt x="110578" y="139509"/>
                                </a:lnTo>
                                <a:lnTo>
                                  <a:pt x="102133" y="181267"/>
                                </a:lnTo>
                                <a:lnTo>
                                  <a:pt x="105194" y="206705"/>
                                </a:lnTo>
                                <a:lnTo>
                                  <a:pt x="128231" y="251421"/>
                                </a:lnTo>
                                <a:lnTo>
                                  <a:pt x="155422" y="273634"/>
                                </a:lnTo>
                                <a:lnTo>
                                  <a:pt x="156083" y="286512"/>
                                </a:lnTo>
                                <a:lnTo>
                                  <a:pt x="155930" y="288658"/>
                                </a:lnTo>
                                <a:lnTo>
                                  <a:pt x="155917" y="332003"/>
                                </a:lnTo>
                                <a:lnTo>
                                  <a:pt x="159486" y="337845"/>
                                </a:lnTo>
                                <a:lnTo>
                                  <a:pt x="206502" y="361873"/>
                                </a:lnTo>
                                <a:lnTo>
                                  <a:pt x="212471" y="361899"/>
                                </a:lnTo>
                                <a:lnTo>
                                  <a:pt x="246291" y="344830"/>
                                </a:lnTo>
                                <a:lnTo>
                                  <a:pt x="260007" y="337908"/>
                                </a:lnTo>
                                <a:lnTo>
                                  <a:pt x="263652" y="332003"/>
                                </a:lnTo>
                                <a:lnTo>
                                  <a:pt x="263652" y="324700"/>
                                </a:lnTo>
                                <a:lnTo>
                                  <a:pt x="263652" y="308152"/>
                                </a:lnTo>
                                <a:lnTo>
                                  <a:pt x="272554" y="267576"/>
                                </a:lnTo>
                                <a:lnTo>
                                  <a:pt x="278942" y="263258"/>
                                </a:lnTo>
                                <a:lnTo>
                                  <a:pt x="295059" y="246291"/>
                                </a:lnTo>
                                <a:lnTo>
                                  <a:pt x="306997" y="226479"/>
                                </a:lnTo>
                                <a:lnTo>
                                  <a:pt x="314401" y="204558"/>
                                </a:lnTo>
                                <a:lnTo>
                                  <a:pt x="316953" y="181267"/>
                                </a:lnTo>
                                <a:close/>
                              </a:path>
                              <a:path w="419100" h="419100">
                                <a:moveTo>
                                  <a:pt x="419100" y="209550"/>
                                </a:moveTo>
                                <a:lnTo>
                                  <a:pt x="413550" y="161569"/>
                                </a:lnTo>
                                <a:lnTo>
                                  <a:pt x="406768" y="142633"/>
                                </a:lnTo>
                                <a:lnTo>
                                  <a:pt x="406768" y="209550"/>
                                </a:lnTo>
                                <a:lnTo>
                                  <a:pt x="401548" y="254723"/>
                                </a:lnTo>
                                <a:lnTo>
                                  <a:pt x="386689" y="296202"/>
                                </a:lnTo>
                                <a:lnTo>
                                  <a:pt x="363385" y="332816"/>
                                </a:lnTo>
                                <a:lnTo>
                                  <a:pt x="332816" y="363372"/>
                                </a:lnTo>
                                <a:lnTo>
                                  <a:pt x="296202" y="386676"/>
                                </a:lnTo>
                                <a:lnTo>
                                  <a:pt x="254711" y="401535"/>
                                </a:lnTo>
                                <a:lnTo>
                                  <a:pt x="209550" y="406742"/>
                                </a:lnTo>
                                <a:lnTo>
                                  <a:pt x="164376" y="401535"/>
                                </a:lnTo>
                                <a:lnTo>
                                  <a:pt x="122885" y="386676"/>
                                </a:lnTo>
                                <a:lnTo>
                                  <a:pt x="86258" y="363372"/>
                                </a:lnTo>
                                <a:lnTo>
                                  <a:pt x="55702" y="332816"/>
                                </a:lnTo>
                                <a:lnTo>
                                  <a:pt x="32385" y="296202"/>
                                </a:lnTo>
                                <a:lnTo>
                                  <a:pt x="17526" y="254723"/>
                                </a:lnTo>
                                <a:lnTo>
                                  <a:pt x="12319" y="209550"/>
                                </a:lnTo>
                                <a:lnTo>
                                  <a:pt x="17526" y="164388"/>
                                </a:lnTo>
                                <a:lnTo>
                                  <a:pt x="32385" y="122910"/>
                                </a:lnTo>
                                <a:lnTo>
                                  <a:pt x="55702" y="86283"/>
                                </a:lnTo>
                                <a:lnTo>
                                  <a:pt x="86258" y="55727"/>
                                </a:lnTo>
                                <a:lnTo>
                                  <a:pt x="122885" y="32410"/>
                                </a:lnTo>
                                <a:lnTo>
                                  <a:pt x="164376" y="17551"/>
                                </a:lnTo>
                                <a:lnTo>
                                  <a:pt x="209550" y="12331"/>
                                </a:lnTo>
                                <a:lnTo>
                                  <a:pt x="254711" y="17551"/>
                                </a:lnTo>
                                <a:lnTo>
                                  <a:pt x="296202" y="32410"/>
                                </a:lnTo>
                                <a:lnTo>
                                  <a:pt x="332816" y="55727"/>
                                </a:lnTo>
                                <a:lnTo>
                                  <a:pt x="363385" y="86283"/>
                                </a:lnTo>
                                <a:lnTo>
                                  <a:pt x="386689" y="122910"/>
                                </a:lnTo>
                                <a:lnTo>
                                  <a:pt x="401548" y="164388"/>
                                </a:lnTo>
                                <a:lnTo>
                                  <a:pt x="406768" y="209550"/>
                                </a:lnTo>
                                <a:lnTo>
                                  <a:pt x="406768" y="142633"/>
                                </a:lnTo>
                                <a:lnTo>
                                  <a:pt x="372999" y="78574"/>
                                </a:lnTo>
                                <a:lnTo>
                                  <a:pt x="340525" y="46101"/>
                                </a:lnTo>
                                <a:lnTo>
                                  <a:pt x="301612" y="21336"/>
                                </a:lnTo>
                                <a:lnTo>
                                  <a:pt x="257530" y="5549"/>
                                </a:lnTo>
                                <a:lnTo>
                                  <a:pt x="209550" y="0"/>
                                </a:lnTo>
                                <a:lnTo>
                                  <a:pt x="161544" y="5549"/>
                                </a:lnTo>
                                <a:lnTo>
                                  <a:pt x="117462" y="21336"/>
                                </a:lnTo>
                                <a:lnTo>
                                  <a:pt x="78549" y="46101"/>
                                </a:lnTo>
                                <a:lnTo>
                                  <a:pt x="46075" y="78574"/>
                                </a:lnTo>
                                <a:lnTo>
                                  <a:pt x="21323" y="117487"/>
                                </a:lnTo>
                                <a:lnTo>
                                  <a:pt x="5537" y="161569"/>
                                </a:lnTo>
                                <a:lnTo>
                                  <a:pt x="0" y="209550"/>
                                </a:lnTo>
                                <a:lnTo>
                                  <a:pt x="5537" y="257543"/>
                                </a:lnTo>
                                <a:lnTo>
                                  <a:pt x="21323" y="301625"/>
                                </a:lnTo>
                                <a:lnTo>
                                  <a:pt x="46075" y="340525"/>
                                </a:lnTo>
                                <a:lnTo>
                                  <a:pt x="78549" y="372986"/>
                                </a:lnTo>
                                <a:lnTo>
                                  <a:pt x="117462" y="397751"/>
                                </a:lnTo>
                                <a:lnTo>
                                  <a:pt x="161544" y="413537"/>
                                </a:lnTo>
                                <a:lnTo>
                                  <a:pt x="209550" y="419074"/>
                                </a:lnTo>
                                <a:lnTo>
                                  <a:pt x="257530" y="413537"/>
                                </a:lnTo>
                                <a:lnTo>
                                  <a:pt x="276491" y="406742"/>
                                </a:lnTo>
                                <a:lnTo>
                                  <a:pt x="301612" y="397751"/>
                                </a:lnTo>
                                <a:lnTo>
                                  <a:pt x="340525" y="372986"/>
                                </a:lnTo>
                                <a:lnTo>
                                  <a:pt x="372999" y="340525"/>
                                </a:lnTo>
                                <a:lnTo>
                                  <a:pt x="397764" y="301625"/>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1.343738pt;width:33pt;height:33pt;mso-position-horizontal-relative:page;mso-position-vertical-relative:paragraph;z-index:15755264" id="docshapegroup94" coordorigin="1740,27" coordsize="660,660">
                <v:shape style="position:absolute;left:1740;top:26;width:660;height:660" id="docshape95" coordorigin="1740,27" coordsize="660,660" path="m2070,27l1994,36,1925,60,1864,99,1813,151,1774,212,1749,281,1740,357,1749,433,1774,502,1813,563,1864,614,1925,653,1994,678,2070,687,2146,678,2215,653,2276,614,2327,563,2366,502,2391,433,2400,357,2391,281,2366,212,2327,151,2276,99,2215,60,2146,36,2070,27xe" filled="true" fillcolor="#fff200" stroked="false">
                  <v:path arrowok="t"/>
                  <v:fill type="solid"/>
                </v:shape>
                <v:shape style="position:absolute;left:1926;top:169;width:287;height:401" type="#_x0000_t75" id="docshape96" stroked="false">
                  <v:imagedata r:id="rId16" o:title=""/>
                </v:shape>
                <v:shape style="position:absolute;left:1740;top:26;width:660;height:660" id="docshape97" coordorigin="1740,27" coordsize="660,660" path="m2239,312l2236,279,2226,248,2213,223,2213,312,2210,343,2200,373,2184,399,2162,422,2159,424,2152,429,2142,439,2134,455,2134,455,2133,455,2133,538,2070,570,2008,538,2133,538,2133,455,2129,455,2129,481,2129,483,2129,512,2012,512,2012,481,2129,481,2129,455,2007,455,2003,443,1996,434,1987,429,1962,406,1943,378,1931,346,1927,312,1938,257,1969,211,2014,181,2070,169,2126,181,2171,211,2202,257,2213,312,2213,223,2211,219,2190,193,2164,172,2159,169,2135,156,2103,146,2070,143,2004,157,1950,193,1914,247,1901,312,1906,352,1920,390,1942,423,1972,450,1974,451,1985,458,1986,478,1986,481,1986,550,1991,559,2065,597,2075,597,2128,570,2149,559,2155,550,2155,538,2155,512,2155,483,2156,481,2158,467,2163,455,2163,455,2169,448,2173,446,2179,441,2205,415,2223,384,2235,349,2239,312xm2400,357l2391,281,2381,251,2381,357,2372,428,2349,493,2312,551,2264,599,2206,636,2141,659,2070,667,1999,659,1934,636,1876,599,1828,551,1791,493,1768,428,1759,357,1768,286,1791,220,1828,163,1876,115,1934,78,1999,55,2070,46,2141,55,2206,78,2264,115,2312,163,2349,220,2372,286,2381,357,2381,251,2366,212,2327,151,2276,99,2215,60,2175,46,2146,36,2070,27,1994,36,1925,60,1864,99,1813,151,1774,212,1749,281,1740,357,1749,432,1774,502,1813,563,1864,614,1925,653,1994,678,2070,687,2146,678,2175,667,2215,653,2276,614,2327,563,2366,502,2391,432,2400,35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55776">
                <wp:simplePos x="0" y="0"/>
                <wp:positionH relativeFrom="page">
                  <wp:posOffset>1258824</wp:posOffset>
                </wp:positionH>
                <wp:positionV relativeFrom="paragraph">
                  <wp:posOffset>513355</wp:posOffset>
                </wp:positionV>
                <wp:extent cx="111760" cy="50165"/>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111760" cy="50165"/>
                        </a:xfrm>
                        <a:custGeom>
                          <a:avLst/>
                          <a:gdLst/>
                          <a:ahLst/>
                          <a:cxnLst/>
                          <a:rect l="l" t="t" r="r" b="b"/>
                          <a:pathLst>
                            <a:path w="111760" h="50165">
                              <a:moveTo>
                                <a:pt x="37642" y="12"/>
                              </a:moveTo>
                              <a:lnTo>
                                <a:pt x="0" y="12"/>
                              </a:lnTo>
                              <a:lnTo>
                                <a:pt x="0" y="8788"/>
                              </a:lnTo>
                              <a:lnTo>
                                <a:pt x="13525" y="8788"/>
                              </a:lnTo>
                              <a:lnTo>
                                <a:pt x="13525" y="49847"/>
                              </a:lnTo>
                              <a:lnTo>
                                <a:pt x="24104" y="49847"/>
                              </a:lnTo>
                              <a:lnTo>
                                <a:pt x="24104" y="8788"/>
                              </a:lnTo>
                              <a:lnTo>
                                <a:pt x="37642" y="8788"/>
                              </a:lnTo>
                              <a:lnTo>
                                <a:pt x="37642" y="12"/>
                              </a:lnTo>
                              <a:close/>
                            </a:path>
                            <a:path w="111760" h="50165">
                              <a:moveTo>
                                <a:pt x="60071" y="12"/>
                              </a:moveTo>
                              <a:lnTo>
                                <a:pt x="49504" y="12"/>
                              </a:lnTo>
                              <a:lnTo>
                                <a:pt x="49504" y="49847"/>
                              </a:lnTo>
                              <a:lnTo>
                                <a:pt x="60071" y="49847"/>
                              </a:lnTo>
                              <a:lnTo>
                                <a:pt x="60071" y="12"/>
                              </a:lnTo>
                              <a:close/>
                            </a:path>
                            <a:path w="111760" h="50165">
                              <a:moveTo>
                                <a:pt x="111264" y="10375"/>
                              </a:moveTo>
                              <a:lnTo>
                                <a:pt x="110553" y="8648"/>
                              </a:lnTo>
                              <a:lnTo>
                                <a:pt x="109689" y="6502"/>
                              </a:lnTo>
                              <a:lnTo>
                                <a:pt x="103390" y="1295"/>
                              </a:lnTo>
                              <a:lnTo>
                                <a:pt x="100584" y="508"/>
                              </a:lnTo>
                              <a:lnTo>
                                <a:pt x="100584" y="13436"/>
                              </a:lnTo>
                              <a:lnTo>
                                <a:pt x="100584" y="18376"/>
                              </a:lnTo>
                              <a:lnTo>
                                <a:pt x="99783" y="20243"/>
                              </a:lnTo>
                              <a:lnTo>
                                <a:pt x="96545" y="22809"/>
                              </a:lnTo>
                              <a:lnTo>
                                <a:pt x="94107" y="23456"/>
                              </a:lnTo>
                              <a:lnTo>
                                <a:pt x="87376" y="23456"/>
                              </a:lnTo>
                              <a:lnTo>
                                <a:pt x="87376" y="8648"/>
                              </a:lnTo>
                              <a:lnTo>
                                <a:pt x="95072" y="8648"/>
                              </a:lnTo>
                              <a:lnTo>
                                <a:pt x="97193" y="9245"/>
                              </a:lnTo>
                              <a:lnTo>
                                <a:pt x="99898" y="11595"/>
                              </a:lnTo>
                              <a:lnTo>
                                <a:pt x="100584" y="13436"/>
                              </a:lnTo>
                              <a:lnTo>
                                <a:pt x="100584" y="508"/>
                              </a:lnTo>
                              <a:lnTo>
                                <a:pt x="98780" y="0"/>
                              </a:lnTo>
                              <a:lnTo>
                                <a:pt x="76809" y="0"/>
                              </a:lnTo>
                              <a:lnTo>
                                <a:pt x="76809" y="49834"/>
                              </a:lnTo>
                              <a:lnTo>
                                <a:pt x="87376" y="49834"/>
                              </a:lnTo>
                              <a:lnTo>
                                <a:pt x="87376" y="32118"/>
                              </a:lnTo>
                              <a:lnTo>
                                <a:pt x="98107" y="32118"/>
                              </a:lnTo>
                              <a:lnTo>
                                <a:pt x="102870" y="30683"/>
                              </a:lnTo>
                              <a:lnTo>
                                <a:pt x="109575" y="25006"/>
                              </a:lnTo>
                              <a:lnTo>
                                <a:pt x="110210" y="23456"/>
                              </a:lnTo>
                              <a:lnTo>
                                <a:pt x="111264" y="20904"/>
                              </a:lnTo>
                              <a:lnTo>
                                <a:pt x="111264" y="103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120003pt;margin-top:40.421719pt;width:8.8pt;height:3.95pt;mso-position-horizontal-relative:page;mso-position-vertical-relative:paragraph;z-index:15755776" id="docshape98" coordorigin="1982,808" coordsize="176,79" path="m2042,808l1982,808,1982,822,2004,822,2004,887,2020,887,2020,822,2042,822,2042,808xm2077,808l2060,808,2060,887,2077,887,2077,808xm2158,825l2157,822,2155,819,2145,810,2141,809,2141,830,2141,837,2140,840,2134,844,2131,845,2120,845,2120,822,2132,822,2135,823,2140,827,2141,830,2141,809,2138,808,2103,808,2103,887,2120,887,2120,859,2137,859,2144,857,2155,848,2156,845,2158,841,2158,825xe" filled="true" fillcolor="#000000" stroked="false">
                <v:path arrowok="t"/>
                <v:fill type="solid"/>
                <w10:wrap type="none"/>
              </v:shape>
            </w:pict>
          </mc:Fallback>
        </mc:AlternateContent>
      </w:r>
      <w:r>
        <w:rPr>
          <w:w w:val="130"/>
        </w:rPr>
        <w:t>Accretion</w:t>
      </w:r>
      <w:r>
        <w:rPr>
          <w:spacing w:val="-9"/>
          <w:w w:val="130"/>
        </w:rPr>
        <w:t> </w:t>
      </w:r>
      <w:r>
        <w:rPr>
          <w:w w:val="130"/>
        </w:rPr>
        <w:t>and</w:t>
      </w:r>
      <w:r>
        <w:rPr>
          <w:spacing w:val="-10"/>
          <w:w w:val="130"/>
        </w:rPr>
        <w:t> </w:t>
      </w:r>
      <w:r>
        <w:rPr>
          <w:w w:val="130"/>
        </w:rPr>
        <w:t>amortization</w:t>
      </w:r>
      <w:r>
        <w:rPr>
          <w:spacing w:val="-10"/>
          <w:w w:val="130"/>
        </w:rPr>
        <w:t> </w:t>
      </w:r>
      <w:r>
        <w:rPr>
          <w:w w:val="130"/>
        </w:rPr>
        <w:t>(the</w:t>
      </w:r>
      <w:r>
        <w:rPr>
          <w:spacing w:val="-10"/>
          <w:w w:val="130"/>
        </w:rPr>
        <w:t> </w:t>
      </w:r>
      <w:r>
        <w:rPr>
          <w:w w:val="130"/>
        </w:rPr>
        <w:t>adjustment</w:t>
      </w:r>
      <w:r>
        <w:rPr>
          <w:spacing w:val="-10"/>
          <w:w w:val="130"/>
        </w:rPr>
        <w:t> </w:t>
      </w:r>
      <w:r>
        <w:rPr>
          <w:w w:val="130"/>
        </w:rPr>
        <w:t>of</w:t>
      </w:r>
      <w:r>
        <w:rPr>
          <w:spacing w:val="-10"/>
          <w:w w:val="130"/>
        </w:rPr>
        <w:t> </w:t>
      </w:r>
      <w:r>
        <w:rPr>
          <w:w w:val="130"/>
        </w:rPr>
        <w:t>the</w:t>
      </w:r>
      <w:r>
        <w:rPr>
          <w:spacing w:val="-10"/>
          <w:w w:val="130"/>
        </w:rPr>
        <w:t> </w:t>
      </w:r>
      <w:r>
        <w:rPr>
          <w:w w:val="130"/>
        </w:rPr>
        <w:t>bond</w:t>
      </w:r>
      <w:r>
        <w:rPr>
          <w:spacing w:val="-10"/>
          <w:w w:val="130"/>
        </w:rPr>
        <w:t> </w:t>
      </w:r>
      <w:r>
        <w:rPr>
          <w:w w:val="130"/>
        </w:rPr>
        <w:t>price</w:t>
      </w:r>
      <w:r>
        <w:rPr>
          <w:spacing w:val="-10"/>
          <w:w w:val="130"/>
        </w:rPr>
        <w:t> </w:t>
      </w:r>
      <w:r>
        <w:rPr>
          <w:w w:val="130"/>
        </w:rPr>
        <w:t>toward</w:t>
      </w:r>
      <w:r>
        <w:rPr>
          <w:spacing w:val="-10"/>
          <w:w w:val="130"/>
        </w:rPr>
        <w:t> </w:t>
      </w:r>
      <w:r>
        <w:rPr>
          <w:w w:val="130"/>
        </w:rPr>
        <w:t>par</w:t>
      </w:r>
      <w:r>
        <w:rPr>
          <w:spacing w:val="-10"/>
          <w:w w:val="130"/>
        </w:rPr>
        <w:t> </w:t>
      </w:r>
      <w:r>
        <w:rPr>
          <w:w w:val="130"/>
        </w:rPr>
        <w:t>over</w:t>
      </w:r>
      <w:r>
        <w:rPr>
          <w:spacing w:val="-10"/>
          <w:w w:val="130"/>
        </w:rPr>
        <w:t> </w:t>
      </w:r>
      <w:r>
        <w:rPr>
          <w:w w:val="130"/>
        </w:rPr>
        <w:t>the</w:t>
      </w:r>
      <w:r>
        <w:rPr>
          <w:spacing w:val="-10"/>
          <w:w w:val="130"/>
        </w:rPr>
        <w:t> </w:t>
      </w:r>
      <w:r>
        <w:rPr>
          <w:w w:val="130"/>
        </w:rPr>
        <w:t>amount</w:t>
      </w:r>
      <w:r>
        <w:rPr>
          <w:spacing w:val="-10"/>
          <w:w w:val="130"/>
        </w:rPr>
        <w:t> </w:t>
      </w:r>
      <w:r>
        <w:rPr>
          <w:w w:val="130"/>
        </w:rPr>
        <w:t>of</w:t>
      </w:r>
      <w:r>
        <w:rPr>
          <w:spacing w:val="-10"/>
          <w:w w:val="130"/>
        </w:rPr>
        <w:t> </w:t>
      </w:r>
      <w:r>
        <w:rPr>
          <w:w w:val="130"/>
        </w:rPr>
        <w:t>time until</w:t>
      </w:r>
      <w:r>
        <w:rPr>
          <w:spacing w:val="-5"/>
          <w:w w:val="130"/>
        </w:rPr>
        <w:t> </w:t>
      </w:r>
      <w:r>
        <w:rPr>
          <w:w w:val="130"/>
        </w:rPr>
        <w:t>the</w:t>
      </w:r>
      <w:r>
        <w:rPr>
          <w:spacing w:val="-5"/>
          <w:w w:val="130"/>
        </w:rPr>
        <w:t> </w:t>
      </w:r>
      <w:r>
        <w:rPr>
          <w:w w:val="130"/>
        </w:rPr>
        <w:t>bond</w:t>
      </w:r>
      <w:r>
        <w:rPr>
          <w:spacing w:val="-6"/>
          <w:w w:val="130"/>
        </w:rPr>
        <w:t> </w:t>
      </w:r>
      <w:r>
        <w:rPr>
          <w:w w:val="130"/>
        </w:rPr>
        <w:t>matures),</w:t>
      </w:r>
      <w:r>
        <w:rPr>
          <w:spacing w:val="-5"/>
          <w:w w:val="130"/>
        </w:rPr>
        <w:t> </w:t>
      </w:r>
      <w:r>
        <w:rPr>
          <w:w w:val="130"/>
        </w:rPr>
        <w:t>as</w:t>
      </w:r>
      <w:r>
        <w:rPr>
          <w:spacing w:val="-6"/>
          <w:w w:val="130"/>
        </w:rPr>
        <w:t> </w:t>
      </w:r>
      <w:r>
        <w:rPr>
          <w:w w:val="130"/>
        </w:rPr>
        <w:t>in</w:t>
      </w:r>
      <w:r>
        <w:rPr>
          <w:spacing w:val="-5"/>
          <w:w w:val="130"/>
        </w:rPr>
        <w:t> </w:t>
      </w:r>
      <w:r>
        <w:rPr>
          <w:w w:val="130"/>
        </w:rPr>
        <w:t>the</w:t>
      </w:r>
      <w:r>
        <w:rPr>
          <w:spacing w:val="-5"/>
          <w:w w:val="130"/>
        </w:rPr>
        <w:t> </w:t>
      </w:r>
      <w:r>
        <w:rPr>
          <w:w w:val="130"/>
        </w:rPr>
        <w:t>earlier</w:t>
      </w:r>
      <w:r>
        <w:rPr>
          <w:spacing w:val="-5"/>
          <w:w w:val="130"/>
        </w:rPr>
        <w:t> </w:t>
      </w:r>
      <w:r>
        <w:rPr>
          <w:w w:val="130"/>
        </w:rPr>
        <w:t>equation,</w:t>
      </w:r>
      <w:r>
        <w:rPr>
          <w:spacing w:val="-5"/>
          <w:w w:val="130"/>
        </w:rPr>
        <w:t> </w:t>
      </w:r>
      <w:r>
        <w:rPr>
          <w:w w:val="130"/>
        </w:rPr>
        <w:t>aren’t</w:t>
      </w:r>
      <w:r>
        <w:rPr>
          <w:spacing w:val="-5"/>
          <w:w w:val="130"/>
        </w:rPr>
        <w:t> </w:t>
      </w:r>
      <w:r>
        <w:rPr>
          <w:w w:val="130"/>
        </w:rPr>
        <w:t>tested</w:t>
      </w:r>
      <w:r>
        <w:rPr>
          <w:spacing w:val="-5"/>
          <w:w w:val="130"/>
        </w:rPr>
        <w:t> </w:t>
      </w:r>
      <w:r>
        <w:rPr>
          <w:w w:val="130"/>
        </w:rPr>
        <w:t>on</w:t>
      </w:r>
      <w:r>
        <w:rPr>
          <w:spacing w:val="-6"/>
          <w:w w:val="130"/>
        </w:rPr>
        <w:t> </w:t>
      </w:r>
      <w:r>
        <w:rPr>
          <w:w w:val="130"/>
        </w:rPr>
        <w:t>the</w:t>
      </w:r>
      <w:r>
        <w:rPr>
          <w:spacing w:val="-5"/>
          <w:w w:val="130"/>
        </w:rPr>
        <w:t> </w:t>
      </w:r>
      <w:r>
        <w:rPr>
          <w:w w:val="130"/>
        </w:rPr>
        <w:t>SIE</w:t>
      </w:r>
      <w:r>
        <w:rPr>
          <w:spacing w:val="-6"/>
          <w:w w:val="130"/>
        </w:rPr>
        <w:t> </w:t>
      </w:r>
      <w:r>
        <w:rPr>
          <w:w w:val="130"/>
        </w:rPr>
        <w:t>exam,</w:t>
      </w:r>
      <w:r>
        <w:rPr>
          <w:spacing w:val="-6"/>
          <w:w w:val="130"/>
        </w:rPr>
        <w:t> </w:t>
      </w:r>
      <w:r>
        <w:rPr>
          <w:w w:val="130"/>
        </w:rPr>
        <w:t>but</w:t>
      </w:r>
      <w:r>
        <w:rPr>
          <w:spacing w:val="-6"/>
          <w:w w:val="130"/>
        </w:rPr>
        <w:t> </w:t>
      </w:r>
      <w:r>
        <w:rPr>
          <w:w w:val="130"/>
        </w:rPr>
        <w:t>you</w:t>
      </w:r>
      <w:r>
        <w:rPr>
          <w:spacing w:val="-6"/>
          <w:w w:val="130"/>
        </w:rPr>
        <w:t> </w:t>
      </w:r>
      <w:r>
        <w:rPr>
          <w:w w:val="130"/>
        </w:rPr>
        <w:t>need</w:t>
      </w:r>
      <w:r>
        <w:rPr>
          <w:spacing w:val="-5"/>
          <w:w w:val="130"/>
        </w:rPr>
        <w:t> </w:t>
      </w:r>
      <w:r>
        <w:rPr>
          <w:w w:val="130"/>
        </w:rPr>
        <w:t>to be</w:t>
      </w:r>
      <w:r>
        <w:rPr>
          <w:w w:val="130"/>
        </w:rPr>
        <w:t> able</w:t>
      </w:r>
      <w:r>
        <w:rPr>
          <w:w w:val="130"/>
        </w:rPr>
        <w:t> to</w:t>
      </w:r>
      <w:r>
        <w:rPr>
          <w:w w:val="130"/>
        </w:rPr>
        <w:t> calculate</w:t>
      </w:r>
      <w:r>
        <w:rPr>
          <w:w w:val="130"/>
        </w:rPr>
        <w:t> them</w:t>
      </w:r>
      <w:r>
        <w:rPr>
          <w:w w:val="130"/>
        </w:rPr>
        <w:t> on</w:t>
      </w:r>
      <w:r>
        <w:rPr>
          <w:w w:val="130"/>
        </w:rPr>
        <w:t> some</w:t>
      </w:r>
      <w:r>
        <w:rPr>
          <w:w w:val="130"/>
        </w:rPr>
        <w:t> of</w:t>
      </w:r>
      <w:r>
        <w:rPr>
          <w:w w:val="130"/>
        </w:rPr>
        <w:t> the</w:t>
      </w:r>
      <w:r>
        <w:rPr>
          <w:w w:val="130"/>
        </w:rPr>
        <w:t> corequisite</w:t>
      </w:r>
      <w:r>
        <w:rPr>
          <w:w w:val="130"/>
        </w:rPr>
        <w:t> exams.</w:t>
      </w:r>
      <w:r>
        <w:rPr>
          <w:w w:val="130"/>
        </w:rPr>
        <w:t> (Accretion</w:t>
      </w:r>
      <w:r>
        <w:rPr>
          <w:w w:val="130"/>
        </w:rPr>
        <w:t> is</w:t>
      </w:r>
      <w:r>
        <w:rPr>
          <w:w w:val="130"/>
        </w:rPr>
        <w:t> used</w:t>
      </w:r>
      <w:r>
        <w:rPr>
          <w:w w:val="130"/>
        </w:rPr>
        <w:t> when</w:t>
      </w:r>
      <w:r>
        <w:rPr>
          <w:w w:val="130"/>
        </w:rPr>
        <w:t> a</w:t>
      </w:r>
      <w:r>
        <w:rPr>
          <w:w w:val="130"/>
        </w:rPr>
        <w:t> bond</w:t>
      </w:r>
      <w:r>
        <w:rPr>
          <w:w w:val="130"/>
        </w:rPr>
        <w:t> is purchased</w:t>
      </w:r>
      <w:r>
        <w:rPr>
          <w:spacing w:val="-11"/>
          <w:w w:val="130"/>
        </w:rPr>
        <w:t> </w:t>
      </w:r>
      <w:r>
        <w:rPr>
          <w:w w:val="130"/>
        </w:rPr>
        <w:t>at</w:t>
      </w:r>
      <w:r>
        <w:rPr>
          <w:spacing w:val="-11"/>
          <w:w w:val="130"/>
        </w:rPr>
        <w:t> </w:t>
      </w:r>
      <w:r>
        <w:rPr>
          <w:w w:val="130"/>
        </w:rPr>
        <w:t>a</w:t>
      </w:r>
      <w:r>
        <w:rPr>
          <w:spacing w:val="-11"/>
          <w:w w:val="130"/>
        </w:rPr>
        <w:t> </w:t>
      </w:r>
      <w:r>
        <w:rPr>
          <w:w w:val="130"/>
        </w:rPr>
        <w:t>price</w:t>
      </w:r>
      <w:r>
        <w:rPr>
          <w:spacing w:val="-11"/>
          <w:w w:val="130"/>
        </w:rPr>
        <w:t> </w:t>
      </w:r>
      <w:r>
        <w:rPr>
          <w:w w:val="130"/>
        </w:rPr>
        <w:t>below</w:t>
      </w:r>
      <w:r>
        <w:rPr>
          <w:spacing w:val="-11"/>
          <w:w w:val="130"/>
        </w:rPr>
        <w:t> </w:t>
      </w:r>
      <w:r>
        <w:rPr>
          <w:w w:val="130"/>
        </w:rPr>
        <w:t>par</w:t>
      </w:r>
      <w:r>
        <w:rPr>
          <w:spacing w:val="-11"/>
          <w:w w:val="130"/>
        </w:rPr>
        <w:t> </w:t>
      </w:r>
      <w:r>
        <w:rPr>
          <w:w w:val="130"/>
        </w:rPr>
        <w:t>value</w:t>
      </w:r>
      <w:r>
        <w:rPr>
          <w:spacing w:val="-11"/>
          <w:w w:val="130"/>
        </w:rPr>
        <w:t> </w:t>
      </w:r>
      <w:r>
        <w:rPr>
          <w:w w:val="130"/>
        </w:rPr>
        <w:t>and</w:t>
      </w:r>
      <w:r>
        <w:rPr>
          <w:spacing w:val="-11"/>
          <w:w w:val="130"/>
        </w:rPr>
        <w:t> </w:t>
      </w:r>
      <w:r>
        <w:rPr>
          <w:w w:val="130"/>
        </w:rPr>
        <w:t>amortization</w:t>
      </w:r>
      <w:r>
        <w:rPr>
          <w:spacing w:val="-11"/>
          <w:w w:val="130"/>
        </w:rPr>
        <w:t> </w:t>
      </w:r>
      <w:r>
        <w:rPr>
          <w:w w:val="130"/>
        </w:rPr>
        <w:t>is</w:t>
      </w:r>
      <w:r>
        <w:rPr>
          <w:spacing w:val="-11"/>
          <w:w w:val="130"/>
        </w:rPr>
        <w:t> </w:t>
      </w:r>
      <w:r>
        <w:rPr>
          <w:w w:val="130"/>
        </w:rPr>
        <w:t>used</w:t>
      </w:r>
      <w:r>
        <w:rPr>
          <w:spacing w:val="-11"/>
          <w:w w:val="130"/>
        </w:rPr>
        <w:t> </w:t>
      </w:r>
      <w:r>
        <w:rPr>
          <w:w w:val="130"/>
        </w:rPr>
        <w:t>when</w:t>
      </w:r>
      <w:r>
        <w:rPr>
          <w:spacing w:val="-11"/>
          <w:w w:val="130"/>
        </w:rPr>
        <w:t> </w:t>
      </w:r>
      <w:r>
        <w:rPr>
          <w:w w:val="130"/>
        </w:rPr>
        <w:t>a</w:t>
      </w:r>
      <w:r>
        <w:rPr>
          <w:spacing w:val="-11"/>
          <w:w w:val="130"/>
        </w:rPr>
        <w:t> </w:t>
      </w:r>
      <w:r>
        <w:rPr>
          <w:w w:val="130"/>
        </w:rPr>
        <w:t>bond</w:t>
      </w:r>
      <w:r>
        <w:rPr>
          <w:spacing w:val="-11"/>
          <w:w w:val="130"/>
        </w:rPr>
        <w:t> </w:t>
      </w:r>
      <w:r>
        <w:rPr>
          <w:w w:val="130"/>
        </w:rPr>
        <w:t>is</w:t>
      </w:r>
      <w:r>
        <w:rPr>
          <w:spacing w:val="-11"/>
          <w:w w:val="130"/>
        </w:rPr>
        <w:t> </w:t>
      </w:r>
      <w:r>
        <w:rPr>
          <w:w w:val="130"/>
        </w:rPr>
        <w:t>purchased</w:t>
      </w:r>
      <w:r>
        <w:rPr>
          <w:spacing w:val="-11"/>
          <w:w w:val="130"/>
        </w:rPr>
        <w:t> </w:t>
      </w:r>
      <w:r>
        <w:rPr>
          <w:w w:val="130"/>
        </w:rPr>
        <w:t>at</w:t>
      </w:r>
      <w:r>
        <w:rPr>
          <w:spacing w:val="-11"/>
          <w:w w:val="130"/>
        </w:rPr>
        <w:t> </w:t>
      </w:r>
      <w:r>
        <w:rPr>
          <w:w w:val="130"/>
        </w:rPr>
        <w:t>a</w:t>
      </w:r>
      <w:r>
        <w:rPr>
          <w:spacing w:val="-11"/>
          <w:w w:val="130"/>
        </w:rPr>
        <w:t> </w:t>
      </w:r>
      <w:r>
        <w:rPr>
          <w:w w:val="130"/>
        </w:rPr>
        <w:t>price above</w:t>
      </w:r>
      <w:r>
        <w:rPr>
          <w:spacing w:val="-8"/>
          <w:w w:val="130"/>
        </w:rPr>
        <w:t> </w:t>
      </w:r>
      <w:r>
        <w:rPr>
          <w:w w:val="130"/>
        </w:rPr>
        <w:t>par</w:t>
      </w:r>
      <w:r>
        <w:rPr>
          <w:spacing w:val="-8"/>
          <w:w w:val="130"/>
        </w:rPr>
        <w:t> </w:t>
      </w:r>
      <w:r>
        <w:rPr>
          <w:w w:val="130"/>
        </w:rPr>
        <w:t>value.)</w:t>
      </w:r>
      <w:r>
        <w:rPr>
          <w:spacing w:val="-8"/>
          <w:w w:val="130"/>
        </w:rPr>
        <w:t> </w:t>
      </w:r>
      <w:r>
        <w:rPr>
          <w:w w:val="130"/>
        </w:rPr>
        <w:t>The</w:t>
      </w:r>
      <w:r>
        <w:rPr>
          <w:spacing w:val="-8"/>
          <w:w w:val="130"/>
        </w:rPr>
        <w:t> </w:t>
      </w:r>
      <w:r>
        <w:rPr>
          <w:w w:val="130"/>
        </w:rPr>
        <w:t>preceding</w:t>
      </w:r>
      <w:r>
        <w:rPr>
          <w:spacing w:val="-8"/>
          <w:w w:val="130"/>
        </w:rPr>
        <w:t> </w:t>
      </w:r>
      <w:r>
        <w:rPr>
          <w:w w:val="130"/>
        </w:rPr>
        <w:t>equation</w:t>
      </w:r>
      <w:r>
        <w:rPr>
          <w:spacing w:val="-8"/>
          <w:w w:val="130"/>
        </w:rPr>
        <w:t> </w:t>
      </w:r>
      <w:r>
        <w:rPr>
          <w:w w:val="130"/>
        </w:rPr>
        <w:t>should</w:t>
      </w:r>
      <w:r>
        <w:rPr>
          <w:spacing w:val="-8"/>
          <w:w w:val="130"/>
        </w:rPr>
        <w:t> </w:t>
      </w:r>
      <w:r>
        <w:rPr>
          <w:w w:val="130"/>
        </w:rPr>
        <w:t>help</w:t>
      </w:r>
      <w:r>
        <w:rPr>
          <w:spacing w:val="-8"/>
          <w:w w:val="130"/>
        </w:rPr>
        <w:t> </w:t>
      </w:r>
      <w:r>
        <w:rPr>
          <w:w w:val="130"/>
        </w:rPr>
        <w:t>you</w:t>
      </w:r>
      <w:r>
        <w:rPr>
          <w:spacing w:val="-8"/>
          <w:w w:val="130"/>
        </w:rPr>
        <w:t> </w:t>
      </w:r>
      <w:r>
        <w:rPr>
          <w:w w:val="130"/>
        </w:rPr>
        <w:t>visualize</w:t>
      </w:r>
      <w:r>
        <w:rPr>
          <w:spacing w:val="-8"/>
          <w:w w:val="130"/>
        </w:rPr>
        <w:t> </w:t>
      </w:r>
      <w:r>
        <w:rPr>
          <w:w w:val="130"/>
        </w:rPr>
        <w:t>how</w:t>
      </w:r>
      <w:r>
        <w:rPr>
          <w:spacing w:val="-8"/>
          <w:w w:val="130"/>
        </w:rPr>
        <w:t> </w:t>
      </w:r>
      <w:r>
        <w:rPr>
          <w:w w:val="130"/>
        </w:rPr>
        <w:t>YTM</w:t>
      </w:r>
      <w:r>
        <w:rPr>
          <w:spacing w:val="-8"/>
          <w:w w:val="130"/>
        </w:rPr>
        <w:t> </w:t>
      </w:r>
      <w:r>
        <w:rPr>
          <w:w w:val="130"/>
        </w:rPr>
        <w:t>works.</w:t>
      </w:r>
    </w:p>
    <w:p>
      <w:pPr>
        <w:pStyle w:val="BodyText"/>
        <w:spacing w:before="2"/>
        <w:rPr>
          <w:sz w:val="27"/>
        </w:rPr>
      </w:pPr>
    </w:p>
    <w:p>
      <w:pPr>
        <w:pStyle w:val="Heading2"/>
      </w:pPr>
      <w:r>
        <w:rPr/>
        <w:t>Yield</w:t>
      </w:r>
      <w:r>
        <w:rPr>
          <w:spacing w:val="-13"/>
        </w:rPr>
        <w:t> </w:t>
      </w:r>
      <w:bookmarkStart w:name="Yield to call" w:id="509"/>
      <w:bookmarkEnd w:id="509"/>
      <w:r>
        <w:rPr/>
        <w:t>t</w:t>
      </w:r>
      <w:r>
        <w:rPr/>
        <w:t>o</w:t>
      </w:r>
      <w:r>
        <w:rPr>
          <w:spacing w:val="-12"/>
        </w:rPr>
        <w:t> </w:t>
      </w:r>
      <w:r>
        <w:rPr>
          <w:spacing w:val="-4"/>
        </w:rPr>
        <w:t>call</w:t>
      </w:r>
    </w:p>
    <w:p>
      <w:pPr>
        <w:pStyle w:val="BodyText"/>
        <w:spacing w:line="312" w:lineRule="auto" w:before="203"/>
        <w:ind w:left="1120" w:right="117"/>
        <w:jc w:val="both"/>
      </w:pPr>
      <w:r>
        <w:rPr>
          <w:w w:val="130"/>
        </w:rPr>
        <w:t>The</w:t>
      </w:r>
      <w:r>
        <w:rPr>
          <w:spacing w:val="-11"/>
          <w:w w:val="130"/>
        </w:rPr>
        <w:t> </w:t>
      </w:r>
      <w:r>
        <w:rPr>
          <w:i/>
          <w:w w:val="130"/>
        </w:rPr>
        <w:t>yield</w:t>
      </w:r>
      <w:r>
        <w:rPr>
          <w:i/>
          <w:spacing w:val="-13"/>
          <w:w w:val="130"/>
        </w:rPr>
        <w:t> </w:t>
      </w:r>
      <w:r>
        <w:rPr>
          <w:i/>
          <w:w w:val="130"/>
        </w:rPr>
        <w:t>to</w:t>
      </w:r>
      <w:r>
        <w:rPr>
          <w:i/>
          <w:spacing w:val="-13"/>
          <w:w w:val="130"/>
        </w:rPr>
        <w:t> </w:t>
      </w:r>
      <w:r>
        <w:rPr>
          <w:i/>
          <w:w w:val="130"/>
        </w:rPr>
        <w:t>call</w:t>
      </w:r>
      <w:r>
        <w:rPr>
          <w:i/>
          <w:spacing w:val="-5"/>
          <w:w w:val="130"/>
        </w:rPr>
        <w:t> </w:t>
      </w:r>
      <w:r>
        <w:rPr>
          <w:w w:val="130"/>
        </w:rPr>
        <w:t>(YTC)</w:t>
      </w:r>
      <w:r>
        <w:rPr>
          <w:spacing w:val="-6"/>
          <w:w w:val="130"/>
        </w:rPr>
        <w:t> </w:t>
      </w:r>
      <w:r>
        <w:rPr>
          <w:w w:val="130"/>
        </w:rPr>
        <w:t>is</w:t>
      </w:r>
      <w:r>
        <w:rPr>
          <w:spacing w:val="-5"/>
          <w:w w:val="130"/>
        </w:rPr>
        <w:t> </w:t>
      </w:r>
      <w:r>
        <w:rPr>
          <w:w w:val="130"/>
        </w:rPr>
        <w:t>the</w:t>
      </w:r>
      <w:r>
        <w:rPr>
          <w:spacing w:val="-5"/>
          <w:w w:val="130"/>
        </w:rPr>
        <w:t> </w:t>
      </w:r>
      <w:r>
        <w:rPr>
          <w:w w:val="130"/>
        </w:rPr>
        <w:t>amount</w:t>
      </w:r>
      <w:r>
        <w:rPr>
          <w:spacing w:val="-5"/>
          <w:w w:val="130"/>
        </w:rPr>
        <w:t> </w:t>
      </w:r>
      <w:r>
        <w:rPr>
          <w:w w:val="130"/>
        </w:rPr>
        <w:t>that</w:t>
      </w:r>
      <w:r>
        <w:rPr>
          <w:spacing w:val="-6"/>
          <w:w w:val="130"/>
        </w:rPr>
        <w:t> </w:t>
      </w:r>
      <w:r>
        <w:rPr>
          <w:w w:val="130"/>
        </w:rPr>
        <w:t>the</w:t>
      </w:r>
      <w:r>
        <w:rPr>
          <w:spacing w:val="-5"/>
          <w:w w:val="130"/>
        </w:rPr>
        <w:t> </w:t>
      </w:r>
      <w:r>
        <w:rPr>
          <w:w w:val="130"/>
        </w:rPr>
        <w:t>investor</w:t>
      </w:r>
      <w:r>
        <w:rPr>
          <w:spacing w:val="-5"/>
          <w:w w:val="130"/>
        </w:rPr>
        <w:t> </w:t>
      </w:r>
      <w:r>
        <w:rPr>
          <w:w w:val="130"/>
        </w:rPr>
        <w:t>receives</w:t>
      </w:r>
      <w:r>
        <w:rPr>
          <w:spacing w:val="-5"/>
          <w:w w:val="130"/>
        </w:rPr>
        <w:t> </w:t>
      </w:r>
      <w:r>
        <w:rPr>
          <w:w w:val="130"/>
        </w:rPr>
        <w:t>if</w:t>
      </w:r>
      <w:r>
        <w:rPr>
          <w:spacing w:val="-5"/>
          <w:w w:val="130"/>
        </w:rPr>
        <w:t> </w:t>
      </w:r>
      <w:r>
        <w:rPr>
          <w:w w:val="130"/>
        </w:rPr>
        <w:t>the</w:t>
      </w:r>
      <w:r>
        <w:rPr>
          <w:spacing w:val="-5"/>
          <w:w w:val="130"/>
        </w:rPr>
        <w:t> </w:t>
      </w:r>
      <w:r>
        <w:rPr>
          <w:w w:val="130"/>
        </w:rPr>
        <w:t>bond</w:t>
      </w:r>
      <w:r>
        <w:rPr>
          <w:spacing w:val="-5"/>
          <w:w w:val="130"/>
        </w:rPr>
        <w:t> </w:t>
      </w:r>
      <w:r>
        <w:rPr>
          <w:w w:val="130"/>
        </w:rPr>
        <w:t>is</w:t>
      </w:r>
      <w:r>
        <w:rPr>
          <w:spacing w:val="-5"/>
          <w:w w:val="130"/>
        </w:rPr>
        <w:t> </w:t>
      </w:r>
      <w:r>
        <w:rPr>
          <w:w w:val="130"/>
        </w:rPr>
        <w:t>called</w:t>
      </w:r>
      <w:r>
        <w:rPr>
          <w:spacing w:val="-6"/>
          <w:w w:val="130"/>
        </w:rPr>
        <w:t> </w:t>
      </w:r>
      <w:r>
        <w:rPr>
          <w:w w:val="130"/>
        </w:rPr>
        <w:t>by</w:t>
      </w:r>
      <w:r>
        <w:rPr>
          <w:spacing w:val="-6"/>
          <w:w w:val="130"/>
        </w:rPr>
        <w:t> </w:t>
      </w:r>
      <w:r>
        <w:rPr>
          <w:w w:val="130"/>
        </w:rPr>
        <w:t>the</w:t>
      </w:r>
      <w:r>
        <w:rPr>
          <w:spacing w:val="-5"/>
          <w:w w:val="130"/>
        </w:rPr>
        <w:t> </w:t>
      </w:r>
      <w:r>
        <w:rPr>
          <w:w w:val="130"/>
        </w:rPr>
        <w:t>issuer prior</w:t>
      </w:r>
      <w:r>
        <w:rPr>
          <w:w w:val="130"/>
        </w:rPr>
        <w:t> to</w:t>
      </w:r>
      <w:r>
        <w:rPr>
          <w:w w:val="130"/>
        </w:rPr>
        <w:t> maturity,</w:t>
      </w:r>
      <w:r>
        <w:rPr>
          <w:w w:val="130"/>
        </w:rPr>
        <w:t> which</w:t>
      </w:r>
      <w:r>
        <w:rPr>
          <w:w w:val="130"/>
        </w:rPr>
        <w:t> requires</w:t>
      </w:r>
      <w:r>
        <w:rPr>
          <w:w w:val="130"/>
        </w:rPr>
        <w:t> the</w:t>
      </w:r>
      <w:r>
        <w:rPr>
          <w:w w:val="130"/>
        </w:rPr>
        <w:t> bondholders</w:t>
      </w:r>
      <w:r>
        <w:rPr>
          <w:w w:val="130"/>
        </w:rPr>
        <w:t> to</w:t>
      </w:r>
      <w:r>
        <w:rPr>
          <w:w w:val="130"/>
        </w:rPr>
        <w:t> surrender</w:t>
      </w:r>
      <w:r>
        <w:rPr>
          <w:w w:val="130"/>
        </w:rPr>
        <w:t> their</w:t>
      </w:r>
      <w:r>
        <w:rPr>
          <w:w w:val="130"/>
        </w:rPr>
        <w:t> bonds</w:t>
      </w:r>
      <w:r>
        <w:rPr>
          <w:w w:val="130"/>
        </w:rPr>
        <w:t> for</w:t>
      </w:r>
      <w:r>
        <w:rPr>
          <w:w w:val="130"/>
        </w:rPr>
        <w:t> par</w:t>
      </w:r>
      <w:r>
        <w:rPr>
          <w:w w:val="130"/>
        </w:rPr>
        <w:t> value</w:t>
      </w:r>
      <w:r>
        <w:rPr>
          <w:w w:val="130"/>
        </w:rPr>
        <w:t> and sometimes</w:t>
      </w:r>
      <w:r>
        <w:rPr>
          <w:spacing w:val="-4"/>
          <w:w w:val="130"/>
        </w:rPr>
        <w:t> </w:t>
      </w:r>
      <w:r>
        <w:rPr>
          <w:w w:val="130"/>
        </w:rPr>
        <w:t>above.</w:t>
      </w:r>
      <w:r>
        <w:rPr>
          <w:spacing w:val="-5"/>
          <w:w w:val="130"/>
        </w:rPr>
        <w:t> </w:t>
      </w:r>
      <w:r>
        <w:rPr>
          <w:w w:val="130"/>
        </w:rPr>
        <w:t>The</w:t>
      </w:r>
      <w:r>
        <w:rPr>
          <w:spacing w:val="-4"/>
          <w:w w:val="130"/>
        </w:rPr>
        <w:t> </w:t>
      </w:r>
      <w:r>
        <w:rPr>
          <w:w w:val="130"/>
        </w:rPr>
        <w:t>calculations</w:t>
      </w:r>
      <w:r>
        <w:rPr>
          <w:spacing w:val="-4"/>
          <w:w w:val="130"/>
        </w:rPr>
        <w:t> </w:t>
      </w:r>
      <w:r>
        <w:rPr>
          <w:w w:val="130"/>
        </w:rPr>
        <w:t>are</w:t>
      </w:r>
      <w:r>
        <w:rPr>
          <w:spacing w:val="-4"/>
          <w:w w:val="130"/>
        </w:rPr>
        <w:t> </w:t>
      </w:r>
      <w:r>
        <w:rPr>
          <w:w w:val="130"/>
        </w:rPr>
        <w:t>similar</w:t>
      </w:r>
      <w:r>
        <w:rPr>
          <w:spacing w:val="-4"/>
          <w:w w:val="130"/>
        </w:rPr>
        <w:t> </w:t>
      </w:r>
      <w:r>
        <w:rPr>
          <w:w w:val="130"/>
        </w:rPr>
        <w:t>to</w:t>
      </w:r>
      <w:r>
        <w:rPr>
          <w:spacing w:val="-4"/>
          <w:w w:val="130"/>
        </w:rPr>
        <w:t> </w:t>
      </w:r>
      <w:r>
        <w:rPr>
          <w:w w:val="130"/>
        </w:rPr>
        <w:t>those</w:t>
      </w:r>
      <w:r>
        <w:rPr>
          <w:spacing w:val="-4"/>
          <w:w w:val="130"/>
        </w:rPr>
        <w:t> </w:t>
      </w:r>
      <w:r>
        <w:rPr>
          <w:w w:val="130"/>
        </w:rPr>
        <w:t>for</w:t>
      </w:r>
      <w:r>
        <w:rPr>
          <w:spacing w:val="-4"/>
          <w:w w:val="130"/>
        </w:rPr>
        <w:t> </w:t>
      </w:r>
      <w:r>
        <w:rPr>
          <w:w w:val="130"/>
        </w:rPr>
        <w:t>the</w:t>
      </w:r>
      <w:r>
        <w:rPr>
          <w:spacing w:val="-4"/>
          <w:w w:val="130"/>
        </w:rPr>
        <w:t> </w:t>
      </w:r>
      <w:r>
        <w:rPr>
          <w:w w:val="130"/>
        </w:rPr>
        <w:t>YTM</w:t>
      </w:r>
      <w:r>
        <w:rPr>
          <w:spacing w:val="-4"/>
          <w:w w:val="130"/>
        </w:rPr>
        <w:t> </w:t>
      </w:r>
      <w:r>
        <w:rPr>
          <w:w w:val="130"/>
        </w:rPr>
        <w:t>(see</w:t>
      </w:r>
      <w:r>
        <w:rPr>
          <w:spacing w:val="-4"/>
          <w:w w:val="130"/>
        </w:rPr>
        <w:t> </w:t>
      </w:r>
      <w:r>
        <w:rPr>
          <w:w w:val="130"/>
        </w:rPr>
        <w:t>the</w:t>
      </w:r>
      <w:r>
        <w:rPr>
          <w:spacing w:val="-4"/>
          <w:w w:val="130"/>
        </w:rPr>
        <w:t> </w:t>
      </w:r>
      <w:r>
        <w:rPr>
          <w:w w:val="130"/>
        </w:rPr>
        <w:t>preceding</w:t>
      </w:r>
      <w:r>
        <w:rPr>
          <w:spacing w:val="-4"/>
          <w:w w:val="130"/>
        </w:rPr>
        <w:t> </w:t>
      </w:r>
      <w:r>
        <w:rPr>
          <w:w w:val="130"/>
        </w:rPr>
        <w:t>section), but</w:t>
      </w:r>
      <w:r>
        <w:rPr>
          <w:spacing w:val="-13"/>
          <w:w w:val="130"/>
        </w:rPr>
        <w:t> </w:t>
      </w:r>
      <w:r>
        <w:rPr>
          <w:w w:val="130"/>
        </w:rPr>
        <w:t>you</w:t>
      </w:r>
      <w:r>
        <w:rPr>
          <w:spacing w:val="-13"/>
          <w:w w:val="130"/>
        </w:rPr>
        <w:t> </w:t>
      </w:r>
      <w:r>
        <w:rPr>
          <w:w w:val="130"/>
        </w:rPr>
        <w:t>substitute</w:t>
      </w:r>
      <w:r>
        <w:rPr>
          <w:spacing w:val="-13"/>
          <w:w w:val="130"/>
        </w:rPr>
        <w:t> </w:t>
      </w:r>
      <w:r>
        <w:rPr>
          <w:w w:val="130"/>
        </w:rPr>
        <w:t>the</w:t>
      </w:r>
      <w:r>
        <w:rPr>
          <w:spacing w:val="-13"/>
          <w:w w:val="130"/>
        </w:rPr>
        <w:t> </w:t>
      </w:r>
      <w:r>
        <w:rPr>
          <w:w w:val="130"/>
        </w:rPr>
        <w:t>call</w:t>
      </w:r>
      <w:r>
        <w:rPr>
          <w:spacing w:val="-13"/>
          <w:w w:val="130"/>
        </w:rPr>
        <w:t> </w:t>
      </w:r>
      <w:r>
        <w:rPr>
          <w:w w:val="130"/>
        </w:rPr>
        <w:t>price</w:t>
      </w:r>
      <w:r>
        <w:rPr>
          <w:spacing w:val="-13"/>
          <w:w w:val="130"/>
        </w:rPr>
        <w:t> </w:t>
      </w:r>
      <w:r>
        <w:rPr>
          <w:w w:val="130"/>
        </w:rPr>
        <w:t>for</w:t>
      </w:r>
      <w:r>
        <w:rPr>
          <w:spacing w:val="-13"/>
          <w:w w:val="130"/>
        </w:rPr>
        <w:t> </w:t>
      </w:r>
      <w:r>
        <w:rPr>
          <w:w w:val="130"/>
        </w:rPr>
        <w:t>the</w:t>
      </w:r>
      <w:r>
        <w:rPr>
          <w:spacing w:val="-13"/>
          <w:w w:val="130"/>
        </w:rPr>
        <w:t> </w:t>
      </w:r>
      <w:r>
        <w:rPr>
          <w:w w:val="130"/>
        </w:rPr>
        <w:t>par</w:t>
      </w:r>
      <w:r>
        <w:rPr>
          <w:spacing w:val="-13"/>
          <w:w w:val="130"/>
        </w:rPr>
        <w:t> </w:t>
      </w:r>
      <w:r>
        <w:rPr>
          <w:w w:val="130"/>
        </w:rPr>
        <w:t>value.</w:t>
      </w:r>
      <w:r>
        <w:rPr>
          <w:spacing w:val="-13"/>
          <w:w w:val="130"/>
        </w:rPr>
        <w:t> </w:t>
      </w:r>
      <w:r>
        <w:rPr>
          <w:w w:val="130"/>
        </w:rPr>
        <w:t>Your</w:t>
      </w:r>
      <w:r>
        <w:rPr>
          <w:spacing w:val="-13"/>
          <w:w w:val="130"/>
        </w:rPr>
        <w:t> </w:t>
      </w:r>
      <w:r>
        <w:rPr>
          <w:w w:val="130"/>
        </w:rPr>
        <w:t>chances</w:t>
      </w:r>
      <w:r>
        <w:rPr>
          <w:spacing w:val="-13"/>
          <w:w w:val="130"/>
        </w:rPr>
        <w:t> </w:t>
      </w:r>
      <w:r>
        <w:rPr>
          <w:w w:val="130"/>
        </w:rPr>
        <w:t>of</w:t>
      </w:r>
      <w:r>
        <w:rPr>
          <w:spacing w:val="-13"/>
          <w:w w:val="130"/>
        </w:rPr>
        <w:t> </w:t>
      </w:r>
      <w:r>
        <w:rPr>
          <w:w w:val="130"/>
        </w:rPr>
        <w:t>needing</w:t>
      </w:r>
      <w:r>
        <w:rPr>
          <w:spacing w:val="-13"/>
          <w:w w:val="130"/>
        </w:rPr>
        <w:t> </w:t>
      </w:r>
      <w:r>
        <w:rPr>
          <w:w w:val="130"/>
        </w:rPr>
        <w:t>to</w:t>
      </w:r>
      <w:r>
        <w:rPr>
          <w:spacing w:val="-13"/>
          <w:w w:val="130"/>
        </w:rPr>
        <w:t> </w:t>
      </w:r>
      <w:r>
        <w:rPr>
          <w:w w:val="130"/>
        </w:rPr>
        <w:t>know</w:t>
      </w:r>
      <w:r>
        <w:rPr>
          <w:spacing w:val="-13"/>
          <w:w w:val="130"/>
        </w:rPr>
        <w:t> </w:t>
      </w:r>
      <w:r>
        <w:rPr>
          <w:w w:val="130"/>
        </w:rPr>
        <w:t>this</w:t>
      </w:r>
      <w:r>
        <w:rPr>
          <w:spacing w:val="-13"/>
          <w:w w:val="130"/>
        </w:rPr>
        <w:t> </w:t>
      </w:r>
      <w:r>
        <w:rPr>
          <w:w w:val="130"/>
        </w:rPr>
        <w:t>on</w:t>
      </w:r>
      <w:r>
        <w:rPr>
          <w:spacing w:val="-13"/>
          <w:w w:val="130"/>
        </w:rPr>
        <w:t> </w:t>
      </w:r>
      <w:r>
        <w:rPr>
          <w:w w:val="130"/>
        </w:rPr>
        <w:t>the</w:t>
      </w:r>
      <w:r>
        <w:rPr>
          <w:spacing w:val="-13"/>
          <w:w w:val="130"/>
        </w:rPr>
        <w:t> </w:t>
      </w:r>
      <w:r>
        <w:rPr>
          <w:w w:val="130"/>
        </w:rPr>
        <w:t>SIE exam are even more remote than those of needing the YTM calculations.</w:t>
      </w:r>
    </w:p>
    <w:p>
      <w:pPr>
        <w:pStyle w:val="BodyText"/>
        <w:spacing w:before="6"/>
        <w:rPr>
          <w:sz w:val="25"/>
        </w:rPr>
      </w:pPr>
    </w:p>
    <w:p>
      <w:pPr>
        <w:pStyle w:val="Heading2"/>
      </w:pPr>
      <w:r>
        <w:rPr/>
        <w:t>Yield</w:t>
      </w:r>
      <w:r>
        <w:rPr>
          <w:spacing w:val="-13"/>
        </w:rPr>
        <w:t> </w:t>
      </w:r>
      <w:bookmarkStart w:name="Yield to worst" w:id="510"/>
      <w:bookmarkEnd w:id="510"/>
      <w:r>
        <w:rPr/>
        <w:t>t</w:t>
      </w:r>
      <w:r>
        <w:rPr/>
        <w:t>o</w:t>
      </w:r>
      <w:r>
        <w:rPr>
          <w:spacing w:val="-12"/>
        </w:rPr>
        <w:t> </w:t>
      </w:r>
      <w:r>
        <w:rPr>
          <w:spacing w:val="-2"/>
        </w:rPr>
        <w:t>worst</w:t>
      </w:r>
    </w:p>
    <w:p>
      <w:pPr>
        <w:pStyle w:val="BodyText"/>
        <w:spacing w:line="312" w:lineRule="auto" w:before="203"/>
        <w:ind w:left="1120" w:right="118"/>
        <w:jc w:val="both"/>
      </w:pPr>
      <w:r>
        <w:rPr>
          <w:w w:val="125"/>
        </w:rPr>
        <w:t>To determine the </w:t>
      </w:r>
      <w:r>
        <w:rPr>
          <w:i/>
          <w:w w:val="125"/>
        </w:rPr>
        <w:t>yield</w:t>
      </w:r>
      <w:r>
        <w:rPr>
          <w:i/>
          <w:spacing w:val="-10"/>
          <w:w w:val="125"/>
        </w:rPr>
        <w:t> </w:t>
      </w:r>
      <w:r>
        <w:rPr>
          <w:i/>
          <w:w w:val="125"/>
        </w:rPr>
        <w:t>to</w:t>
      </w:r>
      <w:r>
        <w:rPr>
          <w:i/>
          <w:spacing w:val="-10"/>
          <w:w w:val="125"/>
        </w:rPr>
        <w:t> </w:t>
      </w:r>
      <w:r>
        <w:rPr>
          <w:i/>
          <w:w w:val="125"/>
        </w:rPr>
        <w:t>worst </w:t>
      </w:r>
      <w:r>
        <w:rPr>
          <w:w w:val="125"/>
        </w:rPr>
        <w:t>(YTW), you have to calculate the yield to maturity and YTC for all the</w:t>
      </w:r>
      <w:r>
        <w:rPr>
          <w:w w:val="125"/>
        </w:rPr>
        <w:t> call</w:t>
      </w:r>
      <w:r>
        <w:rPr>
          <w:w w:val="125"/>
        </w:rPr>
        <w:t> dates</w:t>
      </w:r>
      <w:r>
        <w:rPr>
          <w:w w:val="125"/>
        </w:rPr>
        <w:t> (if</w:t>
      </w:r>
      <w:r>
        <w:rPr>
          <w:w w:val="125"/>
        </w:rPr>
        <w:t> there’s</w:t>
      </w:r>
      <w:r>
        <w:rPr>
          <w:w w:val="125"/>
        </w:rPr>
        <w:t> more</w:t>
      </w:r>
      <w:r>
        <w:rPr>
          <w:w w:val="125"/>
        </w:rPr>
        <w:t> than</w:t>
      </w:r>
      <w:r>
        <w:rPr>
          <w:w w:val="125"/>
        </w:rPr>
        <w:t> one)</w:t>
      </w:r>
      <w:r>
        <w:rPr>
          <w:w w:val="125"/>
        </w:rPr>
        <w:t> and</w:t>
      </w:r>
      <w:r>
        <w:rPr>
          <w:w w:val="125"/>
        </w:rPr>
        <w:t> choose</w:t>
      </w:r>
      <w:r>
        <w:rPr>
          <w:w w:val="125"/>
        </w:rPr>
        <w:t> the</w:t>
      </w:r>
      <w:r>
        <w:rPr>
          <w:w w:val="125"/>
        </w:rPr>
        <w:t> lowest.</w:t>
      </w:r>
      <w:r>
        <w:rPr>
          <w:w w:val="125"/>
        </w:rPr>
        <w:t> If</w:t>
      </w:r>
      <w:r>
        <w:rPr>
          <w:w w:val="125"/>
        </w:rPr>
        <w:t> you</w:t>
      </w:r>
      <w:r>
        <w:rPr>
          <w:w w:val="125"/>
        </w:rPr>
        <w:t> get</w:t>
      </w:r>
      <w:r>
        <w:rPr>
          <w:w w:val="125"/>
        </w:rPr>
        <w:t> a</w:t>
      </w:r>
      <w:r>
        <w:rPr>
          <w:w w:val="125"/>
        </w:rPr>
        <w:t> question</w:t>
      </w:r>
      <w:r>
        <w:rPr>
          <w:w w:val="125"/>
        </w:rPr>
        <w:t> on</w:t>
      </w:r>
      <w:r>
        <w:rPr>
          <w:w w:val="125"/>
        </w:rPr>
        <w:t> YTW, knowing the definition should be enough to get you by.</w:t>
      </w:r>
    </w:p>
    <w:p>
      <w:pPr>
        <w:pStyle w:val="BodyText"/>
        <w:spacing w:before="1"/>
        <w:rPr>
          <w:sz w:val="27"/>
        </w:rPr>
      </w:pPr>
    </w:p>
    <w:p>
      <w:pPr>
        <w:pStyle w:val="Heading2"/>
      </w:pPr>
      <w:r>
        <w:rPr>
          <w:spacing w:val="-6"/>
          <w:w w:val="105"/>
        </w:rPr>
        <w:t>Total</w:t>
      </w:r>
      <w:r>
        <w:rPr>
          <w:spacing w:val="-14"/>
          <w:w w:val="105"/>
        </w:rPr>
        <w:t> </w:t>
      </w:r>
      <w:bookmarkStart w:name="Total return" w:id="511"/>
      <w:bookmarkEnd w:id="511"/>
      <w:r>
        <w:rPr>
          <w:spacing w:val="-2"/>
          <w:w w:val="110"/>
        </w:rPr>
        <w:t>return</w:t>
      </w:r>
    </w:p>
    <w:p>
      <w:pPr>
        <w:pStyle w:val="BodyText"/>
        <w:spacing w:line="312" w:lineRule="auto" w:before="203"/>
        <w:ind w:left="1120" w:right="117"/>
        <w:jc w:val="both"/>
      </w:pPr>
      <w:r>
        <w:rPr>
          <w:w w:val="130"/>
        </w:rPr>
        <w:t>The</w:t>
      </w:r>
      <w:r>
        <w:rPr>
          <w:spacing w:val="-2"/>
          <w:w w:val="130"/>
        </w:rPr>
        <w:t> </w:t>
      </w:r>
      <w:r>
        <w:rPr>
          <w:i/>
          <w:w w:val="130"/>
        </w:rPr>
        <w:t>total</w:t>
      </w:r>
      <w:r>
        <w:rPr>
          <w:i/>
          <w:spacing w:val="-13"/>
          <w:w w:val="130"/>
        </w:rPr>
        <w:t> </w:t>
      </w:r>
      <w:r>
        <w:rPr>
          <w:i/>
          <w:w w:val="130"/>
        </w:rPr>
        <w:t>return</w:t>
      </w:r>
      <w:r>
        <w:rPr>
          <w:i/>
          <w:spacing w:val="-2"/>
          <w:w w:val="130"/>
        </w:rPr>
        <w:t> </w:t>
      </w:r>
      <w:r>
        <w:rPr>
          <w:w w:val="130"/>
        </w:rPr>
        <w:t>calculates</w:t>
      </w:r>
      <w:r>
        <w:rPr>
          <w:spacing w:val="-2"/>
          <w:w w:val="130"/>
        </w:rPr>
        <w:t> </w:t>
      </w:r>
      <w:r>
        <w:rPr>
          <w:w w:val="130"/>
        </w:rPr>
        <w:t>the</w:t>
      </w:r>
      <w:r>
        <w:rPr>
          <w:spacing w:val="-2"/>
          <w:w w:val="130"/>
        </w:rPr>
        <w:t> </w:t>
      </w:r>
      <w:r>
        <w:rPr>
          <w:w w:val="130"/>
        </w:rPr>
        <w:t>full</w:t>
      </w:r>
      <w:r>
        <w:rPr>
          <w:spacing w:val="-2"/>
          <w:w w:val="130"/>
        </w:rPr>
        <w:t> </w:t>
      </w:r>
      <w:r>
        <w:rPr>
          <w:w w:val="130"/>
        </w:rPr>
        <w:t>return</w:t>
      </w:r>
      <w:r>
        <w:rPr>
          <w:spacing w:val="-2"/>
          <w:w w:val="130"/>
        </w:rPr>
        <w:t> </w:t>
      </w:r>
      <w:r>
        <w:rPr>
          <w:w w:val="130"/>
        </w:rPr>
        <w:t>on</w:t>
      </w:r>
      <w:r>
        <w:rPr>
          <w:spacing w:val="-2"/>
          <w:w w:val="130"/>
        </w:rPr>
        <w:t> </w:t>
      </w:r>
      <w:r>
        <w:rPr>
          <w:w w:val="130"/>
        </w:rPr>
        <w:t>a</w:t>
      </w:r>
      <w:r>
        <w:rPr>
          <w:spacing w:val="-2"/>
          <w:w w:val="130"/>
        </w:rPr>
        <w:t> </w:t>
      </w:r>
      <w:r>
        <w:rPr>
          <w:w w:val="130"/>
        </w:rPr>
        <w:t>particular</w:t>
      </w:r>
      <w:r>
        <w:rPr>
          <w:spacing w:val="-2"/>
          <w:w w:val="130"/>
        </w:rPr>
        <w:t> </w:t>
      </w:r>
      <w:r>
        <w:rPr>
          <w:w w:val="130"/>
        </w:rPr>
        <w:t>investment</w:t>
      </w:r>
      <w:r>
        <w:rPr>
          <w:spacing w:val="-2"/>
          <w:w w:val="130"/>
        </w:rPr>
        <w:t> </w:t>
      </w:r>
      <w:r>
        <w:rPr>
          <w:w w:val="130"/>
        </w:rPr>
        <w:t>over</w:t>
      </w:r>
      <w:r>
        <w:rPr>
          <w:spacing w:val="-2"/>
          <w:w w:val="130"/>
        </w:rPr>
        <w:t> </w:t>
      </w:r>
      <w:r>
        <w:rPr>
          <w:w w:val="130"/>
        </w:rPr>
        <w:t>a</w:t>
      </w:r>
      <w:r>
        <w:rPr>
          <w:spacing w:val="-2"/>
          <w:w w:val="130"/>
        </w:rPr>
        <w:t> </w:t>
      </w:r>
      <w:r>
        <w:rPr>
          <w:w w:val="130"/>
        </w:rPr>
        <w:t>given</w:t>
      </w:r>
      <w:r>
        <w:rPr>
          <w:spacing w:val="-2"/>
          <w:w w:val="130"/>
        </w:rPr>
        <w:t> </w:t>
      </w:r>
      <w:r>
        <w:rPr>
          <w:w w:val="130"/>
        </w:rPr>
        <w:t>period</w:t>
      </w:r>
      <w:r>
        <w:rPr>
          <w:spacing w:val="-2"/>
          <w:w w:val="130"/>
        </w:rPr>
        <w:t> </w:t>
      </w:r>
      <w:r>
        <w:rPr>
          <w:w w:val="130"/>
        </w:rPr>
        <w:t>of</w:t>
      </w:r>
      <w:r>
        <w:rPr>
          <w:spacing w:val="-2"/>
          <w:w w:val="130"/>
        </w:rPr>
        <w:t> </w:t>
      </w:r>
      <w:r>
        <w:rPr>
          <w:w w:val="130"/>
        </w:rPr>
        <w:t>time. As</w:t>
      </w:r>
      <w:r>
        <w:rPr>
          <w:spacing w:val="-10"/>
          <w:w w:val="130"/>
        </w:rPr>
        <w:t> </w:t>
      </w:r>
      <w:r>
        <w:rPr>
          <w:w w:val="130"/>
        </w:rPr>
        <w:t>with</w:t>
      </w:r>
      <w:r>
        <w:rPr>
          <w:spacing w:val="-10"/>
          <w:w w:val="130"/>
        </w:rPr>
        <w:t> </w:t>
      </w:r>
      <w:r>
        <w:rPr>
          <w:w w:val="130"/>
        </w:rPr>
        <w:t>the</w:t>
      </w:r>
      <w:r>
        <w:rPr>
          <w:spacing w:val="-10"/>
          <w:w w:val="130"/>
        </w:rPr>
        <w:t> </w:t>
      </w:r>
      <w:r>
        <w:rPr>
          <w:w w:val="130"/>
        </w:rPr>
        <w:t>other</w:t>
      </w:r>
      <w:r>
        <w:rPr>
          <w:spacing w:val="-10"/>
          <w:w w:val="130"/>
        </w:rPr>
        <w:t> </w:t>
      </w:r>
      <w:r>
        <w:rPr>
          <w:w w:val="130"/>
        </w:rPr>
        <w:t>yields</w:t>
      </w:r>
      <w:r>
        <w:rPr>
          <w:spacing w:val="-10"/>
          <w:w w:val="130"/>
        </w:rPr>
        <w:t> </w:t>
      </w:r>
      <w:r>
        <w:rPr>
          <w:w w:val="130"/>
        </w:rPr>
        <w:t>noted,</w:t>
      </w:r>
      <w:r>
        <w:rPr>
          <w:spacing w:val="-10"/>
          <w:w w:val="130"/>
        </w:rPr>
        <w:t> </w:t>
      </w:r>
      <w:r>
        <w:rPr>
          <w:w w:val="130"/>
        </w:rPr>
        <w:t>you’ll</w:t>
      </w:r>
      <w:r>
        <w:rPr>
          <w:spacing w:val="-10"/>
          <w:w w:val="130"/>
        </w:rPr>
        <w:t> </w:t>
      </w:r>
      <w:r>
        <w:rPr>
          <w:w w:val="130"/>
        </w:rPr>
        <w:t>likely</w:t>
      </w:r>
      <w:r>
        <w:rPr>
          <w:spacing w:val="-10"/>
          <w:w w:val="130"/>
        </w:rPr>
        <w:t> </w:t>
      </w:r>
      <w:r>
        <w:rPr>
          <w:w w:val="130"/>
        </w:rPr>
        <w:t>not</w:t>
      </w:r>
      <w:r>
        <w:rPr>
          <w:spacing w:val="-10"/>
          <w:w w:val="130"/>
        </w:rPr>
        <w:t> </w:t>
      </w:r>
      <w:r>
        <w:rPr>
          <w:w w:val="130"/>
        </w:rPr>
        <w:t>need</w:t>
      </w:r>
      <w:r>
        <w:rPr>
          <w:spacing w:val="-10"/>
          <w:w w:val="130"/>
        </w:rPr>
        <w:t> </w:t>
      </w:r>
      <w:r>
        <w:rPr>
          <w:w w:val="130"/>
        </w:rPr>
        <w:t>to</w:t>
      </w:r>
      <w:r>
        <w:rPr>
          <w:spacing w:val="-10"/>
          <w:w w:val="130"/>
        </w:rPr>
        <w:t> </w:t>
      </w:r>
      <w:r>
        <w:rPr>
          <w:w w:val="130"/>
        </w:rPr>
        <w:t>calculate</w:t>
      </w:r>
      <w:r>
        <w:rPr>
          <w:spacing w:val="-10"/>
          <w:w w:val="130"/>
        </w:rPr>
        <w:t> </w:t>
      </w:r>
      <w:r>
        <w:rPr>
          <w:w w:val="130"/>
        </w:rPr>
        <w:t>it,</w:t>
      </w:r>
      <w:r>
        <w:rPr>
          <w:spacing w:val="-10"/>
          <w:w w:val="130"/>
        </w:rPr>
        <w:t> </w:t>
      </w:r>
      <w:r>
        <w:rPr>
          <w:w w:val="130"/>
        </w:rPr>
        <w:t>but</w:t>
      </w:r>
      <w:r>
        <w:rPr>
          <w:spacing w:val="-10"/>
          <w:w w:val="130"/>
        </w:rPr>
        <w:t> </w:t>
      </w:r>
      <w:r>
        <w:rPr>
          <w:w w:val="130"/>
        </w:rPr>
        <w:t>you’ll</w:t>
      </w:r>
      <w:r>
        <w:rPr>
          <w:spacing w:val="-10"/>
          <w:w w:val="130"/>
        </w:rPr>
        <w:t> </w:t>
      </w:r>
      <w:r>
        <w:rPr>
          <w:w w:val="130"/>
        </w:rPr>
        <w:t>need</w:t>
      </w:r>
      <w:r>
        <w:rPr>
          <w:spacing w:val="-10"/>
          <w:w w:val="130"/>
        </w:rPr>
        <w:t> </w:t>
      </w:r>
      <w:r>
        <w:rPr>
          <w:w w:val="130"/>
        </w:rPr>
        <w:t>to</w:t>
      </w:r>
      <w:r>
        <w:rPr>
          <w:spacing w:val="-10"/>
          <w:w w:val="130"/>
        </w:rPr>
        <w:t> </w:t>
      </w:r>
      <w:r>
        <w:rPr>
          <w:w w:val="130"/>
        </w:rPr>
        <w:t>understand it.</w:t>
      </w:r>
      <w:r>
        <w:rPr>
          <w:spacing w:val="-1"/>
          <w:w w:val="130"/>
        </w:rPr>
        <w:t> </w:t>
      </w:r>
      <w:r>
        <w:rPr>
          <w:w w:val="130"/>
        </w:rPr>
        <w:t>The</w:t>
      </w:r>
      <w:r>
        <w:rPr>
          <w:spacing w:val="-1"/>
          <w:w w:val="130"/>
        </w:rPr>
        <w:t> </w:t>
      </w:r>
      <w:r>
        <w:rPr>
          <w:w w:val="130"/>
        </w:rPr>
        <w:t>total</w:t>
      </w:r>
      <w:r>
        <w:rPr>
          <w:spacing w:val="-1"/>
          <w:w w:val="130"/>
        </w:rPr>
        <w:t> </w:t>
      </w:r>
      <w:r>
        <w:rPr>
          <w:w w:val="130"/>
        </w:rPr>
        <w:t>return provides</w:t>
      </w:r>
      <w:r>
        <w:rPr>
          <w:spacing w:val="-1"/>
          <w:w w:val="130"/>
        </w:rPr>
        <w:t> </w:t>
      </w:r>
      <w:r>
        <w:rPr>
          <w:w w:val="130"/>
        </w:rPr>
        <w:t>you</w:t>
      </w:r>
      <w:r>
        <w:rPr>
          <w:spacing w:val="-1"/>
          <w:w w:val="130"/>
        </w:rPr>
        <w:t> </w:t>
      </w:r>
      <w:r>
        <w:rPr>
          <w:w w:val="130"/>
        </w:rPr>
        <w:t>a</w:t>
      </w:r>
      <w:r>
        <w:rPr>
          <w:spacing w:val="-1"/>
          <w:w w:val="130"/>
        </w:rPr>
        <w:t> </w:t>
      </w:r>
      <w:r>
        <w:rPr>
          <w:w w:val="130"/>
        </w:rPr>
        <w:t>percentage</w:t>
      </w:r>
      <w:r>
        <w:rPr>
          <w:spacing w:val="-1"/>
          <w:w w:val="130"/>
        </w:rPr>
        <w:t> </w:t>
      </w:r>
      <w:r>
        <w:rPr>
          <w:w w:val="130"/>
        </w:rPr>
        <w:t>of</w:t>
      </w:r>
      <w:r>
        <w:rPr>
          <w:spacing w:val="-1"/>
          <w:w w:val="130"/>
        </w:rPr>
        <w:t> </w:t>
      </w:r>
      <w:r>
        <w:rPr>
          <w:w w:val="130"/>
        </w:rPr>
        <w:t>gain</w:t>
      </w:r>
      <w:r>
        <w:rPr>
          <w:spacing w:val="-1"/>
          <w:w w:val="130"/>
        </w:rPr>
        <w:t> </w:t>
      </w:r>
      <w:r>
        <w:rPr>
          <w:w w:val="130"/>
        </w:rPr>
        <w:t>or</w:t>
      </w:r>
      <w:r>
        <w:rPr>
          <w:spacing w:val="-1"/>
          <w:w w:val="130"/>
        </w:rPr>
        <w:t> </w:t>
      </w:r>
      <w:r>
        <w:rPr>
          <w:w w:val="130"/>
        </w:rPr>
        <w:t>loss</w:t>
      </w:r>
      <w:r>
        <w:rPr>
          <w:spacing w:val="-1"/>
          <w:w w:val="130"/>
        </w:rPr>
        <w:t> </w:t>
      </w:r>
      <w:r>
        <w:rPr>
          <w:w w:val="130"/>
        </w:rPr>
        <w:t>of</w:t>
      </w:r>
      <w:r>
        <w:rPr>
          <w:spacing w:val="-1"/>
          <w:w w:val="130"/>
        </w:rPr>
        <w:t> </w:t>
      </w:r>
      <w:r>
        <w:rPr>
          <w:w w:val="130"/>
        </w:rPr>
        <w:t>an</w:t>
      </w:r>
      <w:r>
        <w:rPr>
          <w:spacing w:val="-1"/>
          <w:w w:val="130"/>
        </w:rPr>
        <w:t> </w:t>
      </w:r>
      <w:r>
        <w:rPr>
          <w:w w:val="130"/>
        </w:rPr>
        <w:t>investment. To</w:t>
      </w:r>
      <w:r>
        <w:rPr>
          <w:spacing w:val="-1"/>
          <w:w w:val="130"/>
        </w:rPr>
        <w:t> </w:t>
      </w:r>
      <w:r>
        <w:rPr>
          <w:w w:val="130"/>
        </w:rPr>
        <w:t>determine the total return, you need to follow these steps:</w:t>
      </w:r>
    </w:p>
    <w:p>
      <w:pPr>
        <w:pStyle w:val="ListParagraph"/>
        <w:numPr>
          <w:ilvl w:val="0"/>
          <w:numId w:val="5"/>
        </w:numPr>
        <w:tabs>
          <w:tab w:pos="1536" w:val="left" w:leader="none"/>
        </w:tabs>
        <w:spacing w:line="240" w:lineRule="auto" w:before="110" w:after="0"/>
        <w:ind w:left="1536" w:right="0" w:hanging="418"/>
        <w:jc w:val="left"/>
        <w:rPr>
          <w:rFonts w:ascii="Arial"/>
          <w:b/>
          <w:sz w:val="17"/>
        </w:rPr>
      </w:pPr>
      <w:r>
        <w:rPr>
          <w:rFonts w:ascii="Arial"/>
          <w:b/>
          <w:sz w:val="17"/>
        </w:rPr>
        <w:t>Determine</w:t>
      </w:r>
      <w:r>
        <w:rPr>
          <w:rFonts w:ascii="Arial"/>
          <w:b/>
          <w:spacing w:val="7"/>
          <w:sz w:val="17"/>
        </w:rPr>
        <w:t> </w:t>
      </w:r>
      <w:r>
        <w:rPr>
          <w:rFonts w:ascii="Arial"/>
          <w:b/>
          <w:sz w:val="17"/>
        </w:rPr>
        <w:t>the</w:t>
      </w:r>
      <w:r>
        <w:rPr>
          <w:rFonts w:ascii="Arial"/>
          <w:b/>
          <w:spacing w:val="8"/>
          <w:sz w:val="17"/>
        </w:rPr>
        <w:t> </w:t>
      </w:r>
      <w:r>
        <w:rPr>
          <w:rFonts w:ascii="Arial"/>
          <w:b/>
          <w:sz w:val="17"/>
        </w:rPr>
        <w:t>initial</w:t>
      </w:r>
      <w:r>
        <w:rPr>
          <w:rFonts w:ascii="Arial"/>
          <w:b/>
          <w:spacing w:val="8"/>
          <w:sz w:val="17"/>
        </w:rPr>
        <w:t> </w:t>
      </w:r>
      <w:r>
        <w:rPr>
          <w:rFonts w:ascii="Arial"/>
          <w:b/>
          <w:sz w:val="17"/>
        </w:rPr>
        <w:t>cost</w:t>
      </w:r>
      <w:r>
        <w:rPr>
          <w:rFonts w:ascii="Arial"/>
          <w:b/>
          <w:spacing w:val="8"/>
          <w:sz w:val="17"/>
        </w:rPr>
        <w:t> </w:t>
      </w:r>
      <w:r>
        <w:rPr>
          <w:rFonts w:ascii="Arial"/>
          <w:b/>
          <w:sz w:val="17"/>
        </w:rPr>
        <w:t>of</w:t>
      </w:r>
      <w:r>
        <w:rPr>
          <w:rFonts w:ascii="Arial"/>
          <w:b/>
          <w:spacing w:val="7"/>
          <w:sz w:val="17"/>
        </w:rPr>
        <w:t> </w:t>
      </w:r>
      <w:r>
        <w:rPr>
          <w:rFonts w:ascii="Arial"/>
          <w:b/>
          <w:sz w:val="17"/>
        </w:rPr>
        <w:t>the</w:t>
      </w:r>
      <w:r>
        <w:rPr>
          <w:rFonts w:ascii="Arial"/>
          <w:b/>
          <w:spacing w:val="8"/>
          <w:sz w:val="17"/>
        </w:rPr>
        <w:t> </w:t>
      </w:r>
      <w:r>
        <w:rPr>
          <w:rFonts w:ascii="Arial"/>
          <w:b/>
          <w:spacing w:val="-2"/>
          <w:sz w:val="17"/>
        </w:rPr>
        <w:t>investment.</w:t>
      </w:r>
    </w:p>
    <w:p>
      <w:pPr>
        <w:pStyle w:val="ListParagraph"/>
        <w:numPr>
          <w:ilvl w:val="0"/>
          <w:numId w:val="5"/>
        </w:numPr>
        <w:tabs>
          <w:tab w:pos="1536" w:val="left" w:leader="none"/>
        </w:tabs>
        <w:spacing w:line="240" w:lineRule="auto" w:before="38" w:after="0"/>
        <w:ind w:left="1536" w:right="0" w:hanging="418"/>
        <w:jc w:val="left"/>
        <w:rPr>
          <w:rFonts w:ascii="Arial"/>
          <w:b/>
          <w:sz w:val="17"/>
        </w:rPr>
      </w:pPr>
      <w:r>
        <w:rPr>
          <w:rFonts w:ascii="Arial"/>
          <w:b/>
          <w:sz w:val="17"/>
        </w:rPr>
        <w:t>Calculate</w:t>
      </w:r>
      <w:r>
        <w:rPr>
          <w:rFonts w:ascii="Arial"/>
          <w:b/>
          <w:spacing w:val="4"/>
          <w:sz w:val="17"/>
        </w:rPr>
        <w:t> </w:t>
      </w:r>
      <w:r>
        <w:rPr>
          <w:rFonts w:ascii="Arial"/>
          <w:b/>
          <w:sz w:val="17"/>
        </w:rPr>
        <w:t>the</w:t>
      </w:r>
      <w:r>
        <w:rPr>
          <w:rFonts w:ascii="Arial"/>
          <w:b/>
          <w:spacing w:val="4"/>
          <w:sz w:val="17"/>
        </w:rPr>
        <w:t> </w:t>
      </w:r>
      <w:r>
        <w:rPr>
          <w:rFonts w:ascii="Arial"/>
          <w:b/>
          <w:sz w:val="17"/>
        </w:rPr>
        <w:t>total</w:t>
      </w:r>
      <w:r>
        <w:rPr>
          <w:rFonts w:ascii="Arial"/>
          <w:b/>
          <w:spacing w:val="4"/>
          <w:sz w:val="17"/>
        </w:rPr>
        <w:t> </w:t>
      </w:r>
      <w:r>
        <w:rPr>
          <w:rFonts w:ascii="Arial"/>
          <w:b/>
          <w:sz w:val="17"/>
        </w:rPr>
        <w:t>amount</w:t>
      </w:r>
      <w:r>
        <w:rPr>
          <w:rFonts w:ascii="Arial"/>
          <w:b/>
          <w:spacing w:val="4"/>
          <w:sz w:val="17"/>
        </w:rPr>
        <w:t> </w:t>
      </w:r>
      <w:r>
        <w:rPr>
          <w:rFonts w:ascii="Arial"/>
          <w:b/>
          <w:sz w:val="17"/>
        </w:rPr>
        <w:t>of</w:t>
      </w:r>
      <w:r>
        <w:rPr>
          <w:rFonts w:ascii="Arial"/>
          <w:b/>
          <w:spacing w:val="4"/>
          <w:sz w:val="17"/>
        </w:rPr>
        <w:t> </w:t>
      </w:r>
      <w:r>
        <w:rPr>
          <w:rFonts w:ascii="Arial"/>
          <w:b/>
          <w:sz w:val="17"/>
        </w:rPr>
        <w:t>interest</w:t>
      </w:r>
      <w:r>
        <w:rPr>
          <w:rFonts w:ascii="Arial"/>
          <w:b/>
          <w:spacing w:val="4"/>
          <w:sz w:val="17"/>
        </w:rPr>
        <w:t> </w:t>
      </w:r>
      <w:r>
        <w:rPr>
          <w:rFonts w:ascii="Arial"/>
          <w:b/>
          <w:sz w:val="17"/>
        </w:rPr>
        <w:t>or</w:t>
      </w:r>
      <w:r>
        <w:rPr>
          <w:rFonts w:ascii="Arial"/>
          <w:b/>
          <w:spacing w:val="4"/>
          <w:sz w:val="17"/>
        </w:rPr>
        <w:t> </w:t>
      </w:r>
      <w:r>
        <w:rPr>
          <w:rFonts w:ascii="Arial"/>
          <w:b/>
          <w:sz w:val="17"/>
        </w:rPr>
        <w:t>dividends</w:t>
      </w:r>
      <w:r>
        <w:rPr>
          <w:rFonts w:ascii="Arial"/>
          <w:b/>
          <w:spacing w:val="4"/>
          <w:sz w:val="17"/>
        </w:rPr>
        <w:t> </w:t>
      </w:r>
      <w:r>
        <w:rPr>
          <w:rFonts w:ascii="Arial"/>
          <w:b/>
          <w:sz w:val="17"/>
        </w:rPr>
        <w:t>received</w:t>
      </w:r>
      <w:r>
        <w:rPr>
          <w:rFonts w:ascii="Arial"/>
          <w:b/>
          <w:spacing w:val="4"/>
          <w:sz w:val="17"/>
        </w:rPr>
        <w:t> </w:t>
      </w:r>
      <w:r>
        <w:rPr>
          <w:rFonts w:ascii="Arial"/>
          <w:b/>
          <w:sz w:val="17"/>
        </w:rPr>
        <w:t>over</w:t>
      </w:r>
      <w:r>
        <w:rPr>
          <w:rFonts w:ascii="Arial"/>
          <w:b/>
          <w:spacing w:val="4"/>
          <w:sz w:val="17"/>
        </w:rPr>
        <w:t> </w:t>
      </w:r>
      <w:r>
        <w:rPr>
          <w:rFonts w:ascii="Arial"/>
          <w:b/>
          <w:sz w:val="17"/>
        </w:rPr>
        <w:t>the</w:t>
      </w:r>
      <w:r>
        <w:rPr>
          <w:rFonts w:ascii="Arial"/>
          <w:b/>
          <w:spacing w:val="4"/>
          <w:sz w:val="17"/>
        </w:rPr>
        <w:t> </w:t>
      </w:r>
      <w:r>
        <w:rPr>
          <w:rFonts w:ascii="Arial"/>
          <w:b/>
          <w:sz w:val="17"/>
        </w:rPr>
        <w:t>time</w:t>
      </w:r>
      <w:r>
        <w:rPr>
          <w:rFonts w:ascii="Arial"/>
          <w:b/>
          <w:spacing w:val="4"/>
          <w:sz w:val="17"/>
        </w:rPr>
        <w:t> </w:t>
      </w:r>
      <w:r>
        <w:rPr>
          <w:rFonts w:ascii="Arial"/>
          <w:b/>
          <w:sz w:val="17"/>
        </w:rPr>
        <w:t>of</w:t>
      </w:r>
      <w:r>
        <w:rPr>
          <w:rFonts w:ascii="Arial"/>
          <w:b/>
          <w:spacing w:val="5"/>
          <w:sz w:val="17"/>
        </w:rPr>
        <w:t> </w:t>
      </w:r>
      <w:r>
        <w:rPr>
          <w:rFonts w:ascii="Arial"/>
          <w:b/>
          <w:spacing w:val="-2"/>
          <w:sz w:val="17"/>
        </w:rPr>
        <w:t>investment.</w:t>
      </w:r>
    </w:p>
    <w:p>
      <w:pPr>
        <w:spacing w:after="0" w:line="240" w:lineRule="auto"/>
        <w:jc w:val="left"/>
        <w:rPr>
          <w:rFonts w:ascii="Arial"/>
          <w:sz w:val="17"/>
        </w:rPr>
        <w:sectPr>
          <w:pgSz w:w="12240" w:h="15660"/>
          <w:pgMar w:header="0" w:footer="736" w:top="940" w:bottom="920" w:left="1520" w:right="1500"/>
        </w:sectPr>
      </w:pPr>
    </w:p>
    <w:p>
      <w:pPr>
        <w:pStyle w:val="ListParagraph"/>
        <w:numPr>
          <w:ilvl w:val="0"/>
          <w:numId w:val="5"/>
        </w:numPr>
        <w:tabs>
          <w:tab w:pos="1536" w:val="left" w:leader="none"/>
        </w:tabs>
        <w:spacing w:line="240" w:lineRule="auto" w:before="117" w:after="0"/>
        <w:ind w:left="1536" w:right="0" w:hanging="418"/>
        <w:jc w:val="left"/>
        <w:rPr>
          <w:rFonts w:ascii="Arial"/>
          <w:b/>
          <w:sz w:val="17"/>
        </w:rPr>
      </w:pPr>
      <w:r>
        <w:rPr>
          <w:rFonts w:ascii="Arial"/>
          <w:b/>
          <w:spacing w:val="-4"/>
          <w:w w:val="105"/>
          <w:sz w:val="17"/>
        </w:rPr>
        <w:t>Add</w:t>
      </w:r>
      <w:r>
        <w:rPr>
          <w:rFonts w:ascii="Arial"/>
          <w:b/>
          <w:spacing w:val="-6"/>
          <w:w w:val="105"/>
          <w:sz w:val="17"/>
        </w:rPr>
        <w:t> </w:t>
      </w:r>
      <w:r>
        <w:rPr>
          <w:rFonts w:ascii="Arial"/>
          <w:b/>
          <w:spacing w:val="-4"/>
          <w:w w:val="105"/>
          <w:sz w:val="17"/>
        </w:rPr>
        <w:t>the</w:t>
      </w:r>
      <w:r>
        <w:rPr>
          <w:rFonts w:ascii="Arial"/>
          <w:b/>
          <w:spacing w:val="-6"/>
          <w:w w:val="105"/>
          <w:sz w:val="17"/>
        </w:rPr>
        <w:t> </w:t>
      </w:r>
      <w:r>
        <w:rPr>
          <w:rFonts w:ascii="Arial"/>
          <w:b/>
          <w:spacing w:val="-4"/>
          <w:w w:val="105"/>
          <w:sz w:val="17"/>
        </w:rPr>
        <w:t>interest</w:t>
      </w:r>
      <w:r>
        <w:rPr>
          <w:rFonts w:ascii="Arial"/>
          <w:b/>
          <w:spacing w:val="-6"/>
          <w:w w:val="105"/>
          <w:sz w:val="17"/>
        </w:rPr>
        <w:t> </w:t>
      </w:r>
      <w:r>
        <w:rPr>
          <w:rFonts w:ascii="Arial"/>
          <w:b/>
          <w:spacing w:val="-4"/>
          <w:w w:val="105"/>
          <w:sz w:val="17"/>
        </w:rPr>
        <w:t>or</w:t>
      </w:r>
      <w:r>
        <w:rPr>
          <w:rFonts w:ascii="Arial"/>
          <w:b/>
          <w:spacing w:val="-6"/>
          <w:w w:val="105"/>
          <w:sz w:val="17"/>
        </w:rPr>
        <w:t> </w:t>
      </w:r>
      <w:r>
        <w:rPr>
          <w:rFonts w:ascii="Arial"/>
          <w:b/>
          <w:spacing w:val="-4"/>
          <w:w w:val="105"/>
          <w:sz w:val="17"/>
        </w:rPr>
        <w:t>dividends</w:t>
      </w:r>
      <w:r>
        <w:rPr>
          <w:rFonts w:ascii="Arial"/>
          <w:b/>
          <w:spacing w:val="-6"/>
          <w:w w:val="105"/>
          <w:sz w:val="17"/>
        </w:rPr>
        <w:t> </w:t>
      </w:r>
      <w:r>
        <w:rPr>
          <w:rFonts w:ascii="Arial"/>
          <w:b/>
          <w:spacing w:val="-4"/>
          <w:w w:val="105"/>
          <w:sz w:val="17"/>
        </w:rPr>
        <w:t>to</w:t>
      </w:r>
      <w:r>
        <w:rPr>
          <w:rFonts w:ascii="Arial"/>
          <w:b/>
          <w:spacing w:val="-6"/>
          <w:w w:val="105"/>
          <w:sz w:val="17"/>
        </w:rPr>
        <w:t> </w:t>
      </w:r>
      <w:r>
        <w:rPr>
          <w:rFonts w:ascii="Arial"/>
          <w:b/>
          <w:spacing w:val="-4"/>
          <w:w w:val="105"/>
          <w:sz w:val="17"/>
        </w:rPr>
        <w:t>the</w:t>
      </w:r>
      <w:r>
        <w:rPr>
          <w:rFonts w:ascii="Arial"/>
          <w:b/>
          <w:spacing w:val="-6"/>
          <w:w w:val="105"/>
          <w:sz w:val="17"/>
        </w:rPr>
        <w:t> </w:t>
      </w:r>
      <w:r>
        <w:rPr>
          <w:rFonts w:ascii="Arial"/>
          <w:b/>
          <w:spacing w:val="-4"/>
          <w:w w:val="105"/>
          <w:sz w:val="17"/>
        </w:rPr>
        <w:t>selling</w:t>
      </w:r>
      <w:r>
        <w:rPr>
          <w:rFonts w:ascii="Arial"/>
          <w:b/>
          <w:spacing w:val="-6"/>
          <w:w w:val="105"/>
          <w:sz w:val="17"/>
        </w:rPr>
        <w:t> </w:t>
      </w:r>
      <w:r>
        <w:rPr>
          <w:rFonts w:ascii="Arial"/>
          <w:b/>
          <w:spacing w:val="-4"/>
          <w:w w:val="105"/>
          <w:sz w:val="17"/>
        </w:rPr>
        <w:t>price.</w:t>
      </w:r>
    </w:p>
    <w:p>
      <w:pPr>
        <w:pStyle w:val="ListParagraph"/>
        <w:numPr>
          <w:ilvl w:val="0"/>
          <w:numId w:val="5"/>
        </w:numPr>
        <w:tabs>
          <w:tab w:pos="1536" w:val="left" w:leader="none"/>
        </w:tabs>
        <w:spacing w:line="240" w:lineRule="auto" w:before="38" w:after="0"/>
        <w:ind w:left="1536" w:right="0" w:hanging="418"/>
        <w:jc w:val="left"/>
        <w:rPr>
          <w:rFonts w:ascii="Arial"/>
          <w:b/>
          <w:sz w:val="17"/>
        </w:rPr>
      </w:pPr>
      <w:r>
        <w:rPr>
          <w:rFonts w:ascii="Arial"/>
          <w:b/>
          <w:sz w:val="17"/>
        </w:rPr>
        <w:t>Divide</w:t>
      </w:r>
      <w:r>
        <w:rPr>
          <w:rFonts w:ascii="Arial"/>
          <w:b/>
          <w:spacing w:val="6"/>
          <w:sz w:val="17"/>
        </w:rPr>
        <w:t> </w:t>
      </w:r>
      <w:r>
        <w:rPr>
          <w:rFonts w:ascii="Arial"/>
          <w:b/>
          <w:sz w:val="17"/>
        </w:rPr>
        <w:t>that</w:t>
      </w:r>
      <w:r>
        <w:rPr>
          <w:rFonts w:ascii="Arial"/>
          <w:b/>
          <w:spacing w:val="6"/>
          <w:sz w:val="17"/>
        </w:rPr>
        <w:t> </w:t>
      </w:r>
      <w:r>
        <w:rPr>
          <w:rFonts w:ascii="Arial"/>
          <w:b/>
          <w:sz w:val="17"/>
        </w:rPr>
        <w:t>number</w:t>
      </w:r>
      <w:r>
        <w:rPr>
          <w:rFonts w:ascii="Arial"/>
          <w:b/>
          <w:spacing w:val="6"/>
          <w:sz w:val="17"/>
        </w:rPr>
        <w:t> </w:t>
      </w:r>
      <w:r>
        <w:rPr>
          <w:rFonts w:ascii="Arial"/>
          <w:b/>
          <w:sz w:val="17"/>
        </w:rPr>
        <w:t>by</w:t>
      </w:r>
      <w:r>
        <w:rPr>
          <w:rFonts w:ascii="Arial"/>
          <w:b/>
          <w:spacing w:val="6"/>
          <w:sz w:val="17"/>
        </w:rPr>
        <w:t> </w:t>
      </w:r>
      <w:r>
        <w:rPr>
          <w:rFonts w:ascii="Arial"/>
          <w:b/>
          <w:sz w:val="17"/>
        </w:rPr>
        <w:t>the</w:t>
      </w:r>
      <w:r>
        <w:rPr>
          <w:rFonts w:ascii="Arial"/>
          <w:b/>
          <w:spacing w:val="6"/>
          <w:sz w:val="17"/>
        </w:rPr>
        <w:t> </w:t>
      </w:r>
      <w:r>
        <w:rPr>
          <w:rFonts w:ascii="Arial"/>
          <w:b/>
          <w:sz w:val="17"/>
        </w:rPr>
        <w:t>initial</w:t>
      </w:r>
      <w:r>
        <w:rPr>
          <w:rFonts w:ascii="Arial"/>
          <w:b/>
          <w:spacing w:val="6"/>
          <w:sz w:val="17"/>
        </w:rPr>
        <w:t> </w:t>
      </w:r>
      <w:r>
        <w:rPr>
          <w:rFonts w:ascii="Arial"/>
          <w:b/>
          <w:sz w:val="17"/>
        </w:rPr>
        <w:t>cost</w:t>
      </w:r>
      <w:r>
        <w:rPr>
          <w:rFonts w:ascii="Arial"/>
          <w:b/>
          <w:spacing w:val="6"/>
          <w:sz w:val="17"/>
        </w:rPr>
        <w:t> </w:t>
      </w:r>
      <w:r>
        <w:rPr>
          <w:rFonts w:ascii="Arial"/>
          <w:b/>
          <w:sz w:val="17"/>
        </w:rPr>
        <w:t>of</w:t>
      </w:r>
      <w:r>
        <w:rPr>
          <w:rFonts w:ascii="Arial"/>
          <w:b/>
          <w:spacing w:val="6"/>
          <w:sz w:val="17"/>
        </w:rPr>
        <w:t> </w:t>
      </w:r>
      <w:r>
        <w:rPr>
          <w:rFonts w:ascii="Arial"/>
          <w:b/>
          <w:sz w:val="17"/>
        </w:rPr>
        <w:t>the</w:t>
      </w:r>
      <w:r>
        <w:rPr>
          <w:rFonts w:ascii="Arial"/>
          <w:b/>
          <w:spacing w:val="6"/>
          <w:sz w:val="17"/>
        </w:rPr>
        <w:t> </w:t>
      </w:r>
      <w:r>
        <w:rPr>
          <w:rFonts w:ascii="Arial"/>
          <w:b/>
          <w:sz w:val="17"/>
        </w:rPr>
        <w:t>investment</w:t>
      </w:r>
      <w:r>
        <w:rPr>
          <w:rFonts w:ascii="Arial"/>
          <w:b/>
          <w:spacing w:val="6"/>
          <w:sz w:val="17"/>
        </w:rPr>
        <w:t> </w:t>
      </w:r>
      <w:r>
        <w:rPr>
          <w:rFonts w:ascii="Arial"/>
          <w:b/>
          <w:sz w:val="17"/>
        </w:rPr>
        <w:t>and</w:t>
      </w:r>
      <w:r>
        <w:rPr>
          <w:rFonts w:ascii="Arial"/>
          <w:b/>
          <w:spacing w:val="6"/>
          <w:sz w:val="17"/>
        </w:rPr>
        <w:t> </w:t>
      </w:r>
      <w:r>
        <w:rPr>
          <w:rFonts w:ascii="Arial"/>
          <w:b/>
          <w:sz w:val="17"/>
        </w:rPr>
        <w:t>subtract</w:t>
      </w:r>
      <w:r>
        <w:rPr>
          <w:rFonts w:ascii="Arial"/>
          <w:b/>
          <w:spacing w:val="6"/>
          <w:sz w:val="17"/>
        </w:rPr>
        <w:t> </w:t>
      </w:r>
      <w:r>
        <w:rPr>
          <w:rFonts w:ascii="Arial"/>
          <w:b/>
          <w:spacing w:val="-5"/>
          <w:sz w:val="17"/>
        </w:rPr>
        <w:t>1.</w:t>
      </w:r>
    </w:p>
    <w:p>
      <w:pPr>
        <w:pStyle w:val="BodyText"/>
        <w:spacing w:before="6"/>
        <w:rPr>
          <w:rFonts w:ascii="Arial"/>
          <w:b/>
          <w:sz w:val="36"/>
        </w:rPr>
      </w:pPr>
    </w:p>
    <w:p>
      <w:pPr>
        <w:pStyle w:val="Heading2"/>
        <w:spacing w:before="1"/>
        <w:jc w:val="both"/>
      </w:pPr>
      <w:r>
        <w:rPr>
          <w:spacing w:val="-13"/>
        </w:rPr>
        <w:t>Basis</w:t>
      </w:r>
      <w:r>
        <w:rPr>
          <w:spacing w:val="-17"/>
        </w:rPr>
        <w:t> </w:t>
      </w:r>
      <w:bookmarkStart w:name="Basis point" w:id="512"/>
      <w:bookmarkEnd w:id="512"/>
      <w:r>
        <w:rPr>
          <w:spacing w:val="-4"/>
        </w:rPr>
        <w:t>point</w:t>
      </w:r>
    </w:p>
    <w:p>
      <w:pPr>
        <w:pStyle w:val="BodyText"/>
        <w:spacing w:line="312" w:lineRule="auto" w:before="202"/>
        <w:ind w:left="1119" w:right="117"/>
        <w:jc w:val="both"/>
      </w:pPr>
      <w:r>
        <w:rPr/>
        <mc:AlternateContent>
          <mc:Choice Requires="wps">
            <w:drawing>
              <wp:anchor distT="0" distB="0" distL="0" distR="0" allowOverlap="1" layoutInCell="1" locked="0" behindDoc="1" simplePos="0" relativeHeight="486818816">
                <wp:simplePos x="0" y="0"/>
                <wp:positionH relativeFrom="page">
                  <wp:posOffset>5662917</wp:posOffset>
                </wp:positionH>
                <wp:positionV relativeFrom="paragraph">
                  <wp:posOffset>268601</wp:posOffset>
                </wp:positionV>
                <wp:extent cx="78105" cy="101600"/>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78105" cy="101600"/>
                        </a:xfrm>
                        <a:custGeom>
                          <a:avLst/>
                          <a:gdLst/>
                          <a:ahLst/>
                          <a:cxnLst/>
                          <a:rect l="l" t="t" r="r" b="b"/>
                          <a:pathLst>
                            <a:path w="78105" h="101600">
                              <a:moveTo>
                                <a:pt x="77787" y="0"/>
                              </a:moveTo>
                              <a:lnTo>
                                <a:pt x="72237" y="0"/>
                              </a:lnTo>
                              <a:lnTo>
                                <a:pt x="0" y="101600"/>
                              </a:lnTo>
                              <a:lnTo>
                                <a:pt x="5549" y="101600"/>
                              </a:lnTo>
                              <a:lnTo>
                                <a:pt x="777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45.898987pt;margin-top:21.14975pt;width:6.15pt;height:8pt;mso-position-horizontal-relative:page;mso-position-vertical-relative:paragraph;z-index:-16497664" id="docshape99" coordorigin="8918,423" coordsize="123,160" path="m9040,423l9032,423,8918,583,8927,583,9040,423xe" filled="true" fillcolor="#000000" stroked="false">
                <v:path arrowok="t"/>
                <v:fill type="solid"/>
                <w10:wrap type="none"/>
              </v:shape>
            </w:pict>
          </mc:Fallback>
        </mc:AlternateContent>
      </w:r>
      <w:r>
        <w:rPr>
          <w:w w:val="125"/>
        </w:rPr>
        <w:t>A </w:t>
      </w:r>
      <w:r>
        <w:rPr>
          <w:i/>
          <w:w w:val="125"/>
        </w:rPr>
        <w:t>basis</w:t>
      </w:r>
      <w:r>
        <w:rPr>
          <w:i/>
          <w:spacing w:val="-1"/>
          <w:w w:val="125"/>
        </w:rPr>
        <w:t> </w:t>
      </w:r>
      <w:r>
        <w:rPr>
          <w:i/>
          <w:w w:val="125"/>
        </w:rPr>
        <w:t>point </w:t>
      </w:r>
      <w:r>
        <w:rPr>
          <w:w w:val="125"/>
        </w:rPr>
        <w:t>is one of the easier calculations. Basis points are typically used in the bond market, mutual</w:t>
      </w:r>
      <w:r>
        <w:rPr>
          <w:spacing w:val="26"/>
          <w:w w:val="125"/>
        </w:rPr>
        <w:t> </w:t>
      </w:r>
      <w:r>
        <w:rPr>
          <w:w w:val="125"/>
        </w:rPr>
        <w:t>funds,</w:t>
      </w:r>
      <w:r>
        <w:rPr>
          <w:spacing w:val="26"/>
          <w:w w:val="125"/>
        </w:rPr>
        <w:t> </w:t>
      </w:r>
      <w:r>
        <w:rPr>
          <w:w w:val="125"/>
        </w:rPr>
        <w:t>and</w:t>
      </w:r>
      <w:r>
        <w:rPr>
          <w:spacing w:val="26"/>
          <w:w w:val="125"/>
        </w:rPr>
        <w:t> </w:t>
      </w:r>
      <w:r>
        <w:rPr>
          <w:w w:val="125"/>
        </w:rPr>
        <w:t>exchange-traded</w:t>
      </w:r>
      <w:r>
        <w:rPr>
          <w:spacing w:val="26"/>
          <w:w w:val="125"/>
        </w:rPr>
        <w:t> </w:t>
      </w:r>
      <w:r>
        <w:rPr>
          <w:w w:val="125"/>
        </w:rPr>
        <w:t>funds</w:t>
      </w:r>
      <w:r>
        <w:rPr>
          <w:spacing w:val="26"/>
          <w:w w:val="125"/>
        </w:rPr>
        <w:t> </w:t>
      </w:r>
      <w:r>
        <w:rPr>
          <w:w w:val="125"/>
        </w:rPr>
        <w:t>(ETFs).</w:t>
      </w:r>
      <w:r>
        <w:rPr>
          <w:spacing w:val="26"/>
          <w:w w:val="125"/>
        </w:rPr>
        <w:t> </w:t>
      </w:r>
      <w:r>
        <w:rPr>
          <w:w w:val="125"/>
        </w:rPr>
        <w:t>Basis</w:t>
      </w:r>
      <w:r>
        <w:rPr>
          <w:spacing w:val="26"/>
          <w:w w:val="125"/>
        </w:rPr>
        <w:t> </w:t>
      </w:r>
      <w:r>
        <w:rPr>
          <w:w w:val="125"/>
        </w:rPr>
        <w:t>points</w:t>
      </w:r>
      <w:r>
        <w:rPr>
          <w:spacing w:val="26"/>
          <w:w w:val="125"/>
        </w:rPr>
        <w:t> </w:t>
      </w:r>
      <w:r>
        <w:rPr>
          <w:w w:val="125"/>
        </w:rPr>
        <w:t>are</w:t>
      </w:r>
      <w:r>
        <w:rPr>
          <w:spacing w:val="26"/>
          <w:w w:val="125"/>
        </w:rPr>
        <w:t> </w:t>
      </w:r>
      <w:r>
        <w:rPr>
          <w:w w:val="125"/>
        </w:rPr>
        <w:t>simply</w:t>
      </w:r>
      <w:r>
        <w:rPr>
          <w:spacing w:val="36"/>
          <w:w w:val="125"/>
        </w:rPr>
        <w:t> </w:t>
      </w:r>
      <w:r>
        <w:rPr>
          <w:w w:val="125"/>
          <w:vertAlign w:val="superscript"/>
        </w:rPr>
        <w:t>1</w:t>
      </w:r>
      <w:r>
        <w:rPr>
          <w:w w:val="125"/>
          <w:position w:val="1"/>
          <w:sz w:val="10"/>
          <w:vertAlign w:val="baseline"/>
        </w:rPr>
        <w:t>100</w:t>
      </w:r>
      <w:r>
        <w:rPr>
          <w:w w:val="125"/>
          <w:vertAlign w:val="baseline"/>
        </w:rPr>
        <w:t>th</w:t>
      </w:r>
      <w:r>
        <w:rPr>
          <w:spacing w:val="26"/>
          <w:w w:val="125"/>
          <w:vertAlign w:val="baseline"/>
        </w:rPr>
        <w:t> </w:t>
      </w:r>
      <w:r>
        <w:rPr>
          <w:w w:val="125"/>
          <w:vertAlign w:val="baseline"/>
        </w:rPr>
        <w:t>of</w:t>
      </w:r>
      <w:r>
        <w:rPr>
          <w:spacing w:val="26"/>
          <w:w w:val="125"/>
          <w:vertAlign w:val="baseline"/>
        </w:rPr>
        <w:t> </w:t>
      </w:r>
      <w:r>
        <w:rPr>
          <w:w w:val="125"/>
          <w:vertAlign w:val="baseline"/>
        </w:rPr>
        <w:t>a</w:t>
      </w:r>
      <w:r>
        <w:rPr>
          <w:spacing w:val="26"/>
          <w:w w:val="125"/>
          <w:vertAlign w:val="baseline"/>
        </w:rPr>
        <w:t> </w:t>
      </w:r>
      <w:r>
        <w:rPr>
          <w:w w:val="125"/>
          <w:vertAlign w:val="baseline"/>
        </w:rPr>
        <w:t>percent.</w:t>
      </w:r>
      <w:r>
        <w:rPr>
          <w:spacing w:val="26"/>
          <w:w w:val="125"/>
          <w:vertAlign w:val="baseline"/>
        </w:rPr>
        <w:t> </w:t>
      </w:r>
      <w:r>
        <w:rPr>
          <w:w w:val="125"/>
          <w:vertAlign w:val="baseline"/>
        </w:rPr>
        <w:t>If the yield on a Treasury bond (T-bond) lowers 1.2 percent to 1.1 percent, it is said to have moved</w:t>
      </w:r>
      <w:r>
        <w:rPr>
          <w:spacing w:val="40"/>
          <w:w w:val="125"/>
          <w:vertAlign w:val="baseline"/>
        </w:rPr>
        <w:t> </w:t>
      </w:r>
      <w:r>
        <w:rPr>
          <w:w w:val="125"/>
          <w:vertAlign w:val="baseline"/>
        </w:rPr>
        <w:t>ten basis points. Also, when comparing expenses on a fund (see Chapter 9), people often refer to</w:t>
      </w:r>
      <w:r>
        <w:rPr>
          <w:spacing w:val="40"/>
          <w:w w:val="125"/>
          <w:vertAlign w:val="baseline"/>
        </w:rPr>
        <w:t> </w:t>
      </w:r>
      <w:r>
        <w:rPr>
          <w:w w:val="125"/>
          <w:vertAlign w:val="baseline"/>
        </w:rPr>
        <w:t>the</w:t>
      </w:r>
      <w:r>
        <w:rPr>
          <w:spacing w:val="15"/>
          <w:w w:val="125"/>
          <w:vertAlign w:val="baseline"/>
        </w:rPr>
        <w:t> </w:t>
      </w:r>
      <w:r>
        <w:rPr>
          <w:w w:val="125"/>
          <w:vertAlign w:val="baseline"/>
        </w:rPr>
        <w:t>fund</w:t>
      </w:r>
      <w:r>
        <w:rPr>
          <w:spacing w:val="15"/>
          <w:w w:val="125"/>
          <w:vertAlign w:val="baseline"/>
        </w:rPr>
        <w:t> </w:t>
      </w:r>
      <w:r>
        <w:rPr>
          <w:w w:val="125"/>
          <w:vertAlign w:val="baseline"/>
        </w:rPr>
        <w:t>expenses</w:t>
      </w:r>
      <w:r>
        <w:rPr>
          <w:spacing w:val="15"/>
          <w:w w:val="125"/>
          <w:vertAlign w:val="baseline"/>
        </w:rPr>
        <w:t> </w:t>
      </w:r>
      <w:r>
        <w:rPr>
          <w:w w:val="125"/>
          <w:vertAlign w:val="baseline"/>
        </w:rPr>
        <w:t>by</w:t>
      </w:r>
      <w:r>
        <w:rPr>
          <w:spacing w:val="15"/>
          <w:w w:val="125"/>
          <w:vertAlign w:val="baseline"/>
        </w:rPr>
        <w:t> </w:t>
      </w:r>
      <w:r>
        <w:rPr>
          <w:w w:val="125"/>
          <w:vertAlign w:val="baseline"/>
        </w:rPr>
        <w:t>basis</w:t>
      </w:r>
      <w:r>
        <w:rPr>
          <w:spacing w:val="15"/>
          <w:w w:val="125"/>
          <w:vertAlign w:val="baseline"/>
        </w:rPr>
        <w:t> </w:t>
      </w:r>
      <w:r>
        <w:rPr>
          <w:w w:val="125"/>
          <w:vertAlign w:val="baseline"/>
        </w:rPr>
        <w:t>points.</w:t>
      </w:r>
      <w:r>
        <w:rPr>
          <w:spacing w:val="15"/>
          <w:w w:val="125"/>
          <w:vertAlign w:val="baseline"/>
        </w:rPr>
        <w:t> </w:t>
      </w:r>
      <w:r>
        <w:rPr>
          <w:w w:val="125"/>
          <w:vertAlign w:val="baseline"/>
        </w:rPr>
        <w:t>If</w:t>
      </w:r>
      <w:r>
        <w:rPr>
          <w:spacing w:val="15"/>
          <w:w w:val="125"/>
          <w:vertAlign w:val="baseline"/>
        </w:rPr>
        <w:t> </w:t>
      </w:r>
      <w:r>
        <w:rPr>
          <w:w w:val="125"/>
          <w:vertAlign w:val="baseline"/>
        </w:rPr>
        <w:t>you’re</w:t>
      </w:r>
      <w:r>
        <w:rPr>
          <w:spacing w:val="15"/>
          <w:w w:val="125"/>
          <w:vertAlign w:val="baseline"/>
        </w:rPr>
        <w:t> </w:t>
      </w:r>
      <w:r>
        <w:rPr>
          <w:w w:val="125"/>
          <w:vertAlign w:val="baseline"/>
        </w:rPr>
        <w:t>comparing</w:t>
      </w:r>
      <w:r>
        <w:rPr>
          <w:spacing w:val="15"/>
          <w:w w:val="125"/>
          <w:vertAlign w:val="baseline"/>
        </w:rPr>
        <w:t> </w:t>
      </w:r>
      <w:r>
        <w:rPr>
          <w:w w:val="125"/>
          <w:vertAlign w:val="baseline"/>
        </w:rPr>
        <w:t>two</w:t>
      </w:r>
      <w:r>
        <w:rPr>
          <w:spacing w:val="15"/>
          <w:w w:val="125"/>
          <w:vertAlign w:val="baseline"/>
        </w:rPr>
        <w:t> </w:t>
      </w:r>
      <w:r>
        <w:rPr>
          <w:w w:val="125"/>
          <w:vertAlign w:val="baseline"/>
        </w:rPr>
        <w:t>funds,</w:t>
      </w:r>
      <w:r>
        <w:rPr>
          <w:spacing w:val="15"/>
          <w:w w:val="125"/>
          <w:vertAlign w:val="baseline"/>
        </w:rPr>
        <w:t> </w:t>
      </w:r>
      <w:r>
        <w:rPr>
          <w:w w:val="125"/>
          <w:vertAlign w:val="baseline"/>
        </w:rPr>
        <w:t>one</w:t>
      </w:r>
      <w:r>
        <w:rPr>
          <w:spacing w:val="15"/>
          <w:w w:val="125"/>
          <w:vertAlign w:val="baseline"/>
        </w:rPr>
        <w:t> </w:t>
      </w:r>
      <w:r>
        <w:rPr>
          <w:w w:val="125"/>
          <w:vertAlign w:val="baseline"/>
        </w:rPr>
        <w:t>fund’s</w:t>
      </w:r>
      <w:r>
        <w:rPr>
          <w:spacing w:val="15"/>
          <w:w w:val="125"/>
          <w:vertAlign w:val="baseline"/>
        </w:rPr>
        <w:t> </w:t>
      </w:r>
      <w:r>
        <w:rPr>
          <w:w w:val="125"/>
          <w:vertAlign w:val="baseline"/>
        </w:rPr>
        <w:t>expenses</w:t>
      </w:r>
      <w:r>
        <w:rPr>
          <w:spacing w:val="15"/>
          <w:w w:val="125"/>
          <w:vertAlign w:val="baseline"/>
        </w:rPr>
        <w:t> </w:t>
      </w:r>
      <w:r>
        <w:rPr>
          <w:w w:val="125"/>
          <w:vertAlign w:val="baseline"/>
        </w:rPr>
        <w:t>might</w:t>
      </w:r>
      <w:r>
        <w:rPr>
          <w:spacing w:val="15"/>
          <w:w w:val="125"/>
          <w:vertAlign w:val="baseline"/>
        </w:rPr>
        <w:t> </w:t>
      </w:r>
      <w:r>
        <w:rPr>
          <w:w w:val="125"/>
          <w:vertAlign w:val="baseline"/>
        </w:rPr>
        <w:t>be</w:t>
      </w:r>
    </w:p>
    <w:p>
      <w:pPr>
        <w:pStyle w:val="BodyText"/>
        <w:spacing w:before="5"/>
        <w:ind w:left="1119"/>
      </w:pPr>
      <w:r>
        <w:rPr>
          <w:w w:val="130"/>
        </w:rPr>
        <w:t>0.15</w:t>
      </w:r>
      <w:r>
        <w:rPr>
          <w:spacing w:val="-11"/>
          <w:w w:val="130"/>
        </w:rPr>
        <w:t> </w:t>
      </w:r>
      <w:r>
        <w:rPr>
          <w:w w:val="130"/>
        </w:rPr>
        <w:t>percent</w:t>
      </w:r>
      <w:r>
        <w:rPr>
          <w:spacing w:val="-11"/>
          <w:w w:val="130"/>
        </w:rPr>
        <w:t> </w:t>
      </w:r>
      <w:r>
        <w:rPr>
          <w:w w:val="130"/>
        </w:rPr>
        <w:t>and</w:t>
      </w:r>
      <w:r>
        <w:rPr>
          <w:spacing w:val="-10"/>
          <w:w w:val="130"/>
        </w:rPr>
        <w:t> </w:t>
      </w:r>
      <w:r>
        <w:rPr>
          <w:w w:val="130"/>
        </w:rPr>
        <w:t>the</w:t>
      </w:r>
      <w:r>
        <w:rPr>
          <w:spacing w:val="-11"/>
          <w:w w:val="130"/>
        </w:rPr>
        <w:t> </w:t>
      </w:r>
      <w:r>
        <w:rPr>
          <w:w w:val="130"/>
        </w:rPr>
        <w:t>other’s</w:t>
      </w:r>
      <w:r>
        <w:rPr>
          <w:spacing w:val="-11"/>
          <w:w w:val="130"/>
        </w:rPr>
        <w:t> </w:t>
      </w:r>
      <w:r>
        <w:rPr>
          <w:w w:val="130"/>
        </w:rPr>
        <w:t>0.13</w:t>
      </w:r>
      <w:r>
        <w:rPr>
          <w:spacing w:val="-10"/>
          <w:w w:val="130"/>
        </w:rPr>
        <w:t> </w:t>
      </w:r>
      <w:r>
        <w:rPr>
          <w:w w:val="130"/>
        </w:rPr>
        <w:t>percent</w:t>
      </w:r>
      <w:r>
        <w:rPr>
          <w:spacing w:val="-11"/>
          <w:w w:val="130"/>
        </w:rPr>
        <w:t> </w:t>
      </w:r>
      <w:r>
        <w:rPr>
          <w:w w:val="130"/>
        </w:rPr>
        <w:t>for</w:t>
      </w:r>
      <w:r>
        <w:rPr>
          <w:spacing w:val="-11"/>
          <w:w w:val="130"/>
        </w:rPr>
        <w:t> </w:t>
      </w:r>
      <w:r>
        <w:rPr>
          <w:w w:val="130"/>
        </w:rPr>
        <w:t>a</w:t>
      </w:r>
      <w:r>
        <w:rPr>
          <w:spacing w:val="-10"/>
          <w:w w:val="130"/>
        </w:rPr>
        <w:t> </w:t>
      </w:r>
      <w:r>
        <w:rPr>
          <w:w w:val="130"/>
        </w:rPr>
        <w:t>difference</w:t>
      </w:r>
      <w:r>
        <w:rPr>
          <w:spacing w:val="-11"/>
          <w:w w:val="130"/>
        </w:rPr>
        <w:t> </w:t>
      </w:r>
      <w:r>
        <w:rPr>
          <w:w w:val="130"/>
        </w:rPr>
        <w:t>of</w:t>
      </w:r>
      <w:r>
        <w:rPr>
          <w:spacing w:val="-10"/>
          <w:w w:val="130"/>
        </w:rPr>
        <w:t> </w:t>
      </w:r>
      <w:r>
        <w:rPr>
          <w:w w:val="130"/>
        </w:rPr>
        <w:t>0.02</w:t>
      </w:r>
      <w:r>
        <w:rPr>
          <w:spacing w:val="-11"/>
          <w:w w:val="130"/>
        </w:rPr>
        <w:t> </w:t>
      </w:r>
      <w:r>
        <w:rPr>
          <w:w w:val="130"/>
        </w:rPr>
        <w:t>percent</w:t>
      </w:r>
      <w:r>
        <w:rPr>
          <w:spacing w:val="-11"/>
          <w:w w:val="130"/>
        </w:rPr>
        <w:t> </w:t>
      </w:r>
      <w:r>
        <w:rPr>
          <w:w w:val="130"/>
        </w:rPr>
        <w:t>or</w:t>
      </w:r>
      <w:r>
        <w:rPr>
          <w:spacing w:val="-10"/>
          <w:w w:val="130"/>
        </w:rPr>
        <w:t> </w:t>
      </w:r>
      <w:r>
        <w:rPr>
          <w:w w:val="130"/>
        </w:rPr>
        <w:t>two</w:t>
      </w:r>
      <w:r>
        <w:rPr>
          <w:spacing w:val="-11"/>
          <w:w w:val="130"/>
        </w:rPr>
        <w:t> </w:t>
      </w:r>
      <w:r>
        <w:rPr>
          <w:w w:val="130"/>
        </w:rPr>
        <w:t>basis</w:t>
      </w:r>
      <w:r>
        <w:rPr>
          <w:spacing w:val="-11"/>
          <w:w w:val="130"/>
        </w:rPr>
        <w:t> </w:t>
      </w:r>
      <w:r>
        <w:rPr>
          <w:spacing w:val="-2"/>
          <w:w w:val="130"/>
        </w:rPr>
        <w:t>points.</w:t>
      </w:r>
    </w:p>
    <w:p>
      <w:pPr>
        <w:pStyle w:val="BodyText"/>
        <w:rPr>
          <w:sz w:val="20"/>
        </w:rPr>
      </w:pPr>
    </w:p>
    <w:p>
      <w:pPr>
        <w:pStyle w:val="Heading2"/>
        <w:spacing w:before="155"/>
        <w:jc w:val="both"/>
      </w:pPr>
      <w:bookmarkStart w:name="Accrued interest" w:id="513"/>
      <w:bookmarkEnd w:id="513"/>
      <w:r>
        <w:rPr>
          <w:b w:val="0"/>
        </w:rPr>
      </w:r>
      <w:r>
        <w:rPr>
          <w:spacing w:val="-5"/>
        </w:rPr>
        <w:t>Accrued</w:t>
      </w:r>
      <w:r>
        <w:rPr>
          <w:spacing w:val="-14"/>
        </w:rPr>
        <w:t> </w:t>
      </w:r>
      <w:r>
        <w:rPr>
          <w:spacing w:val="-2"/>
        </w:rPr>
        <w:t>interest</w:t>
      </w:r>
    </w:p>
    <w:p>
      <w:pPr>
        <w:pStyle w:val="BodyText"/>
        <w:spacing w:line="312" w:lineRule="auto" w:before="203"/>
        <w:ind w:left="1120" w:right="117"/>
        <w:jc w:val="both"/>
      </w:pPr>
      <w:r>
        <w:rPr>
          <w:w w:val="130"/>
        </w:rPr>
        <w:t>When</w:t>
      </w:r>
      <w:r>
        <w:rPr>
          <w:w w:val="130"/>
        </w:rPr>
        <w:t> investors</w:t>
      </w:r>
      <w:r>
        <w:rPr>
          <w:w w:val="130"/>
        </w:rPr>
        <w:t> purchase</w:t>
      </w:r>
      <w:r>
        <w:rPr>
          <w:w w:val="130"/>
        </w:rPr>
        <w:t> outstanding</w:t>
      </w:r>
      <w:r>
        <w:rPr>
          <w:w w:val="130"/>
        </w:rPr>
        <w:t> bonds</w:t>
      </w:r>
      <w:r>
        <w:rPr>
          <w:w w:val="130"/>
        </w:rPr>
        <w:t> in</w:t>
      </w:r>
      <w:r>
        <w:rPr>
          <w:w w:val="130"/>
        </w:rPr>
        <w:t> the</w:t>
      </w:r>
      <w:r>
        <w:rPr>
          <w:w w:val="130"/>
        </w:rPr>
        <w:t> market,</w:t>
      </w:r>
      <w:r>
        <w:rPr>
          <w:w w:val="130"/>
        </w:rPr>
        <w:t> they</w:t>
      </w:r>
      <w:r>
        <w:rPr>
          <w:w w:val="130"/>
        </w:rPr>
        <w:t> may</w:t>
      </w:r>
      <w:r>
        <w:rPr>
          <w:w w:val="130"/>
        </w:rPr>
        <w:t> have</w:t>
      </w:r>
      <w:r>
        <w:rPr>
          <w:w w:val="130"/>
        </w:rPr>
        <w:t> to</w:t>
      </w:r>
      <w:r>
        <w:rPr>
          <w:w w:val="130"/>
        </w:rPr>
        <w:t> pay</w:t>
      </w:r>
      <w:r>
        <w:rPr>
          <w:w w:val="130"/>
        </w:rPr>
        <w:t> an additional cost</w:t>
      </w:r>
      <w:r>
        <w:rPr>
          <w:w w:val="130"/>
        </w:rPr>
        <w:t> besides</w:t>
      </w:r>
      <w:r>
        <w:rPr>
          <w:w w:val="130"/>
        </w:rPr>
        <w:t> the</w:t>
      </w:r>
      <w:r>
        <w:rPr>
          <w:w w:val="130"/>
        </w:rPr>
        <w:t> market</w:t>
      </w:r>
      <w:r>
        <w:rPr>
          <w:w w:val="130"/>
        </w:rPr>
        <w:t> price</w:t>
      </w:r>
      <w:r>
        <w:rPr>
          <w:w w:val="130"/>
        </w:rPr>
        <w:t> (and,</w:t>
      </w:r>
      <w:r>
        <w:rPr>
          <w:w w:val="130"/>
        </w:rPr>
        <w:t> of</w:t>
      </w:r>
      <w:r>
        <w:rPr>
          <w:w w:val="130"/>
        </w:rPr>
        <w:t> course,</w:t>
      </w:r>
      <w:r>
        <w:rPr>
          <w:w w:val="130"/>
        </w:rPr>
        <w:t> your</w:t>
      </w:r>
      <w:r>
        <w:rPr>
          <w:w w:val="130"/>
        </w:rPr>
        <w:t> commission).</w:t>
      </w:r>
      <w:r>
        <w:rPr>
          <w:w w:val="130"/>
        </w:rPr>
        <w:t> The</w:t>
      </w:r>
      <w:r>
        <w:rPr>
          <w:w w:val="130"/>
        </w:rPr>
        <w:t> additional</w:t>
      </w:r>
      <w:r>
        <w:rPr>
          <w:w w:val="130"/>
        </w:rPr>
        <w:t> cost</w:t>
      </w:r>
      <w:r>
        <w:rPr>
          <w:w w:val="130"/>
        </w:rPr>
        <w:t> is</w:t>
      </w:r>
      <w:r>
        <w:rPr>
          <w:w w:val="130"/>
        </w:rPr>
        <w:t> called accrued</w:t>
      </w:r>
      <w:r>
        <w:rPr>
          <w:spacing w:val="-15"/>
          <w:w w:val="130"/>
        </w:rPr>
        <w:t> </w:t>
      </w:r>
      <w:r>
        <w:rPr>
          <w:w w:val="130"/>
        </w:rPr>
        <w:t>interest.</w:t>
      </w:r>
      <w:r>
        <w:rPr>
          <w:spacing w:val="-13"/>
          <w:w w:val="130"/>
        </w:rPr>
        <w:t> </w:t>
      </w:r>
      <w:r>
        <w:rPr>
          <w:i/>
          <w:w w:val="130"/>
        </w:rPr>
        <w:t>Accrued</w:t>
      </w:r>
      <w:r>
        <w:rPr>
          <w:i/>
          <w:spacing w:val="-13"/>
          <w:w w:val="130"/>
        </w:rPr>
        <w:t> </w:t>
      </w:r>
      <w:r>
        <w:rPr>
          <w:i/>
          <w:w w:val="130"/>
        </w:rPr>
        <w:t>interest,</w:t>
      </w:r>
      <w:r>
        <w:rPr>
          <w:i/>
          <w:spacing w:val="-13"/>
          <w:w w:val="130"/>
        </w:rPr>
        <w:t> </w:t>
      </w:r>
      <w:r>
        <w:rPr>
          <w:w w:val="130"/>
        </w:rPr>
        <w:t>which</w:t>
      </w:r>
      <w:r>
        <w:rPr>
          <w:spacing w:val="-13"/>
          <w:w w:val="130"/>
        </w:rPr>
        <w:t> </w:t>
      </w:r>
      <w:r>
        <w:rPr>
          <w:w w:val="130"/>
        </w:rPr>
        <w:t>is</w:t>
      </w:r>
      <w:r>
        <w:rPr>
          <w:spacing w:val="-13"/>
          <w:w w:val="130"/>
        </w:rPr>
        <w:t> </w:t>
      </w:r>
      <w:r>
        <w:rPr>
          <w:w w:val="130"/>
        </w:rPr>
        <w:t>due</w:t>
      </w:r>
      <w:r>
        <w:rPr>
          <w:spacing w:val="-13"/>
          <w:w w:val="130"/>
        </w:rPr>
        <w:t> </w:t>
      </w:r>
      <w:r>
        <w:rPr>
          <w:w w:val="130"/>
        </w:rPr>
        <w:t>when</w:t>
      </w:r>
      <w:r>
        <w:rPr>
          <w:spacing w:val="-13"/>
          <w:w w:val="130"/>
        </w:rPr>
        <w:t> </w:t>
      </w:r>
      <w:r>
        <w:rPr>
          <w:w w:val="130"/>
        </w:rPr>
        <w:t>bonds</w:t>
      </w:r>
      <w:r>
        <w:rPr>
          <w:spacing w:val="-13"/>
          <w:w w:val="130"/>
        </w:rPr>
        <w:t> </w:t>
      </w:r>
      <w:r>
        <w:rPr>
          <w:w w:val="130"/>
        </w:rPr>
        <w:t>are</w:t>
      </w:r>
      <w:r>
        <w:rPr>
          <w:spacing w:val="-13"/>
          <w:w w:val="130"/>
        </w:rPr>
        <w:t> </w:t>
      </w:r>
      <w:r>
        <w:rPr>
          <w:w w:val="130"/>
        </w:rPr>
        <w:t>purchased</w:t>
      </w:r>
      <w:r>
        <w:rPr>
          <w:spacing w:val="-13"/>
          <w:w w:val="130"/>
        </w:rPr>
        <w:t> </w:t>
      </w:r>
      <w:r>
        <w:rPr>
          <w:w w:val="130"/>
        </w:rPr>
        <w:t>between</w:t>
      </w:r>
      <w:r>
        <w:rPr>
          <w:spacing w:val="-13"/>
          <w:w w:val="130"/>
        </w:rPr>
        <w:t> </w:t>
      </w:r>
      <w:r>
        <w:rPr>
          <w:w w:val="130"/>
        </w:rPr>
        <w:t>coupon</w:t>
      </w:r>
      <w:r>
        <w:rPr>
          <w:spacing w:val="-13"/>
          <w:w w:val="130"/>
        </w:rPr>
        <w:t> </w:t>
      </w:r>
      <w:r>
        <w:rPr>
          <w:w w:val="130"/>
        </w:rPr>
        <w:t>dates, is</w:t>
      </w:r>
      <w:r>
        <w:rPr>
          <w:spacing w:val="-10"/>
          <w:w w:val="130"/>
        </w:rPr>
        <w:t> </w:t>
      </w:r>
      <w:r>
        <w:rPr>
          <w:w w:val="130"/>
        </w:rPr>
        <w:t>the</w:t>
      </w:r>
      <w:r>
        <w:rPr>
          <w:spacing w:val="-10"/>
          <w:w w:val="130"/>
        </w:rPr>
        <w:t> </w:t>
      </w:r>
      <w:r>
        <w:rPr>
          <w:w w:val="130"/>
        </w:rPr>
        <w:t>portion</w:t>
      </w:r>
      <w:r>
        <w:rPr>
          <w:spacing w:val="-10"/>
          <w:w w:val="130"/>
        </w:rPr>
        <w:t> </w:t>
      </w:r>
      <w:r>
        <w:rPr>
          <w:w w:val="130"/>
        </w:rPr>
        <w:t>of</w:t>
      </w:r>
      <w:r>
        <w:rPr>
          <w:spacing w:val="-10"/>
          <w:w w:val="130"/>
        </w:rPr>
        <w:t> </w:t>
      </w:r>
      <w:r>
        <w:rPr>
          <w:w w:val="130"/>
        </w:rPr>
        <w:t>the</w:t>
      </w:r>
      <w:r>
        <w:rPr>
          <w:spacing w:val="-10"/>
          <w:w w:val="130"/>
        </w:rPr>
        <w:t> </w:t>
      </w:r>
      <w:r>
        <w:rPr>
          <w:w w:val="130"/>
        </w:rPr>
        <w:t>interest</w:t>
      </w:r>
      <w:r>
        <w:rPr>
          <w:spacing w:val="-9"/>
          <w:w w:val="130"/>
        </w:rPr>
        <w:t> </w:t>
      </w:r>
      <w:r>
        <w:rPr>
          <w:w w:val="130"/>
        </w:rPr>
        <w:t>still</w:t>
      </w:r>
      <w:r>
        <w:rPr>
          <w:spacing w:val="-10"/>
          <w:w w:val="130"/>
        </w:rPr>
        <w:t> </w:t>
      </w:r>
      <w:r>
        <w:rPr>
          <w:w w:val="130"/>
        </w:rPr>
        <w:t>due</w:t>
      </w:r>
      <w:r>
        <w:rPr>
          <w:spacing w:val="-10"/>
          <w:w w:val="130"/>
        </w:rPr>
        <w:t> </w:t>
      </w:r>
      <w:r>
        <w:rPr>
          <w:w w:val="130"/>
        </w:rPr>
        <w:t>to</w:t>
      </w:r>
      <w:r>
        <w:rPr>
          <w:spacing w:val="-10"/>
          <w:w w:val="130"/>
        </w:rPr>
        <w:t> </w:t>
      </w:r>
      <w:r>
        <w:rPr>
          <w:w w:val="130"/>
        </w:rPr>
        <w:t>the</w:t>
      </w:r>
      <w:r>
        <w:rPr>
          <w:spacing w:val="-10"/>
          <w:w w:val="130"/>
        </w:rPr>
        <w:t> </w:t>
      </w:r>
      <w:r>
        <w:rPr>
          <w:w w:val="130"/>
        </w:rPr>
        <w:t>seller.</w:t>
      </w:r>
      <w:r>
        <w:rPr>
          <w:spacing w:val="-10"/>
          <w:w w:val="130"/>
        </w:rPr>
        <w:t> </w:t>
      </w:r>
      <w:r>
        <w:rPr>
          <w:w w:val="130"/>
        </w:rPr>
        <w:t>As</w:t>
      </w:r>
      <w:r>
        <w:rPr>
          <w:spacing w:val="-10"/>
          <w:w w:val="130"/>
        </w:rPr>
        <w:t> </w:t>
      </w:r>
      <w:r>
        <w:rPr>
          <w:w w:val="130"/>
        </w:rPr>
        <w:t>you</w:t>
      </w:r>
      <w:r>
        <w:rPr>
          <w:spacing w:val="-10"/>
          <w:w w:val="130"/>
        </w:rPr>
        <w:t> </w:t>
      </w:r>
      <w:r>
        <w:rPr>
          <w:w w:val="130"/>
        </w:rPr>
        <w:t>may</w:t>
      </w:r>
      <w:r>
        <w:rPr>
          <w:spacing w:val="-10"/>
          <w:w w:val="130"/>
        </w:rPr>
        <w:t> </w:t>
      </w:r>
      <w:r>
        <w:rPr>
          <w:w w:val="130"/>
        </w:rPr>
        <w:t>remember,</w:t>
      </w:r>
      <w:r>
        <w:rPr>
          <w:spacing w:val="-10"/>
          <w:w w:val="130"/>
        </w:rPr>
        <w:t> </w:t>
      </w:r>
      <w:r>
        <w:rPr>
          <w:w w:val="130"/>
        </w:rPr>
        <w:t>most</w:t>
      </w:r>
      <w:r>
        <w:rPr>
          <w:spacing w:val="-10"/>
          <w:w w:val="130"/>
        </w:rPr>
        <w:t> </w:t>
      </w:r>
      <w:r>
        <w:rPr>
          <w:w w:val="130"/>
        </w:rPr>
        <w:t>bonds</w:t>
      </w:r>
      <w:r>
        <w:rPr>
          <w:spacing w:val="-10"/>
          <w:w w:val="130"/>
        </w:rPr>
        <w:t> </w:t>
      </w:r>
      <w:r>
        <w:rPr>
          <w:w w:val="130"/>
        </w:rPr>
        <w:t>pay</w:t>
      </w:r>
      <w:r>
        <w:rPr>
          <w:spacing w:val="-10"/>
          <w:w w:val="130"/>
        </w:rPr>
        <w:t> </w:t>
      </w:r>
      <w:r>
        <w:rPr>
          <w:w w:val="130"/>
        </w:rPr>
        <w:t>interest once every six months. If an investor holds onto a bond for 87 days out of a 180-day six-month period</w:t>
      </w:r>
      <w:r>
        <w:rPr>
          <w:spacing w:val="-2"/>
          <w:w w:val="130"/>
        </w:rPr>
        <w:t> </w:t>
      </w:r>
      <w:r>
        <w:rPr>
          <w:w w:val="130"/>
        </w:rPr>
        <w:t>(for</w:t>
      </w:r>
      <w:r>
        <w:rPr>
          <w:spacing w:val="-2"/>
          <w:w w:val="130"/>
        </w:rPr>
        <w:t> </w:t>
      </w:r>
      <w:r>
        <w:rPr>
          <w:w w:val="130"/>
        </w:rPr>
        <w:t>corporate</w:t>
      </w:r>
      <w:r>
        <w:rPr>
          <w:spacing w:val="-2"/>
          <w:w w:val="130"/>
        </w:rPr>
        <w:t> </w:t>
      </w:r>
      <w:r>
        <w:rPr>
          <w:w w:val="130"/>
        </w:rPr>
        <w:t>and</w:t>
      </w:r>
      <w:r>
        <w:rPr>
          <w:spacing w:val="-2"/>
          <w:w w:val="130"/>
        </w:rPr>
        <w:t> </w:t>
      </w:r>
      <w:r>
        <w:rPr>
          <w:w w:val="130"/>
        </w:rPr>
        <w:t>municipal</w:t>
      </w:r>
      <w:r>
        <w:rPr>
          <w:spacing w:val="-2"/>
          <w:w w:val="130"/>
        </w:rPr>
        <w:t> </w:t>
      </w:r>
      <w:r>
        <w:rPr>
          <w:w w:val="130"/>
        </w:rPr>
        <w:t>bonds),</w:t>
      </w:r>
      <w:r>
        <w:rPr>
          <w:spacing w:val="-2"/>
          <w:w w:val="130"/>
        </w:rPr>
        <w:t> </w:t>
      </w:r>
      <w:r>
        <w:rPr>
          <w:w w:val="130"/>
        </w:rPr>
        <w:t>they</w:t>
      </w:r>
      <w:r>
        <w:rPr>
          <w:spacing w:val="-2"/>
          <w:w w:val="130"/>
        </w:rPr>
        <w:t> </w:t>
      </w:r>
      <w:r>
        <w:rPr>
          <w:w w:val="130"/>
        </w:rPr>
        <w:t>are</w:t>
      </w:r>
      <w:r>
        <w:rPr>
          <w:spacing w:val="-2"/>
          <w:w w:val="130"/>
        </w:rPr>
        <w:t> </w:t>
      </w:r>
      <w:r>
        <w:rPr>
          <w:w w:val="130"/>
        </w:rPr>
        <w:t>entitled</w:t>
      </w:r>
      <w:r>
        <w:rPr>
          <w:spacing w:val="-2"/>
          <w:w w:val="130"/>
        </w:rPr>
        <w:t> </w:t>
      </w:r>
      <w:r>
        <w:rPr>
          <w:w w:val="130"/>
        </w:rPr>
        <w:t>to</w:t>
      </w:r>
      <w:r>
        <w:rPr>
          <w:spacing w:val="-2"/>
          <w:w w:val="130"/>
        </w:rPr>
        <w:t> </w:t>
      </w:r>
      <w:r>
        <w:rPr>
          <w:w w:val="130"/>
        </w:rPr>
        <w:t>87/180</w:t>
      </w:r>
      <w:r>
        <w:rPr>
          <w:spacing w:val="-2"/>
          <w:w w:val="130"/>
        </w:rPr>
        <w:t> </w:t>
      </w:r>
      <w:r>
        <w:rPr>
          <w:w w:val="130"/>
        </w:rPr>
        <w:t>of</w:t>
      </w:r>
      <w:r>
        <w:rPr>
          <w:spacing w:val="-2"/>
          <w:w w:val="130"/>
        </w:rPr>
        <w:t> </w:t>
      </w:r>
      <w:r>
        <w:rPr>
          <w:w w:val="130"/>
        </w:rPr>
        <w:t>that</w:t>
      </w:r>
      <w:r>
        <w:rPr>
          <w:spacing w:val="-2"/>
          <w:w w:val="130"/>
        </w:rPr>
        <w:t> </w:t>
      </w:r>
      <w:r>
        <w:rPr>
          <w:w w:val="130"/>
        </w:rPr>
        <w:t>next</w:t>
      </w:r>
      <w:r>
        <w:rPr>
          <w:spacing w:val="-2"/>
          <w:w w:val="130"/>
        </w:rPr>
        <w:t> </w:t>
      </w:r>
      <w:r>
        <w:rPr>
          <w:w w:val="130"/>
        </w:rPr>
        <w:t>interest</w:t>
      </w:r>
      <w:r>
        <w:rPr>
          <w:spacing w:val="-2"/>
          <w:w w:val="130"/>
        </w:rPr>
        <w:t> </w:t>
      </w:r>
      <w:r>
        <w:rPr>
          <w:w w:val="130"/>
        </w:rPr>
        <w:t>pay- ment; that’s accrued interest.</w:t>
      </w:r>
    </w:p>
    <w:p>
      <w:pPr>
        <w:pStyle w:val="BodyText"/>
        <w:spacing w:before="4"/>
        <w:rPr>
          <w:sz w:val="21"/>
        </w:rPr>
      </w:pPr>
    </w:p>
    <w:p>
      <w:pPr>
        <w:pStyle w:val="BodyText"/>
        <w:spacing w:line="312" w:lineRule="auto"/>
        <w:ind w:left="1120" w:right="117"/>
        <w:jc w:val="both"/>
      </w:pPr>
      <w:r>
        <w:rPr/>
        <mc:AlternateContent>
          <mc:Choice Requires="wps">
            <w:drawing>
              <wp:anchor distT="0" distB="0" distL="0" distR="0" allowOverlap="1" layoutInCell="1" locked="0" behindDoc="0" simplePos="0" relativeHeight="15757312">
                <wp:simplePos x="0" y="0"/>
                <wp:positionH relativeFrom="page">
                  <wp:posOffset>1104902</wp:posOffset>
                </wp:positionH>
                <wp:positionV relativeFrom="paragraph">
                  <wp:posOffset>16303</wp:posOffset>
                </wp:positionV>
                <wp:extent cx="419100" cy="419100"/>
                <wp:effectExtent l="0" t="0" r="0" b="0"/>
                <wp:wrapNone/>
                <wp:docPr id="109" name="Group 109"/>
                <wp:cNvGraphicFramePr>
                  <a:graphicFrameLocks/>
                </wp:cNvGraphicFramePr>
                <a:graphic>
                  <a:graphicData uri="http://schemas.microsoft.com/office/word/2010/wordprocessingGroup">
                    <wpg:wgp>
                      <wpg:cNvPr id="109" name="Group 109"/>
                      <wpg:cNvGrpSpPr/>
                      <wpg:grpSpPr>
                        <a:xfrm>
                          <a:off x="0" y="0"/>
                          <a:ext cx="419100" cy="419100"/>
                          <a:chExt cx="419100" cy="419100"/>
                        </a:xfrm>
                      </wpg:grpSpPr>
                      <wps:wsp>
                        <wps:cNvPr id="110" name="Graphic 110"/>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11" name="Graphic 111"/>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12" name="Graphic 112"/>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283747pt;width:33pt;height:33pt;mso-position-horizontal-relative:page;mso-position-vertical-relative:paragraph;z-index:15757312" id="docshapegroup100" coordorigin="1740,26" coordsize="660,660">
                <v:shape style="position:absolute;left:1740;top:25;width:660;height:660" id="docshape101" coordorigin="1740,26" coordsize="660,660" path="m2070,26l1994,34,1925,59,1864,98,1813,149,1774,211,1749,280,1740,356,1749,431,1774,501,1813,562,1864,613,1925,652,1994,677,2070,686,2146,677,2215,652,2276,613,2328,562,2366,501,2391,431,2400,356,2391,280,2366,211,2328,149,2276,98,2215,59,2146,34,2070,26xe" filled="true" fillcolor="#fff200" stroked="false">
                  <v:path arrowok="t"/>
                  <v:fill type="solid"/>
                </v:shape>
                <v:shape style="position:absolute;left:1907;top:145;width:300;height:403" id="docshape102" coordorigin="1908,145" coordsize="300,403" path="m1937,195l1928,188,1921,185,1918,184,1912,184,1908,189,1908,200,1912,205,1918,205,1921,205,1928,201,1937,195xm2011,154l2002,145,1980,145,1971,154,1971,182,2011,182,2011,165,2011,154xm2074,189l2069,184,2064,184,2059,185,2049,192,2045,195,2054,201,2061,205,2064,205,2069,205,2074,200,2074,189xm2207,304l2198,295,2187,295,2176,295,2167,304,2167,374,2161,380,2147,380,2142,374,2142,288,2133,280,2111,280,2102,288,2102,374,2096,380,2082,380,2076,374,2076,273,2067,264,2045,264,2036,273,2036,374,2031,380,2016,380,2011,374,2011,208,1971,208,1971,430,1980,476,2006,514,2043,539,2089,548,2135,539,2172,514,2198,476,2207,430,2207,304xe" filled="true" fillcolor="#ffffff" stroked="false">
                  <v:path arrowok="t"/>
                  <v:fill type="solid"/>
                </v:shape>
                <v:shape style="position:absolute;left:1740;top:25;width:660;height:660" id="docshape103" coordorigin="1740,26" coordsize="660,660" path="m2233,315l2229,297,2228,295,2219,283,2215,280,2211,277,2207,274,2207,304,2207,430,2198,476,2172,514,2135,539,2089,548,2043,539,2006,514,1980,476,1971,430,1971,220,1971,208,2011,208,2011,374,2016,380,2031,380,2036,374,2036,273,2045,264,2067,264,2076,273,2076,374,2082,380,2096,380,2102,374,2102,288,2111,280,2133,280,2142,288,2142,374,2147,380,2161,380,2167,374,2167,304,2176,295,2198,295,2207,304,2207,274,2205,273,2187,269,2178,269,2170,272,2161,277,2161,276,2154,267,2150,264,2147,262,2144,260,2133,255,2122,254,2113,254,2104,256,2096,262,2095,261,2088,252,2079,245,2075,243,2068,240,2056,238,2050,238,2044,240,2036,243,2036,220,2048,227,2057,231,2064,231,2078,228,2089,220,2089,220,2097,209,2097,208,2098,205,2099,196,2099,194,2098,184,2097,182,2097,181,2089,169,2078,162,2074,161,2074,189,2074,200,2069,205,2064,205,2061,205,2054,201,2045,195,2046,194,2049,192,2059,185,2064,184,2069,184,2074,189,2074,161,2064,159,2057,159,2048,162,2036,169,2036,165,2033,148,2031,145,2023,133,2011,125,2011,154,2011,182,1971,182,1971,169,1971,154,1980,145,2002,145,2011,154,2011,125,2009,123,1991,120,1973,123,1959,133,1949,148,1945,165,1945,169,1937,164,1937,195,1928,201,1921,205,1918,205,1912,205,1908,200,1908,189,1912,184,1918,184,1921,185,1928,188,1937,195,1937,164,1933,162,1925,159,1918,159,1904,162,1893,169,1885,181,1882,194,1882,196,1885,209,1893,220,1904,228,1918,231,1925,231,1933,227,1945,220,1945,430,1957,486,1987,532,2033,563,2089,574,2145,563,2166,548,2191,532,2221,486,2233,430,2233,315xm2400,356l2391,280,2381,250,2381,356,2372,427,2349,492,2312,550,2264,598,2206,635,2141,658,2070,666,1999,658,1934,635,1876,598,1828,550,1791,492,1768,427,1759,356,1768,285,1791,219,1828,162,1876,113,1934,77,1999,53,2070,45,2141,53,2206,77,2264,113,2312,162,2349,219,2372,285,2381,356,2381,250,2366,211,2327,149,2276,98,2215,59,2175,45,2146,34,2070,26,1994,34,1925,59,1864,98,1813,149,1774,211,1749,280,1740,356,1749,431,1774,501,1813,562,1864,613,1925,652,1994,677,2070,686,2146,677,2175,666,2215,652,2276,613,2327,562,2366,501,2391,431,2400,356xe" filled="true" fillcolor="#000000" stroked="false">
                  <v:path arrowok="t"/>
                  <v:fill type="solid"/>
                </v:shape>
                <w10:wrap type="none"/>
              </v:group>
            </w:pict>
          </mc:Fallback>
        </mc:AlternateContent>
      </w:r>
      <w:r>
        <w:rPr>
          <w:w w:val="130"/>
        </w:rPr>
        <w:t>Although</w:t>
      </w:r>
      <w:r>
        <w:rPr>
          <w:spacing w:val="-13"/>
          <w:w w:val="130"/>
        </w:rPr>
        <w:t> </w:t>
      </w:r>
      <w:r>
        <w:rPr>
          <w:w w:val="130"/>
        </w:rPr>
        <w:t>you</w:t>
      </w:r>
      <w:r>
        <w:rPr>
          <w:spacing w:val="-13"/>
          <w:w w:val="130"/>
        </w:rPr>
        <w:t> </w:t>
      </w:r>
      <w:r>
        <w:rPr>
          <w:w w:val="130"/>
        </w:rPr>
        <w:t>won’t</w:t>
      </w:r>
      <w:r>
        <w:rPr>
          <w:spacing w:val="-13"/>
          <w:w w:val="130"/>
        </w:rPr>
        <w:t> </w:t>
      </w:r>
      <w:r>
        <w:rPr>
          <w:w w:val="130"/>
        </w:rPr>
        <w:t>be</w:t>
      </w:r>
      <w:r>
        <w:rPr>
          <w:spacing w:val="-13"/>
          <w:w w:val="130"/>
        </w:rPr>
        <w:t> </w:t>
      </w:r>
      <w:r>
        <w:rPr>
          <w:w w:val="130"/>
        </w:rPr>
        <w:t>required</w:t>
      </w:r>
      <w:r>
        <w:rPr>
          <w:spacing w:val="-13"/>
          <w:w w:val="130"/>
        </w:rPr>
        <w:t> </w:t>
      </w:r>
      <w:r>
        <w:rPr>
          <w:w w:val="130"/>
        </w:rPr>
        <w:t>to</w:t>
      </w:r>
      <w:r>
        <w:rPr>
          <w:spacing w:val="-13"/>
          <w:w w:val="130"/>
        </w:rPr>
        <w:t> </w:t>
      </w:r>
      <w:r>
        <w:rPr>
          <w:w w:val="130"/>
        </w:rPr>
        <w:t>calculate</w:t>
      </w:r>
      <w:r>
        <w:rPr>
          <w:spacing w:val="-13"/>
          <w:w w:val="130"/>
        </w:rPr>
        <w:t> </w:t>
      </w:r>
      <w:r>
        <w:rPr>
          <w:w w:val="130"/>
        </w:rPr>
        <w:t>accrued</w:t>
      </w:r>
      <w:r>
        <w:rPr>
          <w:spacing w:val="-13"/>
          <w:w w:val="130"/>
        </w:rPr>
        <w:t> </w:t>
      </w:r>
      <w:r>
        <w:rPr>
          <w:w w:val="130"/>
        </w:rPr>
        <w:t>interest</w:t>
      </w:r>
      <w:r>
        <w:rPr>
          <w:spacing w:val="-13"/>
          <w:w w:val="130"/>
        </w:rPr>
        <w:t> </w:t>
      </w:r>
      <w:r>
        <w:rPr>
          <w:w w:val="130"/>
        </w:rPr>
        <w:t>when</w:t>
      </w:r>
      <w:r>
        <w:rPr>
          <w:spacing w:val="-13"/>
          <w:w w:val="130"/>
        </w:rPr>
        <w:t> </w:t>
      </w:r>
      <w:r>
        <w:rPr>
          <w:w w:val="130"/>
        </w:rPr>
        <w:t>taking</w:t>
      </w:r>
      <w:r>
        <w:rPr>
          <w:spacing w:val="-13"/>
          <w:w w:val="130"/>
        </w:rPr>
        <w:t> </w:t>
      </w:r>
      <w:r>
        <w:rPr>
          <w:w w:val="130"/>
        </w:rPr>
        <w:t>the</w:t>
      </w:r>
      <w:r>
        <w:rPr>
          <w:spacing w:val="-13"/>
          <w:w w:val="130"/>
        </w:rPr>
        <w:t> </w:t>
      </w:r>
      <w:r>
        <w:rPr>
          <w:w w:val="130"/>
        </w:rPr>
        <w:t>SIE</w:t>
      </w:r>
      <w:r>
        <w:rPr>
          <w:spacing w:val="-13"/>
          <w:w w:val="130"/>
        </w:rPr>
        <w:t> </w:t>
      </w:r>
      <w:r>
        <w:rPr>
          <w:w w:val="130"/>
        </w:rPr>
        <w:t>(not</w:t>
      </w:r>
      <w:r>
        <w:rPr>
          <w:spacing w:val="-13"/>
          <w:w w:val="130"/>
        </w:rPr>
        <w:t> </w:t>
      </w:r>
      <w:r>
        <w:rPr>
          <w:w w:val="130"/>
        </w:rPr>
        <w:t>so</w:t>
      </w:r>
      <w:r>
        <w:rPr>
          <w:spacing w:val="-13"/>
          <w:w w:val="130"/>
        </w:rPr>
        <w:t> </w:t>
      </w:r>
      <w:r>
        <w:rPr>
          <w:w w:val="130"/>
        </w:rPr>
        <w:t>with</w:t>
      </w:r>
      <w:r>
        <w:rPr>
          <w:spacing w:val="-13"/>
          <w:w w:val="130"/>
        </w:rPr>
        <w:t> </w:t>
      </w:r>
      <w:r>
        <w:rPr>
          <w:w w:val="130"/>
        </w:rPr>
        <w:t>the Series</w:t>
      </w:r>
      <w:r>
        <w:rPr>
          <w:spacing w:val="-15"/>
          <w:w w:val="130"/>
        </w:rPr>
        <w:t> </w:t>
      </w:r>
      <w:r>
        <w:rPr>
          <w:w w:val="130"/>
        </w:rPr>
        <w:t>7),</w:t>
      </w:r>
      <w:r>
        <w:rPr>
          <w:spacing w:val="-13"/>
          <w:w w:val="130"/>
        </w:rPr>
        <w:t> </w:t>
      </w:r>
      <w:r>
        <w:rPr>
          <w:w w:val="130"/>
        </w:rPr>
        <w:t>you</w:t>
      </w:r>
      <w:r>
        <w:rPr>
          <w:spacing w:val="-13"/>
          <w:w w:val="130"/>
        </w:rPr>
        <w:t> </w:t>
      </w:r>
      <w:r>
        <w:rPr>
          <w:w w:val="130"/>
        </w:rPr>
        <w:t>should</w:t>
      </w:r>
      <w:r>
        <w:rPr>
          <w:spacing w:val="-13"/>
          <w:w w:val="130"/>
        </w:rPr>
        <w:t> </w:t>
      </w:r>
      <w:r>
        <w:rPr>
          <w:w w:val="130"/>
        </w:rPr>
        <w:t>understand</w:t>
      </w:r>
      <w:r>
        <w:rPr>
          <w:spacing w:val="-13"/>
          <w:w w:val="130"/>
        </w:rPr>
        <w:t> </w:t>
      </w:r>
      <w:r>
        <w:rPr>
          <w:w w:val="130"/>
        </w:rPr>
        <w:t>the</w:t>
      </w:r>
      <w:r>
        <w:rPr>
          <w:spacing w:val="-13"/>
          <w:w w:val="130"/>
        </w:rPr>
        <w:t> </w:t>
      </w:r>
      <w:r>
        <w:rPr>
          <w:w w:val="130"/>
        </w:rPr>
        <w:t>concept</w:t>
      </w:r>
      <w:r>
        <w:rPr>
          <w:spacing w:val="-13"/>
          <w:w w:val="130"/>
        </w:rPr>
        <w:t> </w:t>
      </w:r>
      <w:r>
        <w:rPr>
          <w:w w:val="130"/>
        </w:rPr>
        <w:t>and</w:t>
      </w:r>
      <w:r>
        <w:rPr>
          <w:spacing w:val="-13"/>
          <w:w w:val="130"/>
        </w:rPr>
        <w:t> </w:t>
      </w:r>
      <w:r>
        <w:rPr>
          <w:w w:val="130"/>
        </w:rPr>
        <w:t>that</w:t>
      </w:r>
      <w:r>
        <w:rPr>
          <w:spacing w:val="-13"/>
          <w:w w:val="130"/>
        </w:rPr>
        <w:t> </w:t>
      </w:r>
      <w:r>
        <w:rPr>
          <w:w w:val="130"/>
        </w:rPr>
        <w:t>for</w:t>
      </w:r>
      <w:r>
        <w:rPr>
          <w:spacing w:val="-13"/>
          <w:w w:val="130"/>
        </w:rPr>
        <w:t> </w:t>
      </w:r>
      <w:r>
        <w:rPr>
          <w:i/>
          <w:w w:val="130"/>
        </w:rPr>
        <w:t>corporate</w:t>
      </w:r>
      <w:r>
        <w:rPr>
          <w:i/>
          <w:spacing w:val="-13"/>
          <w:w w:val="130"/>
        </w:rPr>
        <w:t> </w:t>
      </w:r>
      <w:r>
        <w:rPr>
          <w:w w:val="130"/>
        </w:rPr>
        <w:t>and</w:t>
      </w:r>
      <w:r>
        <w:rPr>
          <w:spacing w:val="-13"/>
          <w:w w:val="130"/>
        </w:rPr>
        <w:t> </w:t>
      </w:r>
      <w:r>
        <w:rPr>
          <w:i/>
          <w:w w:val="130"/>
        </w:rPr>
        <w:t>municipal</w:t>
      </w:r>
      <w:r>
        <w:rPr>
          <w:i/>
          <w:spacing w:val="-13"/>
          <w:w w:val="130"/>
        </w:rPr>
        <w:t> </w:t>
      </w:r>
      <w:r>
        <w:rPr>
          <w:i/>
          <w:w w:val="130"/>
        </w:rPr>
        <w:t>bonds</w:t>
      </w:r>
      <w:r>
        <w:rPr>
          <w:w w:val="130"/>
        </w:rPr>
        <w:t>,</w:t>
      </w:r>
      <w:r>
        <w:rPr>
          <w:spacing w:val="-13"/>
          <w:w w:val="130"/>
        </w:rPr>
        <w:t> </w:t>
      </w:r>
      <w:r>
        <w:rPr>
          <w:w w:val="130"/>
        </w:rPr>
        <w:t>accrued </w:t>
      </w:r>
      <w:r>
        <w:rPr>
          <w:w w:val="125"/>
        </w:rPr>
        <w:t>interest is calculated using </w:t>
      </w:r>
      <w:r>
        <w:rPr>
          <w:i/>
          <w:w w:val="125"/>
        </w:rPr>
        <w:t>30-day</w:t>
      </w:r>
      <w:r>
        <w:rPr>
          <w:i/>
          <w:spacing w:val="-8"/>
          <w:w w:val="125"/>
        </w:rPr>
        <w:t> </w:t>
      </w:r>
      <w:r>
        <w:rPr>
          <w:i/>
          <w:w w:val="125"/>
        </w:rPr>
        <w:t>months</w:t>
      </w:r>
      <w:r>
        <w:rPr>
          <w:i/>
          <w:spacing w:val="-8"/>
          <w:w w:val="125"/>
        </w:rPr>
        <w:t> </w:t>
      </w:r>
      <w:r>
        <w:rPr>
          <w:i/>
          <w:w w:val="125"/>
        </w:rPr>
        <w:t>and</w:t>
      </w:r>
      <w:r>
        <w:rPr>
          <w:i/>
          <w:spacing w:val="-8"/>
          <w:w w:val="125"/>
        </w:rPr>
        <w:t> </w:t>
      </w:r>
      <w:r>
        <w:rPr>
          <w:i/>
          <w:w w:val="125"/>
        </w:rPr>
        <w:t>360</w:t>
      </w:r>
      <w:r>
        <w:rPr>
          <w:i/>
          <w:spacing w:val="-8"/>
          <w:w w:val="125"/>
        </w:rPr>
        <w:t> </w:t>
      </w:r>
      <w:r>
        <w:rPr>
          <w:i/>
          <w:w w:val="125"/>
        </w:rPr>
        <w:t>day</w:t>
      </w:r>
      <w:r>
        <w:rPr>
          <w:i/>
          <w:spacing w:val="-8"/>
          <w:w w:val="125"/>
        </w:rPr>
        <w:t> </w:t>
      </w:r>
      <w:r>
        <w:rPr>
          <w:i/>
          <w:w w:val="125"/>
        </w:rPr>
        <w:t>years</w:t>
      </w:r>
      <w:r>
        <w:rPr>
          <w:w w:val="125"/>
        </w:rPr>
        <w:t>. When calculating accrued interest on</w:t>
      </w:r>
    </w:p>
    <w:p>
      <w:pPr>
        <w:spacing w:before="3"/>
        <w:ind w:left="1120" w:right="0" w:firstLine="0"/>
        <w:jc w:val="both"/>
        <w:rPr>
          <w:sz w:val="16"/>
        </w:rPr>
      </w:pPr>
      <w:r>
        <w:rPr/>
        <mc:AlternateContent>
          <mc:Choice Requires="wps">
            <w:drawing>
              <wp:anchor distT="0" distB="0" distL="0" distR="0" allowOverlap="1" layoutInCell="1" locked="0" behindDoc="0" simplePos="0" relativeHeight="15757824">
                <wp:simplePos x="0" y="0"/>
                <wp:positionH relativeFrom="page">
                  <wp:posOffset>1108875</wp:posOffset>
                </wp:positionH>
                <wp:positionV relativeFrom="paragraph">
                  <wp:posOffset>57134</wp:posOffset>
                </wp:positionV>
                <wp:extent cx="411480" cy="50165"/>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498742pt;width:32.4pt;height:3.95pt;mso-position-horizontal-relative:page;mso-position-vertical-relative:paragraph;z-index:15757824" id="docshape104" coordorigin="1746,90" coordsize="648,79" path="m1809,168l1806,163,1789,138,1786,134,1791,132,1794,129,1797,125,1799,122,1800,118,1800,106,1800,104,1798,100,1788,92,1784,91,1784,110,1784,118,1782,120,1777,124,1774,125,1763,125,1763,104,1773,104,1777,104,1782,108,1784,110,1784,91,1780,90,1746,90,1746,168,1763,168,1763,138,1772,138,1791,168,1809,168xm1871,90l1825,90,1825,168,1871,168,1871,155,1842,155,1842,134,1869,134,1869,121,1842,121,1842,104,1871,104,1871,90xm1978,90l1955,90,1935,150,1935,150,1916,90,1894,90,1894,168,1909,168,1909,128,1907,107,1908,107,1927,168,1942,168,1962,107,1963,107,1962,123,1962,168,1978,168,1978,90xm2049,90l2004,90,2004,168,2049,168,2049,155,2021,155,2021,134,2047,134,2047,121,2021,121,2021,104,2049,104,2049,90xm2156,90l2133,90,2114,150,2113,150,2095,90,2072,90,2072,168,2087,168,2087,128,2086,107,2086,107,2105,168,2121,168,2141,107,2141,107,2141,123,2141,168,2156,168,2156,90xm2241,141l2239,137,2238,134,2235,131,2231,128,2227,127,2227,127,2230,126,2233,124,2235,121,2237,118,2239,115,2239,104,2239,103,2236,98,2226,92,2223,91,2223,138,2223,148,2222,150,2218,154,2214,155,2199,155,2199,134,2219,134,2223,138,2223,91,2222,91,2222,109,2222,115,2220,118,2216,120,2213,121,2199,121,2199,104,2213,104,2216,104,2220,107,2222,109,2222,91,2218,90,2182,90,2182,168,2221,168,2228,166,2238,158,2240,155,2241,153,2241,141xm2308,90l2263,90,2263,168,2308,168,2308,155,2279,155,2279,134,2306,134,2306,121,2279,121,2279,104,2308,104,2308,90xm2394,168l2390,163,2385,156,2373,138,2371,134,2375,132,2379,129,2382,125,2384,122,2385,118,2385,106,2384,104,2383,100,2372,92,2368,91,2368,110,2368,118,2367,120,2362,124,2358,125,2348,125,2348,104,2358,104,2362,104,2367,108,2368,110,2368,91,2365,90,2331,90,2331,168,2348,168,2348,138,2357,138,2375,168,2394,168xe" filled="true" fillcolor="#000000" stroked="false">
                <v:path arrowok="t"/>
                <v:fill type="solid"/>
                <w10:wrap type="none"/>
              </v:shape>
            </w:pict>
          </mc:Fallback>
        </mc:AlternateContent>
      </w:r>
      <w:r>
        <w:rPr>
          <w:i/>
          <w:w w:val="120"/>
          <w:sz w:val="16"/>
        </w:rPr>
        <w:t>U.S.</w:t>
      </w:r>
      <w:r>
        <w:rPr>
          <w:i/>
          <w:spacing w:val="-8"/>
          <w:w w:val="120"/>
          <w:sz w:val="16"/>
        </w:rPr>
        <w:t> </w:t>
      </w:r>
      <w:r>
        <w:rPr>
          <w:i/>
          <w:w w:val="120"/>
          <w:sz w:val="16"/>
        </w:rPr>
        <w:t>government</w:t>
      </w:r>
      <w:r>
        <w:rPr>
          <w:i/>
          <w:spacing w:val="-7"/>
          <w:w w:val="120"/>
          <w:sz w:val="16"/>
        </w:rPr>
        <w:t> </w:t>
      </w:r>
      <w:r>
        <w:rPr>
          <w:i/>
          <w:w w:val="120"/>
          <w:sz w:val="16"/>
        </w:rPr>
        <w:t>bonds</w:t>
      </w:r>
      <w:r>
        <w:rPr>
          <w:i/>
          <w:spacing w:val="-8"/>
          <w:w w:val="120"/>
          <w:sz w:val="16"/>
        </w:rPr>
        <w:t> </w:t>
      </w:r>
      <w:r>
        <w:rPr>
          <w:i/>
          <w:w w:val="120"/>
          <w:sz w:val="16"/>
        </w:rPr>
        <w:t>and</w:t>
      </w:r>
      <w:r>
        <w:rPr>
          <w:i/>
          <w:spacing w:val="-7"/>
          <w:w w:val="120"/>
          <w:sz w:val="16"/>
        </w:rPr>
        <w:t> </w:t>
      </w:r>
      <w:r>
        <w:rPr>
          <w:i/>
          <w:w w:val="120"/>
          <w:sz w:val="16"/>
        </w:rPr>
        <w:t>notes</w:t>
      </w:r>
      <w:r>
        <w:rPr>
          <w:w w:val="120"/>
          <w:sz w:val="16"/>
        </w:rPr>
        <w:t>,</w:t>
      </w:r>
      <w:r>
        <w:rPr>
          <w:spacing w:val="3"/>
          <w:w w:val="120"/>
          <w:sz w:val="16"/>
        </w:rPr>
        <w:t> </w:t>
      </w:r>
      <w:r>
        <w:rPr>
          <w:w w:val="120"/>
          <w:sz w:val="16"/>
        </w:rPr>
        <w:t>you</w:t>
      </w:r>
      <w:r>
        <w:rPr>
          <w:spacing w:val="3"/>
          <w:w w:val="120"/>
          <w:sz w:val="16"/>
        </w:rPr>
        <w:t> </w:t>
      </w:r>
      <w:r>
        <w:rPr>
          <w:w w:val="120"/>
          <w:sz w:val="16"/>
        </w:rPr>
        <w:t>have</w:t>
      </w:r>
      <w:r>
        <w:rPr>
          <w:spacing w:val="3"/>
          <w:w w:val="120"/>
          <w:sz w:val="16"/>
        </w:rPr>
        <w:t> </w:t>
      </w:r>
      <w:r>
        <w:rPr>
          <w:w w:val="120"/>
          <w:sz w:val="16"/>
        </w:rPr>
        <w:t>to</w:t>
      </w:r>
      <w:r>
        <w:rPr>
          <w:spacing w:val="3"/>
          <w:w w:val="120"/>
          <w:sz w:val="16"/>
        </w:rPr>
        <w:t> </w:t>
      </w:r>
      <w:r>
        <w:rPr>
          <w:w w:val="120"/>
          <w:sz w:val="16"/>
        </w:rPr>
        <w:t>use</w:t>
      </w:r>
      <w:r>
        <w:rPr>
          <w:spacing w:val="3"/>
          <w:w w:val="120"/>
          <w:sz w:val="16"/>
        </w:rPr>
        <w:t> </w:t>
      </w:r>
      <w:r>
        <w:rPr>
          <w:i/>
          <w:w w:val="120"/>
          <w:sz w:val="16"/>
        </w:rPr>
        <w:t>actual</w:t>
      </w:r>
      <w:r>
        <w:rPr>
          <w:i/>
          <w:spacing w:val="-8"/>
          <w:w w:val="120"/>
          <w:sz w:val="16"/>
        </w:rPr>
        <w:t> </w:t>
      </w:r>
      <w:r>
        <w:rPr>
          <w:i/>
          <w:w w:val="120"/>
          <w:sz w:val="16"/>
        </w:rPr>
        <w:t>days</w:t>
      </w:r>
      <w:r>
        <w:rPr>
          <w:i/>
          <w:spacing w:val="-7"/>
          <w:w w:val="120"/>
          <w:sz w:val="16"/>
        </w:rPr>
        <w:t> </w:t>
      </w:r>
      <w:r>
        <w:rPr>
          <w:i/>
          <w:w w:val="120"/>
          <w:sz w:val="16"/>
        </w:rPr>
        <w:t>in</w:t>
      </w:r>
      <w:r>
        <w:rPr>
          <w:i/>
          <w:spacing w:val="-8"/>
          <w:w w:val="120"/>
          <w:sz w:val="16"/>
        </w:rPr>
        <w:t> </w:t>
      </w:r>
      <w:r>
        <w:rPr>
          <w:i/>
          <w:w w:val="120"/>
          <w:sz w:val="16"/>
        </w:rPr>
        <w:t>a</w:t>
      </w:r>
      <w:r>
        <w:rPr>
          <w:i/>
          <w:spacing w:val="-7"/>
          <w:w w:val="120"/>
          <w:sz w:val="16"/>
        </w:rPr>
        <w:t> </w:t>
      </w:r>
      <w:r>
        <w:rPr>
          <w:i/>
          <w:w w:val="120"/>
          <w:sz w:val="16"/>
        </w:rPr>
        <w:t>month</w:t>
      </w:r>
      <w:r>
        <w:rPr>
          <w:i/>
          <w:spacing w:val="-8"/>
          <w:w w:val="120"/>
          <w:sz w:val="16"/>
        </w:rPr>
        <w:t> </w:t>
      </w:r>
      <w:r>
        <w:rPr>
          <w:i/>
          <w:w w:val="120"/>
          <w:sz w:val="16"/>
        </w:rPr>
        <w:t>and</w:t>
      </w:r>
      <w:r>
        <w:rPr>
          <w:i/>
          <w:spacing w:val="-7"/>
          <w:w w:val="120"/>
          <w:sz w:val="16"/>
        </w:rPr>
        <w:t> </w:t>
      </w:r>
      <w:r>
        <w:rPr>
          <w:i/>
          <w:w w:val="120"/>
          <w:sz w:val="16"/>
        </w:rPr>
        <w:t>a</w:t>
      </w:r>
      <w:r>
        <w:rPr>
          <w:i/>
          <w:spacing w:val="-8"/>
          <w:w w:val="120"/>
          <w:sz w:val="16"/>
        </w:rPr>
        <w:t> </w:t>
      </w:r>
      <w:r>
        <w:rPr>
          <w:i/>
          <w:w w:val="120"/>
          <w:sz w:val="16"/>
        </w:rPr>
        <w:t>365-day</w:t>
      </w:r>
      <w:r>
        <w:rPr>
          <w:i/>
          <w:spacing w:val="-7"/>
          <w:w w:val="120"/>
          <w:sz w:val="16"/>
        </w:rPr>
        <w:t> </w:t>
      </w:r>
      <w:r>
        <w:rPr>
          <w:i/>
          <w:spacing w:val="-2"/>
          <w:w w:val="120"/>
          <w:sz w:val="16"/>
        </w:rPr>
        <w:t>year</w:t>
      </w:r>
      <w:r>
        <w:rPr>
          <w:spacing w:val="-2"/>
          <w:w w:val="120"/>
          <w:sz w:val="16"/>
        </w:rPr>
        <w:t>.</w:t>
      </w:r>
    </w:p>
    <w:p>
      <w:pPr>
        <w:pStyle w:val="BodyText"/>
        <w:spacing w:before="8"/>
        <w:rPr>
          <w:sz w:val="25"/>
        </w:rPr>
      </w:pPr>
    </w:p>
    <w:p>
      <w:pPr>
        <w:pStyle w:val="BodyText"/>
        <w:spacing w:before="1"/>
        <w:ind w:left="1120"/>
        <w:jc w:val="both"/>
      </w:pPr>
      <w:r>
        <w:rPr>
          <w:w w:val="130"/>
        </w:rPr>
        <w:t>Accrued</w:t>
      </w:r>
      <w:r>
        <w:rPr>
          <w:spacing w:val="-4"/>
          <w:w w:val="130"/>
        </w:rPr>
        <w:t> </w:t>
      </w:r>
      <w:r>
        <w:rPr>
          <w:w w:val="130"/>
        </w:rPr>
        <w:t>interest</w:t>
      </w:r>
      <w:r>
        <w:rPr>
          <w:spacing w:val="-3"/>
          <w:w w:val="130"/>
        </w:rPr>
        <w:t> </w:t>
      </w:r>
      <w:r>
        <w:rPr>
          <w:w w:val="130"/>
        </w:rPr>
        <w:t>is</w:t>
      </w:r>
      <w:r>
        <w:rPr>
          <w:spacing w:val="-3"/>
          <w:w w:val="130"/>
        </w:rPr>
        <w:t> </w:t>
      </w:r>
      <w:r>
        <w:rPr>
          <w:w w:val="130"/>
        </w:rPr>
        <w:t>calculated</w:t>
      </w:r>
      <w:r>
        <w:rPr>
          <w:spacing w:val="-4"/>
          <w:w w:val="130"/>
        </w:rPr>
        <w:t> </w:t>
      </w:r>
      <w:r>
        <w:rPr>
          <w:w w:val="130"/>
        </w:rPr>
        <w:t>from</w:t>
      </w:r>
      <w:r>
        <w:rPr>
          <w:spacing w:val="-3"/>
          <w:w w:val="130"/>
        </w:rPr>
        <w:t> </w:t>
      </w:r>
      <w:r>
        <w:rPr>
          <w:w w:val="130"/>
        </w:rPr>
        <w:t>the</w:t>
      </w:r>
      <w:r>
        <w:rPr>
          <w:spacing w:val="-3"/>
          <w:w w:val="130"/>
        </w:rPr>
        <w:t> </w:t>
      </w:r>
      <w:r>
        <w:rPr>
          <w:w w:val="130"/>
        </w:rPr>
        <w:t>trade</w:t>
      </w:r>
      <w:r>
        <w:rPr>
          <w:spacing w:val="-3"/>
          <w:w w:val="130"/>
        </w:rPr>
        <w:t> </w:t>
      </w:r>
      <w:r>
        <w:rPr>
          <w:w w:val="130"/>
        </w:rPr>
        <w:t>date,</w:t>
      </w:r>
      <w:r>
        <w:rPr>
          <w:spacing w:val="-4"/>
          <w:w w:val="130"/>
        </w:rPr>
        <w:t> </w:t>
      </w:r>
      <w:r>
        <w:rPr>
          <w:w w:val="130"/>
        </w:rPr>
        <w:t>up</w:t>
      </w:r>
      <w:r>
        <w:rPr>
          <w:spacing w:val="-3"/>
          <w:w w:val="130"/>
        </w:rPr>
        <w:t> </w:t>
      </w:r>
      <w:r>
        <w:rPr>
          <w:w w:val="130"/>
        </w:rPr>
        <w:t>to,</w:t>
      </w:r>
      <w:r>
        <w:rPr>
          <w:spacing w:val="-3"/>
          <w:w w:val="130"/>
        </w:rPr>
        <w:t> </w:t>
      </w:r>
      <w:r>
        <w:rPr>
          <w:w w:val="130"/>
        </w:rPr>
        <w:t>but</w:t>
      </w:r>
      <w:r>
        <w:rPr>
          <w:spacing w:val="-4"/>
          <w:w w:val="130"/>
        </w:rPr>
        <w:t> </w:t>
      </w:r>
      <w:r>
        <w:rPr>
          <w:w w:val="130"/>
        </w:rPr>
        <w:t>not</w:t>
      </w:r>
      <w:r>
        <w:rPr>
          <w:spacing w:val="-3"/>
          <w:w w:val="130"/>
        </w:rPr>
        <w:t> </w:t>
      </w:r>
      <w:r>
        <w:rPr>
          <w:w w:val="130"/>
        </w:rPr>
        <w:t>including</w:t>
      </w:r>
      <w:r>
        <w:rPr>
          <w:spacing w:val="-3"/>
          <w:w w:val="130"/>
        </w:rPr>
        <w:t> </w:t>
      </w:r>
      <w:r>
        <w:rPr>
          <w:w w:val="130"/>
        </w:rPr>
        <w:t>the</w:t>
      </w:r>
      <w:r>
        <w:rPr>
          <w:spacing w:val="-4"/>
          <w:w w:val="130"/>
        </w:rPr>
        <w:t> </w:t>
      </w:r>
      <w:r>
        <w:rPr>
          <w:w w:val="130"/>
        </w:rPr>
        <w:t>settlement</w:t>
      </w:r>
      <w:r>
        <w:rPr>
          <w:spacing w:val="-3"/>
          <w:w w:val="130"/>
        </w:rPr>
        <w:t> </w:t>
      </w:r>
      <w:r>
        <w:rPr>
          <w:spacing w:val="-2"/>
          <w:w w:val="130"/>
        </w:rPr>
        <w:t>date.</w:t>
      </w:r>
    </w:p>
    <w:p>
      <w:pPr>
        <w:pStyle w:val="BodyText"/>
        <w:rPr>
          <w:sz w:val="20"/>
        </w:rPr>
      </w:pPr>
    </w:p>
    <w:p>
      <w:pPr>
        <w:pStyle w:val="BodyText"/>
        <w:spacing w:before="8"/>
        <w:rPr>
          <w:sz w:val="27"/>
        </w:rPr>
      </w:pPr>
    </w:p>
    <w:p>
      <w:pPr>
        <w:pStyle w:val="Heading1"/>
        <w:spacing w:before="1"/>
      </w:pPr>
      <w:r>
        <w:rPr/>
        <mc:AlternateContent>
          <mc:Choice Requires="wps">
            <w:drawing>
              <wp:anchor distT="0" distB="0" distL="0" distR="0" allowOverlap="1" layoutInCell="1" locked="0" behindDoc="0" simplePos="0" relativeHeight="15756288">
                <wp:simplePos x="0" y="0"/>
                <wp:positionH relativeFrom="page">
                  <wp:posOffset>1028700</wp:posOffset>
                </wp:positionH>
                <wp:positionV relativeFrom="paragraph">
                  <wp:posOffset>272196</wp:posOffset>
                </wp:positionV>
                <wp:extent cx="5715000" cy="373380"/>
                <wp:effectExtent l="0" t="0" r="0" b="0"/>
                <wp:wrapNone/>
                <wp:docPr id="114" name="Group 114"/>
                <wp:cNvGraphicFramePr>
                  <a:graphicFrameLocks/>
                </wp:cNvGraphicFramePr>
                <a:graphic>
                  <a:graphicData uri="http://schemas.microsoft.com/office/word/2010/wordprocessingGroup">
                    <wpg:wgp>
                      <wpg:cNvPr id="114" name="Group 114"/>
                      <wpg:cNvGrpSpPr/>
                      <wpg:grpSpPr>
                        <a:xfrm>
                          <a:off x="0" y="0"/>
                          <a:ext cx="5715000" cy="373380"/>
                          <a:chExt cx="5715000" cy="373380"/>
                        </a:xfrm>
                      </wpg:grpSpPr>
                      <wps:wsp>
                        <wps:cNvPr id="115" name="Graphic 115"/>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116" name="Textbox 116"/>
                        <wps:cNvSpPr txBox="1"/>
                        <wps:spPr>
                          <a:xfrm>
                            <a:off x="0" y="0"/>
                            <a:ext cx="5715000" cy="373380"/>
                          </a:xfrm>
                          <a:prstGeom prst="rect">
                            <a:avLst/>
                          </a:prstGeom>
                        </wps:spPr>
                        <wps:txbx>
                          <w:txbxContent>
                            <w:p>
                              <w:pPr>
                                <w:spacing w:before="52"/>
                                <w:ind w:left="0" w:right="0" w:firstLine="0"/>
                                <w:jc w:val="left"/>
                                <w:rPr>
                                  <w:rFonts w:ascii="Arial"/>
                                  <w:b/>
                                  <w:sz w:val="40"/>
                                </w:rPr>
                              </w:pPr>
                              <w:r>
                                <w:rPr>
                                  <w:rFonts w:ascii="Arial"/>
                                  <w:b/>
                                  <w:sz w:val="40"/>
                                </w:rPr>
                                <w:t>Comparing</w:t>
                              </w:r>
                              <w:r>
                                <w:rPr>
                                  <w:rFonts w:ascii="Arial"/>
                                  <w:b/>
                                  <w:spacing w:val="-9"/>
                                  <w:sz w:val="40"/>
                                </w:rPr>
                                <w:t> </w:t>
                              </w:r>
                              <w:r>
                                <w:rPr>
                                  <w:rFonts w:ascii="Arial"/>
                                  <w:b/>
                                  <w:sz w:val="40"/>
                                </w:rPr>
                                <w:t>Corporate</w:t>
                              </w:r>
                              <w:r>
                                <w:rPr>
                                  <w:rFonts w:ascii="Arial"/>
                                  <w:b/>
                                  <w:spacing w:val="-9"/>
                                  <w:sz w:val="40"/>
                                </w:rPr>
                                <w:t> </w:t>
                              </w:r>
                              <w:r>
                                <w:rPr>
                                  <w:rFonts w:ascii="Arial"/>
                                  <w:b/>
                                  <w:spacing w:val="-2"/>
                                  <w:sz w:val="40"/>
                                </w:rPr>
                                <w:t>Bonds</w:t>
                              </w:r>
                            </w:p>
                          </w:txbxContent>
                        </wps:txbx>
                        <wps:bodyPr wrap="square" lIns="0" tIns="0" rIns="0" bIns="0" rtlCol="0">
                          <a:noAutofit/>
                        </wps:bodyPr>
                      </wps:wsp>
                    </wpg:wgp>
                  </a:graphicData>
                </a:graphic>
              </wp:anchor>
            </w:drawing>
          </mc:Choice>
          <mc:Fallback>
            <w:pict>
              <v:group style="position:absolute;margin-left:81pt;margin-top:21.432812pt;width:450pt;height:29.4pt;mso-position-horizontal-relative:page;mso-position-vertical-relative:paragraph;z-index:15756288" id="docshapegroup105" coordorigin="1620,429" coordsize="9000,588">
                <v:line style="position:absolute" from="1620,936" to="10620,936" stroked="true" strokeweight="8pt" strokecolor="#e2e3e4">
                  <v:stroke dashstyle="solid"/>
                </v:line>
                <v:shape style="position:absolute;left:1620;top:428;width:9000;height:588" type="#_x0000_t202" id="docshape106" filled="false" stroked="false">
                  <v:textbox inset="0,0,0,0">
                    <w:txbxContent>
                      <w:p>
                        <w:pPr>
                          <w:spacing w:before="52"/>
                          <w:ind w:left="0" w:right="0" w:firstLine="0"/>
                          <w:jc w:val="left"/>
                          <w:rPr>
                            <w:rFonts w:ascii="Arial"/>
                            <w:b/>
                            <w:sz w:val="40"/>
                          </w:rPr>
                        </w:pPr>
                        <w:r>
                          <w:rPr>
                            <w:rFonts w:ascii="Arial"/>
                            <w:b/>
                            <w:sz w:val="40"/>
                          </w:rPr>
                          <w:t>Comparing</w:t>
                        </w:r>
                        <w:r>
                          <w:rPr>
                            <w:rFonts w:ascii="Arial"/>
                            <w:b/>
                            <w:spacing w:val="-9"/>
                            <w:sz w:val="40"/>
                          </w:rPr>
                          <w:t> </w:t>
                        </w:r>
                        <w:r>
                          <w:rPr>
                            <w:rFonts w:ascii="Arial"/>
                            <w:b/>
                            <w:sz w:val="40"/>
                          </w:rPr>
                          <w:t>Corporate</w:t>
                        </w:r>
                        <w:r>
                          <w:rPr>
                            <w:rFonts w:ascii="Arial"/>
                            <w:b/>
                            <w:spacing w:val="-9"/>
                            <w:sz w:val="40"/>
                          </w:rPr>
                          <w:t> </w:t>
                        </w:r>
                        <w:r>
                          <w:rPr>
                            <w:rFonts w:ascii="Arial"/>
                            <w:b/>
                            <w:spacing w:val="-2"/>
                            <w:sz w:val="40"/>
                          </w:rPr>
                          <w:t>Bonds</w:t>
                        </w:r>
                      </w:p>
                    </w:txbxContent>
                  </v:textbox>
                  <w10:wrap type="none"/>
                </v:shape>
                <w10:wrap type="none"/>
              </v:group>
            </w:pict>
          </mc:Fallback>
        </mc:AlternateContent>
      </w:r>
      <w:bookmarkStart w:name="Determining the Best Investment: Compari" w:id="514"/>
      <w:bookmarkEnd w:id="514"/>
      <w:r>
        <w:rPr>
          <w:b w:val="0"/>
        </w:rPr>
      </w:r>
      <w:r>
        <w:rPr>
          <w:spacing w:val="-4"/>
          <w:w w:val="105"/>
        </w:rPr>
        <w:t>Determining</w:t>
      </w:r>
      <w:r>
        <w:rPr>
          <w:spacing w:val="-29"/>
          <w:w w:val="105"/>
        </w:rPr>
        <w:t> </w:t>
      </w:r>
      <w:r>
        <w:rPr>
          <w:spacing w:val="-4"/>
          <w:w w:val="105"/>
        </w:rPr>
        <w:t>the</w:t>
      </w:r>
      <w:r>
        <w:rPr>
          <w:spacing w:val="-29"/>
          <w:w w:val="105"/>
        </w:rPr>
        <w:t> </w:t>
      </w:r>
      <w:r>
        <w:rPr>
          <w:spacing w:val="-4"/>
          <w:w w:val="105"/>
        </w:rPr>
        <w:t>Best</w:t>
      </w:r>
      <w:r>
        <w:rPr>
          <w:spacing w:val="-28"/>
          <w:w w:val="105"/>
        </w:rPr>
        <w:t> </w:t>
      </w:r>
      <w:r>
        <w:rPr>
          <w:spacing w:val="-4"/>
          <w:w w:val="105"/>
        </w:rPr>
        <w:t>Investment:</w:t>
      </w:r>
    </w:p>
    <w:p>
      <w:pPr>
        <w:pStyle w:val="BodyText"/>
        <w:rPr>
          <w:rFonts w:ascii="Arial"/>
          <w:b/>
          <w:sz w:val="20"/>
        </w:rPr>
      </w:pPr>
    </w:p>
    <w:p>
      <w:pPr>
        <w:pStyle w:val="BodyText"/>
        <w:rPr>
          <w:rFonts w:ascii="Arial"/>
          <w:b/>
          <w:sz w:val="20"/>
        </w:rPr>
      </w:pPr>
    </w:p>
    <w:p>
      <w:pPr>
        <w:pStyle w:val="BodyText"/>
        <w:spacing w:before="8"/>
        <w:rPr>
          <w:rFonts w:ascii="Arial"/>
          <w:b/>
          <w:sz w:val="23"/>
        </w:rPr>
      </w:pPr>
    </w:p>
    <w:p>
      <w:pPr>
        <w:pStyle w:val="BodyText"/>
        <w:spacing w:line="312" w:lineRule="auto" w:before="113"/>
        <w:ind w:left="1120" w:right="117"/>
        <w:jc w:val="both"/>
      </w:pPr>
      <w:r>
        <w:rPr>
          <w:w w:val="130"/>
        </w:rPr>
        <w:t>As</w:t>
      </w:r>
      <w:r>
        <w:rPr>
          <w:w w:val="130"/>
        </w:rPr>
        <w:t> you</w:t>
      </w:r>
      <w:r>
        <w:rPr>
          <w:w w:val="130"/>
        </w:rPr>
        <w:t> grind</w:t>
      </w:r>
      <w:r>
        <w:rPr>
          <w:w w:val="130"/>
        </w:rPr>
        <w:t> your</w:t>
      </w:r>
      <w:r>
        <w:rPr>
          <w:w w:val="130"/>
        </w:rPr>
        <w:t> way</w:t>
      </w:r>
      <w:r>
        <w:rPr>
          <w:w w:val="130"/>
        </w:rPr>
        <w:t> through</w:t>
      </w:r>
      <w:r>
        <w:rPr>
          <w:w w:val="130"/>
        </w:rPr>
        <w:t> SIE</w:t>
      </w:r>
      <w:r>
        <w:rPr>
          <w:w w:val="130"/>
        </w:rPr>
        <w:t> exam</w:t>
      </w:r>
      <w:r>
        <w:rPr>
          <w:w w:val="130"/>
        </w:rPr>
        <w:t> questions,</w:t>
      </w:r>
      <w:r>
        <w:rPr>
          <w:w w:val="130"/>
        </w:rPr>
        <w:t> you</w:t>
      </w:r>
      <w:r>
        <w:rPr>
          <w:w w:val="130"/>
        </w:rPr>
        <w:t> may</w:t>
      </w:r>
      <w:r>
        <w:rPr>
          <w:w w:val="130"/>
        </w:rPr>
        <w:t> be</w:t>
      </w:r>
      <w:r>
        <w:rPr>
          <w:w w:val="130"/>
        </w:rPr>
        <w:t> asked</w:t>
      </w:r>
      <w:r>
        <w:rPr>
          <w:w w:val="130"/>
        </w:rPr>
        <w:t> to</w:t>
      </w:r>
      <w:r>
        <w:rPr>
          <w:w w:val="130"/>
        </w:rPr>
        <w:t> determine</w:t>
      </w:r>
      <w:r>
        <w:rPr>
          <w:w w:val="130"/>
        </w:rPr>
        <w:t> the</w:t>
      </w:r>
      <w:r>
        <w:rPr>
          <w:w w:val="130"/>
        </w:rPr>
        <w:t> best investment for a particular investor. You need to look at the question carefully for clues to help you</w:t>
      </w:r>
      <w:r>
        <w:rPr>
          <w:spacing w:val="-5"/>
          <w:w w:val="130"/>
        </w:rPr>
        <w:t> </w:t>
      </w:r>
      <w:r>
        <w:rPr>
          <w:w w:val="130"/>
        </w:rPr>
        <w:t>choose</w:t>
      </w:r>
      <w:r>
        <w:rPr>
          <w:spacing w:val="-4"/>
          <w:w w:val="130"/>
        </w:rPr>
        <w:t> </w:t>
      </w:r>
      <w:r>
        <w:rPr>
          <w:w w:val="130"/>
        </w:rPr>
        <w:t>the</w:t>
      </w:r>
      <w:r>
        <w:rPr>
          <w:spacing w:val="-4"/>
          <w:w w:val="130"/>
        </w:rPr>
        <w:t> </w:t>
      </w:r>
      <w:r>
        <w:rPr>
          <w:w w:val="130"/>
        </w:rPr>
        <w:t>correct</w:t>
      </w:r>
      <w:r>
        <w:rPr>
          <w:spacing w:val="-4"/>
          <w:w w:val="130"/>
        </w:rPr>
        <w:t> </w:t>
      </w:r>
      <w:r>
        <w:rPr>
          <w:w w:val="130"/>
        </w:rPr>
        <w:t>answer.</w:t>
      </w:r>
      <w:r>
        <w:rPr>
          <w:spacing w:val="-4"/>
          <w:w w:val="130"/>
        </w:rPr>
        <w:t> </w:t>
      </w:r>
      <w:r>
        <w:rPr>
          <w:w w:val="130"/>
        </w:rPr>
        <w:t>(Is</w:t>
      </w:r>
      <w:r>
        <w:rPr>
          <w:spacing w:val="-5"/>
          <w:w w:val="130"/>
        </w:rPr>
        <w:t> </w:t>
      </w:r>
      <w:r>
        <w:rPr>
          <w:w w:val="130"/>
        </w:rPr>
        <w:t>the</w:t>
      </w:r>
      <w:r>
        <w:rPr>
          <w:spacing w:val="-4"/>
          <w:w w:val="130"/>
        </w:rPr>
        <w:t> </w:t>
      </w:r>
      <w:r>
        <w:rPr>
          <w:w w:val="130"/>
        </w:rPr>
        <w:t>investor</w:t>
      </w:r>
      <w:r>
        <w:rPr>
          <w:spacing w:val="-4"/>
          <w:w w:val="130"/>
        </w:rPr>
        <w:t> </w:t>
      </w:r>
      <w:r>
        <w:rPr>
          <w:w w:val="130"/>
        </w:rPr>
        <w:t>looking</w:t>
      </w:r>
      <w:r>
        <w:rPr>
          <w:spacing w:val="-4"/>
          <w:w w:val="130"/>
        </w:rPr>
        <w:t> </w:t>
      </w:r>
      <w:r>
        <w:rPr>
          <w:w w:val="130"/>
        </w:rPr>
        <w:t>for</w:t>
      </w:r>
      <w:r>
        <w:rPr>
          <w:spacing w:val="-5"/>
          <w:w w:val="130"/>
        </w:rPr>
        <w:t> </w:t>
      </w:r>
      <w:r>
        <w:rPr>
          <w:w w:val="130"/>
        </w:rPr>
        <w:t>safety,</w:t>
      </w:r>
      <w:r>
        <w:rPr>
          <w:spacing w:val="-4"/>
          <w:w w:val="130"/>
        </w:rPr>
        <w:t> </w:t>
      </w:r>
      <w:r>
        <w:rPr>
          <w:w w:val="130"/>
        </w:rPr>
        <w:t>for</w:t>
      </w:r>
      <w:r>
        <w:rPr>
          <w:spacing w:val="-4"/>
          <w:w w:val="130"/>
        </w:rPr>
        <w:t> </w:t>
      </w:r>
      <w:r>
        <w:rPr>
          <w:w w:val="130"/>
        </w:rPr>
        <w:t>example,</w:t>
      </w:r>
      <w:r>
        <w:rPr>
          <w:spacing w:val="-5"/>
          <w:w w:val="130"/>
        </w:rPr>
        <w:t> </w:t>
      </w:r>
      <w:r>
        <w:rPr>
          <w:w w:val="130"/>
        </w:rPr>
        <w:t>or</w:t>
      </w:r>
      <w:r>
        <w:rPr>
          <w:spacing w:val="-5"/>
          <w:w w:val="130"/>
        </w:rPr>
        <w:t> </w:t>
      </w:r>
      <w:r>
        <w:rPr>
          <w:w w:val="130"/>
        </w:rPr>
        <w:t>is</w:t>
      </w:r>
      <w:r>
        <w:rPr>
          <w:spacing w:val="-4"/>
          <w:w w:val="130"/>
        </w:rPr>
        <w:t> </w:t>
      </w:r>
      <w:r>
        <w:rPr>
          <w:w w:val="130"/>
        </w:rPr>
        <w:t>the</w:t>
      </w:r>
      <w:r>
        <w:rPr>
          <w:spacing w:val="-4"/>
          <w:w w:val="130"/>
        </w:rPr>
        <w:t> </w:t>
      </w:r>
      <w:r>
        <w:rPr>
          <w:w w:val="130"/>
        </w:rPr>
        <w:t>investor close to retirement?) Consider several factors, including credit rating, callable and put features, and</w:t>
      </w:r>
      <w:r>
        <w:rPr>
          <w:w w:val="130"/>
        </w:rPr>
        <w:t> convertible</w:t>
      </w:r>
      <w:r>
        <w:rPr>
          <w:w w:val="130"/>
        </w:rPr>
        <w:t> features.</w:t>
      </w:r>
      <w:r>
        <w:rPr>
          <w:w w:val="130"/>
        </w:rPr>
        <w:t> Certainly,</w:t>
      </w:r>
      <w:r>
        <w:rPr>
          <w:w w:val="130"/>
        </w:rPr>
        <w:t> the</w:t>
      </w:r>
      <w:r>
        <w:rPr>
          <w:w w:val="130"/>
        </w:rPr>
        <w:t> investor’s</w:t>
      </w:r>
      <w:r>
        <w:rPr>
          <w:w w:val="130"/>
        </w:rPr>
        <w:t> investment</w:t>
      </w:r>
      <w:r>
        <w:rPr>
          <w:w w:val="130"/>
        </w:rPr>
        <w:t> objectives</w:t>
      </w:r>
      <w:r>
        <w:rPr>
          <w:w w:val="130"/>
        </w:rPr>
        <w:t> (if</w:t>
      </w:r>
      <w:r>
        <w:rPr>
          <w:w w:val="130"/>
        </w:rPr>
        <w:t> stated)</w:t>
      </w:r>
      <w:r>
        <w:rPr>
          <w:w w:val="130"/>
        </w:rPr>
        <w:t> have</w:t>
      </w:r>
      <w:r>
        <w:rPr>
          <w:w w:val="130"/>
        </w:rPr>
        <w:t> to</w:t>
      </w:r>
      <w:r>
        <w:rPr>
          <w:w w:val="130"/>
        </w:rPr>
        <w:t> take center stage.</w:t>
      </w:r>
    </w:p>
    <w:p>
      <w:pPr>
        <w:pStyle w:val="BodyText"/>
        <w:spacing w:before="1"/>
        <w:rPr>
          <w:sz w:val="29"/>
        </w:rPr>
      </w:pPr>
    </w:p>
    <w:p>
      <w:pPr>
        <w:pStyle w:val="Heading2"/>
        <w:jc w:val="both"/>
      </w:pPr>
      <w:bookmarkStart w:name="Considering bond credit ratings" w:id="515"/>
      <w:bookmarkEnd w:id="515"/>
      <w:r>
        <w:rPr>
          <w:b w:val="0"/>
        </w:rPr>
      </w:r>
      <w:r>
        <w:rPr>
          <w:spacing w:val="-2"/>
        </w:rPr>
        <w:t>Considering</w:t>
      </w:r>
      <w:r>
        <w:rPr>
          <w:spacing w:val="-11"/>
        </w:rPr>
        <w:t> </w:t>
      </w:r>
      <w:r>
        <w:rPr>
          <w:spacing w:val="-2"/>
        </w:rPr>
        <w:t>bond</w:t>
      </w:r>
      <w:r>
        <w:rPr>
          <w:spacing w:val="-10"/>
        </w:rPr>
        <w:t> </w:t>
      </w:r>
      <w:r>
        <w:rPr>
          <w:spacing w:val="-2"/>
        </w:rPr>
        <w:t>credit</w:t>
      </w:r>
      <w:r>
        <w:rPr>
          <w:spacing w:val="-10"/>
        </w:rPr>
        <w:t> </w:t>
      </w:r>
      <w:r>
        <w:rPr>
          <w:spacing w:val="-2"/>
        </w:rPr>
        <w:t>ratings</w:t>
      </w:r>
    </w:p>
    <w:p>
      <w:pPr>
        <w:pStyle w:val="BodyText"/>
        <w:spacing w:line="312" w:lineRule="auto" w:before="203"/>
        <w:ind w:left="1120" w:right="118"/>
        <w:jc w:val="both"/>
      </w:pPr>
      <w:r>
        <w:rPr>
          <w:w w:val="130"/>
        </w:rPr>
        <w:t>The</w:t>
      </w:r>
      <w:r>
        <w:rPr>
          <w:spacing w:val="-11"/>
          <w:w w:val="130"/>
        </w:rPr>
        <w:t> </w:t>
      </w:r>
      <w:r>
        <w:rPr>
          <w:w w:val="130"/>
        </w:rPr>
        <w:t>institutions</w:t>
      </w:r>
      <w:r>
        <w:rPr>
          <w:spacing w:val="-11"/>
          <w:w w:val="130"/>
        </w:rPr>
        <w:t> </w:t>
      </w:r>
      <w:r>
        <w:rPr>
          <w:w w:val="130"/>
        </w:rPr>
        <w:t>that</w:t>
      </w:r>
      <w:r>
        <w:rPr>
          <w:spacing w:val="-11"/>
          <w:w w:val="130"/>
        </w:rPr>
        <w:t> </w:t>
      </w:r>
      <w:r>
        <w:rPr>
          <w:w w:val="130"/>
        </w:rPr>
        <w:t>rate</w:t>
      </w:r>
      <w:r>
        <w:rPr>
          <w:spacing w:val="-11"/>
          <w:w w:val="130"/>
        </w:rPr>
        <w:t> </w:t>
      </w:r>
      <w:r>
        <w:rPr>
          <w:w w:val="130"/>
        </w:rPr>
        <w:t>bonds</w:t>
      </w:r>
      <w:r>
        <w:rPr>
          <w:spacing w:val="-11"/>
          <w:w w:val="130"/>
        </w:rPr>
        <w:t> </w:t>
      </w:r>
      <w:r>
        <w:rPr>
          <w:w w:val="130"/>
        </w:rPr>
        <w:t>are</w:t>
      </w:r>
      <w:r>
        <w:rPr>
          <w:spacing w:val="-11"/>
          <w:w w:val="130"/>
        </w:rPr>
        <w:t> </w:t>
      </w:r>
      <w:r>
        <w:rPr>
          <w:w w:val="130"/>
        </w:rPr>
        <w:t>most</w:t>
      </w:r>
      <w:r>
        <w:rPr>
          <w:spacing w:val="-11"/>
          <w:w w:val="130"/>
        </w:rPr>
        <w:t> </w:t>
      </w:r>
      <w:r>
        <w:rPr>
          <w:w w:val="130"/>
        </w:rPr>
        <w:t>interested</w:t>
      </w:r>
      <w:r>
        <w:rPr>
          <w:spacing w:val="-11"/>
          <w:w w:val="130"/>
        </w:rPr>
        <w:t> </w:t>
      </w:r>
      <w:r>
        <w:rPr>
          <w:w w:val="130"/>
        </w:rPr>
        <w:t>in</w:t>
      </w:r>
      <w:r>
        <w:rPr>
          <w:spacing w:val="-11"/>
          <w:w w:val="130"/>
        </w:rPr>
        <w:t> </w:t>
      </w:r>
      <w:r>
        <w:rPr>
          <w:w w:val="130"/>
        </w:rPr>
        <w:t>the</w:t>
      </w:r>
      <w:r>
        <w:rPr>
          <w:spacing w:val="-11"/>
          <w:w w:val="130"/>
        </w:rPr>
        <w:t> </w:t>
      </w:r>
      <w:r>
        <w:rPr>
          <w:w w:val="130"/>
        </w:rPr>
        <w:t>likelihood</w:t>
      </w:r>
      <w:r>
        <w:rPr>
          <w:spacing w:val="-11"/>
          <w:w w:val="130"/>
        </w:rPr>
        <w:t> </w:t>
      </w:r>
      <w:r>
        <w:rPr>
          <w:w w:val="130"/>
        </w:rPr>
        <w:t>of</w:t>
      </w:r>
      <w:r>
        <w:rPr>
          <w:spacing w:val="-11"/>
          <w:w w:val="130"/>
        </w:rPr>
        <w:t> </w:t>
      </w:r>
      <w:r>
        <w:rPr>
          <w:i/>
          <w:w w:val="130"/>
        </w:rPr>
        <w:t>default</w:t>
      </w:r>
      <w:r>
        <w:rPr>
          <w:i/>
          <w:spacing w:val="-11"/>
          <w:w w:val="130"/>
        </w:rPr>
        <w:t> </w:t>
      </w:r>
      <w:r>
        <w:rPr>
          <w:w w:val="130"/>
        </w:rPr>
        <w:t>(the</w:t>
      </w:r>
      <w:r>
        <w:rPr>
          <w:spacing w:val="-11"/>
          <w:w w:val="130"/>
        </w:rPr>
        <w:t> </w:t>
      </w:r>
      <w:r>
        <w:rPr>
          <w:w w:val="130"/>
        </w:rPr>
        <w:t>likelihood</w:t>
      </w:r>
      <w:r>
        <w:rPr>
          <w:spacing w:val="-11"/>
          <w:w w:val="130"/>
        </w:rPr>
        <w:t> </w:t>
      </w:r>
      <w:r>
        <w:rPr>
          <w:w w:val="130"/>
        </w:rPr>
        <w:t>that the</w:t>
      </w:r>
      <w:r>
        <w:rPr>
          <w:spacing w:val="-7"/>
          <w:w w:val="130"/>
        </w:rPr>
        <w:t> </w:t>
      </w:r>
      <w:r>
        <w:rPr>
          <w:w w:val="130"/>
        </w:rPr>
        <w:t>interest</w:t>
      </w:r>
      <w:r>
        <w:rPr>
          <w:spacing w:val="-6"/>
          <w:w w:val="130"/>
        </w:rPr>
        <w:t> </w:t>
      </w:r>
      <w:r>
        <w:rPr>
          <w:w w:val="130"/>
        </w:rPr>
        <w:t>and</w:t>
      </w:r>
      <w:r>
        <w:rPr>
          <w:spacing w:val="-7"/>
          <w:w w:val="130"/>
        </w:rPr>
        <w:t> </w:t>
      </w:r>
      <w:r>
        <w:rPr>
          <w:w w:val="130"/>
        </w:rPr>
        <w:t>principal</w:t>
      </w:r>
      <w:r>
        <w:rPr>
          <w:spacing w:val="-6"/>
          <w:w w:val="130"/>
        </w:rPr>
        <w:t> </w:t>
      </w:r>
      <w:r>
        <w:rPr>
          <w:w w:val="130"/>
        </w:rPr>
        <w:t>won’t</w:t>
      </w:r>
      <w:r>
        <w:rPr>
          <w:spacing w:val="-6"/>
          <w:w w:val="130"/>
        </w:rPr>
        <w:t> </w:t>
      </w:r>
      <w:r>
        <w:rPr>
          <w:w w:val="130"/>
        </w:rPr>
        <w:t>be</w:t>
      </w:r>
      <w:r>
        <w:rPr>
          <w:spacing w:val="-7"/>
          <w:w w:val="130"/>
        </w:rPr>
        <w:t> </w:t>
      </w:r>
      <w:r>
        <w:rPr>
          <w:w w:val="130"/>
        </w:rPr>
        <w:t>paid</w:t>
      </w:r>
      <w:r>
        <w:rPr>
          <w:spacing w:val="-7"/>
          <w:w w:val="130"/>
        </w:rPr>
        <w:t> </w:t>
      </w:r>
      <w:r>
        <w:rPr>
          <w:w w:val="130"/>
        </w:rPr>
        <w:t>when</w:t>
      </w:r>
      <w:r>
        <w:rPr>
          <w:spacing w:val="-7"/>
          <w:w w:val="130"/>
        </w:rPr>
        <w:t> </w:t>
      </w:r>
      <w:r>
        <w:rPr>
          <w:w w:val="130"/>
        </w:rPr>
        <w:t>due).</w:t>
      </w:r>
      <w:r>
        <w:rPr>
          <w:spacing w:val="-7"/>
          <w:w w:val="130"/>
        </w:rPr>
        <w:t> </w:t>
      </w:r>
      <w:r>
        <w:rPr>
          <w:w w:val="130"/>
        </w:rPr>
        <w:t>For</w:t>
      </w:r>
      <w:r>
        <w:rPr>
          <w:spacing w:val="-7"/>
          <w:w w:val="130"/>
        </w:rPr>
        <w:t> </w:t>
      </w:r>
      <w:r>
        <w:rPr>
          <w:w w:val="130"/>
        </w:rPr>
        <w:t>the</w:t>
      </w:r>
      <w:r>
        <w:rPr>
          <w:spacing w:val="-7"/>
          <w:w w:val="130"/>
        </w:rPr>
        <w:t> </w:t>
      </w:r>
      <w:r>
        <w:rPr>
          <w:w w:val="130"/>
        </w:rPr>
        <w:t>exam,</w:t>
      </w:r>
      <w:r>
        <w:rPr>
          <w:spacing w:val="-7"/>
          <w:w w:val="130"/>
        </w:rPr>
        <w:t> </w:t>
      </w:r>
      <w:r>
        <w:rPr>
          <w:w w:val="130"/>
        </w:rPr>
        <w:t>you</w:t>
      </w:r>
      <w:r>
        <w:rPr>
          <w:spacing w:val="-7"/>
          <w:w w:val="130"/>
        </w:rPr>
        <w:t> </w:t>
      </w:r>
      <w:r>
        <w:rPr>
          <w:w w:val="130"/>
        </w:rPr>
        <w:t>can</w:t>
      </w:r>
      <w:r>
        <w:rPr>
          <w:spacing w:val="-7"/>
          <w:w w:val="130"/>
        </w:rPr>
        <w:t> </w:t>
      </w:r>
      <w:r>
        <w:rPr>
          <w:w w:val="130"/>
        </w:rPr>
        <w:t>assume</w:t>
      </w:r>
      <w:r>
        <w:rPr>
          <w:spacing w:val="-7"/>
          <w:w w:val="130"/>
        </w:rPr>
        <w:t> </w:t>
      </w:r>
      <w:r>
        <w:rPr>
          <w:w w:val="130"/>
        </w:rPr>
        <w:t>that</w:t>
      </w:r>
      <w:r>
        <w:rPr>
          <w:spacing w:val="-7"/>
          <w:w w:val="130"/>
        </w:rPr>
        <w:t> </w:t>
      </w:r>
      <w:r>
        <w:rPr>
          <w:w w:val="130"/>
        </w:rPr>
        <w:t>the</w:t>
      </w:r>
      <w:r>
        <w:rPr>
          <w:spacing w:val="-7"/>
          <w:w w:val="130"/>
        </w:rPr>
        <w:t> </w:t>
      </w:r>
      <w:r>
        <w:rPr>
          <w:w w:val="130"/>
        </w:rPr>
        <w:t>higher </w:t>
      </w:r>
      <w:r>
        <w:rPr>
          <w:w w:val="135"/>
        </w:rPr>
        <w:t>the</w:t>
      </w:r>
      <w:r>
        <w:rPr>
          <w:spacing w:val="-7"/>
          <w:w w:val="135"/>
        </w:rPr>
        <w:t> </w:t>
      </w:r>
      <w:r>
        <w:rPr>
          <w:w w:val="135"/>
        </w:rPr>
        <w:t>credit</w:t>
      </w:r>
      <w:r>
        <w:rPr>
          <w:spacing w:val="-7"/>
          <w:w w:val="135"/>
        </w:rPr>
        <w:t> </w:t>
      </w:r>
      <w:r>
        <w:rPr>
          <w:w w:val="135"/>
        </w:rPr>
        <w:t>rating,</w:t>
      </w:r>
      <w:r>
        <w:rPr>
          <w:spacing w:val="-7"/>
          <w:w w:val="135"/>
        </w:rPr>
        <w:t> </w:t>
      </w:r>
      <w:r>
        <w:rPr>
          <w:w w:val="135"/>
        </w:rPr>
        <w:t>the</w:t>
      </w:r>
      <w:r>
        <w:rPr>
          <w:spacing w:val="-7"/>
          <w:w w:val="135"/>
        </w:rPr>
        <w:t> </w:t>
      </w:r>
      <w:r>
        <w:rPr>
          <w:w w:val="135"/>
        </w:rPr>
        <w:t>safer</w:t>
      </w:r>
      <w:r>
        <w:rPr>
          <w:spacing w:val="-7"/>
          <w:w w:val="135"/>
        </w:rPr>
        <w:t> </w:t>
      </w:r>
      <w:r>
        <w:rPr>
          <w:w w:val="135"/>
        </w:rPr>
        <w:t>the</w:t>
      </w:r>
      <w:r>
        <w:rPr>
          <w:spacing w:val="-7"/>
          <w:w w:val="135"/>
        </w:rPr>
        <w:t> </w:t>
      </w:r>
      <w:r>
        <w:rPr>
          <w:w w:val="135"/>
        </w:rPr>
        <w:t>bond</w:t>
      </w:r>
      <w:r>
        <w:rPr>
          <w:spacing w:val="-7"/>
          <w:w w:val="135"/>
        </w:rPr>
        <w:t> </w:t>
      </w:r>
      <w:r>
        <w:rPr>
          <w:w w:val="135"/>
        </w:rPr>
        <w:t>and,</w:t>
      </w:r>
      <w:r>
        <w:rPr>
          <w:spacing w:val="-7"/>
          <w:w w:val="135"/>
        </w:rPr>
        <w:t> </w:t>
      </w:r>
      <w:r>
        <w:rPr>
          <w:w w:val="135"/>
        </w:rPr>
        <w:t>therefore,</w:t>
      </w:r>
      <w:r>
        <w:rPr>
          <w:spacing w:val="-7"/>
          <w:w w:val="135"/>
        </w:rPr>
        <w:t> </w:t>
      </w:r>
      <w:r>
        <w:rPr>
          <w:w w:val="135"/>
        </w:rPr>
        <w:t>the</w:t>
      </w:r>
      <w:r>
        <w:rPr>
          <w:spacing w:val="-7"/>
          <w:w w:val="135"/>
        </w:rPr>
        <w:t> </w:t>
      </w:r>
      <w:r>
        <w:rPr>
          <w:w w:val="135"/>
        </w:rPr>
        <w:t>lower</w:t>
      </w:r>
      <w:r>
        <w:rPr>
          <w:spacing w:val="-7"/>
          <w:w w:val="135"/>
        </w:rPr>
        <w:t> </w:t>
      </w:r>
      <w:r>
        <w:rPr>
          <w:w w:val="135"/>
        </w:rPr>
        <w:t>the</w:t>
      </w:r>
      <w:r>
        <w:rPr>
          <w:spacing w:val="-7"/>
          <w:w w:val="135"/>
        </w:rPr>
        <w:t> </w:t>
      </w:r>
      <w:r>
        <w:rPr>
          <w:w w:val="135"/>
        </w:rPr>
        <w:t>yield.</w:t>
      </w:r>
    </w:p>
    <w:p>
      <w:pPr>
        <w:pStyle w:val="BodyText"/>
        <w:rPr>
          <w:sz w:val="21"/>
        </w:rPr>
      </w:pPr>
    </w:p>
    <w:p>
      <w:pPr>
        <w:pStyle w:val="BodyText"/>
        <w:spacing w:line="312" w:lineRule="auto" w:before="1"/>
        <w:ind w:left="1120" w:right="117"/>
        <w:jc w:val="both"/>
      </w:pPr>
      <w:r>
        <w:rPr>
          <w:w w:val="130"/>
        </w:rPr>
        <w:t>The</w:t>
      </w:r>
      <w:r>
        <w:rPr>
          <w:spacing w:val="-12"/>
          <w:w w:val="130"/>
        </w:rPr>
        <w:t> </w:t>
      </w:r>
      <w:r>
        <w:rPr>
          <w:w w:val="130"/>
        </w:rPr>
        <w:t>two</w:t>
      </w:r>
      <w:r>
        <w:rPr>
          <w:spacing w:val="-12"/>
          <w:w w:val="130"/>
        </w:rPr>
        <w:t> </w:t>
      </w:r>
      <w:r>
        <w:rPr>
          <w:w w:val="130"/>
        </w:rPr>
        <w:t>main</w:t>
      </w:r>
      <w:r>
        <w:rPr>
          <w:spacing w:val="-12"/>
          <w:w w:val="130"/>
        </w:rPr>
        <w:t> </w:t>
      </w:r>
      <w:r>
        <w:rPr>
          <w:w w:val="130"/>
        </w:rPr>
        <w:t>bond</w:t>
      </w:r>
      <w:r>
        <w:rPr>
          <w:spacing w:val="-12"/>
          <w:w w:val="130"/>
        </w:rPr>
        <w:t> </w:t>
      </w:r>
      <w:r>
        <w:rPr>
          <w:w w:val="130"/>
        </w:rPr>
        <w:t>credit</w:t>
      </w:r>
      <w:r>
        <w:rPr>
          <w:spacing w:val="-12"/>
          <w:w w:val="130"/>
        </w:rPr>
        <w:t> </w:t>
      </w:r>
      <w:r>
        <w:rPr>
          <w:w w:val="130"/>
        </w:rPr>
        <w:t>rating</w:t>
      </w:r>
      <w:r>
        <w:rPr>
          <w:spacing w:val="-12"/>
          <w:w w:val="130"/>
        </w:rPr>
        <w:t> </w:t>
      </w:r>
      <w:r>
        <w:rPr>
          <w:w w:val="130"/>
        </w:rPr>
        <w:t>companies</w:t>
      </w:r>
      <w:r>
        <w:rPr>
          <w:spacing w:val="-12"/>
          <w:w w:val="130"/>
        </w:rPr>
        <w:t> </w:t>
      </w:r>
      <w:r>
        <w:rPr>
          <w:w w:val="130"/>
        </w:rPr>
        <w:t>are</w:t>
      </w:r>
      <w:r>
        <w:rPr>
          <w:spacing w:val="-12"/>
          <w:w w:val="130"/>
        </w:rPr>
        <w:t> </w:t>
      </w:r>
      <w:r>
        <w:rPr>
          <w:w w:val="130"/>
        </w:rPr>
        <w:t>Moody’s</w:t>
      </w:r>
      <w:r>
        <w:rPr>
          <w:spacing w:val="-12"/>
          <w:w w:val="130"/>
        </w:rPr>
        <w:t> </w:t>
      </w:r>
      <w:r>
        <w:rPr>
          <w:w w:val="130"/>
        </w:rPr>
        <w:t>and</w:t>
      </w:r>
      <w:r>
        <w:rPr>
          <w:spacing w:val="-12"/>
          <w:w w:val="130"/>
        </w:rPr>
        <w:t> </w:t>
      </w:r>
      <w:r>
        <w:rPr>
          <w:w w:val="130"/>
        </w:rPr>
        <w:t>Standard</w:t>
      </w:r>
      <w:r>
        <w:rPr>
          <w:spacing w:val="-12"/>
          <w:w w:val="130"/>
        </w:rPr>
        <w:t> </w:t>
      </w:r>
      <w:r>
        <w:rPr>
          <w:w w:val="130"/>
        </w:rPr>
        <w:t>&amp;</w:t>
      </w:r>
      <w:r>
        <w:rPr>
          <w:spacing w:val="-12"/>
          <w:w w:val="130"/>
        </w:rPr>
        <w:t> </w:t>
      </w:r>
      <w:r>
        <w:rPr>
          <w:w w:val="130"/>
        </w:rPr>
        <w:t>Poor’s</w:t>
      </w:r>
      <w:r>
        <w:rPr>
          <w:spacing w:val="-12"/>
          <w:w w:val="130"/>
        </w:rPr>
        <w:t> </w:t>
      </w:r>
      <w:r>
        <w:rPr>
          <w:w w:val="130"/>
        </w:rPr>
        <w:t>(S&amp;P).</w:t>
      </w:r>
      <w:r>
        <w:rPr>
          <w:spacing w:val="-12"/>
          <w:w w:val="130"/>
        </w:rPr>
        <w:t> </w:t>
      </w:r>
      <w:r>
        <w:rPr>
          <w:w w:val="130"/>
        </w:rPr>
        <w:t>S&amp;P</w:t>
      </w:r>
      <w:r>
        <w:rPr>
          <w:spacing w:val="-12"/>
          <w:w w:val="130"/>
        </w:rPr>
        <w:t> </w:t>
      </w:r>
      <w:r>
        <w:rPr>
          <w:w w:val="130"/>
        </w:rPr>
        <w:t>rat- </w:t>
      </w:r>
      <w:r>
        <w:rPr>
          <w:w w:val="125"/>
        </w:rPr>
        <w:t>ings</w:t>
      </w:r>
      <w:r>
        <w:rPr>
          <w:spacing w:val="-4"/>
          <w:w w:val="125"/>
        </w:rPr>
        <w:t> </w:t>
      </w:r>
      <w:r>
        <w:rPr>
          <w:w w:val="125"/>
        </w:rPr>
        <w:t>of</w:t>
      </w:r>
      <w:r>
        <w:rPr>
          <w:spacing w:val="-4"/>
          <w:w w:val="125"/>
        </w:rPr>
        <w:t> </w:t>
      </w:r>
      <w:r>
        <w:rPr>
          <w:w w:val="125"/>
        </w:rPr>
        <w:t>BB</w:t>
      </w:r>
      <w:r>
        <w:rPr>
          <w:spacing w:val="-4"/>
          <w:w w:val="125"/>
        </w:rPr>
        <w:t> </w:t>
      </w:r>
      <w:r>
        <w:rPr>
          <w:w w:val="125"/>
        </w:rPr>
        <w:t>and</w:t>
      </w:r>
      <w:r>
        <w:rPr>
          <w:spacing w:val="-4"/>
          <w:w w:val="125"/>
        </w:rPr>
        <w:t> </w:t>
      </w:r>
      <w:r>
        <w:rPr>
          <w:w w:val="125"/>
        </w:rPr>
        <w:t>lower</w:t>
      </w:r>
      <w:r>
        <w:rPr>
          <w:spacing w:val="-4"/>
          <w:w w:val="125"/>
        </w:rPr>
        <w:t> </w:t>
      </w:r>
      <w:r>
        <w:rPr>
          <w:w w:val="125"/>
        </w:rPr>
        <w:t>and</w:t>
      </w:r>
      <w:r>
        <w:rPr>
          <w:spacing w:val="-4"/>
          <w:w w:val="125"/>
        </w:rPr>
        <w:t> </w:t>
      </w:r>
      <w:r>
        <w:rPr>
          <w:w w:val="125"/>
        </w:rPr>
        <w:t>Moody’s</w:t>
      </w:r>
      <w:r>
        <w:rPr>
          <w:spacing w:val="-4"/>
          <w:w w:val="125"/>
        </w:rPr>
        <w:t> </w:t>
      </w:r>
      <w:r>
        <w:rPr>
          <w:w w:val="125"/>
        </w:rPr>
        <w:t>ratings</w:t>
      </w:r>
      <w:r>
        <w:rPr>
          <w:spacing w:val="-4"/>
          <w:w w:val="125"/>
        </w:rPr>
        <w:t> </w:t>
      </w:r>
      <w:r>
        <w:rPr>
          <w:w w:val="125"/>
        </w:rPr>
        <w:t>of</w:t>
      </w:r>
      <w:r>
        <w:rPr>
          <w:spacing w:val="-4"/>
          <w:w w:val="125"/>
        </w:rPr>
        <w:t> </w:t>
      </w:r>
      <w:r>
        <w:rPr>
          <w:w w:val="125"/>
        </w:rPr>
        <w:t>Ba</w:t>
      </w:r>
      <w:r>
        <w:rPr>
          <w:spacing w:val="-4"/>
          <w:w w:val="125"/>
        </w:rPr>
        <w:t> </w:t>
      </w:r>
      <w:r>
        <w:rPr>
          <w:w w:val="125"/>
        </w:rPr>
        <w:t>and</w:t>
      </w:r>
      <w:r>
        <w:rPr>
          <w:spacing w:val="-4"/>
          <w:w w:val="125"/>
        </w:rPr>
        <w:t> </w:t>
      </w:r>
      <w:r>
        <w:rPr>
          <w:w w:val="125"/>
        </w:rPr>
        <w:t>lower</w:t>
      </w:r>
      <w:r>
        <w:rPr>
          <w:spacing w:val="-4"/>
          <w:w w:val="125"/>
        </w:rPr>
        <w:t> </w:t>
      </w:r>
      <w:r>
        <w:rPr>
          <w:w w:val="125"/>
        </w:rPr>
        <w:t>are</w:t>
      </w:r>
      <w:r>
        <w:rPr>
          <w:spacing w:val="-4"/>
          <w:w w:val="125"/>
        </w:rPr>
        <w:t> </w:t>
      </w:r>
      <w:r>
        <w:rPr>
          <w:w w:val="125"/>
        </w:rPr>
        <w:t>considered</w:t>
      </w:r>
      <w:r>
        <w:rPr>
          <w:spacing w:val="-4"/>
          <w:w w:val="125"/>
        </w:rPr>
        <w:t> </w:t>
      </w:r>
      <w:r>
        <w:rPr>
          <w:w w:val="125"/>
        </w:rPr>
        <w:t>to</w:t>
      </w:r>
      <w:r>
        <w:rPr>
          <w:spacing w:val="-4"/>
          <w:w w:val="125"/>
        </w:rPr>
        <w:t> </w:t>
      </w:r>
      <w:r>
        <w:rPr>
          <w:w w:val="125"/>
        </w:rPr>
        <w:t>be</w:t>
      </w:r>
      <w:r>
        <w:rPr>
          <w:spacing w:val="-3"/>
          <w:w w:val="125"/>
        </w:rPr>
        <w:t> </w:t>
      </w:r>
      <w:r>
        <w:rPr>
          <w:i/>
          <w:w w:val="125"/>
        </w:rPr>
        <w:t>junk</w:t>
      </w:r>
      <w:r>
        <w:rPr>
          <w:i/>
          <w:spacing w:val="-13"/>
          <w:w w:val="125"/>
        </w:rPr>
        <w:t> </w:t>
      </w:r>
      <w:r>
        <w:rPr>
          <w:i/>
          <w:w w:val="125"/>
        </w:rPr>
        <w:t>bonds</w:t>
      </w:r>
      <w:r>
        <w:rPr>
          <w:i/>
          <w:spacing w:val="-3"/>
          <w:w w:val="125"/>
        </w:rPr>
        <w:t> </w:t>
      </w:r>
      <w:r>
        <w:rPr>
          <w:w w:val="125"/>
        </w:rPr>
        <w:t>or</w:t>
      </w:r>
      <w:r>
        <w:rPr>
          <w:spacing w:val="-4"/>
          <w:w w:val="125"/>
        </w:rPr>
        <w:t> </w:t>
      </w:r>
      <w:r>
        <w:rPr>
          <w:i/>
          <w:w w:val="125"/>
        </w:rPr>
        <w:t>high- yield</w:t>
      </w:r>
      <w:r>
        <w:rPr>
          <w:i/>
          <w:spacing w:val="-12"/>
          <w:w w:val="125"/>
        </w:rPr>
        <w:t> </w:t>
      </w:r>
      <w:r>
        <w:rPr>
          <w:i/>
          <w:w w:val="125"/>
        </w:rPr>
        <w:t>bonds,</w:t>
      </w:r>
      <w:r>
        <w:rPr>
          <w:i/>
          <w:spacing w:val="-1"/>
          <w:w w:val="125"/>
        </w:rPr>
        <w:t> </w:t>
      </w:r>
      <w:r>
        <w:rPr>
          <w:w w:val="125"/>
        </w:rPr>
        <w:t>which</w:t>
      </w:r>
      <w:r>
        <w:rPr>
          <w:spacing w:val="-1"/>
          <w:w w:val="125"/>
        </w:rPr>
        <w:t> </w:t>
      </w:r>
      <w:r>
        <w:rPr>
          <w:w w:val="125"/>
        </w:rPr>
        <w:t>have</w:t>
      </w:r>
      <w:r>
        <w:rPr>
          <w:spacing w:val="-1"/>
          <w:w w:val="125"/>
        </w:rPr>
        <w:t> </w:t>
      </w:r>
      <w:r>
        <w:rPr>
          <w:w w:val="125"/>
        </w:rPr>
        <w:t>a</w:t>
      </w:r>
      <w:r>
        <w:rPr>
          <w:spacing w:val="-1"/>
          <w:w w:val="125"/>
        </w:rPr>
        <w:t> </w:t>
      </w:r>
      <w:r>
        <w:rPr>
          <w:w w:val="125"/>
        </w:rPr>
        <w:t>higher</w:t>
      </w:r>
      <w:r>
        <w:rPr>
          <w:spacing w:val="-1"/>
          <w:w w:val="125"/>
        </w:rPr>
        <w:t> </w:t>
      </w:r>
      <w:r>
        <w:rPr>
          <w:w w:val="125"/>
        </w:rPr>
        <w:t>likelihood</w:t>
      </w:r>
      <w:r>
        <w:rPr>
          <w:spacing w:val="-1"/>
          <w:w w:val="125"/>
        </w:rPr>
        <w:t> </w:t>
      </w:r>
      <w:r>
        <w:rPr>
          <w:w w:val="125"/>
        </w:rPr>
        <w:t>of</w:t>
      </w:r>
      <w:r>
        <w:rPr>
          <w:spacing w:val="-1"/>
          <w:w w:val="125"/>
        </w:rPr>
        <w:t> </w:t>
      </w:r>
      <w:r>
        <w:rPr>
          <w:w w:val="125"/>
        </w:rPr>
        <w:t>default,</w:t>
      </w:r>
      <w:r>
        <w:rPr>
          <w:spacing w:val="-1"/>
          <w:w w:val="125"/>
        </w:rPr>
        <w:t> </w:t>
      </w:r>
      <w:r>
        <w:rPr>
          <w:w w:val="125"/>
        </w:rPr>
        <w:t>as</w:t>
      </w:r>
      <w:r>
        <w:rPr>
          <w:spacing w:val="-1"/>
          <w:w w:val="125"/>
        </w:rPr>
        <w:t> </w:t>
      </w:r>
      <w:r>
        <w:rPr>
          <w:w w:val="125"/>
        </w:rPr>
        <w:t>Table</w:t>
      </w:r>
      <w:r>
        <w:rPr>
          <w:spacing w:val="-1"/>
          <w:w w:val="125"/>
        </w:rPr>
        <w:t> </w:t>
      </w:r>
      <w:r>
        <w:rPr>
          <w:w w:val="125"/>
        </w:rPr>
        <w:t>7-1</w:t>
      </w:r>
      <w:r>
        <w:rPr>
          <w:spacing w:val="-1"/>
          <w:w w:val="125"/>
        </w:rPr>
        <w:t> </w:t>
      </w:r>
      <w:r>
        <w:rPr>
          <w:w w:val="125"/>
        </w:rPr>
        <w:t>explains.</w:t>
      </w:r>
      <w:r>
        <w:rPr>
          <w:spacing w:val="-1"/>
          <w:w w:val="125"/>
        </w:rPr>
        <w:t> </w:t>
      </w:r>
      <w:r>
        <w:rPr>
          <w:w w:val="125"/>
        </w:rPr>
        <w:t>(Another</w:t>
      </w:r>
      <w:r>
        <w:rPr>
          <w:spacing w:val="-1"/>
          <w:w w:val="125"/>
        </w:rPr>
        <w:t> </w:t>
      </w:r>
      <w:r>
        <w:rPr>
          <w:w w:val="125"/>
        </w:rPr>
        <w:t>credit</w:t>
      </w:r>
      <w:r>
        <w:rPr>
          <w:spacing w:val="-1"/>
          <w:w w:val="125"/>
        </w:rPr>
        <w:t> </w:t>
      </w:r>
      <w:r>
        <w:rPr>
          <w:w w:val="125"/>
        </w:rPr>
        <w:t>rating</w:t>
      </w:r>
    </w:p>
    <w:p>
      <w:pPr>
        <w:spacing w:after="0" w:line="312" w:lineRule="auto"/>
        <w:jc w:val="both"/>
        <w:sectPr>
          <w:pgSz w:w="12240" w:h="15660"/>
          <w:pgMar w:header="0" w:footer="736" w:top="940" w:bottom="920" w:left="1520" w:right="1500"/>
        </w:sectPr>
      </w:pPr>
    </w:p>
    <w:p>
      <w:pPr>
        <w:pStyle w:val="BodyText"/>
        <w:spacing w:line="312" w:lineRule="auto" w:before="90"/>
        <w:ind w:left="1120" w:right="118"/>
        <w:jc w:val="both"/>
      </w:pPr>
      <w:r>
        <w:rPr>
          <w:w w:val="120"/>
        </w:rPr>
        <w:t>service,</w:t>
      </w:r>
      <w:r>
        <w:rPr>
          <w:spacing w:val="40"/>
          <w:w w:val="120"/>
        </w:rPr>
        <w:t> </w:t>
      </w:r>
      <w:r>
        <w:rPr>
          <w:w w:val="120"/>
        </w:rPr>
        <w:t>called</w:t>
      </w:r>
      <w:r>
        <w:rPr>
          <w:spacing w:val="40"/>
          <w:w w:val="120"/>
        </w:rPr>
        <w:t> </w:t>
      </w:r>
      <w:r>
        <w:rPr>
          <w:w w:val="120"/>
        </w:rPr>
        <w:t>Fitch,</w:t>
      </w:r>
      <w:r>
        <w:rPr>
          <w:spacing w:val="40"/>
          <w:w w:val="120"/>
        </w:rPr>
        <w:t> </w:t>
      </w:r>
      <w:r>
        <w:rPr>
          <w:w w:val="120"/>
        </w:rPr>
        <w:t>uses</w:t>
      </w:r>
      <w:r>
        <w:rPr>
          <w:spacing w:val="40"/>
          <w:w w:val="120"/>
        </w:rPr>
        <w:t> </w:t>
      </w:r>
      <w:r>
        <w:rPr>
          <w:w w:val="120"/>
        </w:rPr>
        <w:t>the</w:t>
      </w:r>
      <w:r>
        <w:rPr>
          <w:spacing w:val="40"/>
          <w:w w:val="120"/>
        </w:rPr>
        <w:t> </w:t>
      </w:r>
      <w:r>
        <w:rPr>
          <w:w w:val="120"/>
        </w:rPr>
        <w:t>same</w:t>
      </w:r>
      <w:r>
        <w:rPr>
          <w:spacing w:val="40"/>
          <w:w w:val="120"/>
        </w:rPr>
        <w:t> </w:t>
      </w:r>
      <w:r>
        <w:rPr>
          <w:w w:val="120"/>
        </w:rPr>
        <w:t>rating</w:t>
      </w:r>
      <w:r>
        <w:rPr>
          <w:spacing w:val="40"/>
          <w:w w:val="120"/>
        </w:rPr>
        <w:t> </w:t>
      </w:r>
      <w:r>
        <w:rPr>
          <w:w w:val="120"/>
        </w:rPr>
        <w:t>symbols</w:t>
      </w:r>
      <w:r>
        <w:rPr>
          <w:spacing w:val="40"/>
          <w:w w:val="120"/>
        </w:rPr>
        <w:t> </w:t>
      </w:r>
      <w:r>
        <w:rPr>
          <w:w w:val="120"/>
        </w:rPr>
        <w:t>as</w:t>
      </w:r>
      <w:r>
        <w:rPr>
          <w:spacing w:val="40"/>
          <w:w w:val="120"/>
        </w:rPr>
        <w:t> </w:t>
      </w:r>
      <w:r>
        <w:rPr>
          <w:w w:val="120"/>
        </w:rPr>
        <w:t>S&amp;P.)</w:t>
      </w:r>
      <w:r>
        <w:rPr>
          <w:spacing w:val="40"/>
          <w:w w:val="120"/>
        </w:rPr>
        <w:t> </w:t>
      </w:r>
      <w:r>
        <w:rPr>
          <w:rFonts w:ascii="Arial-BoldItalicMT" w:hAnsi="Arial-BoldItalicMT"/>
          <w:b/>
          <w:i/>
          <w:w w:val="120"/>
        </w:rPr>
        <w:t>Note:</w:t>
      </w:r>
      <w:r>
        <w:rPr>
          <w:rFonts w:ascii="Arial-BoldItalicMT" w:hAnsi="Arial-BoldItalicMT"/>
          <w:b/>
          <w:i/>
          <w:spacing w:val="36"/>
          <w:w w:val="120"/>
        </w:rPr>
        <w:t> </w:t>
      </w:r>
      <w:r>
        <w:rPr>
          <w:w w:val="120"/>
        </w:rPr>
        <w:t>Different</w:t>
      </w:r>
      <w:r>
        <w:rPr>
          <w:spacing w:val="40"/>
          <w:w w:val="120"/>
        </w:rPr>
        <w:t> </w:t>
      </w:r>
      <w:r>
        <w:rPr>
          <w:w w:val="120"/>
        </w:rPr>
        <w:t>sources</w:t>
      </w:r>
      <w:r>
        <w:rPr>
          <w:spacing w:val="40"/>
          <w:w w:val="120"/>
        </w:rPr>
        <w:t> </w:t>
      </w:r>
      <w:r>
        <w:rPr>
          <w:w w:val="120"/>
        </w:rPr>
        <w:t>may</w:t>
      </w:r>
      <w:r>
        <w:rPr>
          <w:spacing w:val="40"/>
          <w:w w:val="120"/>
        </w:rPr>
        <w:t> </w:t>
      </w:r>
      <w:r>
        <w:rPr>
          <w:w w:val="120"/>
        </w:rPr>
        <w:t>show some</w:t>
      </w:r>
      <w:r>
        <w:rPr>
          <w:spacing w:val="40"/>
          <w:w w:val="120"/>
        </w:rPr>
        <w:t> </w:t>
      </w:r>
      <w:r>
        <w:rPr>
          <w:w w:val="120"/>
        </w:rPr>
        <w:t>slight</w:t>
      </w:r>
      <w:r>
        <w:rPr>
          <w:spacing w:val="40"/>
          <w:w w:val="120"/>
        </w:rPr>
        <w:t> </w:t>
      </w:r>
      <w:r>
        <w:rPr>
          <w:w w:val="120"/>
        </w:rPr>
        <w:t>variations</w:t>
      </w:r>
      <w:r>
        <w:rPr>
          <w:spacing w:val="40"/>
          <w:w w:val="120"/>
        </w:rPr>
        <w:t> </w:t>
      </w:r>
      <w:r>
        <w:rPr>
          <w:w w:val="120"/>
        </w:rPr>
        <w:t>in</w:t>
      </w:r>
      <w:r>
        <w:rPr>
          <w:spacing w:val="40"/>
          <w:w w:val="120"/>
        </w:rPr>
        <w:t> </w:t>
      </w:r>
      <w:r>
        <w:rPr>
          <w:w w:val="120"/>
        </w:rPr>
        <w:t>how</w:t>
      </w:r>
      <w:r>
        <w:rPr>
          <w:spacing w:val="40"/>
          <w:w w:val="120"/>
        </w:rPr>
        <w:t> </w:t>
      </w:r>
      <w:r>
        <w:rPr>
          <w:w w:val="120"/>
        </w:rPr>
        <w:t>S&amp;P</w:t>
      </w:r>
      <w:r>
        <w:rPr>
          <w:spacing w:val="40"/>
          <w:w w:val="120"/>
        </w:rPr>
        <w:t> </w:t>
      </w:r>
      <w:r>
        <w:rPr>
          <w:w w:val="120"/>
        </w:rPr>
        <w:t>and</w:t>
      </w:r>
      <w:r>
        <w:rPr>
          <w:spacing w:val="40"/>
          <w:w w:val="120"/>
        </w:rPr>
        <w:t> </w:t>
      </w:r>
      <w:r>
        <w:rPr>
          <w:w w:val="120"/>
        </w:rPr>
        <w:t>Moody’s</w:t>
      </w:r>
      <w:r>
        <w:rPr>
          <w:spacing w:val="40"/>
          <w:w w:val="120"/>
        </w:rPr>
        <w:t> </w:t>
      </w:r>
      <w:r>
        <w:rPr>
          <w:w w:val="120"/>
        </w:rPr>
        <w:t>ratings</w:t>
      </w:r>
      <w:r>
        <w:rPr>
          <w:spacing w:val="40"/>
          <w:w w:val="120"/>
        </w:rPr>
        <w:t> </w:t>
      </w:r>
      <w:r>
        <w:rPr>
          <w:w w:val="120"/>
        </w:rPr>
        <w:t>compare,</w:t>
      </w:r>
      <w:r>
        <w:rPr>
          <w:spacing w:val="40"/>
          <w:w w:val="120"/>
        </w:rPr>
        <w:t> </w:t>
      </w:r>
      <w:r>
        <w:rPr>
          <w:w w:val="120"/>
        </w:rPr>
        <w:t>but</w:t>
      </w:r>
      <w:r>
        <w:rPr>
          <w:spacing w:val="40"/>
          <w:w w:val="120"/>
        </w:rPr>
        <w:t> </w:t>
      </w:r>
      <w:r>
        <w:rPr>
          <w:w w:val="120"/>
        </w:rPr>
        <w:t>the</w:t>
      </w:r>
      <w:r>
        <w:rPr>
          <w:spacing w:val="40"/>
          <w:w w:val="120"/>
        </w:rPr>
        <w:t> </w:t>
      </w:r>
      <w:r>
        <w:rPr>
          <w:w w:val="120"/>
        </w:rPr>
        <w:t>relationships</w:t>
      </w:r>
      <w:r>
        <w:rPr>
          <w:spacing w:val="40"/>
          <w:w w:val="120"/>
        </w:rPr>
        <w:t> </w:t>
      </w:r>
      <w:r>
        <w:rPr>
          <w:w w:val="120"/>
        </w:rPr>
        <w:t>shown here are the most common.</w:t>
      </w:r>
    </w:p>
    <w:p>
      <w:pPr>
        <w:pStyle w:val="BodyText"/>
        <w:spacing w:before="2"/>
        <w:rPr>
          <w:sz w:val="19"/>
        </w:rPr>
      </w:pPr>
    </w:p>
    <w:p>
      <w:pPr>
        <w:tabs>
          <w:tab w:pos="1119" w:val="left" w:leader="none"/>
        </w:tabs>
        <w:spacing w:before="131" w:after="55"/>
        <w:ind w:left="100" w:right="0" w:firstLine="0"/>
        <w:jc w:val="left"/>
        <w:rPr>
          <w:rFonts w:ascii="Arial"/>
          <w:b/>
          <w:sz w:val="24"/>
        </w:rPr>
      </w:pPr>
      <w:r>
        <w:rPr>
          <w:rFonts w:ascii="Arial"/>
          <w:b/>
          <w:spacing w:val="-10"/>
          <w:sz w:val="16"/>
        </w:rPr>
        <w:t>TABLE</w:t>
      </w:r>
      <w:r>
        <w:rPr>
          <w:rFonts w:ascii="Arial"/>
          <w:b/>
          <w:spacing w:val="1"/>
          <w:sz w:val="16"/>
        </w:rPr>
        <w:t> </w:t>
      </w:r>
      <w:r>
        <w:rPr>
          <w:rFonts w:ascii="Arial"/>
          <w:b/>
          <w:spacing w:val="-10"/>
          <w:sz w:val="16"/>
        </w:rPr>
        <w:t>7-</w:t>
      </w:r>
      <w:r>
        <w:rPr>
          <w:rFonts w:ascii="Arial"/>
          <w:b/>
          <w:spacing w:val="-12"/>
          <w:sz w:val="16"/>
        </w:rPr>
        <w:t>1</w:t>
      </w:r>
      <w:r>
        <w:rPr>
          <w:rFonts w:ascii="Arial"/>
          <w:b/>
          <w:sz w:val="16"/>
        </w:rPr>
        <w:tab/>
      </w:r>
      <w:r>
        <w:rPr>
          <w:rFonts w:ascii="Arial"/>
          <w:b/>
          <w:color w:val="58595B"/>
          <w:spacing w:val="-4"/>
          <w:sz w:val="24"/>
        </w:rPr>
        <w:t>Bond</w:t>
      </w:r>
      <w:r>
        <w:rPr>
          <w:rFonts w:ascii="Arial"/>
          <w:b/>
          <w:color w:val="58595B"/>
          <w:spacing w:val="-10"/>
          <w:sz w:val="24"/>
        </w:rPr>
        <w:t> </w:t>
      </w:r>
      <w:r>
        <w:rPr>
          <w:rFonts w:ascii="Arial"/>
          <w:b/>
          <w:color w:val="58595B"/>
          <w:spacing w:val="-4"/>
          <w:sz w:val="24"/>
        </w:rPr>
        <w:t>Credit</w:t>
      </w:r>
      <w:r>
        <w:rPr>
          <w:rFonts w:ascii="Arial"/>
          <w:b/>
          <w:color w:val="58595B"/>
          <w:spacing w:val="-10"/>
          <w:sz w:val="24"/>
        </w:rPr>
        <w:t> </w:t>
      </w:r>
      <w:r>
        <w:rPr>
          <w:rFonts w:ascii="Arial"/>
          <w:b/>
          <w:color w:val="58595B"/>
          <w:spacing w:val="-4"/>
          <w:sz w:val="24"/>
        </w:rPr>
        <w:t>Ratings</w:t>
      </w:r>
      <w:r>
        <w:rPr>
          <w:rFonts w:ascii="Arial"/>
          <w:b/>
          <w:color w:val="58595B"/>
          <w:spacing w:val="-9"/>
          <w:sz w:val="24"/>
        </w:rPr>
        <w:t> </w:t>
      </w:r>
      <w:r>
        <w:rPr>
          <w:rFonts w:ascii="Arial"/>
          <w:b/>
          <w:color w:val="58595B"/>
          <w:spacing w:val="-4"/>
          <w:sz w:val="24"/>
        </w:rPr>
        <w:t>(by</w:t>
      </w:r>
      <w:r>
        <w:rPr>
          <w:rFonts w:ascii="Arial"/>
          <w:b/>
          <w:color w:val="58595B"/>
          <w:spacing w:val="-10"/>
          <w:sz w:val="24"/>
        </w:rPr>
        <w:t> </w:t>
      </w:r>
      <w:r>
        <w:rPr>
          <w:rFonts w:ascii="Arial"/>
          <w:b/>
          <w:color w:val="58595B"/>
          <w:spacing w:val="-4"/>
          <w:sz w:val="24"/>
        </w:rPr>
        <w:t>Quality)</w:t>
      </w:r>
    </w:p>
    <w:tbl>
      <w:tblPr>
        <w:tblW w:w="0" w:type="auto"/>
        <w:jc w:val="left"/>
        <w:tblInd w:w="1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50"/>
        <w:gridCol w:w="1440"/>
        <w:gridCol w:w="1590"/>
      </w:tblGrid>
      <w:tr>
        <w:trPr>
          <w:trHeight w:val="382" w:hRule="atLeast"/>
        </w:trPr>
        <w:tc>
          <w:tcPr>
            <w:tcW w:w="4950" w:type="dxa"/>
            <w:shd w:val="clear" w:color="auto" w:fill="000000"/>
          </w:tcPr>
          <w:p>
            <w:pPr>
              <w:pStyle w:val="TableParagraph"/>
              <w:ind w:left="120"/>
              <w:rPr>
                <w:sz w:val="18"/>
              </w:rPr>
            </w:pPr>
            <w:r>
              <w:rPr>
                <w:color w:val="FFFFFF"/>
                <w:spacing w:val="-2"/>
                <w:w w:val="105"/>
                <w:sz w:val="18"/>
              </w:rPr>
              <w:t>Quality</w:t>
            </w:r>
          </w:p>
        </w:tc>
        <w:tc>
          <w:tcPr>
            <w:tcW w:w="1440" w:type="dxa"/>
            <w:shd w:val="clear" w:color="auto" w:fill="000000"/>
          </w:tcPr>
          <w:p>
            <w:pPr>
              <w:pStyle w:val="TableParagraph"/>
              <w:ind w:left="120"/>
              <w:rPr>
                <w:sz w:val="18"/>
              </w:rPr>
            </w:pPr>
            <w:r>
              <w:rPr>
                <w:color w:val="FFFFFF"/>
                <w:spacing w:val="-5"/>
                <w:sz w:val="18"/>
              </w:rPr>
              <w:t>S&amp;P</w:t>
            </w:r>
          </w:p>
        </w:tc>
        <w:tc>
          <w:tcPr>
            <w:tcW w:w="1590" w:type="dxa"/>
            <w:shd w:val="clear" w:color="auto" w:fill="000000"/>
          </w:tcPr>
          <w:p>
            <w:pPr>
              <w:pStyle w:val="TableParagraph"/>
              <w:ind w:left="120"/>
              <w:rPr>
                <w:sz w:val="18"/>
              </w:rPr>
            </w:pPr>
            <w:r>
              <w:rPr>
                <w:color w:val="FFFFFF"/>
                <w:spacing w:val="-2"/>
                <w:w w:val="105"/>
                <w:sz w:val="18"/>
              </w:rPr>
              <w:t>Moody’s</w:t>
            </w:r>
          </w:p>
        </w:tc>
      </w:tr>
      <w:tr>
        <w:trPr>
          <w:trHeight w:val="357" w:hRule="atLeast"/>
        </w:trPr>
        <w:tc>
          <w:tcPr>
            <w:tcW w:w="4950" w:type="dxa"/>
            <w:tcBorders>
              <w:bottom w:val="single" w:sz="2" w:space="0" w:color="000000"/>
            </w:tcBorders>
          </w:tcPr>
          <w:p>
            <w:pPr>
              <w:pStyle w:val="TableParagraph"/>
              <w:spacing w:before="90"/>
              <w:ind w:left="120"/>
              <w:rPr>
                <w:sz w:val="16"/>
              </w:rPr>
            </w:pPr>
            <w:r>
              <w:rPr>
                <w:spacing w:val="-2"/>
                <w:w w:val="105"/>
                <w:sz w:val="16"/>
              </w:rPr>
              <w:t>Highest</w:t>
            </w:r>
          </w:p>
        </w:tc>
        <w:tc>
          <w:tcPr>
            <w:tcW w:w="1440" w:type="dxa"/>
            <w:tcBorders>
              <w:bottom w:val="single" w:sz="2" w:space="0" w:color="000000"/>
            </w:tcBorders>
            <w:shd w:val="clear" w:color="auto" w:fill="E6E7E8"/>
          </w:tcPr>
          <w:p>
            <w:pPr>
              <w:pStyle w:val="TableParagraph"/>
              <w:spacing w:before="90"/>
              <w:rPr>
                <w:sz w:val="16"/>
              </w:rPr>
            </w:pPr>
            <w:r>
              <w:rPr>
                <w:spacing w:val="-5"/>
                <w:sz w:val="16"/>
              </w:rPr>
              <w:t>AAA</w:t>
            </w:r>
          </w:p>
        </w:tc>
        <w:tc>
          <w:tcPr>
            <w:tcW w:w="1590" w:type="dxa"/>
            <w:tcBorders>
              <w:bottom w:val="single" w:sz="2" w:space="0" w:color="000000"/>
            </w:tcBorders>
          </w:tcPr>
          <w:p>
            <w:pPr>
              <w:pStyle w:val="TableParagraph"/>
              <w:spacing w:before="90"/>
              <w:rPr>
                <w:sz w:val="16"/>
              </w:rPr>
            </w:pPr>
            <w:r>
              <w:rPr>
                <w:spacing w:val="-5"/>
                <w:sz w:val="16"/>
              </w:rPr>
              <w:t>Aaa</w:t>
            </w:r>
          </w:p>
        </w:tc>
      </w:tr>
      <w:tr>
        <w:trPr>
          <w:trHeight w:val="357" w:hRule="atLeast"/>
        </w:trPr>
        <w:tc>
          <w:tcPr>
            <w:tcW w:w="4950" w:type="dxa"/>
            <w:tcBorders>
              <w:top w:val="single" w:sz="2" w:space="0" w:color="000000"/>
              <w:bottom w:val="single" w:sz="2" w:space="0" w:color="000000"/>
            </w:tcBorders>
          </w:tcPr>
          <w:p>
            <w:pPr>
              <w:pStyle w:val="TableParagraph"/>
              <w:spacing w:before="90"/>
              <w:rPr>
                <w:sz w:val="16"/>
              </w:rPr>
            </w:pPr>
            <w:r>
              <w:rPr>
                <w:spacing w:val="-4"/>
                <w:w w:val="105"/>
                <w:sz w:val="16"/>
              </w:rPr>
              <w:t>High</w:t>
            </w:r>
          </w:p>
        </w:tc>
        <w:tc>
          <w:tcPr>
            <w:tcW w:w="1440" w:type="dxa"/>
            <w:tcBorders>
              <w:top w:val="single" w:sz="2" w:space="0" w:color="000000"/>
              <w:bottom w:val="single" w:sz="2" w:space="0" w:color="000000"/>
            </w:tcBorders>
            <w:shd w:val="clear" w:color="auto" w:fill="E6E7E8"/>
          </w:tcPr>
          <w:p>
            <w:pPr>
              <w:pStyle w:val="TableParagraph"/>
              <w:spacing w:before="90"/>
              <w:rPr>
                <w:sz w:val="16"/>
              </w:rPr>
            </w:pPr>
            <w:r>
              <w:rPr>
                <w:spacing w:val="-5"/>
                <w:sz w:val="16"/>
              </w:rPr>
              <w:t>AA</w:t>
            </w:r>
          </w:p>
        </w:tc>
        <w:tc>
          <w:tcPr>
            <w:tcW w:w="1590" w:type="dxa"/>
            <w:tcBorders>
              <w:top w:val="single" w:sz="2" w:space="0" w:color="000000"/>
              <w:bottom w:val="single" w:sz="2" w:space="0" w:color="000000"/>
            </w:tcBorders>
          </w:tcPr>
          <w:p>
            <w:pPr>
              <w:pStyle w:val="TableParagraph"/>
              <w:spacing w:before="90"/>
              <w:rPr>
                <w:sz w:val="16"/>
              </w:rPr>
            </w:pPr>
            <w:r>
              <w:rPr>
                <w:spacing w:val="-5"/>
                <w:sz w:val="16"/>
              </w:rPr>
              <w:t>Aa</w:t>
            </w:r>
          </w:p>
        </w:tc>
      </w:tr>
      <w:tr>
        <w:trPr>
          <w:trHeight w:val="357" w:hRule="atLeast"/>
        </w:trPr>
        <w:tc>
          <w:tcPr>
            <w:tcW w:w="4950" w:type="dxa"/>
            <w:tcBorders>
              <w:top w:val="single" w:sz="2" w:space="0" w:color="000000"/>
              <w:bottom w:val="single" w:sz="2" w:space="0" w:color="000000"/>
            </w:tcBorders>
          </w:tcPr>
          <w:p>
            <w:pPr>
              <w:pStyle w:val="TableParagraph"/>
              <w:spacing w:before="90"/>
              <w:rPr>
                <w:sz w:val="16"/>
              </w:rPr>
            </w:pPr>
            <w:r>
              <w:rPr>
                <w:w w:val="105"/>
                <w:sz w:val="16"/>
              </w:rPr>
              <w:t>Upper</w:t>
            </w:r>
            <w:r>
              <w:rPr>
                <w:spacing w:val="-9"/>
                <w:w w:val="105"/>
                <w:sz w:val="16"/>
              </w:rPr>
              <w:t> </w:t>
            </w:r>
            <w:r>
              <w:rPr>
                <w:spacing w:val="-2"/>
                <w:w w:val="110"/>
                <w:sz w:val="16"/>
              </w:rPr>
              <w:t>medium</w:t>
            </w:r>
          </w:p>
        </w:tc>
        <w:tc>
          <w:tcPr>
            <w:tcW w:w="1440" w:type="dxa"/>
            <w:tcBorders>
              <w:top w:val="single" w:sz="2" w:space="0" w:color="000000"/>
              <w:bottom w:val="single" w:sz="2" w:space="0" w:color="000000"/>
            </w:tcBorders>
            <w:shd w:val="clear" w:color="auto" w:fill="E6E7E8"/>
          </w:tcPr>
          <w:p>
            <w:pPr>
              <w:pStyle w:val="TableParagraph"/>
              <w:spacing w:before="90"/>
              <w:rPr>
                <w:sz w:val="16"/>
              </w:rPr>
            </w:pPr>
            <w:r>
              <w:rPr>
                <w:w w:val="94"/>
                <w:sz w:val="16"/>
              </w:rPr>
              <w:t>A</w:t>
            </w:r>
          </w:p>
        </w:tc>
        <w:tc>
          <w:tcPr>
            <w:tcW w:w="1590" w:type="dxa"/>
            <w:tcBorders>
              <w:top w:val="single" w:sz="2" w:space="0" w:color="000000"/>
              <w:bottom w:val="single" w:sz="2" w:space="0" w:color="000000"/>
            </w:tcBorders>
          </w:tcPr>
          <w:p>
            <w:pPr>
              <w:pStyle w:val="TableParagraph"/>
              <w:spacing w:before="90"/>
              <w:rPr>
                <w:sz w:val="16"/>
              </w:rPr>
            </w:pPr>
            <w:r>
              <w:rPr>
                <w:w w:val="94"/>
                <w:sz w:val="16"/>
              </w:rPr>
              <w:t>A</w:t>
            </w:r>
          </w:p>
        </w:tc>
      </w:tr>
      <w:tr>
        <w:trPr>
          <w:trHeight w:val="357" w:hRule="atLeast"/>
        </w:trPr>
        <w:tc>
          <w:tcPr>
            <w:tcW w:w="4950" w:type="dxa"/>
            <w:tcBorders>
              <w:top w:val="single" w:sz="2" w:space="0" w:color="000000"/>
              <w:bottom w:val="single" w:sz="2" w:space="0" w:color="000000"/>
            </w:tcBorders>
          </w:tcPr>
          <w:p>
            <w:pPr>
              <w:pStyle w:val="TableParagraph"/>
              <w:rPr>
                <w:sz w:val="16"/>
              </w:rPr>
            </w:pPr>
            <w:r>
              <w:rPr>
                <w:spacing w:val="-2"/>
                <w:w w:val="105"/>
                <w:sz w:val="16"/>
              </w:rPr>
              <w:t>Lower</w:t>
            </w:r>
            <w:r>
              <w:rPr>
                <w:spacing w:val="-8"/>
                <w:w w:val="105"/>
                <w:sz w:val="16"/>
              </w:rPr>
              <w:t> </w:t>
            </w:r>
            <w:r>
              <w:rPr>
                <w:spacing w:val="-2"/>
                <w:w w:val="105"/>
                <w:sz w:val="16"/>
              </w:rPr>
              <w:t>medium</w:t>
            </w:r>
          </w:p>
        </w:tc>
        <w:tc>
          <w:tcPr>
            <w:tcW w:w="1440" w:type="dxa"/>
            <w:tcBorders>
              <w:top w:val="single" w:sz="2" w:space="0" w:color="000000"/>
              <w:bottom w:val="single" w:sz="2" w:space="0" w:color="000000"/>
            </w:tcBorders>
            <w:shd w:val="clear" w:color="auto" w:fill="E6E7E8"/>
          </w:tcPr>
          <w:p>
            <w:pPr>
              <w:pStyle w:val="TableParagraph"/>
              <w:rPr>
                <w:sz w:val="16"/>
              </w:rPr>
            </w:pPr>
            <w:r>
              <w:rPr>
                <w:spacing w:val="-5"/>
                <w:sz w:val="16"/>
              </w:rPr>
              <w:t>BBB</w:t>
            </w:r>
          </w:p>
        </w:tc>
        <w:tc>
          <w:tcPr>
            <w:tcW w:w="1590" w:type="dxa"/>
            <w:tcBorders>
              <w:top w:val="single" w:sz="2" w:space="0" w:color="000000"/>
              <w:bottom w:val="single" w:sz="2" w:space="0" w:color="000000"/>
            </w:tcBorders>
          </w:tcPr>
          <w:p>
            <w:pPr>
              <w:pStyle w:val="TableParagraph"/>
              <w:rPr>
                <w:sz w:val="16"/>
              </w:rPr>
            </w:pPr>
            <w:r>
              <w:rPr>
                <w:spacing w:val="-5"/>
                <w:sz w:val="16"/>
              </w:rPr>
              <w:t>Baa</w:t>
            </w:r>
          </w:p>
        </w:tc>
      </w:tr>
      <w:tr>
        <w:trPr>
          <w:trHeight w:val="357" w:hRule="atLeast"/>
        </w:trPr>
        <w:tc>
          <w:tcPr>
            <w:tcW w:w="4950" w:type="dxa"/>
            <w:tcBorders>
              <w:top w:val="single" w:sz="2" w:space="0" w:color="000000"/>
              <w:bottom w:val="single" w:sz="2" w:space="0" w:color="000000"/>
            </w:tcBorders>
          </w:tcPr>
          <w:p>
            <w:pPr>
              <w:pStyle w:val="TableParagraph"/>
              <w:rPr>
                <w:sz w:val="16"/>
              </w:rPr>
            </w:pPr>
            <w:r>
              <w:rPr>
                <w:sz w:val="16"/>
              </w:rPr>
              <w:t>Speculative</w:t>
            </w:r>
            <w:r>
              <w:rPr>
                <w:spacing w:val="-11"/>
                <w:sz w:val="16"/>
              </w:rPr>
              <w:t> </w:t>
            </w:r>
            <w:r>
              <w:rPr>
                <w:spacing w:val="-2"/>
                <w:sz w:val="16"/>
              </w:rPr>
              <w:t>(junk)</w:t>
            </w:r>
          </w:p>
        </w:tc>
        <w:tc>
          <w:tcPr>
            <w:tcW w:w="1440" w:type="dxa"/>
            <w:tcBorders>
              <w:top w:val="single" w:sz="2" w:space="0" w:color="000000"/>
              <w:bottom w:val="single" w:sz="2" w:space="0" w:color="000000"/>
            </w:tcBorders>
            <w:shd w:val="clear" w:color="auto" w:fill="E6E7E8"/>
          </w:tcPr>
          <w:p>
            <w:pPr>
              <w:pStyle w:val="TableParagraph"/>
              <w:rPr>
                <w:sz w:val="16"/>
              </w:rPr>
            </w:pPr>
            <w:r>
              <w:rPr>
                <w:spacing w:val="-5"/>
                <w:sz w:val="16"/>
              </w:rPr>
              <w:t>BB</w:t>
            </w:r>
          </w:p>
        </w:tc>
        <w:tc>
          <w:tcPr>
            <w:tcW w:w="1590" w:type="dxa"/>
            <w:tcBorders>
              <w:top w:val="single" w:sz="2" w:space="0" w:color="000000"/>
              <w:bottom w:val="single" w:sz="2" w:space="0" w:color="000000"/>
            </w:tcBorders>
          </w:tcPr>
          <w:p>
            <w:pPr>
              <w:pStyle w:val="TableParagraph"/>
              <w:rPr>
                <w:sz w:val="16"/>
              </w:rPr>
            </w:pPr>
            <w:r>
              <w:rPr>
                <w:spacing w:val="-5"/>
                <w:sz w:val="16"/>
              </w:rPr>
              <w:t>Ba</w:t>
            </w:r>
          </w:p>
        </w:tc>
      </w:tr>
      <w:tr>
        <w:trPr>
          <w:trHeight w:val="357" w:hRule="atLeast"/>
        </w:trPr>
        <w:tc>
          <w:tcPr>
            <w:tcW w:w="4950" w:type="dxa"/>
            <w:tcBorders>
              <w:top w:val="single" w:sz="2" w:space="0" w:color="000000"/>
              <w:bottom w:val="single" w:sz="2" w:space="0" w:color="000000"/>
            </w:tcBorders>
          </w:tcPr>
          <w:p>
            <w:pPr>
              <w:pStyle w:val="TableParagraph"/>
              <w:rPr>
                <w:sz w:val="16"/>
              </w:rPr>
            </w:pPr>
            <w:r>
              <w:rPr>
                <w:spacing w:val="-2"/>
                <w:w w:val="105"/>
                <w:sz w:val="16"/>
              </w:rPr>
              <w:t>Speculative</w:t>
            </w:r>
            <w:r>
              <w:rPr>
                <w:spacing w:val="-5"/>
                <w:w w:val="105"/>
                <w:sz w:val="16"/>
              </w:rPr>
              <w:t> </w:t>
            </w:r>
            <w:r>
              <w:rPr>
                <w:spacing w:val="-2"/>
                <w:w w:val="105"/>
                <w:sz w:val="16"/>
              </w:rPr>
              <w:t>(junk):</w:t>
            </w:r>
            <w:r>
              <w:rPr>
                <w:spacing w:val="-4"/>
                <w:w w:val="105"/>
                <w:sz w:val="16"/>
              </w:rPr>
              <w:t> </w:t>
            </w:r>
            <w:r>
              <w:rPr>
                <w:spacing w:val="-2"/>
                <w:w w:val="105"/>
                <w:sz w:val="16"/>
              </w:rPr>
              <w:t>Interest</w:t>
            </w:r>
            <w:r>
              <w:rPr>
                <w:spacing w:val="-4"/>
                <w:w w:val="105"/>
                <w:sz w:val="16"/>
              </w:rPr>
              <w:t> </w:t>
            </w:r>
            <w:r>
              <w:rPr>
                <w:spacing w:val="-2"/>
                <w:w w:val="105"/>
                <w:sz w:val="16"/>
              </w:rPr>
              <w:t>or</w:t>
            </w:r>
            <w:r>
              <w:rPr>
                <w:spacing w:val="-4"/>
                <w:w w:val="105"/>
                <w:sz w:val="16"/>
              </w:rPr>
              <w:t> </w:t>
            </w:r>
            <w:r>
              <w:rPr>
                <w:spacing w:val="-2"/>
                <w:w w:val="105"/>
                <w:sz w:val="16"/>
              </w:rPr>
              <w:t>principal</w:t>
            </w:r>
            <w:r>
              <w:rPr>
                <w:spacing w:val="-4"/>
                <w:w w:val="105"/>
                <w:sz w:val="16"/>
              </w:rPr>
              <w:t> </w:t>
            </w:r>
            <w:r>
              <w:rPr>
                <w:spacing w:val="-2"/>
                <w:w w:val="105"/>
                <w:sz w:val="16"/>
              </w:rPr>
              <w:t>payments</w:t>
            </w:r>
            <w:r>
              <w:rPr>
                <w:spacing w:val="-4"/>
                <w:w w:val="105"/>
                <w:sz w:val="16"/>
              </w:rPr>
              <w:t> </w:t>
            </w:r>
            <w:r>
              <w:rPr>
                <w:spacing w:val="-2"/>
                <w:w w:val="105"/>
                <w:sz w:val="16"/>
              </w:rPr>
              <w:t>missed</w:t>
            </w:r>
          </w:p>
        </w:tc>
        <w:tc>
          <w:tcPr>
            <w:tcW w:w="1440" w:type="dxa"/>
            <w:tcBorders>
              <w:top w:val="single" w:sz="2" w:space="0" w:color="000000"/>
              <w:bottom w:val="single" w:sz="2" w:space="0" w:color="000000"/>
            </w:tcBorders>
            <w:shd w:val="clear" w:color="auto" w:fill="E6E7E8"/>
          </w:tcPr>
          <w:p>
            <w:pPr>
              <w:pStyle w:val="TableParagraph"/>
              <w:rPr>
                <w:sz w:val="16"/>
              </w:rPr>
            </w:pPr>
            <w:r>
              <w:rPr>
                <w:w w:val="97"/>
                <w:sz w:val="16"/>
              </w:rPr>
              <w:t>B</w:t>
            </w:r>
          </w:p>
        </w:tc>
        <w:tc>
          <w:tcPr>
            <w:tcW w:w="1590" w:type="dxa"/>
            <w:tcBorders>
              <w:top w:val="single" w:sz="2" w:space="0" w:color="000000"/>
              <w:bottom w:val="single" w:sz="2" w:space="0" w:color="000000"/>
            </w:tcBorders>
          </w:tcPr>
          <w:p>
            <w:pPr>
              <w:pStyle w:val="TableParagraph"/>
              <w:rPr>
                <w:sz w:val="16"/>
              </w:rPr>
            </w:pPr>
            <w:r>
              <w:rPr>
                <w:w w:val="97"/>
                <w:sz w:val="16"/>
              </w:rPr>
              <w:t>B</w:t>
            </w:r>
          </w:p>
        </w:tc>
      </w:tr>
      <w:tr>
        <w:trPr>
          <w:trHeight w:val="357" w:hRule="atLeast"/>
        </w:trPr>
        <w:tc>
          <w:tcPr>
            <w:tcW w:w="4950" w:type="dxa"/>
            <w:tcBorders>
              <w:top w:val="single" w:sz="2" w:space="0" w:color="000000"/>
              <w:bottom w:val="single" w:sz="2" w:space="0" w:color="000000"/>
            </w:tcBorders>
          </w:tcPr>
          <w:p>
            <w:pPr>
              <w:pStyle w:val="TableParagraph"/>
              <w:rPr>
                <w:sz w:val="16"/>
              </w:rPr>
            </w:pPr>
            <w:r>
              <w:rPr>
                <w:sz w:val="16"/>
              </w:rPr>
              <w:t>Speculative</w:t>
            </w:r>
            <w:r>
              <w:rPr>
                <w:spacing w:val="3"/>
                <w:sz w:val="16"/>
              </w:rPr>
              <w:t> </w:t>
            </w:r>
            <w:r>
              <w:rPr>
                <w:sz w:val="16"/>
              </w:rPr>
              <w:t>(junk):</w:t>
            </w:r>
            <w:r>
              <w:rPr>
                <w:spacing w:val="4"/>
                <w:sz w:val="16"/>
              </w:rPr>
              <w:t> </w:t>
            </w:r>
            <w:r>
              <w:rPr>
                <w:sz w:val="16"/>
              </w:rPr>
              <w:t>No</w:t>
            </w:r>
            <w:r>
              <w:rPr>
                <w:spacing w:val="3"/>
                <w:sz w:val="16"/>
              </w:rPr>
              <w:t> </w:t>
            </w:r>
            <w:r>
              <w:rPr>
                <w:sz w:val="16"/>
              </w:rPr>
              <w:t>interest</w:t>
            </w:r>
            <w:r>
              <w:rPr>
                <w:spacing w:val="4"/>
                <w:sz w:val="16"/>
              </w:rPr>
              <w:t> </w:t>
            </w:r>
            <w:r>
              <w:rPr>
                <w:sz w:val="16"/>
              </w:rPr>
              <w:t>being</w:t>
            </w:r>
            <w:r>
              <w:rPr>
                <w:spacing w:val="3"/>
                <w:sz w:val="16"/>
              </w:rPr>
              <w:t> </w:t>
            </w:r>
            <w:r>
              <w:rPr>
                <w:spacing w:val="-4"/>
                <w:sz w:val="16"/>
              </w:rPr>
              <w:t>paid</w:t>
            </w:r>
          </w:p>
        </w:tc>
        <w:tc>
          <w:tcPr>
            <w:tcW w:w="1440" w:type="dxa"/>
            <w:tcBorders>
              <w:top w:val="single" w:sz="2" w:space="0" w:color="000000"/>
              <w:bottom w:val="single" w:sz="2" w:space="0" w:color="000000"/>
            </w:tcBorders>
            <w:shd w:val="clear" w:color="auto" w:fill="E6E7E8"/>
          </w:tcPr>
          <w:p>
            <w:pPr>
              <w:pStyle w:val="TableParagraph"/>
              <w:ind w:left="118"/>
              <w:rPr>
                <w:sz w:val="16"/>
              </w:rPr>
            </w:pPr>
            <w:r>
              <w:rPr>
                <w:w w:val="87"/>
                <w:sz w:val="16"/>
              </w:rPr>
              <w:t>C</w:t>
            </w:r>
          </w:p>
        </w:tc>
        <w:tc>
          <w:tcPr>
            <w:tcW w:w="1590" w:type="dxa"/>
            <w:tcBorders>
              <w:top w:val="single" w:sz="2" w:space="0" w:color="000000"/>
              <w:bottom w:val="single" w:sz="2" w:space="0" w:color="000000"/>
            </w:tcBorders>
          </w:tcPr>
          <w:p>
            <w:pPr>
              <w:pStyle w:val="TableParagraph"/>
              <w:ind w:left="118"/>
              <w:rPr>
                <w:sz w:val="16"/>
              </w:rPr>
            </w:pPr>
            <w:r>
              <w:rPr>
                <w:spacing w:val="-5"/>
                <w:sz w:val="16"/>
              </w:rPr>
              <w:t>Caa</w:t>
            </w:r>
          </w:p>
        </w:tc>
      </w:tr>
      <w:tr>
        <w:trPr>
          <w:trHeight w:val="344" w:hRule="atLeast"/>
        </w:trPr>
        <w:tc>
          <w:tcPr>
            <w:tcW w:w="4950" w:type="dxa"/>
            <w:tcBorders>
              <w:top w:val="single" w:sz="2" w:space="0" w:color="000000"/>
              <w:bottom w:val="single" w:sz="12" w:space="0" w:color="000000"/>
            </w:tcBorders>
          </w:tcPr>
          <w:p>
            <w:pPr>
              <w:pStyle w:val="TableParagraph"/>
              <w:ind w:left="118"/>
              <w:rPr>
                <w:sz w:val="16"/>
              </w:rPr>
            </w:pPr>
            <w:r>
              <w:rPr>
                <w:w w:val="105"/>
                <w:sz w:val="16"/>
              </w:rPr>
              <w:t>In</w:t>
            </w:r>
            <w:r>
              <w:rPr>
                <w:spacing w:val="-9"/>
                <w:w w:val="105"/>
                <w:sz w:val="16"/>
              </w:rPr>
              <w:t> </w:t>
            </w:r>
            <w:r>
              <w:rPr>
                <w:spacing w:val="-2"/>
                <w:w w:val="110"/>
                <w:sz w:val="16"/>
              </w:rPr>
              <w:t>default</w:t>
            </w:r>
          </w:p>
        </w:tc>
        <w:tc>
          <w:tcPr>
            <w:tcW w:w="1440" w:type="dxa"/>
            <w:tcBorders>
              <w:top w:val="single" w:sz="2" w:space="0" w:color="000000"/>
              <w:bottom w:val="single" w:sz="12" w:space="0" w:color="000000"/>
            </w:tcBorders>
            <w:shd w:val="clear" w:color="auto" w:fill="E6E7E8"/>
          </w:tcPr>
          <w:p>
            <w:pPr>
              <w:pStyle w:val="TableParagraph"/>
              <w:ind w:left="118"/>
              <w:rPr>
                <w:sz w:val="16"/>
              </w:rPr>
            </w:pPr>
            <w:r>
              <w:rPr>
                <w:w w:val="100"/>
                <w:sz w:val="16"/>
              </w:rPr>
              <w:t>D</w:t>
            </w:r>
          </w:p>
        </w:tc>
        <w:tc>
          <w:tcPr>
            <w:tcW w:w="1590" w:type="dxa"/>
            <w:tcBorders>
              <w:top w:val="single" w:sz="2" w:space="0" w:color="000000"/>
              <w:bottom w:val="single" w:sz="12" w:space="0" w:color="000000"/>
            </w:tcBorders>
          </w:tcPr>
          <w:p>
            <w:pPr>
              <w:pStyle w:val="TableParagraph"/>
              <w:ind w:left="118"/>
              <w:rPr>
                <w:sz w:val="16"/>
              </w:rPr>
            </w:pPr>
            <w:r>
              <w:rPr>
                <w:w w:val="100"/>
                <w:sz w:val="16"/>
              </w:rPr>
              <w:t>D</w:t>
            </w:r>
          </w:p>
        </w:tc>
      </w:tr>
    </w:tbl>
    <w:p>
      <w:pPr>
        <w:pStyle w:val="BodyText"/>
        <w:spacing w:before="8"/>
        <w:rPr>
          <w:rFonts w:ascii="Arial"/>
          <w:b/>
          <w:sz w:val="41"/>
        </w:rPr>
      </w:pPr>
    </w:p>
    <w:p>
      <w:pPr>
        <w:pStyle w:val="BodyText"/>
        <w:spacing w:line="312" w:lineRule="auto" w:before="1"/>
        <w:ind w:left="1120" w:right="119"/>
        <w:jc w:val="both"/>
        <w:rPr>
          <w:i/>
        </w:rPr>
      </w:pPr>
      <w:r>
        <w:rPr>
          <w:w w:val="125"/>
        </w:rPr>
        <w:t>As if these categories weren’t enough, S&amp;P can break down each category even further by adding</w:t>
      </w:r>
      <w:r>
        <w:rPr>
          <w:spacing w:val="80"/>
          <w:w w:val="125"/>
        </w:rPr>
        <w:t> </w:t>
      </w:r>
      <w:r>
        <w:rPr>
          <w:w w:val="125"/>
        </w:rPr>
        <w:t>a plus (</w:t>
      </w:r>
      <w:r>
        <w:rPr>
          <w:rFonts w:ascii="Arial" w:hAnsi="Arial"/>
          <w:w w:val="125"/>
        </w:rPr>
        <w:t>+</w:t>
      </w:r>
      <w:r>
        <w:rPr>
          <w:w w:val="125"/>
        </w:rPr>
        <w:t>) or minus (–) sign after the letter category. The plus sign represents the high end of the category, and the minus sign designates the lower end of the category. If you see no plus or minus sign,</w:t>
      </w:r>
      <w:r>
        <w:rPr>
          <w:w w:val="125"/>
        </w:rPr>
        <w:t> the</w:t>
      </w:r>
      <w:r>
        <w:rPr>
          <w:w w:val="125"/>
        </w:rPr>
        <w:t> bond</w:t>
      </w:r>
      <w:r>
        <w:rPr>
          <w:w w:val="125"/>
        </w:rPr>
        <w:t> is</w:t>
      </w:r>
      <w:r>
        <w:rPr>
          <w:w w:val="125"/>
        </w:rPr>
        <w:t> in</w:t>
      </w:r>
      <w:r>
        <w:rPr>
          <w:w w:val="125"/>
        </w:rPr>
        <w:t> the</w:t>
      </w:r>
      <w:r>
        <w:rPr>
          <w:w w:val="125"/>
        </w:rPr>
        <w:t> middle</w:t>
      </w:r>
      <w:r>
        <w:rPr>
          <w:w w:val="125"/>
        </w:rPr>
        <w:t> of</w:t>
      </w:r>
      <w:r>
        <w:rPr>
          <w:w w:val="125"/>
        </w:rPr>
        <w:t> the</w:t>
      </w:r>
      <w:r>
        <w:rPr>
          <w:w w:val="125"/>
        </w:rPr>
        <w:t> category.</w:t>
      </w:r>
      <w:r>
        <w:rPr>
          <w:w w:val="125"/>
        </w:rPr>
        <w:t> Moody’s</w:t>
      </w:r>
      <w:r>
        <w:rPr>
          <w:w w:val="125"/>
        </w:rPr>
        <w:t> can</w:t>
      </w:r>
      <w:r>
        <w:rPr>
          <w:w w:val="125"/>
        </w:rPr>
        <w:t> break</w:t>
      </w:r>
      <w:r>
        <w:rPr>
          <w:w w:val="125"/>
        </w:rPr>
        <w:t> down</w:t>
      </w:r>
      <w:r>
        <w:rPr>
          <w:w w:val="125"/>
        </w:rPr>
        <w:t> a</w:t>
      </w:r>
      <w:r>
        <w:rPr>
          <w:w w:val="125"/>
        </w:rPr>
        <w:t> category</w:t>
      </w:r>
      <w:r>
        <w:rPr>
          <w:w w:val="125"/>
        </w:rPr>
        <w:t> further</w:t>
      </w:r>
      <w:r>
        <w:rPr>
          <w:w w:val="125"/>
        </w:rPr>
        <w:t> by adding a 1, 2, or 3. The number </w:t>
      </w:r>
      <w:r>
        <w:rPr>
          <w:w w:val="120"/>
        </w:rPr>
        <w:t>1 </w:t>
      </w:r>
      <w:r>
        <w:rPr>
          <w:w w:val="125"/>
        </w:rPr>
        <w:t>is the highest ranking, 2 represents the middle, and 3 is the low- </w:t>
      </w:r>
      <w:r>
        <w:rPr>
          <w:spacing w:val="-2"/>
          <w:w w:val="125"/>
        </w:rPr>
        <w:t>est.</w:t>
      </w:r>
      <w:r>
        <w:rPr>
          <w:spacing w:val="-10"/>
          <w:w w:val="125"/>
        </w:rPr>
        <w:t> </w:t>
      </w:r>
      <w:r>
        <w:rPr>
          <w:spacing w:val="-2"/>
          <w:w w:val="125"/>
        </w:rPr>
        <w:t>The</w:t>
      </w:r>
      <w:r>
        <w:rPr>
          <w:spacing w:val="-6"/>
          <w:w w:val="125"/>
        </w:rPr>
        <w:t> </w:t>
      </w:r>
      <w:r>
        <w:rPr>
          <w:spacing w:val="-2"/>
          <w:w w:val="125"/>
        </w:rPr>
        <w:t>top</w:t>
      </w:r>
      <w:r>
        <w:rPr>
          <w:spacing w:val="-6"/>
          <w:w w:val="125"/>
        </w:rPr>
        <w:t> </w:t>
      </w:r>
      <w:r>
        <w:rPr>
          <w:spacing w:val="-2"/>
          <w:w w:val="125"/>
        </w:rPr>
        <w:t>four</w:t>
      </w:r>
      <w:r>
        <w:rPr>
          <w:spacing w:val="-6"/>
          <w:w w:val="125"/>
        </w:rPr>
        <w:t> </w:t>
      </w:r>
      <w:r>
        <w:rPr>
          <w:spacing w:val="-2"/>
          <w:w w:val="125"/>
        </w:rPr>
        <w:t>ratings</w:t>
      </w:r>
      <w:r>
        <w:rPr>
          <w:spacing w:val="-6"/>
          <w:w w:val="125"/>
        </w:rPr>
        <w:t> </w:t>
      </w:r>
      <w:r>
        <w:rPr>
          <w:spacing w:val="-2"/>
          <w:w w:val="125"/>
        </w:rPr>
        <w:t>are</w:t>
      </w:r>
      <w:r>
        <w:rPr>
          <w:spacing w:val="-6"/>
          <w:w w:val="125"/>
        </w:rPr>
        <w:t> </w:t>
      </w:r>
      <w:r>
        <w:rPr>
          <w:spacing w:val="-2"/>
          <w:w w:val="125"/>
        </w:rPr>
        <w:t>considered</w:t>
      </w:r>
      <w:r>
        <w:rPr>
          <w:spacing w:val="-6"/>
          <w:w w:val="125"/>
        </w:rPr>
        <w:t> </w:t>
      </w:r>
      <w:r>
        <w:rPr>
          <w:spacing w:val="-2"/>
          <w:w w:val="125"/>
        </w:rPr>
        <w:t>to</w:t>
      </w:r>
      <w:r>
        <w:rPr>
          <w:spacing w:val="-6"/>
          <w:w w:val="125"/>
        </w:rPr>
        <w:t> </w:t>
      </w:r>
      <w:r>
        <w:rPr>
          <w:spacing w:val="-2"/>
          <w:w w:val="125"/>
        </w:rPr>
        <w:t>be</w:t>
      </w:r>
      <w:r>
        <w:rPr>
          <w:spacing w:val="-7"/>
          <w:w w:val="125"/>
        </w:rPr>
        <w:t> </w:t>
      </w:r>
      <w:r>
        <w:rPr>
          <w:i/>
          <w:spacing w:val="-2"/>
          <w:w w:val="125"/>
        </w:rPr>
        <w:t>investment</w:t>
      </w:r>
      <w:r>
        <w:rPr>
          <w:i/>
          <w:spacing w:val="-11"/>
          <w:w w:val="125"/>
        </w:rPr>
        <w:t> </w:t>
      </w:r>
      <w:r>
        <w:rPr>
          <w:i/>
          <w:spacing w:val="-2"/>
          <w:w w:val="125"/>
        </w:rPr>
        <w:t>grade</w:t>
      </w:r>
      <w:r>
        <w:rPr>
          <w:i/>
          <w:spacing w:val="-6"/>
          <w:w w:val="125"/>
        </w:rPr>
        <w:t> </w:t>
      </w:r>
      <w:r>
        <w:rPr>
          <w:spacing w:val="-2"/>
          <w:w w:val="125"/>
        </w:rPr>
        <w:t>(AAA,</w:t>
      </w:r>
      <w:r>
        <w:rPr>
          <w:spacing w:val="-6"/>
          <w:w w:val="125"/>
        </w:rPr>
        <w:t> </w:t>
      </w:r>
      <w:r>
        <w:rPr>
          <w:spacing w:val="-2"/>
          <w:w w:val="125"/>
        </w:rPr>
        <w:t>AA,</w:t>
      </w:r>
      <w:r>
        <w:rPr>
          <w:spacing w:val="-6"/>
          <w:w w:val="125"/>
        </w:rPr>
        <w:t> </w:t>
      </w:r>
      <w:r>
        <w:rPr>
          <w:spacing w:val="-2"/>
          <w:w w:val="125"/>
        </w:rPr>
        <w:t>A,</w:t>
      </w:r>
      <w:r>
        <w:rPr>
          <w:spacing w:val="-6"/>
          <w:w w:val="125"/>
        </w:rPr>
        <w:t> </w:t>
      </w:r>
      <w:r>
        <w:rPr>
          <w:spacing w:val="-2"/>
          <w:w w:val="125"/>
        </w:rPr>
        <w:t>and</w:t>
      </w:r>
      <w:r>
        <w:rPr>
          <w:spacing w:val="-6"/>
          <w:w w:val="125"/>
        </w:rPr>
        <w:t> </w:t>
      </w:r>
      <w:r>
        <w:rPr>
          <w:spacing w:val="-2"/>
          <w:w w:val="125"/>
        </w:rPr>
        <w:t>BBB</w:t>
      </w:r>
      <w:r>
        <w:rPr>
          <w:spacing w:val="-6"/>
          <w:w w:val="125"/>
        </w:rPr>
        <w:t> </w:t>
      </w:r>
      <w:r>
        <w:rPr>
          <w:spacing w:val="-2"/>
          <w:w w:val="125"/>
        </w:rPr>
        <w:t>for</w:t>
      </w:r>
      <w:r>
        <w:rPr>
          <w:spacing w:val="-6"/>
          <w:w w:val="125"/>
        </w:rPr>
        <w:t> </w:t>
      </w:r>
      <w:r>
        <w:rPr>
          <w:spacing w:val="-2"/>
          <w:w w:val="125"/>
        </w:rPr>
        <w:t>S&amp;P;</w:t>
      </w:r>
      <w:r>
        <w:rPr>
          <w:spacing w:val="-6"/>
          <w:w w:val="125"/>
        </w:rPr>
        <w:t> </w:t>
      </w:r>
      <w:r>
        <w:rPr>
          <w:spacing w:val="-2"/>
          <w:w w:val="125"/>
        </w:rPr>
        <w:t>Aaa, </w:t>
      </w:r>
      <w:r>
        <w:rPr>
          <w:w w:val="125"/>
        </w:rPr>
        <w:t>Aa, A, and Baa for Moody’s)</w:t>
      </w:r>
      <w:r>
        <w:rPr>
          <w:i/>
          <w:w w:val="125"/>
        </w:rPr>
        <w:t>, </w:t>
      </w:r>
      <w:r>
        <w:rPr>
          <w:w w:val="125"/>
        </w:rPr>
        <w:t>and the letter ratings below that are considered to be </w:t>
      </w:r>
      <w:r>
        <w:rPr>
          <w:i/>
          <w:w w:val="125"/>
        </w:rPr>
        <w:t>junk</w:t>
      </w:r>
      <w:r>
        <w:rPr>
          <w:i/>
          <w:spacing w:val="-3"/>
          <w:w w:val="125"/>
        </w:rPr>
        <w:t> </w:t>
      </w:r>
      <w:r>
        <w:rPr>
          <w:i/>
          <w:w w:val="125"/>
        </w:rPr>
        <w:t>bonds </w:t>
      </w:r>
      <w:r>
        <w:rPr>
          <w:w w:val="125"/>
        </w:rPr>
        <w:t>or </w:t>
      </w:r>
      <w:r>
        <w:rPr>
          <w:i/>
          <w:w w:val="125"/>
        </w:rPr>
        <w:t>high-yield</w:t>
      </w:r>
      <w:r>
        <w:rPr>
          <w:i/>
          <w:spacing w:val="-13"/>
          <w:w w:val="125"/>
        </w:rPr>
        <w:t> </w:t>
      </w:r>
      <w:r>
        <w:rPr>
          <w:i/>
          <w:w w:val="125"/>
        </w:rPr>
        <w:t>bonds.</w:t>
      </w:r>
    </w:p>
    <w:p>
      <w:pPr>
        <w:pStyle w:val="BodyText"/>
        <w:spacing w:before="4"/>
        <w:rPr>
          <w:i/>
          <w:sz w:val="21"/>
        </w:rPr>
      </w:pPr>
    </w:p>
    <w:p>
      <w:pPr>
        <w:pStyle w:val="BodyText"/>
        <w:spacing w:line="312" w:lineRule="auto"/>
        <w:ind w:left="1120" w:right="117"/>
        <w:jc w:val="both"/>
      </w:pPr>
      <w:r>
        <w:rPr/>
        <mc:AlternateContent>
          <mc:Choice Requires="wps">
            <w:drawing>
              <wp:anchor distT="0" distB="0" distL="0" distR="0" allowOverlap="1" layoutInCell="1" locked="0" behindDoc="0" simplePos="0" relativeHeight="15758848">
                <wp:simplePos x="0" y="0"/>
                <wp:positionH relativeFrom="page">
                  <wp:posOffset>1104900</wp:posOffset>
                </wp:positionH>
                <wp:positionV relativeFrom="paragraph">
                  <wp:posOffset>-65471</wp:posOffset>
                </wp:positionV>
                <wp:extent cx="419100" cy="419100"/>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419100" cy="419100"/>
                          <a:chExt cx="419100" cy="419100"/>
                        </a:xfrm>
                      </wpg:grpSpPr>
                      <wps:wsp>
                        <wps:cNvPr id="118" name="Graphic 118"/>
                        <wps:cNvSpPr/>
                        <wps:spPr>
                          <a:xfrm>
                            <a:off x="0" y="25"/>
                            <a:ext cx="419100" cy="419100"/>
                          </a:xfrm>
                          <a:custGeom>
                            <a:avLst/>
                            <a:gdLst/>
                            <a:ahLst/>
                            <a:cxnLst/>
                            <a:rect l="l" t="t" r="r" b="b"/>
                            <a:pathLst>
                              <a:path w="419100" h="419100">
                                <a:moveTo>
                                  <a:pt x="209550" y="0"/>
                                </a:moveTo>
                                <a:lnTo>
                                  <a:pt x="161504" y="5534"/>
                                </a:lnTo>
                                <a:lnTo>
                                  <a:pt x="117399" y="21297"/>
                                </a:lnTo>
                                <a:lnTo>
                                  <a:pt x="78490" y="46032"/>
                                </a:lnTo>
                                <a:lnTo>
                                  <a:pt x="46038" y="78480"/>
                                </a:lnTo>
                                <a:lnTo>
                                  <a:pt x="21300" y="117384"/>
                                </a:lnTo>
                                <a:lnTo>
                                  <a:pt x="5534" y="161484"/>
                                </a:lnTo>
                                <a:lnTo>
                                  <a:pt x="0" y="209524"/>
                                </a:lnTo>
                                <a:lnTo>
                                  <a:pt x="5534" y="257563"/>
                                </a:lnTo>
                                <a:lnTo>
                                  <a:pt x="21300" y="301662"/>
                                </a:lnTo>
                                <a:lnTo>
                                  <a:pt x="46038" y="340563"/>
                                </a:lnTo>
                                <a:lnTo>
                                  <a:pt x="78490" y="373008"/>
                                </a:lnTo>
                                <a:lnTo>
                                  <a:pt x="117399" y="397741"/>
                                </a:lnTo>
                                <a:lnTo>
                                  <a:pt x="161504" y="413503"/>
                                </a:lnTo>
                                <a:lnTo>
                                  <a:pt x="209550" y="419036"/>
                                </a:lnTo>
                                <a:lnTo>
                                  <a:pt x="257595" y="413503"/>
                                </a:lnTo>
                                <a:lnTo>
                                  <a:pt x="301700" y="397741"/>
                                </a:lnTo>
                                <a:lnTo>
                                  <a:pt x="340609" y="373008"/>
                                </a:lnTo>
                                <a:lnTo>
                                  <a:pt x="373061" y="340563"/>
                                </a:lnTo>
                                <a:lnTo>
                                  <a:pt x="397799" y="301662"/>
                                </a:lnTo>
                                <a:lnTo>
                                  <a:pt x="413565" y="257563"/>
                                </a:lnTo>
                                <a:lnTo>
                                  <a:pt x="419100" y="209524"/>
                                </a:lnTo>
                                <a:lnTo>
                                  <a:pt x="413565" y="161484"/>
                                </a:lnTo>
                                <a:lnTo>
                                  <a:pt x="397799" y="117384"/>
                                </a:lnTo>
                                <a:lnTo>
                                  <a:pt x="373061" y="78480"/>
                                </a:lnTo>
                                <a:lnTo>
                                  <a:pt x="340609" y="46032"/>
                                </a:lnTo>
                                <a:lnTo>
                                  <a:pt x="301700" y="21297"/>
                                </a:lnTo>
                                <a:lnTo>
                                  <a:pt x="257595" y="5534"/>
                                </a:lnTo>
                                <a:lnTo>
                                  <a:pt x="209550" y="0"/>
                                </a:lnTo>
                                <a:close/>
                              </a:path>
                            </a:pathLst>
                          </a:custGeom>
                          <a:solidFill>
                            <a:srgbClr val="FFF200"/>
                          </a:solidFill>
                        </wps:spPr>
                        <wps:bodyPr wrap="square" lIns="0" tIns="0" rIns="0" bIns="0" rtlCol="0">
                          <a:prstTxWarp prst="textNoShape">
                            <a:avLst/>
                          </a:prstTxWarp>
                          <a:noAutofit/>
                        </wps:bodyPr>
                      </wps:wsp>
                      <pic:pic>
                        <pic:nvPicPr>
                          <pic:cNvPr id="119" name="Image 119"/>
                          <pic:cNvPicPr/>
                        </pic:nvPicPr>
                        <pic:blipFill>
                          <a:blip r:embed="rId17" cstate="print"/>
                          <a:stretch>
                            <a:fillRect/>
                          </a:stretch>
                        </pic:blipFill>
                        <pic:spPr>
                          <a:xfrm>
                            <a:off x="118691" y="90411"/>
                            <a:ext cx="181726" cy="254419"/>
                          </a:xfrm>
                          <a:prstGeom prst="rect">
                            <a:avLst/>
                          </a:prstGeom>
                        </pic:spPr>
                      </pic:pic>
                      <wps:wsp>
                        <wps:cNvPr id="120" name="Graphic 120"/>
                        <wps:cNvSpPr/>
                        <wps:spPr>
                          <a:xfrm>
                            <a:off x="0" y="0"/>
                            <a:ext cx="419100" cy="419100"/>
                          </a:xfrm>
                          <a:custGeom>
                            <a:avLst/>
                            <a:gdLst/>
                            <a:ahLst/>
                            <a:cxnLst/>
                            <a:rect l="l" t="t" r="r" b="b"/>
                            <a:pathLst>
                              <a:path w="419100" h="419100">
                                <a:moveTo>
                                  <a:pt x="316953" y="181267"/>
                                </a:moveTo>
                                <a:lnTo>
                                  <a:pt x="314883" y="160185"/>
                                </a:lnTo>
                                <a:lnTo>
                                  <a:pt x="308825" y="140195"/>
                                </a:lnTo>
                                <a:lnTo>
                                  <a:pt x="300405" y="124498"/>
                                </a:lnTo>
                                <a:lnTo>
                                  <a:pt x="300405" y="181267"/>
                                </a:lnTo>
                                <a:lnTo>
                                  <a:pt x="298246" y="200964"/>
                                </a:lnTo>
                                <a:lnTo>
                                  <a:pt x="291973" y="219494"/>
                                </a:lnTo>
                                <a:lnTo>
                                  <a:pt x="281851" y="236270"/>
                                </a:lnTo>
                                <a:lnTo>
                                  <a:pt x="268185" y="250672"/>
                                </a:lnTo>
                                <a:lnTo>
                                  <a:pt x="266014" y="251942"/>
                                </a:lnTo>
                                <a:lnTo>
                                  <a:pt x="261302" y="255562"/>
                                </a:lnTo>
                                <a:lnTo>
                                  <a:pt x="255511" y="262013"/>
                                </a:lnTo>
                                <a:lnTo>
                                  <a:pt x="250329" y="271640"/>
                                </a:lnTo>
                                <a:lnTo>
                                  <a:pt x="250151" y="272110"/>
                                </a:lnTo>
                                <a:lnTo>
                                  <a:pt x="249428" y="272110"/>
                                </a:lnTo>
                                <a:lnTo>
                                  <a:pt x="249428" y="324700"/>
                                </a:lnTo>
                                <a:lnTo>
                                  <a:pt x="209550" y="344830"/>
                                </a:lnTo>
                                <a:lnTo>
                                  <a:pt x="170154" y="324700"/>
                                </a:lnTo>
                                <a:lnTo>
                                  <a:pt x="249428" y="324700"/>
                                </a:lnTo>
                                <a:lnTo>
                                  <a:pt x="249428" y="272110"/>
                                </a:lnTo>
                                <a:lnTo>
                                  <a:pt x="247230" y="272110"/>
                                </a:lnTo>
                                <a:lnTo>
                                  <a:pt x="247230" y="288658"/>
                                </a:lnTo>
                                <a:lnTo>
                                  <a:pt x="247078" y="289953"/>
                                </a:lnTo>
                                <a:lnTo>
                                  <a:pt x="247065" y="308152"/>
                                </a:lnTo>
                                <a:lnTo>
                                  <a:pt x="172466" y="308152"/>
                                </a:lnTo>
                                <a:lnTo>
                                  <a:pt x="172466" y="288658"/>
                                </a:lnTo>
                                <a:lnTo>
                                  <a:pt x="247230" y="288658"/>
                                </a:lnTo>
                                <a:lnTo>
                                  <a:pt x="247230" y="272110"/>
                                </a:lnTo>
                                <a:lnTo>
                                  <a:pt x="169773" y="272110"/>
                                </a:lnTo>
                                <a:lnTo>
                                  <a:pt x="166954" y="264185"/>
                                </a:lnTo>
                                <a:lnTo>
                                  <a:pt x="162648" y="258660"/>
                                </a:lnTo>
                                <a:lnTo>
                                  <a:pt x="128803" y="222846"/>
                                </a:lnTo>
                                <a:lnTo>
                                  <a:pt x="118694" y="181267"/>
                                </a:lnTo>
                                <a:lnTo>
                                  <a:pt x="125844" y="145948"/>
                                </a:lnTo>
                                <a:lnTo>
                                  <a:pt x="145338" y="117068"/>
                                </a:lnTo>
                                <a:lnTo>
                                  <a:pt x="174218" y="97586"/>
                                </a:lnTo>
                                <a:lnTo>
                                  <a:pt x="209550" y="90424"/>
                                </a:lnTo>
                                <a:lnTo>
                                  <a:pt x="244881" y="97586"/>
                                </a:lnTo>
                                <a:lnTo>
                                  <a:pt x="273761" y="117068"/>
                                </a:lnTo>
                                <a:lnTo>
                                  <a:pt x="293243" y="145948"/>
                                </a:lnTo>
                                <a:lnTo>
                                  <a:pt x="300405" y="181267"/>
                                </a:lnTo>
                                <a:lnTo>
                                  <a:pt x="300405" y="124498"/>
                                </a:lnTo>
                                <a:lnTo>
                                  <a:pt x="269062" y="91871"/>
                                </a:lnTo>
                                <a:lnTo>
                                  <a:pt x="230632" y="75933"/>
                                </a:lnTo>
                                <a:lnTo>
                                  <a:pt x="209550" y="73863"/>
                                </a:lnTo>
                                <a:lnTo>
                                  <a:pt x="167767" y="82321"/>
                                </a:lnTo>
                                <a:lnTo>
                                  <a:pt x="133629" y="105359"/>
                                </a:lnTo>
                                <a:lnTo>
                                  <a:pt x="110578" y="139509"/>
                                </a:lnTo>
                                <a:lnTo>
                                  <a:pt x="102133" y="181267"/>
                                </a:lnTo>
                                <a:lnTo>
                                  <a:pt x="105194" y="206705"/>
                                </a:lnTo>
                                <a:lnTo>
                                  <a:pt x="128231" y="251421"/>
                                </a:lnTo>
                                <a:lnTo>
                                  <a:pt x="155422" y="273634"/>
                                </a:lnTo>
                                <a:lnTo>
                                  <a:pt x="156083" y="286512"/>
                                </a:lnTo>
                                <a:lnTo>
                                  <a:pt x="155930" y="288658"/>
                                </a:lnTo>
                                <a:lnTo>
                                  <a:pt x="155917" y="332003"/>
                                </a:lnTo>
                                <a:lnTo>
                                  <a:pt x="159486" y="337845"/>
                                </a:lnTo>
                                <a:lnTo>
                                  <a:pt x="206502" y="361873"/>
                                </a:lnTo>
                                <a:lnTo>
                                  <a:pt x="212471" y="361899"/>
                                </a:lnTo>
                                <a:lnTo>
                                  <a:pt x="246291" y="344830"/>
                                </a:lnTo>
                                <a:lnTo>
                                  <a:pt x="260007" y="337908"/>
                                </a:lnTo>
                                <a:lnTo>
                                  <a:pt x="263652" y="332003"/>
                                </a:lnTo>
                                <a:lnTo>
                                  <a:pt x="263652" y="324700"/>
                                </a:lnTo>
                                <a:lnTo>
                                  <a:pt x="263652" y="308152"/>
                                </a:lnTo>
                                <a:lnTo>
                                  <a:pt x="272554" y="267576"/>
                                </a:lnTo>
                                <a:lnTo>
                                  <a:pt x="278942" y="263258"/>
                                </a:lnTo>
                                <a:lnTo>
                                  <a:pt x="295059" y="246291"/>
                                </a:lnTo>
                                <a:lnTo>
                                  <a:pt x="306997" y="226479"/>
                                </a:lnTo>
                                <a:lnTo>
                                  <a:pt x="314401" y="204558"/>
                                </a:lnTo>
                                <a:lnTo>
                                  <a:pt x="316953" y="181267"/>
                                </a:lnTo>
                                <a:close/>
                              </a:path>
                              <a:path w="419100" h="419100">
                                <a:moveTo>
                                  <a:pt x="419100" y="209550"/>
                                </a:moveTo>
                                <a:lnTo>
                                  <a:pt x="413550" y="161569"/>
                                </a:lnTo>
                                <a:lnTo>
                                  <a:pt x="406768" y="142633"/>
                                </a:lnTo>
                                <a:lnTo>
                                  <a:pt x="406768" y="209550"/>
                                </a:lnTo>
                                <a:lnTo>
                                  <a:pt x="401548" y="254723"/>
                                </a:lnTo>
                                <a:lnTo>
                                  <a:pt x="386689" y="296202"/>
                                </a:lnTo>
                                <a:lnTo>
                                  <a:pt x="363385" y="332816"/>
                                </a:lnTo>
                                <a:lnTo>
                                  <a:pt x="332816" y="363372"/>
                                </a:lnTo>
                                <a:lnTo>
                                  <a:pt x="296202" y="386676"/>
                                </a:lnTo>
                                <a:lnTo>
                                  <a:pt x="254711" y="401535"/>
                                </a:lnTo>
                                <a:lnTo>
                                  <a:pt x="209550" y="406742"/>
                                </a:lnTo>
                                <a:lnTo>
                                  <a:pt x="164376" y="401535"/>
                                </a:lnTo>
                                <a:lnTo>
                                  <a:pt x="122885" y="386676"/>
                                </a:lnTo>
                                <a:lnTo>
                                  <a:pt x="86258" y="363372"/>
                                </a:lnTo>
                                <a:lnTo>
                                  <a:pt x="55702" y="332816"/>
                                </a:lnTo>
                                <a:lnTo>
                                  <a:pt x="32385" y="296202"/>
                                </a:lnTo>
                                <a:lnTo>
                                  <a:pt x="17526" y="254723"/>
                                </a:lnTo>
                                <a:lnTo>
                                  <a:pt x="12319" y="209550"/>
                                </a:lnTo>
                                <a:lnTo>
                                  <a:pt x="17526" y="164388"/>
                                </a:lnTo>
                                <a:lnTo>
                                  <a:pt x="32385" y="122910"/>
                                </a:lnTo>
                                <a:lnTo>
                                  <a:pt x="55702" y="86283"/>
                                </a:lnTo>
                                <a:lnTo>
                                  <a:pt x="86258" y="55727"/>
                                </a:lnTo>
                                <a:lnTo>
                                  <a:pt x="122885" y="32410"/>
                                </a:lnTo>
                                <a:lnTo>
                                  <a:pt x="164376" y="17551"/>
                                </a:lnTo>
                                <a:lnTo>
                                  <a:pt x="209550" y="12331"/>
                                </a:lnTo>
                                <a:lnTo>
                                  <a:pt x="254711" y="17551"/>
                                </a:lnTo>
                                <a:lnTo>
                                  <a:pt x="296202" y="32410"/>
                                </a:lnTo>
                                <a:lnTo>
                                  <a:pt x="332816" y="55727"/>
                                </a:lnTo>
                                <a:lnTo>
                                  <a:pt x="363385" y="86283"/>
                                </a:lnTo>
                                <a:lnTo>
                                  <a:pt x="386689" y="122910"/>
                                </a:lnTo>
                                <a:lnTo>
                                  <a:pt x="401548" y="164388"/>
                                </a:lnTo>
                                <a:lnTo>
                                  <a:pt x="406768" y="209550"/>
                                </a:lnTo>
                                <a:lnTo>
                                  <a:pt x="406768" y="142633"/>
                                </a:lnTo>
                                <a:lnTo>
                                  <a:pt x="372999" y="78574"/>
                                </a:lnTo>
                                <a:lnTo>
                                  <a:pt x="340525" y="46101"/>
                                </a:lnTo>
                                <a:lnTo>
                                  <a:pt x="301612" y="21336"/>
                                </a:lnTo>
                                <a:lnTo>
                                  <a:pt x="257530" y="5549"/>
                                </a:lnTo>
                                <a:lnTo>
                                  <a:pt x="209550" y="0"/>
                                </a:lnTo>
                                <a:lnTo>
                                  <a:pt x="161544" y="5549"/>
                                </a:lnTo>
                                <a:lnTo>
                                  <a:pt x="117462" y="21336"/>
                                </a:lnTo>
                                <a:lnTo>
                                  <a:pt x="78549" y="46101"/>
                                </a:lnTo>
                                <a:lnTo>
                                  <a:pt x="46075" y="78574"/>
                                </a:lnTo>
                                <a:lnTo>
                                  <a:pt x="21323" y="117487"/>
                                </a:lnTo>
                                <a:lnTo>
                                  <a:pt x="5537" y="161569"/>
                                </a:lnTo>
                                <a:lnTo>
                                  <a:pt x="0" y="209550"/>
                                </a:lnTo>
                                <a:lnTo>
                                  <a:pt x="5537" y="257543"/>
                                </a:lnTo>
                                <a:lnTo>
                                  <a:pt x="21323" y="301625"/>
                                </a:lnTo>
                                <a:lnTo>
                                  <a:pt x="46075" y="340525"/>
                                </a:lnTo>
                                <a:lnTo>
                                  <a:pt x="78549" y="372986"/>
                                </a:lnTo>
                                <a:lnTo>
                                  <a:pt x="117462" y="397751"/>
                                </a:lnTo>
                                <a:lnTo>
                                  <a:pt x="161544" y="413537"/>
                                </a:lnTo>
                                <a:lnTo>
                                  <a:pt x="209550" y="419074"/>
                                </a:lnTo>
                                <a:lnTo>
                                  <a:pt x="257530" y="413537"/>
                                </a:lnTo>
                                <a:lnTo>
                                  <a:pt x="276491" y="406742"/>
                                </a:lnTo>
                                <a:lnTo>
                                  <a:pt x="301612" y="397751"/>
                                </a:lnTo>
                                <a:lnTo>
                                  <a:pt x="340525" y="372986"/>
                                </a:lnTo>
                                <a:lnTo>
                                  <a:pt x="372999" y="340525"/>
                                </a:lnTo>
                                <a:lnTo>
                                  <a:pt x="397764" y="301625"/>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5.155256pt;width:33pt;height:33pt;mso-position-horizontal-relative:page;mso-position-vertical-relative:paragraph;z-index:15758848" id="docshapegroup107" coordorigin="1740,-103" coordsize="660,660">
                <v:shape style="position:absolute;left:1740;top:-104;width:660;height:660" id="docshape108" coordorigin="1740,-103" coordsize="660,660" path="m2070,-103l1994,-94,1925,-70,1864,-31,1813,21,1774,82,1749,151,1740,227,1749,303,1774,372,1813,433,1864,484,1925,523,1994,548,2070,557,2146,548,2215,523,2276,484,2327,433,2366,372,2391,303,2400,227,2391,151,2366,82,2327,21,2276,-31,2215,-70,2146,-94,2070,-103xe" filled="true" fillcolor="#fff200" stroked="false">
                  <v:path arrowok="t"/>
                  <v:fill type="solid"/>
                </v:shape>
                <v:shape style="position:absolute;left:1926;top:39;width:287;height:401" type="#_x0000_t75" id="docshape109" stroked="false">
                  <v:imagedata r:id="rId17" o:title=""/>
                </v:shape>
                <v:shape style="position:absolute;left:1740;top:-104;width:660;height:660" id="docshape110" coordorigin="1740,-103" coordsize="660,660" path="m2239,182l2236,149,2226,118,2213,93,2213,182,2210,213,2200,243,2184,269,2162,292,2159,294,2152,299,2142,310,2134,325,2134,325,2133,325,2133,408,2070,440,2008,408,2133,408,2133,325,2129,325,2129,351,2129,354,2129,382,2012,382,2012,351,2129,351,2129,325,2007,325,2003,313,1996,304,1987,299,1962,276,1943,248,1931,216,1927,182,1938,127,1969,81,2014,51,2070,39,2126,51,2171,81,2202,127,2213,182,2213,93,2211,89,2190,63,2164,42,2159,39,2135,26,2103,16,2070,13,2004,27,1950,63,1914,117,1901,182,1906,222,1920,260,1942,293,1972,320,1974,321,1985,328,1986,348,1986,351,1986,420,1991,429,2065,467,2075,467,2128,440,2149,429,2155,420,2155,408,2155,382,2155,354,2156,351,2158,337,2163,325,2163,325,2169,318,2173,316,2179,311,2205,285,2223,254,2235,219,2239,182xm2400,227l2391,151,2381,122,2381,227,2372,298,2349,363,2312,421,2264,469,2206,506,2141,529,2070,537,1999,529,1934,506,1876,469,1828,421,1791,363,1768,298,1759,227,1768,156,1791,90,1828,33,1876,-15,1934,-52,1999,-75,2070,-84,2141,-75,2206,-52,2264,-15,2312,33,2349,90,2372,156,2381,227,2381,122,2366,82,2327,21,2276,-31,2215,-70,2175,-84,2146,-94,2070,-103,1994,-94,1925,-70,1864,-31,1813,21,1774,82,1749,151,1740,227,1749,302,1774,372,1813,433,1864,484,1925,523,1994,548,2070,557,2146,548,2175,537,2215,523,2276,484,2327,433,2366,372,2391,302,2400,22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59360">
                <wp:simplePos x="0" y="0"/>
                <wp:positionH relativeFrom="page">
                  <wp:posOffset>1258824</wp:posOffset>
                </wp:positionH>
                <wp:positionV relativeFrom="paragraph">
                  <wp:posOffset>430818</wp:posOffset>
                </wp:positionV>
                <wp:extent cx="111760" cy="50165"/>
                <wp:effectExtent l="0" t="0" r="0" b="0"/>
                <wp:wrapNone/>
                <wp:docPr id="121" name="Graphic 121"/>
                <wp:cNvGraphicFramePr>
                  <a:graphicFrameLocks/>
                </wp:cNvGraphicFramePr>
                <a:graphic>
                  <a:graphicData uri="http://schemas.microsoft.com/office/word/2010/wordprocessingShape">
                    <wps:wsp>
                      <wps:cNvPr id="121" name="Graphic 121"/>
                      <wps:cNvSpPr/>
                      <wps:spPr>
                        <a:xfrm>
                          <a:off x="0" y="0"/>
                          <a:ext cx="111760" cy="50165"/>
                        </a:xfrm>
                        <a:custGeom>
                          <a:avLst/>
                          <a:gdLst/>
                          <a:ahLst/>
                          <a:cxnLst/>
                          <a:rect l="l" t="t" r="r" b="b"/>
                          <a:pathLst>
                            <a:path w="111760" h="50165">
                              <a:moveTo>
                                <a:pt x="37642" y="12"/>
                              </a:moveTo>
                              <a:lnTo>
                                <a:pt x="0" y="12"/>
                              </a:lnTo>
                              <a:lnTo>
                                <a:pt x="0" y="8801"/>
                              </a:lnTo>
                              <a:lnTo>
                                <a:pt x="13525" y="8801"/>
                              </a:lnTo>
                              <a:lnTo>
                                <a:pt x="13525" y="49847"/>
                              </a:lnTo>
                              <a:lnTo>
                                <a:pt x="24104" y="49847"/>
                              </a:lnTo>
                              <a:lnTo>
                                <a:pt x="24104" y="8801"/>
                              </a:lnTo>
                              <a:lnTo>
                                <a:pt x="37642" y="8801"/>
                              </a:lnTo>
                              <a:lnTo>
                                <a:pt x="37642" y="12"/>
                              </a:lnTo>
                              <a:close/>
                            </a:path>
                            <a:path w="111760" h="50165">
                              <a:moveTo>
                                <a:pt x="60071" y="25"/>
                              </a:moveTo>
                              <a:lnTo>
                                <a:pt x="49504" y="25"/>
                              </a:lnTo>
                              <a:lnTo>
                                <a:pt x="49504" y="49847"/>
                              </a:lnTo>
                              <a:lnTo>
                                <a:pt x="60071" y="49847"/>
                              </a:lnTo>
                              <a:lnTo>
                                <a:pt x="60071" y="25"/>
                              </a:lnTo>
                              <a:close/>
                            </a:path>
                            <a:path w="111760" h="50165">
                              <a:moveTo>
                                <a:pt x="111264" y="10375"/>
                              </a:moveTo>
                              <a:lnTo>
                                <a:pt x="110553" y="8648"/>
                              </a:lnTo>
                              <a:lnTo>
                                <a:pt x="109689" y="6502"/>
                              </a:lnTo>
                              <a:lnTo>
                                <a:pt x="103390" y="1295"/>
                              </a:lnTo>
                              <a:lnTo>
                                <a:pt x="100584" y="508"/>
                              </a:lnTo>
                              <a:lnTo>
                                <a:pt x="100584" y="13436"/>
                              </a:lnTo>
                              <a:lnTo>
                                <a:pt x="100584" y="18376"/>
                              </a:lnTo>
                              <a:lnTo>
                                <a:pt x="99783" y="20243"/>
                              </a:lnTo>
                              <a:lnTo>
                                <a:pt x="96545" y="22809"/>
                              </a:lnTo>
                              <a:lnTo>
                                <a:pt x="94107" y="23456"/>
                              </a:lnTo>
                              <a:lnTo>
                                <a:pt x="87376" y="23456"/>
                              </a:lnTo>
                              <a:lnTo>
                                <a:pt x="87376" y="8648"/>
                              </a:lnTo>
                              <a:lnTo>
                                <a:pt x="95072" y="8648"/>
                              </a:lnTo>
                              <a:lnTo>
                                <a:pt x="97193" y="9245"/>
                              </a:lnTo>
                              <a:lnTo>
                                <a:pt x="99898" y="11595"/>
                              </a:lnTo>
                              <a:lnTo>
                                <a:pt x="100584" y="13436"/>
                              </a:lnTo>
                              <a:lnTo>
                                <a:pt x="100584" y="508"/>
                              </a:lnTo>
                              <a:lnTo>
                                <a:pt x="98780" y="0"/>
                              </a:lnTo>
                              <a:lnTo>
                                <a:pt x="76809" y="0"/>
                              </a:lnTo>
                              <a:lnTo>
                                <a:pt x="76809" y="49834"/>
                              </a:lnTo>
                              <a:lnTo>
                                <a:pt x="87376" y="49834"/>
                              </a:lnTo>
                              <a:lnTo>
                                <a:pt x="87376" y="32118"/>
                              </a:lnTo>
                              <a:lnTo>
                                <a:pt x="98107" y="32118"/>
                              </a:lnTo>
                              <a:lnTo>
                                <a:pt x="102870" y="30683"/>
                              </a:lnTo>
                              <a:lnTo>
                                <a:pt x="109575" y="25006"/>
                              </a:lnTo>
                              <a:lnTo>
                                <a:pt x="110210" y="23456"/>
                              </a:lnTo>
                              <a:lnTo>
                                <a:pt x="111264" y="20904"/>
                              </a:lnTo>
                              <a:lnTo>
                                <a:pt x="111264" y="103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120003pt;margin-top:33.922729pt;width:8.8pt;height:3.95pt;mso-position-horizontal-relative:page;mso-position-vertical-relative:paragraph;z-index:15759360" id="docshape111" coordorigin="1982,678" coordsize="176,79" path="m2042,678l1982,678,1982,692,2004,692,2004,757,2020,757,2020,692,2042,692,2042,678xm2077,678l2060,678,2060,757,2077,757,2077,678xm2158,695l2157,692,2155,689,2145,680,2141,679,2141,700,2141,707,2140,710,2134,714,2131,715,2120,715,2120,692,2132,692,2135,693,2140,697,2141,700,2141,679,2138,678,2103,678,2103,757,2120,757,2120,729,2137,729,2144,727,2155,718,2156,715,2158,711,2158,695xe" filled="true" fillcolor="#000000" stroked="false">
                <v:path arrowok="t"/>
                <v:fill type="solid"/>
                <w10:wrap type="none"/>
              </v:shape>
            </w:pict>
          </mc:Fallback>
        </mc:AlternateContent>
      </w:r>
      <w:r>
        <w:rPr>
          <w:w w:val="125"/>
        </w:rPr>
        <w:t>S&amp;P</w:t>
      </w:r>
      <w:r>
        <w:rPr>
          <w:spacing w:val="-12"/>
          <w:w w:val="125"/>
        </w:rPr>
        <w:t> </w:t>
      </w:r>
      <w:r>
        <w:rPr>
          <w:w w:val="125"/>
        </w:rPr>
        <w:t>uses</w:t>
      </w:r>
      <w:r>
        <w:rPr>
          <w:spacing w:val="-12"/>
          <w:w w:val="125"/>
        </w:rPr>
        <w:t> </w:t>
      </w:r>
      <w:r>
        <w:rPr>
          <w:w w:val="125"/>
        </w:rPr>
        <w:t>all</w:t>
      </w:r>
      <w:r>
        <w:rPr>
          <w:spacing w:val="-12"/>
          <w:w w:val="125"/>
        </w:rPr>
        <w:t> </w:t>
      </w:r>
      <w:r>
        <w:rPr>
          <w:w w:val="125"/>
        </w:rPr>
        <w:t>capital</w:t>
      </w:r>
      <w:r>
        <w:rPr>
          <w:spacing w:val="-12"/>
          <w:w w:val="125"/>
        </w:rPr>
        <w:t> </w:t>
      </w:r>
      <w:r>
        <w:rPr>
          <w:w w:val="125"/>
        </w:rPr>
        <w:t>letters</w:t>
      </w:r>
      <w:r>
        <w:rPr>
          <w:spacing w:val="-12"/>
          <w:w w:val="125"/>
        </w:rPr>
        <w:t> </w:t>
      </w:r>
      <w:r>
        <w:rPr>
          <w:w w:val="125"/>
        </w:rPr>
        <w:t>(AAA,</w:t>
      </w:r>
      <w:r>
        <w:rPr>
          <w:spacing w:val="-12"/>
          <w:w w:val="125"/>
        </w:rPr>
        <w:t> </w:t>
      </w:r>
      <w:r>
        <w:rPr>
          <w:w w:val="125"/>
        </w:rPr>
        <w:t>AA,</w:t>
      </w:r>
      <w:r>
        <w:rPr>
          <w:spacing w:val="-12"/>
          <w:w w:val="125"/>
        </w:rPr>
        <w:t> </w:t>
      </w:r>
      <w:r>
        <w:rPr>
          <w:w w:val="125"/>
        </w:rPr>
        <w:t>and</w:t>
      </w:r>
      <w:r>
        <w:rPr>
          <w:spacing w:val="-12"/>
          <w:w w:val="125"/>
        </w:rPr>
        <w:t> </w:t>
      </w:r>
      <w:r>
        <w:rPr>
          <w:w w:val="125"/>
        </w:rPr>
        <w:t>so</w:t>
      </w:r>
      <w:r>
        <w:rPr>
          <w:spacing w:val="-12"/>
          <w:w w:val="125"/>
        </w:rPr>
        <w:t> </w:t>
      </w:r>
      <w:r>
        <w:rPr>
          <w:w w:val="125"/>
        </w:rPr>
        <w:t>on).</w:t>
      </w:r>
      <w:r>
        <w:rPr>
          <w:spacing w:val="-12"/>
          <w:w w:val="125"/>
        </w:rPr>
        <w:t> </w:t>
      </w:r>
      <w:r>
        <w:rPr>
          <w:w w:val="125"/>
        </w:rPr>
        <w:t>Additionally,</w:t>
      </w:r>
      <w:r>
        <w:rPr>
          <w:spacing w:val="-12"/>
          <w:w w:val="125"/>
        </w:rPr>
        <w:t> </w:t>
      </w:r>
      <w:r>
        <w:rPr>
          <w:w w:val="125"/>
        </w:rPr>
        <w:t>S&amp;P</w:t>
      </w:r>
      <w:r>
        <w:rPr>
          <w:spacing w:val="-12"/>
          <w:w w:val="125"/>
        </w:rPr>
        <w:t> </w:t>
      </w:r>
      <w:r>
        <w:rPr>
          <w:w w:val="125"/>
        </w:rPr>
        <w:t>has</w:t>
      </w:r>
      <w:r>
        <w:rPr>
          <w:spacing w:val="-12"/>
          <w:w w:val="125"/>
        </w:rPr>
        <w:t> </w:t>
      </w:r>
      <w:r>
        <w:rPr>
          <w:w w:val="125"/>
        </w:rPr>
        <w:t>an</w:t>
      </w:r>
      <w:r>
        <w:rPr>
          <w:spacing w:val="-12"/>
          <w:w w:val="125"/>
        </w:rPr>
        <w:t> </w:t>
      </w:r>
      <w:r>
        <w:rPr>
          <w:w w:val="125"/>
        </w:rPr>
        <w:t>ampersand</w:t>
      </w:r>
      <w:r>
        <w:rPr>
          <w:spacing w:val="-12"/>
          <w:w w:val="125"/>
        </w:rPr>
        <w:t> </w:t>
      </w:r>
      <w:r>
        <w:rPr>
          <w:w w:val="125"/>
        </w:rPr>
        <w:t>(&amp;)</w:t>
      </w:r>
      <w:r>
        <w:rPr>
          <w:spacing w:val="-12"/>
          <w:w w:val="125"/>
        </w:rPr>
        <w:t> </w:t>
      </w:r>
      <w:r>
        <w:rPr>
          <w:w w:val="125"/>
        </w:rPr>
        <w:t>between the</w:t>
      </w:r>
      <w:r>
        <w:rPr>
          <w:w w:val="125"/>
        </w:rPr>
        <w:t> “S”</w:t>
      </w:r>
      <w:r>
        <w:rPr>
          <w:w w:val="125"/>
        </w:rPr>
        <w:t> and</w:t>
      </w:r>
      <w:r>
        <w:rPr>
          <w:w w:val="125"/>
        </w:rPr>
        <w:t> the</w:t>
      </w:r>
      <w:r>
        <w:rPr>
          <w:w w:val="125"/>
        </w:rPr>
        <w:t> “P”</w:t>
      </w:r>
      <w:r>
        <w:rPr>
          <w:w w:val="125"/>
        </w:rPr>
        <w:t> in</w:t>
      </w:r>
      <w:r>
        <w:rPr>
          <w:w w:val="125"/>
        </w:rPr>
        <w:t> its</w:t>
      </w:r>
      <w:r>
        <w:rPr>
          <w:w w:val="125"/>
        </w:rPr>
        <w:t> name.</w:t>
      </w:r>
      <w:r>
        <w:rPr>
          <w:w w:val="125"/>
        </w:rPr>
        <w:t> Think</w:t>
      </w:r>
      <w:r>
        <w:rPr>
          <w:w w:val="125"/>
        </w:rPr>
        <w:t> of</w:t>
      </w:r>
      <w:r>
        <w:rPr>
          <w:w w:val="125"/>
        </w:rPr>
        <w:t> the</w:t>
      </w:r>
      <w:r>
        <w:rPr>
          <w:w w:val="125"/>
        </w:rPr>
        <w:t> ampersand</w:t>
      </w:r>
      <w:r>
        <w:rPr>
          <w:w w:val="125"/>
        </w:rPr>
        <w:t> as</w:t>
      </w:r>
      <w:r>
        <w:rPr>
          <w:w w:val="125"/>
        </w:rPr>
        <w:t> being</w:t>
      </w:r>
      <w:r>
        <w:rPr>
          <w:w w:val="125"/>
        </w:rPr>
        <w:t> like</w:t>
      </w:r>
      <w:r>
        <w:rPr>
          <w:w w:val="125"/>
        </w:rPr>
        <w:t> a</w:t>
      </w:r>
      <w:r>
        <w:rPr>
          <w:w w:val="125"/>
        </w:rPr>
        <w:t> plus</w:t>
      </w:r>
      <w:r>
        <w:rPr>
          <w:w w:val="125"/>
        </w:rPr>
        <w:t> sign</w:t>
      </w:r>
      <w:r>
        <w:rPr>
          <w:w w:val="125"/>
        </w:rPr>
        <w:t> to</w:t>
      </w:r>
      <w:r>
        <w:rPr>
          <w:w w:val="125"/>
        </w:rPr>
        <w:t> help</w:t>
      </w:r>
      <w:r>
        <w:rPr>
          <w:w w:val="125"/>
        </w:rPr>
        <w:t> you remember that S&amp;P uses pluses and minuses within its categories.</w:t>
      </w:r>
    </w:p>
    <w:p>
      <w:pPr>
        <w:pStyle w:val="BodyText"/>
        <w:spacing w:before="1"/>
        <w:rPr>
          <w:sz w:val="21"/>
        </w:rPr>
      </w:pPr>
    </w:p>
    <w:p>
      <w:pPr>
        <w:pStyle w:val="BodyText"/>
        <w:spacing w:before="1"/>
        <w:ind w:left="1120"/>
      </w:pPr>
      <w:r>
        <w:rPr/>
        <mc:AlternateContent>
          <mc:Choice Requires="wps">
            <w:drawing>
              <wp:anchor distT="0" distB="0" distL="0" distR="0" allowOverlap="1" layoutInCell="1" locked="0" behindDoc="0" simplePos="0" relativeHeight="15759872">
                <wp:simplePos x="0" y="0"/>
                <wp:positionH relativeFrom="page">
                  <wp:posOffset>1104900</wp:posOffset>
                </wp:positionH>
                <wp:positionV relativeFrom="paragraph">
                  <wp:posOffset>151101</wp:posOffset>
                </wp:positionV>
                <wp:extent cx="419100" cy="419100"/>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419100" cy="419100"/>
                          <a:chExt cx="419100" cy="419100"/>
                        </a:xfrm>
                      </wpg:grpSpPr>
                      <wps:wsp>
                        <wps:cNvPr id="123" name="Graphic 123"/>
                        <wps:cNvSpPr/>
                        <wps:spPr>
                          <a:xfrm>
                            <a:off x="0" y="25"/>
                            <a:ext cx="419100" cy="419100"/>
                          </a:xfrm>
                          <a:custGeom>
                            <a:avLst/>
                            <a:gdLst/>
                            <a:ahLst/>
                            <a:cxnLst/>
                            <a:rect l="l" t="t" r="r" b="b"/>
                            <a:pathLst>
                              <a:path w="419100" h="419100">
                                <a:moveTo>
                                  <a:pt x="209550" y="0"/>
                                </a:moveTo>
                                <a:lnTo>
                                  <a:pt x="161500" y="5533"/>
                                </a:lnTo>
                                <a:lnTo>
                                  <a:pt x="117393" y="21295"/>
                                </a:lnTo>
                                <a:lnTo>
                                  <a:pt x="78485" y="46027"/>
                                </a:lnTo>
                                <a:lnTo>
                                  <a:pt x="46034" y="78473"/>
                                </a:lnTo>
                                <a:lnTo>
                                  <a:pt x="21298" y="117374"/>
                                </a:lnTo>
                                <a:lnTo>
                                  <a:pt x="5534" y="161472"/>
                                </a:lnTo>
                                <a:lnTo>
                                  <a:pt x="0" y="209511"/>
                                </a:lnTo>
                                <a:lnTo>
                                  <a:pt x="5534" y="257554"/>
                                </a:lnTo>
                                <a:lnTo>
                                  <a:pt x="21298" y="301655"/>
                                </a:lnTo>
                                <a:lnTo>
                                  <a:pt x="46034" y="340556"/>
                                </a:lnTo>
                                <a:lnTo>
                                  <a:pt x="78485" y="373000"/>
                                </a:lnTo>
                                <a:lnTo>
                                  <a:pt x="117393" y="397730"/>
                                </a:lnTo>
                                <a:lnTo>
                                  <a:pt x="161500" y="413491"/>
                                </a:lnTo>
                                <a:lnTo>
                                  <a:pt x="209550" y="419023"/>
                                </a:lnTo>
                                <a:lnTo>
                                  <a:pt x="257595" y="413491"/>
                                </a:lnTo>
                                <a:lnTo>
                                  <a:pt x="301700" y="397730"/>
                                </a:lnTo>
                                <a:lnTo>
                                  <a:pt x="340609" y="373000"/>
                                </a:lnTo>
                                <a:lnTo>
                                  <a:pt x="373061" y="340556"/>
                                </a:lnTo>
                                <a:lnTo>
                                  <a:pt x="397799" y="301655"/>
                                </a:lnTo>
                                <a:lnTo>
                                  <a:pt x="413565" y="257554"/>
                                </a:lnTo>
                                <a:lnTo>
                                  <a:pt x="419100" y="209511"/>
                                </a:lnTo>
                                <a:lnTo>
                                  <a:pt x="413565" y="161472"/>
                                </a:lnTo>
                                <a:lnTo>
                                  <a:pt x="397799" y="117374"/>
                                </a:lnTo>
                                <a:lnTo>
                                  <a:pt x="373061" y="78473"/>
                                </a:lnTo>
                                <a:lnTo>
                                  <a:pt x="340609" y="46027"/>
                                </a:lnTo>
                                <a:lnTo>
                                  <a:pt x="301700" y="21295"/>
                                </a:lnTo>
                                <a:lnTo>
                                  <a:pt x="257595" y="5533"/>
                                </a:lnTo>
                                <a:lnTo>
                                  <a:pt x="209550" y="0"/>
                                </a:lnTo>
                                <a:close/>
                              </a:path>
                            </a:pathLst>
                          </a:custGeom>
                          <a:solidFill>
                            <a:srgbClr val="FFF200"/>
                          </a:solidFill>
                        </wps:spPr>
                        <wps:bodyPr wrap="square" lIns="0" tIns="0" rIns="0" bIns="0" rtlCol="0">
                          <a:prstTxWarp prst="textNoShape">
                            <a:avLst/>
                          </a:prstTxWarp>
                          <a:noAutofit/>
                        </wps:bodyPr>
                      </wps:wsp>
                      <pic:pic>
                        <pic:nvPicPr>
                          <pic:cNvPr id="124" name="Image 124"/>
                          <pic:cNvPicPr/>
                        </pic:nvPicPr>
                        <pic:blipFill>
                          <a:blip r:embed="rId18" cstate="print"/>
                          <a:stretch>
                            <a:fillRect/>
                          </a:stretch>
                        </pic:blipFill>
                        <pic:spPr>
                          <a:xfrm>
                            <a:off x="47702" y="165557"/>
                            <a:ext cx="116827" cy="116801"/>
                          </a:xfrm>
                          <a:prstGeom prst="rect">
                            <a:avLst/>
                          </a:prstGeom>
                        </pic:spPr>
                      </pic:pic>
                      <pic:pic>
                        <pic:nvPicPr>
                          <pic:cNvPr id="125" name="Image 125"/>
                          <pic:cNvPicPr/>
                        </pic:nvPicPr>
                        <pic:blipFill>
                          <a:blip r:embed="rId19" cstate="print"/>
                          <a:stretch>
                            <a:fillRect/>
                          </a:stretch>
                        </pic:blipFill>
                        <pic:spPr>
                          <a:xfrm>
                            <a:off x="249504" y="165557"/>
                            <a:ext cx="116814" cy="116801"/>
                          </a:xfrm>
                          <a:prstGeom prst="rect">
                            <a:avLst/>
                          </a:prstGeom>
                        </pic:spPr>
                      </pic:pic>
                      <wps:wsp>
                        <wps:cNvPr id="126" name="Graphic 126"/>
                        <wps:cNvSpPr/>
                        <wps:spPr>
                          <a:xfrm>
                            <a:off x="31661" y="106197"/>
                            <a:ext cx="351155" cy="192405"/>
                          </a:xfrm>
                          <a:custGeom>
                            <a:avLst/>
                            <a:gdLst/>
                            <a:ahLst/>
                            <a:cxnLst/>
                            <a:rect l="l" t="t" r="r" b="b"/>
                            <a:pathLst>
                              <a:path w="351155" h="192405">
                                <a:moveTo>
                                  <a:pt x="122186" y="111798"/>
                                </a:moveTo>
                                <a:lnTo>
                                  <a:pt x="118541" y="93700"/>
                                </a:lnTo>
                                <a:lnTo>
                                  <a:pt x="108991" y="80429"/>
                                </a:lnTo>
                                <a:lnTo>
                                  <a:pt x="95605" y="72263"/>
                                </a:lnTo>
                                <a:lnTo>
                                  <a:pt x="80429" y="69469"/>
                                </a:lnTo>
                                <a:lnTo>
                                  <a:pt x="77139" y="69469"/>
                                </a:lnTo>
                                <a:lnTo>
                                  <a:pt x="74460" y="72148"/>
                                </a:lnTo>
                                <a:lnTo>
                                  <a:pt x="74460" y="78727"/>
                                </a:lnTo>
                                <a:lnTo>
                                  <a:pt x="77139" y="81407"/>
                                </a:lnTo>
                                <a:lnTo>
                                  <a:pt x="80429" y="81407"/>
                                </a:lnTo>
                                <a:lnTo>
                                  <a:pt x="90741" y="83604"/>
                                </a:lnTo>
                                <a:lnTo>
                                  <a:pt x="100368" y="89789"/>
                                </a:lnTo>
                                <a:lnTo>
                                  <a:pt x="107467" y="99377"/>
                                </a:lnTo>
                                <a:lnTo>
                                  <a:pt x="110248" y="111798"/>
                                </a:lnTo>
                                <a:lnTo>
                                  <a:pt x="110248" y="115087"/>
                                </a:lnTo>
                                <a:lnTo>
                                  <a:pt x="112928" y="117754"/>
                                </a:lnTo>
                                <a:lnTo>
                                  <a:pt x="119519" y="117754"/>
                                </a:lnTo>
                                <a:lnTo>
                                  <a:pt x="122186" y="115087"/>
                                </a:lnTo>
                                <a:lnTo>
                                  <a:pt x="122186" y="111798"/>
                                </a:lnTo>
                                <a:close/>
                              </a:path>
                              <a:path w="351155" h="192405">
                                <a:moveTo>
                                  <a:pt x="323977" y="111798"/>
                                </a:moveTo>
                                <a:lnTo>
                                  <a:pt x="320332" y="93713"/>
                                </a:lnTo>
                                <a:lnTo>
                                  <a:pt x="310781" y="80429"/>
                                </a:lnTo>
                                <a:lnTo>
                                  <a:pt x="297395" y="72263"/>
                                </a:lnTo>
                                <a:lnTo>
                                  <a:pt x="282219" y="69469"/>
                                </a:lnTo>
                                <a:lnTo>
                                  <a:pt x="278930" y="69469"/>
                                </a:lnTo>
                                <a:lnTo>
                                  <a:pt x="276250" y="72148"/>
                                </a:lnTo>
                                <a:lnTo>
                                  <a:pt x="276250" y="78740"/>
                                </a:lnTo>
                                <a:lnTo>
                                  <a:pt x="278930" y="81407"/>
                                </a:lnTo>
                                <a:lnTo>
                                  <a:pt x="282219" y="81407"/>
                                </a:lnTo>
                                <a:lnTo>
                                  <a:pt x="292531" y="83604"/>
                                </a:lnTo>
                                <a:lnTo>
                                  <a:pt x="302158" y="89789"/>
                                </a:lnTo>
                                <a:lnTo>
                                  <a:pt x="309257" y="99377"/>
                                </a:lnTo>
                                <a:lnTo>
                                  <a:pt x="312039" y="111798"/>
                                </a:lnTo>
                                <a:lnTo>
                                  <a:pt x="312039" y="115100"/>
                                </a:lnTo>
                                <a:lnTo>
                                  <a:pt x="314718" y="117767"/>
                                </a:lnTo>
                                <a:lnTo>
                                  <a:pt x="321310" y="117767"/>
                                </a:lnTo>
                                <a:lnTo>
                                  <a:pt x="323977" y="115100"/>
                                </a:lnTo>
                                <a:lnTo>
                                  <a:pt x="323977" y="111798"/>
                                </a:lnTo>
                                <a:close/>
                              </a:path>
                              <a:path w="351155" h="192405">
                                <a:moveTo>
                                  <a:pt x="350723" y="117754"/>
                                </a:moveTo>
                                <a:lnTo>
                                  <a:pt x="346951" y="94411"/>
                                </a:lnTo>
                                <a:lnTo>
                                  <a:pt x="336486" y="74104"/>
                                </a:lnTo>
                                <a:lnTo>
                                  <a:pt x="334670" y="72275"/>
                                </a:lnTo>
                                <a:lnTo>
                                  <a:pt x="334670" y="117754"/>
                                </a:lnTo>
                                <a:lnTo>
                                  <a:pt x="330073" y="140474"/>
                                </a:lnTo>
                                <a:lnTo>
                                  <a:pt x="317538" y="159042"/>
                                </a:lnTo>
                                <a:lnTo>
                                  <a:pt x="298970" y="171577"/>
                                </a:lnTo>
                                <a:lnTo>
                                  <a:pt x="276250" y="176161"/>
                                </a:lnTo>
                                <a:lnTo>
                                  <a:pt x="253530" y="171577"/>
                                </a:lnTo>
                                <a:lnTo>
                                  <a:pt x="234962" y="159042"/>
                                </a:lnTo>
                                <a:lnTo>
                                  <a:pt x="222427" y="140474"/>
                                </a:lnTo>
                                <a:lnTo>
                                  <a:pt x="217843" y="117754"/>
                                </a:lnTo>
                                <a:lnTo>
                                  <a:pt x="222427" y="95046"/>
                                </a:lnTo>
                                <a:lnTo>
                                  <a:pt x="234962" y="76479"/>
                                </a:lnTo>
                                <a:lnTo>
                                  <a:pt x="240233" y="72923"/>
                                </a:lnTo>
                                <a:lnTo>
                                  <a:pt x="253530" y="63957"/>
                                </a:lnTo>
                                <a:lnTo>
                                  <a:pt x="276250" y="59359"/>
                                </a:lnTo>
                                <a:lnTo>
                                  <a:pt x="298970" y="63957"/>
                                </a:lnTo>
                                <a:lnTo>
                                  <a:pt x="317538" y="76479"/>
                                </a:lnTo>
                                <a:lnTo>
                                  <a:pt x="330073" y="95046"/>
                                </a:lnTo>
                                <a:lnTo>
                                  <a:pt x="334670" y="117754"/>
                                </a:lnTo>
                                <a:lnTo>
                                  <a:pt x="334670" y="72275"/>
                                </a:lnTo>
                                <a:lnTo>
                                  <a:pt x="321868" y="59359"/>
                                </a:lnTo>
                                <a:lnTo>
                                  <a:pt x="320535" y="58026"/>
                                </a:lnTo>
                                <a:lnTo>
                                  <a:pt x="307822" y="51333"/>
                                </a:lnTo>
                                <a:lnTo>
                                  <a:pt x="300316" y="47383"/>
                                </a:lnTo>
                                <a:lnTo>
                                  <a:pt x="294576" y="39217"/>
                                </a:lnTo>
                                <a:lnTo>
                                  <a:pt x="287934" y="32092"/>
                                </a:lnTo>
                                <a:lnTo>
                                  <a:pt x="283108" y="28676"/>
                                </a:lnTo>
                                <a:lnTo>
                                  <a:pt x="280403" y="26758"/>
                                </a:lnTo>
                                <a:lnTo>
                                  <a:pt x="272021" y="23977"/>
                                </a:lnTo>
                                <a:lnTo>
                                  <a:pt x="265785" y="23710"/>
                                </a:lnTo>
                                <a:lnTo>
                                  <a:pt x="259105" y="24511"/>
                                </a:lnTo>
                                <a:lnTo>
                                  <a:pt x="252082" y="26212"/>
                                </a:lnTo>
                                <a:lnTo>
                                  <a:pt x="244856" y="28676"/>
                                </a:lnTo>
                                <a:lnTo>
                                  <a:pt x="235940" y="22504"/>
                                </a:lnTo>
                                <a:lnTo>
                                  <a:pt x="230441" y="18707"/>
                                </a:lnTo>
                                <a:lnTo>
                                  <a:pt x="213880" y="9715"/>
                                </a:lnTo>
                                <a:lnTo>
                                  <a:pt x="195707" y="3073"/>
                                </a:lnTo>
                                <a:lnTo>
                                  <a:pt x="191693" y="2463"/>
                                </a:lnTo>
                                <a:lnTo>
                                  <a:pt x="191693" y="28968"/>
                                </a:lnTo>
                                <a:lnTo>
                                  <a:pt x="191693" y="44881"/>
                                </a:lnTo>
                                <a:lnTo>
                                  <a:pt x="185242" y="51333"/>
                                </a:lnTo>
                                <a:lnTo>
                                  <a:pt x="169316" y="51333"/>
                                </a:lnTo>
                                <a:lnTo>
                                  <a:pt x="162864" y="44881"/>
                                </a:lnTo>
                                <a:lnTo>
                                  <a:pt x="162864" y="28968"/>
                                </a:lnTo>
                                <a:lnTo>
                                  <a:pt x="163144" y="28676"/>
                                </a:lnTo>
                                <a:lnTo>
                                  <a:pt x="169316" y="22504"/>
                                </a:lnTo>
                                <a:lnTo>
                                  <a:pt x="185242" y="22504"/>
                                </a:lnTo>
                                <a:lnTo>
                                  <a:pt x="191693" y="28968"/>
                                </a:lnTo>
                                <a:lnTo>
                                  <a:pt x="191693" y="2463"/>
                                </a:lnTo>
                                <a:lnTo>
                                  <a:pt x="176504" y="152"/>
                                </a:lnTo>
                                <a:lnTo>
                                  <a:pt x="176504" y="0"/>
                                </a:lnTo>
                                <a:lnTo>
                                  <a:pt x="176110" y="0"/>
                                </a:lnTo>
                                <a:lnTo>
                                  <a:pt x="175742" y="63"/>
                                </a:lnTo>
                                <a:lnTo>
                                  <a:pt x="174904" y="50"/>
                                </a:lnTo>
                                <a:lnTo>
                                  <a:pt x="174612" y="0"/>
                                </a:lnTo>
                                <a:lnTo>
                                  <a:pt x="174231" y="0"/>
                                </a:lnTo>
                                <a:lnTo>
                                  <a:pt x="174218" y="152"/>
                                </a:lnTo>
                                <a:lnTo>
                                  <a:pt x="155003" y="3073"/>
                                </a:lnTo>
                                <a:lnTo>
                                  <a:pt x="136829" y="9715"/>
                                </a:lnTo>
                                <a:lnTo>
                                  <a:pt x="132867" y="11874"/>
                                </a:lnTo>
                                <a:lnTo>
                                  <a:pt x="132867" y="117754"/>
                                </a:lnTo>
                                <a:lnTo>
                                  <a:pt x="128270" y="140474"/>
                                </a:lnTo>
                                <a:lnTo>
                                  <a:pt x="115747" y="159042"/>
                                </a:lnTo>
                                <a:lnTo>
                                  <a:pt x="97180" y="171577"/>
                                </a:lnTo>
                                <a:lnTo>
                                  <a:pt x="74460" y="176161"/>
                                </a:lnTo>
                                <a:lnTo>
                                  <a:pt x="51739" y="171577"/>
                                </a:lnTo>
                                <a:lnTo>
                                  <a:pt x="33172" y="159042"/>
                                </a:lnTo>
                                <a:lnTo>
                                  <a:pt x="20637" y="140474"/>
                                </a:lnTo>
                                <a:lnTo>
                                  <a:pt x="16040" y="117754"/>
                                </a:lnTo>
                                <a:lnTo>
                                  <a:pt x="20637" y="95046"/>
                                </a:lnTo>
                                <a:lnTo>
                                  <a:pt x="33172" y="76479"/>
                                </a:lnTo>
                                <a:lnTo>
                                  <a:pt x="51739" y="63957"/>
                                </a:lnTo>
                                <a:lnTo>
                                  <a:pt x="74460" y="59359"/>
                                </a:lnTo>
                                <a:lnTo>
                                  <a:pt x="97180" y="63957"/>
                                </a:lnTo>
                                <a:lnTo>
                                  <a:pt x="115747" y="76479"/>
                                </a:lnTo>
                                <a:lnTo>
                                  <a:pt x="128270" y="95046"/>
                                </a:lnTo>
                                <a:lnTo>
                                  <a:pt x="132867" y="117754"/>
                                </a:lnTo>
                                <a:lnTo>
                                  <a:pt x="132867" y="11874"/>
                                </a:lnTo>
                                <a:lnTo>
                                  <a:pt x="120256" y="18707"/>
                                </a:lnTo>
                                <a:lnTo>
                                  <a:pt x="105854" y="28676"/>
                                </a:lnTo>
                                <a:lnTo>
                                  <a:pt x="98615" y="26212"/>
                                </a:lnTo>
                                <a:lnTo>
                                  <a:pt x="91605" y="24511"/>
                                </a:lnTo>
                                <a:lnTo>
                                  <a:pt x="84912" y="23710"/>
                                </a:lnTo>
                                <a:lnTo>
                                  <a:pt x="78676" y="23977"/>
                                </a:lnTo>
                                <a:lnTo>
                                  <a:pt x="70294" y="26758"/>
                                </a:lnTo>
                                <a:lnTo>
                                  <a:pt x="62776" y="32092"/>
                                </a:lnTo>
                                <a:lnTo>
                                  <a:pt x="56121" y="39217"/>
                                </a:lnTo>
                                <a:lnTo>
                                  <a:pt x="50380" y="47383"/>
                                </a:lnTo>
                                <a:lnTo>
                                  <a:pt x="30162" y="58026"/>
                                </a:lnTo>
                                <a:lnTo>
                                  <a:pt x="14224" y="74104"/>
                                </a:lnTo>
                                <a:lnTo>
                                  <a:pt x="3759" y="94411"/>
                                </a:lnTo>
                                <a:lnTo>
                                  <a:pt x="0" y="117754"/>
                                </a:lnTo>
                                <a:lnTo>
                                  <a:pt x="5854" y="146710"/>
                                </a:lnTo>
                                <a:lnTo>
                                  <a:pt x="21831" y="170370"/>
                                </a:lnTo>
                                <a:lnTo>
                                  <a:pt x="45504" y="186347"/>
                                </a:lnTo>
                                <a:lnTo>
                                  <a:pt x="74460" y="192201"/>
                                </a:lnTo>
                                <a:lnTo>
                                  <a:pt x="96100" y="188988"/>
                                </a:lnTo>
                                <a:lnTo>
                                  <a:pt x="115239" y="179984"/>
                                </a:lnTo>
                                <a:lnTo>
                                  <a:pt x="119570" y="176161"/>
                                </a:lnTo>
                                <a:lnTo>
                                  <a:pt x="130924" y="166154"/>
                                </a:lnTo>
                                <a:lnTo>
                                  <a:pt x="142227" y="148437"/>
                                </a:lnTo>
                                <a:lnTo>
                                  <a:pt x="151688" y="132943"/>
                                </a:lnTo>
                                <a:lnTo>
                                  <a:pt x="159778" y="112966"/>
                                </a:lnTo>
                                <a:lnTo>
                                  <a:pt x="162864" y="93256"/>
                                </a:lnTo>
                                <a:lnTo>
                                  <a:pt x="157226" y="78752"/>
                                </a:lnTo>
                                <a:lnTo>
                                  <a:pt x="163944" y="75831"/>
                                </a:lnTo>
                                <a:lnTo>
                                  <a:pt x="170789" y="73698"/>
                                </a:lnTo>
                                <a:lnTo>
                                  <a:pt x="177279" y="72923"/>
                                </a:lnTo>
                                <a:lnTo>
                                  <a:pt x="183756" y="73698"/>
                                </a:lnTo>
                                <a:lnTo>
                                  <a:pt x="190601" y="75831"/>
                                </a:lnTo>
                                <a:lnTo>
                                  <a:pt x="197332" y="78752"/>
                                </a:lnTo>
                                <a:lnTo>
                                  <a:pt x="192354" y="94132"/>
                                </a:lnTo>
                                <a:lnTo>
                                  <a:pt x="194144" y="113588"/>
                                </a:lnTo>
                                <a:lnTo>
                                  <a:pt x="219532" y="165874"/>
                                </a:lnTo>
                                <a:lnTo>
                                  <a:pt x="254482" y="188963"/>
                                </a:lnTo>
                                <a:lnTo>
                                  <a:pt x="276250" y="192201"/>
                                </a:lnTo>
                                <a:lnTo>
                                  <a:pt x="305206" y="186347"/>
                                </a:lnTo>
                                <a:lnTo>
                                  <a:pt x="320294" y="176161"/>
                                </a:lnTo>
                                <a:lnTo>
                                  <a:pt x="328879" y="170370"/>
                                </a:lnTo>
                                <a:lnTo>
                                  <a:pt x="344855" y="146710"/>
                                </a:lnTo>
                                <a:lnTo>
                                  <a:pt x="350723" y="117754"/>
                                </a:lnTo>
                                <a:close/>
                              </a:path>
                            </a:pathLst>
                          </a:custGeom>
                          <a:solidFill>
                            <a:srgbClr val="000000"/>
                          </a:solidFill>
                        </wps:spPr>
                        <wps:bodyPr wrap="square" lIns="0" tIns="0" rIns="0" bIns="0" rtlCol="0">
                          <a:prstTxWarp prst="textNoShape">
                            <a:avLst/>
                          </a:prstTxWarp>
                          <a:noAutofit/>
                        </wps:bodyPr>
                      </wps:wsp>
                      <wps:wsp>
                        <wps:cNvPr id="127" name="Graphic 127"/>
                        <wps:cNvSpPr/>
                        <wps:spPr>
                          <a:xfrm>
                            <a:off x="194525" y="128714"/>
                            <a:ext cx="29209" cy="29209"/>
                          </a:xfrm>
                          <a:custGeom>
                            <a:avLst/>
                            <a:gdLst/>
                            <a:ahLst/>
                            <a:cxnLst/>
                            <a:rect l="l" t="t" r="r" b="b"/>
                            <a:pathLst>
                              <a:path w="29209" h="29209">
                                <a:moveTo>
                                  <a:pt x="22377" y="0"/>
                                </a:moveTo>
                                <a:lnTo>
                                  <a:pt x="14414" y="0"/>
                                </a:lnTo>
                                <a:lnTo>
                                  <a:pt x="6451" y="0"/>
                                </a:lnTo>
                                <a:lnTo>
                                  <a:pt x="0" y="6451"/>
                                </a:lnTo>
                                <a:lnTo>
                                  <a:pt x="0" y="22364"/>
                                </a:lnTo>
                                <a:lnTo>
                                  <a:pt x="6451" y="28828"/>
                                </a:lnTo>
                                <a:lnTo>
                                  <a:pt x="22377" y="28828"/>
                                </a:lnTo>
                                <a:lnTo>
                                  <a:pt x="28829" y="22364"/>
                                </a:lnTo>
                                <a:lnTo>
                                  <a:pt x="28829" y="6451"/>
                                </a:lnTo>
                                <a:lnTo>
                                  <a:pt x="22377" y="0"/>
                                </a:lnTo>
                                <a:close/>
                              </a:path>
                            </a:pathLst>
                          </a:custGeom>
                          <a:solidFill>
                            <a:srgbClr val="FFFFFF"/>
                          </a:solidFill>
                        </wps:spPr>
                        <wps:bodyPr wrap="square" lIns="0" tIns="0" rIns="0" bIns="0" rtlCol="0">
                          <a:prstTxWarp prst="textNoShape">
                            <a:avLst/>
                          </a:prstTxWarp>
                          <a:noAutofit/>
                        </wps:bodyPr>
                      </wps:wsp>
                      <wps:wsp>
                        <wps:cNvPr id="128" name="Graphic 128"/>
                        <wps:cNvSpPr/>
                        <wps:spPr>
                          <a:xfrm>
                            <a:off x="0" y="0"/>
                            <a:ext cx="419100" cy="419100"/>
                          </a:xfrm>
                          <a:custGeom>
                            <a:avLst/>
                            <a:gdLst/>
                            <a:ahLst/>
                            <a:cxnLst/>
                            <a:rect l="l" t="t" r="r" b="b"/>
                            <a:pathLst>
                              <a:path w="419100" h="419100">
                                <a:moveTo>
                                  <a:pt x="209550" y="0"/>
                                </a:moveTo>
                                <a:lnTo>
                                  <a:pt x="161556" y="5543"/>
                                </a:lnTo>
                                <a:lnTo>
                                  <a:pt x="117471" y="21329"/>
                                </a:lnTo>
                                <a:lnTo>
                                  <a:pt x="78560" y="46089"/>
                                </a:lnTo>
                                <a:lnTo>
                                  <a:pt x="46090" y="78557"/>
                                </a:lnTo>
                                <a:lnTo>
                                  <a:pt x="21329" y="117466"/>
                                </a:lnTo>
                                <a:lnTo>
                                  <a:pt x="5543" y="161548"/>
                                </a:lnTo>
                                <a:lnTo>
                                  <a:pt x="0" y="209537"/>
                                </a:lnTo>
                                <a:lnTo>
                                  <a:pt x="5543" y="257525"/>
                                </a:lnTo>
                                <a:lnTo>
                                  <a:pt x="21329" y="301607"/>
                                </a:lnTo>
                                <a:lnTo>
                                  <a:pt x="46090" y="340516"/>
                                </a:lnTo>
                                <a:lnTo>
                                  <a:pt x="78560" y="372985"/>
                                </a:lnTo>
                                <a:lnTo>
                                  <a:pt x="117471" y="397745"/>
                                </a:lnTo>
                                <a:lnTo>
                                  <a:pt x="161556" y="413531"/>
                                </a:lnTo>
                                <a:lnTo>
                                  <a:pt x="209550" y="419074"/>
                                </a:lnTo>
                                <a:lnTo>
                                  <a:pt x="257543" y="413531"/>
                                </a:lnTo>
                                <a:lnTo>
                                  <a:pt x="276501" y="406742"/>
                                </a:lnTo>
                                <a:lnTo>
                                  <a:pt x="209550" y="406742"/>
                                </a:lnTo>
                                <a:lnTo>
                                  <a:pt x="164382" y="401525"/>
                                </a:lnTo>
                                <a:lnTo>
                                  <a:pt x="122890" y="386670"/>
                                </a:lnTo>
                                <a:lnTo>
                                  <a:pt x="86266" y="363367"/>
                                </a:lnTo>
                                <a:lnTo>
                                  <a:pt x="55704" y="332810"/>
                                </a:lnTo>
                                <a:lnTo>
                                  <a:pt x="32396" y="296191"/>
                                </a:lnTo>
                                <a:lnTo>
                                  <a:pt x="17537" y="254703"/>
                                </a:lnTo>
                                <a:lnTo>
                                  <a:pt x="12318" y="209537"/>
                                </a:lnTo>
                                <a:lnTo>
                                  <a:pt x="17537" y="164370"/>
                                </a:lnTo>
                                <a:lnTo>
                                  <a:pt x="32396" y="122880"/>
                                </a:lnTo>
                                <a:lnTo>
                                  <a:pt x="55704" y="86258"/>
                                </a:lnTo>
                                <a:lnTo>
                                  <a:pt x="86266" y="55699"/>
                                </a:lnTo>
                                <a:lnTo>
                                  <a:pt x="122890" y="32394"/>
                                </a:lnTo>
                                <a:lnTo>
                                  <a:pt x="164382" y="17536"/>
                                </a:lnTo>
                                <a:lnTo>
                                  <a:pt x="209550" y="12319"/>
                                </a:lnTo>
                                <a:lnTo>
                                  <a:pt x="276465" y="12319"/>
                                </a:lnTo>
                                <a:lnTo>
                                  <a:pt x="257543" y="5543"/>
                                </a:lnTo>
                                <a:lnTo>
                                  <a:pt x="209550" y="0"/>
                                </a:lnTo>
                                <a:close/>
                              </a:path>
                              <a:path w="419100" h="419100">
                                <a:moveTo>
                                  <a:pt x="276465" y="12319"/>
                                </a:moveTo>
                                <a:lnTo>
                                  <a:pt x="209550" y="12319"/>
                                </a:lnTo>
                                <a:lnTo>
                                  <a:pt x="254716" y="17536"/>
                                </a:lnTo>
                                <a:lnTo>
                                  <a:pt x="296207" y="32394"/>
                                </a:lnTo>
                                <a:lnTo>
                                  <a:pt x="332828" y="55699"/>
                                </a:lnTo>
                                <a:lnTo>
                                  <a:pt x="363387" y="86258"/>
                                </a:lnTo>
                                <a:lnTo>
                                  <a:pt x="386692" y="122880"/>
                                </a:lnTo>
                                <a:lnTo>
                                  <a:pt x="401550" y="164370"/>
                                </a:lnTo>
                                <a:lnTo>
                                  <a:pt x="406768" y="209537"/>
                                </a:lnTo>
                                <a:lnTo>
                                  <a:pt x="401550" y="254703"/>
                                </a:lnTo>
                                <a:lnTo>
                                  <a:pt x="386692" y="296191"/>
                                </a:lnTo>
                                <a:lnTo>
                                  <a:pt x="363387" y="332810"/>
                                </a:lnTo>
                                <a:lnTo>
                                  <a:pt x="332828" y="363367"/>
                                </a:lnTo>
                                <a:lnTo>
                                  <a:pt x="296207" y="386670"/>
                                </a:lnTo>
                                <a:lnTo>
                                  <a:pt x="254716" y="401525"/>
                                </a:lnTo>
                                <a:lnTo>
                                  <a:pt x="209550" y="406742"/>
                                </a:lnTo>
                                <a:lnTo>
                                  <a:pt x="276501" y="406742"/>
                                </a:lnTo>
                                <a:lnTo>
                                  <a:pt x="340539" y="372985"/>
                                </a:lnTo>
                                <a:lnTo>
                                  <a:pt x="373009" y="340516"/>
                                </a:lnTo>
                                <a:lnTo>
                                  <a:pt x="397770" y="301607"/>
                                </a:lnTo>
                                <a:lnTo>
                                  <a:pt x="413556" y="257525"/>
                                </a:lnTo>
                                <a:lnTo>
                                  <a:pt x="419100" y="209537"/>
                                </a:lnTo>
                                <a:lnTo>
                                  <a:pt x="413556" y="161548"/>
                                </a:lnTo>
                                <a:lnTo>
                                  <a:pt x="397770" y="117466"/>
                                </a:lnTo>
                                <a:lnTo>
                                  <a:pt x="373009" y="78557"/>
                                </a:lnTo>
                                <a:lnTo>
                                  <a:pt x="340539" y="46089"/>
                                </a:lnTo>
                                <a:lnTo>
                                  <a:pt x="301628" y="21329"/>
                                </a:lnTo>
                                <a:lnTo>
                                  <a:pt x="276465" y="1231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11.897756pt;width:33pt;height:33pt;mso-position-horizontal-relative:page;mso-position-vertical-relative:paragraph;z-index:15759872" id="docshapegroup112" coordorigin="1740,238" coordsize="660,660">
                <v:shape style="position:absolute;left:1740;top:238;width:660;height:660" id="docshape113" coordorigin="1740,238" coordsize="660,660" path="m2070,238l1994,247,1925,272,1864,310,1812,362,1774,423,1749,492,1740,568,1749,644,1774,713,1812,774,1864,825,1925,864,1994,889,2070,898,2146,889,2215,864,2276,825,2327,774,2366,713,2391,644,2400,568,2391,492,2366,423,2327,362,2276,310,2215,272,2146,247,2070,238xe" filled="true" fillcolor="#fff200" stroked="false">
                  <v:path arrowok="t"/>
                  <v:fill type="solid"/>
                </v:shape>
                <v:shape style="position:absolute;left:1815;top:498;width:184;height:184" type="#_x0000_t75" id="docshape114" stroked="false">
                  <v:imagedata r:id="rId18" o:title=""/>
                </v:shape>
                <v:shape style="position:absolute;left:2132;top:498;width:184;height:184" type="#_x0000_t75" id="docshape115" stroked="false">
                  <v:imagedata r:id="rId19" o:title=""/>
                </v:shape>
                <v:shape style="position:absolute;left:1789;top:405;width:553;height:303" id="docshape116" coordorigin="1790,405" coordsize="553,303" path="m1982,581l1977,553,1962,532,1940,519,1917,515,1911,515,1907,519,1907,529,1911,533,1917,533,1933,537,1948,547,1959,562,1963,581,1963,586,1968,591,1978,591,1982,586,1982,581xm2300,581l2294,553,2279,532,2258,519,2234,515,2229,515,2225,519,2225,529,2229,533,2234,533,2251,537,2266,547,2277,562,2281,581,2281,586,2285,591,2296,591,2300,586,2300,581xm2342,591l2336,554,2320,522,2317,519,2317,591,2310,626,2290,656,2261,675,2225,683,2189,675,2160,656,2140,626,2133,591,2140,555,2160,526,2168,520,2189,506,2225,499,2261,506,2290,526,2310,555,2317,591,2317,519,2297,499,2295,497,2275,486,2263,480,2254,467,2243,456,2236,450,2231,447,2218,443,2208,443,2198,444,2187,446,2175,450,2161,441,2153,435,2127,420,2098,410,2092,409,2092,451,2092,476,2082,486,2057,486,2046,476,2046,451,2047,450,2057,441,2082,441,2092,451,2092,409,2068,405,2068,405,2068,405,2067,405,2067,405,2067,405,2065,405,2065,405,2064,405,2064,405,2034,410,2005,420,1999,424,1999,591,1992,626,1972,656,1943,675,1907,683,1871,675,1842,656,1822,626,1815,591,1822,555,1842,526,1871,506,1907,499,1943,506,1972,526,1992,555,1999,591,1999,424,1979,435,1957,450,1945,446,1934,444,1924,443,1914,443,1901,447,1889,456,1878,467,1869,480,1837,497,1812,522,1796,554,1790,591,1799,636,1824,673,1862,699,1907,708,1941,703,1971,689,1978,683,1996,667,2014,639,2029,615,2041,583,2046,552,2037,529,2048,525,2059,521,2069,520,2079,521,2090,525,2101,529,2093,553,2096,584,2105,615,2118,638,2136,666,2160,688,2191,703,2225,708,2271,699,2294,683,2308,673,2333,636,2342,591xe" filled="true" fillcolor="#000000" stroked="false">
                  <v:path arrowok="t"/>
                  <v:fill type="solid"/>
                </v:shape>
                <v:shape style="position:absolute;left:2046;top:440;width:46;height:46" id="docshape117" coordorigin="2046,441" coordsize="46,46" path="m2082,441l2069,441,2057,441,2046,451,2046,476,2057,486,2082,486,2092,476,2092,451,2082,441xe" filled="true" fillcolor="#ffffff" stroked="false">
                  <v:path arrowok="t"/>
                  <v:fill type="solid"/>
                </v:shape>
                <v:shape style="position:absolute;left:1740;top:237;width:660;height:660" id="docshape118" coordorigin="1740,238" coordsize="660,660" path="m2070,238l1994,247,1925,272,1864,311,1813,362,1774,423,1749,492,1740,568,1749,644,1774,713,1813,774,1864,825,1925,864,1994,889,2070,898,2146,889,2175,878,2070,878,1999,870,1934,847,1876,810,1828,762,1791,704,1768,639,1759,568,1768,497,1791,431,1828,374,1876,326,1934,289,1999,266,2070,257,2175,257,2146,247,2070,238xm2175,257l2070,257,2141,266,2206,289,2264,326,2312,374,2349,431,2372,497,2381,568,2372,639,2349,704,2312,762,2264,810,2206,847,2141,870,2070,878,2175,878,2215,864,2276,825,2327,774,2366,713,2391,644,2400,568,2391,492,2366,423,2327,362,2276,311,2215,272,2175,257xe" filled="true" fillcolor="#000000" stroked="false">
                  <v:path arrowok="t"/>
                  <v:fill type="solid"/>
                </v:shape>
                <w10:wrap type="none"/>
              </v:group>
            </w:pict>
          </mc:Fallback>
        </mc:AlternateContent>
      </w:r>
      <w:r>
        <w:rPr>
          <w:w w:val="130"/>
        </w:rPr>
        <w:t>Here’s</w:t>
      </w:r>
      <w:r>
        <w:rPr>
          <w:spacing w:val="-3"/>
          <w:w w:val="130"/>
        </w:rPr>
        <w:t> </w:t>
      </w:r>
      <w:r>
        <w:rPr>
          <w:w w:val="130"/>
        </w:rPr>
        <w:t>a</w:t>
      </w:r>
      <w:r>
        <w:rPr>
          <w:spacing w:val="-2"/>
          <w:w w:val="130"/>
        </w:rPr>
        <w:t> </w:t>
      </w:r>
      <w:r>
        <w:rPr>
          <w:w w:val="130"/>
        </w:rPr>
        <w:t>typical</w:t>
      </w:r>
      <w:r>
        <w:rPr>
          <w:spacing w:val="-3"/>
          <w:w w:val="130"/>
        </w:rPr>
        <w:t> </w:t>
      </w:r>
      <w:r>
        <w:rPr>
          <w:w w:val="130"/>
        </w:rPr>
        <w:t>bond-ratings</w:t>
      </w:r>
      <w:r>
        <w:rPr>
          <w:spacing w:val="-2"/>
          <w:w w:val="130"/>
        </w:rPr>
        <w:t> question.</w:t>
      </w:r>
    </w:p>
    <w:p>
      <w:pPr>
        <w:pStyle w:val="BodyText"/>
        <w:spacing w:before="8"/>
        <w:rPr>
          <w:sz w:val="25"/>
        </w:rPr>
      </w:pPr>
    </w:p>
    <w:p>
      <w:pPr>
        <w:pStyle w:val="BodyText"/>
        <w:ind w:left="1120"/>
      </w:pPr>
      <w:r>
        <w:rPr>
          <w:w w:val="130"/>
        </w:rPr>
        <w:t>Place</w:t>
      </w:r>
      <w:r>
        <w:rPr>
          <w:spacing w:val="-12"/>
          <w:w w:val="130"/>
        </w:rPr>
        <w:t> </w:t>
      </w:r>
      <w:r>
        <w:rPr>
          <w:w w:val="130"/>
        </w:rPr>
        <w:t>the</w:t>
      </w:r>
      <w:r>
        <w:rPr>
          <w:spacing w:val="-12"/>
          <w:w w:val="130"/>
        </w:rPr>
        <w:t> </w:t>
      </w:r>
      <w:r>
        <w:rPr>
          <w:w w:val="130"/>
        </w:rPr>
        <w:t>following</w:t>
      </w:r>
      <w:r>
        <w:rPr>
          <w:spacing w:val="-12"/>
          <w:w w:val="130"/>
        </w:rPr>
        <w:t> </w:t>
      </w:r>
      <w:r>
        <w:rPr>
          <w:w w:val="130"/>
        </w:rPr>
        <w:t>S&amp;P</w:t>
      </w:r>
      <w:r>
        <w:rPr>
          <w:spacing w:val="-12"/>
          <w:w w:val="130"/>
        </w:rPr>
        <w:t> </w:t>
      </w:r>
      <w:r>
        <w:rPr>
          <w:w w:val="130"/>
        </w:rPr>
        <w:t>bond</w:t>
      </w:r>
      <w:r>
        <w:rPr>
          <w:spacing w:val="-12"/>
          <w:w w:val="130"/>
        </w:rPr>
        <w:t> </w:t>
      </w:r>
      <w:r>
        <w:rPr>
          <w:w w:val="130"/>
        </w:rPr>
        <w:t>ratings</w:t>
      </w:r>
      <w:r>
        <w:rPr>
          <w:spacing w:val="-12"/>
          <w:w w:val="130"/>
        </w:rPr>
        <w:t> </w:t>
      </w:r>
      <w:r>
        <w:rPr>
          <w:w w:val="130"/>
        </w:rPr>
        <w:t>in</w:t>
      </w:r>
      <w:r>
        <w:rPr>
          <w:spacing w:val="-12"/>
          <w:w w:val="130"/>
        </w:rPr>
        <w:t> </w:t>
      </w:r>
      <w:r>
        <w:rPr>
          <w:w w:val="130"/>
        </w:rPr>
        <w:t>order</w:t>
      </w:r>
      <w:r>
        <w:rPr>
          <w:spacing w:val="-12"/>
          <w:w w:val="130"/>
        </w:rPr>
        <w:t> </w:t>
      </w:r>
      <w:r>
        <w:rPr>
          <w:w w:val="130"/>
        </w:rPr>
        <w:t>from</w:t>
      </w:r>
      <w:r>
        <w:rPr>
          <w:spacing w:val="-12"/>
          <w:w w:val="130"/>
        </w:rPr>
        <w:t> </w:t>
      </w:r>
      <w:r>
        <w:rPr>
          <w:w w:val="130"/>
        </w:rPr>
        <w:t>highest</w:t>
      </w:r>
      <w:r>
        <w:rPr>
          <w:spacing w:val="-12"/>
          <w:w w:val="130"/>
        </w:rPr>
        <w:t> </w:t>
      </w:r>
      <w:r>
        <w:rPr>
          <w:w w:val="130"/>
        </w:rPr>
        <w:t>to</w:t>
      </w:r>
      <w:r>
        <w:rPr>
          <w:spacing w:val="-12"/>
          <w:w w:val="130"/>
        </w:rPr>
        <w:t> </w:t>
      </w:r>
      <w:r>
        <w:rPr>
          <w:spacing w:val="-2"/>
          <w:w w:val="130"/>
        </w:rPr>
        <w:t>lowest:</w:t>
      </w:r>
    </w:p>
    <w:p>
      <w:pPr>
        <w:pStyle w:val="ListParagraph"/>
        <w:numPr>
          <w:ilvl w:val="0"/>
          <w:numId w:val="6"/>
        </w:numPr>
        <w:tabs>
          <w:tab w:pos="1459" w:val="left" w:leader="none"/>
        </w:tabs>
        <w:spacing w:line="240" w:lineRule="auto" w:before="155" w:after="3"/>
        <w:ind w:left="1459" w:right="0" w:hanging="219"/>
        <w:jc w:val="left"/>
        <w:rPr>
          <w:sz w:val="17"/>
        </w:rPr>
      </w:pPr>
      <w:r>
        <w:rPr>
          <w:spacing w:val="-5"/>
          <w:w w:val="105"/>
          <w:sz w:val="17"/>
        </w:rPr>
        <w:t>A+</w:t>
      </w:r>
    </w:p>
    <w:p>
      <w:pPr>
        <w:pStyle w:val="BodyText"/>
        <w:spacing w:line="78" w:lineRule="exact"/>
        <w:ind w:left="283"/>
        <w:rPr>
          <w:sz w:val="7"/>
        </w:rPr>
      </w:pPr>
      <w:r>
        <w:rPr>
          <w:position w:val="-1"/>
          <w:sz w:val="7"/>
        </w:rPr>
        <mc:AlternateContent>
          <mc:Choice Requires="wps">
            <w:drawing>
              <wp:inline distT="0" distB="0" distL="0" distR="0">
                <wp:extent cx="337185" cy="50165"/>
                <wp:effectExtent l="0" t="0" r="0" b="0"/>
                <wp:docPr id="129" name="Group 129"/>
                <wp:cNvGraphicFramePr>
                  <a:graphicFrameLocks/>
                </wp:cNvGraphicFramePr>
                <a:graphic>
                  <a:graphicData uri="http://schemas.microsoft.com/office/word/2010/wordprocessingGroup">
                    <wpg:wgp>
                      <wpg:cNvPr id="129" name="Group 129"/>
                      <wpg:cNvGrpSpPr/>
                      <wpg:grpSpPr>
                        <a:xfrm>
                          <a:off x="0" y="0"/>
                          <a:ext cx="337185" cy="50165"/>
                          <a:chExt cx="337185" cy="50165"/>
                        </a:xfrm>
                      </wpg:grpSpPr>
                      <wps:wsp>
                        <wps:cNvPr id="130" name="Graphic 130"/>
                        <wps:cNvSpPr/>
                        <wps:spPr>
                          <a:xfrm>
                            <a:off x="-6" y="0"/>
                            <a:ext cx="337185" cy="50165"/>
                          </a:xfrm>
                          <a:custGeom>
                            <a:avLst/>
                            <a:gdLst/>
                            <a:ahLst/>
                            <a:cxnLst/>
                            <a:rect l="l" t="t" r="r" b="b"/>
                            <a:pathLst>
                              <a:path w="337185" h="50165">
                                <a:moveTo>
                                  <a:pt x="28727" y="228"/>
                                </a:moveTo>
                                <a:lnTo>
                                  <a:pt x="0" y="228"/>
                                </a:lnTo>
                                <a:lnTo>
                                  <a:pt x="0" y="50063"/>
                                </a:lnTo>
                                <a:lnTo>
                                  <a:pt x="28727" y="50063"/>
                                </a:lnTo>
                                <a:lnTo>
                                  <a:pt x="28727" y="41325"/>
                                </a:lnTo>
                                <a:lnTo>
                                  <a:pt x="10566" y="41325"/>
                                </a:lnTo>
                                <a:lnTo>
                                  <a:pt x="10566" y="28473"/>
                                </a:lnTo>
                                <a:lnTo>
                                  <a:pt x="27457" y="28473"/>
                                </a:lnTo>
                                <a:lnTo>
                                  <a:pt x="27457" y="19824"/>
                                </a:lnTo>
                                <a:lnTo>
                                  <a:pt x="10566" y="19824"/>
                                </a:lnTo>
                                <a:lnTo>
                                  <a:pt x="10566" y="8864"/>
                                </a:lnTo>
                                <a:lnTo>
                                  <a:pt x="28727" y="8864"/>
                                </a:lnTo>
                                <a:lnTo>
                                  <a:pt x="28727" y="228"/>
                                </a:lnTo>
                                <a:close/>
                              </a:path>
                              <a:path w="337185" h="50165">
                                <a:moveTo>
                                  <a:pt x="83616" y="50063"/>
                                </a:moveTo>
                                <a:lnTo>
                                  <a:pt x="66776" y="24930"/>
                                </a:lnTo>
                                <a:lnTo>
                                  <a:pt x="82423" y="228"/>
                                </a:lnTo>
                                <a:lnTo>
                                  <a:pt x="71043" y="228"/>
                                </a:lnTo>
                                <a:lnTo>
                                  <a:pt x="60502" y="18148"/>
                                </a:lnTo>
                                <a:lnTo>
                                  <a:pt x="49758" y="228"/>
                                </a:lnTo>
                                <a:lnTo>
                                  <a:pt x="38087" y="228"/>
                                </a:lnTo>
                                <a:lnTo>
                                  <a:pt x="53581" y="24345"/>
                                </a:lnTo>
                                <a:lnTo>
                                  <a:pt x="37033" y="50063"/>
                                </a:lnTo>
                                <a:lnTo>
                                  <a:pt x="48361" y="50063"/>
                                </a:lnTo>
                                <a:lnTo>
                                  <a:pt x="59956" y="31216"/>
                                </a:lnTo>
                                <a:lnTo>
                                  <a:pt x="71551" y="50063"/>
                                </a:lnTo>
                                <a:lnTo>
                                  <a:pt x="83616" y="50063"/>
                                </a:lnTo>
                                <a:close/>
                              </a:path>
                              <a:path w="337185" h="50165">
                                <a:moveTo>
                                  <a:pt x="136017" y="50063"/>
                                </a:moveTo>
                                <a:lnTo>
                                  <a:pt x="131813" y="38188"/>
                                </a:lnTo>
                                <a:lnTo>
                                  <a:pt x="128689" y="29324"/>
                                </a:lnTo>
                                <a:lnTo>
                                  <a:pt x="121056" y="7734"/>
                                </a:lnTo>
                                <a:lnTo>
                                  <a:pt x="118465" y="406"/>
                                </a:lnTo>
                                <a:lnTo>
                                  <a:pt x="118465" y="29324"/>
                                </a:lnTo>
                                <a:lnTo>
                                  <a:pt x="105473" y="29324"/>
                                </a:lnTo>
                                <a:lnTo>
                                  <a:pt x="109016" y="17843"/>
                                </a:lnTo>
                                <a:lnTo>
                                  <a:pt x="111175" y="10655"/>
                                </a:lnTo>
                                <a:lnTo>
                                  <a:pt x="111912" y="7734"/>
                                </a:lnTo>
                                <a:lnTo>
                                  <a:pt x="112102" y="8559"/>
                                </a:lnTo>
                                <a:lnTo>
                                  <a:pt x="112395" y="9677"/>
                                </a:lnTo>
                                <a:lnTo>
                                  <a:pt x="118465" y="29324"/>
                                </a:lnTo>
                                <a:lnTo>
                                  <a:pt x="118465" y="406"/>
                                </a:lnTo>
                                <a:lnTo>
                                  <a:pt x="118325" y="0"/>
                                </a:lnTo>
                                <a:lnTo>
                                  <a:pt x="105410" y="0"/>
                                </a:lnTo>
                                <a:lnTo>
                                  <a:pt x="87807" y="50063"/>
                                </a:lnTo>
                                <a:lnTo>
                                  <a:pt x="99199" y="50063"/>
                                </a:lnTo>
                                <a:lnTo>
                                  <a:pt x="102819" y="38188"/>
                                </a:lnTo>
                                <a:lnTo>
                                  <a:pt x="120992" y="38188"/>
                                </a:lnTo>
                                <a:lnTo>
                                  <a:pt x="124599" y="50063"/>
                                </a:lnTo>
                                <a:lnTo>
                                  <a:pt x="136017" y="50063"/>
                                </a:lnTo>
                                <a:close/>
                              </a:path>
                              <a:path w="337185" h="50165">
                                <a:moveTo>
                                  <a:pt x="199783" y="228"/>
                                </a:moveTo>
                                <a:lnTo>
                                  <a:pt x="185394" y="228"/>
                                </a:lnTo>
                                <a:lnTo>
                                  <a:pt x="172872" y="38328"/>
                                </a:lnTo>
                                <a:lnTo>
                                  <a:pt x="172669" y="38328"/>
                                </a:lnTo>
                                <a:lnTo>
                                  <a:pt x="160870" y="228"/>
                                </a:lnTo>
                                <a:lnTo>
                                  <a:pt x="146481" y="228"/>
                                </a:lnTo>
                                <a:lnTo>
                                  <a:pt x="146481" y="50063"/>
                                </a:lnTo>
                                <a:lnTo>
                                  <a:pt x="155930" y="50063"/>
                                </a:lnTo>
                                <a:lnTo>
                                  <a:pt x="155930" y="24218"/>
                                </a:lnTo>
                                <a:lnTo>
                                  <a:pt x="155282" y="10947"/>
                                </a:lnTo>
                                <a:lnTo>
                                  <a:pt x="155587" y="10947"/>
                                </a:lnTo>
                                <a:lnTo>
                                  <a:pt x="167589" y="50063"/>
                                </a:lnTo>
                                <a:lnTo>
                                  <a:pt x="177279" y="50063"/>
                                </a:lnTo>
                                <a:lnTo>
                                  <a:pt x="190131" y="11010"/>
                                </a:lnTo>
                                <a:lnTo>
                                  <a:pt x="190449" y="11010"/>
                                </a:lnTo>
                                <a:lnTo>
                                  <a:pt x="190017" y="21158"/>
                                </a:lnTo>
                                <a:lnTo>
                                  <a:pt x="189941" y="50063"/>
                                </a:lnTo>
                                <a:lnTo>
                                  <a:pt x="199783" y="50063"/>
                                </a:lnTo>
                                <a:lnTo>
                                  <a:pt x="199783" y="228"/>
                                </a:lnTo>
                                <a:close/>
                              </a:path>
                              <a:path w="337185" h="50165">
                                <a:moveTo>
                                  <a:pt x="250990" y="10591"/>
                                </a:moveTo>
                                <a:lnTo>
                                  <a:pt x="250278" y="8864"/>
                                </a:lnTo>
                                <a:lnTo>
                                  <a:pt x="249415" y="6718"/>
                                </a:lnTo>
                                <a:lnTo>
                                  <a:pt x="243116" y="1511"/>
                                </a:lnTo>
                                <a:lnTo>
                                  <a:pt x="240309" y="736"/>
                                </a:lnTo>
                                <a:lnTo>
                                  <a:pt x="240309" y="13665"/>
                                </a:lnTo>
                                <a:lnTo>
                                  <a:pt x="240309" y="18592"/>
                                </a:lnTo>
                                <a:lnTo>
                                  <a:pt x="239509" y="20472"/>
                                </a:lnTo>
                                <a:lnTo>
                                  <a:pt x="236270" y="23037"/>
                                </a:lnTo>
                                <a:lnTo>
                                  <a:pt x="233832" y="23672"/>
                                </a:lnTo>
                                <a:lnTo>
                                  <a:pt x="227101" y="23672"/>
                                </a:lnTo>
                                <a:lnTo>
                                  <a:pt x="227101" y="8864"/>
                                </a:lnTo>
                                <a:lnTo>
                                  <a:pt x="234797" y="8864"/>
                                </a:lnTo>
                                <a:lnTo>
                                  <a:pt x="236918" y="9461"/>
                                </a:lnTo>
                                <a:lnTo>
                                  <a:pt x="239623" y="11836"/>
                                </a:lnTo>
                                <a:lnTo>
                                  <a:pt x="240309" y="13665"/>
                                </a:lnTo>
                                <a:lnTo>
                                  <a:pt x="240309" y="736"/>
                                </a:lnTo>
                                <a:lnTo>
                                  <a:pt x="238506" y="228"/>
                                </a:lnTo>
                                <a:lnTo>
                                  <a:pt x="216535" y="228"/>
                                </a:lnTo>
                                <a:lnTo>
                                  <a:pt x="216535" y="50063"/>
                                </a:lnTo>
                                <a:lnTo>
                                  <a:pt x="227101" y="50063"/>
                                </a:lnTo>
                                <a:lnTo>
                                  <a:pt x="227101" y="32346"/>
                                </a:lnTo>
                                <a:lnTo>
                                  <a:pt x="237832" y="32346"/>
                                </a:lnTo>
                                <a:lnTo>
                                  <a:pt x="242595" y="30911"/>
                                </a:lnTo>
                                <a:lnTo>
                                  <a:pt x="249301" y="25234"/>
                                </a:lnTo>
                                <a:lnTo>
                                  <a:pt x="249936" y="23672"/>
                                </a:lnTo>
                                <a:lnTo>
                                  <a:pt x="250990" y="21120"/>
                                </a:lnTo>
                                <a:lnTo>
                                  <a:pt x="250990" y="10591"/>
                                </a:lnTo>
                                <a:close/>
                              </a:path>
                              <a:path w="337185" h="50165">
                                <a:moveTo>
                                  <a:pt x="295376" y="41325"/>
                                </a:moveTo>
                                <a:lnTo>
                                  <a:pt x="275145" y="41325"/>
                                </a:lnTo>
                                <a:lnTo>
                                  <a:pt x="275145" y="228"/>
                                </a:lnTo>
                                <a:lnTo>
                                  <a:pt x="264579" y="228"/>
                                </a:lnTo>
                                <a:lnTo>
                                  <a:pt x="264579" y="50063"/>
                                </a:lnTo>
                                <a:lnTo>
                                  <a:pt x="295376" y="50063"/>
                                </a:lnTo>
                                <a:lnTo>
                                  <a:pt x="295376" y="41325"/>
                                </a:lnTo>
                                <a:close/>
                              </a:path>
                              <a:path w="337185" h="50165">
                                <a:moveTo>
                                  <a:pt x="336956" y="228"/>
                                </a:moveTo>
                                <a:lnTo>
                                  <a:pt x="308229" y="228"/>
                                </a:lnTo>
                                <a:lnTo>
                                  <a:pt x="308229" y="50063"/>
                                </a:lnTo>
                                <a:lnTo>
                                  <a:pt x="336956" y="50063"/>
                                </a:lnTo>
                                <a:lnTo>
                                  <a:pt x="336956" y="41325"/>
                                </a:lnTo>
                                <a:lnTo>
                                  <a:pt x="318795" y="41325"/>
                                </a:lnTo>
                                <a:lnTo>
                                  <a:pt x="318795" y="28473"/>
                                </a:lnTo>
                                <a:lnTo>
                                  <a:pt x="335686" y="28473"/>
                                </a:lnTo>
                                <a:lnTo>
                                  <a:pt x="335686" y="19824"/>
                                </a:lnTo>
                                <a:lnTo>
                                  <a:pt x="318795" y="19824"/>
                                </a:lnTo>
                                <a:lnTo>
                                  <a:pt x="318795" y="8864"/>
                                </a:lnTo>
                                <a:lnTo>
                                  <a:pt x="336956" y="8864"/>
                                </a:lnTo>
                                <a:lnTo>
                                  <a:pt x="336956" y="22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6.55pt;height:3.95pt;mso-position-horizontal-relative:char;mso-position-vertical-relative:line" id="docshapegroup119" coordorigin="0,0" coordsize="531,79">
                <v:shape style="position:absolute;left:0;top:0;width:531;height:79" id="docshape120" coordorigin="0,0" coordsize="531,79" path="m45,0l0,0,0,79,45,79,45,65,17,65,17,45,43,45,43,31,17,31,17,14,45,14,45,0xm132,79l105,39,130,0,112,0,95,29,78,0,60,0,84,38,58,79,76,79,94,49,113,79,132,79xm214,79l208,60,203,46,191,12,187,1,187,46,166,46,172,28,175,17,176,12,177,13,177,15,187,46,187,1,186,0,166,0,138,79,156,79,162,60,191,60,196,79,214,79xm315,0l292,0,272,60,272,60,253,0,231,0,231,79,246,79,246,38,245,17,245,17,264,79,279,79,299,17,300,17,299,33,299,79,315,79,315,0xm395,17l394,14,393,11,383,2,378,1,378,22,378,29,377,32,372,36,368,37,358,37,358,14,370,14,373,15,377,19,378,22,378,1,376,0,341,0,341,79,358,79,358,51,375,51,382,49,393,40,394,37,395,33,395,17xm465,65l433,65,433,0,417,0,417,79,465,79,465,65xm531,0l485,0,485,79,531,79,531,65,502,65,502,45,529,45,529,31,502,31,502,14,531,14,531,0xe" filled="true" fillcolor="#000000" stroked="false">
                  <v:path arrowok="t"/>
                  <v:fill type="solid"/>
                </v:shape>
              </v:group>
            </w:pict>
          </mc:Fallback>
        </mc:AlternateContent>
      </w:r>
      <w:r>
        <w:rPr>
          <w:position w:val="-1"/>
          <w:sz w:val="7"/>
        </w:rPr>
      </w:r>
    </w:p>
    <w:p>
      <w:pPr>
        <w:pStyle w:val="ListParagraph"/>
        <w:numPr>
          <w:ilvl w:val="0"/>
          <w:numId w:val="6"/>
        </w:numPr>
        <w:tabs>
          <w:tab w:pos="1458" w:val="left" w:leader="none"/>
        </w:tabs>
        <w:spacing w:line="240" w:lineRule="auto" w:before="43" w:after="0"/>
        <w:ind w:left="1458" w:right="0" w:hanging="268"/>
        <w:jc w:val="left"/>
        <w:rPr>
          <w:sz w:val="17"/>
        </w:rPr>
      </w:pPr>
      <w:r>
        <w:rPr>
          <w:spacing w:val="-5"/>
          <w:sz w:val="17"/>
        </w:rPr>
        <w:t>AA</w:t>
      </w:r>
    </w:p>
    <w:p>
      <w:pPr>
        <w:pStyle w:val="ListParagraph"/>
        <w:numPr>
          <w:ilvl w:val="0"/>
          <w:numId w:val="6"/>
        </w:numPr>
        <w:tabs>
          <w:tab w:pos="1459" w:val="left" w:leader="none"/>
        </w:tabs>
        <w:spacing w:line="240" w:lineRule="auto" w:before="123" w:after="0"/>
        <w:ind w:left="1459" w:right="0" w:hanging="319"/>
        <w:jc w:val="left"/>
        <w:rPr>
          <w:sz w:val="17"/>
        </w:rPr>
      </w:pPr>
      <w:r>
        <w:rPr>
          <w:spacing w:val="-5"/>
          <w:w w:val="120"/>
          <w:sz w:val="17"/>
        </w:rPr>
        <w:t>A–</w:t>
      </w:r>
    </w:p>
    <w:p>
      <w:pPr>
        <w:pStyle w:val="ListParagraph"/>
        <w:numPr>
          <w:ilvl w:val="0"/>
          <w:numId w:val="6"/>
        </w:numPr>
        <w:tabs>
          <w:tab w:pos="1439" w:val="left" w:leader="none"/>
        </w:tabs>
        <w:spacing w:line="240" w:lineRule="auto" w:before="124" w:after="0"/>
        <w:ind w:left="1439" w:right="0" w:hanging="299"/>
        <w:jc w:val="left"/>
        <w:rPr>
          <w:rFonts w:ascii="Arial"/>
          <w:sz w:val="17"/>
        </w:rPr>
      </w:pPr>
      <w:r>
        <w:rPr>
          <w:spacing w:val="-4"/>
          <w:sz w:val="17"/>
        </w:rPr>
        <w:t>BBB</w:t>
      </w:r>
      <w:r>
        <w:rPr>
          <w:rFonts w:ascii="Arial"/>
          <w:spacing w:val="-4"/>
          <w:sz w:val="17"/>
        </w:rPr>
        <w:t>+</w:t>
      </w:r>
    </w:p>
    <w:p>
      <w:pPr>
        <w:pStyle w:val="ListParagraph"/>
        <w:numPr>
          <w:ilvl w:val="1"/>
          <w:numId w:val="6"/>
        </w:numPr>
        <w:tabs>
          <w:tab w:pos="1438" w:val="left" w:leader="none"/>
        </w:tabs>
        <w:spacing w:line="240" w:lineRule="auto" w:before="124" w:after="0"/>
        <w:ind w:left="1438" w:right="0" w:hanging="321"/>
        <w:jc w:val="left"/>
        <w:rPr>
          <w:sz w:val="16"/>
        </w:rPr>
      </w:pPr>
      <w:r>
        <w:rPr>
          <w:w w:val="120"/>
          <w:sz w:val="16"/>
        </w:rPr>
        <w:t>I,</w:t>
      </w:r>
      <w:r>
        <w:rPr>
          <w:spacing w:val="10"/>
          <w:w w:val="120"/>
          <w:sz w:val="16"/>
        </w:rPr>
        <w:t> </w:t>
      </w:r>
      <w:r>
        <w:rPr>
          <w:w w:val="120"/>
          <w:sz w:val="16"/>
        </w:rPr>
        <w:t>II,</w:t>
      </w:r>
      <w:r>
        <w:rPr>
          <w:spacing w:val="11"/>
          <w:w w:val="120"/>
          <w:sz w:val="16"/>
        </w:rPr>
        <w:t> </w:t>
      </w:r>
      <w:r>
        <w:rPr>
          <w:w w:val="120"/>
          <w:sz w:val="16"/>
        </w:rPr>
        <w:t>III,</w:t>
      </w:r>
      <w:r>
        <w:rPr>
          <w:spacing w:val="11"/>
          <w:w w:val="120"/>
          <w:sz w:val="16"/>
        </w:rPr>
        <w:t> </w:t>
      </w:r>
      <w:r>
        <w:rPr>
          <w:spacing w:val="-5"/>
          <w:w w:val="120"/>
          <w:sz w:val="16"/>
        </w:rPr>
        <w:t>IV</w:t>
      </w:r>
    </w:p>
    <w:p>
      <w:pPr>
        <w:pStyle w:val="ListParagraph"/>
        <w:numPr>
          <w:ilvl w:val="1"/>
          <w:numId w:val="6"/>
        </w:numPr>
        <w:tabs>
          <w:tab w:pos="1438" w:val="left" w:leader="none"/>
        </w:tabs>
        <w:spacing w:line="240" w:lineRule="auto" w:before="105" w:after="0"/>
        <w:ind w:left="1438" w:right="0" w:hanging="318"/>
        <w:jc w:val="left"/>
        <w:rPr>
          <w:sz w:val="16"/>
        </w:rPr>
      </w:pPr>
      <w:r>
        <w:rPr>
          <w:w w:val="120"/>
          <w:sz w:val="16"/>
        </w:rPr>
        <w:t>I,</w:t>
      </w:r>
      <w:r>
        <w:rPr>
          <w:spacing w:val="10"/>
          <w:w w:val="120"/>
          <w:sz w:val="16"/>
        </w:rPr>
        <w:t> </w:t>
      </w:r>
      <w:r>
        <w:rPr>
          <w:w w:val="120"/>
          <w:sz w:val="16"/>
        </w:rPr>
        <w:t>III,</w:t>
      </w:r>
      <w:r>
        <w:rPr>
          <w:spacing w:val="11"/>
          <w:w w:val="120"/>
          <w:sz w:val="16"/>
        </w:rPr>
        <w:t> </w:t>
      </w:r>
      <w:r>
        <w:rPr>
          <w:w w:val="120"/>
          <w:sz w:val="16"/>
        </w:rPr>
        <w:t>II,</w:t>
      </w:r>
      <w:r>
        <w:rPr>
          <w:spacing w:val="11"/>
          <w:w w:val="120"/>
          <w:sz w:val="16"/>
        </w:rPr>
        <w:t> </w:t>
      </w:r>
      <w:r>
        <w:rPr>
          <w:spacing w:val="-7"/>
          <w:w w:val="120"/>
          <w:sz w:val="16"/>
        </w:rPr>
        <w:t>IV</w:t>
      </w:r>
    </w:p>
    <w:p>
      <w:pPr>
        <w:pStyle w:val="ListParagraph"/>
        <w:numPr>
          <w:ilvl w:val="1"/>
          <w:numId w:val="6"/>
        </w:numPr>
        <w:tabs>
          <w:tab w:pos="1439" w:val="left" w:leader="none"/>
        </w:tabs>
        <w:spacing w:line="240" w:lineRule="auto" w:before="104" w:after="0"/>
        <w:ind w:left="1439" w:right="0" w:hanging="313"/>
        <w:jc w:val="left"/>
        <w:rPr>
          <w:sz w:val="16"/>
        </w:rPr>
      </w:pPr>
      <w:r>
        <w:rPr>
          <w:w w:val="125"/>
          <w:sz w:val="16"/>
        </w:rPr>
        <w:t>IV,</w:t>
      </w:r>
      <w:r>
        <w:rPr>
          <w:spacing w:val="-10"/>
          <w:w w:val="125"/>
          <w:sz w:val="16"/>
        </w:rPr>
        <w:t> </w:t>
      </w:r>
      <w:r>
        <w:rPr>
          <w:w w:val="125"/>
          <w:sz w:val="16"/>
        </w:rPr>
        <w:t>I,</w:t>
      </w:r>
      <w:r>
        <w:rPr>
          <w:spacing w:val="-9"/>
          <w:w w:val="125"/>
          <w:sz w:val="16"/>
        </w:rPr>
        <w:t> </w:t>
      </w:r>
      <w:r>
        <w:rPr>
          <w:w w:val="125"/>
          <w:sz w:val="16"/>
        </w:rPr>
        <w:t>II,</w:t>
      </w:r>
      <w:r>
        <w:rPr>
          <w:spacing w:val="-10"/>
          <w:w w:val="125"/>
          <w:sz w:val="16"/>
        </w:rPr>
        <w:t> </w:t>
      </w:r>
      <w:r>
        <w:rPr>
          <w:spacing w:val="-5"/>
          <w:w w:val="125"/>
          <w:sz w:val="16"/>
        </w:rPr>
        <w:t>III</w:t>
      </w:r>
    </w:p>
    <w:p>
      <w:pPr>
        <w:pStyle w:val="ListParagraph"/>
        <w:numPr>
          <w:ilvl w:val="1"/>
          <w:numId w:val="6"/>
        </w:numPr>
        <w:tabs>
          <w:tab w:pos="1438" w:val="left" w:leader="none"/>
        </w:tabs>
        <w:spacing w:line="240" w:lineRule="auto" w:before="105" w:after="0"/>
        <w:ind w:left="1438" w:right="0" w:hanging="330"/>
        <w:jc w:val="left"/>
        <w:rPr>
          <w:sz w:val="16"/>
        </w:rPr>
      </w:pPr>
      <w:r>
        <w:rPr>
          <w:w w:val="120"/>
          <w:sz w:val="16"/>
        </w:rPr>
        <w:t>II,</w:t>
      </w:r>
      <w:r>
        <w:rPr>
          <w:spacing w:val="10"/>
          <w:w w:val="120"/>
          <w:sz w:val="16"/>
        </w:rPr>
        <w:t> </w:t>
      </w:r>
      <w:r>
        <w:rPr>
          <w:w w:val="120"/>
          <w:sz w:val="16"/>
        </w:rPr>
        <w:t>I,</w:t>
      </w:r>
      <w:r>
        <w:rPr>
          <w:spacing w:val="11"/>
          <w:w w:val="120"/>
          <w:sz w:val="16"/>
        </w:rPr>
        <w:t> </w:t>
      </w:r>
      <w:r>
        <w:rPr>
          <w:w w:val="120"/>
          <w:sz w:val="16"/>
        </w:rPr>
        <w:t>III,</w:t>
      </w:r>
      <w:r>
        <w:rPr>
          <w:spacing w:val="11"/>
          <w:w w:val="120"/>
          <w:sz w:val="16"/>
        </w:rPr>
        <w:t> </w:t>
      </w:r>
      <w:r>
        <w:rPr>
          <w:spacing w:val="-5"/>
          <w:w w:val="120"/>
          <w:sz w:val="16"/>
        </w:rPr>
        <w:t>IV</w:t>
      </w:r>
    </w:p>
    <w:p>
      <w:pPr>
        <w:pStyle w:val="BodyText"/>
        <w:spacing w:before="6"/>
        <w:rPr>
          <w:sz w:val="25"/>
        </w:rPr>
      </w:pPr>
    </w:p>
    <w:p>
      <w:pPr>
        <w:pStyle w:val="BodyText"/>
        <w:spacing w:line="312" w:lineRule="auto" w:before="1"/>
        <w:ind w:left="1120" w:right="118"/>
        <w:jc w:val="both"/>
      </w:pPr>
      <w:r>
        <w:rPr>
          <w:w w:val="130"/>
        </w:rPr>
        <w:t>The</w:t>
      </w:r>
      <w:r>
        <w:rPr>
          <w:spacing w:val="-13"/>
          <w:w w:val="130"/>
        </w:rPr>
        <w:t> </w:t>
      </w:r>
      <w:r>
        <w:rPr>
          <w:w w:val="130"/>
        </w:rPr>
        <w:t>correct</w:t>
      </w:r>
      <w:r>
        <w:rPr>
          <w:spacing w:val="-13"/>
          <w:w w:val="130"/>
        </w:rPr>
        <w:t> </w:t>
      </w:r>
      <w:r>
        <w:rPr>
          <w:w w:val="130"/>
        </w:rPr>
        <w:t>answer</w:t>
      </w:r>
      <w:r>
        <w:rPr>
          <w:spacing w:val="-13"/>
          <w:w w:val="130"/>
        </w:rPr>
        <w:t> </w:t>
      </w:r>
      <w:r>
        <w:rPr>
          <w:w w:val="130"/>
        </w:rPr>
        <w:t>is</w:t>
      </w:r>
      <w:r>
        <w:rPr>
          <w:spacing w:val="-13"/>
          <w:w w:val="130"/>
        </w:rPr>
        <w:t> </w:t>
      </w:r>
      <w:r>
        <w:rPr>
          <w:w w:val="130"/>
        </w:rPr>
        <w:t>(D).</w:t>
      </w:r>
      <w:r>
        <w:rPr>
          <w:spacing w:val="-13"/>
          <w:w w:val="130"/>
        </w:rPr>
        <w:t> </w:t>
      </w:r>
      <w:r>
        <w:rPr>
          <w:w w:val="130"/>
        </w:rPr>
        <w:t>When</w:t>
      </w:r>
      <w:r>
        <w:rPr>
          <w:spacing w:val="-13"/>
          <w:w w:val="130"/>
        </w:rPr>
        <w:t> </w:t>
      </w:r>
      <w:r>
        <w:rPr>
          <w:w w:val="130"/>
        </w:rPr>
        <w:t>you’re</w:t>
      </w:r>
      <w:r>
        <w:rPr>
          <w:spacing w:val="-13"/>
          <w:w w:val="130"/>
        </w:rPr>
        <w:t> </w:t>
      </w:r>
      <w:r>
        <w:rPr>
          <w:w w:val="130"/>
        </w:rPr>
        <w:t>answering</w:t>
      </w:r>
      <w:r>
        <w:rPr>
          <w:spacing w:val="-13"/>
          <w:w w:val="130"/>
        </w:rPr>
        <w:t> </w:t>
      </w:r>
      <w:r>
        <w:rPr>
          <w:w w:val="130"/>
        </w:rPr>
        <w:t>this</w:t>
      </w:r>
      <w:r>
        <w:rPr>
          <w:spacing w:val="-13"/>
          <w:w w:val="130"/>
        </w:rPr>
        <w:t> </w:t>
      </w:r>
      <w:r>
        <w:rPr>
          <w:w w:val="130"/>
        </w:rPr>
        <w:t>type</w:t>
      </w:r>
      <w:r>
        <w:rPr>
          <w:spacing w:val="-13"/>
          <w:w w:val="130"/>
        </w:rPr>
        <w:t> </w:t>
      </w:r>
      <w:r>
        <w:rPr>
          <w:w w:val="130"/>
        </w:rPr>
        <w:t>of</w:t>
      </w:r>
      <w:r>
        <w:rPr>
          <w:spacing w:val="-13"/>
          <w:w w:val="130"/>
        </w:rPr>
        <w:t> </w:t>
      </w:r>
      <w:r>
        <w:rPr>
          <w:w w:val="130"/>
        </w:rPr>
        <w:t>question,</w:t>
      </w:r>
      <w:r>
        <w:rPr>
          <w:spacing w:val="-13"/>
          <w:w w:val="130"/>
        </w:rPr>
        <w:t> </w:t>
      </w:r>
      <w:r>
        <w:rPr>
          <w:w w:val="130"/>
        </w:rPr>
        <w:t>always</w:t>
      </w:r>
      <w:r>
        <w:rPr>
          <w:spacing w:val="-13"/>
          <w:w w:val="130"/>
        </w:rPr>
        <w:t> </w:t>
      </w:r>
      <w:r>
        <w:rPr>
          <w:w w:val="130"/>
        </w:rPr>
        <w:t>look</w:t>
      </w:r>
      <w:r>
        <w:rPr>
          <w:spacing w:val="-13"/>
          <w:w w:val="130"/>
        </w:rPr>
        <w:t> </w:t>
      </w:r>
      <w:r>
        <w:rPr>
          <w:w w:val="130"/>
        </w:rPr>
        <w:t>at</w:t>
      </w:r>
      <w:r>
        <w:rPr>
          <w:spacing w:val="-13"/>
          <w:w w:val="130"/>
        </w:rPr>
        <w:t> </w:t>
      </w:r>
      <w:r>
        <w:rPr>
          <w:w w:val="130"/>
        </w:rPr>
        <w:t>the</w:t>
      </w:r>
      <w:r>
        <w:rPr>
          <w:spacing w:val="-13"/>
          <w:w w:val="130"/>
        </w:rPr>
        <w:t> </w:t>
      </w:r>
      <w:r>
        <w:rPr>
          <w:w w:val="130"/>
        </w:rPr>
        <w:t>letters first.</w:t>
      </w:r>
      <w:r>
        <w:rPr>
          <w:spacing w:val="-7"/>
          <w:w w:val="130"/>
        </w:rPr>
        <w:t> </w:t>
      </w:r>
      <w:r>
        <w:rPr>
          <w:w w:val="130"/>
        </w:rPr>
        <w:t>The</w:t>
      </w:r>
      <w:r>
        <w:rPr>
          <w:spacing w:val="-7"/>
          <w:w w:val="130"/>
        </w:rPr>
        <w:t> </w:t>
      </w:r>
      <w:r>
        <w:rPr>
          <w:w w:val="130"/>
        </w:rPr>
        <w:t>only</w:t>
      </w:r>
      <w:r>
        <w:rPr>
          <w:spacing w:val="-7"/>
          <w:w w:val="130"/>
        </w:rPr>
        <w:t> </w:t>
      </w:r>
      <w:r>
        <w:rPr>
          <w:w w:val="130"/>
        </w:rPr>
        <w:t>time</w:t>
      </w:r>
      <w:r>
        <w:rPr>
          <w:spacing w:val="-7"/>
          <w:w w:val="130"/>
        </w:rPr>
        <w:t> </w:t>
      </w:r>
      <w:r>
        <w:rPr>
          <w:w w:val="130"/>
        </w:rPr>
        <w:t>pluses</w:t>
      </w:r>
      <w:r>
        <w:rPr>
          <w:spacing w:val="-7"/>
          <w:w w:val="130"/>
        </w:rPr>
        <w:t> </w:t>
      </w:r>
      <w:r>
        <w:rPr>
          <w:w w:val="130"/>
        </w:rPr>
        <w:t>or</w:t>
      </w:r>
      <w:r>
        <w:rPr>
          <w:spacing w:val="-7"/>
          <w:w w:val="130"/>
        </w:rPr>
        <w:t> </w:t>
      </w:r>
      <w:r>
        <w:rPr>
          <w:w w:val="130"/>
        </w:rPr>
        <w:t>minuses</w:t>
      </w:r>
      <w:r>
        <w:rPr>
          <w:spacing w:val="-7"/>
          <w:w w:val="130"/>
        </w:rPr>
        <w:t> </w:t>
      </w:r>
      <w:r>
        <w:rPr>
          <w:w w:val="130"/>
        </w:rPr>
        <w:t>come</w:t>
      </w:r>
      <w:r>
        <w:rPr>
          <w:spacing w:val="-7"/>
          <w:w w:val="130"/>
        </w:rPr>
        <w:t> </w:t>
      </w:r>
      <w:r>
        <w:rPr>
          <w:w w:val="130"/>
        </w:rPr>
        <w:t>into</w:t>
      </w:r>
      <w:r>
        <w:rPr>
          <w:spacing w:val="-7"/>
          <w:w w:val="130"/>
        </w:rPr>
        <w:t> </w:t>
      </w:r>
      <w:r>
        <w:rPr>
          <w:w w:val="130"/>
        </w:rPr>
        <w:t>play</w:t>
      </w:r>
      <w:r>
        <w:rPr>
          <w:spacing w:val="-8"/>
          <w:w w:val="130"/>
        </w:rPr>
        <w:t> </w:t>
      </w:r>
      <w:r>
        <w:rPr>
          <w:w w:val="130"/>
        </w:rPr>
        <w:t>is</w:t>
      </w:r>
      <w:r>
        <w:rPr>
          <w:spacing w:val="-7"/>
          <w:w w:val="130"/>
        </w:rPr>
        <w:t> </w:t>
      </w:r>
      <w:r>
        <w:rPr>
          <w:w w:val="130"/>
        </w:rPr>
        <w:t>when</w:t>
      </w:r>
      <w:r>
        <w:rPr>
          <w:spacing w:val="-7"/>
          <w:w w:val="130"/>
        </w:rPr>
        <w:t> </w:t>
      </w:r>
      <w:r>
        <w:rPr>
          <w:w w:val="130"/>
        </w:rPr>
        <w:t>two</w:t>
      </w:r>
      <w:r>
        <w:rPr>
          <w:spacing w:val="-7"/>
          <w:w w:val="130"/>
        </w:rPr>
        <w:t> </w:t>
      </w:r>
      <w:r>
        <w:rPr>
          <w:w w:val="130"/>
        </w:rPr>
        <w:t>answers</w:t>
      </w:r>
      <w:r>
        <w:rPr>
          <w:spacing w:val="-7"/>
          <w:w w:val="130"/>
        </w:rPr>
        <w:t> </w:t>
      </w:r>
      <w:r>
        <w:rPr>
          <w:w w:val="130"/>
        </w:rPr>
        <w:t>have</w:t>
      </w:r>
      <w:r>
        <w:rPr>
          <w:spacing w:val="-8"/>
          <w:w w:val="130"/>
        </w:rPr>
        <w:t> </w:t>
      </w:r>
      <w:r>
        <w:rPr>
          <w:w w:val="130"/>
        </w:rPr>
        <w:t>the</w:t>
      </w:r>
      <w:r>
        <w:rPr>
          <w:spacing w:val="-7"/>
          <w:w w:val="130"/>
        </w:rPr>
        <w:t> </w:t>
      </w:r>
      <w:r>
        <w:rPr>
          <w:w w:val="130"/>
        </w:rPr>
        <w:t>same</w:t>
      </w:r>
      <w:r>
        <w:rPr>
          <w:spacing w:val="-7"/>
          <w:w w:val="130"/>
        </w:rPr>
        <w:t> </w:t>
      </w:r>
      <w:r>
        <w:rPr>
          <w:w w:val="130"/>
        </w:rPr>
        <w:t>letters, as</w:t>
      </w:r>
      <w:r>
        <w:rPr>
          <w:spacing w:val="-5"/>
          <w:w w:val="130"/>
        </w:rPr>
        <w:t> </w:t>
      </w:r>
      <w:r>
        <w:rPr>
          <w:w w:val="130"/>
        </w:rPr>
        <w:t>in</w:t>
      </w:r>
      <w:r>
        <w:rPr>
          <w:spacing w:val="-5"/>
          <w:w w:val="130"/>
        </w:rPr>
        <w:t> </w:t>
      </w:r>
      <w:r>
        <w:rPr>
          <w:w w:val="130"/>
        </w:rPr>
        <w:t>statements</w:t>
      </w:r>
      <w:r>
        <w:rPr>
          <w:spacing w:val="-5"/>
          <w:w w:val="130"/>
        </w:rPr>
        <w:t> </w:t>
      </w:r>
      <w:r>
        <w:rPr>
          <w:w w:val="130"/>
        </w:rPr>
        <w:t>I</w:t>
      </w:r>
      <w:r>
        <w:rPr>
          <w:spacing w:val="-5"/>
          <w:w w:val="130"/>
        </w:rPr>
        <w:t> </w:t>
      </w:r>
      <w:r>
        <w:rPr>
          <w:w w:val="130"/>
        </w:rPr>
        <w:t>and</w:t>
      </w:r>
      <w:r>
        <w:rPr>
          <w:spacing w:val="-5"/>
          <w:w w:val="130"/>
        </w:rPr>
        <w:t> </w:t>
      </w:r>
      <w:r>
        <w:rPr>
          <w:w w:val="130"/>
        </w:rPr>
        <w:t>III.</w:t>
      </w:r>
      <w:r>
        <w:rPr>
          <w:spacing w:val="-5"/>
          <w:w w:val="130"/>
        </w:rPr>
        <w:t> </w:t>
      </w:r>
      <w:r>
        <w:rPr>
          <w:w w:val="130"/>
        </w:rPr>
        <w:t>The</w:t>
      </w:r>
      <w:r>
        <w:rPr>
          <w:spacing w:val="-5"/>
          <w:w w:val="130"/>
        </w:rPr>
        <w:t> </w:t>
      </w:r>
      <w:r>
        <w:rPr>
          <w:w w:val="130"/>
        </w:rPr>
        <w:t>highest</w:t>
      </w:r>
      <w:r>
        <w:rPr>
          <w:spacing w:val="-5"/>
          <w:w w:val="130"/>
        </w:rPr>
        <w:t> </w:t>
      </w:r>
      <w:r>
        <w:rPr>
          <w:w w:val="130"/>
        </w:rPr>
        <w:t>choice</w:t>
      </w:r>
      <w:r>
        <w:rPr>
          <w:spacing w:val="-5"/>
          <w:w w:val="130"/>
        </w:rPr>
        <w:t> </w:t>
      </w:r>
      <w:r>
        <w:rPr>
          <w:w w:val="130"/>
        </w:rPr>
        <w:t>is</w:t>
      </w:r>
      <w:r>
        <w:rPr>
          <w:spacing w:val="-5"/>
          <w:w w:val="130"/>
        </w:rPr>
        <w:t> </w:t>
      </w:r>
      <w:r>
        <w:rPr>
          <w:w w:val="120"/>
        </w:rPr>
        <w:t>AA,</w:t>
      </w:r>
      <w:r>
        <w:rPr>
          <w:spacing w:val="-1"/>
          <w:w w:val="120"/>
        </w:rPr>
        <w:t> </w:t>
      </w:r>
      <w:r>
        <w:rPr>
          <w:w w:val="130"/>
        </w:rPr>
        <w:t>followed</w:t>
      </w:r>
      <w:r>
        <w:rPr>
          <w:spacing w:val="-5"/>
          <w:w w:val="130"/>
        </w:rPr>
        <w:t> </w:t>
      </w:r>
      <w:r>
        <w:rPr>
          <w:w w:val="130"/>
        </w:rPr>
        <w:t>by</w:t>
      </w:r>
      <w:r>
        <w:rPr>
          <w:spacing w:val="-5"/>
          <w:w w:val="130"/>
        </w:rPr>
        <w:t> </w:t>
      </w:r>
      <w:r>
        <w:rPr>
          <w:w w:val="120"/>
        </w:rPr>
        <w:t>A</w:t>
      </w:r>
      <w:r>
        <w:rPr>
          <w:rFonts w:ascii="Arial" w:hAnsi="Arial"/>
          <w:w w:val="120"/>
        </w:rPr>
        <w:t>+</w:t>
      </w:r>
      <w:r>
        <w:rPr>
          <w:rFonts w:ascii="Arial" w:hAnsi="Arial"/>
          <w:spacing w:val="-6"/>
          <w:w w:val="120"/>
        </w:rPr>
        <w:t> </w:t>
      </w:r>
      <w:r>
        <w:rPr>
          <w:w w:val="130"/>
        </w:rPr>
        <w:t>because</w:t>
      </w:r>
      <w:r>
        <w:rPr>
          <w:spacing w:val="-5"/>
          <w:w w:val="130"/>
        </w:rPr>
        <w:t> </w:t>
      </w:r>
      <w:r>
        <w:rPr>
          <w:w w:val="130"/>
        </w:rPr>
        <w:t>it’s</w:t>
      </w:r>
      <w:r>
        <w:rPr>
          <w:spacing w:val="-4"/>
          <w:w w:val="130"/>
        </w:rPr>
        <w:t> </w:t>
      </w:r>
      <w:r>
        <w:rPr>
          <w:w w:val="130"/>
        </w:rPr>
        <w:t>higher</w:t>
      </w:r>
      <w:r>
        <w:rPr>
          <w:spacing w:val="-5"/>
          <w:w w:val="130"/>
        </w:rPr>
        <w:t> </w:t>
      </w:r>
      <w:r>
        <w:rPr>
          <w:w w:val="130"/>
        </w:rPr>
        <w:t>than</w:t>
      </w:r>
      <w:r>
        <w:rPr>
          <w:spacing w:val="-5"/>
          <w:w w:val="130"/>
        </w:rPr>
        <w:t> </w:t>
      </w:r>
      <w:r>
        <w:rPr>
          <w:w w:val="130"/>
        </w:rPr>
        <w:t>A–, which is even higher than </w:t>
      </w:r>
      <w:r>
        <w:rPr>
          <w:w w:val="120"/>
        </w:rPr>
        <w:t>BBB</w:t>
      </w:r>
      <w:r>
        <w:rPr>
          <w:rFonts w:ascii="Arial" w:hAnsi="Arial"/>
          <w:w w:val="120"/>
        </w:rPr>
        <w:t>+</w:t>
      </w:r>
      <w:r>
        <w:rPr>
          <w:w w:val="120"/>
        </w:rPr>
        <w:t>.</w:t>
      </w:r>
    </w:p>
    <w:p>
      <w:pPr>
        <w:spacing w:after="0" w:line="312" w:lineRule="auto"/>
        <w:jc w:val="both"/>
        <w:sectPr>
          <w:pgSz w:w="12240" w:h="15660"/>
          <w:pgMar w:header="0" w:footer="736" w:top="1080" w:bottom="920" w:left="1520" w:right="1500"/>
        </w:sectPr>
      </w:pPr>
    </w:p>
    <w:p>
      <w:pPr>
        <w:pStyle w:val="Heading2"/>
        <w:spacing w:before="120"/>
        <w:jc w:val="both"/>
      </w:pPr>
      <w:bookmarkStart w:name="Contrasting callable and putable (put) b" w:id="516"/>
      <w:bookmarkEnd w:id="516"/>
      <w:r>
        <w:rPr>
          <w:b w:val="0"/>
        </w:rPr>
      </w:r>
      <w:r>
        <w:rPr>
          <w:spacing w:val="-6"/>
          <w:w w:val="105"/>
        </w:rPr>
        <w:t>Contrasting</w:t>
      </w:r>
      <w:r>
        <w:rPr>
          <w:spacing w:val="-15"/>
          <w:w w:val="105"/>
        </w:rPr>
        <w:t> </w:t>
      </w:r>
      <w:r>
        <w:rPr>
          <w:spacing w:val="-6"/>
          <w:w w:val="105"/>
        </w:rPr>
        <w:t>callable</w:t>
      </w:r>
      <w:r>
        <w:rPr>
          <w:spacing w:val="-15"/>
          <w:w w:val="105"/>
        </w:rPr>
        <w:t> </w:t>
      </w:r>
      <w:r>
        <w:rPr>
          <w:spacing w:val="-6"/>
          <w:w w:val="105"/>
        </w:rPr>
        <w:t>and</w:t>
      </w:r>
      <w:r>
        <w:rPr>
          <w:spacing w:val="-14"/>
          <w:w w:val="105"/>
        </w:rPr>
        <w:t> </w:t>
      </w:r>
      <w:r>
        <w:rPr>
          <w:spacing w:val="-6"/>
          <w:w w:val="105"/>
        </w:rPr>
        <w:t>putable</w:t>
      </w:r>
      <w:r>
        <w:rPr>
          <w:spacing w:val="-15"/>
          <w:w w:val="105"/>
        </w:rPr>
        <w:t> </w:t>
      </w:r>
      <w:r>
        <w:rPr>
          <w:spacing w:val="-6"/>
          <w:w w:val="105"/>
        </w:rPr>
        <w:t>(put)</w:t>
      </w:r>
      <w:r>
        <w:rPr>
          <w:spacing w:val="-15"/>
          <w:w w:val="105"/>
        </w:rPr>
        <w:t> </w:t>
      </w:r>
      <w:r>
        <w:rPr>
          <w:spacing w:val="-6"/>
          <w:w w:val="105"/>
        </w:rPr>
        <w:t>bonds</w:t>
      </w:r>
    </w:p>
    <w:p>
      <w:pPr>
        <w:pStyle w:val="BodyText"/>
        <w:spacing w:line="312" w:lineRule="auto" w:before="202"/>
        <w:ind w:left="1120" w:right="119"/>
        <w:jc w:val="both"/>
      </w:pPr>
      <w:r>
        <w:rPr>
          <w:w w:val="130"/>
        </w:rPr>
        <w:t>Your</w:t>
      </w:r>
      <w:r>
        <w:rPr>
          <w:spacing w:val="-1"/>
          <w:w w:val="130"/>
        </w:rPr>
        <w:t> </w:t>
      </w:r>
      <w:r>
        <w:rPr>
          <w:w w:val="130"/>
        </w:rPr>
        <w:t>mission</w:t>
      </w:r>
      <w:r>
        <w:rPr>
          <w:spacing w:val="-1"/>
          <w:w w:val="130"/>
        </w:rPr>
        <w:t> </w:t>
      </w:r>
      <w:r>
        <w:rPr>
          <w:w w:val="130"/>
        </w:rPr>
        <w:t>for</w:t>
      </w:r>
      <w:r>
        <w:rPr>
          <w:spacing w:val="-1"/>
          <w:w w:val="130"/>
        </w:rPr>
        <w:t> </w:t>
      </w:r>
      <w:r>
        <w:rPr>
          <w:w w:val="130"/>
        </w:rPr>
        <w:t>the</w:t>
      </w:r>
      <w:r>
        <w:rPr>
          <w:spacing w:val="-1"/>
          <w:w w:val="130"/>
        </w:rPr>
        <w:t> </w:t>
      </w:r>
      <w:r>
        <w:rPr>
          <w:w w:val="130"/>
        </w:rPr>
        <w:t>SIE</w:t>
      </w:r>
      <w:r>
        <w:rPr>
          <w:spacing w:val="-1"/>
          <w:w w:val="130"/>
        </w:rPr>
        <w:t> </w:t>
      </w:r>
      <w:r>
        <w:rPr>
          <w:w w:val="130"/>
        </w:rPr>
        <w:t>exam</w:t>
      </w:r>
      <w:r>
        <w:rPr>
          <w:spacing w:val="-1"/>
          <w:w w:val="130"/>
        </w:rPr>
        <w:t> </w:t>
      </w:r>
      <w:r>
        <w:rPr>
          <w:w w:val="130"/>
        </w:rPr>
        <w:t>is</w:t>
      </w:r>
      <w:r>
        <w:rPr>
          <w:spacing w:val="-1"/>
          <w:w w:val="130"/>
        </w:rPr>
        <w:t> </w:t>
      </w:r>
      <w:r>
        <w:rPr>
          <w:w w:val="130"/>
        </w:rPr>
        <w:t>to</w:t>
      </w:r>
      <w:r>
        <w:rPr>
          <w:spacing w:val="-1"/>
          <w:w w:val="130"/>
        </w:rPr>
        <w:t> </w:t>
      </w:r>
      <w:r>
        <w:rPr>
          <w:w w:val="130"/>
        </w:rPr>
        <w:t>know</w:t>
      </w:r>
      <w:r>
        <w:rPr>
          <w:spacing w:val="-1"/>
          <w:w w:val="130"/>
        </w:rPr>
        <w:t> </w:t>
      </w:r>
      <w:r>
        <w:rPr>
          <w:w w:val="130"/>
        </w:rPr>
        <w:t>which</w:t>
      </w:r>
      <w:r>
        <w:rPr>
          <w:spacing w:val="-1"/>
          <w:w w:val="130"/>
        </w:rPr>
        <w:t> </w:t>
      </w:r>
      <w:r>
        <w:rPr>
          <w:w w:val="130"/>
        </w:rPr>
        <w:t>bonds</w:t>
      </w:r>
      <w:r>
        <w:rPr>
          <w:spacing w:val="-1"/>
          <w:w w:val="130"/>
        </w:rPr>
        <w:t> </w:t>
      </w:r>
      <w:r>
        <w:rPr>
          <w:w w:val="130"/>
        </w:rPr>
        <w:t>are</w:t>
      </w:r>
      <w:r>
        <w:rPr>
          <w:spacing w:val="-1"/>
          <w:w w:val="130"/>
        </w:rPr>
        <w:t> </w:t>
      </w:r>
      <w:r>
        <w:rPr>
          <w:w w:val="130"/>
        </w:rPr>
        <w:t>better</w:t>
      </w:r>
      <w:r>
        <w:rPr>
          <w:spacing w:val="-1"/>
          <w:w w:val="130"/>
        </w:rPr>
        <w:t> </w:t>
      </w:r>
      <w:r>
        <w:rPr>
          <w:w w:val="130"/>
        </w:rPr>
        <w:t>for</w:t>
      </w:r>
      <w:r>
        <w:rPr>
          <w:spacing w:val="-1"/>
          <w:w w:val="130"/>
        </w:rPr>
        <w:t> </w:t>
      </w:r>
      <w:r>
        <w:rPr>
          <w:w w:val="130"/>
        </w:rPr>
        <w:t>investors</w:t>
      </w:r>
      <w:r>
        <w:rPr>
          <w:spacing w:val="-1"/>
          <w:w w:val="130"/>
        </w:rPr>
        <w:t> </w:t>
      </w:r>
      <w:r>
        <w:rPr>
          <w:w w:val="130"/>
        </w:rPr>
        <w:t>and</w:t>
      </w:r>
      <w:r>
        <w:rPr>
          <w:spacing w:val="-1"/>
          <w:w w:val="130"/>
        </w:rPr>
        <w:t> </w:t>
      </w:r>
      <w:r>
        <w:rPr>
          <w:w w:val="130"/>
        </w:rPr>
        <w:t>when</w:t>
      </w:r>
      <w:r>
        <w:rPr>
          <w:spacing w:val="-1"/>
          <w:w w:val="130"/>
        </w:rPr>
        <w:t> </w:t>
      </w:r>
      <w:r>
        <w:rPr>
          <w:w w:val="130"/>
        </w:rPr>
        <w:t>bonds are</w:t>
      </w:r>
      <w:r>
        <w:rPr>
          <w:spacing w:val="-3"/>
          <w:w w:val="130"/>
        </w:rPr>
        <w:t> </w:t>
      </w:r>
      <w:r>
        <w:rPr>
          <w:w w:val="130"/>
        </w:rPr>
        <w:t>likely</w:t>
      </w:r>
      <w:r>
        <w:rPr>
          <w:spacing w:val="-3"/>
          <w:w w:val="130"/>
        </w:rPr>
        <w:t> </w:t>
      </w:r>
      <w:r>
        <w:rPr>
          <w:w w:val="130"/>
        </w:rPr>
        <w:t>to</w:t>
      </w:r>
      <w:r>
        <w:rPr>
          <w:spacing w:val="-3"/>
          <w:w w:val="130"/>
        </w:rPr>
        <w:t> </w:t>
      </w:r>
      <w:r>
        <w:rPr>
          <w:w w:val="130"/>
        </w:rPr>
        <w:t>be</w:t>
      </w:r>
      <w:r>
        <w:rPr>
          <w:spacing w:val="-3"/>
          <w:w w:val="130"/>
        </w:rPr>
        <w:t> </w:t>
      </w:r>
      <w:r>
        <w:rPr>
          <w:w w:val="130"/>
        </w:rPr>
        <w:t>called</w:t>
      </w:r>
      <w:r>
        <w:rPr>
          <w:spacing w:val="-3"/>
          <w:w w:val="130"/>
        </w:rPr>
        <w:t> </w:t>
      </w:r>
      <w:r>
        <w:rPr>
          <w:w w:val="130"/>
        </w:rPr>
        <w:t>or</w:t>
      </w:r>
      <w:r>
        <w:rPr>
          <w:spacing w:val="-3"/>
          <w:w w:val="130"/>
        </w:rPr>
        <w:t> </w:t>
      </w:r>
      <w:r>
        <w:rPr>
          <w:w w:val="130"/>
        </w:rPr>
        <w:t>put.</w:t>
      </w:r>
      <w:r>
        <w:rPr>
          <w:spacing w:val="-3"/>
          <w:w w:val="130"/>
        </w:rPr>
        <w:t> </w:t>
      </w:r>
      <w:r>
        <w:rPr>
          <w:w w:val="130"/>
        </w:rPr>
        <w:t>As</w:t>
      </w:r>
      <w:r>
        <w:rPr>
          <w:spacing w:val="-3"/>
          <w:w w:val="130"/>
        </w:rPr>
        <w:t> </w:t>
      </w:r>
      <w:r>
        <w:rPr>
          <w:w w:val="130"/>
        </w:rPr>
        <w:t>you</w:t>
      </w:r>
      <w:r>
        <w:rPr>
          <w:spacing w:val="-3"/>
          <w:w w:val="130"/>
        </w:rPr>
        <w:t> </w:t>
      </w:r>
      <w:r>
        <w:rPr>
          <w:w w:val="130"/>
        </w:rPr>
        <w:t>may</w:t>
      </w:r>
      <w:r>
        <w:rPr>
          <w:spacing w:val="-3"/>
          <w:w w:val="130"/>
        </w:rPr>
        <w:t> </w:t>
      </w:r>
      <w:r>
        <w:rPr>
          <w:w w:val="130"/>
        </w:rPr>
        <w:t>know,</w:t>
      </w:r>
      <w:r>
        <w:rPr>
          <w:spacing w:val="-3"/>
          <w:w w:val="130"/>
        </w:rPr>
        <w:t> </w:t>
      </w:r>
      <w:r>
        <w:rPr>
          <w:w w:val="130"/>
        </w:rPr>
        <w:t>bonds</w:t>
      </w:r>
      <w:r>
        <w:rPr>
          <w:spacing w:val="-3"/>
          <w:w w:val="130"/>
        </w:rPr>
        <w:t> </w:t>
      </w:r>
      <w:r>
        <w:rPr>
          <w:w w:val="130"/>
        </w:rPr>
        <w:t>can</w:t>
      </w:r>
      <w:r>
        <w:rPr>
          <w:spacing w:val="-3"/>
          <w:w w:val="130"/>
        </w:rPr>
        <w:t> </w:t>
      </w:r>
      <w:r>
        <w:rPr>
          <w:w w:val="130"/>
        </w:rPr>
        <w:t>be</w:t>
      </w:r>
      <w:r>
        <w:rPr>
          <w:spacing w:val="-3"/>
          <w:w w:val="130"/>
        </w:rPr>
        <w:t> </w:t>
      </w:r>
      <w:r>
        <w:rPr>
          <w:w w:val="130"/>
        </w:rPr>
        <w:t>issued</w:t>
      </w:r>
      <w:r>
        <w:rPr>
          <w:spacing w:val="-3"/>
          <w:w w:val="130"/>
        </w:rPr>
        <w:t> </w:t>
      </w:r>
      <w:r>
        <w:rPr>
          <w:w w:val="130"/>
        </w:rPr>
        <w:t>in</w:t>
      </w:r>
      <w:r>
        <w:rPr>
          <w:spacing w:val="-3"/>
          <w:w w:val="130"/>
        </w:rPr>
        <w:t> </w:t>
      </w:r>
      <w:r>
        <w:rPr>
          <w:w w:val="130"/>
        </w:rPr>
        <w:t>callable</w:t>
      </w:r>
      <w:r>
        <w:rPr>
          <w:spacing w:val="-3"/>
          <w:w w:val="130"/>
        </w:rPr>
        <w:t> </w:t>
      </w:r>
      <w:r>
        <w:rPr>
          <w:w w:val="130"/>
        </w:rPr>
        <w:t>and</w:t>
      </w:r>
      <w:r>
        <w:rPr>
          <w:spacing w:val="-3"/>
          <w:w w:val="130"/>
        </w:rPr>
        <w:t> </w:t>
      </w:r>
      <w:r>
        <w:rPr>
          <w:w w:val="130"/>
        </w:rPr>
        <w:t>put</w:t>
      </w:r>
      <w:r>
        <w:rPr>
          <w:spacing w:val="-3"/>
          <w:w w:val="130"/>
        </w:rPr>
        <w:t> </w:t>
      </w:r>
      <w:r>
        <w:rPr>
          <w:w w:val="130"/>
        </w:rPr>
        <w:t>forms:</w:t>
      </w:r>
    </w:p>
    <w:p>
      <w:pPr>
        <w:pStyle w:val="BodyText"/>
        <w:spacing w:before="5"/>
      </w:pPr>
    </w:p>
    <w:p>
      <w:pPr>
        <w:spacing w:before="0"/>
        <w:ind w:left="1538" w:right="0" w:hanging="294"/>
        <w:jc w:val="left"/>
        <w:rPr>
          <w:rFonts w:ascii="Arial" w:hAnsi="Arial"/>
          <w:i/>
          <w:sz w:val="17"/>
        </w:rPr>
      </w:pPr>
      <w:r>
        <w:rPr/>
        <w:drawing>
          <wp:anchor distT="0" distB="0" distL="0" distR="0" allowOverlap="1" layoutInCell="1" locked="0" behindDoc="1" simplePos="0" relativeHeight="486822912">
            <wp:simplePos x="0" y="0"/>
            <wp:positionH relativeFrom="page">
              <wp:posOffset>1676400</wp:posOffset>
            </wp:positionH>
            <wp:positionV relativeFrom="paragraph">
              <wp:posOffset>-23725</wp:posOffset>
            </wp:positionV>
            <wp:extent cx="1892300" cy="4242333"/>
            <wp:effectExtent l="0" t="0" r="0" b="0"/>
            <wp:wrapNone/>
            <wp:docPr id="131" name="Image 131"/>
            <wp:cNvGraphicFramePr>
              <a:graphicFrameLocks/>
            </wp:cNvGraphicFramePr>
            <a:graphic>
              <a:graphicData uri="http://schemas.openxmlformats.org/drawingml/2006/picture">
                <pic:pic>
                  <pic:nvPicPr>
                    <pic:cNvPr id="131" name="Image 131"/>
                    <pic:cNvPicPr/>
                  </pic:nvPicPr>
                  <pic:blipFill>
                    <a:blip r:embed="rId20" cstate="print"/>
                    <a:stretch>
                      <a:fillRect/>
                    </a:stretch>
                  </pic:blipFill>
                  <pic:spPr>
                    <a:xfrm>
                      <a:off x="0" y="0"/>
                      <a:ext cx="1892300" cy="4242333"/>
                    </a:xfrm>
                    <a:prstGeom prst="rect">
                      <a:avLst/>
                    </a:prstGeom>
                  </pic:spPr>
                </pic:pic>
              </a:graphicData>
            </a:graphic>
          </wp:anchor>
        </w:drawing>
      </w:r>
      <w:r>
        <w:rPr>
          <w:rFonts w:ascii="Arial" w:hAnsi="Arial"/>
          <w:b/>
          <w:w w:val="105"/>
          <w:position w:val="-1"/>
          <w:sz w:val="28"/>
        </w:rPr>
        <w:t>»</w:t>
      </w:r>
      <w:r>
        <w:rPr>
          <w:rFonts w:ascii="Arial" w:hAnsi="Arial"/>
          <w:b/>
          <w:spacing w:val="25"/>
          <w:w w:val="105"/>
          <w:position w:val="-1"/>
          <w:sz w:val="28"/>
        </w:rPr>
        <w:t> </w:t>
      </w:r>
      <w:r>
        <w:rPr>
          <w:rFonts w:ascii="Arial" w:hAnsi="Arial"/>
          <w:b/>
          <w:w w:val="105"/>
          <w:sz w:val="17"/>
        </w:rPr>
        <w:t>Callable</w:t>
      </w:r>
      <w:r>
        <w:rPr>
          <w:rFonts w:ascii="Arial" w:hAnsi="Arial"/>
          <w:b/>
          <w:spacing w:val="-11"/>
          <w:w w:val="105"/>
          <w:sz w:val="17"/>
        </w:rPr>
        <w:t> </w:t>
      </w:r>
      <w:r>
        <w:rPr>
          <w:rFonts w:ascii="Arial" w:hAnsi="Arial"/>
          <w:b/>
          <w:w w:val="105"/>
          <w:sz w:val="17"/>
        </w:rPr>
        <w:t>bonds:</w:t>
      </w:r>
      <w:r>
        <w:rPr>
          <w:rFonts w:ascii="Arial" w:hAnsi="Arial"/>
          <w:b/>
          <w:spacing w:val="-11"/>
          <w:w w:val="105"/>
          <w:sz w:val="17"/>
        </w:rPr>
        <w:t> </w:t>
      </w:r>
      <w:r>
        <w:rPr>
          <w:rFonts w:ascii="Arial" w:hAnsi="Arial"/>
          <w:w w:val="105"/>
          <w:sz w:val="17"/>
        </w:rPr>
        <w:t>A</w:t>
      </w:r>
      <w:r>
        <w:rPr>
          <w:rFonts w:ascii="Arial" w:hAnsi="Arial"/>
          <w:spacing w:val="-11"/>
          <w:w w:val="105"/>
          <w:sz w:val="17"/>
        </w:rPr>
        <w:t> </w:t>
      </w:r>
      <w:r>
        <w:rPr>
          <w:rFonts w:ascii="Arial" w:hAnsi="Arial"/>
          <w:i/>
          <w:w w:val="105"/>
          <w:sz w:val="17"/>
        </w:rPr>
        <w:t>callable</w:t>
      </w:r>
      <w:r>
        <w:rPr>
          <w:rFonts w:ascii="Arial" w:hAnsi="Arial"/>
          <w:i/>
          <w:spacing w:val="-11"/>
          <w:w w:val="105"/>
          <w:sz w:val="17"/>
        </w:rPr>
        <w:t> </w:t>
      </w:r>
      <w:r>
        <w:rPr>
          <w:rFonts w:ascii="Arial" w:hAnsi="Arial"/>
          <w:i/>
          <w:w w:val="105"/>
          <w:sz w:val="17"/>
        </w:rPr>
        <w:t>bond</w:t>
      </w:r>
      <w:r>
        <w:rPr>
          <w:rFonts w:ascii="Arial" w:hAnsi="Arial"/>
          <w:i/>
          <w:spacing w:val="-10"/>
          <w:w w:val="105"/>
          <w:sz w:val="17"/>
        </w:rPr>
        <w:t> </w:t>
      </w:r>
      <w:r>
        <w:rPr>
          <w:rFonts w:ascii="Arial" w:hAnsi="Arial"/>
          <w:w w:val="105"/>
          <w:sz w:val="17"/>
        </w:rPr>
        <w:t>is</w:t>
      </w:r>
      <w:r>
        <w:rPr>
          <w:rFonts w:ascii="Arial" w:hAnsi="Arial"/>
          <w:spacing w:val="-11"/>
          <w:w w:val="105"/>
          <w:sz w:val="17"/>
        </w:rPr>
        <w:t> </w:t>
      </w:r>
      <w:r>
        <w:rPr>
          <w:rFonts w:ascii="Arial" w:hAnsi="Arial"/>
          <w:w w:val="105"/>
          <w:sz w:val="17"/>
        </w:rPr>
        <w:t>a</w:t>
      </w:r>
      <w:r>
        <w:rPr>
          <w:rFonts w:ascii="Arial" w:hAnsi="Arial"/>
          <w:spacing w:val="-11"/>
          <w:w w:val="105"/>
          <w:sz w:val="17"/>
        </w:rPr>
        <w:t> </w:t>
      </w:r>
      <w:r>
        <w:rPr>
          <w:rFonts w:ascii="Arial" w:hAnsi="Arial"/>
          <w:w w:val="105"/>
          <w:sz w:val="17"/>
        </w:rPr>
        <w:t>bond</w:t>
      </w:r>
      <w:r>
        <w:rPr>
          <w:rFonts w:ascii="Arial" w:hAnsi="Arial"/>
          <w:spacing w:val="-11"/>
          <w:w w:val="105"/>
          <w:sz w:val="17"/>
        </w:rPr>
        <w:t> </w:t>
      </w:r>
      <w:r>
        <w:rPr>
          <w:rFonts w:ascii="Arial" w:hAnsi="Arial"/>
          <w:w w:val="105"/>
          <w:sz w:val="17"/>
        </w:rPr>
        <w:t>that</w:t>
      </w:r>
      <w:r>
        <w:rPr>
          <w:rFonts w:ascii="Arial" w:hAnsi="Arial"/>
          <w:spacing w:val="-11"/>
          <w:w w:val="105"/>
          <w:sz w:val="17"/>
        </w:rPr>
        <w:t> </w:t>
      </w:r>
      <w:r>
        <w:rPr>
          <w:rFonts w:ascii="Arial" w:hAnsi="Arial"/>
          <w:w w:val="105"/>
          <w:sz w:val="17"/>
        </w:rPr>
        <w:t>the</w:t>
      </w:r>
      <w:r>
        <w:rPr>
          <w:rFonts w:ascii="Arial" w:hAnsi="Arial"/>
          <w:spacing w:val="-11"/>
          <w:w w:val="105"/>
          <w:sz w:val="17"/>
        </w:rPr>
        <w:t> </w:t>
      </w:r>
      <w:r>
        <w:rPr>
          <w:rFonts w:ascii="Arial" w:hAnsi="Arial"/>
          <w:w w:val="105"/>
          <w:sz w:val="17"/>
        </w:rPr>
        <w:t>issuer</w:t>
      </w:r>
      <w:r>
        <w:rPr>
          <w:rFonts w:ascii="Arial" w:hAnsi="Arial"/>
          <w:spacing w:val="-11"/>
          <w:w w:val="105"/>
          <w:sz w:val="17"/>
        </w:rPr>
        <w:t> </w:t>
      </w:r>
      <w:r>
        <w:rPr>
          <w:rFonts w:ascii="Arial" w:hAnsi="Arial"/>
          <w:w w:val="105"/>
          <w:sz w:val="17"/>
        </w:rPr>
        <w:t>has</w:t>
      </w:r>
      <w:r>
        <w:rPr>
          <w:rFonts w:ascii="Arial" w:hAnsi="Arial"/>
          <w:spacing w:val="-11"/>
          <w:w w:val="105"/>
          <w:sz w:val="17"/>
        </w:rPr>
        <w:t> </w:t>
      </w:r>
      <w:r>
        <w:rPr>
          <w:rFonts w:ascii="Arial" w:hAnsi="Arial"/>
          <w:w w:val="105"/>
          <w:sz w:val="17"/>
        </w:rPr>
        <w:t>the</w:t>
      </w:r>
      <w:r>
        <w:rPr>
          <w:rFonts w:ascii="Arial" w:hAnsi="Arial"/>
          <w:spacing w:val="-11"/>
          <w:w w:val="105"/>
          <w:sz w:val="17"/>
        </w:rPr>
        <w:t> </w:t>
      </w:r>
      <w:r>
        <w:rPr>
          <w:rFonts w:ascii="Arial" w:hAnsi="Arial"/>
          <w:w w:val="105"/>
          <w:sz w:val="17"/>
        </w:rPr>
        <w:t>right</w:t>
      </w:r>
      <w:r>
        <w:rPr>
          <w:rFonts w:ascii="Arial" w:hAnsi="Arial"/>
          <w:spacing w:val="-11"/>
          <w:w w:val="105"/>
          <w:sz w:val="17"/>
        </w:rPr>
        <w:t> </w:t>
      </w:r>
      <w:r>
        <w:rPr>
          <w:rFonts w:ascii="Arial" w:hAnsi="Arial"/>
          <w:w w:val="105"/>
          <w:sz w:val="17"/>
        </w:rPr>
        <w:t>to</w:t>
      </w:r>
      <w:r>
        <w:rPr>
          <w:rFonts w:ascii="Arial" w:hAnsi="Arial"/>
          <w:spacing w:val="-11"/>
          <w:w w:val="105"/>
          <w:sz w:val="17"/>
        </w:rPr>
        <w:t> </w:t>
      </w:r>
      <w:r>
        <w:rPr>
          <w:rFonts w:ascii="Arial" w:hAnsi="Arial"/>
          <w:w w:val="105"/>
          <w:sz w:val="17"/>
        </w:rPr>
        <w:t>buy</w:t>
      </w:r>
      <w:r>
        <w:rPr>
          <w:rFonts w:ascii="Arial" w:hAnsi="Arial"/>
          <w:spacing w:val="-11"/>
          <w:w w:val="105"/>
          <w:sz w:val="17"/>
        </w:rPr>
        <w:t> </w:t>
      </w:r>
      <w:r>
        <w:rPr>
          <w:rFonts w:ascii="Arial" w:hAnsi="Arial"/>
          <w:w w:val="105"/>
          <w:sz w:val="17"/>
        </w:rPr>
        <w:t>back</w:t>
      </w:r>
      <w:r>
        <w:rPr>
          <w:rFonts w:ascii="Arial" w:hAnsi="Arial"/>
          <w:spacing w:val="-11"/>
          <w:w w:val="105"/>
          <w:sz w:val="17"/>
        </w:rPr>
        <w:t> </w:t>
      </w:r>
      <w:r>
        <w:rPr>
          <w:rFonts w:ascii="Arial" w:hAnsi="Arial"/>
          <w:w w:val="105"/>
          <w:sz w:val="17"/>
        </w:rPr>
        <w:t>(call</w:t>
      </w:r>
      <w:r>
        <w:rPr>
          <w:rFonts w:ascii="Arial" w:hAnsi="Arial"/>
          <w:spacing w:val="-11"/>
          <w:w w:val="105"/>
          <w:sz w:val="17"/>
        </w:rPr>
        <w:t> </w:t>
      </w:r>
      <w:r>
        <w:rPr>
          <w:rFonts w:ascii="Arial" w:hAnsi="Arial"/>
          <w:w w:val="105"/>
          <w:sz w:val="17"/>
        </w:rPr>
        <w:t>from </w:t>
      </w:r>
      <w:r>
        <w:rPr>
          <w:rFonts w:ascii="Arial" w:hAnsi="Arial"/>
          <w:spacing w:val="-2"/>
          <w:w w:val="105"/>
          <w:sz w:val="17"/>
        </w:rPr>
        <w:t>investor)</w:t>
      </w:r>
      <w:r>
        <w:rPr>
          <w:rFonts w:ascii="Arial" w:hAnsi="Arial"/>
          <w:spacing w:val="-7"/>
          <w:w w:val="105"/>
          <w:sz w:val="17"/>
        </w:rPr>
        <w:t> </w:t>
      </w:r>
      <w:r>
        <w:rPr>
          <w:rFonts w:ascii="Arial" w:hAnsi="Arial"/>
          <w:spacing w:val="-2"/>
          <w:w w:val="105"/>
          <w:sz w:val="17"/>
        </w:rPr>
        <w:t>at</w:t>
      </w:r>
      <w:r>
        <w:rPr>
          <w:rFonts w:ascii="Arial" w:hAnsi="Arial"/>
          <w:spacing w:val="-7"/>
          <w:w w:val="105"/>
          <w:sz w:val="17"/>
        </w:rPr>
        <w:t> </w:t>
      </w:r>
      <w:r>
        <w:rPr>
          <w:rFonts w:ascii="Arial" w:hAnsi="Arial"/>
          <w:spacing w:val="-2"/>
          <w:w w:val="105"/>
          <w:sz w:val="17"/>
        </w:rPr>
        <w:t>the</w:t>
      </w:r>
      <w:r>
        <w:rPr>
          <w:rFonts w:ascii="Arial" w:hAnsi="Arial"/>
          <w:spacing w:val="-7"/>
          <w:w w:val="105"/>
          <w:sz w:val="17"/>
        </w:rPr>
        <w:t> </w:t>
      </w:r>
      <w:r>
        <w:rPr>
          <w:rFonts w:ascii="Arial" w:hAnsi="Arial"/>
          <w:spacing w:val="-2"/>
          <w:w w:val="105"/>
          <w:sz w:val="17"/>
        </w:rPr>
        <w:t>price</w:t>
      </w:r>
      <w:r>
        <w:rPr>
          <w:rFonts w:ascii="Arial" w:hAnsi="Arial"/>
          <w:spacing w:val="-7"/>
          <w:w w:val="105"/>
          <w:sz w:val="17"/>
        </w:rPr>
        <w:t> </w:t>
      </w:r>
      <w:r>
        <w:rPr>
          <w:rFonts w:ascii="Arial" w:hAnsi="Arial"/>
          <w:spacing w:val="-2"/>
          <w:w w:val="105"/>
          <w:sz w:val="17"/>
        </w:rPr>
        <w:t>stated</w:t>
      </w:r>
      <w:r>
        <w:rPr>
          <w:rFonts w:ascii="Arial" w:hAnsi="Arial"/>
          <w:spacing w:val="-7"/>
          <w:w w:val="105"/>
          <w:sz w:val="17"/>
        </w:rPr>
        <w:t> </w:t>
      </w:r>
      <w:r>
        <w:rPr>
          <w:rFonts w:ascii="Arial" w:hAnsi="Arial"/>
          <w:spacing w:val="-2"/>
          <w:w w:val="105"/>
          <w:sz w:val="17"/>
        </w:rPr>
        <w:t>on</w:t>
      </w:r>
      <w:r>
        <w:rPr>
          <w:rFonts w:ascii="Arial" w:hAnsi="Arial"/>
          <w:spacing w:val="-7"/>
          <w:w w:val="105"/>
          <w:sz w:val="17"/>
        </w:rPr>
        <w:t> </w:t>
      </w:r>
      <w:r>
        <w:rPr>
          <w:rFonts w:ascii="Arial" w:hAnsi="Arial"/>
          <w:spacing w:val="-2"/>
          <w:w w:val="105"/>
          <w:sz w:val="17"/>
        </w:rPr>
        <w:t>the</w:t>
      </w:r>
      <w:r>
        <w:rPr>
          <w:rFonts w:ascii="Arial" w:hAnsi="Arial"/>
          <w:spacing w:val="-7"/>
          <w:w w:val="105"/>
          <w:sz w:val="17"/>
        </w:rPr>
        <w:t> </w:t>
      </w:r>
      <w:r>
        <w:rPr>
          <w:rFonts w:ascii="Arial" w:hAnsi="Arial"/>
          <w:spacing w:val="-2"/>
          <w:w w:val="105"/>
          <w:sz w:val="17"/>
        </w:rPr>
        <w:t>indenture</w:t>
      </w:r>
      <w:r>
        <w:rPr>
          <w:rFonts w:ascii="Arial" w:hAnsi="Arial"/>
          <w:spacing w:val="-7"/>
          <w:w w:val="105"/>
          <w:sz w:val="17"/>
        </w:rPr>
        <w:t> </w:t>
      </w:r>
      <w:r>
        <w:rPr>
          <w:rFonts w:ascii="Arial" w:hAnsi="Arial"/>
          <w:spacing w:val="-2"/>
          <w:w w:val="105"/>
          <w:sz w:val="17"/>
        </w:rPr>
        <w:t>(deed</w:t>
      </w:r>
      <w:r>
        <w:rPr>
          <w:rFonts w:ascii="Arial" w:hAnsi="Arial"/>
          <w:spacing w:val="-7"/>
          <w:w w:val="105"/>
          <w:sz w:val="17"/>
        </w:rPr>
        <w:t> </w:t>
      </w:r>
      <w:r>
        <w:rPr>
          <w:rFonts w:ascii="Arial" w:hAnsi="Arial"/>
          <w:spacing w:val="-2"/>
          <w:w w:val="105"/>
          <w:sz w:val="17"/>
        </w:rPr>
        <w:t>of</w:t>
      </w:r>
      <w:r>
        <w:rPr>
          <w:rFonts w:ascii="Arial" w:hAnsi="Arial"/>
          <w:spacing w:val="-7"/>
          <w:w w:val="105"/>
          <w:sz w:val="17"/>
        </w:rPr>
        <w:t> </w:t>
      </w:r>
      <w:r>
        <w:rPr>
          <w:rFonts w:ascii="Arial" w:hAnsi="Arial"/>
          <w:spacing w:val="-2"/>
          <w:w w:val="105"/>
          <w:sz w:val="17"/>
        </w:rPr>
        <w:t>trust).</w:t>
      </w:r>
      <w:r>
        <w:rPr>
          <w:rFonts w:ascii="Arial" w:hAnsi="Arial"/>
          <w:spacing w:val="-7"/>
          <w:w w:val="105"/>
          <w:sz w:val="17"/>
        </w:rPr>
        <w:t> </w:t>
      </w:r>
      <w:r>
        <w:rPr>
          <w:rFonts w:ascii="Arial" w:hAnsi="Arial"/>
          <w:spacing w:val="-2"/>
          <w:w w:val="105"/>
          <w:sz w:val="17"/>
        </w:rPr>
        <w:t>All</w:t>
      </w:r>
      <w:r>
        <w:rPr>
          <w:rFonts w:ascii="Arial" w:hAnsi="Arial"/>
          <w:spacing w:val="-7"/>
          <w:w w:val="105"/>
          <w:sz w:val="17"/>
        </w:rPr>
        <w:t> </w:t>
      </w:r>
      <w:r>
        <w:rPr>
          <w:rFonts w:ascii="Arial" w:hAnsi="Arial"/>
          <w:spacing w:val="-2"/>
          <w:w w:val="105"/>
          <w:sz w:val="17"/>
        </w:rPr>
        <w:t>callable</w:t>
      </w:r>
      <w:r>
        <w:rPr>
          <w:rFonts w:ascii="Arial" w:hAnsi="Arial"/>
          <w:spacing w:val="-7"/>
          <w:w w:val="105"/>
          <w:sz w:val="17"/>
        </w:rPr>
        <w:t> </w:t>
      </w:r>
      <w:r>
        <w:rPr>
          <w:rFonts w:ascii="Arial" w:hAnsi="Arial"/>
          <w:spacing w:val="-2"/>
          <w:w w:val="105"/>
          <w:sz w:val="17"/>
        </w:rPr>
        <w:t>bonds</w:t>
      </w:r>
      <w:r>
        <w:rPr>
          <w:rFonts w:ascii="Arial" w:hAnsi="Arial"/>
          <w:spacing w:val="-7"/>
          <w:w w:val="105"/>
          <w:sz w:val="17"/>
        </w:rPr>
        <w:t> </w:t>
      </w:r>
      <w:r>
        <w:rPr>
          <w:rFonts w:ascii="Arial" w:hAnsi="Arial"/>
          <w:spacing w:val="-2"/>
          <w:w w:val="105"/>
          <w:sz w:val="17"/>
        </w:rPr>
        <w:t>must</w:t>
      </w:r>
      <w:r>
        <w:rPr>
          <w:rFonts w:ascii="Arial" w:hAnsi="Arial"/>
          <w:spacing w:val="-7"/>
          <w:w w:val="105"/>
          <w:sz w:val="17"/>
        </w:rPr>
        <w:t> </w:t>
      </w:r>
      <w:r>
        <w:rPr>
          <w:rFonts w:ascii="Arial" w:hAnsi="Arial"/>
          <w:spacing w:val="-2"/>
          <w:w w:val="105"/>
          <w:sz w:val="17"/>
        </w:rPr>
        <w:t>have</w:t>
      </w:r>
      <w:r>
        <w:rPr>
          <w:rFonts w:ascii="Arial" w:hAnsi="Arial"/>
          <w:spacing w:val="-7"/>
          <w:w w:val="105"/>
          <w:sz w:val="17"/>
        </w:rPr>
        <w:t> </w:t>
      </w:r>
      <w:r>
        <w:rPr>
          <w:rFonts w:ascii="Arial" w:hAnsi="Arial"/>
          <w:spacing w:val="-2"/>
          <w:w w:val="105"/>
          <w:sz w:val="17"/>
        </w:rPr>
        <w:t>a</w:t>
      </w:r>
      <w:r>
        <w:rPr>
          <w:rFonts w:ascii="Arial" w:hAnsi="Arial"/>
          <w:spacing w:val="-7"/>
          <w:w w:val="105"/>
          <w:sz w:val="17"/>
        </w:rPr>
        <w:t> </w:t>
      </w:r>
      <w:r>
        <w:rPr>
          <w:rFonts w:ascii="Arial" w:hAnsi="Arial"/>
          <w:i/>
          <w:spacing w:val="-2"/>
          <w:w w:val="105"/>
          <w:sz w:val="17"/>
        </w:rPr>
        <w:t>call</w:t>
      </w:r>
    </w:p>
    <w:p>
      <w:pPr>
        <w:spacing w:line="295" w:lineRule="auto" w:before="46"/>
        <w:ind w:left="1538" w:right="389" w:firstLine="0"/>
        <w:jc w:val="left"/>
        <w:rPr>
          <w:rFonts w:ascii="Arial" w:hAnsi="Arial"/>
          <w:sz w:val="17"/>
        </w:rPr>
      </w:pPr>
      <w:r>
        <w:rPr>
          <w:rFonts w:ascii="Arial" w:hAnsi="Arial"/>
          <w:i/>
          <w:w w:val="105"/>
          <w:sz w:val="17"/>
        </w:rPr>
        <w:t>provision</w:t>
      </w:r>
      <w:r>
        <w:rPr>
          <w:rFonts w:ascii="Arial" w:hAnsi="Arial"/>
          <w:i/>
          <w:spacing w:val="-11"/>
          <w:w w:val="105"/>
          <w:sz w:val="17"/>
        </w:rPr>
        <w:t> </w:t>
      </w:r>
      <w:r>
        <w:rPr>
          <w:rFonts w:ascii="Arial" w:hAnsi="Arial"/>
          <w:w w:val="105"/>
          <w:sz w:val="17"/>
        </w:rPr>
        <w:t>that</w:t>
      </w:r>
      <w:r>
        <w:rPr>
          <w:rFonts w:ascii="Arial" w:hAnsi="Arial"/>
          <w:spacing w:val="-12"/>
          <w:w w:val="105"/>
          <w:sz w:val="17"/>
        </w:rPr>
        <w:t> </w:t>
      </w:r>
      <w:r>
        <w:rPr>
          <w:rFonts w:ascii="Arial" w:hAnsi="Arial"/>
          <w:w w:val="105"/>
          <w:sz w:val="17"/>
        </w:rPr>
        <w:t>stipulates</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call</w:t>
      </w:r>
      <w:r>
        <w:rPr>
          <w:rFonts w:ascii="Arial" w:hAnsi="Arial"/>
          <w:spacing w:val="-12"/>
          <w:w w:val="105"/>
          <w:sz w:val="17"/>
        </w:rPr>
        <w:t> </w:t>
      </w:r>
      <w:r>
        <w:rPr>
          <w:rFonts w:ascii="Arial" w:hAnsi="Arial"/>
          <w:w w:val="105"/>
          <w:sz w:val="17"/>
        </w:rPr>
        <w:t>date</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first</w:t>
      </w:r>
      <w:r>
        <w:rPr>
          <w:rFonts w:ascii="Arial" w:hAnsi="Arial"/>
          <w:spacing w:val="-12"/>
          <w:w w:val="105"/>
          <w:sz w:val="17"/>
        </w:rPr>
        <w:t> </w:t>
      </w:r>
      <w:r>
        <w:rPr>
          <w:rFonts w:ascii="Arial" w:hAnsi="Arial"/>
          <w:w w:val="105"/>
          <w:sz w:val="17"/>
        </w:rPr>
        <w:t>date</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bonds</w:t>
      </w:r>
      <w:r>
        <w:rPr>
          <w:rFonts w:ascii="Arial" w:hAnsi="Arial"/>
          <w:spacing w:val="-12"/>
          <w:w w:val="105"/>
          <w:sz w:val="17"/>
        </w:rPr>
        <w:t> </w:t>
      </w:r>
      <w:r>
        <w:rPr>
          <w:rFonts w:ascii="Arial" w:hAnsi="Arial"/>
          <w:w w:val="105"/>
          <w:sz w:val="17"/>
        </w:rPr>
        <w:t>can</w:t>
      </w:r>
      <w:r>
        <w:rPr>
          <w:rFonts w:ascii="Arial" w:hAnsi="Arial"/>
          <w:spacing w:val="-12"/>
          <w:w w:val="105"/>
          <w:sz w:val="17"/>
        </w:rPr>
        <w:t> </w:t>
      </w:r>
      <w:r>
        <w:rPr>
          <w:rFonts w:ascii="Arial" w:hAnsi="Arial"/>
          <w:w w:val="105"/>
          <w:sz w:val="17"/>
        </w:rPr>
        <w:t>be</w:t>
      </w:r>
      <w:r>
        <w:rPr>
          <w:rFonts w:ascii="Arial" w:hAnsi="Arial"/>
          <w:spacing w:val="-11"/>
          <w:w w:val="105"/>
          <w:sz w:val="17"/>
        </w:rPr>
        <w:t> </w:t>
      </w:r>
      <w:r>
        <w:rPr>
          <w:rFonts w:ascii="Arial" w:hAnsi="Arial"/>
          <w:w w:val="105"/>
          <w:sz w:val="17"/>
        </w:rPr>
        <w:t>called),</w:t>
      </w:r>
      <w:r>
        <w:rPr>
          <w:rFonts w:ascii="Arial" w:hAnsi="Arial"/>
          <w:spacing w:val="-12"/>
          <w:w w:val="105"/>
          <w:sz w:val="17"/>
        </w:rPr>
        <w:t> </w:t>
      </w:r>
      <w:r>
        <w:rPr>
          <w:rFonts w:ascii="Arial" w:hAnsi="Arial"/>
          <w:w w:val="105"/>
          <w:sz w:val="17"/>
        </w:rPr>
        <w:t>and</w:t>
      </w:r>
      <w:r>
        <w:rPr>
          <w:rFonts w:ascii="Arial" w:hAnsi="Arial"/>
          <w:spacing w:val="-12"/>
          <w:w w:val="105"/>
          <w:sz w:val="17"/>
        </w:rPr>
        <w:t> </w:t>
      </w:r>
      <w:r>
        <w:rPr>
          <w:rFonts w:ascii="Arial" w:hAnsi="Arial"/>
          <w:w w:val="105"/>
          <w:sz w:val="17"/>
        </w:rPr>
        <w:t>the</w:t>
      </w:r>
      <w:r>
        <w:rPr>
          <w:rFonts w:ascii="Arial" w:hAnsi="Arial"/>
          <w:spacing w:val="-11"/>
          <w:w w:val="105"/>
          <w:sz w:val="17"/>
        </w:rPr>
        <w:t> </w:t>
      </w:r>
      <w:r>
        <w:rPr>
          <w:rFonts w:ascii="Arial" w:hAnsi="Arial"/>
          <w:i/>
          <w:w w:val="105"/>
          <w:sz w:val="17"/>
        </w:rPr>
        <w:t>call</w:t>
      </w:r>
      <w:r>
        <w:rPr>
          <w:rFonts w:ascii="Arial" w:hAnsi="Arial"/>
          <w:i/>
          <w:spacing w:val="-12"/>
          <w:w w:val="105"/>
          <w:sz w:val="17"/>
        </w:rPr>
        <w:t> </w:t>
      </w:r>
      <w:r>
        <w:rPr>
          <w:rFonts w:ascii="Arial" w:hAnsi="Arial"/>
          <w:i/>
          <w:w w:val="105"/>
          <w:sz w:val="17"/>
        </w:rPr>
        <w:t>price </w:t>
      </w:r>
      <w:r>
        <w:rPr>
          <w:rFonts w:ascii="Arial" w:hAnsi="Arial"/>
          <w:w w:val="105"/>
          <w:sz w:val="17"/>
        </w:rPr>
        <w:t>(the</w:t>
      </w:r>
      <w:r>
        <w:rPr>
          <w:rFonts w:ascii="Arial" w:hAnsi="Arial"/>
          <w:spacing w:val="-13"/>
          <w:w w:val="105"/>
          <w:sz w:val="17"/>
        </w:rPr>
        <w:t> </w:t>
      </w:r>
      <w:r>
        <w:rPr>
          <w:rFonts w:ascii="Arial" w:hAnsi="Arial"/>
          <w:w w:val="105"/>
          <w:sz w:val="17"/>
        </w:rPr>
        <w:t>price</w:t>
      </w:r>
      <w:r>
        <w:rPr>
          <w:rFonts w:ascii="Arial" w:hAnsi="Arial"/>
          <w:spacing w:val="-12"/>
          <w:w w:val="105"/>
          <w:sz w:val="17"/>
        </w:rPr>
        <w:t> </w:t>
      </w:r>
      <w:r>
        <w:rPr>
          <w:rFonts w:ascii="Arial" w:hAnsi="Arial"/>
          <w:w w:val="105"/>
          <w:sz w:val="17"/>
        </w:rPr>
        <w:t>investors</w:t>
      </w:r>
      <w:r>
        <w:rPr>
          <w:rFonts w:ascii="Arial" w:hAnsi="Arial"/>
          <w:spacing w:val="-13"/>
          <w:w w:val="105"/>
          <w:sz w:val="17"/>
        </w:rPr>
        <w:t> </w:t>
      </w:r>
      <w:r>
        <w:rPr>
          <w:rFonts w:ascii="Arial" w:hAnsi="Arial"/>
          <w:w w:val="105"/>
          <w:sz w:val="17"/>
        </w:rPr>
        <w:t>will</w:t>
      </w:r>
      <w:r>
        <w:rPr>
          <w:rFonts w:ascii="Arial" w:hAnsi="Arial"/>
          <w:spacing w:val="-12"/>
          <w:w w:val="105"/>
          <w:sz w:val="17"/>
        </w:rPr>
        <w:t> </w:t>
      </w:r>
      <w:r>
        <w:rPr>
          <w:rFonts w:ascii="Arial" w:hAnsi="Arial"/>
          <w:w w:val="105"/>
          <w:sz w:val="17"/>
        </w:rPr>
        <w:t>receive</w:t>
      </w:r>
      <w:r>
        <w:rPr>
          <w:rFonts w:ascii="Arial" w:hAnsi="Arial"/>
          <w:spacing w:val="-12"/>
          <w:w w:val="105"/>
          <w:sz w:val="17"/>
        </w:rPr>
        <w:t> </w:t>
      </w:r>
      <w:r>
        <w:rPr>
          <w:rFonts w:ascii="Arial" w:hAnsi="Arial"/>
          <w:w w:val="105"/>
          <w:sz w:val="17"/>
        </w:rPr>
        <w:t>if</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bonds</w:t>
      </w:r>
      <w:r>
        <w:rPr>
          <w:rFonts w:ascii="Arial" w:hAnsi="Arial"/>
          <w:spacing w:val="-13"/>
          <w:w w:val="105"/>
          <w:sz w:val="17"/>
        </w:rPr>
        <w:t> </w:t>
      </w:r>
      <w:r>
        <w:rPr>
          <w:rFonts w:ascii="Arial" w:hAnsi="Arial"/>
          <w:w w:val="105"/>
          <w:sz w:val="17"/>
        </w:rPr>
        <w:t>are</w:t>
      </w:r>
      <w:r>
        <w:rPr>
          <w:rFonts w:ascii="Arial" w:hAnsi="Arial"/>
          <w:spacing w:val="-12"/>
          <w:w w:val="105"/>
          <w:sz w:val="17"/>
        </w:rPr>
        <w:t> </w:t>
      </w:r>
      <w:r>
        <w:rPr>
          <w:rFonts w:ascii="Arial" w:hAnsi="Arial"/>
          <w:w w:val="105"/>
          <w:sz w:val="17"/>
        </w:rPr>
        <w:t>called).</w:t>
      </w:r>
      <w:r>
        <w:rPr>
          <w:rFonts w:ascii="Arial" w:hAnsi="Arial"/>
          <w:spacing w:val="-12"/>
          <w:w w:val="105"/>
          <w:sz w:val="17"/>
        </w:rPr>
        <w:t> </w:t>
      </w:r>
      <w:r>
        <w:rPr>
          <w:rFonts w:ascii="Arial" w:hAnsi="Arial"/>
          <w:w w:val="105"/>
          <w:sz w:val="17"/>
        </w:rPr>
        <w:t>Callable</w:t>
      </w:r>
      <w:r>
        <w:rPr>
          <w:rFonts w:ascii="Arial" w:hAnsi="Arial"/>
          <w:spacing w:val="-13"/>
          <w:w w:val="105"/>
          <w:sz w:val="17"/>
        </w:rPr>
        <w:t> </w:t>
      </w:r>
      <w:r>
        <w:rPr>
          <w:rFonts w:ascii="Arial" w:hAnsi="Arial"/>
          <w:w w:val="105"/>
          <w:sz w:val="17"/>
        </w:rPr>
        <w:t>bonds</w:t>
      </w:r>
      <w:r>
        <w:rPr>
          <w:rFonts w:ascii="Arial" w:hAnsi="Arial"/>
          <w:spacing w:val="-12"/>
          <w:w w:val="105"/>
          <w:sz w:val="17"/>
        </w:rPr>
        <w:t> </w:t>
      </w:r>
      <w:r>
        <w:rPr>
          <w:rFonts w:ascii="Arial" w:hAnsi="Arial"/>
          <w:w w:val="105"/>
          <w:sz w:val="17"/>
        </w:rPr>
        <w:t>are</w:t>
      </w:r>
      <w:r>
        <w:rPr>
          <w:rFonts w:ascii="Arial" w:hAnsi="Arial"/>
          <w:spacing w:val="-13"/>
          <w:w w:val="105"/>
          <w:sz w:val="17"/>
        </w:rPr>
        <w:t> </w:t>
      </w:r>
      <w:r>
        <w:rPr>
          <w:rFonts w:ascii="Arial" w:hAnsi="Arial"/>
          <w:w w:val="105"/>
          <w:sz w:val="17"/>
        </w:rPr>
        <w:t>riskier</w:t>
      </w:r>
      <w:r>
        <w:rPr>
          <w:rFonts w:ascii="Arial" w:hAnsi="Arial"/>
          <w:spacing w:val="-12"/>
          <w:w w:val="105"/>
          <w:sz w:val="17"/>
        </w:rPr>
        <w:t> </w:t>
      </w:r>
      <w:r>
        <w:rPr>
          <w:rFonts w:ascii="Arial" w:hAnsi="Arial"/>
          <w:w w:val="105"/>
          <w:sz w:val="17"/>
        </w:rPr>
        <w:t>for</w:t>
      </w:r>
      <w:r>
        <w:rPr>
          <w:rFonts w:ascii="Arial" w:hAnsi="Arial"/>
          <w:spacing w:val="-12"/>
          <w:w w:val="105"/>
          <w:sz w:val="17"/>
        </w:rPr>
        <w:t> </w:t>
      </w:r>
      <w:r>
        <w:rPr>
          <w:rFonts w:ascii="Arial" w:hAnsi="Arial"/>
          <w:w w:val="105"/>
          <w:sz w:val="17"/>
        </w:rPr>
        <w:t>investors </w:t>
      </w:r>
      <w:r>
        <w:rPr>
          <w:rFonts w:ascii="Arial" w:hAnsi="Arial"/>
          <w:spacing w:val="-2"/>
          <w:w w:val="105"/>
          <w:sz w:val="17"/>
        </w:rPr>
        <w:t>because</w:t>
      </w:r>
      <w:r>
        <w:rPr>
          <w:rFonts w:ascii="Arial" w:hAnsi="Arial"/>
          <w:spacing w:val="-8"/>
          <w:w w:val="105"/>
          <w:sz w:val="17"/>
        </w:rPr>
        <w:t> </w:t>
      </w:r>
      <w:r>
        <w:rPr>
          <w:rFonts w:ascii="Arial" w:hAnsi="Arial"/>
          <w:spacing w:val="-2"/>
          <w:w w:val="105"/>
          <w:sz w:val="17"/>
        </w:rPr>
        <w:t>investors</w:t>
      </w:r>
      <w:r>
        <w:rPr>
          <w:rFonts w:ascii="Arial" w:hAnsi="Arial"/>
          <w:spacing w:val="-8"/>
          <w:w w:val="105"/>
          <w:sz w:val="17"/>
        </w:rPr>
        <w:t> </w:t>
      </w:r>
      <w:r>
        <w:rPr>
          <w:rFonts w:ascii="Arial" w:hAnsi="Arial"/>
          <w:spacing w:val="-2"/>
          <w:w w:val="105"/>
          <w:sz w:val="17"/>
        </w:rPr>
        <w:t>can´t</w:t>
      </w:r>
      <w:r>
        <w:rPr>
          <w:rFonts w:ascii="Arial" w:hAnsi="Arial"/>
          <w:spacing w:val="-8"/>
          <w:w w:val="105"/>
          <w:sz w:val="17"/>
        </w:rPr>
        <w:t> </w:t>
      </w:r>
      <w:r>
        <w:rPr>
          <w:rFonts w:ascii="Arial" w:hAnsi="Arial"/>
          <w:spacing w:val="-2"/>
          <w:w w:val="105"/>
          <w:sz w:val="17"/>
        </w:rPr>
        <w:t>control</w:t>
      </w:r>
      <w:r>
        <w:rPr>
          <w:rFonts w:ascii="Arial" w:hAnsi="Arial"/>
          <w:spacing w:val="-8"/>
          <w:w w:val="105"/>
          <w:sz w:val="17"/>
        </w:rPr>
        <w:t> </w:t>
      </w:r>
      <w:r>
        <w:rPr>
          <w:rFonts w:ascii="Arial" w:hAnsi="Arial"/>
          <w:spacing w:val="-2"/>
          <w:w w:val="105"/>
          <w:sz w:val="17"/>
        </w:rPr>
        <w:t>how</w:t>
      </w:r>
      <w:r>
        <w:rPr>
          <w:rFonts w:ascii="Arial" w:hAnsi="Arial"/>
          <w:spacing w:val="-8"/>
          <w:w w:val="105"/>
          <w:sz w:val="17"/>
        </w:rPr>
        <w:t> </w:t>
      </w:r>
      <w:r>
        <w:rPr>
          <w:rFonts w:ascii="Arial" w:hAnsi="Arial"/>
          <w:spacing w:val="-2"/>
          <w:w w:val="105"/>
          <w:sz w:val="17"/>
        </w:rPr>
        <w:t>long</w:t>
      </w:r>
      <w:r>
        <w:rPr>
          <w:rFonts w:ascii="Arial" w:hAnsi="Arial"/>
          <w:spacing w:val="-8"/>
          <w:w w:val="105"/>
          <w:sz w:val="17"/>
        </w:rPr>
        <w:t> </w:t>
      </w:r>
      <w:r>
        <w:rPr>
          <w:rFonts w:ascii="Arial" w:hAnsi="Arial"/>
          <w:spacing w:val="-2"/>
          <w:w w:val="105"/>
          <w:sz w:val="17"/>
        </w:rPr>
        <w:t>they</w:t>
      </w:r>
      <w:r>
        <w:rPr>
          <w:rFonts w:ascii="Arial" w:hAnsi="Arial"/>
          <w:spacing w:val="-8"/>
          <w:w w:val="105"/>
          <w:sz w:val="17"/>
        </w:rPr>
        <w:t> </w:t>
      </w:r>
      <w:r>
        <w:rPr>
          <w:rFonts w:ascii="Arial" w:hAnsi="Arial"/>
          <w:spacing w:val="-2"/>
          <w:w w:val="105"/>
          <w:sz w:val="17"/>
        </w:rPr>
        <w:t>can</w:t>
      </w:r>
      <w:r>
        <w:rPr>
          <w:rFonts w:ascii="Arial" w:hAnsi="Arial"/>
          <w:spacing w:val="-8"/>
          <w:w w:val="105"/>
          <w:sz w:val="17"/>
        </w:rPr>
        <w:t> </w:t>
      </w:r>
      <w:r>
        <w:rPr>
          <w:rFonts w:ascii="Arial" w:hAnsi="Arial"/>
          <w:spacing w:val="-2"/>
          <w:w w:val="105"/>
          <w:sz w:val="17"/>
        </w:rPr>
        <w:t>hold</w:t>
      </w:r>
      <w:r>
        <w:rPr>
          <w:rFonts w:ascii="Arial" w:hAnsi="Arial"/>
          <w:spacing w:val="-8"/>
          <w:w w:val="105"/>
          <w:sz w:val="17"/>
        </w:rPr>
        <w:t> </w:t>
      </w:r>
      <w:r>
        <w:rPr>
          <w:rFonts w:ascii="Arial" w:hAnsi="Arial"/>
          <w:spacing w:val="-2"/>
          <w:w w:val="105"/>
          <w:sz w:val="17"/>
        </w:rPr>
        <w:t>onto</w:t>
      </w:r>
      <w:r>
        <w:rPr>
          <w:rFonts w:ascii="Arial" w:hAnsi="Arial"/>
          <w:spacing w:val="-8"/>
          <w:w w:val="105"/>
          <w:sz w:val="17"/>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bonds.</w:t>
      </w:r>
      <w:r>
        <w:rPr>
          <w:rFonts w:ascii="Arial" w:hAnsi="Arial"/>
          <w:spacing w:val="-8"/>
          <w:w w:val="105"/>
          <w:sz w:val="17"/>
        </w:rPr>
        <w:t> </w:t>
      </w:r>
      <w:r>
        <w:rPr>
          <w:rFonts w:ascii="Arial" w:hAnsi="Arial"/>
          <w:spacing w:val="-2"/>
          <w:w w:val="105"/>
          <w:sz w:val="17"/>
        </w:rPr>
        <w:t>To</w:t>
      </w:r>
      <w:r>
        <w:rPr>
          <w:rFonts w:ascii="Arial" w:hAnsi="Arial"/>
          <w:spacing w:val="-8"/>
          <w:w w:val="105"/>
          <w:sz w:val="17"/>
        </w:rPr>
        <w:t> </w:t>
      </w:r>
      <w:r>
        <w:rPr>
          <w:rFonts w:ascii="Arial" w:hAnsi="Arial"/>
          <w:spacing w:val="-2"/>
          <w:w w:val="105"/>
          <w:sz w:val="17"/>
        </w:rPr>
        <w:t>compensate</w:t>
      </w:r>
      <w:r>
        <w:rPr>
          <w:rFonts w:ascii="Arial" w:hAnsi="Arial"/>
          <w:spacing w:val="-8"/>
          <w:w w:val="105"/>
          <w:sz w:val="17"/>
        </w:rPr>
        <w:t> </w:t>
      </w:r>
      <w:r>
        <w:rPr>
          <w:rFonts w:ascii="Arial" w:hAnsi="Arial"/>
          <w:spacing w:val="-2"/>
          <w:w w:val="105"/>
          <w:sz w:val="17"/>
        </w:rPr>
        <w:t>for</w:t>
      </w:r>
      <w:r>
        <w:rPr>
          <w:rFonts w:ascii="Arial" w:hAnsi="Arial"/>
          <w:spacing w:val="-8"/>
          <w:w w:val="105"/>
          <w:sz w:val="17"/>
        </w:rPr>
        <w:t> </w:t>
      </w:r>
      <w:r>
        <w:rPr>
          <w:rFonts w:ascii="Arial" w:hAnsi="Arial"/>
          <w:spacing w:val="-2"/>
          <w:w w:val="105"/>
          <w:sz w:val="17"/>
        </w:rPr>
        <w:t>this </w:t>
      </w:r>
      <w:r>
        <w:rPr>
          <w:rFonts w:ascii="Arial" w:hAnsi="Arial"/>
          <w:w w:val="105"/>
          <w:sz w:val="17"/>
        </w:rPr>
        <w:t>risk,</w:t>
      </w:r>
      <w:r>
        <w:rPr>
          <w:rFonts w:ascii="Arial" w:hAnsi="Arial"/>
          <w:spacing w:val="-6"/>
          <w:w w:val="105"/>
          <w:sz w:val="17"/>
        </w:rPr>
        <w:t> </w:t>
      </w:r>
      <w:r>
        <w:rPr>
          <w:rFonts w:ascii="Arial" w:hAnsi="Arial"/>
          <w:w w:val="105"/>
          <w:sz w:val="17"/>
        </w:rPr>
        <w:t>they</w:t>
      </w:r>
      <w:r>
        <w:rPr>
          <w:rFonts w:ascii="Arial" w:hAnsi="Arial"/>
          <w:spacing w:val="-6"/>
          <w:w w:val="105"/>
          <w:sz w:val="17"/>
        </w:rPr>
        <w:t> </w:t>
      </w:r>
      <w:r>
        <w:rPr>
          <w:rFonts w:ascii="Arial" w:hAnsi="Arial"/>
          <w:w w:val="105"/>
          <w:sz w:val="17"/>
        </w:rPr>
        <w:t>usually</w:t>
      </w:r>
      <w:r>
        <w:rPr>
          <w:rFonts w:ascii="Arial" w:hAnsi="Arial"/>
          <w:spacing w:val="-6"/>
          <w:w w:val="105"/>
          <w:sz w:val="17"/>
        </w:rPr>
        <w:t> </w:t>
      </w:r>
      <w:r>
        <w:rPr>
          <w:rFonts w:ascii="Arial" w:hAnsi="Arial"/>
          <w:w w:val="105"/>
          <w:sz w:val="17"/>
        </w:rPr>
        <w:t>receive</w:t>
      </w:r>
      <w:r>
        <w:rPr>
          <w:rFonts w:ascii="Arial" w:hAnsi="Arial"/>
          <w:spacing w:val="-6"/>
          <w:w w:val="105"/>
          <w:sz w:val="17"/>
        </w:rPr>
        <w:t> </w:t>
      </w:r>
      <w:r>
        <w:rPr>
          <w:rFonts w:ascii="Arial" w:hAnsi="Arial"/>
          <w:w w:val="105"/>
          <w:sz w:val="17"/>
        </w:rPr>
        <w:t>a</w:t>
      </w:r>
      <w:r>
        <w:rPr>
          <w:rFonts w:ascii="Arial" w:hAnsi="Arial"/>
          <w:spacing w:val="-6"/>
          <w:w w:val="105"/>
          <w:sz w:val="17"/>
        </w:rPr>
        <w:t> </w:t>
      </w:r>
      <w:r>
        <w:rPr>
          <w:rFonts w:ascii="Arial" w:hAnsi="Arial"/>
          <w:w w:val="105"/>
          <w:sz w:val="17"/>
        </w:rPr>
        <w:t>higher</w:t>
      </w:r>
      <w:r>
        <w:rPr>
          <w:rFonts w:ascii="Arial" w:hAnsi="Arial"/>
          <w:spacing w:val="-6"/>
          <w:w w:val="105"/>
          <w:sz w:val="17"/>
        </w:rPr>
        <w:t> </w:t>
      </w:r>
      <w:r>
        <w:rPr>
          <w:rFonts w:ascii="Arial" w:hAnsi="Arial"/>
          <w:w w:val="105"/>
          <w:sz w:val="17"/>
        </w:rPr>
        <w:t>coupon</w:t>
      </w:r>
      <w:r>
        <w:rPr>
          <w:rFonts w:ascii="Arial" w:hAnsi="Arial"/>
          <w:spacing w:val="-6"/>
          <w:w w:val="105"/>
          <w:sz w:val="17"/>
        </w:rPr>
        <w:t> </w:t>
      </w:r>
      <w:r>
        <w:rPr>
          <w:rFonts w:ascii="Arial" w:hAnsi="Arial"/>
          <w:w w:val="105"/>
          <w:sz w:val="17"/>
        </w:rPr>
        <w:t>rate</w:t>
      </w:r>
      <w:r>
        <w:rPr>
          <w:rFonts w:ascii="Arial" w:hAnsi="Arial"/>
          <w:spacing w:val="-6"/>
          <w:w w:val="105"/>
          <w:sz w:val="17"/>
        </w:rPr>
        <w:t> </w:t>
      </w:r>
      <w:r>
        <w:rPr>
          <w:rFonts w:ascii="Arial" w:hAnsi="Arial"/>
          <w:w w:val="105"/>
          <w:sz w:val="17"/>
        </w:rPr>
        <w:t>(more</w:t>
      </w:r>
      <w:r>
        <w:rPr>
          <w:rFonts w:ascii="Arial" w:hAnsi="Arial"/>
          <w:spacing w:val="-6"/>
          <w:w w:val="105"/>
          <w:sz w:val="17"/>
        </w:rPr>
        <w:t> </w:t>
      </w:r>
      <w:r>
        <w:rPr>
          <w:rFonts w:ascii="Arial" w:hAnsi="Arial"/>
          <w:w w:val="105"/>
          <w:sz w:val="17"/>
        </w:rPr>
        <w:t>risk</w:t>
      </w:r>
      <w:r>
        <w:rPr>
          <w:rFonts w:ascii="Arial" w:hAnsi="Arial"/>
          <w:spacing w:val="-6"/>
          <w:w w:val="105"/>
          <w:sz w:val="17"/>
        </w:rPr>
        <w:t> </w:t>
      </w:r>
      <w:r>
        <w:rPr>
          <w:rFonts w:ascii="Arial" w:hAnsi="Arial"/>
          <w:w w:val="105"/>
          <w:sz w:val="17"/>
        </w:rPr>
        <w:t>=</w:t>
      </w:r>
      <w:r>
        <w:rPr>
          <w:rFonts w:ascii="Arial" w:hAnsi="Arial"/>
          <w:spacing w:val="-6"/>
          <w:w w:val="105"/>
          <w:sz w:val="17"/>
        </w:rPr>
        <w:t> </w:t>
      </w:r>
      <w:r>
        <w:rPr>
          <w:rFonts w:ascii="Arial" w:hAnsi="Arial"/>
          <w:w w:val="105"/>
          <w:sz w:val="17"/>
        </w:rPr>
        <w:t>more</w:t>
      </w:r>
      <w:r>
        <w:rPr>
          <w:rFonts w:ascii="Arial" w:hAnsi="Arial"/>
          <w:spacing w:val="-6"/>
          <w:w w:val="105"/>
          <w:sz w:val="17"/>
        </w:rPr>
        <w:t> </w:t>
      </w:r>
      <w:r>
        <w:rPr>
          <w:rFonts w:ascii="Arial" w:hAnsi="Arial"/>
          <w:w w:val="105"/>
          <w:sz w:val="17"/>
        </w:rPr>
        <w:t>reward).</w:t>
      </w:r>
    </w:p>
    <w:p>
      <w:pPr>
        <w:spacing w:line="295" w:lineRule="auto" w:before="118"/>
        <w:ind w:left="1538" w:right="505" w:firstLine="0"/>
        <w:jc w:val="left"/>
        <w:rPr>
          <w:rFonts w:ascii="Arial"/>
          <w:sz w:val="17"/>
        </w:rPr>
      </w:pPr>
      <w:r>
        <w:rPr>
          <w:rFonts w:ascii="Arial"/>
          <w:spacing w:val="-2"/>
          <w:w w:val="105"/>
          <w:sz w:val="17"/>
        </w:rPr>
        <w:t>Most</w:t>
      </w:r>
      <w:r>
        <w:rPr>
          <w:rFonts w:ascii="Arial"/>
          <w:spacing w:val="-7"/>
          <w:w w:val="105"/>
          <w:sz w:val="17"/>
        </w:rPr>
        <w:t> </w:t>
      </w:r>
      <w:r>
        <w:rPr>
          <w:rFonts w:ascii="Arial"/>
          <w:spacing w:val="-2"/>
          <w:w w:val="105"/>
          <w:sz w:val="17"/>
        </w:rPr>
        <w:t>callable</w:t>
      </w:r>
      <w:r>
        <w:rPr>
          <w:rFonts w:ascii="Arial"/>
          <w:spacing w:val="-7"/>
          <w:w w:val="105"/>
          <w:sz w:val="17"/>
        </w:rPr>
        <w:t> </w:t>
      </w:r>
      <w:r>
        <w:rPr>
          <w:rFonts w:ascii="Arial"/>
          <w:spacing w:val="-2"/>
          <w:w w:val="105"/>
          <w:sz w:val="17"/>
        </w:rPr>
        <w:t>bonds</w:t>
      </w:r>
      <w:r>
        <w:rPr>
          <w:rFonts w:ascii="Arial"/>
          <w:spacing w:val="-7"/>
          <w:w w:val="105"/>
          <w:sz w:val="17"/>
        </w:rPr>
        <w:t> </w:t>
      </w:r>
      <w:r>
        <w:rPr>
          <w:rFonts w:ascii="Arial"/>
          <w:spacing w:val="-2"/>
          <w:w w:val="105"/>
          <w:sz w:val="17"/>
        </w:rPr>
        <w:t>are</w:t>
      </w:r>
      <w:r>
        <w:rPr>
          <w:rFonts w:ascii="Arial"/>
          <w:spacing w:val="-7"/>
          <w:w w:val="105"/>
          <w:sz w:val="17"/>
        </w:rPr>
        <w:t> </w:t>
      </w:r>
      <w:r>
        <w:rPr>
          <w:rFonts w:ascii="Arial"/>
          <w:spacing w:val="-2"/>
          <w:w w:val="105"/>
          <w:sz w:val="17"/>
        </w:rPr>
        <w:t>issued</w:t>
      </w:r>
      <w:r>
        <w:rPr>
          <w:rFonts w:ascii="Arial"/>
          <w:spacing w:val="-7"/>
          <w:w w:val="105"/>
          <w:sz w:val="17"/>
        </w:rPr>
        <w:t> </w:t>
      </w:r>
      <w:r>
        <w:rPr>
          <w:rFonts w:ascii="Arial"/>
          <w:spacing w:val="-2"/>
          <w:w w:val="105"/>
          <w:sz w:val="17"/>
        </w:rPr>
        <w:t>with</w:t>
      </w:r>
      <w:r>
        <w:rPr>
          <w:rFonts w:ascii="Arial"/>
          <w:spacing w:val="-7"/>
          <w:w w:val="105"/>
          <w:sz w:val="17"/>
        </w:rPr>
        <w:t> </w:t>
      </w:r>
      <w:r>
        <w:rPr>
          <w:rFonts w:ascii="Arial"/>
          <w:spacing w:val="-2"/>
          <w:w w:val="105"/>
          <w:sz w:val="17"/>
        </w:rPr>
        <w:t>call</w:t>
      </w:r>
      <w:r>
        <w:rPr>
          <w:rFonts w:ascii="Arial"/>
          <w:spacing w:val="-7"/>
          <w:w w:val="105"/>
          <w:sz w:val="17"/>
        </w:rPr>
        <w:t> </w:t>
      </w:r>
      <w:r>
        <w:rPr>
          <w:rFonts w:ascii="Arial"/>
          <w:spacing w:val="-2"/>
          <w:w w:val="105"/>
          <w:sz w:val="17"/>
        </w:rPr>
        <w:t>protection.</w:t>
      </w:r>
      <w:r>
        <w:rPr>
          <w:rFonts w:ascii="Arial"/>
          <w:spacing w:val="-7"/>
          <w:w w:val="105"/>
          <w:sz w:val="17"/>
        </w:rPr>
        <w:t> </w:t>
      </w:r>
      <w:r>
        <w:rPr>
          <w:rFonts w:ascii="Arial"/>
          <w:i/>
          <w:spacing w:val="-2"/>
          <w:w w:val="105"/>
          <w:sz w:val="17"/>
        </w:rPr>
        <w:t>Call</w:t>
      </w:r>
      <w:r>
        <w:rPr>
          <w:rFonts w:ascii="Arial"/>
          <w:i/>
          <w:spacing w:val="-7"/>
          <w:w w:val="105"/>
          <w:sz w:val="17"/>
        </w:rPr>
        <w:t> </w:t>
      </w:r>
      <w:r>
        <w:rPr>
          <w:rFonts w:ascii="Arial"/>
          <w:i/>
          <w:spacing w:val="-2"/>
          <w:w w:val="105"/>
          <w:sz w:val="17"/>
        </w:rPr>
        <w:t>protection</w:t>
      </w:r>
      <w:r>
        <w:rPr>
          <w:rFonts w:ascii="Arial"/>
          <w:i/>
          <w:spacing w:val="-7"/>
          <w:w w:val="105"/>
          <w:sz w:val="17"/>
        </w:rPr>
        <w:t> </w:t>
      </w:r>
      <w:r>
        <w:rPr>
          <w:rFonts w:ascii="Arial"/>
          <w:spacing w:val="-2"/>
          <w:w w:val="105"/>
          <w:sz w:val="17"/>
        </w:rPr>
        <w:t>is</w:t>
      </w:r>
      <w:r>
        <w:rPr>
          <w:rFonts w:ascii="Arial"/>
          <w:spacing w:val="-7"/>
          <w:w w:val="105"/>
          <w:sz w:val="17"/>
        </w:rPr>
        <w:t> </w:t>
      </w:r>
      <w:r>
        <w:rPr>
          <w:rFonts w:ascii="Arial"/>
          <w:spacing w:val="-2"/>
          <w:w w:val="105"/>
          <w:sz w:val="17"/>
        </w:rPr>
        <w:t>the</w:t>
      </w:r>
      <w:r>
        <w:rPr>
          <w:rFonts w:ascii="Arial"/>
          <w:spacing w:val="-7"/>
          <w:w w:val="105"/>
          <w:sz w:val="17"/>
        </w:rPr>
        <w:t> </w:t>
      </w:r>
      <w:r>
        <w:rPr>
          <w:rFonts w:ascii="Arial"/>
          <w:spacing w:val="-2"/>
          <w:w w:val="105"/>
          <w:sz w:val="17"/>
        </w:rPr>
        <w:t>amount</w:t>
      </w:r>
      <w:r>
        <w:rPr>
          <w:rFonts w:ascii="Arial"/>
          <w:spacing w:val="-7"/>
          <w:w w:val="105"/>
          <w:sz w:val="17"/>
        </w:rPr>
        <w:t> </w:t>
      </w:r>
      <w:r>
        <w:rPr>
          <w:rFonts w:ascii="Arial"/>
          <w:spacing w:val="-2"/>
          <w:w w:val="105"/>
          <w:sz w:val="17"/>
        </w:rPr>
        <w:t>of</w:t>
      </w:r>
      <w:r>
        <w:rPr>
          <w:rFonts w:ascii="Arial"/>
          <w:spacing w:val="-7"/>
          <w:w w:val="105"/>
          <w:sz w:val="17"/>
        </w:rPr>
        <w:t> </w:t>
      </w:r>
      <w:r>
        <w:rPr>
          <w:rFonts w:ascii="Arial"/>
          <w:spacing w:val="-2"/>
          <w:w w:val="105"/>
          <w:sz w:val="17"/>
        </w:rPr>
        <w:t>time</w:t>
      </w:r>
      <w:r>
        <w:rPr>
          <w:rFonts w:ascii="Arial"/>
          <w:spacing w:val="-7"/>
          <w:w w:val="105"/>
          <w:sz w:val="17"/>
        </w:rPr>
        <w:t> </w:t>
      </w:r>
      <w:r>
        <w:rPr>
          <w:rFonts w:ascii="Arial"/>
          <w:spacing w:val="-2"/>
          <w:w w:val="105"/>
          <w:sz w:val="17"/>
        </w:rPr>
        <w:t>(usu- </w:t>
      </w:r>
      <w:r>
        <w:rPr>
          <w:rFonts w:ascii="Arial"/>
          <w:w w:val="105"/>
          <w:sz w:val="17"/>
        </w:rPr>
        <w:t>ally,</w:t>
      </w:r>
      <w:r>
        <w:rPr>
          <w:rFonts w:ascii="Arial"/>
          <w:spacing w:val="-13"/>
          <w:w w:val="105"/>
          <w:sz w:val="17"/>
        </w:rPr>
        <w:t> </w:t>
      </w:r>
      <w:r>
        <w:rPr>
          <w:rFonts w:ascii="Arial"/>
          <w:w w:val="105"/>
          <w:sz w:val="17"/>
        </w:rPr>
        <w:t>several</w:t>
      </w:r>
      <w:r>
        <w:rPr>
          <w:rFonts w:ascii="Arial"/>
          <w:spacing w:val="-12"/>
          <w:w w:val="105"/>
          <w:sz w:val="17"/>
        </w:rPr>
        <w:t> </w:t>
      </w:r>
      <w:r>
        <w:rPr>
          <w:rFonts w:ascii="Arial"/>
          <w:w w:val="105"/>
          <w:sz w:val="17"/>
        </w:rPr>
        <w:t>years)</w:t>
      </w:r>
      <w:r>
        <w:rPr>
          <w:rFonts w:ascii="Arial"/>
          <w:spacing w:val="-13"/>
          <w:w w:val="105"/>
          <w:sz w:val="17"/>
        </w:rPr>
        <w:t> </w:t>
      </w:r>
      <w:r>
        <w:rPr>
          <w:rFonts w:ascii="Arial"/>
          <w:w w:val="105"/>
          <w:sz w:val="17"/>
        </w:rPr>
        <w:t>that</w:t>
      </w:r>
      <w:r>
        <w:rPr>
          <w:rFonts w:ascii="Arial"/>
          <w:spacing w:val="-12"/>
          <w:w w:val="105"/>
          <w:sz w:val="17"/>
        </w:rPr>
        <w:t> </w:t>
      </w:r>
      <w:r>
        <w:rPr>
          <w:rFonts w:ascii="Arial"/>
          <w:w w:val="105"/>
          <w:sz w:val="17"/>
        </w:rPr>
        <w:t>an</w:t>
      </w:r>
      <w:r>
        <w:rPr>
          <w:rFonts w:ascii="Arial"/>
          <w:spacing w:val="-12"/>
          <w:w w:val="105"/>
          <w:sz w:val="17"/>
        </w:rPr>
        <w:t> </w:t>
      </w:r>
      <w:r>
        <w:rPr>
          <w:rFonts w:ascii="Arial"/>
          <w:w w:val="105"/>
          <w:sz w:val="17"/>
        </w:rPr>
        <w:t>issuer</w:t>
      </w:r>
      <w:r>
        <w:rPr>
          <w:rFonts w:ascii="Arial"/>
          <w:spacing w:val="-13"/>
          <w:w w:val="105"/>
          <w:sz w:val="17"/>
        </w:rPr>
        <w:t> </w:t>
      </w:r>
      <w:r>
        <w:rPr>
          <w:rFonts w:ascii="Arial"/>
          <w:w w:val="105"/>
          <w:sz w:val="17"/>
        </w:rPr>
        <w:t>has</w:t>
      </w:r>
      <w:r>
        <w:rPr>
          <w:rFonts w:ascii="Arial"/>
          <w:spacing w:val="-12"/>
          <w:w w:val="105"/>
          <w:sz w:val="17"/>
        </w:rPr>
        <w:t> </w:t>
      </w:r>
      <w:r>
        <w:rPr>
          <w:rFonts w:ascii="Arial"/>
          <w:w w:val="105"/>
          <w:sz w:val="17"/>
        </w:rPr>
        <w:t>to</w:t>
      </w:r>
      <w:r>
        <w:rPr>
          <w:rFonts w:ascii="Arial"/>
          <w:spacing w:val="-13"/>
          <w:w w:val="105"/>
          <w:sz w:val="17"/>
        </w:rPr>
        <w:t> </w:t>
      </w:r>
      <w:r>
        <w:rPr>
          <w:rFonts w:ascii="Arial"/>
          <w:w w:val="105"/>
          <w:sz w:val="17"/>
        </w:rPr>
        <w:t>wait</w:t>
      </w:r>
      <w:r>
        <w:rPr>
          <w:rFonts w:ascii="Arial"/>
          <w:spacing w:val="-12"/>
          <w:w w:val="105"/>
          <w:sz w:val="17"/>
        </w:rPr>
        <w:t> </w:t>
      </w:r>
      <w:r>
        <w:rPr>
          <w:rFonts w:ascii="Arial"/>
          <w:w w:val="105"/>
          <w:sz w:val="17"/>
        </w:rPr>
        <w:t>before</w:t>
      </w:r>
      <w:r>
        <w:rPr>
          <w:rFonts w:ascii="Arial"/>
          <w:spacing w:val="-12"/>
          <w:w w:val="105"/>
          <w:sz w:val="17"/>
        </w:rPr>
        <w:t> </w:t>
      </w:r>
      <w:r>
        <w:rPr>
          <w:rFonts w:ascii="Arial"/>
          <w:w w:val="105"/>
          <w:sz w:val="17"/>
        </w:rPr>
        <w:t>calling</w:t>
      </w:r>
      <w:r>
        <w:rPr>
          <w:rFonts w:ascii="Arial"/>
          <w:spacing w:val="-13"/>
          <w:w w:val="105"/>
          <w:sz w:val="17"/>
        </w:rPr>
        <w:t> </w:t>
      </w:r>
      <w:r>
        <w:rPr>
          <w:rFonts w:ascii="Arial"/>
          <w:w w:val="105"/>
          <w:sz w:val="17"/>
        </w:rPr>
        <w:t>its</w:t>
      </w:r>
      <w:r>
        <w:rPr>
          <w:rFonts w:ascii="Arial"/>
          <w:spacing w:val="-12"/>
          <w:w w:val="105"/>
          <w:sz w:val="17"/>
        </w:rPr>
        <w:t> </w:t>
      </w:r>
      <w:r>
        <w:rPr>
          <w:rFonts w:ascii="Arial"/>
          <w:w w:val="105"/>
          <w:sz w:val="17"/>
        </w:rPr>
        <w:t>bonds</w:t>
      </w:r>
      <w:r>
        <w:rPr>
          <w:rFonts w:ascii="Arial"/>
          <w:spacing w:val="-13"/>
          <w:w w:val="105"/>
          <w:sz w:val="17"/>
        </w:rPr>
        <w:t> </w:t>
      </w:r>
      <w:r>
        <w:rPr>
          <w:rFonts w:ascii="Arial"/>
          <w:w w:val="105"/>
          <w:sz w:val="17"/>
        </w:rPr>
        <w:t>(such</w:t>
      </w:r>
      <w:r>
        <w:rPr>
          <w:rFonts w:ascii="Arial"/>
          <w:spacing w:val="-12"/>
          <w:w w:val="105"/>
          <w:sz w:val="17"/>
        </w:rPr>
        <w:t> </w:t>
      </w:r>
      <w:r>
        <w:rPr>
          <w:rFonts w:ascii="Arial"/>
          <w:w w:val="105"/>
          <w:sz w:val="17"/>
        </w:rPr>
        <w:t>as</w:t>
      </w:r>
      <w:r>
        <w:rPr>
          <w:rFonts w:ascii="Arial"/>
          <w:spacing w:val="-12"/>
          <w:w w:val="105"/>
          <w:sz w:val="17"/>
        </w:rPr>
        <w:t> </w:t>
      </w:r>
      <w:r>
        <w:rPr>
          <w:rFonts w:ascii="Arial"/>
          <w:w w:val="105"/>
          <w:sz w:val="17"/>
        </w:rPr>
        <w:t>five</w:t>
      </w:r>
      <w:r>
        <w:rPr>
          <w:rFonts w:ascii="Arial"/>
          <w:spacing w:val="-13"/>
          <w:w w:val="105"/>
          <w:sz w:val="17"/>
        </w:rPr>
        <w:t> </w:t>
      </w:r>
      <w:r>
        <w:rPr>
          <w:rFonts w:ascii="Arial"/>
          <w:w w:val="105"/>
          <w:sz w:val="17"/>
        </w:rPr>
        <w:t>years</w:t>
      </w:r>
      <w:r>
        <w:rPr>
          <w:rFonts w:ascii="Arial"/>
          <w:spacing w:val="-12"/>
          <w:w w:val="105"/>
          <w:sz w:val="17"/>
        </w:rPr>
        <w:t> </w:t>
      </w:r>
      <w:r>
        <w:rPr>
          <w:rFonts w:ascii="Arial"/>
          <w:w w:val="105"/>
          <w:sz w:val="17"/>
        </w:rPr>
        <w:t>after </w:t>
      </w:r>
      <w:r>
        <w:rPr>
          <w:rFonts w:ascii="Arial"/>
          <w:spacing w:val="-2"/>
          <w:w w:val="105"/>
          <w:sz w:val="17"/>
        </w:rPr>
        <w:t>issuance).</w:t>
      </w:r>
      <w:r>
        <w:rPr>
          <w:rFonts w:ascii="Arial"/>
          <w:spacing w:val="-7"/>
          <w:w w:val="105"/>
          <w:sz w:val="17"/>
        </w:rPr>
        <w:t> </w:t>
      </w:r>
      <w:r>
        <w:rPr>
          <w:rFonts w:ascii="Arial"/>
          <w:spacing w:val="-2"/>
          <w:w w:val="105"/>
          <w:sz w:val="17"/>
        </w:rPr>
        <w:t>Some</w:t>
      </w:r>
      <w:r>
        <w:rPr>
          <w:rFonts w:ascii="Arial"/>
          <w:spacing w:val="-7"/>
          <w:w w:val="105"/>
          <w:sz w:val="17"/>
        </w:rPr>
        <w:t> </w:t>
      </w:r>
      <w:r>
        <w:rPr>
          <w:rFonts w:ascii="Arial"/>
          <w:spacing w:val="-2"/>
          <w:w w:val="105"/>
          <w:sz w:val="17"/>
        </w:rPr>
        <w:t>callable</w:t>
      </w:r>
      <w:r>
        <w:rPr>
          <w:rFonts w:ascii="Arial"/>
          <w:spacing w:val="-7"/>
          <w:w w:val="105"/>
          <w:sz w:val="17"/>
        </w:rPr>
        <w:t> </w:t>
      </w:r>
      <w:r>
        <w:rPr>
          <w:rFonts w:ascii="Arial"/>
          <w:spacing w:val="-2"/>
          <w:w w:val="105"/>
          <w:sz w:val="17"/>
        </w:rPr>
        <w:t>bonds</w:t>
      </w:r>
      <w:r>
        <w:rPr>
          <w:rFonts w:ascii="Arial"/>
          <w:spacing w:val="-7"/>
          <w:w w:val="105"/>
          <w:sz w:val="17"/>
        </w:rPr>
        <w:t> </w:t>
      </w:r>
      <w:r>
        <w:rPr>
          <w:rFonts w:ascii="Arial"/>
          <w:spacing w:val="-2"/>
          <w:w w:val="105"/>
          <w:sz w:val="17"/>
        </w:rPr>
        <w:t>also</w:t>
      </w:r>
      <w:r>
        <w:rPr>
          <w:rFonts w:ascii="Arial"/>
          <w:spacing w:val="-7"/>
          <w:w w:val="105"/>
          <w:sz w:val="17"/>
        </w:rPr>
        <w:t> </w:t>
      </w:r>
      <w:r>
        <w:rPr>
          <w:rFonts w:ascii="Arial"/>
          <w:spacing w:val="-2"/>
          <w:w w:val="105"/>
          <w:sz w:val="17"/>
        </w:rPr>
        <w:t>have</w:t>
      </w:r>
      <w:r>
        <w:rPr>
          <w:rFonts w:ascii="Arial"/>
          <w:spacing w:val="-7"/>
          <w:w w:val="105"/>
          <w:sz w:val="17"/>
        </w:rPr>
        <w:t> </w:t>
      </w:r>
      <w:r>
        <w:rPr>
          <w:rFonts w:ascii="Arial"/>
          <w:spacing w:val="-2"/>
          <w:w w:val="105"/>
          <w:sz w:val="17"/>
        </w:rPr>
        <w:t>a</w:t>
      </w:r>
      <w:r>
        <w:rPr>
          <w:rFonts w:ascii="Arial"/>
          <w:spacing w:val="-6"/>
          <w:w w:val="105"/>
          <w:sz w:val="17"/>
        </w:rPr>
        <w:t> </w:t>
      </w:r>
      <w:r>
        <w:rPr>
          <w:rFonts w:ascii="Arial"/>
          <w:i/>
          <w:spacing w:val="-2"/>
          <w:w w:val="105"/>
          <w:sz w:val="17"/>
        </w:rPr>
        <w:t>call</w:t>
      </w:r>
      <w:r>
        <w:rPr>
          <w:rFonts w:ascii="Arial"/>
          <w:i/>
          <w:spacing w:val="-7"/>
          <w:w w:val="105"/>
          <w:sz w:val="17"/>
        </w:rPr>
        <w:t> </w:t>
      </w:r>
      <w:r>
        <w:rPr>
          <w:rFonts w:ascii="Arial"/>
          <w:i/>
          <w:spacing w:val="-2"/>
          <w:w w:val="105"/>
          <w:sz w:val="17"/>
        </w:rPr>
        <w:t>premium,</w:t>
      </w:r>
      <w:r>
        <w:rPr>
          <w:rFonts w:ascii="Arial"/>
          <w:i/>
          <w:spacing w:val="-7"/>
          <w:w w:val="105"/>
          <w:sz w:val="17"/>
        </w:rPr>
        <w:t> </w:t>
      </w:r>
      <w:r>
        <w:rPr>
          <w:rFonts w:ascii="Arial"/>
          <w:spacing w:val="-2"/>
          <w:w w:val="105"/>
          <w:sz w:val="17"/>
        </w:rPr>
        <w:t>which</w:t>
      </w:r>
      <w:r>
        <w:rPr>
          <w:rFonts w:ascii="Arial"/>
          <w:spacing w:val="-7"/>
          <w:w w:val="105"/>
          <w:sz w:val="17"/>
        </w:rPr>
        <w:t> </w:t>
      </w:r>
      <w:r>
        <w:rPr>
          <w:rFonts w:ascii="Arial"/>
          <w:spacing w:val="-2"/>
          <w:w w:val="105"/>
          <w:sz w:val="17"/>
        </w:rPr>
        <w:t>is</w:t>
      </w:r>
      <w:r>
        <w:rPr>
          <w:rFonts w:ascii="Arial"/>
          <w:spacing w:val="-7"/>
          <w:w w:val="105"/>
          <w:sz w:val="17"/>
        </w:rPr>
        <w:t> </w:t>
      </w:r>
      <w:r>
        <w:rPr>
          <w:rFonts w:ascii="Arial"/>
          <w:spacing w:val="-2"/>
          <w:w w:val="105"/>
          <w:sz w:val="17"/>
        </w:rPr>
        <w:t>an</w:t>
      </w:r>
      <w:r>
        <w:rPr>
          <w:rFonts w:ascii="Arial"/>
          <w:spacing w:val="-7"/>
          <w:w w:val="105"/>
          <w:sz w:val="17"/>
        </w:rPr>
        <w:t> </w:t>
      </w:r>
      <w:r>
        <w:rPr>
          <w:rFonts w:ascii="Arial"/>
          <w:spacing w:val="-2"/>
          <w:w w:val="105"/>
          <w:sz w:val="17"/>
        </w:rPr>
        <w:t>amount</w:t>
      </w:r>
      <w:r>
        <w:rPr>
          <w:rFonts w:ascii="Arial"/>
          <w:spacing w:val="-7"/>
          <w:w w:val="105"/>
          <w:sz w:val="17"/>
        </w:rPr>
        <w:t> </w:t>
      </w:r>
      <w:r>
        <w:rPr>
          <w:rFonts w:ascii="Arial"/>
          <w:spacing w:val="-2"/>
          <w:w w:val="105"/>
          <w:sz w:val="17"/>
        </w:rPr>
        <w:t>over</w:t>
      </w:r>
      <w:r>
        <w:rPr>
          <w:rFonts w:ascii="Arial"/>
          <w:spacing w:val="-7"/>
          <w:w w:val="105"/>
          <w:sz w:val="17"/>
        </w:rPr>
        <w:t> </w:t>
      </w:r>
      <w:r>
        <w:rPr>
          <w:rFonts w:ascii="Arial"/>
          <w:spacing w:val="-2"/>
          <w:w w:val="105"/>
          <w:sz w:val="17"/>
        </w:rPr>
        <w:t>par</w:t>
      </w:r>
      <w:r>
        <w:rPr>
          <w:rFonts w:ascii="Arial"/>
          <w:spacing w:val="-7"/>
          <w:w w:val="105"/>
          <w:sz w:val="17"/>
        </w:rPr>
        <w:t> </w:t>
      </w:r>
      <w:r>
        <w:rPr>
          <w:rFonts w:ascii="Arial"/>
          <w:spacing w:val="-2"/>
          <w:w w:val="105"/>
          <w:sz w:val="17"/>
        </w:rPr>
        <w:t>value that</w:t>
      </w:r>
      <w:r>
        <w:rPr>
          <w:rFonts w:ascii="Arial"/>
          <w:spacing w:val="-5"/>
          <w:w w:val="105"/>
          <w:sz w:val="17"/>
        </w:rPr>
        <w:t> </w:t>
      </w:r>
      <w:r>
        <w:rPr>
          <w:rFonts w:ascii="Arial"/>
          <w:spacing w:val="-2"/>
          <w:w w:val="105"/>
          <w:sz w:val="17"/>
        </w:rPr>
        <w:t>an</w:t>
      </w:r>
      <w:r>
        <w:rPr>
          <w:rFonts w:ascii="Arial"/>
          <w:spacing w:val="-5"/>
          <w:w w:val="105"/>
          <w:sz w:val="17"/>
        </w:rPr>
        <w:t> </w:t>
      </w:r>
      <w:r>
        <w:rPr>
          <w:rFonts w:ascii="Arial"/>
          <w:spacing w:val="-2"/>
          <w:w w:val="105"/>
          <w:sz w:val="17"/>
        </w:rPr>
        <w:t>issuer</w:t>
      </w:r>
      <w:r>
        <w:rPr>
          <w:rFonts w:ascii="Arial"/>
          <w:spacing w:val="-5"/>
          <w:w w:val="105"/>
          <w:sz w:val="17"/>
        </w:rPr>
        <w:t> </w:t>
      </w:r>
      <w:r>
        <w:rPr>
          <w:rFonts w:ascii="Arial"/>
          <w:spacing w:val="-2"/>
          <w:w w:val="105"/>
          <w:sz w:val="17"/>
        </w:rPr>
        <w:t>has</w:t>
      </w:r>
      <w:r>
        <w:rPr>
          <w:rFonts w:ascii="Arial"/>
          <w:spacing w:val="-5"/>
          <w:w w:val="105"/>
          <w:sz w:val="17"/>
        </w:rPr>
        <w:t> </w:t>
      </w:r>
      <w:r>
        <w:rPr>
          <w:rFonts w:ascii="Arial"/>
          <w:spacing w:val="-2"/>
          <w:w w:val="105"/>
          <w:sz w:val="17"/>
        </w:rPr>
        <w:t>to</w:t>
      </w:r>
      <w:r>
        <w:rPr>
          <w:rFonts w:ascii="Arial"/>
          <w:spacing w:val="-5"/>
          <w:w w:val="105"/>
          <w:sz w:val="17"/>
        </w:rPr>
        <w:t> </w:t>
      </w:r>
      <w:r>
        <w:rPr>
          <w:rFonts w:ascii="Arial"/>
          <w:spacing w:val="-2"/>
          <w:w w:val="105"/>
          <w:sz w:val="17"/>
        </w:rPr>
        <w:t>pay</w:t>
      </w:r>
      <w:r>
        <w:rPr>
          <w:rFonts w:ascii="Arial"/>
          <w:spacing w:val="-5"/>
          <w:w w:val="105"/>
          <w:sz w:val="17"/>
        </w:rPr>
        <w:t> </w:t>
      </w:r>
      <w:r>
        <w:rPr>
          <w:rFonts w:ascii="Arial"/>
          <w:spacing w:val="-2"/>
          <w:w w:val="105"/>
          <w:sz w:val="17"/>
        </w:rPr>
        <w:t>if</w:t>
      </w:r>
      <w:r>
        <w:rPr>
          <w:rFonts w:ascii="Arial"/>
          <w:spacing w:val="-5"/>
          <w:w w:val="105"/>
          <w:sz w:val="17"/>
        </w:rPr>
        <w:t> </w:t>
      </w:r>
      <w:r>
        <w:rPr>
          <w:rFonts w:ascii="Arial"/>
          <w:spacing w:val="-2"/>
          <w:w w:val="105"/>
          <w:sz w:val="17"/>
        </w:rPr>
        <w:t>it</w:t>
      </w:r>
      <w:r>
        <w:rPr>
          <w:rFonts w:ascii="Arial"/>
          <w:spacing w:val="-5"/>
          <w:w w:val="105"/>
          <w:sz w:val="17"/>
        </w:rPr>
        <w:t> </w:t>
      </w:r>
      <w:r>
        <w:rPr>
          <w:rFonts w:ascii="Arial"/>
          <w:spacing w:val="-2"/>
          <w:w w:val="105"/>
          <w:sz w:val="17"/>
        </w:rPr>
        <w:t>calls</w:t>
      </w:r>
      <w:r>
        <w:rPr>
          <w:rFonts w:ascii="Arial"/>
          <w:spacing w:val="-5"/>
          <w:w w:val="105"/>
          <w:sz w:val="17"/>
        </w:rPr>
        <w:t> </w:t>
      </w:r>
      <w:r>
        <w:rPr>
          <w:rFonts w:ascii="Arial"/>
          <w:spacing w:val="-2"/>
          <w:w w:val="105"/>
          <w:sz w:val="17"/>
        </w:rPr>
        <w:t>its</w:t>
      </w:r>
      <w:r>
        <w:rPr>
          <w:rFonts w:ascii="Arial"/>
          <w:spacing w:val="-5"/>
          <w:w w:val="105"/>
          <w:sz w:val="17"/>
        </w:rPr>
        <w:t> </w:t>
      </w:r>
      <w:r>
        <w:rPr>
          <w:rFonts w:ascii="Arial"/>
          <w:spacing w:val="-2"/>
          <w:w w:val="105"/>
          <w:sz w:val="17"/>
        </w:rPr>
        <w:t>bonds</w:t>
      </w:r>
      <w:r>
        <w:rPr>
          <w:rFonts w:ascii="Arial"/>
          <w:spacing w:val="-5"/>
          <w:w w:val="105"/>
          <w:sz w:val="17"/>
        </w:rPr>
        <w:t> </w:t>
      </w:r>
      <w:r>
        <w:rPr>
          <w:rFonts w:ascii="Arial"/>
          <w:spacing w:val="-2"/>
          <w:w w:val="105"/>
          <w:sz w:val="17"/>
        </w:rPr>
        <w:t>in</w:t>
      </w:r>
      <w:r>
        <w:rPr>
          <w:rFonts w:ascii="Arial"/>
          <w:spacing w:val="-5"/>
          <w:w w:val="105"/>
          <w:sz w:val="17"/>
        </w:rPr>
        <w:t> </w:t>
      </w:r>
      <w:r>
        <w:rPr>
          <w:rFonts w:ascii="Arial"/>
          <w:spacing w:val="-2"/>
          <w:w w:val="105"/>
          <w:sz w:val="17"/>
        </w:rPr>
        <w:t>the</w:t>
      </w:r>
      <w:r>
        <w:rPr>
          <w:rFonts w:ascii="Arial"/>
          <w:spacing w:val="-5"/>
          <w:w w:val="105"/>
          <w:sz w:val="17"/>
        </w:rPr>
        <w:t> </w:t>
      </w:r>
      <w:r>
        <w:rPr>
          <w:rFonts w:ascii="Arial"/>
          <w:spacing w:val="-2"/>
          <w:w w:val="105"/>
          <w:sz w:val="17"/>
        </w:rPr>
        <w:t>year(s)</w:t>
      </w:r>
      <w:r>
        <w:rPr>
          <w:rFonts w:ascii="Arial"/>
          <w:spacing w:val="-4"/>
          <w:w w:val="105"/>
          <w:sz w:val="17"/>
        </w:rPr>
        <w:t> </w:t>
      </w:r>
      <w:r>
        <w:rPr>
          <w:rFonts w:ascii="Arial"/>
          <w:spacing w:val="-2"/>
          <w:w w:val="105"/>
          <w:sz w:val="17"/>
        </w:rPr>
        <w:t>immediately</w:t>
      </w:r>
      <w:r>
        <w:rPr>
          <w:rFonts w:ascii="Arial"/>
          <w:spacing w:val="-5"/>
          <w:w w:val="105"/>
          <w:sz w:val="17"/>
        </w:rPr>
        <w:t> </w:t>
      </w:r>
      <w:r>
        <w:rPr>
          <w:rFonts w:ascii="Arial"/>
          <w:spacing w:val="-2"/>
          <w:w w:val="105"/>
          <w:sz w:val="17"/>
        </w:rPr>
        <w:t>following</w:t>
      </w:r>
      <w:r>
        <w:rPr>
          <w:rFonts w:ascii="Arial"/>
          <w:spacing w:val="-5"/>
          <w:w w:val="105"/>
          <w:sz w:val="17"/>
        </w:rPr>
        <w:t> </w:t>
      </w:r>
      <w:r>
        <w:rPr>
          <w:rFonts w:ascii="Arial"/>
          <w:spacing w:val="-2"/>
          <w:w w:val="105"/>
          <w:sz w:val="17"/>
        </w:rPr>
        <w:t>the</w:t>
      </w:r>
      <w:r>
        <w:rPr>
          <w:rFonts w:ascii="Arial"/>
          <w:spacing w:val="-5"/>
          <w:w w:val="105"/>
          <w:sz w:val="17"/>
        </w:rPr>
        <w:t> </w:t>
      </w:r>
      <w:r>
        <w:rPr>
          <w:rFonts w:ascii="Arial"/>
          <w:spacing w:val="-2"/>
          <w:w w:val="105"/>
          <w:sz w:val="17"/>
        </w:rPr>
        <w:t>expiration </w:t>
      </w:r>
      <w:r>
        <w:rPr>
          <w:rFonts w:ascii="Arial"/>
          <w:w w:val="105"/>
          <w:sz w:val="17"/>
        </w:rPr>
        <w:t>of the call protection.</w:t>
      </w:r>
    </w:p>
    <w:p>
      <w:pPr>
        <w:spacing w:line="295" w:lineRule="auto" w:before="118"/>
        <w:ind w:left="1538" w:right="666" w:firstLine="0"/>
        <w:jc w:val="left"/>
        <w:rPr>
          <w:rFonts w:ascii="Arial"/>
          <w:sz w:val="17"/>
        </w:rPr>
      </w:pPr>
      <w:r>
        <w:rPr>
          <w:rFonts w:ascii="Arial"/>
          <w:sz w:val="17"/>
        </w:rPr>
        <w:t>If a </w:t>
      </w:r>
      <w:r>
        <w:rPr>
          <w:rFonts w:ascii="Arial"/>
          <w:i/>
          <w:sz w:val="17"/>
        </w:rPr>
        <w:t>make whole call provision </w:t>
      </w:r>
      <w:r>
        <w:rPr>
          <w:rFonts w:ascii="Arial"/>
          <w:sz w:val="17"/>
        </w:rPr>
        <w:t>is included, it allows the issuer to call the bonds provided that </w:t>
      </w:r>
      <w:r>
        <w:rPr>
          <w:rFonts w:ascii="Arial"/>
          <w:spacing w:val="-4"/>
          <w:w w:val="110"/>
          <w:sz w:val="17"/>
        </w:rPr>
        <w:t>the</w:t>
      </w:r>
      <w:r>
        <w:rPr>
          <w:rFonts w:ascii="Arial"/>
          <w:spacing w:val="-8"/>
          <w:w w:val="110"/>
          <w:sz w:val="17"/>
        </w:rPr>
        <w:t> </w:t>
      </w:r>
      <w:r>
        <w:rPr>
          <w:rFonts w:ascii="Arial"/>
          <w:spacing w:val="-4"/>
          <w:w w:val="110"/>
          <w:sz w:val="17"/>
        </w:rPr>
        <w:t>issuer</w:t>
      </w:r>
      <w:r>
        <w:rPr>
          <w:rFonts w:ascii="Arial"/>
          <w:spacing w:val="-8"/>
          <w:w w:val="110"/>
          <w:sz w:val="17"/>
        </w:rPr>
        <w:t> </w:t>
      </w:r>
      <w:r>
        <w:rPr>
          <w:rFonts w:ascii="Arial"/>
          <w:spacing w:val="-4"/>
          <w:w w:val="110"/>
          <w:sz w:val="17"/>
        </w:rPr>
        <w:t>makes</w:t>
      </w:r>
      <w:r>
        <w:rPr>
          <w:rFonts w:ascii="Arial"/>
          <w:spacing w:val="-8"/>
          <w:w w:val="110"/>
          <w:sz w:val="17"/>
        </w:rPr>
        <w:t> </w:t>
      </w:r>
      <w:r>
        <w:rPr>
          <w:rFonts w:ascii="Arial"/>
          <w:spacing w:val="-4"/>
          <w:w w:val="110"/>
          <w:sz w:val="17"/>
        </w:rPr>
        <w:t>a</w:t>
      </w:r>
      <w:r>
        <w:rPr>
          <w:rFonts w:ascii="Arial"/>
          <w:spacing w:val="-8"/>
          <w:w w:val="110"/>
          <w:sz w:val="17"/>
        </w:rPr>
        <w:t> </w:t>
      </w:r>
      <w:r>
        <w:rPr>
          <w:rFonts w:ascii="Arial"/>
          <w:spacing w:val="-4"/>
          <w:w w:val="110"/>
          <w:sz w:val="17"/>
        </w:rPr>
        <w:t>lump-sum</w:t>
      </w:r>
      <w:r>
        <w:rPr>
          <w:rFonts w:ascii="Arial"/>
          <w:spacing w:val="-8"/>
          <w:w w:val="110"/>
          <w:sz w:val="17"/>
        </w:rPr>
        <w:t> </w:t>
      </w:r>
      <w:r>
        <w:rPr>
          <w:rFonts w:ascii="Arial"/>
          <w:spacing w:val="-4"/>
          <w:w w:val="110"/>
          <w:sz w:val="17"/>
        </w:rPr>
        <w:t>payment</w:t>
      </w:r>
      <w:r>
        <w:rPr>
          <w:rFonts w:ascii="Arial"/>
          <w:spacing w:val="-8"/>
          <w:w w:val="110"/>
          <w:sz w:val="17"/>
        </w:rPr>
        <w:t> </w:t>
      </w:r>
      <w:r>
        <w:rPr>
          <w:rFonts w:ascii="Arial"/>
          <w:spacing w:val="-4"/>
          <w:w w:val="110"/>
          <w:sz w:val="17"/>
        </w:rPr>
        <w:t>to</w:t>
      </w:r>
      <w:r>
        <w:rPr>
          <w:rFonts w:ascii="Arial"/>
          <w:spacing w:val="-8"/>
          <w:w w:val="110"/>
          <w:sz w:val="17"/>
        </w:rPr>
        <w:t> </w:t>
      </w:r>
      <w:r>
        <w:rPr>
          <w:rFonts w:ascii="Arial"/>
          <w:spacing w:val="-4"/>
          <w:w w:val="110"/>
          <w:sz w:val="17"/>
        </w:rPr>
        <w:t>investors</w:t>
      </w:r>
      <w:r>
        <w:rPr>
          <w:rFonts w:ascii="Arial"/>
          <w:spacing w:val="-8"/>
          <w:w w:val="110"/>
          <w:sz w:val="17"/>
        </w:rPr>
        <w:t> </w:t>
      </w:r>
      <w:r>
        <w:rPr>
          <w:rFonts w:ascii="Arial"/>
          <w:spacing w:val="-4"/>
          <w:w w:val="110"/>
          <w:sz w:val="17"/>
        </w:rPr>
        <w:t>that</w:t>
      </w:r>
      <w:r>
        <w:rPr>
          <w:rFonts w:ascii="Arial"/>
          <w:spacing w:val="-8"/>
          <w:w w:val="110"/>
          <w:sz w:val="17"/>
        </w:rPr>
        <w:t> </w:t>
      </w:r>
      <w:r>
        <w:rPr>
          <w:rFonts w:ascii="Arial"/>
          <w:spacing w:val="-4"/>
          <w:w w:val="110"/>
          <w:sz w:val="17"/>
        </w:rPr>
        <w:t>includes</w:t>
      </w:r>
      <w:r>
        <w:rPr>
          <w:rFonts w:ascii="Arial"/>
          <w:spacing w:val="-8"/>
          <w:w w:val="110"/>
          <w:sz w:val="17"/>
        </w:rPr>
        <w:t> </w:t>
      </w:r>
      <w:r>
        <w:rPr>
          <w:rFonts w:ascii="Arial"/>
          <w:spacing w:val="-4"/>
          <w:w w:val="110"/>
          <w:sz w:val="17"/>
        </w:rPr>
        <w:t>not</w:t>
      </w:r>
      <w:r>
        <w:rPr>
          <w:rFonts w:ascii="Arial"/>
          <w:spacing w:val="-8"/>
          <w:w w:val="110"/>
          <w:sz w:val="17"/>
        </w:rPr>
        <w:t> </w:t>
      </w:r>
      <w:r>
        <w:rPr>
          <w:rFonts w:ascii="Arial"/>
          <w:spacing w:val="-4"/>
          <w:w w:val="110"/>
          <w:sz w:val="17"/>
        </w:rPr>
        <w:t>only</w:t>
      </w:r>
      <w:r>
        <w:rPr>
          <w:rFonts w:ascii="Arial"/>
          <w:spacing w:val="-8"/>
          <w:w w:val="110"/>
          <w:sz w:val="17"/>
        </w:rPr>
        <w:t> </w:t>
      </w:r>
      <w:r>
        <w:rPr>
          <w:rFonts w:ascii="Arial"/>
          <w:spacing w:val="-4"/>
          <w:w w:val="110"/>
          <w:sz w:val="17"/>
        </w:rPr>
        <w:t>payment</w:t>
      </w:r>
      <w:r>
        <w:rPr>
          <w:rFonts w:ascii="Arial"/>
          <w:spacing w:val="-8"/>
          <w:w w:val="110"/>
          <w:sz w:val="17"/>
        </w:rPr>
        <w:t> </w:t>
      </w:r>
      <w:r>
        <w:rPr>
          <w:rFonts w:ascii="Arial"/>
          <w:spacing w:val="-4"/>
          <w:w w:val="110"/>
          <w:sz w:val="17"/>
        </w:rPr>
        <w:t>for</w:t>
      </w:r>
      <w:r>
        <w:rPr>
          <w:rFonts w:ascii="Arial"/>
          <w:spacing w:val="-8"/>
          <w:w w:val="110"/>
          <w:sz w:val="17"/>
        </w:rPr>
        <w:t> </w:t>
      </w:r>
      <w:r>
        <w:rPr>
          <w:rFonts w:ascii="Arial"/>
          <w:spacing w:val="-4"/>
          <w:w w:val="110"/>
          <w:sz w:val="17"/>
        </w:rPr>
        <w:t>the </w:t>
      </w:r>
      <w:r>
        <w:rPr>
          <w:rFonts w:ascii="Arial"/>
          <w:sz w:val="17"/>
        </w:rPr>
        <w:t>bond but also the present value of any future interest payments investors will miss because</w:t>
      </w:r>
      <w:r>
        <w:rPr>
          <w:rFonts w:ascii="Arial"/>
          <w:spacing w:val="40"/>
          <w:w w:val="110"/>
          <w:sz w:val="17"/>
        </w:rPr>
        <w:t> </w:t>
      </w:r>
      <w:r>
        <w:rPr>
          <w:rFonts w:ascii="Arial"/>
          <w:w w:val="110"/>
          <w:sz w:val="17"/>
        </w:rPr>
        <w:t>of the call.</w:t>
      </w:r>
    </w:p>
    <w:p>
      <w:pPr>
        <w:spacing w:line="295" w:lineRule="auto" w:before="118"/>
        <w:ind w:left="1538" w:right="648" w:firstLine="0"/>
        <w:jc w:val="left"/>
        <w:rPr>
          <w:rFonts w:ascii="Arial"/>
          <w:sz w:val="17"/>
        </w:rPr>
      </w:pPr>
      <w:r>
        <w:rPr>
          <w:rFonts w:ascii="Arial"/>
          <w:sz w:val="17"/>
        </w:rPr>
        <w:t>Another type of bond that can be callable is a step coupon bond. Also known as </w:t>
      </w:r>
      <w:r>
        <w:rPr>
          <w:rFonts w:ascii="Arial"/>
          <w:i/>
          <w:sz w:val="17"/>
        </w:rPr>
        <w:t>stepped coupon</w:t>
      </w:r>
      <w:r>
        <w:rPr>
          <w:rFonts w:ascii="Arial"/>
          <w:i/>
          <w:spacing w:val="-5"/>
          <w:sz w:val="17"/>
        </w:rPr>
        <w:t> </w:t>
      </w:r>
      <w:r>
        <w:rPr>
          <w:rFonts w:ascii="Arial"/>
          <w:i/>
          <w:sz w:val="17"/>
        </w:rPr>
        <w:t>bonds</w:t>
      </w:r>
      <w:r>
        <w:rPr>
          <w:rFonts w:ascii="Arial"/>
          <w:i/>
          <w:spacing w:val="-5"/>
          <w:sz w:val="17"/>
        </w:rPr>
        <w:t> </w:t>
      </w:r>
      <w:r>
        <w:rPr>
          <w:rFonts w:ascii="Arial"/>
          <w:sz w:val="17"/>
        </w:rPr>
        <w:t>or</w:t>
      </w:r>
      <w:r>
        <w:rPr>
          <w:rFonts w:ascii="Arial"/>
          <w:spacing w:val="-5"/>
          <w:sz w:val="17"/>
        </w:rPr>
        <w:t> </w:t>
      </w:r>
      <w:r>
        <w:rPr>
          <w:rFonts w:ascii="Arial"/>
          <w:i/>
          <w:sz w:val="17"/>
        </w:rPr>
        <w:t>step-up</w:t>
      </w:r>
      <w:r>
        <w:rPr>
          <w:rFonts w:ascii="Arial"/>
          <w:i/>
          <w:spacing w:val="-5"/>
          <w:sz w:val="17"/>
        </w:rPr>
        <w:t> </w:t>
      </w:r>
      <w:r>
        <w:rPr>
          <w:rFonts w:ascii="Arial"/>
          <w:i/>
          <w:sz w:val="17"/>
        </w:rPr>
        <w:t>coupon</w:t>
      </w:r>
      <w:r>
        <w:rPr>
          <w:rFonts w:ascii="Arial"/>
          <w:i/>
          <w:spacing w:val="-5"/>
          <w:sz w:val="17"/>
        </w:rPr>
        <w:t> </w:t>
      </w:r>
      <w:r>
        <w:rPr>
          <w:rFonts w:ascii="Arial"/>
          <w:i/>
          <w:sz w:val="17"/>
        </w:rPr>
        <w:t>securities,</w:t>
      </w:r>
      <w:r>
        <w:rPr>
          <w:rFonts w:ascii="Arial"/>
          <w:i/>
          <w:spacing w:val="-5"/>
          <w:sz w:val="17"/>
        </w:rPr>
        <w:t> </w:t>
      </w:r>
      <w:r>
        <w:rPr>
          <w:rFonts w:ascii="Arial"/>
          <w:i/>
          <w:sz w:val="17"/>
        </w:rPr>
        <w:t>step</w:t>
      </w:r>
      <w:r>
        <w:rPr>
          <w:rFonts w:ascii="Arial"/>
          <w:i/>
          <w:spacing w:val="-5"/>
          <w:sz w:val="17"/>
        </w:rPr>
        <w:t> </w:t>
      </w:r>
      <w:r>
        <w:rPr>
          <w:rFonts w:ascii="Arial"/>
          <w:i/>
          <w:sz w:val="17"/>
        </w:rPr>
        <w:t>coupon</w:t>
      </w:r>
      <w:r>
        <w:rPr>
          <w:rFonts w:ascii="Arial"/>
          <w:i/>
          <w:spacing w:val="-5"/>
          <w:sz w:val="17"/>
        </w:rPr>
        <w:t> </w:t>
      </w:r>
      <w:r>
        <w:rPr>
          <w:rFonts w:ascii="Arial"/>
          <w:i/>
          <w:sz w:val="17"/>
        </w:rPr>
        <w:t>bonds</w:t>
      </w:r>
      <w:r>
        <w:rPr>
          <w:rFonts w:ascii="Arial"/>
          <w:i/>
          <w:spacing w:val="-3"/>
          <w:sz w:val="17"/>
        </w:rPr>
        <w:t> </w:t>
      </w:r>
      <w:r>
        <w:rPr>
          <w:rFonts w:ascii="Arial"/>
          <w:sz w:val="17"/>
        </w:rPr>
        <w:t>typically</w:t>
      </w:r>
      <w:r>
        <w:rPr>
          <w:rFonts w:ascii="Arial"/>
          <w:spacing w:val="-5"/>
          <w:sz w:val="17"/>
        </w:rPr>
        <w:t> </w:t>
      </w:r>
      <w:r>
        <w:rPr>
          <w:rFonts w:ascii="Arial"/>
          <w:sz w:val="17"/>
        </w:rPr>
        <w:t>start</w:t>
      </w:r>
      <w:r>
        <w:rPr>
          <w:rFonts w:ascii="Arial"/>
          <w:spacing w:val="-5"/>
          <w:sz w:val="17"/>
        </w:rPr>
        <w:t> </w:t>
      </w:r>
      <w:r>
        <w:rPr>
          <w:rFonts w:ascii="Arial"/>
          <w:sz w:val="17"/>
        </w:rPr>
        <w:t>at</w:t>
      </w:r>
      <w:r>
        <w:rPr>
          <w:rFonts w:ascii="Arial"/>
          <w:spacing w:val="-5"/>
          <w:sz w:val="17"/>
        </w:rPr>
        <w:t> </w:t>
      </w:r>
      <w:r>
        <w:rPr>
          <w:rFonts w:ascii="Arial"/>
          <w:sz w:val="17"/>
        </w:rPr>
        <w:t>a</w:t>
      </w:r>
      <w:r>
        <w:rPr>
          <w:rFonts w:ascii="Arial"/>
          <w:spacing w:val="-5"/>
          <w:sz w:val="17"/>
        </w:rPr>
        <w:t> </w:t>
      </w:r>
      <w:r>
        <w:rPr>
          <w:rFonts w:ascii="Arial"/>
          <w:sz w:val="17"/>
        </w:rPr>
        <w:t>low</w:t>
      </w:r>
      <w:r>
        <w:rPr>
          <w:rFonts w:ascii="Arial"/>
          <w:spacing w:val="-5"/>
          <w:sz w:val="17"/>
        </w:rPr>
        <w:t> </w:t>
      </w:r>
      <w:r>
        <w:rPr>
          <w:rFonts w:ascii="Arial"/>
          <w:sz w:val="17"/>
        </w:rPr>
        <w:t>coupon rate, but the coupon rate increases at predetermined intervals, such as every five years. The issuer typically has the right to call the bonds at par value at the time the coupon rate is due </w:t>
      </w:r>
      <w:r>
        <w:rPr>
          <w:rFonts w:ascii="Arial"/>
          <w:w w:val="110"/>
          <w:sz w:val="17"/>
        </w:rPr>
        <w:t>to</w:t>
      </w:r>
      <w:r>
        <w:rPr>
          <w:rFonts w:ascii="Arial"/>
          <w:spacing w:val="-14"/>
          <w:w w:val="110"/>
          <w:sz w:val="17"/>
        </w:rPr>
        <w:t> </w:t>
      </w:r>
      <w:r>
        <w:rPr>
          <w:rFonts w:ascii="Arial"/>
          <w:w w:val="110"/>
          <w:sz w:val="17"/>
        </w:rPr>
        <w:t>increase.</w:t>
      </w:r>
    </w:p>
    <w:p>
      <w:pPr>
        <w:spacing w:before="34"/>
        <w:ind w:left="1538" w:right="0" w:hanging="294"/>
        <w:jc w:val="left"/>
        <w:rPr>
          <w:rFonts w:ascii="Arial" w:hAnsi="Arial"/>
          <w:sz w:val="17"/>
        </w:rPr>
      </w:pPr>
      <w:r>
        <w:rPr>
          <w:rFonts w:ascii="Arial" w:hAnsi="Arial"/>
          <w:b/>
          <w:spacing w:val="-2"/>
          <w:w w:val="105"/>
          <w:position w:val="-1"/>
          <w:sz w:val="28"/>
        </w:rPr>
        <w:t>»</w:t>
      </w:r>
      <w:r>
        <w:rPr>
          <w:rFonts w:ascii="Arial" w:hAnsi="Arial"/>
          <w:b/>
          <w:spacing w:val="27"/>
          <w:w w:val="105"/>
          <w:position w:val="-1"/>
          <w:sz w:val="28"/>
        </w:rPr>
        <w:t> </w:t>
      </w:r>
      <w:r>
        <w:rPr>
          <w:rFonts w:ascii="Arial" w:hAnsi="Arial"/>
          <w:b/>
          <w:spacing w:val="-2"/>
          <w:w w:val="105"/>
          <w:sz w:val="17"/>
        </w:rPr>
        <w:t>Put</w:t>
      </w:r>
      <w:r>
        <w:rPr>
          <w:rFonts w:ascii="Arial" w:hAnsi="Arial"/>
          <w:b/>
          <w:spacing w:val="-9"/>
          <w:w w:val="105"/>
          <w:sz w:val="17"/>
        </w:rPr>
        <w:t> </w:t>
      </w:r>
      <w:r>
        <w:rPr>
          <w:rFonts w:ascii="Arial" w:hAnsi="Arial"/>
          <w:b/>
          <w:spacing w:val="-2"/>
          <w:w w:val="105"/>
          <w:sz w:val="17"/>
        </w:rPr>
        <w:t>bonds:</w:t>
      </w:r>
      <w:r>
        <w:rPr>
          <w:rFonts w:ascii="Arial" w:hAnsi="Arial"/>
          <w:b/>
          <w:spacing w:val="-10"/>
          <w:w w:val="105"/>
          <w:sz w:val="17"/>
        </w:rPr>
        <w:t> </w:t>
      </w:r>
      <w:r>
        <w:rPr>
          <w:rFonts w:ascii="Arial" w:hAnsi="Arial"/>
          <w:i/>
          <w:spacing w:val="-2"/>
          <w:w w:val="105"/>
          <w:sz w:val="17"/>
        </w:rPr>
        <w:t>Put</w:t>
      </w:r>
      <w:r>
        <w:rPr>
          <w:rFonts w:ascii="Arial" w:hAnsi="Arial"/>
          <w:i/>
          <w:spacing w:val="-9"/>
          <w:w w:val="105"/>
          <w:sz w:val="17"/>
        </w:rPr>
        <w:t> </w:t>
      </w:r>
      <w:r>
        <w:rPr>
          <w:rFonts w:ascii="Arial" w:hAnsi="Arial"/>
          <w:i/>
          <w:spacing w:val="-2"/>
          <w:w w:val="105"/>
          <w:sz w:val="17"/>
        </w:rPr>
        <w:t>bonds</w:t>
      </w:r>
      <w:r>
        <w:rPr>
          <w:rFonts w:ascii="Arial" w:hAnsi="Arial"/>
          <w:i/>
          <w:spacing w:val="-9"/>
          <w:w w:val="105"/>
          <w:sz w:val="17"/>
        </w:rPr>
        <w:t> </w:t>
      </w:r>
      <w:r>
        <w:rPr>
          <w:rFonts w:ascii="Arial" w:hAnsi="Arial"/>
          <w:spacing w:val="-2"/>
          <w:w w:val="105"/>
          <w:sz w:val="17"/>
        </w:rPr>
        <w:t>are</w:t>
      </w:r>
      <w:r>
        <w:rPr>
          <w:rFonts w:ascii="Arial" w:hAnsi="Arial"/>
          <w:spacing w:val="-10"/>
          <w:w w:val="105"/>
          <w:sz w:val="17"/>
        </w:rPr>
        <w:t> </w:t>
      </w:r>
      <w:r>
        <w:rPr>
          <w:rFonts w:ascii="Arial" w:hAnsi="Arial"/>
          <w:spacing w:val="-2"/>
          <w:w w:val="105"/>
          <w:sz w:val="17"/>
        </w:rPr>
        <w:t>better</w:t>
      </w:r>
      <w:r>
        <w:rPr>
          <w:rFonts w:ascii="Arial" w:hAnsi="Arial"/>
          <w:spacing w:val="-9"/>
          <w:w w:val="105"/>
          <w:sz w:val="17"/>
        </w:rPr>
        <w:t> </w:t>
      </w:r>
      <w:r>
        <w:rPr>
          <w:rFonts w:ascii="Arial" w:hAnsi="Arial"/>
          <w:spacing w:val="-2"/>
          <w:w w:val="105"/>
          <w:sz w:val="17"/>
        </w:rPr>
        <w:t>for</w:t>
      </w:r>
      <w:r>
        <w:rPr>
          <w:rFonts w:ascii="Arial" w:hAnsi="Arial"/>
          <w:spacing w:val="-9"/>
          <w:w w:val="105"/>
          <w:sz w:val="17"/>
        </w:rPr>
        <w:t> </w:t>
      </w:r>
      <w:r>
        <w:rPr>
          <w:rFonts w:ascii="Arial" w:hAnsi="Arial"/>
          <w:spacing w:val="-2"/>
          <w:w w:val="105"/>
          <w:sz w:val="17"/>
        </w:rPr>
        <w:t>investors.</w:t>
      </w:r>
      <w:r>
        <w:rPr>
          <w:rFonts w:ascii="Arial" w:hAnsi="Arial"/>
          <w:spacing w:val="-10"/>
          <w:w w:val="105"/>
          <w:sz w:val="17"/>
        </w:rPr>
        <w:t> </w:t>
      </w:r>
      <w:r>
        <w:rPr>
          <w:rFonts w:ascii="Arial" w:hAnsi="Arial"/>
          <w:spacing w:val="-2"/>
          <w:w w:val="105"/>
          <w:sz w:val="17"/>
        </w:rPr>
        <w:t>Put</w:t>
      </w:r>
      <w:r>
        <w:rPr>
          <w:rFonts w:ascii="Arial" w:hAnsi="Arial"/>
          <w:spacing w:val="-9"/>
          <w:w w:val="105"/>
          <w:sz w:val="17"/>
        </w:rPr>
        <w:t> </w:t>
      </w:r>
      <w:r>
        <w:rPr>
          <w:rFonts w:ascii="Arial" w:hAnsi="Arial"/>
          <w:spacing w:val="-2"/>
          <w:w w:val="105"/>
          <w:sz w:val="17"/>
        </w:rPr>
        <w:t>bonds</w:t>
      </w:r>
      <w:r>
        <w:rPr>
          <w:rFonts w:ascii="Arial" w:hAnsi="Arial"/>
          <w:spacing w:val="-9"/>
          <w:w w:val="105"/>
          <w:sz w:val="17"/>
        </w:rPr>
        <w:t> </w:t>
      </w:r>
      <w:r>
        <w:rPr>
          <w:rFonts w:ascii="Arial" w:hAnsi="Arial"/>
          <w:spacing w:val="-2"/>
          <w:w w:val="105"/>
          <w:sz w:val="17"/>
        </w:rPr>
        <w:t>allow</w:t>
      </w:r>
      <w:r>
        <w:rPr>
          <w:rFonts w:ascii="Arial" w:hAnsi="Arial"/>
          <w:spacing w:val="-9"/>
          <w:w w:val="105"/>
          <w:sz w:val="17"/>
        </w:rPr>
        <w:t> </w:t>
      </w:r>
      <w:r>
        <w:rPr>
          <w:rFonts w:ascii="Arial" w:hAnsi="Arial"/>
          <w:spacing w:val="-2"/>
          <w:w w:val="105"/>
          <w:sz w:val="17"/>
        </w:rPr>
        <w:t>the</w:t>
      </w:r>
      <w:r>
        <w:rPr>
          <w:rFonts w:ascii="Arial" w:hAnsi="Arial"/>
          <w:spacing w:val="-10"/>
          <w:w w:val="105"/>
          <w:sz w:val="17"/>
        </w:rPr>
        <w:t> </w:t>
      </w:r>
      <w:r>
        <w:rPr>
          <w:rFonts w:ascii="Arial" w:hAnsi="Arial"/>
          <w:spacing w:val="-2"/>
          <w:w w:val="105"/>
          <w:sz w:val="17"/>
        </w:rPr>
        <w:t>investor</w:t>
      </w:r>
      <w:r>
        <w:rPr>
          <w:rFonts w:ascii="Arial" w:hAnsi="Arial"/>
          <w:spacing w:val="-9"/>
          <w:w w:val="105"/>
          <w:sz w:val="17"/>
        </w:rPr>
        <w:t> </w:t>
      </w:r>
      <w:r>
        <w:rPr>
          <w:rFonts w:ascii="Arial" w:hAnsi="Arial"/>
          <w:spacing w:val="-2"/>
          <w:w w:val="105"/>
          <w:sz w:val="17"/>
        </w:rPr>
        <w:t>to</w:t>
      </w:r>
      <w:r>
        <w:rPr>
          <w:rFonts w:ascii="Arial" w:hAnsi="Arial"/>
          <w:spacing w:val="-9"/>
          <w:w w:val="105"/>
          <w:sz w:val="17"/>
        </w:rPr>
        <w:t> </w:t>
      </w:r>
      <w:r>
        <w:rPr>
          <w:rFonts w:ascii="Arial" w:hAnsi="Arial"/>
          <w:spacing w:val="-2"/>
          <w:w w:val="105"/>
          <w:sz w:val="17"/>
        </w:rPr>
        <w:t>"put"</w:t>
      </w:r>
      <w:r>
        <w:rPr>
          <w:rFonts w:ascii="Arial" w:hAnsi="Arial"/>
          <w:spacing w:val="-10"/>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bonds</w:t>
      </w:r>
    </w:p>
    <w:p>
      <w:pPr>
        <w:spacing w:line="295" w:lineRule="auto" w:before="2"/>
        <w:ind w:left="1538" w:right="648" w:firstLine="0"/>
        <w:jc w:val="left"/>
        <w:rPr>
          <w:rFonts w:ascii="Arial"/>
          <w:sz w:val="17"/>
        </w:rPr>
      </w:pPr>
      <w:r>
        <w:rPr>
          <w:rFonts w:ascii="Arial"/>
          <w:sz w:val="17"/>
        </w:rPr>
        <w:t>back (redeem them) to the issuer at any time at the price stated on the indenture. Because the investors have the control, put bonds are (of course) rarely issued. Because these bonds provide more flexibility to investors (who have an interest in the bond and stock prices), put </w:t>
      </w:r>
      <w:r>
        <w:rPr>
          <w:rFonts w:ascii="Arial"/>
          <w:w w:val="110"/>
          <w:sz w:val="17"/>
        </w:rPr>
        <w:t>bonds</w:t>
      </w:r>
      <w:r>
        <w:rPr>
          <w:rFonts w:ascii="Arial"/>
          <w:spacing w:val="-14"/>
          <w:w w:val="110"/>
          <w:sz w:val="17"/>
        </w:rPr>
        <w:t> </w:t>
      </w:r>
      <w:r>
        <w:rPr>
          <w:rFonts w:ascii="Arial"/>
          <w:w w:val="110"/>
          <w:sz w:val="17"/>
        </w:rPr>
        <w:t>usually</w:t>
      </w:r>
      <w:r>
        <w:rPr>
          <w:rFonts w:ascii="Arial"/>
          <w:spacing w:val="-14"/>
          <w:w w:val="110"/>
          <w:sz w:val="17"/>
        </w:rPr>
        <w:t> </w:t>
      </w:r>
      <w:r>
        <w:rPr>
          <w:rFonts w:ascii="Arial"/>
          <w:w w:val="110"/>
          <w:sz w:val="17"/>
        </w:rPr>
        <w:t>have</w:t>
      </w:r>
      <w:r>
        <w:rPr>
          <w:rFonts w:ascii="Arial"/>
          <w:spacing w:val="-14"/>
          <w:w w:val="110"/>
          <w:sz w:val="17"/>
        </w:rPr>
        <w:t> </w:t>
      </w:r>
      <w:r>
        <w:rPr>
          <w:rFonts w:ascii="Arial"/>
          <w:w w:val="110"/>
          <w:sz w:val="17"/>
        </w:rPr>
        <w:t>a</w:t>
      </w:r>
      <w:r>
        <w:rPr>
          <w:rFonts w:ascii="Arial"/>
          <w:spacing w:val="-13"/>
          <w:w w:val="110"/>
          <w:sz w:val="17"/>
        </w:rPr>
        <w:t> </w:t>
      </w:r>
      <w:r>
        <w:rPr>
          <w:rFonts w:ascii="Arial"/>
          <w:w w:val="110"/>
          <w:sz w:val="17"/>
        </w:rPr>
        <w:t>lower</w:t>
      </w:r>
      <w:r>
        <w:rPr>
          <w:rFonts w:ascii="Arial"/>
          <w:spacing w:val="-14"/>
          <w:w w:val="110"/>
          <w:sz w:val="17"/>
        </w:rPr>
        <w:t> </w:t>
      </w:r>
      <w:r>
        <w:rPr>
          <w:rFonts w:ascii="Arial"/>
          <w:w w:val="110"/>
          <w:sz w:val="17"/>
        </w:rPr>
        <w:t>coupon</w:t>
      </w:r>
      <w:r>
        <w:rPr>
          <w:rFonts w:ascii="Arial"/>
          <w:spacing w:val="-14"/>
          <w:w w:val="110"/>
          <w:sz w:val="17"/>
        </w:rPr>
        <w:t> </w:t>
      </w:r>
      <w:r>
        <w:rPr>
          <w:rFonts w:ascii="Arial"/>
          <w:w w:val="110"/>
          <w:sz w:val="17"/>
        </w:rPr>
        <w:t>rate.</w:t>
      </w:r>
    </w:p>
    <w:p>
      <w:pPr>
        <w:pStyle w:val="BodyText"/>
        <w:spacing w:before="9"/>
        <w:rPr>
          <w:rFonts w:ascii="Arial"/>
          <w:sz w:val="26"/>
        </w:rPr>
      </w:pPr>
    </w:p>
    <w:p>
      <w:pPr>
        <w:pStyle w:val="BodyText"/>
        <w:spacing w:line="312" w:lineRule="auto"/>
        <w:ind w:left="1120" w:right="118"/>
        <w:jc w:val="both"/>
      </w:pPr>
      <w:r>
        <w:rPr/>
        <mc:AlternateContent>
          <mc:Choice Requires="wps">
            <w:drawing>
              <wp:anchor distT="0" distB="0" distL="0" distR="0" allowOverlap="1" layoutInCell="1" locked="0" behindDoc="0" simplePos="0" relativeHeight="15761408">
                <wp:simplePos x="0" y="0"/>
                <wp:positionH relativeFrom="page">
                  <wp:posOffset>1104902</wp:posOffset>
                </wp:positionH>
                <wp:positionV relativeFrom="paragraph">
                  <wp:posOffset>-65077</wp:posOffset>
                </wp:positionV>
                <wp:extent cx="419100" cy="419100"/>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419100" cy="419100"/>
                          <a:chExt cx="419100" cy="419100"/>
                        </a:xfrm>
                      </wpg:grpSpPr>
                      <wps:wsp>
                        <wps:cNvPr id="133" name="Graphic 133"/>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34" name="Graphic 134"/>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35" name="Graphic 135"/>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5.12425pt;width:33pt;height:33pt;mso-position-horizontal-relative:page;mso-position-vertical-relative:paragraph;z-index:15761408" id="docshapegroup121" coordorigin="1740,-102" coordsize="660,660">
                <v:shape style="position:absolute;left:1740;top:-103;width:660;height:660" id="docshape122" coordorigin="1740,-102" coordsize="660,660" path="m2070,-102l1994,-94,1925,-69,1864,-30,1813,21,1774,82,1749,152,1740,227,1749,303,1774,373,1813,434,1864,485,1925,524,1994,549,2070,557,2146,549,2215,524,2276,485,2328,434,2366,373,2391,303,2400,227,2391,152,2366,82,2328,21,2276,-30,2215,-69,2146,-94,2070,-102xe" filled="true" fillcolor="#fff200" stroked="false">
                  <v:path arrowok="t"/>
                  <v:fill type="solid"/>
                </v:shape>
                <v:shape style="position:absolute;left:1907;top:17;width:300;height:403" id="docshape123" coordorigin="1908,17" coordsize="300,403" path="m1937,66l1928,60,1921,57,1918,56,1912,56,1908,61,1908,72,1912,77,1918,77,1921,76,1928,73,1937,66xm2011,26l2002,17,1980,17,1971,26,1971,54,2011,54,2011,37,2011,26xm2074,61l2069,56,2064,56,2059,57,2049,64,2045,66,2054,73,2061,76,2064,77,2069,77,2074,72,2074,61xm2207,176l2198,167,2187,167,2176,167,2167,176,2167,246,2161,251,2147,251,2142,246,2142,160,2133,151,2111,151,2102,160,2102,246,2096,251,2082,251,2076,246,2076,145,2067,136,2045,136,2036,145,2036,246,2031,251,2016,251,2011,246,2011,79,1971,79,1971,302,1980,348,2006,385,2043,411,2089,420,2135,411,2172,385,2198,348,2207,302,2207,176xe" filled="true" fillcolor="#ffffff" stroked="false">
                  <v:path arrowok="t"/>
                  <v:fill type="solid"/>
                </v:shape>
                <v:shape style="position:absolute;left:1740;top:-103;width:660;height:660" id="docshape124" coordorigin="1740,-102" coordsize="660,660" path="m2233,187l2229,169,2228,167,2219,154,2215,151,2211,149,2207,146,2207,176,2207,302,2198,348,2172,385,2135,411,2089,420,2043,411,2006,385,1980,348,1971,302,1971,92,1971,79,2011,79,2011,246,2016,251,2031,251,2036,246,2036,145,2045,136,2067,136,2076,145,2076,246,2082,251,2096,251,2102,246,2102,160,2111,151,2133,151,2142,160,2142,246,2147,251,2161,251,2167,246,2167,176,2176,167,2198,167,2207,176,2207,146,2205,145,2187,141,2178,141,2170,144,2161,149,2161,148,2154,139,2150,136,2147,134,2144,132,2133,127,2122,126,2113,126,2104,128,2096,134,2095,133,2088,123,2079,116,2075,115,2068,112,2056,110,2050,110,2044,112,2036,115,2036,92,2048,99,2057,102,2064,102,2078,100,2089,92,2089,92,2097,80,2097,79,2098,77,2099,67,2099,66,2098,56,2097,54,2097,53,2089,41,2078,33,2074,33,2074,61,2074,72,2069,77,2064,77,2061,76,2054,73,2045,66,2046,66,2049,64,2059,57,2064,56,2069,56,2074,61,2074,33,2064,31,2057,31,2048,34,2036,41,2036,37,2033,19,2031,17,2023,5,2011,-3,2011,26,2011,54,1971,54,1971,41,1971,26,1980,17,2002,17,2011,26,2011,-3,2009,-5,1991,-8,1973,-5,1959,5,1949,19,1945,37,1945,41,1937,36,1937,66,1928,73,1921,76,1918,77,1912,77,1908,72,1908,61,1912,56,1918,56,1921,57,1928,60,1937,66,1937,36,1933,34,1925,31,1918,31,1904,33,1893,41,1885,53,1882,66,1882,67,1885,80,1893,92,1904,100,1918,102,1925,102,1933,99,1945,92,1945,302,1957,358,1987,404,2033,434,2089,446,2145,434,2166,420,2191,404,2221,358,2233,302,2233,187xm2400,227l2391,152,2381,122,2381,227,2372,299,2349,364,2312,422,2264,470,2206,506,2141,530,2070,538,1999,530,1934,506,1876,470,1828,422,1791,364,1768,299,1759,227,1768,156,1791,91,1828,33,1876,-15,1934,-51,1999,-75,2070,-83,2141,-75,2206,-51,2264,-15,2312,33,2349,91,2372,156,2381,227,2381,122,2366,83,2327,21,2276,-30,2215,-69,2175,-83,2146,-94,2070,-102,1994,-94,1925,-69,1864,-30,1813,21,1774,83,1749,152,1740,227,1749,303,1774,372,1813,434,1864,485,1925,524,1994,549,2070,557,2146,549,2175,538,2215,524,2276,485,2327,434,2366,372,2391,303,2400,22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61920">
                <wp:simplePos x="0" y="0"/>
                <wp:positionH relativeFrom="page">
                  <wp:posOffset>1108875</wp:posOffset>
                </wp:positionH>
                <wp:positionV relativeFrom="paragraph">
                  <wp:posOffset>431187</wp:posOffset>
                </wp:positionV>
                <wp:extent cx="411480" cy="50165"/>
                <wp:effectExtent l="0" t="0" r="0" b="0"/>
                <wp:wrapNone/>
                <wp:docPr id="136" name="Graphic 136"/>
                <wp:cNvGraphicFramePr>
                  <a:graphicFrameLocks/>
                </wp:cNvGraphicFramePr>
                <a:graphic>
                  <a:graphicData uri="http://schemas.microsoft.com/office/word/2010/wordprocessingShape">
                    <wps:wsp>
                      <wps:cNvPr id="136" name="Graphic 136"/>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33.951736pt;width:32.4pt;height:3.95pt;mso-position-horizontal-relative:page;mso-position-vertical-relative:paragraph;z-index:15761920" id="docshape125" coordorigin="1746,679" coordsize="648,79" path="m1809,758l1806,752,1789,727,1786,723,1791,721,1794,718,1797,714,1799,711,1800,707,1800,695,1800,693,1798,689,1788,681,1784,680,1784,699,1784,707,1782,709,1777,713,1774,714,1763,714,1763,693,1773,693,1777,693,1782,697,1784,699,1784,680,1780,679,1746,679,1746,758,1763,758,1763,727,1772,727,1791,758,1809,758xm1871,679l1825,679,1825,758,1871,758,1871,744,1842,744,1842,724,1869,724,1869,710,1842,710,1842,693,1871,693,1871,679xm1978,679l1955,679,1935,739,1935,739,1916,679,1894,679,1894,758,1909,758,1909,717,1907,696,1908,696,1927,758,1942,758,1962,696,1963,696,1962,712,1962,758,1978,758,1978,679xm2049,679l2004,679,2004,758,2049,758,2049,744,2021,744,2021,724,2047,724,2047,710,2021,710,2021,693,2049,693,2049,679xm2156,679l2133,679,2114,739,2113,739,2095,679,2072,679,2072,758,2087,758,2087,717,2086,696,2086,696,2105,758,2121,758,2141,696,2141,696,2141,712,2141,758,2156,758,2156,679xm2241,730l2239,726,2238,723,2235,720,2231,718,2227,716,2227,716,2230,715,2233,713,2235,710,2237,707,2239,704,2239,693,2239,692,2236,687,2226,681,2223,680,2223,727,2223,737,2222,739,2218,743,2214,744,2199,744,2199,723,2219,723,2223,727,2223,680,2222,680,2222,698,2222,704,2220,707,2216,709,2213,710,2199,710,2199,693,2213,693,2216,693,2220,696,2222,698,2222,680,2218,679,2182,679,2182,758,2221,758,2228,756,2238,748,2240,744,2241,742,2241,730xm2308,679l2263,679,2263,758,2308,758,2308,744,2279,744,2279,724,2306,724,2306,710,2279,710,2279,693,2308,693,2308,679xm2394,758l2390,752,2385,745,2373,727,2371,723,2375,721,2379,718,2382,714,2384,711,2385,707,2385,695,2384,693,2383,689,2372,681,2368,680,2368,699,2368,707,2367,709,2362,713,2358,714,2348,714,2348,693,2358,693,2362,693,2367,697,2368,699,2368,680,2365,679,2331,679,2331,758,2348,758,2348,727,2357,727,2375,758,2394,758xe" filled="true" fillcolor="#000000" stroked="false">
                <v:path arrowok="t"/>
                <v:fill type="solid"/>
                <w10:wrap type="none"/>
              </v:shape>
            </w:pict>
          </mc:Fallback>
        </mc:AlternateContent>
      </w:r>
      <w:r>
        <w:rPr>
          <w:w w:val="130"/>
        </w:rPr>
        <w:t>There’s</w:t>
      </w:r>
      <w:r>
        <w:rPr>
          <w:spacing w:val="-1"/>
          <w:w w:val="130"/>
        </w:rPr>
        <w:t> </w:t>
      </w:r>
      <w:r>
        <w:rPr>
          <w:w w:val="130"/>
        </w:rPr>
        <w:t>a</w:t>
      </w:r>
      <w:r>
        <w:rPr>
          <w:spacing w:val="-1"/>
          <w:w w:val="130"/>
        </w:rPr>
        <w:t> </w:t>
      </w:r>
      <w:r>
        <w:rPr>
          <w:w w:val="130"/>
        </w:rPr>
        <w:t>direct</w:t>
      </w:r>
      <w:r>
        <w:rPr>
          <w:spacing w:val="-1"/>
          <w:w w:val="130"/>
        </w:rPr>
        <w:t> </w:t>
      </w:r>
      <w:r>
        <w:rPr>
          <w:w w:val="130"/>
        </w:rPr>
        <w:t>correlation</w:t>
      </w:r>
      <w:r>
        <w:rPr>
          <w:spacing w:val="-1"/>
          <w:w w:val="130"/>
        </w:rPr>
        <w:t> </w:t>
      </w:r>
      <w:r>
        <w:rPr>
          <w:w w:val="130"/>
        </w:rPr>
        <w:t>between</w:t>
      </w:r>
      <w:r>
        <w:rPr>
          <w:spacing w:val="-1"/>
          <w:w w:val="130"/>
        </w:rPr>
        <w:t> </w:t>
      </w:r>
      <w:r>
        <w:rPr>
          <w:w w:val="130"/>
        </w:rPr>
        <w:t>interest</w:t>
      </w:r>
      <w:r>
        <w:rPr>
          <w:spacing w:val="-1"/>
          <w:w w:val="130"/>
        </w:rPr>
        <w:t> </w:t>
      </w:r>
      <w:r>
        <w:rPr>
          <w:w w:val="130"/>
        </w:rPr>
        <w:t>rates</w:t>
      </w:r>
      <w:r>
        <w:rPr>
          <w:spacing w:val="-1"/>
          <w:w w:val="130"/>
        </w:rPr>
        <w:t> </w:t>
      </w:r>
      <w:r>
        <w:rPr>
          <w:w w:val="130"/>
        </w:rPr>
        <w:t>and</w:t>
      </w:r>
      <w:r>
        <w:rPr>
          <w:spacing w:val="-1"/>
          <w:w w:val="130"/>
        </w:rPr>
        <w:t> </w:t>
      </w:r>
      <w:r>
        <w:rPr>
          <w:w w:val="130"/>
        </w:rPr>
        <w:t>when</w:t>
      </w:r>
      <w:r>
        <w:rPr>
          <w:spacing w:val="-1"/>
          <w:w w:val="130"/>
        </w:rPr>
        <w:t> </w:t>
      </w:r>
      <w:r>
        <w:rPr>
          <w:w w:val="130"/>
        </w:rPr>
        <w:t>bonds</w:t>
      </w:r>
      <w:r>
        <w:rPr>
          <w:spacing w:val="-1"/>
          <w:w w:val="130"/>
        </w:rPr>
        <w:t> </w:t>
      </w:r>
      <w:r>
        <w:rPr>
          <w:w w:val="130"/>
        </w:rPr>
        <w:t>are</w:t>
      </w:r>
      <w:r>
        <w:rPr>
          <w:spacing w:val="-1"/>
          <w:w w:val="130"/>
        </w:rPr>
        <w:t> </w:t>
      </w:r>
      <w:r>
        <w:rPr>
          <w:w w:val="130"/>
        </w:rPr>
        <w:t>called</w:t>
      </w:r>
      <w:r>
        <w:rPr>
          <w:spacing w:val="-1"/>
          <w:w w:val="130"/>
        </w:rPr>
        <w:t> </w:t>
      </w:r>
      <w:r>
        <w:rPr>
          <w:w w:val="130"/>
        </w:rPr>
        <w:t>or</w:t>
      </w:r>
      <w:r>
        <w:rPr>
          <w:spacing w:val="-1"/>
          <w:w w:val="130"/>
        </w:rPr>
        <w:t> </w:t>
      </w:r>
      <w:r>
        <w:rPr>
          <w:w w:val="130"/>
        </w:rPr>
        <w:t>put.</w:t>
      </w:r>
      <w:r>
        <w:rPr>
          <w:spacing w:val="-1"/>
          <w:w w:val="130"/>
        </w:rPr>
        <w:t> </w:t>
      </w:r>
      <w:r>
        <w:rPr>
          <w:w w:val="130"/>
        </w:rPr>
        <w:t>Issuers</w:t>
      </w:r>
      <w:r>
        <w:rPr>
          <w:spacing w:val="-1"/>
          <w:w w:val="130"/>
        </w:rPr>
        <w:t> </w:t>
      </w:r>
      <w:r>
        <w:rPr>
          <w:w w:val="130"/>
        </w:rPr>
        <w:t>call bonds when interest rates decrease; investors put bonds when interest rates increase. Check out the following question to see how this process works.</w:t>
      </w:r>
    </w:p>
    <w:p>
      <w:pPr>
        <w:pStyle w:val="BodyText"/>
        <w:spacing w:before="1"/>
        <w:rPr>
          <w:sz w:val="21"/>
        </w:rPr>
      </w:pPr>
    </w:p>
    <w:p>
      <w:pPr>
        <w:pStyle w:val="BodyText"/>
        <w:ind w:left="1120"/>
      </w:pPr>
      <w:r>
        <w:rPr/>
        <mc:AlternateContent>
          <mc:Choice Requires="wps">
            <w:drawing>
              <wp:anchor distT="0" distB="0" distL="0" distR="0" allowOverlap="1" layoutInCell="1" locked="0" behindDoc="0" simplePos="0" relativeHeight="15762432">
                <wp:simplePos x="0" y="0"/>
                <wp:positionH relativeFrom="page">
                  <wp:posOffset>1104900</wp:posOffset>
                </wp:positionH>
                <wp:positionV relativeFrom="paragraph">
                  <wp:posOffset>-52339</wp:posOffset>
                </wp:positionV>
                <wp:extent cx="419100" cy="419100"/>
                <wp:effectExtent l="0" t="0" r="0" b="0"/>
                <wp:wrapNone/>
                <wp:docPr id="137" name="Group 137"/>
                <wp:cNvGraphicFramePr>
                  <a:graphicFrameLocks/>
                </wp:cNvGraphicFramePr>
                <a:graphic>
                  <a:graphicData uri="http://schemas.microsoft.com/office/word/2010/wordprocessingGroup">
                    <wpg:wgp>
                      <wpg:cNvPr id="137" name="Group 137"/>
                      <wpg:cNvGrpSpPr/>
                      <wpg:grpSpPr>
                        <a:xfrm>
                          <a:off x="0" y="0"/>
                          <a:ext cx="419100" cy="419100"/>
                          <a:chExt cx="419100" cy="419100"/>
                        </a:xfrm>
                      </wpg:grpSpPr>
                      <wps:wsp>
                        <wps:cNvPr id="138" name="Graphic 138"/>
                        <wps:cNvSpPr/>
                        <wps:spPr>
                          <a:xfrm>
                            <a:off x="0" y="25"/>
                            <a:ext cx="419100" cy="419100"/>
                          </a:xfrm>
                          <a:custGeom>
                            <a:avLst/>
                            <a:gdLst/>
                            <a:ahLst/>
                            <a:cxnLst/>
                            <a:rect l="l" t="t" r="r" b="b"/>
                            <a:pathLst>
                              <a:path w="419100" h="419100">
                                <a:moveTo>
                                  <a:pt x="209550" y="0"/>
                                </a:moveTo>
                                <a:lnTo>
                                  <a:pt x="161500" y="5533"/>
                                </a:lnTo>
                                <a:lnTo>
                                  <a:pt x="117393" y="21295"/>
                                </a:lnTo>
                                <a:lnTo>
                                  <a:pt x="78485" y="46027"/>
                                </a:lnTo>
                                <a:lnTo>
                                  <a:pt x="46034" y="78473"/>
                                </a:lnTo>
                                <a:lnTo>
                                  <a:pt x="21298" y="117374"/>
                                </a:lnTo>
                                <a:lnTo>
                                  <a:pt x="5534" y="161472"/>
                                </a:lnTo>
                                <a:lnTo>
                                  <a:pt x="0" y="209511"/>
                                </a:lnTo>
                                <a:lnTo>
                                  <a:pt x="5534" y="257554"/>
                                </a:lnTo>
                                <a:lnTo>
                                  <a:pt x="21298" y="301655"/>
                                </a:lnTo>
                                <a:lnTo>
                                  <a:pt x="46034" y="340556"/>
                                </a:lnTo>
                                <a:lnTo>
                                  <a:pt x="78485" y="373000"/>
                                </a:lnTo>
                                <a:lnTo>
                                  <a:pt x="117393" y="397730"/>
                                </a:lnTo>
                                <a:lnTo>
                                  <a:pt x="161500" y="413491"/>
                                </a:lnTo>
                                <a:lnTo>
                                  <a:pt x="209550" y="419023"/>
                                </a:lnTo>
                                <a:lnTo>
                                  <a:pt x="257595" y="413491"/>
                                </a:lnTo>
                                <a:lnTo>
                                  <a:pt x="301700" y="397730"/>
                                </a:lnTo>
                                <a:lnTo>
                                  <a:pt x="340609" y="373000"/>
                                </a:lnTo>
                                <a:lnTo>
                                  <a:pt x="373061" y="340556"/>
                                </a:lnTo>
                                <a:lnTo>
                                  <a:pt x="397799" y="301655"/>
                                </a:lnTo>
                                <a:lnTo>
                                  <a:pt x="413565" y="257554"/>
                                </a:lnTo>
                                <a:lnTo>
                                  <a:pt x="419100" y="209511"/>
                                </a:lnTo>
                                <a:lnTo>
                                  <a:pt x="413565" y="161472"/>
                                </a:lnTo>
                                <a:lnTo>
                                  <a:pt x="397799" y="117374"/>
                                </a:lnTo>
                                <a:lnTo>
                                  <a:pt x="373061" y="78473"/>
                                </a:lnTo>
                                <a:lnTo>
                                  <a:pt x="340609" y="46027"/>
                                </a:lnTo>
                                <a:lnTo>
                                  <a:pt x="301700" y="21295"/>
                                </a:lnTo>
                                <a:lnTo>
                                  <a:pt x="257595" y="5533"/>
                                </a:lnTo>
                                <a:lnTo>
                                  <a:pt x="209550" y="0"/>
                                </a:lnTo>
                                <a:close/>
                              </a:path>
                            </a:pathLst>
                          </a:custGeom>
                          <a:solidFill>
                            <a:srgbClr val="FFF200"/>
                          </a:solidFill>
                        </wps:spPr>
                        <wps:bodyPr wrap="square" lIns="0" tIns="0" rIns="0" bIns="0" rtlCol="0">
                          <a:prstTxWarp prst="textNoShape">
                            <a:avLst/>
                          </a:prstTxWarp>
                          <a:noAutofit/>
                        </wps:bodyPr>
                      </wps:wsp>
                      <pic:pic>
                        <pic:nvPicPr>
                          <pic:cNvPr id="139" name="Image 139"/>
                          <pic:cNvPicPr/>
                        </pic:nvPicPr>
                        <pic:blipFill>
                          <a:blip r:embed="rId9" cstate="print"/>
                          <a:stretch>
                            <a:fillRect/>
                          </a:stretch>
                        </pic:blipFill>
                        <pic:spPr>
                          <a:xfrm>
                            <a:off x="47702" y="165557"/>
                            <a:ext cx="116827" cy="116801"/>
                          </a:xfrm>
                          <a:prstGeom prst="rect">
                            <a:avLst/>
                          </a:prstGeom>
                        </pic:spPr>
                      </pic:pic>
                      <pic:pic>
                        <pic:nvPicPr>
                          <pic:cNvPr id="140" name="Image 140"/>
                          <pic:cNvPicPr/>
                        </pic:nvPicPr>
                        <pic:blipFill>
                          <a:blip r:embed="rId10" cstate="print"/>
                          <a:stretch>
                            <a:fillRect/>
                          </a:stretch>
                        </pic:blipFill>
                        <pic:spPr>
                          <a:xfrm>
                            <a:off x="249504" y="165557"/>
                            <a:ext cx="116814" cy="116801"/>
                          </a:xfrm>
                          <a:prstGeom prst="rect">
                            <a:avLst/>
                          </a:prstGeom>
                        </pic:spPr>
                      </pic:pic>
                      <wps:wsp>
                        <wps:cNvPr id="141" name="Graphic 141"/>
                        <wps:cNvSpPr/>
                        <wps:spPr>
                          <a:xfrm>
                            <a:off x="31661" y="106197"/>
                            <a:ext cx="351155" cy="192405"/>
                          </a:xfrm>
                          <a:custGeom>
                            <a:avLst/>
                            <a:gdLst/>
                            <a:ahLst/>
                            <a:cxnLst/>
                            <a:rect l="l" t="t" r="r" b="b"/>
                            <a:pathLst>
                              <a:path w="351155" h="192405">
                                <a:moveTo>
                                  <a:pt x="122186" y="111798"/>
                                </a:moveTo>
                                <a:lnTo>
                                  <a:pt x="118541" y="93700"/>
                                </a:lnTo>
                                <a:lnTo>
                                  <a:pt x="108991" y="80429"/>
                                </a:lnTo>
                                <a:lnTo>
                                  <a:pt x="95605" y="72263"/>
                                </a:lnTo>
                                <a:lnTo>
                                  <a:pt x="80429" y="69469"/>
                                </a:lnTo>
                                <a:lnTo>
                                  <a:pt x="77139" y="69469"/>
                                </a:lnTo>
                                <a:lnTo>
                                  <a:pt x="74460" y="72148"/>
                                </a:lnTo>
                                <a:lnTo>
                                  <a:pt x="74460" y="78727"/>
                                </a:lnTo>
                                <a:lnTo>
                                  <a:pt x="77139" y="81407"/>
                                </a:lnTo>
                                <a:lnTo>
                                  <a:pt x="80429" y="81407"/>
                                </a:lnTo>
                                <a:lnTo>
                                  <a:pt x="90741" y="83604"/>
                                </a:lnTo>
                                <a:lnTo>
                                  <a:pt x="100368" y="89789"/>
                                </a:lnTo>
                                <a:lnTo>
                                  <a:pt x="107467" y="99377"/>
                                </a:lnTo>
                                <a:lnTo>
                                  <a:pt x="110248" y="111798"/>
                                </a:lnTo>
                                <a:lnTo>
                                  <a:pt x="110248" y="115087"/>
                                </a:lnTo>
                                <a:lnTo>
                                  <a:pt x="112928" y="117754"/>
                                </a:lnTo>
                                <a:lnTo>
                                  <a:pt x="119519" y="117754"/>
                                </a:lnTo>
                                <a:lnTo>
                                  <a:pt x="122186" y="115087"/>
                                </a:lnTo>
                                <a:lnTo>
                                  <a:pt x="122186" y="111798"/>
                                </a:lnTo>
                                <a:close/>
                              </a:path>
                              <a:path w="351155" h="192405">
                                <a:moveTo>
                                  <a:pt x="323977" y="111798"/>
                                </a:moveTo>
                                <a:lnTo>
                                  <a:pt x="320332" y="93713"/>
                                </a:lnTo>
                                <a:lnTo>
                                  <a:pt x="310781" y="80429"/>
                                </a:lnTo>
                                <a:lnTo>
                                  <a:pt x="297395" y="72263"/>
                                </a:lnTo>
                                <a:lnTo>
                                  <a:pt x="282219" y="69469"/>
                                </a:lnTo>
                                <a:lnTo>
                                  <a:pt x="278930" y="69469"/>
                                </a:lnTo>
                                <a:lnTo>
                                  <a:pt x="276250" y="72136"/>
                                </a:lnTo>
                                <a:lnTo>
                                  <a:pt x="276250" y="78740"/>
                                </a:lnTo>
                                <a:lnTo>
                                  <a:pt x="278930" y="81407"/>
                                </a:lnTo>
                                <a:lnTo>
                                  <a:pt x="282219" y="81407"/>
                                </a:lnTo>
                                <a:lnTo>
                                  <a:pt x="292531" y="83604"/>
                                </a:lnTo>
                                <a:lnTo>
                                  <a:pt x="302158" y="89789"/>
                                </a:lnTo>
                                <a:lnTo>
                                  <a:pt x="309257" y="99377"/>
                                </a:lnTo>
                                <a:lnTo>
                                  <a:pt x="312039" y="111798"/>
                                </a:lnTo>
                                <a:lnTo>
                                  <a:pt x="312039" y="115100"/>
                                </a:lnTo>
                                <a:lnTo>
                                  <a:pt x="314718" y="117767"/>
                                </a:lnTo>
                                <a:lnTo>
                                  <a:pt x="321310" y="117767"/>
                                </a:lnTo>
                                <a:lnTo>
                                  <a:pt x="323977" y="115100"/>
                                </a:lnTo>
                                <a:lnTo>
                                  <a:pt x="323977" y="111798"/>
                                </a:lnTo>
                                <a:close/>
                              </a:path>
                              <a:path w="351155" h="192405">
                                <a:moveTo>
                                  <a:pt x="350723" y="117754"/>
                                </a:moveTo>
                                <a:lnTo>
                                  <a:pt x="346951" y="94411"/>
                                </a:lnTo>
                                <a:lnTo>
                                  <a:pt x="336486" y="74104"/>
                                </a:lnTo>
                                <a:lnTo>
                                  <a:pt x="334670" y="72275"/>
                                </a:lnTo>
                                <a:lnTo>
                                  <a:pt x="334670" y="117754"/>
                                </a:lnTo>
                                <a:lnTo>
                                  <a:pt x="330073" y="140474"/>
                                </a:lnTo>
                                <a:lnTo>
                                  <a:pt x="317538" y="159042"/>
                                </a:lnTo>
                                <a:lnTo>
                                  <a:pt x="298970" y="171577"/>
                                </a:lnTo>
                                <a:lnTo>
                                  <a:pt x="276250" y="176161"/>
                                </a:lnTo>
                                <a:lnTo>
                                  <a:pt x="253530" y="171577"/>
                                </a:lnTo>
                                <a:lnTo>
                                  <a:pt x="234962" y="159042"/>
                                </a:lnTo>
                                <a:lnTo>
                                  <a:pt x="222427" y="140474"/>
                                </a:lnTo>
                                <a:lnTo>
                                  <a:pt x="217843" y="117754"/>
                                </a:lnTo>
                                <a:lnTo>
                                  <a:pt x="222427" y="95046"/>
                                </a:lnTo>
                                <a:lnTo>
                                  <a:pt x="234962" y="76479"/>
                                </a:lnTo>
                                <a:lnTo>
                                  <a:pt x="240233" y="72923"/>
                                </a:lnTo>
                                <a:lnTo>
                                  <a:pt x="253530" y="63957"/>
                                </a:lnTo>
                                <a:lnTo>
                                  <a:pt x="276250" y="59359"/>
                                </a:lnTo>
                                <a:lnTo>
                                  <a:pt x="298970" y="63957"/>
                                </a:lnTo>
                                <a:lnTo>
                                  <a:pt x="317538" y="76479"/>
                                </a:lnTo>
                                <a:lnTo>
                                  <a:pt x="330073" y="95046"/>
                                </a:lnTo>
                                <a:lnTo>
                                  <a:pt x="334670" y="117754"/>
                                </a:lnTo>
                                <a:lnTo>
                                  <a:pt x="334670" y="72275"/>
                                </a:lnTo>
                                <a:lnTo>
                                  <a:pt x="321868" y="59359"/>
                                </a:lnTo>
                                <a:lnTo>
                                  <a:pt x="320535" y="58026"/>
                                </a:lnTo>
                                <a:lnTo>
                                  <a:pt x="307822" y="51333"/>
                                </a:lnTo>
                                <a:lnTo>
                                  <a:pt x="300316" y="47383"/>
                                </a:lnTo>
                                <a:lnTo>
                                  <a:pt x="294576" y="39217"/>
                                </a:lnTo>
                                <a:lnTo>
                                  <a:pt x="287934" y="32092"/>
                                </a:lnTo>
                                <a:lnTo>
                                  <a:pt x="283108" y="28676"/>
                                </a:lnTo>
                                <a:lnTo>
                                  <a:pt x="280403" y="26758"/>
                                </a:lnTo>
                                <a:lnTo>
                                  <a:pt x="272021" y="23977"/>
                                </a:lnTo>
                                <a:lnTo>
                                  <a:pt x="265785" y="23710"/>
                                </a:lnTo>
                                <a:lnTo>
                                  <a:pt x="259105" y="24511"/>
                                </a:lnTo>
                                <a:lnTo>
                                  <a:pt x="252082" y="26212"/>
                                </a:lnTo>
                                <a:lnTo>
                                  <a:pt x="244856" y="28676"/>
                                </a:lnTo>
                                <a:lnTo>
                                  <a:pt x="235940" y="22504"/>
                                </a:lnTo>
                                <a:lnTo>
                                  <a:pt x="230441" y="18707"/>
                                </a:lnTo>
                                <a:lnTo>
                                  <a:pt x="213880" y="9715"/>
                                </a:lnTo>
                                <a:lnTo>
                                  <a:pt x="195707" y="3073"/>
                                </a:lnTo>
                                <a:lnTo>
                                  <a:pt x="191693" y="2463"/>
                                </a:lnTo>
                                <a:lnTo>
                                  <a:pt x="191693" y="28968"/>
                                </a:lnTo>
                                <a:lnTo>
                                  <a:pt x="191693" y="44881"/>
                                </a:lnTo>
                                <a:lnTo>
                                  <a:pt x="185242" y="51333"/>
                                </a:lnTo>
                                <a:lnTo>
                                  <a:pt x="169316" y="51333"/>
                                </a:lnTo>
                                <a:lnTo>
                                  <a:pt x="162864" y="44881"/>
                                </a:lnTo>
                                <a:lnTo>
                                  <a:pt x="162864" y="28968"/>
                                </a:lnTo>
                                <a:lnTo>
                                  <a:pt x="163144" y="28676"/>
                                </a:lnTo>
                                <a:lnTo>
                                  <a:pt x="169316" y="22504"/>
                                </a:lnTo>
                                <a:lnTo>
                                  <a:pt x="185242" y="22504"/>
                                </a:lnTo>
                                <a:lnTo>
                                  <a:pt x="191693" y="28968"/>
                                </a:lnTo>
                                <a:lnTo>
                                  <a:pt x="191693" y="2463"/>
                                </a:lnTo>
                                <a:lnTo>
                                  <a:pt x="176504" y="152"/>
                                </a:lnTo>
                                <a:lnTo>
                                  <a:pt x="176504" y="0"/>
                                </a:lnTo>
                                <a:lnTo>
                                  <a:pt x="176110" y="0"/>
                                </a:lnTo>
                                <a:lnTo>
                                  <a:pt x="175742" y="63"/>
                                </a:lnTo>
                                <a:lnTo>
                                  <a:pt x="174904" y="50"/>
                                </a:lnTo>
                                <a:lnTo>
                                  <a:pt x="174612" y="0"/>
                                </a:lnTo>
                                <a:lnTo>
                                  <a:pt x="174231" y="0"/>
                                </a:lnTo>
                                <a:lnTo>
                                  <a:pt x="174218" y="152"/>
                                </a:lnTo>
                                <a:lnTo>
                                  <a:pt x="155003" y="3073"/>
                                </a:lnTo>
                                <a:lnTo>
                                  <a:pt x="136829" y="9715"/>
                                </a:lnTo>
                                <a:lnTo>
                                  <a:pt x="132867" y="11874"/>
                                </a:lnTo>
                                <a:lnTo>
                                  <a:pt x="132867" y="117754"/>
                                </a:lnTo>
                                <a:lnTo>
                                  <a:pt x="128270" y="140474"/>
                                </a:lnTo>
                                <a:lnTo>
                                  <a:pt x="115747" y="159042"/>
                                </a:lnTo>
                                <a:lnTo>
                                  <a:pt x="97180" y="171577"/>
                                </a:lnTo>
                                <a:lnTo>
                                  <a:pt x="74460" y="176161"/>
                                </a:lnTo>
                                <a:lnTo>
                                  <a:pt x="51739" y="171577"/>
                                </a:lnTo>
                                <a:lnTo>
                                  <a:pt x="33172" y="159042"/>
                                </a:lnTo>
                                <a:lnTo>
                                  <a:pt x="20637" y="140474"/>
                                </a:lnTo>
                                <a:lnTo>
                                  <a:pt x="16040" y="117754"/>
                                </a:lnTo>
                                <a:lnTo>
                                  <a:pt x="20637" y="95046"/>
                                </a:lnTo>
                                <a:lnTo>
                                  <a:pt x="33172" y="76479"/>
                                </a:lnTo>
                                <a:lnTo>
                                  <a:pt x="51739" y="63957"/>
                                </a:lnTo>
                                <a:lnTo>
                                  <a:pt x="74460" y="59359"/>
                                </a:lnTo>
                                <a:lnTo>
                                  <a:pt x="97180" y="63957"/>
                                </a:lnTo>
                                <a:lnTo>
                                  <a:pt x="115747" y="76479"/>
                                </a:lnTo>
                                <a:lnTo>
                                  <a:pt x="128270" y="95046"/>
                                </a:lnTo>
                                <a:lnTo>
                                  <a:pt x="132867" y="117754"/>
                                </a:lnTo>
                                <a:lnTo>
                                  <a:pt x="132867" y="11874"/>
                                </a:lnTo>
                                <a:lnTo>
                                  <a:pt x="120256" y="18707"/>
                                </a:lnTo>
                                <a:lnTo>
                                  <a:pt x="105854" y="28676"/>
                                </a:lnTo>
                                <a:lnTo>
                                  <a:pt x="98615" y="26212"/>
                                </a:lnTo>
                                <a:lnTo>
                                  <a:pt x="91605" y="24511"/>
                                </a:lnTo>
                                <a:lnTo>
                                  <a:pt x="84912" y="23710"/>
                                </a:lnTo>
                                <a:lnTo>
                                  <a:pt x="78676" y="23977"/>
                                </a:lnTo>
                                <a:lnTo>
                                  <a:pt x="70294" y="26758"/>
                                </a:lnTo>
                                <a:lnTo>
                                  <a:pt x="62776" y="32092"/>
                                </a:lnTo>
                                <a:lnTo>
                                  <a:pt x="56121" y="39217"/>
                                </a:lnTo>
                                <a:lnTo>
                                  <a:pt x="50380" y="47383"/>
                                </a:lnTo>
                                <a:lnTo>
                                  <a:pt x="30162" y="58026"/>
                                </a:lnTo>
                                <a:lnTo>
                                  <a:pt x="14224" y="74104"/>
                                </a:lnTo>
                                <a:lnTo>
                                  <a:pt x="3759" y="94411"/>
                                </a:lnTo>
                                <a:lnTo>
                                  <a:pt x="0" y="117754"/>
                                </a:lnTo>
                                <a:lnTo>
                                  <a:pt x="5854" y="146710"/>
                                </a:lnTo>
                                <a:lnTo>
                                  <a:pt x="21831" y="170383"/>
                                </a:lnTo>
                                <a:lnTo>
                                  <a:pt x="45504" y="186347"/>
                                </a:lnTo>
                                <a:lnTo>
                                  <a:pt x="74460" y="192201"/>
                                </a:lnTo>
                                <a:lnTo>
                                  <a:pt x="96100" y="188988"/>
                                </a:lnTo>
                                <a:lnTo>
                                  <a:pt x="115239" y="179984"/>
                                </a:lnTo>
                                <a:lnTo>
                                  <a:pt x="119570" y="176161"/>
                                </a:lnTo>
                                <a:lnTo>
                                  <a:pt x="130924" y="166154"/>
                                </a:lnTo>
                                <a:lnTo>
                                  <a:pt x="142227" y="148437"/>
                                </a:lnTo>
                                <a:lnTo>
                                  <a:pt x="151688" y="132943"/>
                                </a:lnTo>
                                <a:lnTo>
                                  <a:pt x="159778" y="112966"/>
                                </a:lnTo>
                                <a:lnTo>
                                  <a:pt x="162864" y="93256"/>
                                </a:lnTo>
                                <a:lnTo>
                                  <a:pt x="157226" y="78752"/>
                                </a:lnTo>
                                <a:lnTo>
                                  <a:pt x="163944" y="75831"/>
                                </a:lnTo>
                                <a:lnTo>
                                  <a:pt x="170789" y="73698"/>
                                </a:lnTo>
                                <a:lnTo>
                                  <a:pt x="177279" y="72923"/>
                                </a:lnTo>
                                <a:lnTo>
                                  <a:pt x="183756" y="73698"/>
                                </a:lnTo>
                                <a:lnTo>
                                  <a:pt x="190601" y="75831"/>
                                </a:lnTo>
                                <a:lnTo>
                                  <a:pt x="197332" y="78752"/>
                                </a:lnTo>
                                <a:lnTo>
                                  <a:pt x="192354" y="94132"/>
                                </a:lnTo>
                                <a:lnTo>
                                  <a:pt x="194144" y="113588"/>
                                </a:lnTo>
                                <a:lnTo>
                                  <a:pt x="219532" y="165874"/>
                                </a:lnTo>
                                <a:lnTo>
                                  <a:pt x="254482" y="188963"/>
                                </a:lnTo>
                                <a:lnTo>
                                  <a:pt x="276250" y="192201"/>
                                </a:lnTo>
                                <a:lnTo>
                                  <a:pt x="305206" y="186347"/>
                                </a:lnTo>
                                <a:lnTo>
                                  <a:pt x="320294" y="176161"/>
                                </a:lnTo>
                                <a:lnTo>
                                  <a:pt x="328879" y="170383"/>
                                </a:lnTo>
                                <a:lnTo>
                                  <a:pt x="344855" y="146710"/>
                                </a:lnTo>
                                <a:lnTo>
                                  <a:pt x="350723" y="117754"/>
                                </a:lnTo>
                                <a:close/>
                              </a:path>
                            </a:pathLst>
                          </a:custGeom>
                          <a:solidFill>
                            <a:srgbClr val="000000"/>
                          </a:solidFill>
                        </wps:spPr>
                        <wps:bodyPr wrap="square" lIns="0" tIns="0" rIns="0" bIns="0" rtlCol="0">
                          <a:prstTxWarp prst="textNoShape">
                            <a:avLst/>
                          </a:prstTxWarp>
                          <a:noAutofit/>
                        </wps:bodyPr>
                      </wps:wsp>
                      <wps:wsp>
                        <wps:cNvPr id="142" name="Graphic 142"/>
                        <wps:cNvSpPr/>
                        <wps:spPr>
                          <a:xfrm>
                            <a:off x="194525" y="128714"/>
                            <a:ext cx="29209" cy="29209"/>
                          </a:xfrm>
                          <a:custGeom>
                            <a:avLst/>
                            <a:gdLst/>
                            <a:ahLst/>
                            <a:cxnLst/>
                            <a:rect l="l" t="t" r="r" b="b"/>
                            <a:pathLst>
                              <a:path w="29209" h="29209">
                                <a:moveTo>
                                  <a:pt x="22377" y="0"/>
                                </a:moveTo>
                                <a:lnTo>
                                  <a:pt x="14414" y="0"/>
                                </a:lnTo>
                                <a:lnTo>
                                  <a:pt x="6451" y="0"/>
                                </a:lnTo>
                                <a:lnTo>
                                  <a:pt x="0" y="6451"/>
                                </a:lnTo>
                                <a:lnTo>
                                  <a:pt x="0" y="22364"/>
                                </a:lnTo>
                                <a:lnTo>
                                  <a:pt x="6451" y="28828"/>
                                </a:lnTo>
                                <a:lnTo>
                                  <a:pt x="22377" y="28828"/>
                                </a:lnTo>
                                <a:lnTo>
                                  <a:pt x="28829" y="22364"/>
                                </a:lnTo>
                                <a:lnTo>
                                  <a:pt x="28829" y="6451"/>
                                </a:lnTo>
                                <a:lnTo>
                                  <a:pt x="22377" y="0"/>
                                </a:lnTo>
                                <a:close/>
                              </a:path>
                            </a:pathLst>
                          </a:custGeom>
                          <a:solidFill>
                            <a:srgbClr val="FFFFFF"/>
                          </a:solidFill>
                        </wps:spPr>
                        <wps:bodyPr wrap="square" lIns="0" tIns="0" rIns="0" bIns="0" rtlCol="0">
                          <a:prstTxWarp prst="textNoShape">
                            <a:avLst/>
                          </a:prstTxWarp>
                          <a:noAutofit/>
                        </wps:bodyPr>
                      </wps:wsp>
                      <wps:wsp>
                        <wps:cNvPr id="143" name="Graphic 143"/>
                        <wps:cNvSpPr/>
                        <wps:spPr>
                          <a:xfrm>
                            <a:off x="0" y="0"/>
                            <a:ext cx="419100" cy="419100"/>
                          </a:xfrm>
                          <a:custGeom>
                            <a:avLst/>
                            <a:gdLst/>
                            <a:ahLst/>
                            <a:cxnLst/>
                            <a:rect l="l" t="t" r="r" b="b"/>
                            <a:pathLst>
                              <a:path w="419100" h="419100">
                                <a:moveTo>
                                  <a:pt x="209550" y="0"/>
                                </a:moveTo>
                                <a:lnTo>
                                  <a:pt x="161556" y="5543"/>
                                </a:lnTo>
                                <a:lnTo>
                                  <a:pt x="117471" y="21329"/>
                                </a:lnTo>
                                <a:lnTo>
                                  <a:pt x="78560" y="46089"/>
                                </a:lnTo>
                                <a:lnTo>
                                  <a:pt x="46090" y="78557"/>
                                </a:lnTo>
                                <a:lnTo>
                                  <a:pt x="21329" y="117466"/>
                                </a:lnTo>
                                <a:lnTo>
                                  <a:pt x="5543" y="161548"/>
                                </a:lnTo>
                                <a:lnTo>
                                  <a:pt x="0" y="209537"/>
                                </a:lnTo>
                                <a:lnTo>
                                  <a:pt x="5543" y="257525"/>
                                </a:lnTo>
                                <a:lnTo>
                                  <a:pt x="21329" y="301607"/>
                                </a:lnTo>
                                <a:lnTo>
                                  <a:pt x="46090" y="340516"/>
                                </a:lnTo>
                                <a:lnTo>
                                  <a:pt x="78560" y="372985"/>
                                </a:lnTo>
                                <a:lnTo>
                                  <a:pt x="117471" y="397745"/>
                                </a:lnTo>
                                <a:lnTo>
                                  <a:pt x="161556" y="413531"/>
                                </a:lnTo>
                                <a:lnTo>
                                  <a:pt x="209550" y="419074"/>
                                </a:lnTo>
                                <a:lnTo>
                                  <a:pt x="257543" y="413531"/>
                                </a:lnTo>
                                <a:lnTo>
                                  <a:pt x="276501" y="406742"/>
                                </a:lnTo>
                                <a:lnTo>
                                  <a:pt x="209550" y="406742"/>
                                </a:lnTo>
                                <a:lnTo>
                                  <a:pt x="164382" y="401525"/>
                                </a:lnTo>
                                <a:lnTo>
                                  <a:pt x="122890" y="386670"/>
                                </a:lnTo>
                                <a:lnTo>
                                  <a:pt x="86266" y="363367"/>
                                </a:lnTo>
                                <a:lnTo>
                                  <a:pt x="55704" y="332810"/>
                                </a:lnTo>
                                <a:lnTo>
                                  <a:pt x="32396" y="296191"/>
                                </a:lnTo>
                                <a:lnTo>
                                  <a:pt x="17537" y="254703"/>
                                </a:lnTo>
                                <a:lnTo>
                                  <a:pt x="12318" y="209537"/>
                                </a:lnTo>
                                <a:lnTo>
                                  <a:pt x="17537" y="164370"/>
                                </a:lnTo>
                                <a:lnTo>
                                  <a:pt x="32396" y="122880"/>
                                </a:lnTo>
                                <a:lnTo>
                                  <a:pt x="55704" y="86258"/>
                                </a:lnTo>
                                <a:lnTo>
                                  <a:pt x="86266" y="55699"/>
                                </a:lnTo>
                                <a:lnTo>
                                  <a:pt x="122890" y="32394"/>
                                </a:lnTo>
                                <a:lnTo>
                                  <a:pt x="164382" y="17536"/>
                                </a:lnTo>
                                <a:lnTo>
                                  <a:pt x="209550" y="12319"/>
                                </a:lnTo>
                                <a:lnTo>
                                  <a:pt x="276465" y="12319"/>
                                </a:lnTo>
                                <a:lnTo>
                                  <a:pt x="257543" y="5543"/>
                                </a:lnTo>
                                <a:lnTo>
                                  <a:pt x="209550" y="0"/>
                                </a:lnTo>
                                <a:close/>
                              </a:path>
                              <a:path w="419100" h="419100">
                                <a:moveTo>
                                  <a:pt x="276465" y="12319"/>
                                </a:moveTo>
                                <a:lnTo>
                                  <a:pt x="209550" y="12319"/>
                                </a:lnTo>
                                <a:lnTo>
                                  <a:pt x="254716" y="17536"/>
                                </a:lnTo>
                                <a:lnTo>
                                  <a:pt x="296207" y="32394"/>
                                </a:lnTo>
                                <a:lnTo>
                                  <a:pt x="332828" y="55699"/>
                                </a:lnTo>
                                <a:lnTo>
                                  <a:pt x="363387" y="86258"/>
                                </a:lnTo>
                                <a:lnTo>
                                  <a:pt x="386692" y="122880"/>
                                </a:lnTo>
                                <a:lnTo>
                                  <a:pt x="401550" y="164370"/>
                                </a:lnTo>
                                <a:lnTo>
                                  <a:pt x="406768" y="209537"/>
                                </a:lnTo>
                                <a:lnTo>
                                  <a:pt x="401550" y="254703"/>
                                </a:lnTo>
                                <a:lnTo>
                                  <a:pt x="386692" y="296191"/>
                                </a:lnTo>
                                <a:lnTo>
                                  <a:pt x="363387" y="332810"/>
                                </a:lnTo>
                                <a:lnTo>
                                  <a:pt x="332828" y="363367"/>
                                </a:lnTo>
                                <a:lnTo>
                                  <a:pt x="296207" y="386670"/>
                                </a:lnTo>
                                <a:lnTo>
                                  <a:pt x="254716" y="401525"/>
                                </a:lnTo>
                                <a:lnTo>
                                  <a:pt x="209550" y="406742"/>
                                </a:lnTo>
                                <a:lnTo>
                                  <a:pt x="276501" y="406742"/>
                                </a:lnTo>
                                <a:lnTo>
                                  <a:pt x="340539" y="372985"/>
                                </a:lnTo>
                                <a:lnTo>
                                  <a:pt x="373009" y="340516"/>
                                </a:lnTo>
                                <a:lnTo>
                                  <a:pt x="397770" y="301607"/>
                                </a:lnTo>
                                <a:lnTo>
                                  <a:pt x="413556" y="257525"/>
                                </a:lnTo>
                                <a:lnTo>
                                  <a:pt x="419100" y="209537"/>
                                </a:lnTo>
                                <a:lnTo>
                                  <a:pt x="413556" y="161548"/>
                                </a:lnTo>
                                <a:lnTo>
                                  <a:pt x="397770" y="117466"/>
                                </a:lnTo>
                                <a:lnTo>
                                  <a:pt x="373009" y="78557"/>
                                </a:lnTo>
                                <a:lnTo>
                                  <a:pt x="340539" y="46089"/>
                                </a:lnTo>
                                <a:lnTo>
                                  <a:pt x="301628" y="21329"/>
                                </a:lnTo>
                                <a:lnTo>
                                  <a:pt x="276465" y="1231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4.121239pt;width:33pt;height:33pt;mso-position-horizontal-relative:page;mso-position-vertical-relative:paragraph;z-index:15762432" id="docshapegroup126" coordorigin="1740,-82" coordsize="660,660">
                <v:shape style="position:absolute;left:1740;top:-83;width:660;height:660" id="docshape127" coordorigin="1740,-82" coordsize="660,660" path="m2070,-82l1994,-74,1925,-49,1864,-10,1812,41,1774,102,1749,172,1740,248,1749,323,1774,393,1812,454,1864,505,1925,544,1994,569,2070,577,2146,569,2215,544,2276,505,2327,454,2366,393,2391,323,2400,248,2391,172,2366,102,2327,41,2276,-10,2215,-49,2146,-74,2070,-82xe" filled="true" fillcolor="#fff200" stroked="false">
                  <v:path arrowok="t"/>
                  <v:fill type="solid"/>
                </v:shape>
                <v:shape style="position:absolute;left:1815;top:178;width:184;height:184" type="#_x0000_t75" id="docshape128" stroked="false">
                  <v:imagedata r:id="rId9" o:title=""/>
                </v:shape>
                <v:shape style="position:absolute;left:2132;top:178;width:184;height:184" type="#_x0000_t75" id="docshape129" stroked="false">
                  <v:imagedata r:id="rId10" o:title=""/>
                </v:shape>
                <v:shape style="position:absolute;left:1789;top:84;width:553;height:303" id="docshape130" coordorigin="1790,85" coordsize="553,303" path="m1982,261l1977,232,1962,211,1940,199,1917,194,1911,194,1907,198,1907,209,1911,213,1917,213,1933,216,1948,226,1959,241,1963,261,1963,266,1968,270,1978,270,1982,266,1982,261xm2300,261l2294,232,2279,211,2258,199,2234,194,2229,194,2225,198,2225,209,2229,213,2234,213,2251,216,2266,226,2277,241,2281,261,2281,266,2285,270,2296,270,2300,266,2300,261xm2342,270l2336,233,2320,202,2317,199,2317,270,2310,306,2290,335,2261,355,2225,362,2189,355,2160,335,2140,306,2133,270,2140,234,2160,205,2168,200,2189,186,2225,178,2261,186,2290,205,2310,234,2317,270,2317,199,2297,178,2295,176,2275,166,2263,159,2254,147,2243,135,2236,130,2231,127,2218,123,2208,122,2198,123,2187,126,2175,130,2161,120,2153,114,2127,100,2098,90,2092,89,2092,130,2092,155,2082,166,2057,166,2046,155,2046,130,2047,130,2057,120,2082,120,2092,130,2092,89,2068,85,2068,85,2068,85,2067,85,2067,85,2067,85,2065,85,2065,85,2064,85,2064,85,2034,90,2005,100,1999,104,1999,270,1992,306,1972,335,1943,355,1907,362,1871,355,1842,335,1822,306,1815,270,1822,234,1842,205,1871,186,1907,178,1943,186,1972,205,1992,234,1999,270,1999,104,1979,114,1957,130,1945,126,1934,123,1924,122,1914,123,1901,127,1889,135,1878,147,1869,159,1837,176,1812,202,1796,233,1790,270,1799,316,1824,353,1862,378,1907,387,1941,382,1971,368,1978,362,1996,346,2014,319,2029,294,2041,263,2046,232,2037,209,2048,204,2059,201,2069,200,2079,201,2090,204,2101,209,2093,233,2096,264,2105,294,2118,318,2136,346,2160,368,2191,382,2225,387,2271,378,2294,362,2308,353,2333,316,2342,270xe" filled="true" fillcolor="#000000" stroked="false">
                  <v:path arrowok="t"/>
                  <v:fill type="solid"/>
                </v:shape>
                <v:shape style="position:absolute;left:2046;top:120;width:46;height:46" id="docshape131" coordorigin="2046,120" coordsize="46,46" path="m2082,120l2069,120,2057,120,2046,130,2046,155,2057,166,2082,166,2092,155,2092,130,2082,120xe" filled="true" fillcolor="#ffffff" stroked="false">
                  <v:path arrowok="t"/>
                  <v:fill type="solid"/>
                </v:shape>
                <v:shape style="position:absolute;left:1740;top:-83;width:660;height:660" id="docshape132" coordorigin="1740,-82" coordsize="660,660" path="m2070,-82l1994,-74,1925,-49,1864,-10,1813,41,1774,103,1749,172,1740,248,1749,323,1774,393,1813,454,1864,505,1925,544,1994,569,2070,578,2146,569,2175,558,2070,558,1999,550,1934,527,1876,490,1828,442,1791,384,1768,319,1759,248,1768,176,1791,111,1828,53,1876,5,1934,-31,1999,-55,2070,-63,2175,-63,2146,-74,2070,-82xm2175,-63l2070,-63,2141,-55,2206,-31,2264,5,2312,53,2349,111,2372,176,2381,248,2372,319,2349,384,2312,442,2264,490,2206,527,2141,550,2070,558,2175,558,2215,544,2276,505,2327,454,2366,393,2391,323,2400,248,2391,172,2366,103,2327,41,2276,-10,2215,-49,2175,-63xe" filled="true" fillcolor="#000000" stroked="false">
                  <v:path arrowok="t"/>
                  <v:fill type="solid"/>
                </v:shape>
                <w10:wrap type="none"/>
              </v:group>
            </w:pict>
          </mc:Fallback>
        </mc:AlternateContent>
      </w:r>
      <w:r>
        <w:rPr>
          <w:w w:val="130"/>
        </w:rPr>
        <w:t>Issuers</w:t>
      </w:r>
      <w:r>
        <w:rPr>
          <w:spacing w:val="-7"/>
          <w:w w:val="130"/>
        </w:rPr>
        <w:t> </w:t>
      </w:r>
      <w:r>
        <w:rPr>
          <w:w w:val="130"/>
        </w:rPr>
        <w:t>would</w:t>
      </w:r>
      <w:r>
        <w:rPr>
          <w:spacing w:val="-7"/>
          <w:w w:val="130"/>
        </w:rPr>
        <w:t> </w:t>
      </w:r>
      <w:r>
        <w:rPr>
          <w:w w:val="130"/>
        </w:rPr>
        <w:t>more</w:t>
      </w:r>
      <w:r>
        <w:rPr>
          <w:spacing w:val="-7"/>
          <w:w w:val="130"/>
        </w:rPr>
        <w:t> </w:t>
      </w:r>
      <w:r>
        <w:rPr>
          <w:w w:val="130"/>
        </w:rPr>
        <w:t>likely</w:t>
      </w:r>
      <w:r>
        <w:rPr>
          <w:spacing w:val="-7"/>
          <w:w w:val="130"/>
        </w:rPr>
        <w:t> </w:t>
      </w:r>
      <w:r>
        <w:rPr>
          <w:w w:val="130"/>
        </w:rPr>
        <w:t>call</w:t>
      </w:r>
      <w:r>
        <w:rPr>
          <w:spacing w:val="-6"/>
          <w:w w:val="130"/>
        </w:rPr>
        <w:t> </w:t>
      </w:r>
      <w:r>
        <w:rPr>
          <w:w w:val="130"/>
        </w:rPr>
        <w:t>their</w:t>
      </w:r>
      <w:r>
        <w:rPr>
          <w:spacing w:val="-7"/>
          <w:w w:val="130"/>
        </w:rPr>
        <w:t> </w:t>
      </w:r>
      <w:r>
        <w:rPr>
          <w:w w:val="130"/>
        </w:rPr>
        <w:t>bonds</w:t>
      </w:r>
      <w:r>
        <w:rPr>
          <w:spacing w:val="-7"/>
          <w:w w:val="130"/>
        </w:rPr>
        <w:t> </w:t>
      </w:r>
      <w:r>
        <w:rPr>
          <w:w w:val="130"/>
        </w:rPr>
        <w:t>when</w:t>
      </w:r>
      <w:r>
        <w:rPr>
          <w:spacing w:val="-7"/>
          <w:w w:val="130"/>
        </w:rPr>
        <w:t> </w:t>
      </w:r>
      <w:r>
        <w:rPr>
          <w:w w:val="130"/>
        </w:rPr>
        <w:t>interest</w:t>
      </w:r>
      <w:r>
        <w:rPr>
          <w:spacing w:val="-7"/>
          <w:w w:val="130"/>
        </w:rPr>
        <w:t> </w:t>
      </w:r>
      <w:r>
        <w:rPr>
          <w:w w:val="130"/>
        </w:rPr>
        <w:t>rates</w:t>
      </w:r>
      <w:r>
        <w:rPr>
          <w:spacing w:val="-6"/>
          <w:w w:val="130"/>
        </w:rPr>
        <w:t> </w:t>
      </w:r>
      <w:r>
        <w:rPr>
          <w:spacing w:val="-5"/>
          <w:w w:val="130"/>
        </w:rPr>
        <w:t>are</w:t>
      </w:r>
    </w:p>
    <w:p>
      <w:pPr>
        <w:pStyle w:val="ListParagraph"/>
        <w:numPr>
          <w:ilvl w:val="0"/>
          <w:numId w:val="7"/>
        </w:numPr>
        <w:tabs>
          <w:tab w:pos="1438" w:val="left" w:leader="none"/>
        </w:tabs>
        <w:spacing w:line="240" w:lineRule="auto" w:before="156" w:after="0"/>
        <w:ind w:left="1438" w:right="0" w:hanging="321"/>
        <w:jc w:val="left"/>
        <w:rPr>
          <w:sz w:val="16"/>
        </w:rPr>
      </w:pPr>
      <w:r>
        <w:rPr>
          <w:spacing w:val="-2"/>
          <w:w w:val="130"/>
          <w:sz w:val="16"/>
        </w:rPr>
        <w:t>increasing</w:t>
      </w:r>
    </w:p>
    <w:p>
      <w:pPr>
        <w:pStyle w:val="ListParagraph"/>
        <w:numPr>
          <w:ilvl w:val="0"/>
          <w:numId w:val="7"/>
        </w:numPr>
        <w:tabs>
          <w:tab w:pos="1438" w:val="left" w:leader="none"/>
        </w:tabs>
        <w:spacing w:line="240" w:lineRule="auto" w:before="104" w:after="0"/>
        <w:ind w:left="1438" w:right="0" w:hanging="318"/>
        <w:jc w:val="left"/>
        <w:rPr>
          <w:sz w:val="16"/>
        </w:rPr>
      </w:pPr>
      <w:r>
        <w:rPr/>
        <mc:AlternateContent>
          <mc:Choice Requires="wps">
            <w:drawing>
              <wp:anchor distT="0" distB="0" distL="0" distR="0" allowOverlap="1" layoutInCell="1" locked="0" behindDoc="0" simplePos="0" relativeHeight="15762944">
                <wp:simplePos x="0" y="0"/>
                <wp:positionH relativeFrom="page">
                  <wp:posOffset>1144943</wp:posOffset>
                </wp:positionH>
                <wp:positionV relativeFrom="paragraph">
                  <wp:posOffset>103503</wp:posOffset>
                </wp:positionV>
                <wp:extent cx="337185" cy="50165"/>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337185" cy="50165"/>
                        </a:xfrm>
                        <a:custGeom>
                          <a:avLst/>
                          <a:gdLst/>
                          <a:ahLst/>
                          <a:cxnLst/>
                          <a:rect l="l" t="t" r="r" b="b"/>
                          <a:pathLst>
                            <a:path w="337185" h="50165">
                              <a:moveTo>
                                <a:pt x="28727" y="215"/>
                              </a:moveTo>
                              <a:lnTo>
                                <a:pt x="0" y="215"/>
                              </a:lnTo>
                              <a:lnTo>
                                <a:pt x="0" y="50063"/>
                              </a:lnTo>
                              <a:lnTo>
                                <a:pt x="28727" y="50063"/>
                              </a:lnTo>
                              <a:lnTo>
                                <a:pt x="28727" y="41325"/>
                              </a:lnTo>
                              <a:lnTo>
                                <a:pt x="10566" y="41325"/>
                              </a:lnTo>
                              <a:lnTo>
                                <a:pt x="10566" y="28473"/>
                              </a:lnTo>
                              <a:lnTo>
                                <a:pt x="27457" y="28473"/>
                              </a:lnTo>
                              <a:lnTo>
                                <a:pt x="27457" y="19824"/>
                              </a:lnTo>
                              <a:lnTo>
                                <a:pt x="10566" y="19824"/>
                              </a:lnTo>
                              <a:lnTo>
                                <a:pt x="10566" y="8864"/>
                              </a:lnTo>
                              <a:lnTo>
                                <a:pt x="28727" y="8864"/>
                              </a:lnTo>
                              <a:lnTo>
                                <a:pt x="28727" y="215"/>
                              </a:lnTo>
                              <a:close/>
                            </a:path>
                            <a:path w="337185" h="50165">
                              <a:moveTo>
                                <a:pt x="83616" y="50063"/>
                              </a:moveTo>
                              <a:lnTo>
                                <a:pt x="66776" y="24917"/>
                              </a:lnTo>
                              <a:lnTo>
                                <a:pt x="82423" y="215"/>
                              </a:lnTo>
                              <a:lnTo>
                                <a:pt x="71043" y="215"/>
                              </a:lnTo>
                              <a:lnTo>
                                <a:pt x="60502" y="18148"/>
                              </a:lnTo>
                              <a:lnTo>
                                <a:pt x="49758" y="215"/>
                              </a:lnTo>
                              <a:lnTo>
                                <a:pt x="38087" y="215"/>
                              </a:lnTo>
                              <a:lnTo>
                                <a:pt x="53581" y="24345"/>
                              </a:lnTo>
                              <a:lnTo>
                                <a:pt x="37033" y="50063"/>
                              </a:lnTo>
                              <a:lnTo>
                                <a:pt x="48361" y="50063"/>
                              </a:lnTo>
                              <a:lnTo>
                                <a:pt x="59956" y="31203"/>
                              </a:lnTo>
                              <a:lnTo>
                                <a:pt x="71551" y="50063"/>
                              </a:lnTo>
                              <a:lnTo>
                                <a:pt x="83616" y="50063"/>
                              </a:lnTo>
                              <a:close/>
                            </a:path>
                            <a:path w="337185" h="50165">
                              <a:moveTo>
                                <a:pt x="136017" y="50063"/>
                              </a:moveTo>
                              <a:lnTo>
                                <a:pt x="131813" y="38188"/>
                              </a:lnTo>
                              <a:lnTo>
                                <a:pt x="128689" y="29324"/>
                              </a:lnTo>
                              <a:lnTo>
                                <a:pt x="121056" y="7734"/>
                              </a:lnTo>
                              <a:lnTo>
                                <a:pt x="118465" y="406"/>
                              </a:lnTo>
                              <a:lnTo>
                                <a:pt x="118465" y="29324"/>
                              </a:lnTo>
                              <a:lnTo>
                                <a:pt x="105473" y="29324"/>
                              </a:lnTo>
                              <a:lnTo>
                                <a:pt x="109016" y="17843"/>
                              </a:lnTo>
                              <a:lnTo>
                                <a:pt x="111175" y="10655"/>
                              </a:lnTo>
                              <a:lnTo>
                                <a:pt x="111912" y="7734"/>
                              </a:lnTo>
                              <a:lnTo>
                                <a:pt x="112102" y="8559"/>
                              </a:lnTo>
                              <a:lnTo>
                                <a:pt x="112395" y="9677"/>
                              </a:lnTo>
                              <a:lnTo>
                                <a:pt x="118465" y="29324"/>
                              </a:lnTo>
                              <a:lnTo>
                                <a:pt x="118465" y="406"/>
                              </a:lnTo>
                              <a:lnTo>
                                <a:pt x="118325" y="0"/>
                              </a:lnTo>
                              <a:lnTo>
                                <a:pt x="105410" y="0"/>
                              </a:lnTo>
                              <a:lnTo>
                                <a:pt x="87807" y="50063"/>
                              </a:lnTo>
                              <a:lnTo>
                                <a:pt x="99199" y="50063"/>
                              </a:lnTo>
                              <a:lnTo>
                                <a:pt x="102819" y="38188"/>
                              </a:lnTo>
                              <a:lnTo>
                                <a:pt x="120992" y="38188"/>
                              </a:lnTo>
                              <a:lnTo>
                                <a:pt x="124599" y="50063"/>
                              </a:lnTo>
                              <a:lnTo>
                                <a:pt x="136017" y="50063"/>
                              </a:lnTo>
                              <a:close/>
                            </a:path>
                            <a:path w="337185" h="50165">
                              <a:moveTo>
                                <a:pt x="199783" y="215"/>
                              </a:moveTo>
                              <a:lnTo>
                                <a:pt x="185394" y="215"/>
                              </a:lnTo>
                              <a:lnTo>
                                <a:pt x="172872" y="38328"/>
                              </a:lnTo>
                              <a:lnTo>
                                <a:pt x="172669" y="38328"/>
                              </a:lnTo>
                              <a:lnTo>
                                <a:pt x="160870" y="215"/>
                              </a:lnTo>
                              <a:lnTo>
                                <a:pt x="146481" y="215"/>
                              </a:lnTo>
                              <a:lnTo>
                                <a:pt x="146481" y="50063"/>
                              </a:lnTo>
                              <a:lnTo>
                                <a:pt x="155930" y="50063"/>
                              </a:lnTo>
                              <a:lnTo>
                                <a:pt x="155930" y="24218"/>
                              </a:lnTo>
                              <a:lnTo>
                                <a:pt x="155282" y="10947"/>
                              </a:lnTo>
                              <a:lnTo>
                                <a:pt x="155587" y="10947"/>
                              </a:lnTo>
                              <a:lnTo>
                                <a:pt x="167589" y="50063"/>
                              </a:lnTo>
                              <a:lnTo>
                                <a:pt x="177279" y="50063"/>
                              </a:lnTo>
                              <a:lnTo>
                                <a:pt x="190131" y="11010"/>
                              </a:lnTo>
                              <a:lnTo>
                                <a:pt x="190449" y="11010"/>
                              </a:lnTo>
                              <a:lnTo>
                                <a:pt x="190017" y="21158"/>
                              </a:lnTo>
                              <a:lnTo>
                                <a:pt x="189941" y="50063"/>
                              </a:lnTo>
                              <a:lnTo>
                                <a:pt x="199783" y="50063"/>
                              </a:lnTo>
                              <a:lnTo>
                                <a:pt x="199783" y="215"/>
                              </a:lnTo>
                              <a:close/>
                            </a:path>
                            <a:path w="337185" h="50165">
                              <a:moveTo>
                                <a:pt x="250990" y="10591"/>
                              </a:moveTo>
                              <a:lnTo>
                                <a:pt x="250278" y="8864"/>
                              </a:lnTo>
                              <a:lnTo>
                                <a:pt x="249415" y="6718"/>
                              </a:lnTo>
                              <a:lnTo>
                                <a:pt x="243116" y="1498"/>
                              </a:lnTo>
                              <a:lnTo>
                                <a:pt x="240309" y="723"/>
                              </a:lnTo>
                              <a:lnTo>
                                <a:pt x="240309" y="13665"/>
                              </a:lnTo>
                              <a:lnTo>
                                <a:pt x="240309" y="18592"/>
                              </a:lnTo>
                              <a:lnTo>
                                <a:pt x="239509" y="20472"/>
                              </a:lnTo>
                              <a:lnTo>
                                <a:pt x="236270" y="23025"/>
                              </a:lnTo>
                              <a:lnTo>
                                <a:pt x="233832" y="23672"/>
                              </a:lnTo>
                              <a:lnTo>
                                <a:pt x="227101" y="23672"/>
                              </a:lnTo>
                              <a:lnTo>
                                <a:pt x="227101" y="8864"/>
                              </a:lnTo>
                              <a:lnTo>
                                <a:pt x="234797" y="8864"/>
                              </a:lnTo>
                              <a:lnTo>
                                <a:pt x="236918" y="9461"/>
                              </a:lnTo>
                              <a:lnTo>
                                <a:pt x="239623" y="11823"/>
                              </a:lnTo>
                              <a:lnTo>
                                <a:pt x="240309" y="13665"/>
                              </a:lnTo>
                              <a:lnTo>
                                <a:pt x="240309" y="723"/>
                              </a:lnTo>
                              <a:lnTo>
                                <a:pt x="238506" y="215"/>
                              </a:lnTo>
                              <a:lnTo>
                                <a:pt x="216535" y="215"/>
                              </a:lnTo>
                              <a:lnTo>
                                <a:pt x="216535" y="50063"/>
                              </a:lnTo>
                              <a:lnTo>
                                <a:pt x="227101" y="50063"/>
                              </a:lnTo>
                              <a:lnTo>
                                <a:pt x="227101" y="32334"/>
                              </a:lnTo>
                              <a:lnTo>
                                <a:pt x="237832" y="32334"/>
                              </a:lnTo>
                              <a:lnTo>
                                <a:pt x="242595" y="30899"/>
                              </a:lnTo>
                              <a:lnTo>
                                <a:pt x="249301" y="25222"/>
                              </a:lnTo>
                              <a:lnTo>
                                <a:pt x="249936" y="23672"/>
                              </a:lnTo>
                              <a:lnTo>
                                <a:pt x="250990" y="21120"/>
                              </a:lnTo>
                              <a:lnTo>
                                <a:pt x="250990" y="10591"/>
                              </a:lnTo>
                              <a:close/>
                            </a:path>
                            <a:path w="337185" h="50165">
                              <a:moveTo>
                                <a:pt x="295376" y="41325"/>
                              </a:moveTo>
                              <a:lnTo>
                                <a:pt x="275145" y="41325"/>
                              </a:lnTo>
                              <a:lnTo>
                                <a:pt x="275145" y="215"/>
                              </a:lnTo>
                              <a:lnTo>
                                <a:pt x="264579" y="215"/>
                              </a:lnTo>
                              <a:lnTo>
                                <a:pt x="264579" y="50063"/>
                              </a:lnTo>
                              <a:lnTo>
                                <a:pt x="295376" y="50063"/>
                              </a:lnTo>
                              <a:lnTo>
                                <a:pt x="295376" y="41325"/>
                              </a:lnTo>
                              <a:close/>
                            </a:path>
                            <a:path w="337185" h="50165">
                              <a:moveTo>
                                <a:pt x="336956" y="215"/>
                              </a:moveTo>
                              <a:lnTo>
                                <a:pt x="308229" y="215"/>
                              </a:lnTo>
                              <a:lnTo>
                                <a:pt x="308229" y="50063"/>
                              </a:lnTo>
                              <a:lnTo>
                                <a:pt x="336956" y="50063"/>
                              </a:lnTo>
                              <a:lnTo>
                                <a:pt x="336956" y="41325"/>
                              </a:lnTo>
                              <a:lnTo>
                                <a:pt x="318795" y="41325"/>
                              </a:lnTo>
                              <a:lnTo>
                                <a:pt x="318795" y="28473"/>
                              </a:lnTo>
                              <a:lnTo>
                                <a:pt x="335686" y="28473"/>
                              </a:lnTo>
                              <a:lnTo>
                                <a:pt x="335686" y="19824"/>
                              </a:lnTo>
                              <a:lnTo>
                                <a:pt x="318795" y="19824"/>
                              </a:lnTo>
                              <a:lnTo>
                                <a:pt x="318795" y="8864"/>
                              </a:lnTo>
                              <a:lnTo>
                                <a:pt x="336956" y="8864"/>
                              </a:lnTo>
                              <a:lnTo>
                                <a:pt x="336956" y="2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0.153008pt;margin-top:8.149889pt;width:26.55pt;height:3.95pt;mso-position-horizontal-relative:page;mso-position-vertical-relative:paragraph;z-index:15762944" id="docshape133" coordorigin="1803,163" coordsize="531,79" path="m1848,163l1803,163,1803,242,1848,242,1848,228,1820,228,1820,208,1846,208,1846,194,1820,194,1820,177,1848,177,1848,163xm1935,242l1908,202,1933,163,1915,163,1898,192,1881,163,1863,163,1887,201,1861,242,1879,242,1897,212,1916,242,1935,242xm2017,242l2011,223,2006,209,1994,175,1990,164,1990,209,1969,209,1975,191,1978,180,1979,175,1980,176,1980,178,1990,209,1990,164,1989,163,1969,163,1941,242,1959,242,1965,223,1994,223,1999,242,2017,242xm2118,163l2095,163,2075,223,2075,223,2056,163,2034,163,2034,242,2049,242,2049,201,2048,180,2048,180,2067,242,2082,242,2102,180,2103,180,2102,196,2102,242,2118,242,2118,163xm2198,180l2197,177,2196,174,2186,165,2182,164,2182,185,2182,192,2180,195,2175,199,2171,200,2161,200,2161,177,2173,177,2176,178,2180,182,2182,185,2182,164,2179,163,2144,163,2144,242,2161,242,2161,214,2178,214,2185,212,2196,203,2197,200,2198,196,2198,180xm2268,228l2236,228,2236,163,2220,163,2220,242,2268,242,2268,228xm2334,163l2288,163,2288,242,2334,242,2334,228,2305,228,2305,208,2332,208,2332,194,2305,194,2305,177,2334,177,2334,163xe" filled="true" fillcolor="#000000" stroked="false">
                <v:path arrowok="t"/>
                <v:fill type="solid"/>
                <w10:wrap type="none"/>
              </v:shape>
            </w:pict>
          </mc:Fallback>
        </mc:AlternateContent>
      </w:r>
      <w:r>
        <w:rPr>
          <w:spacing w:val="-2"/>
          <w:w w:val="130"/>
          <w:sz w:val="16"/>
        </w:rPr>
        <w:t>decreasing</w:t>
      </w:r>
    </w:p>
    <w:p>
      <w:pPr>
        <w:pStyle w:val="ListParagraph"/>
        <w:numPr>
          <w:ilvl w:val="0"/>
          <w:numId w:val="7"/>
        </w:numPr>
        <w:tabs>
          <w:tab w:pos="1439" w:val="left" w:leader="none"/>
        </w:tabs>
        <w:spacing w:line="240" w:lineRule="auto" w:before="105" w:after="0"/>
        <w:ind w:left="1439" w:right="0" w:hanging="313"/>
        <w:jc w:val="left"/>
        <w:rPr>
          <w:sz w:val="16"/>
        </w:rPr>
      </w:pPr>
      <w:r>
        <w:rPr>
          <w:w w:val="135"/>
          <w:sz w:val="16"/>
        </w:rPr>
        <w:t>staying</w:t>
      </w:r>
      <w:r>
        <w:rPr>
          <w:spacing w:val="-14"/>
          <w:w w:val="135"/>
          <w:sz w:val="16"/>
        </w:rPr>
        <w:t> </w:t>
      </w:r>
      <w:r>
        <w:rPr>
          <w:w w:val="135"/>
          <w:sz w:val="16"/>
        </w:rPr>
        <w:t>the</w:t>
      </w:r>
      <w:r>
        <w:rPr>
          <w:spacing w:val="-13"/>
          <w:w w:val="135"/>
          <w:sz w:val="16"/>
        </w:rPr>
        <w:t> </w:t>
      </w:r>
      <w:r>
        <w:rPr>
          <w:spacing w:val="-4"/>
          <w:w w:val="135"/>
          <w:sz w:val="16"/>
        </w:rPr>
        <w:t>same</w:t>
      </w:r>
    </w:p>
    <w:p>
      <w:pPr>
        <w:pStyle w:val="ListParagraph"/>
        <w:numPr>
          <w:ilvl w:val="0"/>
          <w:numId w:val="7"/>
        </w:numPr>
        <w:tabs>
          <w:tab w:pos="1438" w:val="left" w:leader="none"/>
        </w:tabs>
        <w:spacing w:line="240" w:lineRule="auto" w:before="104" w:after="0"/>
        <w:ind w:left="1438" w:right="0" w:hanging="330"/>
        <w:jc w:val="left"/>
        <w:rPr>
          <w:sz w:val="16"/>
        </w:rPr>
      </w:pPr>
      <w:r>
        <w:rPr>
          <w:spacing w:val="-2"/>
          <w:w w:val="130"/>
          <w:sz w:val="16"/>
        </w:rPr>
        <w:t>fluctuating</w:t>
      </w:r>
    </w:p>
    <w:p>
      <w:pPr>
        <w:pStyle w:val="BodyText"/>
        <w:spacing w:before="7"/>
        <w:rPr>
          <w:sz w:val="25"/>
        </w:rPr>
      </w:pPr>
    </w:p>
    <w:p>
      <w:pPr>
        <w:pStyle w:val="BodyText"/>
        <w:spacing w:line="312" w:lineRule="auto"/>
        <w:ind w:left="1120" w:right="117"/>
        <w:jc w:val="both"/>
      </w:pPr>
      <w:r>
        <w:rPr/>
        <mc:AlternateContent>
          <mc:Choice Requires="wps">
            <w:drawing>
              <wp:anchor distT="0" distB="0" distL="0" distR="0" allowOverlap="1" layoutInCell="1" locked="0" behindDoc="0" simplePos="0" relativeHeight="15763456">
                <wp:simplePos x="0" y="0"/>
                <wp:positionH relativeFrom="page">
                  <wp:posOffset>1104902</wp:posOffset>
                </wp:positionH>
                <wp:positionV relativeFrom="paragraph">
                  <wp:posOffset>912961</wp:posOffset>
                </wp:positionV>
                <wp:extent cx="419100" cy="419100"/>
                <wp:effectExtent l="0" t="0" r="0" b="0"/>
                <wp:wrapNone/>
                <wp:docPr id="145" name="Group 145"/>
                <wp:cNvGraphicFramePr>
                  <a:graphicFrameLocks/>
                </wp:cNvGraphicFramePr>
                <a:graphic>
                  <a:graphicData uri="http://schemas.microsoft.com/office/word/2010/wordprocessingGroup">
                    <wpg:wgp>
                      <wpg:cNvPr id="145" name="Group 145"/>
                      <wpg:cNvGrpSpPr/>
                      <wpg:grpSpPr>
                        <a:xfrm>
                          <a:off x="0" y="0"/>
                          <a:ext cx="419100" cy="419100"/>
                          <a:chExt cx="419100" cy="419100"/>
                        </a:xfrm>
                      </wpg:grpSpPr>
                      <wps:wsp>
                        <wps:cNvPr id="146" name="Graphic 146"/>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5"/>
                                </a:lnTo>
                                <a:lnTo>
                                  <a:pt x="21298" y="301649"/>
                                </a:lnTo>
                                <a:lnTo>
                                  <a:pt x="46034" y="340551"/>
                                </a:lnTo>
                                <a:lnTo>
                                  <a:pt x="78485" y="372996"/>
                                </a:lnTo>
                                <a:lnTo>
                                  <a:pt x="117393" y="397728"/>
                                </a:lnTo>
                                <a:lnTo>
                                  <a:pt x="161500" y="413488"/>
                                </a:lnTo>
                                <a:lnTo>
                                  <a:pt x="209550" y="419021"/>
                                </a:lnTo>
                                <a:lnTo>
                                  <a:pt x="257594" y="413488"/>
                                </a:lnTo>
                                <a:lnTo>
                                  <a:pt x="301698" y="397728"/>
                                </a:lnTo>
                                <a:lnTo>
                                  <a:pt x="340604" y="372996"/>
                                </a:lnTo>
                                <a:lnTo>
                                  <a:pt x="373053" y="340551"/>
                                </a:lnTo>
                                <a:lnTo>
                                  <a:pt x="397789" y="301649"/>
                                </a:lnTo>
                                <a:lnTo>
                                  <a:pt x="413553" y="257545"/>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47" name="Graphic 147"/>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22"/>
                                </a:lnTo>
                                <a:lnTo>
                                  <a:pt x="46012" y="209943"/>
                                </a:lnTo>
                                <a:lnTo>
                                  <a:pt x="62077" y="233756"/>
                                </a:lnTo>
                                <a:lnTo>
                                  <a:pt x="85902" y="249821"/>
                                </a:lnTo>
                                <a:lnTo>
                                  <a:pt x="115049" y="255714"/>
                                </a:lnTo>
                                <a:lnTo>
                                  <a:pt x="144170" y="249821"/>
                                </a:lnTo>
                                <a:lnTo>
                                  <a:pt x="167982" y="233756"/>
                                </a:lnTo>
                                <a:lnTo>
                                  <a:pt x="184048" y="209943"/>
                                </a:lnTo>
                                <a:lnTo>
                                  <a:pt x="189953" y="180822"/>
                                </a:lnTo>
                                <a:lnTo>
                                  <a:pt x="189953" y="100558"/>
                                </a:lnTo>
                                <a:close/>
                              </a:path>
                            </a:pathLst>
                          </a:custGeom>
                          <a:solidFill>
                            <a:srgbClr val="FFFFFF"/>
                          </a:solidFill>
                        </wps:spPr>
                        <wps:bodyPr wrap="square" lIns="0" tIns="0" rIns="0" bIns="0" rtlCol="0">
                          <a:prstTxWarp prst="textNoShape">
                            <a:avLst/>
                          </a:prstTxWarp>
                          <a:noAutofit/>
                        </wps:bodyPr>
                      </wps:wsp>
                      <wps:wsp>
                        <wps:cNvPr id="148" name="Graphic 148"/>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894"/>
                                </a:lnTo>
                                <a:lnTo>
                                  <a:pt x="221602" y="331787"/>
                                </a:lnTo>
                                <a:lnTo>
                                  <a:pt x="192455" y="325894"/>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202"/>
                                </a:lnTo>
                                <a:lnTo>
                                  <a:pt x="363372" y="332816"/>
                                </a:lnTo>
                                <a:lnTo>
                                  <a:pt x="332816" y="363372"/>
                                </a:lnTo>
                                <a:lnTo>
                                  <a:pt x="296189" y="386664"/>
                                </a:lnTo>
                                <a:lnTo>
                                  <a:pt x="254711" y="401523"/>
                                </a:lnTo>
                                <a:lnTo>
                                  <a:pt x="209550" y="406742"/>
                                </a:lnTo>
                                <a:lnTo>
                                  <a:pt x="164376" y="401523"/>
                                </a:lnTo>
                                <a:lnTo>
                                  <a:pt x="122885" y="386664"/>
                                </a:lnTo>
                                <a:lnTo>
                                  <a:pt x="86258" y="363372"/>
                                </a:lnTo>
                                <a:lnTo>
                                  <a:pt x="55702" y="332816"/>
                                </a:lnTo>
                                <a:lnTo>
                                  <a:pt x="32397" y="296202"/>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25"/>
                                </a:lnTo>
                                <a:lnTo>
                                  <a:pt x="78562" y="372986"/>
                                </a:lnTo>
                                <a:lnTo>
                                  <a:pt x="117462" y="397738"/>
                                </a:lnTo>
                                <a:lnTo>
                                  <a:pt x="161556" y="413524"/>
                                </a:lnTo>
                                <a:lnTo>
                                  <a:pt x="209550" y="419074"/>
                                </a:lnTo>
                                <a:lnTo>
                                  <a:pt x="257530" y="413524"/>
                                </a:lnTo>
                                <a:lnTo>
                                  <a:pt x="301612" y="397738"/>
                                </a:lnTo>
                                <a:lnTo>
                                  <a:pt x="340525" y="372986"/>
                                </a:lnTo>
                                <a:lnTo>
                                  <a:pt x="372999" y="340525"/>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71.886757pt;width:33pt;height:33pt;mso-position-horizontal-relative:page;mso-position-vertical-relative:paragraph;z-index:15763456" id="docshapegroup134" coordorigin="1740,1438" coordsize="660,660">
                <v:shape style="position:absolute;left:1740;top:1437;width:660;height:660" id="docshape135" coordorigin="1740,1438" coordsize="660,660" path="m2070,1438l1994,1446,1925,1471,1864,1510,1813,1561,1774,1623,1749,1692,1740,1768,1749,1843,1774,1913,1813,1974,1864,2025,1925,2064,1994,2089,2070,2098,2146,2089,2215,2064,2276,2025,2328,1974,2366,1913,2391,1843,2400,1768,2391,1692,2366,1623,2328,1561,2276,1510,2215,1471,2146,1446,2070,1438xe" filled="true" fillcolor="#fff200" stroked="false">
                  <v:path arrowok="t"/>
                  <v:fill type="solid"/>
                </v:shape>
                <v:shape style="position:absolute;left:1907;top:1557;width:300;height:403" id="docshape136" coordorigin="1908,1558" coordsize="300,403" path="m1937,1607l1928,1600,1921,1597,1918,1596,1912,1596,1908,1601,1908,1612,1912,1617,1918,1617,1921,1617,1928,1613,1937,1607xm2011,1566l2002,1558,1980,1558,1971,1566,1971,1594,2011,1594,2011,1577,2011,1566xm2074,1601l2069,1596,2064,1596,2059,1597,2049,1604,2045,1607,2054,1613,2061,1617,2064,1617,2069,1617,2074,1612,2074,1601xm2207,1716l2198,1707,2187,1707,2176,1707,2167,1716,2167,1786,2161,1792,2147,1792,2142,1786,2142,1701,2133,1692,2111,1692,2102,1701,2102,1786,2096,1792,2082,1792,2076,1786,2076,1685,2067,1676,2045,1676,2036,1685,2036,1786,2031,1792,2016,1792,2011,1786,2011,1620,1971,1620,1971,1842,1980,1888,2006,1926,2043,1951,2089,1960,2135,1951,2172,1926,2198,1888,2207,1842,2207,1716xe" filled="true" fillcolor="#ffffff" stroked="false">
                  <v:path arrowok="t"/>
                  <v:fill type="solid"/>
                </v:shape>
                <v:shape style="position:absolute;left:1740;top:1437;width:660;height:660" id="docshape137" coordorigin="1740,1438" coordsize="660,660" path="m2233,1727l2229,1709,2228,1707,2219,1695,2215,1692,2211,1689,2207,1686,2207,1716,2207,1842,2198,1888,2172,1926,2135,1951,2089,1960,2043,1951,2006,1926,1980,1888,1971,1842,1971,1632,1971,1620,2011,1620,2011,1786,2016,1792,2031,1792,2036,1786,2036,1685,2045,1676,2067,1676,2076,1685,2076,1786,2082,1792,2096,1792,2102,1786,2102,1701,2111,1692,2133,1692,2142,1701,2142,1786,2147,1792,2161,1792,2167,1786,2167,1716,2176,1707,2198,1707,2207,1716,2207,1686,2205,1685,2187,1681,2178,1681,2170,1684,2161,1689,2161,1688,2154,1679,2150,1676,2147,1674,2144,1672,2133,1667,2122,1666,2113,1666,2104,1668,2096,1674,2095,1673,2088,1664,2079,1657,2075,1655,2068,1652,2056,1651,2050,1651,2044,1652,2036,1655,2036,1632,2048,1639,2057,1643,2064,1643,2078,1640,2089,1632,2089,1632,2097,1621,2097,1620,2098,1617,2099,1608,2099,1606,2098,1596,2097,1594,2097,1593,2089,1581,2078,1574,2074,1573,2074,1601,2074,1612,2069,1617,2064,1617,2061,1617,2054,1613,2045,1607,2046,1606,2049,1604,2059,1597,2064,1596,2069,1596,2074,1601,2074,1573,2064,1571,2057,1571,2048,1574,2036,1581,2036,1577,2033,1560,2031,1558,2023,1545,2011,1537,2011,1566,2011,1594,1971,1594,1971,1581,1971,1566,1980,1558,2002,1558,2011,1566,2011,1537,2009,1535,1991,1532,1973,1535,1959,1545,1949,1560,1945,1577,1945,1581,1937,1576,1937,1607,1928,1613,1921,1617,1918,1617,1912,1617,1908,1612,1908,1601,1912,1596,1918,1596,1921,1597,1928,1600,1937,1607,1937,1576,1933,1574,1925,1571,1918,1571,1904,1574,1893,1581,1885,1593,1882,1606,1882,1608,1885,1621,1893,1632,1904,1640,1918,1643,1925,1643,1933,1639,1945,1632,1945,1842,1957,1898,1987,1944,2033,1975,2089,1986,2145,1975,2166,1960,2191,1944,2221,1898,2233,1842,2233,1727xm2400,1768l2391,1692,2381,1662,2381,1768,2372,1839,2349,1904,2312,1962,2264,2010,2206,2047,2141,2070,2070,2078,1999,2070,1934,2047,1876,2010,1828,1962,1791,1904,1768,1839,1759,1768,1768,1697,1791,1631,1828,1574,1876,1525,1934,1489,1999,1465,2070,1457,2141,1465,2206,1489,2264,1525,2312,1574,2349,1631,2372,1697,2381,1768,2381,1662,2366,1623,2327,1561,2276,1510,2215,1471,2175,1457,2146,1446,2070,1438,1994,1446,1925,1471,1864,1510,1813,1561,1774,1623,1749,1692,1740,1768,1749,1843,1774,1913,1813,1974,1864,2025,1925,2064,1994,2089,2070,2098,2146,2089,2175,2078,2215,2064,2276,2025,2327,1974,2366,1913,2391,1843,2400,1768xe" filled="true" fillcolor="#000000" stroked="false">
                  <v:path arrowok="t"/>
                  <v:fill type="solid"/>
                </v:shape>
                <w10:wrap type="none"/>
              </v:group>
            </w:pict>
          </mc:Fallback>
        </mc:AlternateContent>
      </w:r>
      <w:r>
        <w:rPr>
          <w:w w:val="130"/>
        </w:rPr>
        <w:t>The</w:t>
      </w:r>
      <w:r>
        <w:rPr>
          <w:w w:val="130"/>
        </w:rPr>
        <w:t> correct</w:t>
      </w:r>
      <w:r>
        <w:rPr>
          <w:w w:val="130"/>
        </w:rPr>
        <w:t> answer</w:t>
      </w:r>
      <w:r>
        <w:rPr>
          <w:w w:val="130"/>
        </w:rPr>
        <w:t> is</w:t>
      </w:r>
      <w:r>
        <w:rPr>
          <w:w w:val="130"/>
        </w:rPr>
        <w:t> (B).</w:t>
      </w:r>
      <w:r>
        <w:rPr>
          <w:w w:val="130"/>
        </w:rPr>
        <w:t> Being</w:t>
      </w:r>
      <w:r>
        <w:rPr>
          <w:w w:val="130"/>
        </w:rPr>
        <w:t> adaptable</w:t>
      </w:r>
      <w:r>
        <w:rPr>
          <w:w w:val="130"/>
        </w:rPr>
        <w:t> when</w:t>
      </w:r>
      <w:r>
        <w:rPr>
          <w:w w:val="130"/>
        </w:rPr>
        <w:t> taking</w:t>
      </w:r>
      <w:r>
        <w:rPr>
          <w:w w:val="130"/>
        </w:rPr>
        <w:t> the</w:t>
      </w:r>
      <w:r>
        <w:rPr>
          <w:w w:val="130"/>
        </w:rPr>
        <w:t> SIE</w:t>
      </w:r>
      <w:r>
        <w:rPr>
          <w:w w:val="130"/>
        </w:rPr>
        <w:t> exam</w:t>
      </w:r>
      <w:r>
        <w:rPr>
          <w:w w:val="130"/>
        </w:rPr>
        <w:t> can</w:t>
      </w:r>
      <w:r>
        <w:rPr>
          <w:w w:val="130"/>
        </w:rPr>
        <w:t> certainly</w:t>
      </w:r>
      <w:r>
        <w:rPr>
          <w:w w:val="130"/>
        </w:rPr>
        <w:t> help</w:t>
      </w:r>
      <w:r>
        <w:rPr>
          <w:w w:val="130"/>
        </w:rPr>
        <w:t> your cause.</w:t>
      </w:r>
      <w:r>
        <w:rPr>
          <w:w w:val="130"/>
        </w:rPr>
        <w:t> In</w:t>
      </w:r>
      <w:r>
        <w:rPr>
          <w:w w:val="130"/>
        </w:rPr>
        <w:t> this</w:t>
      </w:r>
      <w:r>
        <w:rPr>
          <w:w w:val="130"/>
        </w:rPr>
        <w:t> question,</w:t>
      </w:r>
      <w:r>
        <w:rPr>
          <w:w w:val="130"/>
        </w:rPr>
        <w:t> you</w:t>
      </w:r>
      <w:r>
        <w:rPr>
          <w:w w:val="130"/>
        </w:rPr>
        <w:t> have</w:t>
      </w:r>
      <w:r>
        <w:rPr>
          <w:w w:val="130"/>
        </w:rPr>
        <w:t> to</w:t>
      </w:r>
      <w:r>
        <w:rPr>
          <w:w w:val="130"/>
        </w:rPr>
        <w:t> look</w:t>
      </w:r>
      <w:r>
        <w:rPr>
          <w:w w:val="130"/>
        </w:rPr>
        <w:t> from</w:t>
      </w:r>
      <w:r>
        <w:rPr>
          <w:w w:val="130"/>
        </w:rPr>
        <w:t> the</w:t>
      </w:r>
      <w:r>
        <w:rPr>
          <w:w w:val="130"/>
        </w:rPr>
        <w:t> issuer’s</w:t>
      </w:r>
      <w:r>
        <w:rPr>
          <w:w w:val="130"/>
        </w:rPr>
        <w:t> point</w:t>
      </w:r>
      <w:r>
        <w:rPr>
          <w:w w:val="130"/>
        </w:rPr>
        <w:t> of</w:t>
      </w:r>
      <w:r>
        <w:rPr>
          <w:w w:val="130"/>
        </w:rPr>
        <w:t> view,</w:t>
      </w:r>
      <w:r>
        <w:rPr>
          <w:w w:val="130"/>
        </w:rPr>
        <w:t> not</w:t>
      </w:r>
      <w:r>
        <w:rPr>
          <w:w w:val="130"/>
        </w:rPr>
        <w:t> the</w:t>
      </w:r>
      <w:r>
        <w:rPr>
          <w:w w:val="130"/>
        </w:rPr>
        <w:t> investor’s.</w:t>
      </w:r>
      <w:r>
        <w:rPr>
          <w:w w:val="130"/>
        </w:rPr>
        <w:t> An issuer</w:t>
      </w:r>
      <w:r>
        <w:rPr>
          <w:spacing w:val="-2"/>
          <w:w w:val="130"/>
        </w:rPr>
        <w:t> </w:t>
      </w:r>
      <w:r>
        <w:rPr>
          <w:w w:val="130"/>
        </w:rPr>
        <w:t>would</w:t>
      </w:r>
      <w:r>
        <w:rPr>
          <w:spacing w:val="-3"/>
          <w:w w:val="130"/>
        </w:rPr>
        <w:t> </w:t>
      </w:r>
      <w:r>
        <w:rPr>
          <w:w w:val="130"/>
        </w:rPr>
        <w:t>call</w:t>
      </w:r>
      <w:r>
        <w:rPr>
          <w:spacing w:val="-2"/>
          <w:w w:val="130"/>
        </w:rPr>
        <w:t> </w:t>
      </w:r>
      <w:r>
        <w:rPr>
          <w:w w:val="130"/>
        </w:rPr>
        <w:t>bonds</w:t>
      </w:r>
      <w:r>
        <w:rPr>
          <w:spacing w:val="-3"/>
          <w:w w:val="130"/>
        </w:rPr>
        <w:t> </w:t>
      </w:r>
      <w:r>
        <w:rPr>
          <w:w w:val="130"/>
        </w:rPr>
        <w:t>when</w:t>
      </w:r>
      <w:r>
        <w:rPr>
          <w:spacing w:val="-2"/>
          <w:w w:val="130"/>
        </w:rPr>
        <w:t> </w:t>
      </w:r>
      <w:r>
        <w:rPr>
          <w:w w:val="130"/>
        </w:rPr>
        <w:t>interest</w:t>
      </w:r>
      <w:r>
        <w:rPr>
          <w:spacing w:val="-2"/>
          <w:w w:val="130"/>
        </w:rPr>
        <w:t> </w:t>
      </w:r>
      <w:r>
        <w:rPr>
          <w:w w:val="130"/>
        </w:rPr>
        <w:t>rates</w:t>
      </w:r>
      <w:r>
        <w:rPr>
          <w:spacing w:val="-3"/>
          <w:w w:val="130"/>
        </w:rPr>
        <w:t> </w:t>
      </w:r>
      <w:r>
        <w:rPr>
          <w:w w:val="130"/>
        </w:rPr>
        <w:t>decrease</w:t>
      </w:r>
      <w:r>
        <w:rPr>
          <w:spacing w:val="-2"/>
          <w:w w:val="130"/>
        </w:rPr>
        <w:t> </w:t>
      </w:r>
      <w:r>
        <w:rPr>
          <w:w w:val="130"/>
        </w:rPr>
        <w:t>because</w:t>
      </w:r>
      <w:r>
        <w:rPr>
          <w:spacing w:val="-2"/>
          <w:w w:val="130"/>
        </w:rPr>
        <w:t> </w:t>
      </w:r>
      <w:r>
        <w:rPr>
          <w:w w:val="130"/>
        </w:rPr>
        <w:t>it</w:t>
      </w:r>
      <w:r>
        <w:rPr>
          <w:spacing w:val="-2"/>
          <w:w w:val="130"/>
        </w:rPr>
        <w:t> </w:t>
      </w:r>
      <w:r>
        <w:rPr>
          <w:w w:val="130"/>
        </w:rPr>
        <w:t>could</w:t>
      </w:r>
      <w:r>
        <w:rPr>
          <w:spacing w:val="-3"/>
          <w:w w:val="130"/>
        </w:rPr>
        <w:t> </w:t>
      </w:r>
      <w:r>
        <w:rPr>
          <w:w w:val="130"/>
        </w:rPr>
        <w:t>redeem</w:t>
      </w:r>
      <w:r>
        <w:rPr>
          <w:spacing w:val="-2"/>
          <w:w w:val="130"/>
        </w:rPr>
        <w:t> </w:t>
      </w:r>
      <w:r>
        <w:rPr>
          <w:w w:val="130"/>
        </w:rPr>
        <w:t>the</w:t>
      </w:r>
      <w:r>
        <w:rPr>
          <w:spacing w:val="-2"/>
          <w:w w:val="130"/>
        </w:rPr>
        <w:t> </w:t>
      </w:r>
      <w:r>
        <w:rPr>
          <w:w w:val="130"/>
        </w:rPr>
        <w:t>bonds</w:t>
      </w:r>
      <w:r>
        <w:rPr>
          <w:spacing w:val="-3"/>
          <w:w w:val="130"/>
        </w:rPr>
        <w:t> </w:t>
      </w:r>
      <w:r>
        <w:rPr>
          <w:w w:val="130"/>
        </w:rPr>
        <w:t>with</w:t>
      </w:r>
      <w:r>
        <w:rPr>
          <w:spacing w:val="-2"/>
          <w:w w:val="130"/>
        </w:rPr>
        <w:t> </w:t>
      </w:r>
      <w:r>
        <w:rPr>
          <w:w w:val="130"/>
        </w:rPr>
        <w:t>the higher</w:t>
      </w:r>
      <w:r>
        <w:rPr>
          <w:w w:val="130"/>
        </w:rPr>
        <w:t> coupon</w:t>
      </w:r>
      <w:r>
        <w:rPr>
          <w:w w:val="130"/>
        </w:rPr>
        <w:t> payments</w:t>
      </w:r>
      <w:r>
        <w:rPr>
          <w:w w:val="130"/>
        </w:rPr>
        <w:t> and</w:t>
      </w:r>
      <w:r>
        <w:rPr>
          <w:w w:val="130"/>
        </w:rPr>
        <w:t> issue</w:t>
      </w:r>
      <w:r>
        <w:rPr>
          <w:w w:val="130"/>
        </w:rPr>
        <w:t> bonds</w:t>
      </w:r>
      <w:r>
        <w:rPr>
          <w:w w:val="130"/>
        </w:rPr>
        <w:t> with</w:t>
      </w:r>
      <w:r>
        <w:rPr>
          <w:w w:val="130"/>
        </w:rPr>
        <w:t> lower</w:t>
      </w:r>
      <w:r>
        <w:rPr>
          <w:w w:val="130"/>
        </w:rPr>
        <w:t> coupon</w:t>
      </w:r>
      <w:r>
        <w:rPr>
          <w:w w:val="130"/>
        </w:rPr>
        <w:t> payments</w:t>
      </w:r>
      <w:r>
        <w:rPr>
          <w:w w:val="130"/>
        </w:rPr>
        <w:t> to</w:t>
      </w:r>
      <w:r>
        <w:rPr>
          <w:w w:val="130"/>
        </w:rPr>
        <w:t> save</w:t>
      </w:r>
      <w:r>
        <w:rPr>
          <w:w w:val="130"/>
        </w:rPr>
        <w:t> money. Conversely,</w:t>
      </w:r>
      <w:r>
        <w:rPr>
          <w:w w:val="130"/>
        </w:rPr>
        <w:t> investors</w:t>
      </w:r>
      <w:r>
        <w:rPr>
          <w:w w:val="130"/>
        </w:rPr>
        <w:t> would</w:t>
      </w:r>
      <w:r>
        <w:rPr>
          <w:w w:val="130"/>
        </w:rPr>
        <w:t> put</w:t>
      </w:r>
      <w:r>
        <w:rPr>
          <w:w w:val="130"/>
        </w:rPr>
        <w:t> their</w:t>
      </w:r>
      <w:r>
        <w:rPr>
          <w:w w:val="130"/>
        </w:rPr>
        <w:t> bonds</w:t>
      </w:r>
      <w:r>
        <w:rPr>
          <w:w w:val="130"/>
        </w:rPr>
        <w:t> back</w:t>
      </w:r>
      <w:r>
        <w:rPr>
          <w:w w:val="130"/>
        </w:rPr>
        <w:t> to</w:t>
      </w:r>
      <w:r>
        <w:rPr>
          <w:w w:val="130"/>
        </w:rPr>
        <w:t> the</w:t>
      </w:r>
      <w:r>
        <w:rPr>
          <w:w w:val="130"/>
        </w:rPr>
        <w:t> issuer</w:t>
      </w:r>
      <w:r>
        <w:rPr>
          <w:w w:val="130"/>
        </w:rPr>
        <w:t> when</w:t>
      </w:r>
      <w:r>
        <w:rPr>
          <w:w w:val="130"/>
        </w:rPr>
        <w:t> interest</w:t>
      </w:r>
      <w:r>
        <w:rPr>
          <w:w w:val="130"/>
        </w:rPr>
        <w:t> rates</w:t>
      </w:r>
      <w:r>
        <w:rPr>
          <w:w w:val="130"/>
        </w:rPr>
        <w:t> increase</w:t>
      </w:r>
      <w:r>
        <w:rPr>
          <w:w w:val="130"/>
        </w:rPr>
        <w:t> so they could invest their money at a higher interest rate.</w:t>
      </w:r>
    </w:p>
    <w:p>
      <w:pPr>
        <w:pStyle w:val="BodyText"/>
        <w:spacing w:before="4"/>
        <w:rPr>
          <w:sz w:val="21"/>
        </w:rPr>
      </w:pPr>
    </w:p>
    <w:p>
      <w:pPr>
        <w:pStyle w:val="BodyText"/>
        <w:ind w:left="1120"/>
      </w:pPr>
      <w:r>
        <w:rPr>
          <w:w w:val="130"/>
        </w:rPr>
        <w:t>You</w:t>
      </w:r>
      <w:r>
        <w:rPr>
          <w:spacing w:val="-11"/>
          <w:w w:val="130"/>
        </w:rPr>
        <w:t> </w:t>
      </w:r>
      <w:r>
        <w:rPr>
          <w:w w:val="130"/>
        </w:rPr>
        <w:t>can</w:t>
      </w:r>
      <w:r>
        <w:rPr>
          <w:spacing w:val="-10"/>
          <w:w w:val="130"/>
        </w:rPr>
        <w:t> </w:t>
      </w:r>
      <w:r>
        <w:rPr>
          <w:w w:val="130"/>
        </w:rPr>
        <w:t>assume</w:t>
      </w:r>
      <w:r>
        <w:rPr>
          <w:spacing w:val="-10"/>
          <w:w w:val="130"/>
        </w:rPr>
        <w:t> </w:t>
      </w:r>
      <w:r>
        <w:rPr>
          <w:w w:val="130"/>
        </w:rPr>
        <w:t>for</w:t>
      </w:r>
      <w:r>
        <w:rPr>
          <w:spacing w:val="-10"/>
          <w:w w:val="130"/>
        </w:rPr>
        <w:t> </w:t>
      </w:r>
      <w:r>
        <w:rPr>
          <w:w w:val="130"/>
        </w:rPr>
        <w:t>SIE</w:t>
      </w:r>
      <w:r>
        <w:rPr>
          <w:spacing w:val="-10"/>
          <w:w w:val="130"/>
        </w:rPr>
        <w:t> </w:t>
      </w:r>
      <w:r>
        <w:rPr>
          <w:w w:val="130"/>
        </w:rPr>
        <w:t>exam</w:t>
      </w:r>
      <w:r>
        <w:rPr>
          <w:spacing w:val="-10"/>
          <w:w w:val="130"/>
        </w:rPr>
        <w:t> </w:t>
      </w:r>
      <w:r>
        <w:rPr>
          <w:w w:val="130"/>
        </w:rPr>
        <w:t>purposes</w:t>
      </w:r>
      <w:r>
        <w:rPr>
          <w:spacing w:val="-10"/>
          <w:w w:val="130"/>
        </w:rPr>
        <w:t> </w:t>
      </w:r>
      <w:r>
        <w:rPr>
          <w:w w:val="130"/>
        </w:rPr>
        <w:t>that</w:t>
      </w:r>
      <w:r>
        <w:rPr>
          <w:spacing w:val="-11"/>
          <w:w w:val="130"/>
        </w:rPr>
        <w:t> </w:t>
      </w:r>
      <w:r>
        <w:rPr>
          <w:w w:val="130"/>
        </w:rPr>
        <w:t>if</w:t>
      </w:r>
      <w:r>
        <w:rPr>
          <w:spacing w:val="-10"/>
          <w:w w:val="130"/>
        </w:rPr>
        <w:t> </w:t>
      </w:r>
      <w:r>
        <w:rPr>
          <w:w w:val="130"/>
        </w:rPr>
        <w:t>interest</w:t>
      </w:r>
      <w:r>
        <w:rPr>
          <w:spacing w:val="-10"/>
          <w:w w:val="130"/>
        </w:rPr>
        <w:t> </w:t>
      </w:r>
      <w:r>
        <w:rPr>
          <w:w w:val="130"/>
        </w:rPr>
        <w:t>rates</w:t>
      </w:r>
      <w:r>
        <w:rPr>
          <w:spacing w:val="-10"/>
          <w:w w:val="130"/>
        </w:rPr>
        <w:t> </w:t>
      </w:r>
      <w:r>
        <w:rPr>
          <w:w w:val="130"/>
        </w:rPr>
        <w:t>increase,</w:t>
      </w:r>
      <w:r>
        <w:rPr>
          <w:spacing w:val="-10"/>
          <w:w w:val="130"/>
        </w:rPr>
        <w:t> </w:t>
      </w:r>
      <w:r>
        <w:rPr>
          <w:w w:val="130"/>
        </w:rPr>
        <w:t>bond</w:t>
      </w:r>
      <w:r>
        <w:rPr>
          <w:spacing w:val="-10"/>
          <w:w w:val="130"/>
        </w:rPr>
        <w:t> </w:t>
      </w:r>
      <w:r>
        <w:rPr>
          <w:w w:val="130"/>
        </w:rPr>
        <w:t>yields</w:t>
      </w:r>
      <w:r>
        <w:rPr>
          <w:spacing w:val="-10"/>
          <w:w w:val="130"/>
        </w:rPr>
        <w:t> </w:t>
      </w:r>
      <w:r>
        <w:rPr>
          <w:spacing w:val="-2"/>
          <w:w w:val="130"/>
        </w:rPr>
        <w:t>increase.</w:t>
      </w:r>
    </w:p>
    <w:p>
      <w:pPr>
        <w:pStyle w:val="BodyText"/>
        <w:spacing w:before="9"/>
        <w:rPr>
          <w:sz w:val="28"/>
        </w:rPr>
      </w:pPr>
      <w:r>
        <w:rPr/>
        <mc:AlternateContent>
          <mc:Choice Requires="wps">
            <w:drawing>
              <wp:anchor distT="0" distB="0" distL="0" distR="0" allowOverlap="1" layoutInCell="1" locked="0" behindDoc="1" simplePos="0" relativeHeight="487619584">
                <wp:simplePos x="0" y="0"/>
                <wp:positionH relativeFrom="page">
                  <wp:posOffset>1108875</wp:posOffset>
                </wp:positionH>
                <wp:positionV relativeFrom="paragraph">
                  <wp:posOffset>225407</wp:posOffset>
                </wp:positionV>
                <wp:extent cx="411480" cy="50165"/>
                <wp:effectExtent l="0" t="0" r="0" b="0"/>
                <wp:wrapTopAndBottom/>
                <wp:docPr id="149" name="Graphic 149"/>
                <wp:cNvGraphicFramePr>
                  <a:graphicFrameLocks/>
                </wp:cNvGraphicFramePr>
                <a:graphic>
                  <a:graphicData uri="http://schemas.microsoft.com/office/word/2010/wordprocessingShape">
                    <wps:wsp>
                      <wps:cNvPr id="149" name="Graphic 149"/>
                      <wps:cNvSpPr/>
                      <wps:spPr>
                        <a:xfrm>
                          <a:off x="0" y="0"/>
                          <a:ext cx="411480" cy="50165"/>
                        </a:xfrm>
                        <a:custGeom>
                          <a:avLst/>
                          <a:gdLst/>
                          <a:ahLst/>
                          <a:cxnLst/>
                          <a:rect l="l" t="t" r="r" b="b"/>
                          <a:pathLst>
                            <a:path w="411480" h="50165">
                              <a:moveTo>
                                <a:pt x="39827" y="49860"/>
                              </a:moveTo>
                              <a:lnTo>
                                <a:pt x="37630" y="46659"/>
                              </a:lnTo>
                              <a:lnTo>
                                <a:pt x="26898" y="30721"/>
                              </a:lnTo>
                              <a:lnTo>
                                <a:pt x="25158" y="28130"/>
                              </a:lnTo>
                              <a:lnTo>
                                <a:pt x="28117" y="26835"/>
                              </a:lnTo>
                              <a:lnTo>
                                <a:pt x="30403" y="25044"/>
                              </a:lnTo>
                              <a:lnTo>
                                <a:pt x="32461" y="22136"/>
                              </a:lnTo>
                              <a:lnTo>
                                <a:pt x="33629" y="20485"/>
                              </a:lnTo>
                              <a:lnTo>
                                <a:pt x="34429" y="17868"/>
                              </a:lnTo>
                              <a:lnTo>
                                <a:pt x="34429" y="9918"/>
                              </a:lnTo>
                              <a:lnTo>
                                <a:pt x="33883" y="8661"/>
                              </a:lnTo>
                              <a:lnTo>
                                <a:pt x="32804" y="6172"/>
                              </a:lnTo>
                              <a:lnTo>
                                <a:pt x="26314" y="1231"/>
                              </a:lnTo>
                              <a:lnTo>
                                <a:pt x="23774" y="622"/>
                              </a:lnTo>
                              <a:lnTo>
                                <a:pt x="23774" y="12852"/>
                              </a:lnTo>
                              <a:lnTo>
                                <a:pt x="23647" y="17868"/>
                              </a:lnTo>
                              <a:lnTo>
                                <a:pt x="22987" y="19354"/>
                              </a:lnTo>
                              <a:lnTo>
                                <a:pt x="19799" y="21577"/>
                              </a:lnTo>
                              <a:lnTo>
                                <a:pt x="17322" y="22136"/>
                              </a:lnTo>
                              <a:lnTo>
                                <a:pt x="10579" y="22136"/>
                              </a:lnTo>
                              <a:lnTo>
                                <a:pt x="10579" y="8661"/>
                              </a:lnTo>
                              <a:lnTo>
                                <a:pt x="17183" y="8661"/>
                              </a:lnTo>
                              <a:lnTo>
                                <a:pt x="19710" y="9169"/>
                              </a:lnTo>
                              <a:lnTo>
                                <a:pt x="22961" y="11176"/>
                              </a:lnTo>
                              <a:lnTo>
                                <a:pt x="23774" y="12852"/>
                              </a:lnTo>
                              <a:lnTo>
                                <a:pt x="23774" y="622"/>
                              </a:lnTo>
                              <a:lnTo>
                                <a:pt x="21310" y="12"/>
                              </a:lnTo>
                              <a:lnTo>
                                <a:pt x="0" y="12"/>
                              </a:lnTo>
                              <a:lnTo>
                                <a:pt x="0" y="49860"/>
                              </a:lnTo>
                              <a:lnTo>
                                <a:pt x="10579" y="49860"/>
                              </a:lnTo>
                              <a:lnTo>
                                <a:pt x="10579" y="30721"/>
                              </a:lnTo>
                              <a:lnTo>
                                <a:pt x="16205" y="30721"/>
                              </a:lnTo>
                              <a:lnTo>
                                <a:pt x="28092" y="49860"/>
                              </a:lnTo>
                              <a:lnTo>
                                <a:pt x="39827" y="49860"/>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60"/>
                              </a:moveTo>
                              <a:lnTo>
                                <a:pt x="408940" y="46659"/>
                              </a:lnTo>
                              <a:lnTo>
                                <a:pt x="405765" y="41960"/>
                              </a:lnTo>
                              <a:lnTo>
                                <a:pt x="398208" y="30721"/>
                              </a:lnTo>
                              <a:lnTo>
                                <a:pt x="396481" y="28130"/>
                              </a:lnTo>
                              <a:lnTo>
                                <a:pt x="399440" y="26835"/>
                              </a:lnTo>
                              <a:lnTo>
                                <a:pt x="401713" y="25044"/>
                              </a:lnTo>
                              <a:lnTo>
                                <a:pt x="403771" y="22136"/>
                              </a:lnTo>
                              <a:lnTo>
                                <a:pt x="404939" y="20485"/>
                              </a:lnTo>
                              <a:lnTo>
                                <a:pt x="405765" y="17868"/>
                              </a:lnTo>
                              <a:lnTo>
                                <a:pt x="405765" y="9918"/>
                              </a:lnTo>
                              <a:lnTo>
                                <a:pt x="405206" y="8661"/>
                              </a:lnTo>
                              <a:lnTo>
                                <a:pt x="404126" y="6172"/>
                              </a:lnTo>
                              <a:lnTo>
                                <a:pt x="397624" y="1231"/>
                              </a:lnTo>
                              <a:lnTo>
                                <a:pt x="395084" y="622"/>
                              </a:lnTo>
                              <a:lnTo>
                                <a:pt x="395084" y="12852"/>
                              </a:lnTo>
                              <a:lnTo>
                                <a:pt x="394957" y="17868"/>
                              </a:lnTo>
                              <a:lnTo>
                                <a:pt x="394296" y="19354"/>
                              </a:lnTo>
                              <a:lnTo>
                                <a:pt x="391109" y="21577"/>
                              </a:lnTo>
                              <a:lnTo>
                                <a:pt x="388632" y="22136"/>
                              </a:lnTo>
                              <a:lnTo>
                                <a:pt x="381876" y="22136"/>
                              </a:lnTo>
                              <a:lnTo>
                                <a:pt x="381876" y="8661"/>
                              </a:lnTo>
                              <a:lnTo>
                                <a:pt x="388505" y="8661"/>
                              </a:lnTo>
                              <a:lnTo>
                                <a:pt x="391020" y="9169"/>
                              </a:lnTo>
                              <a:lnTo>
                                <a:pt x="394271" y="11176"/>
                              </a:lnTo>
                              <a:lnTo>
                                <a:pt x="395084" y="12852"/>
                              </a:lnTo>
                              <a:lnTo>
                                <a:pt x="395084" y="622"/>
                              </a:lnTo>
                              <a:lnTo>
                                <a:pt x="392620" y="12"/>
                              </a:lnTo>
                              <a:lnTo>
                                <a:pt x="371335" y="12"/>
                              </a:lnTo>
                              <a:lnTo>
                                <a:pt x="371335" y="49860"/>
                              </a:lnTo>
                              <a:lnTo>
                                <a:pt x="381876" y="49860"/>
                              </a:lnTo>
                              <a:lnTo>
                                <a:pt x="381876" y="30721"/>
                              </a:lnTo>
                              <a:lnTo>
                                <a:pt x="387502" y="30721"/>
                              </a:lnTo>
                              <a:lnTo>
                                <a:pt x="399415" y="49860"/>
                              </a:lnTo>
                              <a:lnTo>
                                <a:pt x="411149" y="498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17.748629pt;width:32.4pt;height:3.95pt;mso-position-horizontal-relative:page;mso-position-vertical-relative:paragraph;z-index:-15696896;mso-wrap-distance-left:0;mso-wrap-distance-right:0" id="docshape138" coordorigin="1746,355" coordsize="648,79" path="m1809,433l1806,428,1789,403,1786,399,1791,397,1794,394,1797,390,1799,387,1800,383,1800,371,1800,369,1798,365,1788,357,1784,356,1784,375,1784,383,1782,385,1777,389,1774,390,1763,390,1763,369,1773,369,1777,369,1782,373,1784,375,1784,356,1780,355,1746,355,1746,433,1763,433,1763,403,1772,403,1791,433,1809,433xm1871,355l1825,355,1825,433,1871,433,1871,420,1842,420,1842,399,1869,399,1869,386,1842,386,1842,369,1871,369,1871,355xm1978,355l1955,355,1935,415,1935,415,1916,355,1894,355,1894,433,1909,433,1909,393,1907,372,1908,372,1927,433,1942,433,1962,372,1963,372,1962,388,1962,433,1978,433,1978,355xm2049,355l2004,355,2004,433,2049,433,2049,420,2021,420,2021,399,2047,399,2047,386,2021,386,2021,369,2049,369,2049,355xm2156,355l2133,355,2114,415,2113,415,2095,355,2072,355,2072,433,2087,433,2087,393,2086,372,2086,372,2105,433,2121,433,2141,372,2141,372,2141,388,2141,433,2156,433,2156,355xm2241,406l2239,402,2238,399,2235,396,2231,393,2227,392,2227,392,2230,391,2233,389,2235,386,2237,383,2239,380,2239,369,2239,368,2236,363,2226,357,2223,356,2223,403,2223,413,2222,415,2218,419,2214,420,2199,420,2199,399,2219,399,2223,403,2223,356,2222,356,2222,374,2222,380,2220,383,2216,385,2213,386,2199,386,2199,369,2213,369,2216,369,2220,372,2222,374,2222,356,2218,355,2182,355,2182,433,2221,433,2228,431,2238,423,2240,420,2241,418,2241,406xm2308,355l2263,355,2263,433,2308,433,2308,420,2279,420,2279,399,2306,399,2306,386,2279,386,2279,369,2308,369,2308,355xm2394,433l2390,428,2385,421,2373,403,2371,399,2375,397,2379,394,2382,390,2384,387,2385,383,2385,371,2384,369,2383,365,2372,357,2368,356,2368,375,2368,383,2367,385,2362,389,2358,390,2348,390,2348,369,2358,369,2362,369,2367,373,2368,375,2368,356,2365,355,2331,355,2331,433,2348,433,2348,403,2357,403,2375,433,2394,433xe" filled="true" fillcolor="#000000" stroked="false">
                <v:path arrowok="t"/>
                <v:fill type="solid"/>
                <w10:wrap type="topAndBottom"/>
              </v:shape>
            </w:pict>
          </mc:Fallback>
        </mc:AlternateContent>
      </w:r>
    </w:p>
    <w:p>
      <w:pPr>
        <w:spacing w:after="0"/>
        <w:rPr>
          <w:sz w:val="28"/>
        </w:rPr>
        <w:sectPr>
          <w:pgSz w:w="12240" w:h="15660"/>
          <w:pgMar w:header="0" w:footer="736" w:top="900" w:bottom="920" w:left="1520" w:right="1500"/>
        </w:sectPr>
      </w:pPr>
    </w:p>
    <w:p>
      <w:pPr>
        <w:pStyle w:val="Heading2"/>
        <w:spacing w:before="120"/>
        <w:jc w:val="both"/>
      </w:pPr>
      <w:bookmarkStart w:name="Popping the top on convertible bonds" w:id="517"/>
      <w:bookmarkEnd w:id="517"/>
      <w:r>
        <w:rPr>
          <w:b w:val="0"/>
        </w:rPr>
      </w:r>
      <w:r>
        <w:rPr>
          <w:spacing w:val="-6"/>
          <w:w w:val="105"/>
        </w:rPr>
        <w:t>Popping</w:t>
      </w:r>
      <w:r>
        <w:rPr>
          <w:spacing w:val="-20"/>
          <w:w w:val="105"/>
        </w:rPr>
        <w:t> </w:t>
      </w:r>
      <w:r>
        <w:rPr>
          <w:spacing w:val="-6"/>
          <w:w w:val="105"/>
        </w:rPr>
        <w:t>the</w:t>
      </w:r>
      <w:r>
        <w:rPr>
          <w:spacing w:val="-20"/>
          <w:w w:val="105"/>
        </w:rPr>
        <w:t> </w:t>
      </w:r>
      <w:r>
        <w:rPr>
          <w:spacing w:val="-6"/>
          <w:w w:val="105"/>
        </w:rPr>
        <w:t>top</w:t>
      </w:r>
      <w:r>
        <w:rPr>
          <w:spacing w:val="-19"/>
          <w:w w:val="105"/>
        </w:rPr>
        <w:t> </w:t>
      </w:r>
      <w:r>
        <w:rPr>
          <w:spacing w:val="-6"/>
          <w:w w:val="105"/>
        </w:rPr>
        <w:t>on</w:t>
      </w:r>
      <w:r>
        <w:rPr>
          <w:spacing w:val="-20"/>
          <w:w w:val="105"/>
        </w:rPr>
        <w:t> </w:t>
      </w:r>
      <w:r>
        <w:rPr>
          <w:spacing w:val="-6"/>
          <w:w w:val="105"/>
        </w:rPr>
        <w:t>convertible</w:t>
      </w:r>
      <w:r>
        <w:rPr>
          <w:spacing w:val="-19"/>
          <w:w w:val="105"/>
        </w:rPr>
        <w:t> </w:t>
      </w:r>
      <w:r>
        <w:rPr>
          <w:spacing w:val="-6"/>
          <w:w w:val="105"/>
        </w:rPr>
        <w:t>bonds</w:t>
      </w:r>
    </w:p>
    <w:p>
      <w:pPr>
        <w:pStyle w:val="BodyText"/>
        <w:spacing w:line="312" w:lineRule="auto" w:before="202"/>
        <w:ind w:left="1120" w:right="117"/>
        <w:jc w:val="both"/>
      </w:pPr>
      <w:r>
        <w:rPr>
          <w:w w:val="130"/>
        </w:rPr>
        <w:t>Bonds</w:t>
      </w:r>
      <w:r>
        <w:rPr>
          <w:spacing w:val="-6"/>
          <w:w w:val="130"/>
        </w:rPr>
        <w:t> </w:t>
      </w:r>
      <w:r>
        <w:rPr>
          <w:w w:val="130"/>
        </w:rPr>
        <w:t>that</w:t>
      </w:r>
      <w:r>
        <w:rPr>
          <w:spacing w:val="-4"/>
          <w:w w:val="130"/>
        </w:rPr>
        <w:t> </w:t>
      </w:r>
      <w:r>
        <w:rPr>
          <w:w w:val="130"/>
        </w:rPr>
        <w:t>are</w:t>
      </w:r>
      <w:r>
        <w:rPr>
          <w:spacing w:val="-5"/>
          <w:w w:val="130"/>
        </w:rPr>
        <w:t> </w:t>
      </w:r>
      <w:r>
        <w:rPr>
          <w:w w:val="130"/>
        </w:rPr>
        <w:t>convertible</w:t>
      </w:r>
      <w:r>
        <w:rPr>
          <w:spacing w:val="-4"/>
          <w:w w:val="130"/>
        </w:rPr>
        <w:t> </w:t>
      </w:r>
      <w:r>
        <w:rPr>
          <w:w w:val="130"/>
        </w:rPr>
        <w:t>to</w:t>
      </w:r>
      <w:r>
        <w:rPr>
          <w:spacing w:val="-5"/>
          <w:w w:val="130"/>
        </w:rPr>
        <w:t> </w:t>
      </w:r>
      <w:r>
        <w:rPr>
          <w:w w:val="130"/>
        </w:rPr>
        <w:t>common</w:t>
      </w:r>
      <w:r>
        <w:rPr>
          <w:spacing w:val="-4"/>
          <w:w w:val="130"/>
        </w:rPr>
        <w:t> </w:t>
      </w:r>
      <w:r>
        <w:rPr>
          <w:w w:val="130"/>
        </w:rPr>
        <w:t>stock</w:t>
      </w:r>
      <w:r>
        <w:rPr>
          <w:spacing w:val="-5"/>
          <w:w w:val="130"/>
        </w:rPr>
        <w:t> </w:t>
      </w:r>
      <w:r>
        <w:rPr>
          <w:w w:val="130"/>
        </w:rPr>
        <w:t>are</w:t>
      </w:r>
      <w:r>
        <w:rPr>
          <w:spacing w:val="-4"/>
          <w:w w:val="130"/>
        </w:rPr>
        <w:t> </w:t>
      </w:r>
      <w:r>
        <w:rPr>
          <w:w w:val="130"/>
        </w:rPr>
        <w:t>called</w:t>
      </w:r>
      <w:r>
        <w:rPr>
          <w:spacing w:val="-5"/>
          <w:w w:val="130"/>
        </w:rPr>
        <w:t> </w:t>
      </w:r>
      <w:r>
        <w:rPr>
          <w:i/>
          <w:w w:val="130"/>
        </w:rPr>
        <w:t>convertible</w:t>
      </w:r>
      <w:r>
        <w:rPr>
          <w:i/>
          <w:spacing w:val="-13"/>
          <w:w w:val="130"/>
        </w:rPr>
        <w:t> </w:t>
      </w:r>
      <w:r>
        <w:rPr>
          <w:i/>
          <w:w w:val="130"/>
        </w:rPr>
        <w:t>bonds.</w:t>
      </w:r>
      <w:r>
        <w:rPr>
          <w:i/>
          <w:spacing w:val="-4"/>
          <w:w w:val="130"/>
        </w:rPr>
        <w:t> </w:t>
      </w:r>
      <w:r>
        <w:rPr>
          <w:w w:val="130"/>
        </w:rPr>
        <w:t>Convertible</w:t>
      </w:r>
      <w:r>
        <w:rPr>
          <w:spacing w:val="-5"/>
          <w:w w:val="130"/>
        </w:rPr>
        <w:t> </w:t>
      </w:r>
      <w:r>
        <w:rPr>
          <w:w w:val="130"/>
        </w:rPr>
        <w:t>bonds</w:t>
      </w:r>
      <w:r>
        <w:rPr>
          <w:spacing w:val="-4"/>
          <w:w w:val="130"/>
        </w:rPr>
        <w:t> </w:t>
      </w:r>
      <w:r>
        <w:rPr>
          <w:w w:val="130"/>
        </w:rPr>
        <w:t>are attractive</w:t>
      </w:r>
      <w:r>
        <w:rPr>
          <w:spacing w:val="-2"/>
          <w:w w:val="130"/>
        </w:rPr>
        <w:t> </w:t>
      </w:r>
      <w:r>
        <w:rPr>
          <w:w w:val="130"/>
        </w:rPr>
        <w:t>to</w:t>
      </w:r>
      <w:r>
        <w:rPr>
          <w:spacing w:val="-2"/>
          <w:w w:val="130"/>
        </w:rPr>
        <w:t> </w:t>
      </w:r>
      <w:r>
        <w:rPr>
          <w:w w:val="130"/>
        </w:rPr>
        <w:t>investors</w:t>
      </w:r>
      <w:r>
        <w:rPr>
          <w:spacing w:val="-2"/>
          <w:w w:val="130"/>
        </w:rPr>
        <w:t> </w:t>
      </w:r>
      <w:r>
        <w:rPr>
          <w:w w:val="130"/>
        </w:rPr>
        <w:t>because</w:t>
      </w:r>
      <w:r>
        <w:rPr>
          <w:spacing w:val="-2"/>
          <w:w w:val="130"/>
        </w:rPr>
        <w:t> </w:t>
      </w:r>
      <w:r>
        <w:rPr>
          <w:w w:val="130"/>
        </w:rPr>
        <w:t>investors</w:t>
      </w:r>
      <w:r>
        <w:rPr>
          <w:spacing w:val="-2"/>
          <w:w w:val="130"/>
        </w:rPr>
        <w:t> </w:t>
      </w:r>
      <w:r>
        <w:rPr>
          <w:w w:val="130"/>
        </w:rPr>
        <w:t>have</w:t>
      </w:r>
      <w:r>
        <w:rPr>
          <w:spacing w:val="-3"/>
          <w:w w:val="130"/>
        </w:rPr>
        <w:t> </w:t>
      </w:r>
      <w:r>
        <w:rPr>
          <w:w w:val="130"/>
        </w:rPr>
        <w:t>an</w:t>
      </w:r>
      <w:r>
        <w:rPr>
          <w:spacing w:val="-3"/>
          <w:w w:val="130"/>
        </w:rPr>
        <w:t> </w:t>
      </w:r>
      <w:r>
        <w:rPr>
          <w:w w:val="130"/>
        </w:rPr>
        <w:t>interest</w:t>
      </w:r>
      <w:r>
        <w:rPr>
          <w:spacing w:val="-2"/>
          <w:w w:val="130"/>
        </w:rPr>
        <w:t> </w:t>
      </w:r>
      <w:r>
        <w:rPr>
          <w:w w:val="130"/>
        </w:rPr>
        <w:t>in</w:t>
      </w:r>
      <w:r>
        <w:rPr>
          <w:spacing w:val="-3"/>
          <w:w w:val="130"/>
        </w:rPr>
        <w:t> </w:t>
      </w:r>
      <w:r>
        <w:rPr>
          <w:w w:val="130"/>
        </w:rPr>
        <w:t>the</w:t>
      </w:r>
      <w:r>
        <w:rPr>
          <w:spacing w:val="-2"/>
          <w:w w:val="130"/>
        </w:rPr>
        <w:t> </w:t>
      </w:r>
      <w:r>
        <w:rPr>
          <w:w w:val="130"/>
        </w:rPr>
        <w:t>bond</w:t>
      </w:r>
      <w:r>
        <w:rPr>
          <w:spacing w:val="-3"/>
          <w:w w:val="130"/>
        </w:rPr>
        <w:t> </w:t>
      </w:r>
      <w:r>
        <w:rPr>
          <w:w w:val="130"/>
        </w:rPr>
        <w:t>price</w:t>
      </w:r>
      <w:r>
        <w:rPr>
          <w:spacing w:val="-2"/>
          <w:w w:val="130"/>
        </w:rPr>
        <w:t> </w:t>
      </w:r>
      <w:r>
        <w:rPr>
          <w:w w:val="130"/>
        </w:rPr>
        <w:t>as</w:t>
      </w:r>
      <w:r>
        <w:rPr>
          <w:spacing w:val="-3"/>
          <w:w w:val="130"/>
        </w:rPr>
        <w:t> </w:t>
      </w:r>
      <w:r>
        <w:rPr>
          <w:w w:val="130"/>
        </w:rPr>
        <w:t>well</w:t>
      </w:r>
      <w:r>
        <w:rPr>
          <w:spacing w:val="-2"/>
          <w:w w:val="130"/>
        </w:rPr>
        <w:t> </w:t>
      </w:r>
      <w:r>
        <w:rPr>
          <w:w w:val="130"/>
        </w:rPr>
        <w:t>as</w:t>
      </w:r>
      <w:r>
        <w:rPr>
          <w:spacing w:val="-3"/>
          <w:w w:val="130"/>
        </w:rPr>
        <w:t> </w:t>
      </w:r>
      <w:r>
        <w:rPr>
          <w:w w:val="130"/>
        </w:rPr>
        <w:t>the</w:t>
      </w:r>
      <w:r>
        <w:rPr>
          <w:spacing w:val="-2"/>
          <w:w w:val="130"/>
        </w:rPr>
        <w:t> </w:t>
      </w:r>
      <w:r>
        <w:rPr>
          <w:w w:val="130"/>
        </w:rPr>
        <w:t>price</w:t>
      </w:r>
      <w:r>
        <w:rPr>
          <w:spacing w:val="-2"/>
          <w:w w:val="130"/>
        </w:rPr>
        <w:t> </w:t>
      </w:r>
      <w:r>
        <w:rPr>
          <w:w w:val="130"/>
        </w:rPr>
        <w:t>of the</w:t>
      </w:r>
      <w:r>
        <w:rPr>
          <w:w w:val="130"/>
        </w:rPr>
        <w:t> underlying</w:t>
      </w:r>
      <w:r>
        <w:rPr>
          <w:w w:val="130"/>
        </w:rPr>
        <w:t> stock. </w:t>
      </w:r>
      <w:r>
        <w:rPr>
          <w:i/>
          <w:w w:val="130"/>
        </w:rPr>
        <w:t>Parity</w:t>
      </w:r>
      <w:r>
        <w:rPr>
          <w:i/>
          <w:w w:val="130"/>
        </w:rPr>
        <w:t> </w:t>
      </w:r>
      <w:r>
        <w:rPr>
          <w:w w:val="130"/>
        </w:rPr>
        <w:t>occurs</w:t>
      </w:r>
      <w:r>
        <w:rPr>
          <w:w w:val="130"/>
        </w:rPr>
        <w:t> when</w:t>
      </w:r>
      <w:r>
        <w:rPr>
          <w:w w:val="130"/>
        </w:rPr>
        <w:t> a</w:t>
      </w:r>
      <w:r>
        <w:rPr>
          <w:w w:val="130"/>
        </w:rPr>
        <w:t> convertible</w:t>
      </w:r>
      <w:r>
        <w:rPr>
          <w:w w:val="130"/>
        </w:rPr>
        <w:t> bond</w:t>
      </w:r>
      <w:r>
        <w:rPr>
          <w:w w:val="130"/>
        </w:rPr>
        <w:t> and</w:t>
      </w:r>
      <w:r>
        <w:rPr>
          <w:w w:val="130"/>
        </w:rPr>
        <w:t> its</w:t>
      </w:r>
      <w:r>
        <w:rPr>
          <w:w w:val="130"/>
        </w:rPr>
        <w:t> underlying</w:t>
      </w:r>
      <w:r>
        <w:rPr>
          <w:w w:val="130"/>
        </w:rPr>
        <w:t> stock</w:t>
      </w:r>
      <w:r>
        <w:rPr>
          <w:w w:val="130"/>
        </w:rPr>
        <w:t> (the</w:t>
      </w:r>
      <w:r>
        <w:rPr>
          <w:w w:val="130"/>
        </w:rPr>
        <w:t> stock it’s</w:t>
      </w:r>
      <w:r>
        <w:rPr>
          <w:w w:val="130"/>
        </w:rPr>
        <w:t> convertible</w:t>
      </w:r>
      <w:r>
        <w:rPr>
          <w:w w:val="130"/>
        </w:rPr>
        <w:t> into)</w:t>
      </w:r>
      <w:r>
        <w:rPr>
          <w:w w:val="130"/>
        </w:rPr>
        <w:t> are</w:t>
      </w:r>
      <w:r>
        <w:rPr>
          <w:w w:val="130"/>
        </w:rPr>
        <w:t> trading</w:t>
      </w:r>
      <w:r>
        <w:rPr>
          <w:w w:val="130"/>
        </w:rPr>
        <w:t> equally</w:t>
      </w:r>
      <w:r>
        <w:rPr>
          <w:w w:val="130"/>
        </w:rPr>
        <w:t> (that</w:t>
      </w:r>
      <w:r>
        <w:rPr>
          <w:w w:val="130"/>
        </w:rPr>
        <w:t> is,</w:t>
      </w:r>
      <w:r>
        <w:rPr>
          <w:w w:val="130"/>
        </w:rPr>
        <w:t> when</w:t>
      </w:r>
      <w:r>
        <w:rPr>
          <w:w w:val="130"/>
        </w:rPr>
        <w:t> a</w:t>
      </w:r>
      <w:r>
        <w:rPr>
          <w:w w:val="130"/>
        </w:rPr>
        <w:t> bond</w:t>
      </w:r>
      <w:r>
        <w:rPr>
          <w:w w:val="130"/>
        </w:rPr>
        <w:t> trading</w:t>
      </w:r>
      <w:r>
        <w:rPr>
          <w:w w:val="130"/>
        </w:rPr>
        <w:t> for</w:t>
      </w:r>
      <w:r>
        <w:rPr>
          <w:w w:val="130"/>
        </w:rPr>
        <w:t> $1,100</w:t>
      </w:r>
      <w:r>
        <w:rPr>
          <w:w w:val="130"/>
        </w:rPr>
        <w:t> is</w:t>
      </w:r>
      <w:r>
        <w:rPr>
          <w:w w:val="130"/>
        </w:rPr>
        <w:t> convertible into $1,100 worth of stock).</w:t>
      </w:r>
    </w:p>
    <w:p>
      <w:pPr>
        <w:pStyle w:val="BodyText"/>
        <w:spacing w:before="3"/>
        <w:rPr>
          <w:sz w:val="21"/>
        </w:rPr>
      </w:pPr>
    </w:p>
    <w:p>
      <w:pPr>
        <w:pStyle w:val="BodyText"/>
        <w:spacing w:line="312" w:lineRule="auto"/>
        <w:ind w:left="1120" w:right="117"/>
        <w:jc w:val="both"/>
      </w:pPr>
      <w:r>
        <w:rPr/>
        <mc:AlternateContent>
          <mc:Choice Requires="wps">
            <w:drawing>
              <wp:anchor distT="0" distB="0" distL="0" distR="0" allowOverlap="1" layoutInCell="1" locked="0" behindDoc="0" simplePos="0" relativeHeight="15768576">
                <wp:simplePos x="0" y="0"/>
                <wp:positionH relativeFrom="page">
                  <wp:posOffset>1104900</wp:posOffset>
                </wp:positionH>
                <wp:positionV relativeFrom="paragraph">
                  <wp:posOffset>-65255</wp:posOffset>
                </wp:positionV>
                <wp:extent cx="419100" cy="419100"/>
                <wp:effectExtent l="0" t="0" r="0" b="0"/>
                <wp:wrapNone/>
                <wp:docPr id="150" name="Group 150"/>
                <wp:cNvGraphicFramePr>
                  <a:graphicFrameLocks/>
                </wp:cNvGraphicFramePr>
                <a:graphic>
                  <a:graphicData uri="http://schemas.microsoft.com/office/word/2010/wordprocessingGroup">
                    <wpg:wgp>
                      <wpg:cNvPr id="150" name="Group 150"/>
                      <wpg:cNvGrpSpPr/>
                      <wpg:grpSpPr>
                        <a:xfrm>
                          <a:off x="0" y="0"/>
                          <a:ext cx="419100" cy="419100"/>
                          <a:chExt cx="419100" cy="419100"/>
                        </a:xfrm>
                      </wpg:grpSpPr>
                      <wps:wsp>
                        <wps:cNvPr id="151" name="Graphic 151"/>
                        <wps:cNvSpPr/>
                        <wps:spPr>
                          <a:xfrm>
                            <a:off x="0" y="25"/>
                            <a:ext cx="419100" cy="419100"/>
                          </a:xfrm>
                          <a:custGeom>
                            <a:avLst/>
                            <a:gdLst/>
                            <a:ahLst/>
                            <a:cxnLst/>
                            <a:rect l="l" t="t" r="r" b="b"/>
                            <a:pathLst>
                              <a:path w="419100" h="419100">
                                <a:moveTo>
                                  <a:pt x="209550" y="0"/>
                                </a:moveTo>
                                <a:lnTo>
                                  <a:pt x="161504" y="5534"/>
                                </a:lnTo>
                                <a:lnTo>
                                  <a:pt x="117399" y="21297"/>
                                </a:lnTo>
                                <a:lnTo>
                                  <a:pt x="78490" y="46032"/>
                                </a:lnTo>
                                <a:lnTo>
                                  <a:pt x="46038" y="78480"/>
                                </a:lnTo>
                                <a:lnTo>
                                  <a:pt x="21300" y="117384"/>
                                </a:lnTo>
                                <a:lnTo>
                                  <a:pt x="5534" y="161484"/>
                                </a:lnTo>
                                <a:lnTo>
                                  <a:pt x="0" y="209524"/>
                                </a:lnTo>
                                <a:lnTo>
                                  <a:pt x="5534" y="257563"/>
                                </a:lnTo>
                                <a:lnTo>
                                  <a:pt x="21300" y="301662"/>
                                </a:lnTo>
                                <a:lnTo>
                                  <a:pt x="46038" y="340563"/>
                                </a:lnTo>
                                <a:lnTo>
                                  <a:pt x="78490" y="373008"/>
                                </a:lnTo>
                                <a:lnTo>
                                  <a:pt x="117399" y="397741"/>
                                </a:lnTo>
                                <a:lnTo>
                                  <a:pt x="161504" y="413503"/>
                                </a:lnTo>
                                <a:lnTo>
                                  <a:pt x="209550" y="419036"/>
                                </a:lnTo>
                                <a:lnTo>
                                  <a:pt x="257595" y="413503"/>
                                </a:lnTo>
                                <a:lnTo>
                                  <a:pt x="301700" y="397741"/>
                                </a:lnTo>
                                <a:lnTo>
                                  <a:pt x="340609" y="373008"/>
                                </a:lnTo>
                                <a:lnTo>
                                  <a:pt x="373061" y="340563"/>
                                </a:lnTo>
                                <a:lnTo>
                                  <a:pt x="397799" y="301662"/>
                                </a:lnTo>
                                <a:lnTo>
                                  <a:pt x="413565" y="257563"/>
                                </a:lnTo>
                                <a:lnTo>
                                  <a:pt x="419100" y="209524"/>
                                </a:lnTo>
                                <a:lnTo>
                                  <a:pt x="413565" y="161484"/>
                                </a:lnTo>
                                <a:lnTo>
                                  <a:pt x="397799" y="117384"/>
                                </a:lnTo>
                                <a:lnTo>
                                  <a:pt x="373061" y="78480"/>
                                </a:lnTo>
                                <a:lnTo>
                                  <a:pt x="340609" y="46032"/>
                                </a:lnTo>
                                <a:lnTo>
                                  <a:pt x="301700" y="21297"/>
                                </a:lnTo>
                                <a:lnTo>
                                  <a:pt x="257595" y="5534"/>
                                </a:lnTo>
                                <a:lnTo>
                                  <a:pt x="209550" y="0"/>
                                </a:lnTo>
                                <a:close/>
                              </a:path>
                            </a:pathLst>
                          </a:custGeom>
                          <a:solidFill>
                            <a:srgbClr val="FFF200"/>
                          </a:solidFill>
                        </wps:spPr>
                        <wps:bodyPr wrap="square" lIns="0" tIns="0" rIns="0" bIns="0" rtlCol="0">
                          <a:prstTxWarp prst="textNoShape">
                            <a:avLst/>
                          </a:prstTxWarp>
                          <a:noAutofit/>
                        </wps:bodyPr>
                      </wps:wsp>
                      <pic:pic>
                        <pic:nvPicPr>
                          <pic:cNvPr id="152" name="Image 152"/>
                          <pic:cNvPicPr/>
                        </pic:nvPicPr>
                        <pic:blipFill>
                          <a:blip r:embed="rId21" cstate="print"/>
                          <a:stretch>
                            <a:fillRect/>
                          </a:stretch>
                        </pic:blipFill>
                        <pic:spPr>
                          <a:xfrm>
                            <a:off x="118691" y="90411"/>
                            <a:ext cx="181726" cy="254419"/>
                          </a:xfrm>
                          <a:prstGeom prst="rect">
                            <a:avLst/>
                          </a:prstGeom>
                        </pic:spPr>
                      </pic:pic>
                      <wps:wsp>
                        <wps:cNvPr id="153" name="Graphic 153"/>
                        <wps:cNvSpPr/>
                        <wps:spPr>
                          <a:xfrm>
                            <a:off x="0" y="0"/>
                            <a:ext cx="419100" cy="419100"/>
                          </a:xfrm>
                          <a:custGeom>
                            <a:avLst/>
                            <a:gdLst/>
                            <a:ahLst/>
                            <a:cxnLst/>
                            <a:rect l="l" t="t" r="r" b="b"/>
                            <a:pathLst>
                              <a:path w="419100" h="419100">
                                <a:moveTo>
                                  <a:pt x="316953" y="181267"/>
                                </a:moveTo>
                                <a:lnTo>
                                  <a:pt x="314883" y="160185"/>
                                </a:lnTo>
                                <a:lnTo>
                                  <a:pt x="308825" y="140195"/>
                                </a:lnTo>
                                <a:lnTo>
                                  <a:pt x="300405" y="124498"/>
                                </a:lnTo>
                                <a:lnTo>
                                  <a:pt x="300405" y="181267"/>
                                </a:lnTo>
                                <a:lnTo>
                                  <a:pt x="298246" y="200964"/>
                                </a:lnTo>
                                <a:lnTo>
                                  <a:pt x="291973" y="219494"/>
                                </a:lnTo>
                                <a:lnTo>
                                  <a:pt x="281851" y="236270"/>
                                </a:lnTo>
                                <a:lnTo>
                                  <a:pt x="268185" y="250672"/>
                                </a:lnTo>
                                <a:lnTo>
                                  <a:pt x="266014" y="251942"/>
                                </a:lnTo>
                                <a:lnTo>
                                  <a:pt x="261302" y="255562"/>
                                </a:lnTo>
                                <a:lnTo>
                                  <a:pt x="255511" y="262013"/>
                                </a:lnTo>
                                <a:lnTo>
                                  <a:pt x="250329" y="271640"/>
                                </a:lnTo>
                                <a:lnTo>
                                  <a:pt x="250151" y="272110"/>
                                </a:lnTo>
                                <a:lnTo>
                                  <a:pt x="249428" y="272110"/>
                                </a:lnTo>
                                <a:lnTo>
                                  <a:pt x="249428" y="324700"/>
                                </a:lnTo>
                                <a:lnTo>
                                  <a:pt x="209550" y="344830"/>
                                </a:lnTo>
                                <a:lnTo>
                                  <a:pt x="170154" y="324700"/>
                                </a:lnTo>
                                <a:lnTo>
                                  <a:pt x="249428" y="324700"/>
                                </a:lnTo>
                                <a:lnTo>
                                  <a:pt x="249428" y="272110"/>
                                </a:lnTo>
                                <a:lnTo>
                                  <a:pt x="247230" y="272110"/>
                                </a:lnTo>
                                <a:lnTo>
                                  <a:pt x="247230" y="288658"/>
                                </a:lnTo>
                                <a:lnTo>
                                  <a:pt x="247078" y="289953"/>
                                </a:lnTo>
                                <a:lnTo>
                                  <a:pt x="247065" y="308152"/>
                                </a:lnTo>
                                <a:lnTo>
                                  <a:pt x="172466" y="308152"/>
                                </a:lnTo>
                                <a:lnTo>
                                  <a:pt x="172466" y="288658"/>
                                </a:lnTo>
                                <a:lnTo>
                                  <a:pt x="247230" y="288658"/>
                                </a:lnTo>
                                <a:lnTo>
                                  <a:pt x="247230" y="272110"/>
                                </a:lnTo>
                                <a:lnTo>
                                  <a:pt x="169773" y="272110"/>
                                </a:lnTo>
                                <a:lnTo>
                                  <a:pt x="166954" y="264172"/>
                                </a:lnTo>
                                <a:lnTo>
                                  <a:pt x="162648" y="258660"/>
                                </a:lnTo>
                                <a:lnTo>
                                  <a:pt x="128803" y="222846"/>
                                </a:lnTo>
                                <a:lnTo>
                                  <a:pt x="118694" y="181267"/>
                                </a:lnTo>
                                <a:lnTo>
                                  <a:pt x="125844" y="145948"/>
                                </a:lnTo>
                                <a:lnTo>
                                  <a:pt x="145338" y="117068"/>
                                </a:lnTo>
                                <a:lnTo>
                                  <a:pt x="174218" y="97586"/>
                                </a:lnTo>
                                <a:lnTo>
                                  <a:pt x="209550" y="90424"/>
                                </a:lnTo>
                                <a:lnTo>
                                  <a:pt x="244881" y="97586"/>
                                </a:lnTo>
                                <a:lnTo>
                                  <a:pt x="273761" y="117068"/>
                                </a:lnTo>
                                <a:lnTo>
                                  <a:pt x="293243" y="145948"/>
                                </a:lnTo>
                                <a:lnTo>
                                  <a:pt x="300405" y="181267"/>
                                </a:lnTo>
                                <a:lnTo>
                                  <a:pt x="300405" y="124498"/>
                                </a:lnTo>
                                <a:lnTo>
                                  <a:pt x="269062" y="91871"/>
                                </a:lnTo>
                                <a:lnTo>
                                  <a:pt x="230632" y="75933"/>
                                </a:lnTo>
                                <a:lnTo>
                                  <a:pt x="209550" y="73863"/>
                                </a:lnTo>
                                <a:lnTo>
                                  <a:pt x="167767" y="82321"/>
                                </a:lnTo>
                                <a:lnTo>
                                  <a:pt x="133629" y="105359"/>
                                </a:lnTo>
                                <a:lnTo>
                                  <a:pt x="110578" y="139509"/>
                                </a:lnTo>
                                <a:lnTo>
                                  <a:pt x="102133" y="181267"/>
                                </a:lnTo>
                                <a:lnTo>
                                  <a:pt x="105194" y="206705"/>
                                </a:lnTo>
                                <a:lnTo>
                                  <a:pt x="128231" y="251421"/>
                                </a:lnTo>
                                <a:lnTo>
                                  <a:pt x="155422" y="273634"/>
                                </a:lnTo>
                                <a:lnTo>
                                  <a:pt x="156083" y="286512"/>
                                </a:lnTo>
                                <a:lnTo>
                                  <a:pt x="155930" y="288658"/>
                                </a:lnTo>
                                <a:lnTo>
                                  <a:pt x="155917" y="332003"/>
                                </a:lnTo>
                                <a:lnTo>
                                  <a:pt x="159486" y="337845"/>
                                </a:lnTo>
                                <a:lnTo>
                                  <a:pt x="206502" y="361873"/>
                                </a:lnTo>
                                <a:lnTo>
                                  <a:pt x="212471" y="361899"/>
                                </a:lnTo>
                                <a:lnTo>
                                  <a:pt x="246291" y="344830"/>
                                </a:lnTo>
                                <a:lnTo>
                                  <a:pt x="260007" y="337908"/>
                                </a:lnTo>
                                <a:lnTo>
                                  <a:pt x="263652" y="332003"/>
                                </a:lnTo>
                                <a:lnTo>
                                  <a:pt x="263652" y="324700"/>
                                </a:lnTo>
                                <a:lnTo>
                                  <a:pt x="263652" y="308152"/>
                                </a:lnTo>
                                <a:lnTo>
                                  <a:pt x="272554" y="267576"/>
                                </a:lnTo>
                                <a:lnTo>
                                  <a:pt x="278942" y="263258"/>
                                </a:lnTo>
                                <a:lnTo>
                                  <a:pt x="295059" y="246291"/>
                                </a:lnTo>
                                <a:lnTo>
                                  <a:pt x="306997" y="226479"/>
                                </a:lnTo>
                                <a:lnTo>
                                  <a:pt x="314401" y="204558"/>
                                </a:lnTo>
                                <a:lnTo>
                                  <a:pt x="316953" y="181267"/>
                                </a:lnTo>
                                <a:close/>
                              </a:path>
                              <a:path w="419100" h="419100">
                                <a:moveTo>
                                  <a:pt x="419100" y="209550"/>
                                </a:moveTo>
                                <a:lnTo>
                                  <a:pt x="413550" y="161569"/>
                                </a:lnTo>
                                <a:lnTo>
                                  <a:pt x="406768" y="142633"/>
                                </a:lnTo>
                                <a:lnTo>
                                  <a:pt x="406768" y="209550"/>
                                </a:lnTo>
                                <a:lnTo>
                                  <a:pt x="401548" y="254723"/>
                                </a:lnTo>
                                <a:lnTo>
                                  <a:pt x="386689" y="296202"/>
                                </a:lnTo>
                                <a:lnTo>
                                  <a:pt x="363385" y="332816"/>
                                </a:lnTo>
                                <a:lnTo>
                                  <a:pt x="332816" y="363372"/>
                                </a:lnTo>
                                <a:lnTo>
                                  <a:pt x="296202" y="386676"/>
                                </a:lnTo>
                                <a:lnTo>
                                  <a:pt x="254711" y="401535"/>
                                </a:lnTo>
                                <a:lnTo>
                                  <a:pt x="209550" y="406742"/>
                                </a:lnTo>
                                <a:lnTo>
                                  <a:pt x="164376" y="401535"/>
                                </a:lnTo>
                                <a:lnTo>
                                  <a:pt x="122885" y="386676"/>
                                </a:lnTo>
                                <a:lnTo>
                                  <a:pt x="86258" y="363372"/>
                                </a:lnTo>
                                <a:lnTo>
                                  <a:pt x="55702" y="332816"/>
                                </a:lnTo>
                                <a:lnTo>
                                  <a:pt x="32385" y="296202"/>
                                </a:lnTo>
                                <a:lnTo>
                                  <a:pt x="17526" y="254723"/>
                                </a:lnTo>
                                <a:lnTo>
                                  <a:pt x="12319" y="209550"/>
                                </a:lnTo>
                                <a:lnTo>
                                  <a:pt x="17526" y="164388"/>
                                </a:lnTo>
                                <a:lnTo>
                                  <a:pt x="32385" y="122910"/>
                                </a:lnTo>
                                <a:lnTo>
                                  <a:pt x="55702" y="86283"/>
                                </a:lnTo>
                                <a:lnTo>
                                  <a:pt x="86258" y="55727"/>
                                </a:lnTo>
                                <a:lnTo>
                                  <a:pt x="122885" y="32410"/>
                                </a:lnTo>
                                <a:lnTo>
                                  <a:pt x="164376" y="17551"/>
                                </a:lnTo>
                                <a:lnTo>
                                  <a:pt x="209550" y="12331"/>
                                </a:lnTo>
                                <a:lnTo>
                                  <a:pt x="254711" y="17551"/>
                                </a:lnTo>
                                <a:lnTo>
                                  <a:pt x="296202" y="32410"/>
                                </a:lnTo>
                                <a:lnTo>
                                  <a:pt x="332816" y="55727"/>
                                </a:lnTo>
                                <a:lnTo>
                                  <a:pt x="363385" y="86283"/>
                                </a:lnTo>
                                <a:lnTo>
                                  <a:pt x="386689" y="122910"/>
                                </a:lnTo>
                                <a:lnTo>
                                  <a:pt x="401548" y="164388"/>
                                </a:lnTo>
                                <a:lnTo>
                                  <a:pt x="406768" y="209550"/>
                                </a:lnTo>
                                <a:lnTo>
                                  <a:pt x="406768" y="142633"/>
                                </a:lnTo>
                                <a:lnTo>
                                  <a:pt x="372999" y="78574"/>
                                </a:lnTo>
                                <a:lnTo>
                                  <a:pt x="340525" y="46101"/>
                                </a:lnTo>
                                <a:lnTo>
                                  <a:pt x="301612" y="21336"/>
                                </a:lnTo>
                                <a:lnTo>
                                  <a:pt x="257530" y="5549"/>
                                </a:lnTo>
                                <a:lnTo>
                                  <a:pt x="209550" y="0"/>
                                </a:lnTo>
                                <a:lnTo>
                                  <a:pt x="161544" y="5549"/>
                                </a:lnTo>
                                <a:lnTo>
                                  <a:pt x="117462" y="21336"/>
                                </a:lnTo>
                                <a:lnTo>
                                  <a:pt x="78549" y="46101"/>
                                </a:lnTo>
                                <a:lnTo>
                                  <a:pt x="46075" y="78574"/>
                                </a:lnTo>
                                <a:lnTo>
                                  <a:pt x="21323" y="117487"/>
                                </a:lnTo>
                                <a:lnTo>
                                  <a:pt x="5537" y="161569"/>
                                </a:lnTo>
                                <a:lnTo>
                                  <a:pt x="0" y="209550"/>
                                </a:lnTo>
                                <a:lnTo>
                                  <a:pt x="5537" y="257543"/>
                                </a:lnTo>
                                <a:lnTo>
                                  <a:pt x="21323" y="301625"/>
                                </a:lnTo>
                                <a:lnTo>
                                  <a:pt x="46075" y="340525"/>
                                </a:lnTo>
                                <a:lnTo>
                                  <a:pt x="78549" y="372986"/>
                                </a:lnTo>
                                <a:lnTo>
                                  <a:pt x="117462" y="397751"/>
                                </a:lnTo>
                                <a:lnTo>
                                  <a:pt x="161544" y="413537"/>
                                </a:lnTo>
                                <a:lnTo>
                                  <a:pt x="209550" y="419074"/>
                                </a:lnTo>
                                <a:lnTo>
                                  <a:pt x="257530" y="413537"/>
                                </a:lnTo>
                                <a:lnTo>
                                  <a:pt x="276491" y="406742"/>
                                </a:lnTo>
                                <a:lnTo>
                                  <a:pt x="301612" y="397751"/>
                                </a:lnTo>
                                <a:lnTo>
                                  <a:pt x="340525" y="372986"/>
                                </a:lnTo>
                                <a:lnTo>
                                  <a:pt x="372999" y="340525"/>
                                </a:lnTo>
                                <a:lnTo>
                                  <a:pt x="397764" y="301625"/>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5.138227pt;width:33pt;height:33pt;mso-position-horizontal-relative:page;mso-position-vertical-relative:paragraph;z-index:15768576" id="docshapegroup139" coordorigin="1740,-103" coordsize="660,660">
                <v:shape style="position:absolute;left:1740;top:-103;width:660;height:660" id="docshape140" coordorigin="1740,-103" coordsize="660,660" path="m2070,-103l1994,-94,1925,-69,1864,-30,1813,21,1774,82,1749,152,1740,227,1749,303,1774,372,1813,434,1864,485,1925,524,1994,548,2070,557,2146,548,2215,524,2276,485,2327,434,2366,372,2391,303,2400,227,2391,152,2366,82,2327,21,2276,-30,2215,-69,2146,-94,2070,-103xe" filled="true" fillcolor="#fff200" stroked="false">
                  <v:path arrowok="t"/>
                  <v:fill type="solid"/>
                </v:shape>
                <v:shape style="position:absolute;left:1926;top:39;width:287;height:401" type="#_x0000_t75" id="docshape141" stroked="false">
                  <v:imagedata r:id="rId21" o:title=""/>
                </v:shape>
                <v:shape style="position:absolute;left:1740;top:-103;width:660;height:660" id="docshape142" coordorigin="1740,-103" coordsize="660,660" path="m2239,183l2236,149,2226,118,2213,93,2213,183,2210,214,2200,243,2184,269,2162,292,2159,294,2152,300,2142,310,2134,325,2134,326,2133,326,2133,409,2070,440,2008,409,2133,409,2133,326,2129,326,2129,352,2129,354,2129,383,2012,383,2012,352,2129,352,2129,326,2007,326,2003,313,1996,305,1987,299,1962,276,1943,248,1931,217,1927,183,1938,127,1969,82,2014,51,2070,40,2126,51,2171,82,2202,127,2213,183,2213,93,2211,89,2190,63,2164,42,2159,40,2135,26,2103,17,2070,14,2004,27,1950,63,1914,117,1901,183,1906,223,1920,260,1942,293,1972,320,1974,322,1985,328,1986,348,1986,352,1986,420,1991,429,2065,467,2075,467,2128,440,2149,429,2155,420,2155,409,2155,383,2155,354,2156,352,2158,337,2163,326,2163,325,2169,319,2173,316,2179,312,2205,285,2223,254,2235,219,2239,183xm2400,227l2391,152,2381,122,2381,227,2372,298,2349,364,2312,421,2264,469,2206,506,2141,530,2070,538,1999,530,1934,506,1876,469,1828,421,1791,364,1768,298,1759,227,1768,156,1791,91,1828,33,1876,-15,1934,-52,1999,-75,2070,-83,2141,-75,2206,-52,2264,-15,2312,33,2349,91,2372,156,2381,227,2381,122,2366,82,2327,21,2276,-30,2215,-69,2175,-83,2146,-94,2070,-103,1994,-94,1925,-69,1864,-30,1813,21,1774,82,1749,152,1740,227,1749,303,1774,372,1813,433,1864,485,1925,524,1994,548,2070,557,2146,548,2175,538,2215,524,2276,485,2327,433,2366,372,2391,303,2400,22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69088">
                <wp:simplePos x="0" y="0"/>
                <wp:positionH relativeFrom="page">
                  <wp:posOffset>1258824</wp:posOffset>
                </wp:positionH>
                <wp:positionV relativeFrom="paragraph">
                  <wp:posOffset>431034</wp:posOffset>
                </wp:positionV>
                <wp:extent cx="111760" cy="50165"/>
                <wp:effectExtent l="0" t="0" r="0" b="0"/>
                <wp:wrapNone/>
                <wp:docPr id="154" name="Graphic 154"/>
                <wp:cNvGraphicFramePr>
                  <a:graphicFrameLocks/>
                </wp:cNvGraphicFramePr>
                <a:graphic>
                  <a:graphicData uri="http://schemas.microsoft.com/office/word/2010/wordprocessingShape">
                    <wps:wsp>
                      <wps:cNvPr id="154" name="Graphic 154"/>
                      <wps:cNvSpPr/>
                      <wps:spPr>
                        <a:xfrm>
                          <a:off x="0" y="0"/>
                          <a:ext cx="111760" cy="50165"/>
                        </a:xfrm>
                        <a:custGeom>
                          <a:avLst/>
                          <a:gdLst/>
                          <a:ahLst/>
                          <a:cxnLst/>
                          <a:rect l="l" t="t" r="r" b="b"/>
                          <a:pathLst>
                            <a:path w="111760" h="50165">
                              <a:moveTo>
                                <a:pt x="37642" y="0"/>
                              </a:moveTo>
                              <a:lnTo>
                                <a:pt x="0" y="0"/>
                              </a:lnTo>
                              <a:lnTo>
                                <a:pt x="0" y="8801"/>
                              </a:lnTo>
                              <a:lnTo>
                                <a:pt x="13525" y="8801"/>
                              </a:lnTo>
                              <a:lnTo>
                                <a:pt x="13525" y="49847"/>
                              </a:lnTo>
                              <a:lnTo>
                                <a:pt x="24104" y="49847"/>
                              </a:lnTo>
                              <a:lnTo>
                                <a:pt x="24104" y="8801"/>
                              </a:lnTo>
                              <a:lnTo>
                                <a:pt x="37642" y="8801"/>
                              </a:lnTo>
                              <a:lnTo>
                                <a:pt x="37642" y="0"/>
                              </a:lnTo>
                              <a:close/>
                            </a:path>
                            <a:path w="111760" h="50165">
                              <a:moveTo>
                                <a:pt x="60071" y="12"/>
                              </a:moveTo>
                              <a:lnTo>
                                <a:pt x="49504" y="12"/>
                              </a:lnTo>
                              <a:lnTo>
                                <a:pt x="49504" y="49847"/>
                              </a:lnTo>
                              <a:lnTo>
                                <a:pt x="60071" y="49847"/>
                              </a:lnTo>
                              <a:lnTo>
                                <a:pt x="60071" y="12"/>
                              </a:lnTo>
                              <a:close/>
                            </a:path>
                            <a:path w="111760" h="50165">
                              <a:moveTo>
                                <a:pt x="111264" y="10375"/>
                              </a:moveTo>
                              <a:lnTo>
                                <a:pt x="110553" y="8648"/>
                              </a:lnTo>
                              <a:lnTo>
                                <a:pt x="109689" y="6502"/>
                              </a:lnTo>
                              <a:lnTo>
                                <a:pt x="103390" y="1295"/>
                              </a:lnTo>
                              <a:lnTo>
                                <a:pt x="100584" y="508"/>
                              </a:lnTo>
                              <a:lnTo>
                                <a:pt x="100584" y="13436"/>
                              </a:lnTo>
                              <a:lnTo>
                                <a:pt x="100584" y="18376"/>
                              </a:lnTo>
                              <a:lnTo>
                                <a:pt x="99783" y="20243"/>
                              </a:lnTo>
                              <a:lnTo>
                                <a:pt x="96545" y="22809"/>
                              </a:lnTo>
                              <a:lnTo>
                                <a:pt x="94107" y="23456"/>
                              </a:lnTo>
                              <a:lnTo>
                                <a:pt x="87376" y="23456"/>
                              </a:lnTo>
                              <a:lnTo>
                                <a:pt x="87376" y="8648"/>
                              </a:lnTo>
                              <a:lnTo>
                                <a:pt x="95072" y="8648"/>
                              </a:lnTo>
                              <a:lnTo>
                                <a:pt x="97193" y="9245"/>
                              </a:lnTo>
                              <a:lnTo>
                                <a:pt x="99898" y="11595"/>
                              </a:lnTo>
                              <a:lnTo>
                                <a:pt x="100584" y="13436"/>
                              </a:lnTo>
                              <a:lnTo>
                                <a:pt x="100584" y="508"/>
                              </a:lnTo>
                              <a:lnTo>
                                <a:pt x="98780" y="0"/>
                              </a:lnTo>
                              <a:lnTo>
                                <a:pt x="76809" y="0"/>
                              </a:lnTo>
                              <a:lnTo>
                                <a:pt x="76809" y="49834"/>
                              </a:lnTo>
                              <a:lnTo>
                                <a:pt x="87376" y="49834"/>
                              </a:lnTo>
                              <a:lnTo>
                                <a:pt x="87376" y="32118"/>
                              </a:lnTo>
                              <a:lnTo>
                                <a:pt x="98107" y="32118"/>
                              </a:lnTo>
                              <a:lnTo>
                                <a:pt x="102870" y="30683"/>
                              </a:lnTo>
                              <a:lnTo>
                                <a:pt x="109575" y="25006"/>
                              </a:lnTo>
                              <a:lnTo>
                                <a:pt x="110210" y="23456"/>
                              </a:lnTo>
                              <a:lnTo>
                                <a:pt x="111264" y="20904"/>
                              </a:lnTo>
                              <a:lnTo>
                                <a:pt x="111264" y="103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120003pt;margin-top:33.939743pt;width:8.8pt;height:3.95pt;mso-position-horizontal-relative:page;mso-position-vertical-relative:paragraph;z-index:15769088" id="docshape143" coordorigin="1982,679" coordsize="176,79" path="m2042,679l1982,679,1982,693,2004,693,2004,757,2020,757,2020,693,2042,693,2042,679xm2077,679l2060,679,2060,757,2077,757,2077,679xm2158,695l2157,692,2155,689,2145,681,2141,680,2141,700,2141,708,2140,711,2134,715,2131,716,2120,716,2120,692,2132,692,2135,693,2140,697,2141,700,2141,680,2138,679,2103,679,2103,757,2120,757,2120,729,2137,729,2144,727,2155,718,2156,716,2158,712,2158,695xe" filled="true" fillcolor="#000000" stroked="false">
                <v:path arrowok="t"/>
                <v:fill type="solid"/>
                <w10:wrap type="none"/>
              </v:shape>
            </w:pict>
          </mc:Fallback>
        </mc:AlternateContent>
      </w:r>
      <w:r>
        <w:rPr>
          <w:w w:val="130"/>
        </w:rPr>
        <w:t>If</w:t>
      </w:r>
      <w:r>
        <w:rPr>
          <w:spacing w:val="-7"/>
          <w:w w:val="130"/>
        </w:rPr>
        <w:t> </w:t>
      </w:r>
      <w:r>
        <w:rPr>
          <w:w w:val="130"/>
        </w:rPr>
        <w:t>a</w:t>
      </w:r>
      <w:r>
        <w:rPr>
          <w:spacing w:val="-7"/>
          <w:w w:val="130"/>
        </w:rPr>
        <w:t> </w:t>
      </w:r>
      <w:r>
        <w:rPr>
          <w:w w:val="130"/>
        </w:rPr>
        <w:t>convertible</w:t>
      </w:r>
      <w:r>
        <w:rPr>
          <w:spacing w:val="-7"/>
          <w:w w:val="130"/>
        </w:rPr>
        <w:t> </w:t>
      </w:r>
      <w:r>
        <w:rPr>
          <w:w w:val="130"/>
        </w:rPr>
        <w:t>bond</w:t>
      </w:r>
      <w:r>
        <w:rPr>
          <w:spacing w:val="-7"/>
          <w:w w:val="130"/>
        </w:rPr>
        <w:t> </w:t>
      </w:r>
      <w:r>
        <w:rPr>
          <w:w w:val="130"/>
        </w:rPr>
        <w:t>is</w:t>
      </w:r>
      <w:r>
        <w:rPr>
          <w:spacing w:val="-7"/>
          <w:w w:val="130"/>
        </w:rPr>
        <w:t> </w:t>
      </w:r>
      <w:r>
        <w:rPr>
          <w:w w:val="130"/>
        </w:rPr>
        <w:t>trading</w:t>
      </w:r>
      <w:r>
        <w:rPr>
          <w:spacing w:val="-7"/>
          <w:w w:val="130"/>
        </w:rPr>
        <w:t> </w:t>
      </w:r>
      <w:r>
        <w:rPr>
          <w:w w:val="130"/>
        </w:rPr>
        <w:t>below</w:t>
      </w:r>
      <w:r>
        <w:rPr>
          <w:spacing w:val="-7"/>
          <w:w w:val="130"/>
        </w:rPr>
        <w:t> </w:t>
      </w:r>
      <w:r>
        <w:rPr>
          <w:w w:val="130"/>
        </w:rPr>
        <w:t>parity</w:t>
      </w:r>
      <w:r>
        <w:rPr>
          <w:spacing w:val="-7"/>
          <w:w w:val="130"/>
        </w:rPr>
        <w:t> </w:t>
      </w:r>
      <w:r>
        <w:rPr>
          <w:w w:val="130"/>
        </w:rPr>
        <w:t>(below</w:t>
      </w:r>
      <w:r>
        <w:rPr>
          <w:spacing w:val="-7"/>
          <w:w w:val="130"/>
        </w:rPr>
        <w:t> </w:t>
      </w:r>
      <w:r>
        <w:rPr>
          <w:w w:val="130"/>
        </w:rPr>
        <w:t>the</w:t>
      </w:r>
      <w:r>
        <w:rPr>
          <w:spacing w:val="-7"/>
          <w:w w:val="130"/>
        </w:rPr>
        <w:t> </w:t>
      </w:r>
      <w:r>
        <w:rPr>
          <w:w w:val="130"/>
        </w:rPr>
        <w:t>value</w:t>
      </w:r>
      <w:r>
        <w:rPr>
          <w:spacing w:val="-7"/>
          <w:w w:val="130"/>
        </w:rPr>
        <w:t> </w:t>
      </w:r>
      <w:r>
        <w:rPr>
          <w:w w:val="130"/>
        </w:rPr>
        <w:t>of</w:t>
      </w:r>
      <w:r>
        <w:rPr>
          <w:spacing w:val="-7"/>
          <w:w w:val="130"/>
        </w:rPr>
        <w:t> </w:t>
      </w:r>
      <w:r>
        <w:rPr>
          <w:w w:val="130"/>
        </w:rPr>
        <w:t>the</w:t>
      </w:r>
      <w:r>
        <w:rPr>
          <w:spacing w:val="-7"/>
          <w:w w:val="130"/>
        </w:rPr>
        <w:t> </w:t>
      </w:r>
      <w:r>
        <w:rPr>
          <w:w w:val="130"/>
        </w:rPr>
        <w:t>underlying</w:t>
      </w:r>
      <w:r>
        <w:rPr>
          <w:spacing w:val="-7"/>
          <w:w w:val="130"/>
        </w:rPr>
        <w:t> </w:t>
      </w:r>
      <w:r>
        <w:rPr>
          <w:w w:val="130"/>
        </w:rPr>
        <w:t>shares</w:t>
      </w:r>
      <w:r>
        <w:rPr>
          <w:spacing w:val="-7"/>
          <w:w w:val="130"/>
        </w:rPr>
        <w:t> </w:t>
      </w:r>
      <w:r>
        <w:rPr>
          <w:w w:val="130"/>
        </w:rPr>
        <w:t>it</w:t>
      </w:r>
      <w:r>
        <w:rPr>
          <w:spacing w:val="-7"/>
          <w:w w:val="130"/>
        </w:rPr>
        <w:t> </w:t>
      </w:r>
      <w:r>
        <w:rPr>
          <w:w w:val="130"/>
        </w:rPr>
        <w:t>covers), it would make financial sense for an investor to convert. It costs the investor nothing to convert their bonds to the underlying stock.</w:t>
      </w:r>
    </w:p>
    <w:p>
      <w:pPr>
        <w:pStyle w:val="BodyText"/>
        <w:spacing w:before="1"/>
        <w:rPr>
          <w:sz w:val="21"/>
        </w:rPr>
      </w:pPr>
    </w:p>
    <w:p>
      <w:pPr>
        <w:pStyle w:val="BodyText"/>
        <w:spacing w:line="312" w:lineRule="auto"/>
        <w:ind w:left="1120" w:right="119"/>
        <w:jc w:val="both"/>
      </w:pPr>
      <w:r>
        <w:rPr>
          <w:w w:val="130"/>
        </w:rPr>
        <w:t>In</w:t>
      </w:r>
      <w:r>
        <w:rPr>
          <w:w w:val="130"/>
        </w:rPr>
        <w:t> the</w:t>
      </w:r>
      <w:r>
        <w:rPr>
          <w:w w:val="130"/>
        </w:rPr>
        <w:t> event</w:t>
      </w:r>
      <w:r>
        <w:rPr>
          <w:w w:val="130"/>
        </w:rPr>
        <w:t> that</w:t>
      </w:r>
      <w:r>
        <w:rPr>
          <w:w w:val="130"/>
        </w:rPr>
        <w:t> you</w:t>
      </w:r>
      <w:r>
        <w:rPr>
          <w:w w:val="130"/>
        </w:rPr>
        <w:t> have</w:t>
      </w:r>
      <w:r>
        <w:rPr>
          <w:w w:val="130"/>
        </w:rPr>
        <w:t> to</w:t>
      </w:r>
      <w:r>
        <w:rPr>
          <w:w w:val="130"/>
        </w:rPr>
        <w:t> answer</w:t>
      </w:r>
      <w:r>
        <w:rPr>
          <w:w w:val="130"/>
        </w:rPr>
        <w:t> a</w:t>
      </w:r>
      <w:r>
        <w:rPr>
          <w:w w:val="130"/>
        </w:rPr>
        <w:t> question</w:t>
      </w:r>
      <w:r>
        <w:rPr>
          <w:w w:val="130"/>
        </w:rPr>
        <w:t> about</w:t>
      </w:r>
      <w:r>
        <w:rPr>
          <w:w w:val="130"/>
        </w:rPr>
        <w:t> convertible</w:t>
      </w:r>
      <w:r>
        <w:rPr>
          <w:w w:val="130"/>
        </w:rPr>
        <w:t> bonds</w:t>
      </w:r>
      <w:r>
        <w:rPr>
          <w:w w:val="130"/>
        </w:rPr>
        <w:t> to</w:t>
      </w:r>
      <w:r>
        <w:rPr>
          <w:w w:val="130"/>
        </w:rPr>
        <w:t> determine</w:t>
      </w:r>
      <w:r>
        <w:rPr>
          <w:w w:val="130"/>
        </w:rPr>
        <w:t> whether they’re worth converting to the underlying stock, you can use the following formula:</w:t>
      </w:r>
    </w:p>
    <w:p>
      <w:pPr>
        <w:tabs>
          <w:tab w:pos="3362" w:val="left" w:leader="none"/>
          <w:tab w:pos="4431" w:val="left" w:leader="none"/>
        </w:tabs>
        <w:spacing w:line="285" w:lineRule="exact" w:before="124"/>
        <w:ind w:left="1531" w:right="0" w:firstLine="0"/>
        <w:jc w:val="left"/>
        <w:rPr>
          <w:sz w:val="18"/>
        </w:rPr>
      </w:pPr>
      <w:r>
        <w:rPr/>
        <mc:AlternateContent>
          <mc:Choice Requires="wps">
            <w:drawing>
              <wp:anchor distT="0" distB="0" distL="0" distR="0" allowOverlap="1" layoutInCell="1" locked="0" behindDoc="1" simplePos="0" relativeHeight="486827008">
                <wp:simplePos x="0" y="0"/>
                <wp:positionH relativeFrom="page">
                  <wp:posOffset>2813913</wp:posOffset>
                </wp:positionH>
                <wp:positionV relativeFrom="paragraph">
                  <wp:posOffset>213008</wp:posOffset>
                </wp:positionV>
                <wp:extent cx="59055" cy="26670"/>
                <wp:effectExtent l="0" t="0" r="0" b="0"/>
                <wp:wrapNone/>
                <wp:docPr id="155" name="Graphic 155"/>
                <wp:cNvGraphicFramePr>
                  <a:graphicFrameLocks/>
                </wp:cNvGraphicFramePr>
                <a:graphic>
                  <a:graphicData uri="http://schemas.microsoft.com/office/word/2010/wordprocessingShape">
                    <wps:wsp>
                      <wps:cNvPr id="155" name="Graphic 155"/>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21.567993pt;margin-top:16.772356pt;width:4.650pt;height:2.1pt;mso-position-horizontal-relative:page;mso-position-vertical-relative:paragraph;z-index:-16489472" id="docshape144" coordorigin="4431,335" coordsize="93,42" path="m4524,335l4431,335,4431,344,4524,344,4524,335xm4524,368l4431,368,4431,377,4524,377,4524,368xe" filled="true" fillcolor="#000000" stroked="false">
                <v:path arrowok="t"/>
                <v:fill type="solid"/>
                <w10:wrap type="none"/>
              </v:shape>
            </w:pict>
          </mc:Fallback>
        </mc:AlternateContent>
      </w:r>
      <w:r>
        <w:rPr>
          <w:spacing w:val="-2"/>
          <w:w w:val="115"/>
          <w:sz w:val="18"/>
        </w:rPr>
        <w:t>conversion </w:t>
      </w:r>
      <w:r>
        <w:rPr>
          <w:w w:val="115"/>
          <w:sz w:val="18"/>
        </w:rPr>
        <w:t>ratio</w:t>
      </w:r>
      <w:r>
        <w:rPr>
          <w:spacing w:val="144"/>
          <w:w w:val="115"/>
          <w:sz w:val="18"/>
        </w:rPr>
        <w:t> </w:t>
      </w:r>
      <w:r>
        <w:rPr>
          <w:position w:val="11"/>
          <w:sz w:val="18"/>
          <w:u w:val="single"/>
        </w:rPr>
        <w:tab/>
      </w:r>
      <w:r>
        <w:rPr>
          <w:w w:val="115"/>
          <w:position w:val="11"/>
          <w:sz w:val="18"/>
          <w:u w:val="single"/>
        </w:rPr>
        <w:t>par</w:t>
      </w:r>
      <w:r>
        <w:rPr>
          <w:spacing w:val="-4"/>
          <w:w w:val="115"/>
          <w:position w:val="11"/>
          <w:sz w:val="18"/>
          <w:u w:val="single"/>
        </w:rPr>
        <w:t> value</w:t>
      </w:r>
      <w:r>
        <w:rPr>
          <w:position w:val="11"/>
          <w:sz w:val="18"/>
          <w:u w:val="single"/>
        </w:rPr>
        <w:tab/>
      </w:r>
    </w:p>
    <w:p>
      <w:pPr>
        <w:spacing w:line="175" w:lineRule="exact" w:before="0"/>
        <w:ind w:left="3059" w:right="0" w:firstLine="0"/>
        <w:jc w:val="left"/>
        <w:rPr>
          <w:sz w:val="18"/>
        </w:rPr>
      </w:pPr>
      <w:r>
        <w:rPr/>
        <mc:AlternateContent>
          <mc:Choice Requires="wps">
            <w:drawing>
              <wp:anchor distT="0" distB="0" distL="0" distR="0" allowOverlap="1" layoutInCell="1" locked="0" behindDoc="0" simplePos="0" relativeHeight="15769600">
                <wp:simplePos x="0" y="0"/>
                <wp:positionH relativeFrom="page">
                  <wp:posOffset>1104902</wp:posOffset>
                </wp:positionH>
                <wp:positionV relativeFrom="paragraph">
                  <wp:posOffset>96269</wp:posOffset>
                </wp:positionV>
                <wp:extent cx="419100" cy="419100"/>
                <wp:effectExtent l="0" t="0" r="0" b="0"/>
                <wp:wrapNone/>
                <wp:docPr id="156" name="Group 156"/>
                <wp:cNvGraphicFramePr>
                  <a:graphicFrameLocks/>
                </wp:cNvGraphicFramePr>
                <a:graphic>
                  <a:graphicData uri="http://schemas.microsoft.com/office/word/2010/wordprocessingGroup">
                    <wpg:wgp>
                      <wpg:cNvPr id="156" name="Group 156"/>
                      <wpg:cNvGrpSpPr/>
                      <wpg:grpSpPr>
                        <a:xfrm>
                          <a:off x="0" y="0"/>
                          <a:ext cx="419100" cy="419100"/>
                          <a:chExt cx="419100" cy="419100"/>
                        </a:xfrm>
                      </wpg:grpSpPr>
                      <wps:wsp>
                        <wps:cNvPr id="157" name="Graphic 157"/>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58" name="Graphic 158"/>
                        <wps:cNvSpPr/>
                        <wps:spPr>
                          <a:xfrm>
                            <a:off x="106550" y="76085"/>
                            <a:ext cx="190500" cy="255904"/>
                          </a:xfrm>
                          <a:custGeom>
                            <a:avLst/>
                            <a:gdLst/>
                            <a:ahLst/>
                            <a:cxnLst/>
                            <a:rect l="l" t="t" r="r" b="b"/>
                            <a:pathLst>
                              <a:path w="190500" h="255904">
                                <a:moveTo>
                                  <a:pt x="18554" y="31229"/>
                                </a:moveTo>
                                <a:lnTo>
                                  <a:pt x="12573" y="27139"/>
                                </a:lnTo>
                                <a:lnTo>
                                  <a:pt x="8343" y="24904"/>
                                </a:lnTo>
                                <a:lnTo>
                                  <a:pt x="6400" y="24701"/>
                                </a:lnTo>
                                <a:lnTo>
                                  <a:pt x="2895" y="24701"/>
                                </a:lnTo>
                                <a:lnTo>
                                  <a:pt x="0" y="27635"/>
                                </a:lnTo>
                                <a:lnTo>
                                  <a:pt x="0" y="34772"/>
                                </a:lnTo>
                                <a:lnTo>
                                  <a:pt x="2908" y="37668"/>
                                </a:lnTo>
                                <a:lnTo>
                                  <a:pt x="6527" y="37719"/>
                                </a:lnTo>
                                <a:lnTo>
                                  <a:pt x="8445" y="37490"/>
                                </a:lnTo>
                                <a:lnTo>
                                  <a:pt x="12636" y="35267"/>
                                </a:lnTo>
                                <a:lnTo>
                                  <a:pt x="18554" y="31229"/>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35"/>
                                </a:moveTo>
                                <a:lnTo>
                                  <a:pt x="102539" y="24701"/>
                                </a:lnTo>
                                <a:lnTo>
                                  <a:pt x="98882" y="24701"/>
                                </a:lnTo>
                                <a:lnTo>
                                  <a:pt x="96164" y="24980"/>
                                </a:lnTo>
                                <a:lnTo>
                                  <a:pt x="89636" y="29337"/>
                                </a:lnTo>
                                <a:lnTo>
                                  <a:pt x="86906" y="31203"/>
                                </a:lnTo>
                                <a:lnTo>
                                  <a:pt x="92837" y="35267"/>
                                </a:lnTo>
                                <a:lnTo>
                                  <a:pt x="97028" y="37477"/>
                                </a:lnTo>
                                <a:lnTo>
                                  <a:pt x="99047" y="37719"/>
                                </a:lnTo>
                                <a:lnTo>
                                  <a:pt x="102577" y="37668"/>
                                </a:lnTo>
                                <a:lnTo>
                                  <a:pt x="105460" y="34772"/>
                                </a:lnTo>
                                <a:lnTo>
                                  <a:pt x="105460" y="27635"/>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51"/>
                                </a:lnTo>
                                <a:lnTo>
                                  <a:pt x="101244" y="75374"/>
                                </a:lnTo>
                                <a:lnTo>
                                  <a:pt x="87325" y="75374"/>
                                </a:lnTo>
                                <a:lnTo>
                                  <a:pt x="81661" y="81051"/>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59" name="Graphic 159"/>
                        <wps:cNvSpPr/>
                        <wps:spPr>
                          <a:xfrm>
                            <a:off x="-2" y="0"/>
                            <a:ext cx="419100" cy="419100"/>
                          </a:xfrm>
                          <a:custGeom>
                            <a:avLst/>
                            <a:gdLst/>
                            <a:ahLst/>
                            <a:cxnLst/>
                            <a:rect l="l" t="t" r="r" b="b"/>
                            <a:pathLst>
                              <a:path w="419100" h="419100">
                                <a:moveTo>
                                  <a:pt x="312826" y="183616"/>
                                </a:moveTo>
                                <a:lnTo>
                                  <a:pt x="310540" y="172377"/>
                                </a:lnTo>
                                <a:lnTo>
                                  <a:pt x="309613" y="171005"/>
                                </a:lnTo>
                                <a:lnTo>
                                  <a:pt x="304330" y="163182"/>
                                </a:lnTo>
                                <a:lnTo>
                                  <a:pt x="301459" y="161239"/>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37"/>
                                </a:lnTo>
                                <a:lnTo>
                                  <a:pt x="193865" y="151460"/>
                                </a:lnTo>
                                <a:lnTo>
                                  <a:pt x="207797" y="151460"/>
                                </a:lnTo>
                                <a:lnTo>
                                  <a:pt x="213436" y="157137"/>
                                </a:lnTo>
                                <a:lnTo>
                                  <a:pt x="213436" y="221094"/>
                                </a:lnTo>
                                <a:lnTo>
                                  <a:pt x="217081" y="224751"/>
                                </a:lnTo>
                                <a:lnTo>
                                  <a:pt x="226072" y="224751"/>
                                </a:lnTo>
                                <a:lnTo>
                                  <a:pt x="229743" y="221094"/>
                                </a:lnTo>
                                <a:lnTo>
                                  <a:pt x="229743" y="166890"/>
                                </a:lnTo>
                                <a:lnTo>
                                  <a:pt x="235419" y="161239"/>
                                </a:lnTo>
                                <a:lnTo>
                                  <a:pt x="249313" y="161239"/>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98"/>
                                </a:lnTo>
                                <a:lnTo>
                                  <a:pt x="278295" y="154698"/>
                                </a:lnTo>
                                <a:lnTo>
                                  <a:pt x="272897" y="156298"/>
                                </a:lnTo>
                                <a:lnTo>
                                  <a:pt x="267601" y="159740"/>
                                </a:lnTo>
                                <a:lnTo>
                                  <a:pt x="267246" y="159156"/>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49"/>
                                </a:lnTo>
                                <a:lnTo>
                                  <a:pt x="205511" y="130149"/>
                                </a:lnTo>
                                <a:lnTo>
                                  <a:pt x="214376" y="128346"/>
                                </a:lnTo>
                                <a:lnTo>
                                  <a:pt x="221602" y="123469"/>
                                </a:lnTo>
                                <a:lnTo>
                                  <a:pt x="226529" y="116192"/>
                                </a:lnTo>
                                <a:lnTo>
                                  <a:pt x="226669" y="115468"/>
                                </a:lnTo>
                                <a:lnTo>
                                  <a:pt x="227012" y="113817"/>
                                </a:lnTo>
                                <a:lnTo>
                                  <a:pt x="228219" y="107873"/>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15"/>
                                </a:lnTo>
                                <a:lnTo>
                                  <a:pt x="119189" y="111366"/>
                                </a:lnTo>
                                <a:lnTo>
                                  <a:pt x="114998" y="113576"/>
                                </a:lnTo>
                                <a:lnTo>
                                  <a:pt x="113068" y="113817"/>
                                </a:lnTo>
                                <a:lnTo>
                                  <a:pt x="109448" y="113766"/>
                                </a:lnTo>
                                <a:lnTo>
                                  <a:pt x="106553" y="110858"/>
                                </a:lnTo>
                                <a:lnTo>
                                  <a:pt x="106565" y="103720"/>
                                </a:lnTo>
                                <a:lnTo>
                                  <a:pt x="125095" y="107315"/>
                                </a:lnTo>
                                <a:lnTo>
                                  <a:pt x="125095" y="87960"/>
                                </a:lnTo>
                                <a:lnTo>
                                  <a:pt x="122694" y="86499"/>
                                </a:lnTo>
                                <a:lnTo>
                                  <a:pt x="117208" y="84467"/>
                                </a:lnTo>
                                <a:lnTo>
                                  <a:pt x="113068" y="84467"/>
                                </a:lnTo>
                                <a:lnTo>
                                  <a:pt x="104203" y="86271"/>
                                </a:lnTo>
                                <a:lnTo>
                                  <a:pt x="96939" y="91173"/>
                                </a:lnTo>
                                <a:lnTo>
                                  <a:pt x="92024" y="98425"/>
                                </a:lnTo>
                                <a:lnTo>
                                  <a:pt x="90335" y="106768"/>
                                </a:lnTo>
                                <a:lnTo>
                                  <a:pt x="90335" y="107873"/>
                                </a:lnTo>
                                <a:lnTo>
                                  <a:pt x="92024" y="116192"/>
                                </a:lnTo>
                                <a:lnTo>
                                  <a:pt x="96939" y="123456"/>
                                </a:lnTo>
                                <a:lnTo>
                                  <a:pt x="104203" y="128346"/>
                                </a:lnTo>
                                <a:lnTo>
                                  <a:pt x="113068" y="130149"/>
                                </a:lnTo>
                                <a:lnTo>
                                  <a:pt x="117221" y="130149"/>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7.580281pt;width:33pt;height:33pt;mso-position-horizontal-relative:page;mso-position-vertical-relative:paragraph;z-index:15769600" id="docshapegroup145" coordorigin="1740,152" coordsize="660,660">
                <v:shape style="position:absolute;left:1740;top:151;width:660;height:660" id="docshape146" coordorigin="1740,152" coordsize="660,660" path="m2070,152l1994,160,1925,185,1864,224,1813,275,1774,336,1749,406,1740,482,1749,557,1774,627,1813,688,1864,739,1925,778,1994,803,2070,812,2146,803,2215,778,2276,739,2328,688,2366,627,2391,557,2400,482,2391,406,2366,336,2328,275,2276,224,2215,185,2146,160,2070,152xe" filled="true" fillcolor="#fff200" stroked="false">
                  <v:path arrowok="t"/>
                  <v:fill type="solid"/>
                </v:shape>
                <v:shape style="position:absolute;left:1907;top:271;width:300;height:403" id="docshape147" coordorigin="1908,271" coordsize="300,403" path="m1937,321l1928,314,1921,311,1918,310,1912,310,1908,315,1908,326,1912,331,1918,331,1921,330,1928,327,1937,321xm2011,280l2002,271,1980,271,1971,280,1971,308,2011,308,2011,291,2011,280xm2074,315l2069,310,2064,310,2059,311,2049,318,2045,321,2054,327,2061,330,2064,331,2069,331,2074,326,2074,315xm2207,430l2198,421,2187,421,2176,421,2167,430,2167,500,2161,506,2147,506,2142,500,2142,414,2133,406,2111,406,2102,414,2102,500,2096,506,2082,506,2076,500,2076,399,2067,390,2045,390,2036,399,2036,500,2031,506,2016,506,2011,500,2011,333,1971,333,1971,556,1980,602,2006,640,2043,665,2089,674,2135,665,2172,640,2198,602,2207,556,2207,430xe" filled="true" fillcolor="#ffffff" stroked="false">
                  <v:path arrowok="t"/>
                  <v:fill type="solid"/>
                </v:shape>
                <v:shape style="position:absolute;left:1740;top:151;width:660;height:660" id="docshape148" coordorigin="1740,152" coordsize="660,660" path="m2233,441l2229,423,2228,421,2219,409,2215,406,2211,403,2207,400,2207,430,2207,556,2198,602,2172,640,2135,665,2089,674,2043,665,2006,640,1980,602,1971,556,1971,346,1971,333,2011,333,2011,500,2016,506,2031,506,2036,500,2036,399,2045,390,2067,390,2076,399,2076,500,2082,506,2096,506,2102,500,2102,414,2111,406,2133,406,2142,414,2142,500,2147,506,2161,506,2167,500,2167,430,2176,421,2198,421,2207,430,2207,400,2205,399,2187,395,2178,395,2170,398,2161,403,2161,402,2154,393,2150,390,2147,388,2144,386,2133,381,2122,380,2113,380,2104,382,2096,388,2095,387,2088,377,2079,370,2075,369,2068,366,2056,364,2050,364,2044,366,2036,369,2036,346,2048,353,2057,357,2064,357,2078,354,2089,346,2089,346,2097,335,2097,333,2098,331,2099,321,2099,320,2098,310,2097,308,2097,307,2089,295,2078,287,2074,287,2074,315,2074,326,2069,331,2064,331,2061,330,2054,327,2045,321,2046,320,2049,318,2059,311,2064,310,2069,310,2074,315,2074,287,2064,285,2057,285,2048,288,2036,295,2036,291,2033,274,2031,271,2023,259,2011,251,2011,280,2011,308,1971,308,1971,295,1971,280,1980,271,2002,271,2011,280,2011,251,2009,249,1991,246,1973,249,1959,259,1949,274,1945,291,1945,295,1937,290,1937,321,1928,327,1921,330,1918,331,1912,331,1908,326,1908,315,1912,310,1918,310,1921,311,1928,314,1937,321,1937,290,1933,288,1925,285,1918,285,1904,287,1893,295,1885,307,1882,320,1882,321,1885,335,1893,346,1904,354,1918,357,1925,357,1933,353,1945,346,1945,556,1957,612,1987,658,2033,689,2089,700,2145,689,2166,674,2191,658,2221,612,2233,556,2233,441xm2400,482l2391,406,2381,376,2381,482,2372,553,2349,618,2312,676,2264,724,2206,761,2141,784,2070,792,1999,784,1934,761,1876,724,1828,676,1791,618,1768,553,1759,482,1768,410,1791,345,1828,287,1876,239,1934,203,1999,179,2070,171,2141,179,2206,203,2264,239,2312,287,2349,345,2372,410,2381,482,2381,376,2366,337,2327,275,2276,224,2215,185,2175,171,2146,160,2070,152,1994,160,1925,185,1864,224,1813,275,1774,337,1749,406,1740,482,1749,557,1774,627,1813,688,1864,739,1925,778,1994,803,2070,812,2146,803,2175,792,2215,778,2276,739,2327,688,2366,627,2391,557,2400,482xe" filled="true" fillcolor="#000000" stroked="false">
                  <v:path arrowok="t"/>
                  <v:fill type="solid"/>
                </v:shape>
                <w10:wrap type="none"/>
              </v:group>
            </w:pict>
          </mc:Fallback>
        </mc:AlternateContent>
      </w:r>
      <w:r>
        <w:rPr>
          <w:spacing w:val="-2"/>
          <w:w w:val="115"/>
          <w:sz w:val="18"/>
        </w:rPr>
        <w:t>conversion</w:t>
      </w:r>
      <w:r>
        <w:rPr>
          <w:spacing w:val="-9"/>
          <w:w w:val="115"/>
          <w:sz w:val="18"/>
        </w:rPr>
        <w:t> </w:t>
      </w:r>
      <w:r>
        <w:rPr>
          <w:spacing w:val="-2"/>
          <w:w w:val="115"/>
          <w:sz w:val="18"/>
        </w:rPr>
        <w:t>price</w:t>
      </w:r>
    </w:p>
    <w:p>
      <w:pPr>
        <w:pStyle w:val="BodyText"/>
        <w:rPr>
          <w:sz w:val="19"/>
        </w:rPr>
      </w:pPr>
    </w:p>
    <w:p>
      <w:pPr>
        <w:pStyle w:val="BodyText"/>
        <w:spacing w:before="1"/>
        <w:ind w:left="1120"/>
      </w:pPr>
      <w:r>
        <w:rPr>
          <w:w w:val="125"/>
        </w:rPr>
        <w:t>You</w:t>
      </w:r>
      <w:r>
        <w:rPr>
          <w:spacing w:val="10"/>
          <w:w w:val="125"/>
        </w:rPr>
        <w:t> </w:t>
      </w:r>
      <w:r>
        <w:rPr>
          <w:w w:val="125"/>
        </w:rPr>
        <w:t>see</w:t>
      </w:r>
      <w:r>
        <w:rPr>
          <w:spacing w:val="10"/>
          <w:w w:val="125"/>
        </w:rPr>
        <w:t> </w:t>
      </w:r>
      <w:r>
        <w:rPr>
          <w:w w:val="125"/>
        </w:rPr>
        <w:t>this</w:t>
      </w:r>
      <w:r>
        <w:rPr>
          <w:spacing w:val="11"/>
          <w:w w:val="125"/>
        </w:rPr>
        <w:t> </w:t>
      </w:r>
      <w:r>
        <w:rPr>
          <w:w w:val="125"/>
        </w:rPr>
        <w:t>same</w:t>
      </w:r>
      <w:r>
        <w:rPr>
          <w:spacing w:val="10"/>
          <w:w w:val="125"/>
        </w:rPr>
        <w:t> </w:t>
      </w:r>
      <w:r>
        <w:rPr>
          <w:w w:val="125"/>
        </w:rPr>
        <w:t>equation</w:t>
      </w:r>
      <w:r>
        <w:rPr>
          <w:spacing w:val="11"/>
          <w:w w:val="125"/>
        </w:rPr>
        <w:t> </w:t>
      </w:r>
      <w:r>
        <w:rPr>
          <w:w w:val="125"/>
        </w:rPr>
        <w:t>in</w:t>
      </w:r>
      <w:r>
        <w:rPr>
          <w:spacing w:val="10"/>
          <w:w w:val="125"/>
        </w:rPr>
        <w:t> </w:t>
      </w:r>
      <w:r>
        <w:rPr>
          <w:w w:val="125"/>
        </w:rPr>
        <w:t>Chapter</w:t>
      </w:r>
      <w:r>
        <w:rPr>
          <w:spacing w:val="11"/>
          <w:w w:val="125"/>
        </w:rPr>
        <w:t> </w:t>
      </w:r>
      <w:r>
        <w:rPr>
          <w:w w:val="125"/>
        </w:rPr>
        <w:t>6</w:t>
      </w:r>
      <w:r>
        <w:rPr>
          <w:spacing w:val="10"/>
          <w:w w:val="125"/>
        </w:rPr>
        <w:t> </w:t>
      </w:r>
      <w:r>
        <w:rPr>
          <w:w w:val="125"/>
        </w:rPr>
        <w:t>relating</w:t>
      </w:r>
      <w:r>
        <w:rPr>
          <w:spacing w:val="11"/>
          <w:w w:val="125"/>
        </w:rPr>
        <w:t> </w:t>
      </w:r>
      <w:r>
        <w:rPr>
          <w:w w:val="125"/>
        </w:rPr>
        <w:t>to</w:t>
      </w:r>
      <w:r>
        <w:rPr>
          <w:spacing w:val="10"/>
          <w:w w:val="125"/>
        </w:rPr>
        <w:t> </w:t>
      </w:r>
      <w:r>
        <w:rPr>
          <w:w w:val="125"/>
        </w:rPr>
        <w:t>convertible</w:t>
      </w:r>
      <w:r>
        <w:rPr>
          <w:spacing w:val="10"/>
          <w:w w:val="125"/>
        </w:rPr>
        <w:t> </w:t>
      </w:r>
      <w:r>
        <w:rPr>
          <w:w w:val="125"/>
        </w:rPr>
        <w:t>preferred</w:t>
      </w:r>
      <w:r>
        <w:rPr>
          <w:spacing w:val="11"/>
          <w:w w:val="125"/>
        </w:rPr>
        <w:t> </w:t>
      </w:r>
      <w:r>
        <w:rPr>
          <w:spacing w:val="-2"/>
          <w:w w:val="125"/>
        </w:rPr>
        <w:t>stock.</w:t>
      </w:r>
    </w:p>
    <w:p>
      <w:pPr>
        <w:pStyle w:val="BodyText"/>
        <w:spacing w:before="8"/>
        <w:rPr>
          <w:sz w:val="25"/>
        </w:rPr>
      </w:pPr>
    </w:p>
    <w:p>
      <w:pPr>
        <w:pStyle w:val="BodyText"/>
        <w:ind w:left="1120"/>
      </w:pPr>
      <w:r>
        <w:rPr/>
        <mc:AlternateContent>
          <mc:Choice Requires="wps">
            <w:drawing>
              <wp:anchor distT="0" distB="0" distL="0" distR="0" allowOverlap="1" layoutInCell="1" locked="0" behindDoc="0" simplePos="0" relativeHeight="15770112">
                <wp:simplePos x="0" y="0"/>
                <wp:positionH relativeFrom="page">
                  <wp:posOffset>1108875</wp:posOffset>
                </wp:positionH>
                <wp:positionV relativeFrom="paragraph">
                  <wp:posOffset>37626</wp:posOffset>
                </wp:positionV>
                <wp:extent cx="411480" cy="50165"/>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2.962715pt;width:32.4pt;height:3.95pt;mso-position-horizontal-relative:page;mso-position-vertical-relative:paragraph;z-index:15770112" id="docshape149" coordorigin="1746,59" coordsize="648,79" path="m1809,138l1806,133,1789,108,1786,104,1791,101,1794,99,1797,94,1799,91,1800,87,1800,75,1800,73,1798,69,1788,61,1784,60,1784,79,1784,87,1782,90,1777,93,1774,94,1763,94,1763,73,1773,73,1777,74,1782,77,1784,79,1784,60,1780,59,1746,59,1746,138,1763,138,1763,108,1772,108,1791,138,1809,138xm1871,59l1825,59,1825,138,1871,138,1871,124,1842,124,1842,104,1869,104,1869,90,1842,90,1842,73,1871,73,1871,59xm1978,59l1955,59,1935,119,1935,119,1916,59,1894,59,1894,138,1909,138,1909,97,1907,76,1908,76,1927,138,1942,138,1962,76,1963,76,1962,92,1962,138,1978,138,1978,59xm2049,59l2004,59,2004,138,2049,138,2049,124,2021,124,2021,104,2047,104,2047,90,2021,90,2021,73,2049,73,2049,59xm2156,59l2133,59,2114,119,2113,119,2095,59,2072,59,2072,138,2087,138,2087,97,2086,76,2086,76,2105,138,2121,138,2141,76,2141,76,2141,92,2141,138,2156,138,2156,59xm2241,110l2239,106,2238,104,2235,100,2231,98,2227,97,2227,96,2230,95,2233,94,2235,90,2237,88,2239,84,2239,73,2239,72,2236,67,2226,61,2223,60,2223,107,2223,117,2222,120,2218,123,2214,124,2199,124,2199,104,2219,104,2223,107,2223,60,2222,60,2222,78,2222,85,2220,87,2216,90,2213,90,2199,90,2199,73,2213,73,2216,74,2220,76,2222,78,2222,60,2218,59,2182,59,2182,138,2221,138,2228,136,2238,128,2240,124,2241,122,2241,110xm2308,59l2263,59,2263,138,2308,138,2308,124,2279,124,2279,104,2306,104,2306,90,2279,90,2279,73,2308,73,2308,59xm2394,138l2390,133,2385,125,2373,108,2371,104,2375,101,2379,99,2382,94,2384,91,2385,87,2385,75,2384,73,2383,69,2372,61,2368,60,2368,79,2368,87,2367,90,2362,93,2358,94,2348,94,2348,73,2358,73,2362,74,2367,77,2368,79,2368,60,2365,59,2331,59,2331,138,2348,138,2348,108,2357,108,2375,138,2394,138xe" filled="true" fillcolor="#000000" stroked="false">
                <v:path arrowok="t"/>
                <v:fill type="solid"/>
                <w10:wrap type="none"/>
              </v:shape>
            </w:pict>
          </mc:Fallback>
        </mc:AlternateContent>
      </w:r>
      <w:r>
        <w:rPr>
          <w:w w:val="130"/>
        </w:rPr>
        <w:t>You</w:t>
      </w:r>
      <w:r>
        <w:rPr>
          <w:spacing w:val="-10"/>
          <w:w w:val="130"/>
        </w:rPr>
        <w:t> </w:t>
      </w:r>
      <w:r>
        <w:rPr>
          <w:w w:val="130"/>
        </w:rPr>
        <w:t>can</w:t>
      </w:r>
      <w:r>
        <w:rPr>
          <w:spacing w:val="-10"/>
          <w:w w:val="130"/>
        </w:rPr>
        <w:t> </w:t>
      </w:r>
      <w:r>
        <w:rPr>
          <w:w w:val="130"/>
        </w:rPr>
        <w:t>use</w:t>
      </w:r>
      <w:r>
        <w:rPr>
          <w:spacing w:val="-9"/>
          <w:w w:val="130"/>
        </w:rPr>
        <w:t> </w:t>
      </w:r>
      <w:r>
        <w:rPr>
          <w:w w:val="130"/>
        </w:rPr>
        <w:t>the</w:t>
      </w:r>
      <w:r>
        <w:rPr>
          <w:spacing w:val="-10"/>
          <w:w w:val="130"/>
        </w:rPr>
        <w:t> </w:t>
      </w:r>
      <w:r>
        <w:rPr>
          <w:w w:val="130"/>
        </w:rPr>
        <w:t>conversion</w:t>
      </w:r>
      <w:r>
        <w:rPr>
          <w:spacing w:val="-9"/>
          <w:w w:val="130"/>
        </w:rPr>
        <w:t> </w:t>
      </w:r>
      <w:r>
        <w:rPr>
          <w:w w:val="130"/>
        </w:rPr>
        <w:t>ratio</w:t>
      </w:r>
      <w:r>
        <w:rPr>
          <w:spacing w:val="-10"/>
          <w:w w:val="130"/>
        </w:rPr>
        <w:t> </w:t>
      </w:r>
      <w:r>
        <w:rPr>
          <w:w w:val="130"/>
        </w:rPr>
        <w:t>to</w:t>
      </w:r>
      <w:r>
        <w:rPr>
          <w:spacing w:val="-9"/>
          <w:w w:val="130"/>
        </w:rPr>
        <w:t> </w:t>
      </w:r>
      <w:r>
        <w:rPr>
          <w:w w:val="130"/>
        </w:rPr>
        <w:t>calculate</w:t>
      </w:r>
      <w:r>
        <w:rPr>
          <w:spacing w:val="-10"/>
          <w:w w:val="130"/>
        </w:rPr>
        <w:t> </w:t>
      </w:r>
      <w:r>
        <w:rPr>
          <w:w w:val="130"/>
        </w:rPr>
        <w:t>the</w:t>
      </w:r>
      <w:r>
        <w:rPr>
          <w:spacing w:val="-9"/>
          <w:w w:val="130"/>
        </w:rPr>
        <w:t> </w:t>
      </w:r>
      <w:r>
        <w:rPr>
          <w:w w:val="130"/>
        </w:rPr>
        <w:t>parity</w:t>
      </w:r>
      <w:r>
        <w:rPr>
          <w:spacing w:val="-10"/>
          <w:w w:val="130"/>
        </w:rPr>
        <w:t> </w:t>
      </w:r>
      <w:r>
        <w:rPr>
          <w:spacing w:val="-2"/>
          <w:w w:val="130"/>
        </w:rPr>
        <w:t>price:</w:t>
      </w:r>
    </w:p>
    <w:p>
      <w:pPr>
        <w:tabs>
          <w:tab w:pos="3673" w:val="left" w:leader="none"/>
        </w:tabs>
        <w:spacing w:before="168"/>
        <w:ind w:left="1561" w:right="0" w:firstLine="0"/>
        <w:jc w:val="left"/>
        <w:rPr>
          <w:sz w:val="18"/>
        </w:rPr>
      </w:pPr>
      <w:r>
        <w:rPr/>
        <mc:AlternateContent>
          <mc:Choice Requires="wps">
            <w:drawing>
              <wp:anchor distT="0" distB="0" distL="0" distR="0" allowOverlap="1" layoutInCell="1" locked="0" behindDoc="1" simplePos="0" relativeHeight="486827520">
                <wp:simplePos x="0" y="0"/>
                <wp:positionH relativeFrom="page">
                  <wp:posOffset>3203320</wp:posOffset>
                </wp:positionH>
                <wp:positionV relativeFrom="paragraph">
                  <wp:posOffset>171098</wp:posOffset>
                </wp:positionV>
                <wp:extent cx="59055" cy="26670"/>
                <wp:effectExtent l="0" t="0" r="0" b="0"/>
                <wp:wrapNone/>
                <wp:docPr id="161" name="Graphic 161"/>
                <wp:cNvGraphicFramePr>
                  <a:graphicFrameLocks/>
                </wp:cNvGraphicFramePr>
                <a:graphic>
                  <a:graphicData uri="http://schemas.microsoft.com/office/word/2010/wordprocessingShape">
                    <wps:wsp>
                      <wps:cNvPr id="161" name="Graphic 161"/>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52.229996pt;margin-top:13.472338pt;width:4.650pt;height:2.1pt;mso-position-horizontal-relative:page;mso-position-vertical-relative:paragraph;z-index:-16488960" id="docshape150" coordorigin="5045,269" coordsize="93,42" path="m5137,269l5045,269,5045,278,5137,278,5137,269xm5137,302l5045,302,5045,311,5137,311,5137,302xe" filled="true" fillcolor="#000000" stroked="false">
                <v:path arrowok="t"/>
                <v:fill type="solid"/>
                <w10:wrap type="none"/>
              </v:shape>
            </w:pict>
          </mc:Fallback>
        </mc:AlternateContent>
      </w:r>
      <w:r>
        <w:rPr>
          <w:spacing w:val="-2"/>
          <w:w w:val="115"/>
          <w:sz w:val="18"/>
        </w:rPr>
        <w:t>parity</w:t>
      </w:r>
      <w:r>
        <w:rPr>
          <w:spacing w:val="-5"/>
          <w:w w:val="115"/>
          <w:sz w:val="18"/>
        </w:rPr>
        <w:t> </w:t>
      </w:r>
      <w:r>
        <w:rPr>
          <w:spacing w:val="-2"/>
          <w:w w:val="115"/>
          <w:sz w:val="18"/>
        </w:rPr>
        <w:t>price</w:t>
      </w:r>
      <w:r>
        <w:rPr>
          <w:spacing w:val="-9"/>
          <w:w w:val="115"/>
          <w:sz w:val="18"/>
        </w:rPr>
        <w:t> </w:t>
      </w:r>
      <w:r>
        <w:rPr>
          <w:spacing w:val="-2"/>
          <w:w w:val="115"/>
          <w:sz w:val="18"/>
        </w:rPr>
        <w:t>of</w:t>
      </w:r>
      <w:r>
        <w:rPr>
          <w:spacing w:val="-3"/>
          <w:w w:val="115"/>
          <w:sz w:val="18"/>
        </w:rPr>
        <w:t> </w:t>
      </w:r>
      <w:r>
        <w:rPr>
          <w:spacing w:val="-2"/>
          <w:w w:val="115"/>
          <w:sz w:val="18"/>
        </w:rPr>
        <w:t>the</w:t>
      </w:r>
      <w:r>
        <w:rPr>
          <w:spacing w:val="-10"/>
          <w:w w:val="115"/>
          <w:sz w:val="18"/>
        </w:rPr>
        <w:t> </w:t>
      </w:r>
      <w:r>
        <w:rPr>
          <w:spacing w:val="-4"/>
          <w:w w:val="115"/>
          <w:sz w:val="18"/>
        </w:rPr>
        <w:t>bond</w:t>
      </w:r>
      <w:r>
        <w:rPr>
          <w:sz w:val="18"/>
        </w:rPr>
        <w:tab/>
      </w:r>
      <w:r>
        <w:rPr>
          <w:w w:val="115"/>
          <w:sz w:val="18"/>
        </w:rPr>
        <w:t>market</w:t>
      </w:r>
      <w:r>
        <w:rPr>
          <w:spacing w:val="4"/>
          <w:w w:val="115"/>
          <w:sz w:val="18"/>
        </w:rPr>
        <w:t> </w:t>
      </w:r>
      <w:r>
        <w:rPr>
          <w:w w:val="115"/>
          <w:sz w:val="18"/>
        </w:rPr>
        <w:t>price</w:t>
      </w:r>
      <w:r>
        <w:rPr>
          <w:spacing w:val="6"/>
          <w:w w:val="115"/>
          <w:sz w:val="18"/>
        </w:rPr>
        <w:t> </w:t>
      </w:r>
      <w:r>
        <w:rPr>
          <w:w w:val="115"/>
          <w:sz w:val="18"/>
        </w:rPr>
        <w:t>of</w:t>
      </w:r>
      <w:r>
        <w:rPr>
          <w:spacing w:val="8"/>
          <w:w w:val="115"/>
          <w:sz w:val="18"/>
        </w:rPr>
        <w:t> </w:t>
      </w:r>
      <w:r>
        <w:rPr>
          <w:w w:val="115"/>
          <w:sz w:val="18"/>
        </w:rPr>
        <w:t>the</w:t>
      </w:r>
      <w:r>
        <w:rPr>
          <w:spacing w:val="7"/>
          <w:w w:val="115"/>
          <w:sz w:val="18"/>
        </w:rPr>
        <w:t> </w:t>
      </w:r>
      <w:r>
        <w:rPr>
          <w:w w:val="115"/>
          <w:sz w:val="18"/>
        </w:rPr>
        <w:t>stock</w:t>
      </w:r>
      <w:r>
        <w:rPr>
          <w:spacing w:val="8"/>
          <w:w w:val="115"/>
          <w:sz w:val="18"/>
        </w:rPr>
        <w:t> </w:t>
      </w:r>
      <w:r>
        <w:rPr>
          <w:w w:val="115"/>
          <w:sz w:val="18"/>
        </w:rPr>
        <w:t>conversion </w:t>
      </w:r>
      <w:r>
        <w:rPr>
          <w:spacing w:val="-4"/>
          <w:w w:val="115"/>
          <w:sz w:val="18"/>
        </w:rPr>
        <w:t>ratio</w:t>
      </w:r>
    </w:p>
    <w:p>
      <w:pPr>
        <w:spacing w:before="153"/>
        <w:ind w:left="1625" w:right="3543" w:firstLine="0"/>
        <w:jc w:val="center"/>
        <w:rPr>
          <w:sz w:val="18"/>
        </w:rPr>
      </w:pPr>
      <w:r>
        <w:rPr>
          <w:spacing w:val="-5"/>
          <w:w w:val="120"/>
          <w:sz w:val="18"/>
        </w:rPr>
        <w:t>or</w:t>
      </w:r>
    </w:p>
    <w:p>
      <w:pPr>
        <w:spacing w:line="148" w:lineRule="exact" w:before="154"/>
        <w:ind w:left="3257" w:right="3112" w:firstLine="0"/>
        <w:jc w:val="center"/>
        <w:rPr>
          <w:sz w:val="18"/>
        </w:rPr>
      </w:pPr>
      <w:r>
        <w:rPr>
          <w:spacing w:val="-2"/>
          <w:w w:val="115"/>
          <w:sz w:val="18"/>
        </w:rPr>
        <w:t>market</w:t>
      </w:r>
      <w:r>
        <w:rPr>
          <w:spacing w:val="-13"/>
          <w:w w:val="115"/>
          <w:sz w:val="18"/>
        </w:rPr>
        <w:t> </w:t>
      </w:r>
      <w:r>
        <w:rPr>
          <w:spacing w:val="-2"/>
          <w:w w:val="115"/>
          <w:sz w:val="18"/>
        </w:rPr>
        <w:t>price</w:t>
      </w:r>
      <w:r>
        <w:rPr>
          <w:spacing w:val="-10"/>
          <w:w w:val="115"/>
          <w:sz w:val="18"/>
        </w:rPr>
        <w:t> </w:t>
      </w:r>
      <w:r>
        <w:rPr>
          <w:spacing w:val="-2"/>
          <w:w w:val="115"/>
          <w:sz w:val="18"/>
        </w:rPr>
        <w:t>of</w:t>
      </w:r>
      <w:r>
        <w:rPr>
          <w:spacing w:val="-4"/>
          <w:w w:val="115"/>
          <w:sz w:val="18"/>
        </w:rPr>
        <w:t> </w:t>
      </w:r>
      <w:r>
        <w:rPr>
          <w:spacing w:val="-2"/>
          <w:w w:val="115"/>
          <w:sz w:val="18"/>
        </w:rPr>
        <w:t>the</w:t>
      </w:r>
      <w:r>
        <w:rPr>
          <w:spacing w:val="-11"/>
          <w:w w:val="115"/>
          <w:sz w:val="18"/>
        </w:rPr>
        <w:t> </w:t>
      </w:r>
      <w:r>
        <w:rPr>
          <w:spacing w:val="-4"/>
          <w:w w:val="115"/>
          <w:sz w:val="18"/>
        </w:rPr>
        <w:t>bond</w:t>
      </w:r>
    </w:p>
    <w:p>
      <w:pPr>
        <w:spacing w:after="0" w:line="148" w:lineRule="exact"/>
        <w:jc w:val="center"/>
        <w:rPr>
          <w:sz w:val="18"/>
        </w:rPr>
        <w:sectPr>
          <w:pgSz w:w="12240" w:h="15660"/>
          <w:pgMar w:header="0" w:footer="736" w:top="900" w:bottom="920" w:left="1520" w:right="1500"/>
        </w:sectPr>
      </w:pPr>
    </w:p>
    <w:p>
      <w:pPr>
        <w:spacing w:line="206" w:lineRule="exact" w:before="0"/>
        <w:ind w:left="1531" w:right="0" w:firstLine="0"/>
        <w:jc w:val="left"/>
        <w:rPr>
          <w:sz w:val="18"/>
        </w:rPr>
      </w:pPr>
      <w:r>
        <w:rPr>
          <w:w w:val="115"/>
          <w:sz w:val="18"/>
        </w:rPr>
        <w:t>parity</w:t>
      </w:r>
      <w:r>
        <w:rPr>
          <w:spacing w:val="-13"/>
          <w:w w:val="115"/>
          <w:sz w:val="18"/>
        </w:rPr>
        <w:t> </w:t>
      </w:r>
      <w:r>
        <w:rPr>
          <w:w w:val="115"/>
          <w:sz w:val="18"/>
        </w:rPr>
        <w:t>price</w:t>
      </w:r>
      <w:r>
        <w:rPr>
          <w:spacing w:val="-17"/>
          <w:w w:val="115"/>
          <w:sz w:val="18"/>
        </w:rPr>
        <w:t> </w:t>
      </w:r>
      <w:r>
        <w:rPr>
          <w:w w:val="115"/>
          <w:sz w:val="18"/>
        </w:rPr>
        <w:t>of</w:t>
      </w:r>
      <w:r>
        <w:rPr>
          <w:spacing w:val="-13"/>
          <w:w w:val="115"/>
          <w:sz w:val="18"/>
        </w:rPr>
        <w:t> </w:t>
      </w:r>
      <w:r>
        <w:rPr>
          <w:w w:val="115"/>
          <w:sz w:val="18"/>
        </w:rPr>
        <w:t>the</w:t>
      </w:r>
      <w:r>
        <w:rPr>
          <w:spacing w:val="-14"/>
          <w:w w:val="115"/>
          <w:sz w:val="18"/>
        </w:rPr>
        <w:t> </w:t>
      </w:r>
      <w:r>
        <w:rPr>
          <w:spacing w:val="-2"/>
          <w:w w:val="115"/>
          <w:sz w:val="18"/>
        </w:rPr>
        <w:t>stock</w:t>
      </w:r>
    </w:p>
    <w:p>
      <w:pPr>
        <w:spacing w:line="240" w:lineRule="auto" w:before="7" w:after="25"/>
        <w:rPr>
          <w:sz w:val="6"/>
        </w:rPr>
      </w:pPr>
      <w:r>
        <w:rPr/>
        <w:br w:type="column"/>
      </w:r>
      <w:r>
        <w:rPr>
          <w:sz w:val="6"/>
        </w:rPr>
      </w:r>
    </w:p>
    <w:p>
      <w:pPr>
        <w:pStyle w:val="BodyText"/>
        <w:spacing w:line="41" w:lineRule="exact"/>
        <w:ind w:left="27"/>
        <w:rPr>
          <w:sz w:val="4"/>
        </w:rPr>
      </w:pPr>
      <w:r>
        <w:rPr>
          <w:position w:val="0"/>
          <w:sz w:val="4"/>
        </w:rPr>
        <mc:AlternateContent>
          <mc:Choice Requires="wps">
            <w:drawing>
              <wp:inline distT="0" distB="0" distL="0" distR="0">
                <wp:extent cx="1370965" cy="26670"/>
                <wp:effectExtent l="0" t="0" r="634" b="1904"/>
                <wp:docPr id="162" name="Group 162"/>
                <wp:cNvGraphicFramePr>
                  <a:graphicFrameLocks/>
                </wp:cNvGraphicFramePr>
                <a:graphic>
                  <a:graphicData uri="http://schemas.microsoft.com/office/word/2010/wordprocessingGroup">
                    <wpg:wgp>
                      <wpg:cNvPr id="162" name="Group 162"/>
                      <wpg:cNvGrpSpPr/>
                      <wpg:grpSpPr>
                        <a:xfrm>
                          <a:off x="0" y="0"/>
                          <a:ext cx="1370965" cy="26670"/>
                          <a:chExt cx="1370965" cy="26670"/>
                        </a:xfrm>
                      </wpg:grpSpPr>
                      <wps:wsp>
                        <wps:cNvPr id="163" name="Graphic 163"/>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wps:wsp>
                        <wps:cNvPr id="164" name="Graphic 164"/>
                        <wps:cNvSpPr/>
                        <wps:spPr>
                          <a:xfrm>
                            <a:off x="99542" y="13716"/>
                            <a:ext cx="1271270" cy="1270"/>
                          </a:xfrm>
                          <a:custGeom>
                            <a:avLst/>
                            <a:gdLst/>
                            <a:ahLst/>
                            <a:cxnLst/>
                            <a:rect l="l" t="t" r="r" b="b"/>
                            <a:pathLst>
                              <a:path w="1271270" h="0">
                                <a:moveTo>
                                  <a:pt x="0" y="0"/>
                                </a:moveTo>
                                <a:lnTo>
                                  <a:pt x="1271193" y="0"/>
                                </a:lnTo>
                              </a:path>
                            </a:pathLst>
                          </a:custGeom>
                          <a:ln w="356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7.95pt;height:2.1pt;mso-position-horizontal-relative:char;mso-position-vertical-relative:line" id="docshapegroup151" coordorigin="0,0" coordsize="2159,42">
                <v:shape style="position:absolute;left:0;top:0;width:93;height:42" id="docshape152" coordorigin="0,0" coordsize="93,42" path="m92,0l0,0,0,8,92,8,92,0xm92,33l0,33,0,41,92,41,92,33xe" filled="true" fillcolor="#000000" stroked="false">
                  <v:path arrowok="t"/>
                  <v:fill type="solid"/>
                </v:shape>
                <v:line style="position:absolute" from="157,22" to="2159,22" stroked="true" strokeweight=".281pt" strokecolor="#000000">
                  <v:stroke dashstyle="solid"/>
                </v:line>
              </v:group>
            </w:pict>
          </mc:Fallback>
        </mc:AlternateContent>
      </w:r>
      <w:r>
        <w:rPr>
          <w:position w:val="0"/>
          <w:sz w:val="4"/>
        </w:rPr>
      </w:r>
    </w:p>
    <w:p>
      <w:pPr>
        <w:spacing w:before="41"/>
        <w:ind w:left="518" w:right="0" w:firstLine="0"/>
        <w:jc w:val="left"/>
        <w:rPr>
          <w:sz w:val="18"/>
        </w:rPr>
      </w:pPr>
      <w:r>
        <w:rPr>
          <w:spacing w:val="-2"/>
          <w:w w:val="115"/>
          <w:sz w:val="18"/>
        </w:rPr>
        <w:t>conversion</w:t>
      </w:r>
      <w:r>
        <w:rPr>
          <w:spacing w:val="-6"/>
          <w:w w:val="115"/>
          <w:sz w:val="18"/>
        </w:rPr>
        <w:t> </w:t>
      </w:r>
      <w:r>
        <w:rPr>
          <w:spacing w:val="-2"/>
          <w:w w:val="115"/>
          <w:sz w:val="18"/>
        </w:rPr>
        <w:t>ratio</w:t>
      </w:r>
    </w:p>
    <w:p>
      <w:pPr>
        <w:spacing w:after="0"/>
        <w:jc w:val="left"/>
        <w:rPr>
          <w:sz w:val="18"/>
        </w:rPr>
        <w:sectPr>
          <w:type w:val="continuous"/>
          <w:pgSz w:w="12240" w:h="15660"/>
          <w:pgMar w:header="0" w:footer="736" w:top="0" w:bottom="920" w:left="1520" w:right="1500"/>
          <w:cols w:num="2" w:equalWidth="0">
            <w:col w:w="3457" w:space="40"/>
            <w:col w:w="5723"/>
          </w:cols>
        </w:sectPr>
      </w:pPr>
    </w:p>
    <w:p>
      <w:pPr>
        <w:pStyle w:val="BodyText"/>
        <w:spacing w:before="6"/>
      </w:pPr>
    </w:p>
    <w:p>
      <w:pPr>
        <w:pStyle w:val="BodyText"/>
        <w:ind w:left="1120"/>
      </w:pPr>
      <w:r>
        <w:rPr/>
        <mc:AlternateContent>
          <mc:Choice Requires="wps">
            <w:drawing>
              <wp:anchor distT="0" distB="0" distL="0" distR="0" allowOverlap="1" layoutInCell="1" locked="0" behindDoc="0" simplePos="0" relativeHeight="15770624">
                <wp:simplePos x="0" y="0"/>
                <wp:positionH relativeFrom="page">
                  <wp:posOffset>1104900</wp:posOffset>
                </wp:positionH>
                <wp:positionV relativeFrom="paragraph">
                  <wp:posOffset>-77397</wp:posOffset>
                </wp:positionV>
                <wp:extent cx="419100" cy="419100"/>
                <wp:effectExtent l="0" t="0" r="0" b="0"/>
                <wp:wrapNone/>
                <wp:docPr id="165" name="Group 165"/>
                <wp:cNvGraphicFramePr>
                  <a:graphicFrameLocks/>
                </wp:cNvGraphicFramePr>
                <a:graphic>
                  <a:graphicData uri="http://schemas.microsoft.com/office/word/2010/wordprocessingGroup">
                    <wpg:wgp>
                      <wpg:cNvPr id="165" name="Group 165"/>
                      <wpg:cNvGrpSpPr/>
                      <wpg:grpSpPr>
                        <a:xfrm>
                          <a:off x="0" y="0"/>
                          <a:ext cx="419100" cy="419100"/>
                          <a:chExt cx="419100" cy="419100"/>
                        </a:xfrm>
                      </wpg:grpSpPr>
                      <wps:wsp>
                        <wps:cNvPr id="166" name="Graphic 166"/>
                        <wps:cNvSpPr/>
                        <wps:spPr>
                          <a:xfrm>
                            <a:off x="0" y="25"/>
                            <a:ext cx="419100" cy="419100"/>
                          </a:xfrm>
                          <a:custGeom>
                            <a:avLst/>
                            <a:gdLst/>
                            <a:ahLst/>
                            <a:cxnLst/>
                            <a:rect l="l" t="t" r="r" b="b"/>
                            <a:pathLst>
                              <a:path w="419100" h="419100">
                                <a:moveTo>
                                  <a:pt x="209550" y="0"/>
                                </a:moveTo>
                                <a:lnTo>
                                  <a:pt x="161500" y="5533"/>
                                </a:lnTo>
                                <a:lnTo>
                                  <a:pt x="117393" y="21295"/>
                                </a:lnTo>
                                <a:lnTo>
                                  <a:pt x="78485" y="46027"/>
                                </a:lnTo>
                                <a:lnTo>
                                  <a:pt x="46034" y="78473"/>
                                </a:lnTo>
                                <a:lnTo>
                                  <a:pt x="21298" y="117374"/>
                                </a:lnTo>
                                <a:lnTo>
                                  <a:pt x="5534" y="161472"/>
                                </a:lnTo>
                                <a:lnTo>
                                  <a:pt x="0" y="209511"/>
                                </a:lnTo>
                                <a:lnTo>
                                  <a:pt x="5534" y="257554"/>
                                </a:lnTo>
                                <a:lnTo>
                                  <a:pt x="21298" y="301655"/>
                                </a:lnTo>
                                <a:lnTo>
                                  <a:pt x="46034" y="340556"/>
                                </a:lnTo>
                                <a:lnTo>
                                  <a:pt x="78485" y="373000"/>
                                </a:lnTo>
                                <a:lnTo>
                                  <a:pt x="117393" y="397730"/>
                                </a:lnTo>
                                <a:lnTo>
                                  <a:pt x="161500" y="413491"/>
                                </a:lnTo>
                                <a:lnTo>
                                  <a:pt x="209550" y="419023"/>
                                </a:lnTo>
                                <a:lnTo>
                                  <a:pt x="257595" y="413491"/>
                                </a:lnTo>
                                <a:lnTo>
                                  <a:pt x="301700" y="397730"/>
                                </a:lnTo>
                                <a:lnTo>
                                  <a:pt x="340609" y="373000"/>
                                </a:lnTo>
                                <a:lnTo>
                                  <a:pt x="373061" y="340556"/>
                                </a:lnTo>
                                <a:lnTo>
                                  <a:pt x="397799" y="301655"/>
                                </a:lnTo>
                                <a:lnTo>
                                  <a:pt x="413565" y="257554"/>
                                </a:lnTo>
                                <a:lnTo>
                                  <a:pt x="419100" y="209511"/>
                                </a:lnTo>
                                <a:lnTo>
                                  <a:pt x="413565" y="161472"/>
                                </a:lnTo>
                                <a:lnTo>
                                  <a:pt x="397799" y="117374"/>
                                </a:lnTo>
                                <a:lnTo>
                                  <a:pt x="373061" y="78473"/>
                                </a:lnTo>
                                <a:lnTo>
                                  <a:pt x="340609" y="46027"/>
                                </a:lnTo>
                                <a:lnTo>
                                  <a:pt x="301700" y="21295"/>
                                </a:lnTo>
                                <a:lnTo>
                                  <a:pt x="257595" y="5533"/>
                                </a:lnTo>
                                <a:lnTo>
                                  <a:pt x="209550" y="0"/>
                                </a:lnTo>
                                <a:close/>
                              </a:path>
                            </a:pathLst>
                          </a:custGeom>
                          <a:solidFill>
                            <a:srgbClr val="FFF200"/>
                          </a:solidFill>
                        </wps:spPr>
                        <wps:bodyPr wrap="square" lIns="0" tIns="0" rIns="0" bIns="0" rtlCol="0">
                          <a:prstTxWarp prst="textNoShape">
                            <a:avLst/>
                          </a:prstTxWarp>
                          <a:noAutofit/>
                        </wps:bodyPr>
                      </wps:wsp>
                      <pic:pic>
                        <pic:nvPicPr>
                          <pic:cNvPr id="167" name="Image 167"/>
                          <pic:cNvPicPr/>
                        </pic:nvPicPr>
                        <pic:blipFill>
                          <a:blip r:embed="rId18" cstate="print"/>
                          <a:stretch>
                            <a:fillRect/>
                          </a:stretch>
                        </pic:blipFill>
                        <pic:spPr>
                          <a:xfrm>
                            <a:off x="47702" y="165557"/>
                            <a:ext cx="116827" cy="116801"/>
                          </a:xfrm>
                          <a:prstGeom prst="rect">
                            <a:avLst/>
                          </a:prstGeom>
                        </pic:spPr>
                      </pic:pic>
                      <pic:pic>
                        <pic:nvPicPr>
                          <pic:cNvPr id="168" name="Image 168"/>
                          <pic:cNvPicPr/>
                        </pic:nvPicPr>
                        <pic:blipFill>
                          <a:blip r:embed="rId19" cstate="print"/>
                          <a:stretch>
                            <a:fillRect/>
                          </a:stretch>
                        </pic:blipFill>
                        <pic:spPr>
                          <a:xfrm>
                            <a:off x="249504" y="165557"/>
                            <a:ext cx="116814" cy="116801"/>
                          </a:xfrm>
                          <a:prstGeom prst="rect">
                            <a:avLst/>
                          </a:prstGeom>
                        </pic:spPr>
                      </pic:pic>
                      <wps:wsp>
                        <wps:cNvPr id="169" name="Graphic 169"/>
                        <wps:cNvSpPr/>
                        <wps:spPr>
                          <a:xfrm>
                            <a:off x="31661" y="106209"/>
                            <a:ext cx="351155" cy="192405"/>
                          </a:xfrm>
                          <a:custGeom>
                            <a:avLst/>
                            <a:gdLst/>
                            <a:ahLst/>
                            <a:cxnLst/>
                            <a:rect l="l" t="t" r="r" b="b"/>
                            <a:pathLst>
                              <a:path w="351155" h="192405">
                                <a:moveTo>
                                  <a:pt x="122186" y="111785"/>
                                </a:moveTo>
                                <a:lnTo>
                                  <a:pt x="118541" y="93687"/>
                                </a:lnTo>
                                <a:lnTo>
                                  <a:pt x="108991" y="80416"/>
                                </a:lnTo>
                                <a:lnTo>
                                  <a:pt x="95605" y="72250"/>
                                </a:lnTo>
                                <a:lnTo>
                                  <a:pt x="80429" y="69456"/>
                                </a:lnTo>
                                <a:lnTo>
                                  <a:pt x="77139" y="69456"/>
                                </a:lnTo>
                                <a:lnTo>
                                  <a:pt x="74460" y="72136"/>
                                </a:lnTo>
                                <a:lnTo>
                                  <a:pt x="74460" y="78714"/>
                                </a:lnTo>
                                <a:lnTo>
                                  <a:pt x="77139" y="81394"/>
                                </a:lnTo>
                                <a:lnTo>
                                  <a:pt x="80429" y="81394"/>
                                </a:lnTo>
                                <a:lnTo>
                                  <a:pt x="90741" y="83591"/>
                                </a:lnTo>
                                <a:lnTo>
                                  <a:pt x="100368" y="89776"/>
                                </a:lnTo>
                                <a:lnTo>
                                  <a:pt x="107467" y="99364"/>
                                </a:lnTo>
                                <a:lnTo>
                                  <a:pt x="110248" y="111785"/>
                                </a:lnTo>
                                <a:lnTo>
                                  <a:pt x="110248" y="115074"/>
                                </a:lnTo>
                                <a:lnTo>
                                  <a:pt x="112928" y="117741"/>
                                </a:lnTo>
                                <a:lnTo>
                                  <a:pt x="119519" y="117741"/>
                                </a:lnTo>
                                <a:lnTo>
                                  <a:pt x="122186" y="115074"/>
                                </a:lnTo>
                                <a:lnTo>
                                  <a:pt x="122186" y="111785"/>
                                </a:lnTo>
                                <a:close/>
                              </a:path>
                              <a:path w="351155" h="192405">
                                <a:moveTo>
                                  <a:pt x="323977" y="111785"/>
                                </a:moveTo>
                                <a:lnTo>
                                  <a:pt x="320332" y="93700"/>
                                </a:lnTo>
                                <a:lnTo>
                                  <a:pt x="310781" y="80416"/>
                                </a:lnTo>
                                <a:lnTo>
                                  <a:pt x="297395" y="72250"/>
                                </a:lnTo>
                                <a:lnTo>
                                  <a:pt x="282219" y="69456"/>
                                </a:lnTo>
                                <a:lnTo>
                                  <a:pt x="278930" y="69456"/>
                                </a:lnTo>
                                <a:lnTo>
                                  <a:pt x="276250" y="72136"/>
                                </a:lnTo>
                                <a:lnTo>
                                  <a:pt x="276250" y="78727"/>
                                </a:lnTo>
                                <a:lnTo>
                                  <a:pt x="278930" y="81394"/>
                                </a:lnTo>
                                <a:lnTo>
                                  <a:pt x="282219" y="81394"/>
                                </a:lnTo>
                                <a:lnTo>
                                  <a:pt x="292531" y="83591"/>
                                </a:lnTo>
                                <a:lnTo>
                                  <a:pt x="302158" y="89776"/>
                                </a:lnTo>
                                <a:lnTo>
                                  <a:pt x="309257" y="99364"/>
                                </a:lnTo>
                                <a:lnTo>
                                  <a:pt x="312039" y="111785"/>
                                </a:lnTo>
                                <a:lnTo>
                                  <a:pt x="312039" y="115087"/>
                                </a:lnTo>
                                <a:lnTo>
                                  <a:pt x="314718" y="117754"/>
                                </a:lnTo>
                                <a:lnTo>
                                  <a:pt x="321310" y="117754"/>
                                </a:lnTo>
                                <a:lnTo>
                                  <a:pt x="323977" y="115087"/>
                                </a:lnTo>
                                <a:lnTo>
                                  <a:pt x="323977" y="111785"/>
                                </a:lnTo>
                                <a:close/>
                              </a:path>
                              <a:path w="351155" h="192405">
                                <a:moveTo>
                                  <a:pt x="350723" y="117741"/>
                                </a:moveTo>
                                <a:lnTo>
                                  <a:pt x="346951" y="94399"/>
                                </a:lnTo>
                                <a:lnTo>
                                  <a:pt x="336486" y="74091"/>
                                </a:lnTo>
                                <a:lnTo>
                                  <a:pt x="334670" y="72263"/>
                                </a:lnTo>
                                <a:lnTo>
                                  <a:pt x="334670" y="117741"/>
                                </a:lnTo>
                                <a:lnTo>
                                  <a:pt x="330073" y="140462"/>
                                </a:lnTo>
                                <a:lnTo>
                                  <a:pt x="317538" y="159029"/>
                                </a:lnTo>
                                <a:lnTo>
                                  <a:pt x="298970" y="171564"/>
                                </a:lnTo>
                                <a:lnTo>
                                  <a:pt x="276250" y="176149"/>
                                </a:lnTo>
                                <a:lnTo>
                                  <a:pt x="253530" y="171564"/>
                                </a:lnTo>
                                <a:lnTo>
                                  <a:pt x="234962" y="159029"/>
                                </a:lnTo>
                                <a:lnTo>
                                  <a:pt x="222427" y="140462"/>
                                </a:lnTo>
                                <a:lnTo>
                                  <a:pt x="217843" y="117741"/>
                                </a:lnTo>
                                <a:lnTo>
                                  <a:pt x="222427" y="95034"/>
                                </a:lnTo>
                                <a:lnTo>
                                  <a:pt x="234962" y="76466"/>
                                </a:lnTo>
                                <a:lnTo>
                                  <a:pt x="240233" y="72910"/>
                                </a:lnTo>
                                <a:lnTo>
                                  <a:pt x="253530" y="63944"/>
                                </a:lnTo>
                                <a:lnTo>
                                  <a:pt x="276250" y="59347"/>
                                </a:lnTo>
                                <a:lnTo>
                                  <a:pt x="298970" y="63944"/>
                                </a:lnTo>
                                <a:lnTo>
                                  <a:pt x="317538" y="76466"/>
                                </a:lnTo>
                                <a:lnTo>
                                  <a:pt x="330073" y="95034"/>
                                </a:lnTo>
                                <a:lnTo>
                                  <a:pt x="334670" y="117741"/>
                                </a:lnTo>
                                <a:lnTo>
                                  <a:pt x="334670" y="72263"/>
                                </a:lnTo>
                                <a:lnTo>
                                  <a:pt x="321868" y="59347"/>
                                </a:lnTo>
                                <a:lnTo>
                                  <a:pt x="320535" y="58013"/>
                                </a:lnTo>
                                <a:lnTo>
                                  <a:pt x="307822" y="51320"/>
                                </a:lnTo>
                                <a:lnTo>
                                  <a:pt x="300316" y="47371"/>
                                </a:lnTo>
                                <a:lnTo>
                                  <a:pt x="294576" y="39204"/>
                                </a:lnTo>
                                <a:lnTo>
                                  <a:pt x="287934" y="32080"/>
                                </a:lnTo>
                                <a:lnTo>
                                  <a:pt x="283108" y="28663"/>
                                </a:lnTo>
                                <a:lnTo>
                                  <a:pt x="280403" y="26746"/>
                                </a:lnTo>
                                <a:lnTo>
                                  <a:pt x="272021" y="23964"/>
                                </a:lnTo>
                                <a:lnTo>
                                  <a:pt x="265785" y="23698"/>
                                </a:lnTo>
                                <a:lnTo>
                                  <a:pt x="259105" y="24498"/>
                                </a:lnTo>
                                <a:lnTo>
                                  <a:pt x="252082" y="26200"/>
                                </a:lnTo>
                                <a:lnTo>
                                  <a:pt x="244856" y="28663"/>
                                </a:lnTo>
                                <a:lnTo>
                                  <a:pt x="235940" y="22491"/>
                                </a:lnTo>
                                <a:lnTo>
                                  <a:pt x="230441" y="18694"/>
                                </a:lnTo>
                                <a:lnTo>
                                  <a:pt x="213880" y="9702"/>
                                </a:lnTo>
                                <a:lnTo>
                                  <a:pt x="195707" y="3060"/>
                                </a:lnTo>
                                <a:lnTo>
                                  <a:pt x="191693" y="2451"/>
                                </a:lnTo>
                                <a:lnTo>
                                  <a:pt x="191693" y="28956"/>
                                </a:lnTo>
                                <a:lnTo>
                                  <a:pt x="191693" y="44869"/>
                                </a:lnTo>
                                <a:lnTo>
                                  <a:pt x="185242" y="51320"/>
                                </a:lnTo>
                                <a:lnTo>
                                  <a:pt x="169316" y="51320"/>
                                </a:lnTo>
                                <a:lnTo>
                                  <a:pt x="162864" y="44869"/>
                                </a:lnTo>
                                <a:lnTo>
                                  <a:pt x="162864" y="28956"/>
                                </a:lnTo>
                                <a:lnTo>
                                  <a:pt x="163144" y="28663"/>
                                </a:lnTo>
                                <a:lnTo>
                                  <a:pt x="169316" y="22491"/>
                                </a:lnTo>
                                <a:lnTo>
                                  <a:pt x="185242" y="22491"/>
                                </a:lnTo>
                                <a:lnTo>
                                  <a:pt x="191693" y="28956"/>
                                </a:lnTo>
                                <a:lnTo>
                                  <a:pt x="191693" y="2451"/>
                                </a:lnTo>
                                <a:lnTo>
                                  <a:pt x="176504" y="139"/>
                                </a:lnTo>
                                <a:lnTo>
                                  <a:pt x="176504" y="0"/>
                                </a:lnTo>
                                <a:lnTo>
                                  <a:pt x="176110" y="0"/>
                                </a:lnTo>
                                <a:lnTo>
                                  <a:pt x="175780" y="50"/>
                                </a:lnTo>
                                <a:lnTo>
                                  <a:pt x="174879" y="38"/>
                                </a:lnTo>
                                <a:lnTo>
                                  <a:pt x="174612" y="0"/>
                                </a:lnTo>
                                <a:lnTo>
                                  <a:pt x="174231" y="0"/>
                                </a:lnTo>
                                <a:lnTo>
                                  <a:pt x="174218" y="139"/>
                                </a:lnTo>
                                <a:lnTo>
                                  <a:pt x="155003" y="3060"/>
                                </a:lnTo>
                                <a:lnTo>
                                  <a:pt x="136829" y="9702"/>
                                </a:lnTo>
                                <a:lnTo>
                                  <a:pt x="132867" y="11861"/>
                                </a:lnTo>
                                <a:lnTo>
                                  <a:pt x="132867" y="117741"/>
                                </a:lnTo>
                                <a:lnTo>
                                  <a:pt x="128270" y="140462"/>
                                </a:lnTo>
                                <a:lnTo>
                                  <a:pt x="115747" y="159029"/>
                                </a:lnTo>
                                <a:lnTo>
                                  <a:pt x="97180" y="171564"/>
                                </a:lnTo>
                                <a:lnTo>
                                  <a:pt x="74460" y="176149"/>
                                </a:lnTo>
                                <a:lnTo>
                                  <a:pt x="51739" y="171564"/>
                                </a:lnTo>
                                <a:lnTo>
                                  <a:pt x="33172" y="159029"/>
                                </a:lnTo>
                                <a:lnTo>
                                  <a:pt x="20637" y="140462"/>
                                </a:lnTo>
                                <a:lnTo>
                                  <a:pt x="16040" y="117741"/>
                                </a:lnTo>
                                <a:lnTo>
                                  <a:pt x="20637" y="95034"/>
                                </a:lnTo>
                                <a:lnTo>
                                  <a:pt x="33172" y="76466"/>
                                </a:lnTo>
                                <a:lnTo>
                                  <a:pt x="51739" y="63944"/>
                                </a:lnTo>
                                <a:lnTo>
                                  <a:pt x="74460" y="59347"/>
                                </a:lnTo>
                                <a:lnTo>
                                  <a:pt x="97180" y="63944"/>
                                </a:lnTo>
                                <a:lnTo>
                                  <a:pt x="115747" y="76466"/>
                                </a:lnTo>
                                <a:lnTo>
                                  <a:pt x="128270" y="95034"/>
                                </a:lnTo>
                                <a:lnTo>
                                  <a:pt x="132867" y="117741"/>
                                </a:lnTo>
                                <a:lnTo>
                                  <a:pt x="132867" y="11861"/>
                                </a:lnTo>
                                <a:lnTo>
                                  <a:pt x="120256" y="18694"/>
                                </a:lnTo>
                                <a:lnTo>
                                  <a:pt x="105854" y="28663"/>
                                </a:lnTo>
                                <a:lnTo>
                                  <a:pt x="98615" y="26200"/>
                                </a:lnTo>
                                <a:lnTo>
                                  <a:pt x="91605" y="24498"/>
                                </a:lnTo>
                                <a:lnTo>
                                  <a:pt x="84912" y="23698"/>
                                </a:lnTo>
                                <a:lnTo>
                                  <a:pt x="78676" y="23964"/>
                                </a:lnTo>
                                <a:lnTo>
                                  <a:pt x="70294" y="26746"/>
                                </a:lnTo>
                                <a:lnTo>
                                  <a:pt x="62776" y="32080"/>
                                </a:lnTo>
                                <a:lnTo>
                                  <a:pt x="56121" y="39204"/>
                                </a:lnTo>
                                <a:lnTo>
                                  <a:pt x="50380" y="47371"/>
                                </a:lnTo>
                                <a:lnTo>
                                  <a:pt x="30162" y="58013"/>
                                </a:lnTo>
                                <a:lnTo>
                                  <a:pt x="14224" y="74091"/>
                                </a:lnTo>
                                <a:lnTo>
                                  <a:pt x="3759" y="94399"/>
                                </a:lnTo>
                                <a:lnTo>
                                  <a:pt x="0" y="117741"/>
                                </a:lnTo>
                                <a:lnTo>
                                  <a:pt x="5854" y="146697"/>
                                </a:lnTo>
                                <a:lnTo>
                                  <a:pt x="21831" y="170357"/>
                                </a:lnTo>
                                <a:lnTo>
                                  <a:pt x="45504" y="186334"/>
                                </a:lnTo>
                                <a:lnTo>
                                  <a:pt x="74460" y="192189"/>
                                </a:lnTo>
                                <a:lnTo>
                                  <a:pt x="96100" y="188976"/>
                                </a:lnTo>
                                <a:lnTo>
                                  <a:pt x="115239" y="179971"/>
                                </a:lnTo>
                                <a:lnTo>
                                  <a:pt x="119570" y="176149"/>
                                </a:lnTo>
                                <a:lnTo>
                                  <a:pt x="130924" y="166141"/>
                                </a:lnTo>
                                <a:lnTo>
                                  <a:pt x="142227" y="148424"/>
                                </a:lnTo>
                                <a:lnTo>
                                  <a:pt x="151688" y="132930"/>
                                </a:lnTo>
                                <a:lnTo>
                                  <a:pt x="159778" y="112953"/>
                                </a:lnTo>
                                <a:lnTo>
                                  <a:pt x="162864" y="93243"/>
                                </a:lnTo>
                                <a:lnTo>
                                  <a:pt x="157226" y="78740"/>
                                </a:lnTo>
                                <a:lnTo>
                                  <a:pt x="163944" y="75819"/>
                                </a:lnTo>
                                <a:lnTo>
                                  <a:pt x="170789" y="73685"/>
                                </a:lnTo>
                                <a:lnTo>
                                  <a:pt x="177279" y="72910"/>
                                </a:lnTo>
                                <a:lnTo>
                                  <a:pt x="183756" y="73685"/>
                                </a:lnTo>
                                <a:lnTo>
                                  <a:pt x="190601" y="75819"/>
                                </a:lnTo>
                                <a:lnTo>
                                  <a:pt x="197332" y="78740"/>
                                </a:lnTo>
                                <a:lnTo>
                                  <a:pt x="192354" y="94119"/>
                                </a:lnTo>
                                <a:lnTo>
                                  <a:pt x="194144" y="113576"/>
                                </a:lnTo>
                                <a:lnTo>
                                  <a:pt x="219532" y="165862"/>
                                </a:lnTo>
                                <a:lnTo>
                                  <a:pt x="254482" y="188950"/>
                                </a:lnTo>
                                <a:lnTo>
                                  <a:pt x="276250" y="192189"/>
                                </a:lnTo>
                                <a:lnTo>
                                  <a:pt x="305206" y="186334"/>
                                </a:lnTo>
                                <a:lnTo>
                                  <a:pt x="320294" y="176149"/>
                                </a:lnTo>
                                <a:lnTo>
                                  <a:pt x="328879" y="170357"/>
                                </a:lnTo>
                                <a:lnTo>
                                  <a:pt x="344855" y="146697"/>
                                </a:lnTo>
                                <a:lnTo>
                                  <a:pt x="350723" y="117741"/>
                                </a:lnTo>
                                <a:close/>
                              </a:path>
                            </a:pathLst>
                          </a:custGeom>
                          <a:solidFill>
                            <a:srgbClr val="000000"/>
                          </a:solidFill>
                        </wps:spPr>
                        <wps:bodyPr wrap="square" lIns="0" tIns="0" rIns="0" bIns="0" rtlCol="0">
                          <a:prstTxWarp prst="textNoShape">
                            <a:avLst/>
                          </a:prstTxWarp>
                          <a:noAutofit/>
                        </wps:bodyPr>
                      </wps:wsp>
                      <wps:wsp>
                        <wps:cNvPr id="170" name="Graphic 170"/>
                        <wps:cNvSpPr/>
                        <wps:spPr>
                          <a:xfrm>
                            <a:off x="194525" y="128714"/>
                            <a:ext cx="29209" cy="29209"/>
                          </a:xfrm>
                          <a:custGeom>
                            <a:avLst/>
                            <a:gdLst/>
                            <a:ahLst/>
                            <a:cxnLst/>
                            <a:rect l="l" t="t" r="r" b="b"/>
                            <a:pathLst>
                              <a:path w="29209" h="29209">
                                <a:moveTo>
                                  <a:pt x="22377" y="0"/>
                                </a:moveTo>
                                <a:lnTo>
                                  <a:pt x="14414" y="0"/>
                                </a:lnTo>
                                <a:lnTo>
                                  <a:pt x="6451" y="0"/>
                                </a:lnTo>
                                <a:lnTo>
                                  <a:pt x="0" y="6451"/>
                                </a:lnTo>
                                <a:lnTo>
                                  <a:pt x="0" y="22364"/>
                                </a:lnTo>
                                <a:lnTo>
                                  <a:pt x="6451" y="28828"/>
                                </a:lnTo>
                                <a:lnTo>
                                  <a:pt x="22377" y="28828"/>
                                </a:lnTo>
                                <a:lnTo>
                                  <a:pt x="28829" y="22364"/>
                                </a:lnTo>
                                <a:lnTo>
                                  <a:pt x="28829" y="6451"/>
                                </a:lnTo>
                                <a:lnTo>
                                  <a:pt x="22377" y="0"/>
                                </a:lnTo>
                                <a:close/>
                              </a:path>
                            </a:pathLst>
                          </a:custGeom>
                          <a:solidFill>
                            <a:srgbClr val="FFFFFF"/>
                          </a:solidFill>
                        </wps:spPr>
                        <wps:bodyPr wrap="square" lIns="0" tIns="0" rIns="0" bIns="0" rtlCol="0">
                          <a:prstTxWarp prst="textNoShape">
                            <a:avLst/>
                          </a:prstTxWarp>
                          <a:noAutofit/>
                        </wps:bodyPr>
                      </wps:wsp>
                      <wps:wsp>
                        <wps:cNvPr id="171" name="Graphic 171"/>
                        <wps:cNvSpPr/>
                        <wps:spPr>
                          <a:xfrm>
                            <a:off x="0" y="0"/>
                            <a:ext cx="419100" cy="419100"/>
                          </a:xfrm>
                          <a:custGeom>
                            <a:avLst/>
                            <a:gdLst/>
                            <a:ahLst/>
                            <a:cxnLst/>
                            <a:rect l="l" t="t" r="r" b="b"/>
                            <a:pathLst>
                              <a:path w="419100" h="419100">
                                <a:moveTo>
                                  <a:pt x="209550" y="0"/>
                                </a:moveTo>
                                <a:lnTo>
                                  <a:pt x="161556" y="5543"/>
                                </a:lnTo>
                                <a:lnTo>
                                  <a:pt x="117471" y="21329"/>
                                </a:lnTo>
                                <a:lnTo>
                                  <a:pt x="78560" y="46089"/>
                                </a:lnTo>
                                <a:lnTo>
                                  <a:pt x="46090" y="78557"/>
                                </a:lnTo>
                                <a:lnTo>
                                  <a:pt x="21329" y="117466"/>
                                </a:lnTo>
                                <a:lnTo>
                                  <a:pt x="5543" y="161548"/>
                                </a:lnTo>
                                <a:lnTo>
                                  <a:pt x="0" y="209537"/>
                                </a:lnTo>
                                <a:lnTo>
                                  <a:pt x="5543" y="257521"/>
                                </a:lnTo>
                                <a:lnTo>
                                  <a:pt x="21329" y="301602"/>
                                </a:lnTo>
                                <a:lnTo>
                                  <a:pt x="46090" y="340511"/>
                                </a:lnTo>
                                <a:lnTo>
                                  <a:pt x="78560" y="372981"/>
                                </a:lnTo>
                                <a:lnTo>
                                  <a:pt x="117471" y="397743"/>
                                </a:lnTo>
                                <a:lnTo>
                                  <a:pt x="161556" y="413530"/>
                                </a:lnTo>
                                <a:lnTo>
                                  <a:pt x="209550" y="419074"/>
                                </a:lnTo>
                                <a:lnTo>
                                  <a:pt x="257543" y="413530"/>
                                </a:lnTo>
                                <a:lnTo>
                                  <a:pt x="276497" y="406742"/>
                                </a:lnTo>
                                <a:lnTo>
                                  <a:pt x="209550" y="406742"/>
                                </a:lnTo>
                                <a:lnTo>
                                  <a:pt x="164382" y="401525"/>
                                </a:lnTo>
                                <a:lnTo>
                                  <a:pt x="122890" y="386670"/>
                                </a:lnTo>
                                <a:lnTo>
                                  <a:pt x="86266" y="363367"/>
                                </a:lnTo>
                                <a:lnTo>
                                  <a:pt x="55704" y="332810"/>
                                </a:lnTo>
                                <a:lnTo>
                                  <a:pt x="32396" y="296191"/>
                                </a:lnTo>
                                <a:lnTo>
                                  <a:pt x="17537" y="254703"/>
                                </a:lnTo>
                                <a:lnTo>
                                  <a:pt x="12318" y="209537"/>
                                </a:lnTo>
                                <a:lnTo>
                                  <a:pt x="17537" y="164370"/>
                                </a:lnTo>
                                <a:lnTo>
                                  <a:pt x="32396" y="122880"/>
                                </a:lnTo>
                                <a:lnTo>
                                  <a:pt x="55704" y="86258"/>
                                </a:lnTo>
                                <a:lnTo>
                                  <a:pt x="86266" y="55699"/>
                                </a:lnTo>
                                <a:lnTo>
                                  <a:pt x="122890" y="32394"/>
                                </a:lnTo>
                                <a:lnTo>
                                  <a:pt x="164382" y="17536"/>
                                </a:lnTo>
                                <a:lnTo>
                                  <a:pt x="209550" y="12319"/>
                                </a:lnTo>
                                <a:lnTo>
                                  <a:pt x="276465" y="12319"/>
                                </a:lnTo>
                                <a:lnTo>
                                  <a:pt x="257543" y="5543"/>
                                </a:lnTo>
                                <a:lnTo>
                                  <a:pt x="209550" y="0"/>
                                </a:lnTo>
                                <a:close/>
                              </a:path>
                              <a:path w="419100" h="419100">
                                <a:moveTo>
                                  <a:pt x="276465" y="12319"/>
                                </a:moveTo>
                                <a:lnTo>
                                  <a:pt x="209550" y="12319"/>
                                </a:lnTo>
                                <a:lnTo>
                                  <a:pt x="254716" y="17536"/>
                                </a:lnTo>
                                <a:lnTo>
                                  <a:pt x="296207" y="32394"/>
                                </a:lnTo>
                                <a:lnTo>
                                  <a:pt x="332828" y="55699"/>
                                </a:lnTo>
                                <a:lnTo>
                                  <a:pt x="363387" y="86258"/>
                                </a:lnTo>
                                <a:lnTo>
                                  <a:pt x="386692" y="122880"/>
                                </a:lnTo>
                                <a:lnTo>
                                  <a:pt x="401550" y="164370"/>
                                </a:lnTo>
                                <a:lnTo>
                                  <a:pt x="406768" y="209537"/>
                                </a:lnTo>
                                <a:lnTo>
                                  <a:pt x="401550" y="254703"/>
                                </a:lnTo>
                                <a:lnTo>
                                  <a:pt x="386692" y="296191"/>
                                </a:lnTo>
                                <a:lnTo>
                                  <a:pt x="363387" y="332810"/>
                                </a:lnTo>
                                <a:lnTo>
                                  <a:pt x="332828" y="363367"/>
                                </a:lnTo>
                                <a:lnTo>
                                  <a:pt x="296207" y="386670"/>
                                </a:lnTo>
                                <a:lnTo>
                                  <a:pt x="254716" y="401525"/>
                                </a:lnTo>
                                <a:lnTo>
                                  <a:pt x="209550" y="406742"/>
                                </a:lnTo>
                                <a:lnTo>
                                  <a:pt x="276497" y="406742"/>
                                </a:lnTo>
                                <a:lnTo>
                                  <a:pt x="340539" y="372981"/>
                                </a:lnTo>
                                <a:lnTo>
                                  <a:pt x="373009" y="340511"/>
                                </a:lnTo>
                                <a:lnTo>
                                  <a:pt x="397770" y="301602"/>
                                </a:lnTo>
                                <a:lnTo>
                                  <a:pt x="413556" y="257521"/>
                                </a:lnTo>
                                <a:lnTo>
                                  <a:pt x="419100" y="209537"/>
                                </a:lnTo>
                                <a:lnTo>
                                  <a:pt x="413556" y="161548"/>
                                </a:lnTo>
                                <a:lnTo>
                                  <a:pt x="397770" y="117466"/>
                                </a:lnTo>
                                <a:lnTo>
                                  <a:pt x="373009" y="78557"/>
                                </a:lnTo>
                                <a:lnTo>
                                  <a:pt x="340539" y="46089"/>
                                </a:lnTo>
                                <a:lnTo>
                                  <a:pt x="301628" y="21329"/>
                                </a:lnTo>
                                <a:lnTo>
                                  <a:pt x="276465" y="1231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6.094256pt;width:33pt;height:33pt;mso-position-horizontal-relative:page;mso-position-vertical-relative:paragraph;z-index:15770624" id="docshapegroup153" coordorigin="1740,-122" coordsize="660,660">
                <v:shape style="position:absolute;left:1740;top:-122;width:660;height:660" id="docshape154" coordorigin="1740,-122" coordsize="660,660" path="m2070,-122l1994,-113,1925,-88,1864,-49,1812,2,1774,63,1749,132,1740,208,1749,284,1774,353,1812,414,1864,466,1925,505,1994,529,2070,538,2146,529,2215,505,2276,466,2327,414,2366,353,2391,284,2400,208,2391,132,2366,63,2327,2,2276,-49,2215,-88,2146,-113,2070,-122xe" filled="true" fillcolor="#fff200" stroked="false">
                  <v:path arrowok="t"/>
                  <v:fill type="solid"/>
                </v:shape>
                <v:shape style="position:absolute;left:1815;top:138;width:184;height:184" type="#_x0000_t75" id="docshape155" stroked="false">
                  <v:imagedata r:id="rId18" o:title=""/>
                </v:shape>
                <v:shape style="position:absolute;left:2132;top:138;width:184;height:184" type="#_x0000_t75" id="docshape156" stroked="false">
                  <v:imagedata r:id="rId19" o:title=""/>
                </v:shape>
                <v:shape style="position:absolute;left:1789;top:45;width:553;height:303" id="docshape157" coordorigin="1790,45" coordsize="553,303" path="m1982,221l1977,193,1962,172,1940,159,1917,155,1911,155,1907,159,1907,169,1911,174,1917,174,1933,177,1948,187,1959,202,1963,221,1963,227,1968,231,1978,231,1982,227,1982,221xm2300,221l2294,193,2279,172,2258,159,2234,155,2229,155,2225,159,2225,169,2229,174,2234,174,2251,177,2266,187,2277,202,2281,221,2281,227,2285,231,2296,231,2300,227,2300,221xm2342,231l2336,194,2320,162,2317,159,2317,231,2310,267,2290,296,2261,316,2225,323,2189,316,2160,296,2140,267,2133,231,2140,195,2160,166,2168,160,2189,146,2225,139,2261,146,2290,166,2310,195,2317,231,2317,159,2297,139,2295,137,2275,126,2263,120,2254,107,2243,96,2236,91,2231,87,2218,83,2208,83,2198,84,2187,87,2175,91,2161,81,2153,75,2127,61,2098,50,2092,49,2092,91,2092,116,2082,126,2057,126,2046,116,2046,91,2047,91,2057,81,2082,81,2092,91,2092,49,2068,46,2068,45,2068,45,2067,45,2067,45,2067,45,2065,45,2065,45,2064,45,2064,46,2034,50,2005,61,1999,64,1999,231,1992,267,1972,296,1943,316,1907,323,1871,316,1842,296,1822,267,1815,231,1822,195,1842,166,1871,146,1907,139,1943,146,1972,166,1992,195,1999,231,1999,64,1979,75,1957,91,1945,87,1934,84,1924,83,1914,83,1901,87,1889,96,1878,107,1869,120,1837,137,1812,162,1796,194,1790,231,1799,276,1824,314,1862,339,1907,348,1941,343,1971,329,1978,323,1996,307,2014,279,2029,255,2041,223,2046,192,2037,169,2048,165,2059,161,2069,160,2079,161,2090,165,2101,169,2093,194,2096,224,2105,255,2118,278,2136,307,2160,329,2191,343,2225,348,2271,339,2294,323,2308,314,2333,276,2342,231xe" filled="true" fillcolor="#000000" stroked="false">
                  <v:path arrowok="t"/>
                  <v:fill type="solid"/>
                </v:shape>
                <v:shape style="position:absolute;left:2046;top:80;width:46;height:46" id="docshape158" coordorigin="2046,81" coordsize="46,46" path="m2082,81l2069,81,2057,81,2046,91,2046,116,2057,126,2082,126,2092,116,2092,91,2082,81xe" filled="true" fillcolor="#ffffff" stroked="false">
                  <v:path arrowok="t"/>
                  <v:fill type="solid"/>
                </v:shape>
                <v:shape style="position:absolute;left:1740;top:-122;width:660;height:660" id="docshape159" coordorigin="1740,-122" coordsize="660,660" path="m2070,-122l1994,-113,1925,-88,1864,-49,1813,2,1774,63,1749,133,1740,208,1749,284,1774,353,1813,414,1864,465,1925,504,1994,529,2070,538,2146,529,2175,519,2070,519,1999,510,1934,487,1876,450,1828,402,1791,345,1768,279,1759,208,1768,137,1791,72,1828,14,1876,-34,1934,-71,1999,-94,2070,-102,2175,-102,2146,-113,2070,-122xm2175,-102l2070,-102,2141,-94,2206,-71,2264,-34,2312,14,2349,72,2372,137,2381,208,2372,279,2349,345,2312,402,2264,450,2206,487,2141,510,2070,519,2175,519,2215,504,2276,465,2327,414,2366,353,2391,284,2400,208,2391,133,2366,63,2327,2,2276,-49,2215,-88,2175,-102xe" filled="true" fillcolor="#000000" stroked="false">
                  <v:path arrowok="t"/>
                  <v:fill type="solid"/>
                </v:shape>
                <w10:wrap type="none"/>
              </v:group>
            </w:pict>
          </mc:Fallback>
        </mc:AlternateContent>
      </w:r>
      <w:r>
        <w:rPr>
          <w:w w:val="125"/>
        </w:rPr>
        <w:t>ABCD</w:t>
      </w:r>
      <w:r>
        <w:rPr>
          <w:spacing w:val="3"/>
          <w:w w:val="125"/>
        </w:rPr>
        <w:t> </w:t>
      </w:r>
      <w:r>
        <w:rPr>
          <w:w w:val="125"/>
        </w:rPr>
        <w:t>convertible</w:t>
      </w:r>
      <w:r>
        <w:rPr>
          <w:spacing w:val="4"/>
          <w:w w:val="125"/>
        </w:rPr>
        <w:t> </w:t>
      </w:r>
      <w:r>
        <w:rPr>
          <w:w w:val="125"/>
        </w:rPr>
        <w:t>bonds</w:t>
      </w:r>
      <w:r>
        <w:rPr>
          <w:spacing w:val="3"/>
          <w:w w:val="125"/>
        </w:rPr>
        <w:t> </w:t>
      </w:r>
      <w:r>
        <w:rPr>
          <w:w w:val="125"/>
        </w:rPr>
        <w:t>are</w:t>
      </w:r>
      <w:r>
        <w:rPr>
          <w:spacing w:val="4"/>
          <w:w w:val="125"/>
        </w:rPr>
        <w:t> </w:t>
      </w:r>
      <w:r>
        <w:rPr>
          <w:w w:val="125"/>
        </w:rPr>
        <w:t>convertible</w:t>
      </w:r>
      <w:r>
        <w:rPr>
          <w:spacing w:val="3"/>
          <w:w w:val="125"/>
        </w:rPr>
        <w:t> </w:t>
      </w:r>
      <w:r>
        <w:rPr>
          <w:w w:val="125"/>
        </w:rPr>
        <w:t>into</w:t>
      </w:r>
      <w:r>
        <w:rPr>
          <w:spacing w:val="4"/>
          <w:w w:val="125"/>
        </w:rPr>
        <w:t> </w:t>
      </w:r>
      <w:r>
        <w:rPr>
          <w:w w:val="125"/>
        </w:rPr>
        <w:t>25</w:t>
      </w:r>
      <w:r>
        <w:rPr>
          <w:spacing w:val="3"/>
          <w:w w:val="125"/>
        </w:rPr>
        <w:t> </w:t>
      </w:r>
      <w:r>
        <w:rPr>
          <w:w w:val="125"/>
        </w:rPr>
        <w:t>shares</w:t>
      </w:r>
      <w:r>
        <w:rPr>
          <w:spacing w:val="4"/>
          <w:w w:val="125"/>
        </w:rPr>
        <w:t> </w:t>
      </w:r>
      <w:r>
        <w:rPr>
          <w:w w:val="125"/>
        </w:rPr>
        <w:t>of</w:t>
      </w:r>
      <w:r>
        <w:rPr>
          <w:spacing w:val="3"/>
          <w:w w:val="125"/>
        </w:rPr>
        <w:t> </w:t>
      </w:r>
      <w:r>
        <w:rPr>
          <w:w w:val="125"/>
        </w:rPr>
        <w:t>common</w:t>
      </w:r>
      <w:r>
        <w:rPr>
          <w:spacing w:val="4"/>
          <w:w w:val="125"/>
        </w:rPr>
        <w:t> </w:t>
      </w:r>
      <w:r>
        <w:rPr>
          <w:w w:val="125"/>
        </w:rPr>
        <w:t>stock.</w:t>
      </w:r>
      <w:r>
        <w:rPr>
          <w:spacing w:val="3"/>
          <w:w w:val="125"/>
        </w:rPr>
        <w:t> </w:t>
      </w:r>
      <w:r>
        <w:rPr>
          <w:w w:val="125"/>
        </w:rPr>
        <w:t>If</w:t>
      </w:r>
      <w:r>
        <w:rPr>
          <w:spacing w:val="4"/>
          <w:w w:val="125"/>
        </w:rPr>
        <w:t> </w:t>
      </w:r>
      <w:r>
        <w:rPr>
          <w:w w:val="125"/>
        </w:rPr>
        <w:t>the</w:t>
      </w:r>
      <w:r>
        <w:rPr>
          <w:spacing w:val="3"/>
          <w:w w:val="125"/>
        </w:rPr>
        <w:t> </w:t>
      </w:r>
      <w:r>
        <w:rPr>
          <w:w w:val="125"/>
        </w:rPr>
        <w:t>stock</w:t>
      </w:r>
      <w:r>
        <w:rPr>
          <w:spacing w:val="4"/>
          <w:w w:val="125"/>
        </w:rPr>
        <w:t> </w:t>
      </w:r>
      <w:r>
        <w:rPr>
          <w:w w:val="125"/>
        </w:rPr>
        <w:t>trades</w:t>
      </w:r>
      <w:r>
        <w:rPr>
          <w:spacing w:val="3"/>
          <w:w w:val="125"/>
        </w:rPr>
        <w:t> </w:t>
      </w:r>
      <w:r>
        <w:rPr>
          <w:spacing w:val="-5"/>
          <w:w w:val="125"/>
        </w:rPr>
        <w:t>at</w:t>
      </w:r>
    </w:p>
    <w:p>
      <w:pPr>
        <w:pStyle w:val="BodyText"/>
        <w:spacing w:before="57"/>
        <w:ind w:left="1120"/>
      </w:pPr>
      <w:r>
        <w:rPr>
          <w:w w:val="130"/>
        </w:rPr>
        <w:t>36,</w:t>
      </w:r>
      <w:r>
        <w:rPr>
          <w:spacing w:val="-3"/>
          <w:w w:val="130"/>
        </w:rPr>
        <w:t> </w:t>
      </w:r>
      <w:r>
        <w:rPr>
          <w:w w:val="130"/>
        </w:rPr>
        <w:t>what</w:t>
      </w:r>
      <w:r>
        <w:rPr>
          <w:spacing w:val="-3"/>
          <w:w w:val="130"/>
        </w:rPr>
        <w:t> </w:t>
      </w:r>
      <w:r>
        <w:rPr>
          <w:w w:val="130"/>
        </w:rPr>
        <w:t>is</w:t>
      </w:r>
      <w:r>
        <w:rPr>
          <w:spacing w:val="-3"/>
          <w:w w:val="130"/>
        </w:rPr>
        <w:t> </w:t>
      </w:r>
      <w:r>
        <w:rPr>
          <w:w w:val="130"/>
        </w:rPr>
        <w:t>the</w:t>
      </w:r>
      <w:r>
        <w:rPr>
          <w:spacing w:val="-3"/>
          <w:w w:val="130"/>
        </w:rPr>
        <w:t> </w:t>
      </w:r>
      <w:r>
        <w:rPr>
          <w:w w:val="130"/>
        </w:rPr>
        <w:t>parity</w:t>
      </w:r>
      <w:r>
        <w:rPr>
          <w:spacing w:val="-2"/>
          <w:w w:val="130"/>
        </w:rPr>
        <w:t> </w:t>
      </w:r>
      <w:r>
        <w:rPr>
          <w:w w:val="130"/>
        </w:rPr>
        <w:t>price</w:t>
      </w:r>
      <w:r>
        <w:rPr>
          <w:spacing w:val="-3"/>
          <w:w w:val="130"/>
        </w:rPr>
        <w:t> </w:t>
      </w:r>
      <w:r>
        <w:rPr>
          <w:w w:val="130"/>
        </w:rPr>
        <w:t>of</w:t>
      </w:r>
      <w:r>
        <w:rPr>
          <w:spacing w:val="-3"/>
          <w:w w:val="130"/>
        </w:rPr>
        <w:t> </w:t>
      </w:r>
      <w:r>
        <w:rPr>
          <w:w w:val="130"/>
        </w:rPr>
        <w:t>the</w:t>
      </w:r>
      <w:r>
        <w:rPr>
          <w:spacing w:val="-3"/>
          <w:w w:val="130"/>
        </w:rPr>
        <w:t> </w:t>
      </w:r>
      <w:r>
        <w:rPr>
          <w:spacing w:val="-2"/>
          <w:w w:val="130"/>
        </w:rPr>
        <w:t>bond?</w:t>
      </w:r>
    </w:p>
    <w:p>
      <w:pPr>
        <w:pStyle w:val="ListParagraph"/>
        <w:numPr>
          <w:ilvl w:val="0"/>
          <w:numId w:val="8"/>
        </w:numPr>
        <w:tabs>
          <w:tab w:pos="1438" w:val="left" w:leader="none"/>
        </w:tabs>
        <w:spacing w:line="240" w:lineRule="auto" w:before="155" w:after="0"/>
        <w:ind w:left="1438" w:right="0" w:hanging="321"/>
        <w:jc w:val="left"/>
        <w:rPr>
          <w:sz w:val="16"/>
        </w:rPr>
      </w:pPr>
      <w:r>
        <w:rPr/>
        <mc:AlternateContent>
          <mc:Choice Requires="wps">
            <w:drawing>
              <wp:anchor distT="0" distB="0" distL="0" distR="0" allowOverlap="1" layoutInCell="1" locked="0" behindDoc="0" simplePos="0" relativeHeight="15771136">
                <wp:simplePos x="0" y="0"/>
                <wp:positionH relativeFrom="page">
                  <wp:posOffset>1144943</wp:posOffset>
                </wp:positionH>
                <wp:positionV relativeFrom="paragraph">
                  <wp:posOffset>148842</wp:posOffset>
                </wp:positionV>
                <wp:extent cx="337185" cy="50165"/>
                <wp:effectExtent l="0" t="0" r="0" b="0"/>
                <wp:wrapNone/>
                <wp:docPr id="172" name="Graphic 172"/>
                <wp:cNvGraphicFramePr>
                  <a:graphicFrameLocks/>
                </wp:cNvGraphicFramePr>
                <a:graphic>
                  <a:graphicData uri="http://schemas.microsoft.com/office/word/2010/wordprocessingShape">
                    <wps:wsp>
                      <wps:cNvPr id="172" name="Graphic 172"/>
                      <wps:cNvSpPr/>
                      <wps:spPr>
                        <a:xfrm>
                          <a:off x="0" y="0"/>
                          <a:ext cx="337185" cy="50165"/>
                        </a:xfrm>
                        <a:custGeom>
                          <a:avLst/>
                          <a:gdLst/>
                          <a:ahLst/>
                          <a:cxnLst/>
                          <a:rect l="l" t="t" r="r" b="b"/>
                          <a:pathLst>
                            <a:path w="337185" h="50165">
                              <a:moveTo>
                                <a:pt x="28727" y="215"/>
                              </a:moveTo>
                              <a:lnTo>
                                <a:pt x="0" y="215"/>
                              </a:lnTo>
                              <a:lnTo>
                                <a:pt x="0" y="50063"/>
                              </a:lnTo>
                              <a:lnTo>
                                <a:pt x="28727" y="50063"/>
                              </a:lnTo>
                              <a:lnTo>
                                <a:pt x="28727" y="41325"/>
                              </a:lnTo>
                              <a:lnTo>
                                <a:pt x="10566" y="41325"/>
                              </a:lnTo>
                              <a:lnTo>
                                <a:pt x="10566" y="28473"/>
                              </a:lnTo>
                              <a:lnTo>
                                <a:pt x="27457" y="28473"/>
                              </a:lnTo>
                              <a:lnTo>
                                <a:pt x="27457" y="19824"/>
                              </a:lnTo>
                              <a:lnTo>
                                <a:pt x="10566" y="19824"/>
                              </a:lnTo>
                              <a:lnTo>
                                <a:pt x="10566" y="8864"/>
                              </a:lnTo>
                              <a:lnTo>
                                <a:pt x="28727" y="8864"/>
                              </a:lnTo>
                              <a:lnTo>
                                <a:pt x="28727" y="215"/>
                              </a:lnTo>
                              <a:close/>
                            </a:path>
                            <a:path w="337185" h="50165">
                              <a:moveTo>
                                <a:pt x="83616" y="50063"/>
                              </a:moveTo>
                              <a:lnTo>
                                <a:pt x="66776" y="24917"/>
                              </a:lnTo>
                              <a:lnTo>
                                <a:pt x="82423" y="215"/>
                              </a:lnTo>
                              <a:lnTo>
                                <a:pt x="71043" y="215"/>
                              </a:lnTo>
                              <a:lnTo>
                                <a:pt x="60502" y="18148"/>
                              </a:lnTo>
                              <a:lnTo>
                                <a:pt x="49758" y="215"/>
                              </a:lnTo>
                              <a:lnTo>
                                <a:pt x="38087" y="215"/>
                              </a:lnTo>
                              <a:lnTo>
                                <a:pt x="53581" y="24345"/>
                              </a:lnTo>
                              <a:lnTo>
                                <a:pt x="37033" y="50063"/>
                              </a:lnTo>
                              <a:lnTo>
                                <a:pt x="48361" y="50063"/>
                              </a:lnTo>
                              <a:lnTo>
                                <a:pt x="59956" y="31203"/>
                              </a:lnTo>
                              <a:lnTo>
                                <a:pt x="71551" y="50063"/>
                              </a:lnTo>
                              <a:lnTo>
                                <a:pt x="83616" y="50063"/>
                              </a:lnTo>
                              <a:close/>
                            </a:path>
                            <a:path w="337185" h="50165">
                              <a:moveTo>
                                <a:pt x="136017" y="50063"/>
                              </a:moveTo>
                              <a:lnTo>
                                <a:pt x="131813" y="38188"/>
                              </a:lnTo>
                              <a:lnTo>
                                <a:pt x="128689" y="29324"/>
                              </a:lnTo>
                              <a:lnTo>
                                <a:pt x="121056" y="7734"/>
                              </a:lnTo>
                              <a:lnTo>
                                <a:pt x="118465" y="406"/>
                              </a:lnTo>
                              <a:lnTo>
                                <a:pt x="118465" y="29324"/>
                              </a:lnTo>
                              <a:lnTo>
                                <a:pt x="105473" y="29324"/>
                              </a:lnTo>
                              <a:lnTo>
                                <a:pt x="109016" y="17843"/>
                              </a:lnTo>
                              <a:lnTo>
                                <a:pt x="111175" y="10655"/>
                              </a:lnTo>
                              <a:lnTo>
                                <a:pt x="111912" y="7734"/>
                              </a:lnTo>
                              <a:lnTo>
                                <a:pt x="112102" y="8559"/>
                              </a:lnTo>
                              <a:lnTo>
                                <a:pt x="112395" y="9677"/>
                              </a:lnTo>
                              <a:lnTo>
                                <a:pt x="118465" y="29324"/>
                              </a:lnTo>
                              <a:lnTo>
                                <a:pt x="118465" y="406"/>
                              </a:lnTo>
                              <a:lnTo>
                                <a:pt x="118325" y="0"/>
                              </a:lnTo>
                              <a:lnTo>
                                <a:pt x="105410" y="0"/>
                              </a:lnTo>
                              <a:lnTo>
                                <a:pt x="87807" y="50063"/>
                              </a:lnTo>
                              <a:lnTo>
                                <a:pt x="99199" y="50063"/>
                              </a:lnTo>
                              <a:lnTo>
                                <a:pt x="102819" y="38188"/>
                              </a:lnTo>
                              <a:lnTo>
                                <a:pt x="120992" y="38188"/>
                              </a:lnTo>
                              <a:lnTo>
                                <a:pt x="124599" y="50063"/>
                              </a:lnTo>
                              <a:lnTo>
                                <a:pt x="136017" y="50063"/>
                              </a:lnTo>
                              <a:close/>
                            </a:path>
                            <a:path w="337185" h="50165">
                              <a:moveTo>
                                <a:pt x="199783" y="215"/>
                              </a:moveTo>
                              <a:lnTo>
                                <a:pt x="185394" y="215"/>
                              </a:lnTo>
                              <a:lnTo>
                                <a:pt x="172872" y="38328"/>
                              </a:lnTo>
                              <a:lnTo>
                                <a:pt x="172669" y="38328"/>
                              </a:lnTo>
                              <a:lnTo>
                                <a:pt x="160870" y="215"/>
                              </a:lnTo>
                              <a:lnTo>
                                <a:pt x="146481" y="215"/>
                              </a:lnTo>
                              <a:lnTo>
                                <a:pt x="146481" y="50063"/>
                              </a:lnTo>
                              <a:lnTo>
                                <a:pt x="155930" y="50063"/>
                              </a:lnTo>
                              <a:lnTo>
                                <a:pt x="155930" y="24218"/>
                              </a:lnTo>
                              <a:lnTo>
                                <a:pt x="155282" y="10947"/>
                              </a:lnTo>
                              <a:lnTo>
                                <a:pt x="155587" y="10947"/>
                              </a:lnTo>
                              <a:lnTo>
                                <a:pt x="167589" y="50063"/>
                              </a:lnTo>
                              <a:lnTo>
                                <a:pt x="177279" y="50063"/>
                              </a:lnTo>
                              <a:lnTo>
                                <a:pt x="190131" y="11010"/>
                              </a:lnTo>
                              <a:lnTo>
                                <a:pt x="190449" y="11010"/>
                              </a:lnTo>
                              <a:lnTo>
                                <a:pt x="190017" y="21158"/>
                              </a:lnTo>
                              <a:lnTo>
                                <a:pt x="189941" y="50063"/>
                              </a:lnTo>
                              <a:lnTo>
                                <a:pt x="199783" y="50063"/>
                              </a:lnTo>
                              <a:lnTo>
                                <a:pt x="199783" y="215"/>
                              </a:lnTo>
                              <a:close/>
                            </a:path>
                            <a:path w="337185" h="50165">
                              <a:moveTo>
                                <a:pt x="250990" y="10591"/>
                              </a:moveTo>
                              <a:lnTo>
                                <a:pt x="250278" y="8864"/>
                              </a:lnTo>
                              <a:lnTo>
                                <a:pt x="249415" y="6718"/>
                              </a:lnTo>
                              <a:lnTo>
                                <a:pt x="243116" y="1498"/>
                              </a:lnTo>
                              <a:lnTo>
                                <a:pt x="240309" y="723"/>
                              </a:lnTo>
                              <a:lnTo>
                                <a:pt x="240309" y="13665"/>
                              </a:lnTo>
                              <a:lnTo>
                                <a:pt x="240309" y="18592"/>
                              </a:lnTo>
                              <a:lnTo>
                                <a:pt x="239509" y="20472"/>
                              </a:lnTo>
                              <a:lnTo>
                                <a:pt x="236270" y="23025"/>
                              </a:lnTo>
                              <a:lnTo>
                                <a:pt x="233832" y="23672"/>
                              </a:lnTo>
                              <a:lnTo>
                                <a:pt x="227101" y="23672"/>
                              </a:lnTo>
                              <a:lnTo>
                                <a:pt x="227101" y="8864"/>
                              </a:lnTo>
                              <a:lnTo>
                                <a:pt x="234797" y="8864"/>
                              </a:lnTo>
                              <a:lnTo>
                                <a:pt x="236918" y="9461"/>
                              </a:lnTo>
                              <a:lnTo>
                                <a:pt x="239623" y="11823"/>
                              </a:lnTo>
                              <a:lnTo>
                                <a:pt x="240309" y="13665"/>
                              </a:lnTo>
                              <a:lnTo>
                                <a:pt x="240309" y="723"/>
                              </a:lnTo>
                              <a:lnTo>
                                <a:pt x="238506" y="215"/>
                              </a:lnTo>
                              <a:lnTo>
                                <a:pt x="216535" y="215"/>
                              </a:lnTo>
                              <a:lnTo>
                                <a:pt x="216535" y="50063"/>
                              </a:lnTo>
                              <a:lnTo>
                                <a:pt x="227101" y="50063"/>
                              </a:lnTo>
                              <a:lnTo>
                                <a:pt x="227101" y="32334"/>
                              </a:lnTo>
                              <a:lnTo>
                                <a:pt x="237832" y="32334"/>
                              </a:lnTo>
                              <a:lnTo>
                                <a:pt x="242595" y="30899"/>
                              </a:lnTo>
                              <a:lnTo>
                                <a:pt x="249301" y="25222"/>
                              </a:lnTo>
                              <a:lnTo>
                                <a:pt x="249936" y="23672"/>
                              </a:lnTo>
                              <a:lnTo>
                                <a:pt x="250990" y="21120"/>
                              </a:lnTo>
                              <a:lnTo>
                                <a:pt x="250990" y="10591"/>
                              </a:lnTo>
                              <a:close/>
                            </a:path>
                            <a:path w="337185" h="50165">
                              <a:moveTo>
                                <a:pt x="295376" y="41325"/>
                              </a:moveTo>
                              <a:lnTo>
                                <a:pt x="275145" y="41325"/>
                              </a:lnTo>
                              <a:lnTo>
                                <a:pt x="275145" y="215"/>
                              </a:lnTo>
                              <a:lnTo>
                                <a:pt x="264579" y="215"/>
                              </a:lnTo>
                              <a:lnTo>
                                <a:pt x="264579" y="50063"/>
                              </a:lnTo>
                              <a:lnTo>
                                <a:pt x="295376" y="50063"/>
                              </a:lnTo>
                              <a:lnTo>
                                <a:pt x="295376" y="41325"/>
                              </a:lnTo>
                              <a:close/>
                            </a:path>
                            <a:path w="337185" h="50165">
                              <a:moveTo>
                                <a:pt x="336956" y="215"/>
                              </a:moveTo>
                              <a:lnTo>
                                <a:pt x="308229" y="215"/>
                              </a:lnTo>
                              <a:lnTo>
                                <a:pt x="308229" y="50063"/>
                              </a:lnTo>
                              <a:lnTo>
                                <a:pt x="336956" y="50063"/>
                              </a:lnTo>
                              <a:lnTo>
                                <a:pt x="336956" y="41325"/>
                              </a:lnTo>
                              <a:lnTo>
                                <a:pt x="318795" y="41325"/>
                              </a:lnTo>
                              <a:lnTo>
                                <a:pt x="318795" y="28473"/>
                              </a:lnTo>
                              <a:lnTo>
                                <a:pt x="335686" y="28473"/>
                              </a:lnTo>
                              <a:lnTo>
                                <a:pt x="335686" y="19824"/>
                              </a:lnTo>
                              <a:lnTo>
                                <a:pt x="318795" y="19824"/>
                              </a:lnTo>
                              <a:lnTo>
                                <a:pt x="318795" y="8864"/>
                              </a:lnTo>
                              <a:lnTo>
                                <a:pt x="336956" y="8864"/>
                              </a:lnTo>
                              <a:lnTo>
                                <a:pt x="336956" y="2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0.153008pt;margin-top:11.719876pt;width:26.55pt;height:3.95pt;mso-position-horizontal-relative:page;mso-position-vertical-relative:paragraph;z-index:15771136" id="docshape160" coordorigin="1803,234" coordsize="531,79" path="m1848,235l1803,235,1803,313,1848,313,1848,299,1820,299,1820,279,1846,279,1846,266,1820,266,1820,248,1848,248,1848,235xm1935,313l1908,274,1933,235,1915,235,1898,263,1881,235,1863,235,1887,273,1861,313,1879,313,1897,284,1916,313,1935,313xm2017,313l2011,295,2006,281,1994,247,1990,235,1990,281,1969,281,1975,262,1978,251,1979,247,1980,248,1980,250,1990,281,1990,235,1989,234,1969,234,1941,313,1959,313,1965,295,1994,295,1999,313,2017,313xm2118,235l2095,235,2075,295,2075,295,2056,235,2034,235,2034,313,2049,313,2049,273,2048,252,2048,252,2067,313,2082,313,2102,252,2103,252,2102,268,2102,313,2118,313,2118,235xm2198,251l2197,248,2196,245,2186,237,2182,236,2182,256,2182,264,2180,267,2175,271,2171,272,2161,272,2161,248,2173,248,2176,249,2180,253,2182,256,2182,236,2179,235,2144,235,2144,313,2161,313,2161,285,2178,285,2185,283,2196,274,2197,272,2198,268,2198,251xm2268,299l2236,299,2236,235,2220,235,2220,313,2268,313,2268,299xm2334,235l2288,235,2288,313,2334,313,2334,299,2305,299,2305,279,2332,279,2332,266,2305,266,2305,248,2334,248,2334,235xe" filled="true" fillcolor="#000000" stroked="false">
                <v:path arrowok="t"/>
                <v:fill type="solid"/>
                <w10:wrap type="none"/>
              </v:shape>
            </w:pict>
          </mc:Fallback>
        </mc:AlternateContent>
      </w:r>
      <w:r>
        <w:rPr>
          <w:spacing w:val="-5"/>
          <w:w w:val="130"/>
          <w:sz w:val="16"/>
        </w:rPr>
        <w:t>$36</w:t>
      </w:r>
    </w:p>
    <w:p>
      <w:pPr>
        <w:pStyle w:val="ListParagraph"/>
        <w:numPr>
          <w:ilvl w:val="0"/>
          <w:numId w:val="8"/>
        </w:numPr>
        <w:tabs>
          <w:tab w:pos="1438" w:val="left" w:leader="none"/>
        </w:tabs>
        <w:spacing w:line="240" w:lineRule="auto" w:before="105" w:after="0"/>
        <w:ind w:left="1438" w:right="0" w:hanging="318"/>
        <w:jc w:val="left"/>
        <w:rPr>
          <w:sz w:val="16"/>
        </w:rPr>
      </w:pPr>
      <w:r>
        <w:rPr>
          <w:spacing w:val="-5"/>
          <w:w w:val="135"/>
          <w:sz w:val="16"/>
        </w:rPr>
        <w:t>$40</w:t>
      </w:r>
    </w:p>
    <w:p>
      <w:pPr>
        <w:pStyle w:val="ListParagraph"/>
        <w:numPr>
          <w:ilvl w:val="0"/>
          <w:numId w:val="8"/>
        </w:numPr>
        <w:tabs>
          <w:tab w:pos="1439" w:val="left" w:leader="none"/>
        </w:tabs>
        <w:spacing w:line="240" w:lineRule="auto" w:before="104" w:after="0"/>
        <w:ind w:left="1439" w:right="0" w:hanging="313"/>
        <w:jc w:val="left"/>
        <w:rPr>
          <w:sz w:val="16"/>
        </w:rPr>
      </w:pPr>
      <w:r>
        <w:rPr>
          <w:spacing w:val="-5"/>
          <w:w w:val="135"/>
          <w:sz w:val="16"/>
        </w:rPr>
        <w:t>$80</w:t>
      </w:r>
    </w:p>
    <w:p>
      <w:pPr>
        <w:pStyle w:val="ListParagraph"/>
        <w:numPr>
          <w:ilvl w:val="0"/>
          <w:numId w:val="8"/>
        </w:numPr>
        <w:tabs>
          <w:tab w:pos="1438" w:val="left" w:leader="none"/>
        </w:tabs>
        <w:spacing w:line="240" w:lineRule="auto" w:before="105" w:after="0"/>
        <w:ind w:left="1438" w:right="0" w:hanging="330"/>
        <w:jc w:val="left"/>
        <w:rPr>
          <w:sz w:val="16"/>
        </w:rPr>
      </w:pPr>
      <w:r>
        <w:rPr>
          <w:spacing w:val="-4"/>
          <w:w w:val="135"/>
          <w:sz w:val="16"/>
        </w:rPr>
        <w:t>$900</w:t>
      </w:r>
    </w:p>
    <w:p>
      <w:pPr>
        <w:pStyle w:val="BodyText"/>
        <w:spacing w:before="7"/>
        <w:rPr>
          <w:sz w:val="25"/>
        </w:rPr>
      </w:pPr>
    </w:p>
    <w:p>
      <w:pPr>
        <w:pStyle w:val="BodyText"/>
        <w:spacing w:line="312" w:lineRule="auto"/>
        <w:ind w:left="1120" w:right="117"/>
        <w:jc w:val="both"/>
      </w:pPr>
      <w:r>
        <w:rPr>
          <w:w w:val="130"/>
        </w:rPr>
        <w:t>The</w:t>
      </w:r>
      <w:r>
        <w:rPr>
          <w:spacing w:val="-13"/>
          <w:w w:val="130"/>
        </w:rPr>
        <w:t> </w:t>
      </w:r>
      <w:r>
        <w:rPr>
          <w:w w:val="130"/>
        </w:rPr>
        <w:t>correct</w:t>
      </w:r>
      <w:r>
        <w:rPr>
          <w:spacing w:val="-13"/>
          <w:w w:val="130"/>
        </w:rPr>
        <w:t> </w:t>
      </w:r>
      <w:r>
        <w:rPr>
          <w:w w:val="130"/>
        </w:rPr>
        <w:t>answer</w:t>
      </w:r>
      <w:r>
        <w:rPr>
          <w:spacing w:val="-13"/>
          <w:w w:val="130"/>
        </w:rPr>
        <w:t> </w:t>
      </w:r>
      <w:r>
        <w:rPr>
          <w:w w:val="130"/>
        </w:rPr>
        <w:t>is</w:t>
      </w:r>
      <w:r>
        <w:rPr>
          <w:spacing w:val="-13"/>
          <w:w w:val="130"/>
        </w:rPr>
        <w:t> </w:t>
      </w:r>
      <w:r>
        <w:rPr>
          <w:w w:val="130"/>
        </w:rPr>
        <w:t>(D).</w:t>
      </w:r>
      <w:r>
        <w:rPr>
          <w:spacing w:val="-13"/>
          <w:w w:val="130"/>
        </w:rPr>
        <w:t> </w:t>
      </w:r>
      <w:r>
        <w:rPr>
          <w:w w:val="130"/>
        </w:rPr>
        <w:t>When</w:t>
      </w:r>
      <w:r>
        <w:rPr>
          <w:spacing w:val="-13"/>
          <w:w w:val="130"/>
        </w:rPr>
        <w:t> </w:t>
      </w:r>
      <w:r>
        <w:rPr>
          <w:w w:val="130"/>
        </w:rPr>
        <w:t>you</w:t>
      </w:r>
      <w:r>
        <w:rPr>
          <w:spacing w:val="-13"/>
          <w:w w:val="130"/>
        </w:rPr>
        <w:t> </w:t>
      </w:r>
      <w:r>
        <w:rPr>
          <w:w w:val="130"/>
        </w:rPr>
        <w:t>get</w:t>
      </w:r>
      <w:r>
        <w:rPr>
          <w:spacing w:val="-13"/>
          <w:w w:val="130"/>
        </w:rPr>
        <w:t> </w:t>
      </w:r>
      <w:r>
        <w:rPr>
          <w:w w:val="130"/>
        </w:rPr>
        <w:t>a</w:t>
      </w:r>
      <w:r>
        <w:rPr>
          <w:spacing w:val="-13"/>
          <w:w w:val="130"/>
        </w:rPr>
        <w:t> </w:t>
      </w:r>
      <w:r>
        <w:rPr>
          <w:w w:val="130"/>
        </w:rPr>
        <w:t>parity-price</w:t>
      </w:r>
      <w:r>
        <w:rPr>
          <w:spacing w:val="-13"/>
          <w:w w:val="130"/>
        </w:rPr>
        <w:t> </w:t>
      </w:r>
      <w:r>
        <w:rPr>
          <w:w w:val="130"/>
        </w:rPr>
        <w:t>question,</w:t>
      </w:r>
      <w:r>
        <w:rPr>
          <w:spacing w:val="-13"/>
          <w:w w:val="130"/>
        </w:rPr>
        <w:t> </w:t>
      </w:r>
      <w:r>
        <w:rPr>
          <w:w w:val="130"/>
        </w:rPr>
        <w:t>you</w:t>
      </w:r>
      <w:r>
        <w:rPr>
          <w:spacing w:val="-13"/>
          <w:w w:val="130"/>
        </w:rPr>
        <w:t> </w:t>
      </w:r>
      <w:r>
        <w:rPr>
          <w:w w:val="130"/>
        </w:rPr>
        <w:t>have</w:t>
      </w:r>
      <w:r>
        <w:rPr>
          <w:spacing w:val="-13"/>
          <w:w w:val="130"/>
        </w:rPr>
        <w:t> </w:t>
      </w:r>
      <w:r>
        <w:rPr>
          <w:w w:val="130"/>
        </w:rPr>
        <w:t>to</w:t>
      </w:r>
      <w:r>
        <w:rPr>
          <w:spacing w:val="-13"/>
          <w:w w:val="130"/>
        </w:rPr>
        <w:t> </w:t>
      </w:r>
      <w:r>
        <w:rPr>
          <w:w w:val="130"/>
        </w:rPr>
        <w:t>determine</w:t>
      </w:r>
      <w:r>
        <w:rPr>
          <w:spacing w:val="-13"/>
          <w:w w:val="130"/>
        </w:rPr>
        <w:t> </w:t>
      </w:r>
      <w:r>
        <w:rPr>
          <w:w w:val="130"/>
        </w:rPr>
        <w:t>where</w:t>
      </w:r>
      <w:r>
        <w:rPr>
          <w:spacing w:val="-13"/>
          <w:w w:val="130"/>
        </w:rPr>
        <w:t> </w:t>
      </w:r>
      <w:r>
        <w:rPr>
          <w:w w:val="130"/>
        </w:rPr>
        <w:t>the stock</w:t>
      </w:r>
      <w:r>
        <w:rPr>
          <w:w w:val="130"/>
        </w:rPr>
        <w:t> and</w:t>
      </w:r>
      <w:r>
        <w:rPr>
          <w:w w:val="130"/>
        </w:rPr>
        <w:t> the</w:t>
      </w:r>
      <w:r>
        <w:rPr>
          <w:w w:val="130"/>
        </w:rPr>
        <w:t> bond</w:t>
      </w:r>
      <w:r>
        <w:rPr>
          <w:w w:val="130"/>
        </w:rPr>
        <w:t> (or</w:t>
      </w:r>
      <w:r>
        <w:rPr>
          <w:w w:val="130"/>
        </w:rPr>
        <w:t> convertible</w:t>
      </w:r>
      <w:r>
        <w:rPr>
          <w:w w:val="130"/>
        </w:rPr>
        <w:t> preferred</w:t>
      </w:r>
      <w:r>
        <w:rPr>
          <w:w w:val="130"/>
        </w:rPr>
        <w:t> stock)</w:t>
      </w:r>
      <w:r>
        <w:rPr>
          <w:w w:val="130"/>
        </w:rPr>
        <w:t> are</w:t>
      </w:r>
      <w:r>
        <w:rPr>
          <w:w w:val="130"/>
        </w:rPr>
        <w:t> trading</w:t>
      </w:r>
      <w:r>
        <w:rPr>
          <w:w w:val="130"/>
        </w:rPr>
        <w:t> equally.</w:t>
      </w:r>
      <w:r>
        <w:rPr>
          <w:w w:val="130"/>
        </w:rPr>
        <w:t> In</w:t>
      </w:r>
      <w:r>
        <w:rPr>
          <w:w w:val="130"/>
        </w:rPr>
        <w:t> this</w:t>
      </w:r>
      <w:r>
        <w:rPr>
          <w:w w:val="130"/>
        </w:rPr>
        <w:t> case,</w:t>
      </w:r>
      <w:r>
        <w:rPr>
          <w:w w:val="130"/>
        </w:rPr>
        <w:t> you</w:t>
      </w:r>
      <w:r>
        <w:rPr>
          <w:w w:val="130"/>
        </w:rPr>
        <w:t> were already</w:t>
      </w:r>
      <w:r>
        <w:rPr>
          <w:spacing w:val="10"/>
          <w:w w:val="130"/>
        </w:rPr>
        <w:t> </w:t>
      </w:r>
      <w:r>
        <w:rPr>
          <w:w w:val="130"/>
        </w:rPr>
        <w:t>given</w:t>
      </w:r>
      <w:r>
        <w:rPr>
          <w:spacing w:val="10"/>
          <w:w w:val="130"/>
        </w:rPr>
        <w:t> </w:t>
      </w:r>
      <w:r>
        <w:rPr>
          <w:w w:val="130"/>
        </w:rPr>
        <w:t>the</w:t>
      </w:r>
      <w:r>
        <w:rPr>
          <w:spacing w:val="10"/>
          <w:w w:val="130"/>
        </w:rPr>
        <w:t> </w:t>
      </w:r>
      <w:r>
        <w:rPr>
          <w:w w:val="130"/>
        </w:rPr>
        <w:t>conversion</w:t>
      </w:r>
      <w:r>
        <w:rPr>
          <w:spacing w:val="10"/>
          <w:w w:val="130"/>
        </w:rPr>
        <w:t> </w:t>
      </w:r>
      <w:r>
        <w:rPr>
          <w:w w:val="130"/>
        </w:rPr>
        <w:t>ratio,</w:t>
      </w:r>
      <w:r>
        <w:rPr>
          <w:spacing w:val="10"/>
          <w:w w:val="130"/>
        </w:rPr>
        <w:t> </w:t>
      </w:r>
      <w:r>
        <w:rPr>
          <w:w w:val="130"/>
        </w:rPr>
        <w:t>which</w:t>
      </w:r>
      <w:r>
        <w:rPr>
          <w:spacing w:val="10"/>
          <w:w w:val="130"/>
        </w:rPr>
        <w:t> </w:t>
      </w:r>
      <w:r>
        <w:rPr>
          <w:w w:val="130"/>
        </w:rPr>
        <w:t>is</w:t>
      </w:r>
      <w:r>
        <w:rPr>
          <w:spacing w:val="10"/>
          <w:w w:val="130"/>
        </w:rPr>
        <w:t> </w:t>
      </w:r>
      <w:r>
        <w:rPr>
          <w:w w:val="130"/>
        </w:rPr>
        <w:t>the</w:t>
      </w:r>
      <w:r>
        <w:rPr>
          <w:spacing w:val="10"/>
          <w:w w:val="130"/>
        </w:rPr>
        <w:t> </w:t>
      </w:r>
      <w:r>
        <w:rPr>
          <w:w w:val="130"/>
        </w:rPr>
        <w:t>amount</w:t>
      </w:r>
      <w:r>
        <w:rPr>
          <w:spacing w:val="10"/>
          <w:w w:val="130"/>
        </w:rPr>
        <w:t> </w:t>
      </w:r>
      <w:r>
        <w:rPr>
          <w:w w:val="130"/>
        </w:rPr>
        <w:t>of</w:t>
      </w:r>
      <w:r>
        <w:rPr>
          <w:spacing w:val="10"/>
          <w:w w:val="130"/>
        </w:rPr>
        <w:t> </w:t>
      </w:r>
      <w:r>
        <w:rPr>
          <w:w w:val="130"/>
        </w:rPr>
        <w:t>shares</w:t>
      </w:r>
      <w:r>
        <w:rPr>
          <w:spacing w:val="10"/>
          <w:w w:val="130"/>
        </w:rPr>
        <w:t> </w:t>
      </w:r>
      <w:r>
        <w:rPr>
          <w:w w:val="130"/>
        </w:rPr>
        <w:t>the</w:t>
      </w:r>
      <w:r>
        <w:rPr>
          <w:spacing w:val="10"/>
          <w:w w:val="130"/>
        </w:rPr>
        <w:t> </w:t>
      </w:r>
      <w:r>
        <w:rPr>
          <w:w w:val="130"/>
        </w:rPr>
        <w:t>bond</w:t>
      </w:r>
      <w:r>
        <w:rPr>
          <w:spacing w:val="10"/>
          <w:w w:val="130"/>
        </w:rPr>
        <w:t> </w:t>
      </w:r>
      <w:r>
        <w:rPr>
          <w:w w:val="130"/>
        </w:rPr>
        <w:t>is</w:t>
      </w:r>
      <w:r>
        <w:rPr>
          <w:spacing w:val="10"/>
          <w:w w:val="130"/>
        </w:rPr>
        <w:t> </w:t>
      </w:r>
      <w:r>
        <w:rPr>
          <w:w w:val="130"/>
        </w:rPr>
        <w:t>convertible</w:t>
      </w:r>
      <w:r>
        <w:rPr>
          <w:spacing w:val="10"/>
          <w:w w:val="130"/>
        </w:rPr>
        <w:t> </w:t>
      </w:r>
      <w:r>
        <w:rPr>
          <w:spacing w:val="-4"/>
          <w:w w:val="130"/>
        </w:rPr>
        <w:t>into</w:t>
      </w:r>
    </w:p>
    <w:p>
      <w:pPr>
        <w:pStyle w:val="BodyText"/>
        <w:spacing w:before="3"/>
        <w:ind w:left="1120"/>
      </w:pPr>
      <w:r>
        <w:rPr>
          <w:w w:val="130"/>
        </w:rPr>
        <w:t>(25).</w:t>
      </w:r>
      <w:r>
        <w:rPr>
          <w:spacing w:val="-8"/>
          <w:w w:val="130"/>
        </w:rPr>
        <w:t> </w:t>
      </w:r>
      <w:r>
        <w:rPr>
          <w:w w:val="130"/>
        </w:rPr>
        <w:t>So</w:t>
      </w:r>
      <w:r>
        <w:rPr>
          <w:spacing w:val="-7"/>
          <w:w w:val="130"/>
        </w:rPr>
        <w:t> </w:t>
      </w:r>
      <w:r>
        <w:rPr>
          <w:w w:val="130"/>
        </w:rPr>
        <w:t>using</w:t>
      </w:r>
      <w:r>
        <w:rPr>
          <w:spacing w:val="-7"/>
          <w:w w:val="130"/>
        </w:rPr>
        <w:t> </w:t>
      </w:r>
      <w:r>
        <w:rPr>
          <w:w w:val="130"/>
        </w:rPr>
        <w:t>that</w:t>
      </w:r>
      <w:r>
        <w:rPr>
          <w:spacing w:val="-7"/>
          <w:w w:val="130"/>
        </w:rPr>
        <w:t> </w:t>
      </w:r>
      <w:r>
        <w:rPr>
          <w:w w:val="130"/>
        </w:rPr>
        <w:t>information,</w:t>
      </w:r>
      <w:r>
        <w:rPr>
          <w:spacing w:val="-7"/>
          <w:w w:val="130"/>
        </w:rPr>
        <w:t> </w:t>
      </w:r>
      <w:r>
        <w:rPr>
          <w:w w:val="130"/>
        </w:rPr>
        <w:t>you</w:t>
      </w:r>
      <w:r>
        <w:rPr>
          <w:spacing w:val="-8"/>
          <w:w w:val="130"/>
        </w:rPr>
        <w:t> </w:t>
      </w:r>
      <w:r>
        <w:rPr>
          <w:w w:val="130"/>
        </w:rPr>
        <w:t>can</w:t>
      </w:r>
      <w:r>
        <w:rPr>
          <w:spacing w:val="-7"/>
          <w:w w:val="130"/>
        </w:rPr>
        <w:t> </w:t>
      </w:r>
      <w:r>
        <w:rPr>
          <w:w w:val="130"/>
        </w:rPr>
        <w:t>plug</w:t>
      </w:r>
      <w:r>
        <w:rPr>
          <w:spacing w:val="-7"/>
          <w:w w:val="130"/>
        </w:rPr>
        <w:t> </w:t>
      </w:r>
      <w:r>
        <w:rPr>
          <w:w w:val="130"/>
        </w:rPr>
        <w:t>the</w:t>
      </w:r>
      <w:r>
        <w:rPr>
          <w:spacing w:val="-7"/>
          <w:w w:val="130"/>
        </w:rPr>
        <w:t> </w:t>
      </w:r>
      <w:r>
        <w:rPr>
          <w:w w:val="130"/>
        </w:rPr>
        <w:t>information</w:t>
      </w:r>
      <w:r>
        <w:rPr>
          <w:spacing w:val="-7"/>
          <w:w w:val="130"/>
        </w:rPr>
        <w:t> </w:t>
      </w:r>
      <w:r>
        <w:rPr>
          <w:w w:val="130"/>
        </w:rPr>
        <w:t>given</w:t>
      </w:r>
      <w:r>
        <w:rPr>
          <w:spacing w:val="-7"/>
          <w:w w:val="130"/>
        </w:rPr>
        <w:t> </w:t>
      </w:r>
      <w:r>
        <w:rPr>
          <w:w w:val="130"/>
        </w:rPr>
        <w:t>into</w:t>
      </w:r>
      <w:r>
        <w:rPr>
          <w:spacing w:val="-8"/>
          <w:w w:val="130"/>
        </w:rPr>
        <w:t> </w:t>
      </w:r>
      <w:r>
        <w:rPr>
          <w:w w:val="130"/>
        </w:rPr>
        <w:t>the</w:t>
      </w:r>
      <w:r>
        <w:rPr>
          <w:spacing w:val="-7"/>
          <w:w w:val="130"/>
        </w:rPr>
        <w:t> </w:t>
      </w:r>
      <w:r>
        <w:rPr>
          <w:w w:val="130"/>
        </w:rPr>
        <w:t>following</w:t>
      </w:r>
      <w:r>
        <w:rPr>
          <w:spacing w:val="-7"/>
          <w:w w:val="130"/>
        </w:rPr>
        <w:t> </w:t>
      </w:r>
      <w:r>
        <w:rPr>
          <w:spacing w:val="-2"/>
          <w:w w:val="130"/>
        </w:rPr>
        <w:t>equation:</w:t>
      </w:r>
    </w:p>
    <w:p>
      <w:pPr>
        <w:spacing w:line="312" w:lineRule="auto" w:before="176"/>
        <w:ind w:left="1532" w:right="1646" w:hanging="1"/>
        <w:jc w:val="left"/>
        <w:rPr>
          <w:sz w:val="18"/>
        </w:rPr>
      </w:pPr>
      <w:r>
        <w:rPr/>
        <mc:AlternateContent>
          <mc:Choice Requires="wps">
            <w:drawing>
              <wp:anchor distT="0" distB="0" distL="0" distR="0" allowOverlap="1" layoutInCell="1" locked="0" behindDoc="0" simplePos="0" relativeHeight="15766016">
                <wp:simplePos x="0" y="0"/>
                <wp:positionH relativeFrom="page">
                  <wp:posOffset>3206559</wp:posOffset>
                </wp:positionH>
                <wp:positionV relativeFrom="paragraph">
                  <wp:posOffset>176178</wp:posOffset>
                </wp:positionV>
                <wp:extent cx="59055" cy="26670"/>
                <wp:effectExtent l="0" t="0" r="0" b="0"/>
                <wp:wrapNone/>
                <wp:docPr id="173" name="Graphic 173"/>
                <wp:cNvGraphicFramePr>
                  <a:graphicFrameLocks/>
                </wp:cNvGraphicFramePr>
                <a:graphic>
                  <a:graphicData uri="http://schemas.microsoft.com/office/word/2010/wordprocessingShape">
                    <wps:wsp>
                      <wps:cNvPr id="173" name="Graphic 173"/>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52.485001pt;margin-top:13.872344pt;width:4.650pt;height:2.1pt;mso-position-horizontal-relative:page;mso-position-vertical-relative:paragraph;z-index:15766016" id="docshape161" coordorigin="5050,277" coordsize="93,42" path="m5142,277l5050,277,5050,286,5142,286,5142,277xm5142,310l5050,310,5050,319,5142,319,5142,310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66528">
                <wp:simplePos x="0" y="0"/>
                <wp:positionH relativeFrom="page">
                  <wp:posOffset>4621364</wp:posOffset>
                </wp:positionH>
                <wp:positionV relativeFrom="paragraph">
                  <wp:posOffset>164634</wp:posOffset>
                </wp:positionV>
                <wp:extent cx="49530" cy="49530"/>
                <wp:effectExtent l="0" t="0" r="0" b="0"/>
                <wp:wrapNone/>
                <wp:docPr id="174" name="Graphic 174"/>
                <wp:cNvGraphicFramePr>
                  <a:graphicFrameLocks/>
                </wp:cNvGraphicFramePr>
                <a:graphic>
                  <a:graphicData uri="http://schemas.microsoft.com/office/word/2010/wordprocessingShape">
                    <wps:wsp>
                      <wps:cNvPr id="174" name="Graphic 174"/>
                      <wps:cNvSpPr/>
                      <wps:spPr>
                        <a:xfrm>
                          <a:off x="0" y="0"/>
                          <a:ext cx="49530" cy="49530"/>
                        </a:xfrm>
                        <a:custGeom>
                          <a:avLst/>
                          <a:gdLst/>
                          <a:ahLst/>
                          <a:cxnLst/>
                          <a:rect l="l" t="t" r="r" b="b"/>
                          <a:pathLst>
                            <a:path w="49530" h="49530">
                              <a:moveTo>
                                <a:pt x="45377" y="0"/>
                              </a:moveTo>
                              <a:lnTo>
                                <a:pt x="24574" y="20688"/>
                              </a:lnTo>
                              <a:lnTo>
                                <a:pt x="3886" y="0"/>
                              </a:lnTo>
                              <a:lnTo>
                                <a:pt x="114" y="3771"/>
                              </a:lnTo>
                              <a:lnTo>
                                <a:pt x="20802" y="24460"/>
                              </a:lnTo>
                              <a:lnTo>
                                <a:pt x="0" y="45262"/>
                              </a:lnTo>
                              <a:lnTo>
                                <a:pt x="3886" y="49149"/>
                              </a:lnTo>
                              <a:lnTo>
                                <a:pt x="24688" y="28460"/>
                              </a:lnTo>
                              <a:lnTo>
                                <a:pt x="45377" y="49149"/>
                              </a:lnTo>
                              <a:lnTo>
                                <a:pt x="49149" y="45377"/>
                              </a:lnTo>
                              <a:lnTo>
                                <a:pt x="28460" y="24688"/>
                              </a:lnTo>
                              <a:lnTo>
                                <a:pt x="49377" y="3886"/>
                              </a:lnTo>
                              <a:lnTo>
                                <a:pt x="453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63.886993pt;margin-top:12.963344pt;width:3.9pt;height:3.9pt;mso-position-horizontal-relative:page;mso-position-vertical-relative:paragraph;z-index:15766528" id="docshape162" coordorigin="7278,259" coordsize="78,78" path="m7349,259l7316,292,7284,259,7278,265,7310,298,7278,331,7284,337,7317,304,7349,337,7355,331,7323,298,7355,265,7349,259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67040">
                <wp:simplePos x="0" y="0"/>
                <wp:positionH relativeFrom="page">
                  <wp:posOffset>3206673</wp:posOffset>
                </wp:positionH>
                <wp:positionV relativeFrom="paragraph">
                  <wp:posOffset>347285</wp:posOffset>
                </wp:positionV>
                <wp:extent cx="59055" cy="26670"/>
                <wp:effectExtent l="0" t="0" r="0" b="0"/>
                <wp:wrapNone/>
                <wp:docPr id="175" name="Graphic 175"/>
                <wp:cNvGraphicFramePr>
                  <a:graphicFrameLocks/>
                </wp:cNvGraphicFramePr>
                <a:graphic>
                  <a:graphicData uri="http://schemas.microsoft.com/office/word/2010/wordprocessingShape">
                    <wps:wsp>
                      <wps:cNvPr id="175" name="Graphic 175"/>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52.494003pt;margin-top:27.345345pt;width:4.650pt;height:2.1pt;mso-position-horizontal-relative:page;mso-position-vertical-relative:paragraph;z-index:15767040" id="docshape163" coordorigin="5050,547" coordsize="93,42" path="m5142,547l5050,547,5050,555,5142,555,5142,547xm5142,580l5050,580,5050,588,5142,588,5142,580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67552">
                <wp:simplePos x="0" y="0"/>
                <wp:positionH relativeFrom="page">
                  <wp:posOffset>3490709</wp:posOffset>
                </wp:positionH>
                <wp:positionV relativeFrom="paragraph">
                  <wp:posOffset>335741</wp:posOffset>
                </wp:positionV>
                <wp:extent cx="49530" cy="49530"/>
                <wp:effectExtent l="0" t="0" r="0" b="0"/>
                <wp:wrapNone/>
                <wp:docPr id="176" name="Graphic 176"/>
                <wp:cNvGraphicFramePr>
                  <a:graphicFrameLocks/>
                </wp:cNvGraphicFramePr>
                <a:graphic>
                  <a:graphicData uri="http://schemas.microsoft.com/office/word/2010/wordprocessingShape">
                    <wps:wsp>
                      <wps:cNvPr id="176" name="Graphic 176"/>
                      <wps:cNvSpPr/>
                      <wps:spPr>
                        <a:xfrm>
                          <a:off x="0" y="0"/>
                          <a:ext cx="49530" cy="49530"/>
                        </a:xfrm>
                        <a:custGeom>
                          <a:avLst/>
                          <a:gdLst/>
                          <a:ahLst/>
                          <a:cxnLst/>
                          <a:rect l="l" t="t" r="r" b="b"/>
                          <a:pathLst>
                            <a:path w="49530" h="49530">
                              <a:moveTo>
                                <a:pt x="45377" y="0"/>
                              </a:moveTo>
                              <a:lnTo>
                                <a:pt x="24574" y="20688"/>
                              </a:lnTo>
                              <a:lnTo>
                                <a:pt x="3886" y="0"/>
                              </a:lnTo>
                              <a:lnTo>
                                <a:pt x="114" y="3771"/>
                              </a:lnTo>
                              <a:lnTo>
                                <a:pt x="20802" y="24460"/>
                              </a:lnTo>
                              <a:lnTo>
                                <a:pt x="0" y="45262"/>
                              </a:lnTo>
                              <a:lnTo>
                                <a:pt x="3886" y="49149"/>
                              </a:lnTo>
                              <a:lnTo>
                                <a:pt x="24688" y="28460"/>
                              </a:lnTo>
                              <a:lnTo>
                                <a:pt x="45377" y="49149"/>
                              </a:lnTo>
                              <a:lnTo>
                                <a:pt x="49149" y="45377"/>
                              </a:lnTo>
                              <a:lnTo>
                                <a:pt x="28460" y="24688"/>
                              </a:lnTo>
                              <a:lnTo>
                                <a:pt x="49377" y="3886"/>
                              </a:lnTo>
                              <a:lnTo>
                                <a:pt x="453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74.859009pt;margin-top:26.436344pt;width:3.9pt;height:3.9pt;mso-position-horizontal-relative:page;mso-position-vertical-relative:paragraph;z-index:15767552" id="docshape164" coordorigin="5497,529" coordsize="78,78" path="m5569,529l5536,561,5503,529,5497,535,5530,567,5497,600,5503,606,5536,574,5569,606,5575,600,5542,568,5575,535,5569,529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68064">
                <wp:simplePos x="0" y="0"/>
                <wp:positionH relativeFrom="page">
                  <wp:posOffset>4079811</wp:posOffset>
                </wp:positionH>
                <wp:positionV relativeFrom="paragraph">
                  <wp:posOffset>347285</wp:posOffset>
                </wp:positionV>
                <wp:extent cx="59055" cy="26670"/>
                <wp:effectExtent l="0" t="0" r="0" b="0"/>
                <wp:wrapNone/>
                <wp:docPr id="177" name="Graphic 177"/>
                <wp:cNvGraphicFramePr>
                  <a:graphicFrameLocks/>
                </wp:cNvGraphicFramePr>
                <a:graphic>
                  <a:graphicData uri="http://schemas.microsoft.com/office/word/2010/wordprocessingShape">
                    <wps:wsp>
                      <wps:cNvPr id="177" name="Graphic 177"/>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1.244995pt;margin-top:27.345345pt;width:4.650pt;height:2.1pt;mso-position-horizontal-relative:page;mso-position-vertical-relative:paragraph;z-index:15768064" id="docshape165" coordorigin="6425,547" coordsize="93,42" path="m6517,547l6425,547,6425,555,6517,555,6517,547xm6517,580l6425,580,6425,588,6517,588,6517,580xe" filled="true" fillcolor="#000000" stroked="false">
                <v:path arrowok="t"/>
                <v:fill type="solid"/>
                <w10:wrap type="none"/>
              </v:shape>
            </w:pict>
          </mc:Fallback>
        </mc:AlternateContent>
      </w:r>
      <w:r>
        <w:rPr>
          <w:w w:val="115"/>
          <w:sz w:val="18"/>
        </w:rPr>
        <w:t>parity price</w:t>
      </w:r>
      <w:r>
        <w:rPr>
          <w:spacing w:val="-4"/>
          <w:w w:val="115"/>
          <w:sz w:val="18"/>
        </w:rPr>
        <w:t> </w:t>
      </w:r>
      <w:r>
        <w:rPr>
          <w:w w:val="115"/>
          <w:sz w:val="18"/>
        </w:rPr>
        <w:t>of the</w:t>
      </w:r>
      <w:r>
        <w:rPr>
          <w:spacing w:val="-4"/>
          <w:w w:val="115"/>
          <w:sz w:val="18"/>
        </w:rPr>
        <w:t> </w:t>
      </w:r>
      <w:r>
        <w:rPr>
          <w:w w:val="115"/>
          <w:sz w:val="18"/>
        </w:rPr>
        <w:t>bond</w:t>
      </w:r>
      <w:r>
        <w:rPr>
          <w:spacing w:val="80"/>
          <w:w w:val="115"/>
          <w:sz w:val="18"/>
        </w:rPr>
        <w:t> </w:t>
      </w:r>
      <w:r>
        <w:rPr>
          <w:w w:val="115"/>
          <w:sz w:val="18"/>
        </w:rPr>
        <w:t>market</w:t>
      </w:r>
      <w:r>
        <w:rPr>
          <w:spacing w:val="-6"/>
          <w:w w:val="115"/>
          <w:sz w:val="18"/>
        </w:rPr>
        <w:t> </w:t>
      </w:r>
      <w:r>
        <w:rPr>
          <w:w w:val="115"/>
          <w:sz w:val="18"/>
        </w:rPr>
        <w:t>price</w:t>
      </w:r>
      <w:r>
        <w:rPr>
          <w:spacing w:val="-4"/>
          <w:w w:val="115"/>
          <w:sz w:val="18"/>
        </w:rPr>
        <w:t> </w:t>
      </w:r>
      <w:r>
        <w:rPr>
          <w:w w:val="115"/>
          <w:sz w:val="18"/>
        </w:rPr>
        <w:t>of the</w:t>
      </w:r>
      <w:r>
        <w:rPr>
          <w:spacing w:val="-2"/>
          <w:w w:val="115"/>
          <w:sz w:val="18"/>
        </w:rPr>
        <w:t> </w:t>
      </w:r>
      <w:r>
        <w:rPr>
          <w:w w:val="115"/>
          <w:sz w:val="18"/>
        </w:rPr>
        <w:t>stock</w:t>
      </w:r>
      <w:r>
        <w:rPr>
          <w:spacing w:val="80"/>
          <w:w w:val="115"/>
          <w:sz w:val="18"/>
        </w:rPr>
        <w:t> </w:t>
      </w:r>
      <w:r>
        <w:rPr>
          <w:w w:val="115"/>
          <w:sz w:val="18"/>
        </w:rPr>
        <w:t>conversion</w:t>
      </w:r>
      <w:r>
        <w:rPr>
          <w:spacing w:val="-4"/>
          <w:w w:val="115"/>
          <w:sz w:val="18"/>
        </w:rPr>
        <w:t> </w:t>
      </w:r>
      <w:r>
        <w:rPr>
          <w:w w:val="115"/>
          <w:sz w:val="18"/>
        </w:rPr>
        <w:t>ratio parity price of the bond</w:t>
      </w:r>
      <w:r>
        <w:rPr>
          <w:spacing w:val="80"/>
          <w:w w:val="115"/>
          <w:sz w:val="18"/>
        </w:rPr>
        <w:t> </w:t>
      </w:r>
      <w:r>
        <w:rPr>
          <w:w w:val="115"/>
          <w:sz w:val="18"/>
        </w:rPr>
        <w:t>$36</w:t>
      </w:r>
      <w:r>
        <w:rPr>
          <w:spacing w:val="80"/>
          <w:w w:val="115"/>
          <w:sz w:val="18"/>
        </w:rPr>
        <w:t> </w:t>
      </w:r>
      <w:r>
        <w:rPr>
          <w:w w:val="115"/>
          <w:sz w:val="18"/>
        </w:rPr>
        <w:t>25</w:t>
      </w:r>
      <w:r>
        <w:rPr>
          <w:spacing w:val="-2"/>
          <w:w w:val="115"/>
          <w:sz w:val="18"/>
        </w:rPr>
        <w:t> </w:t>
      </w:r>
      <w:r>
        <w:rPr>
          <w:w w:val="115"/>
          <w:sz w:val="18"/>
        </w:rPr>
        <w:t>shares</w:t>
      </w:r>
      <w:r>
        <w:rPr>
          <w:spacing w:val="80"/>
          <w:w w:val="115"/>
          <w:sz w:val="18"/>
        </w:rPr>
        <w:t> </w:t>
      </w:r>
      <w:r>
        <w:rPr>
          <w:w w:val="115"/>
          <w:sz w:val="18"/>
        </w:rPr>
        <w:t>$900</w:t>
      </w:r>
    </w:p>
    <w:p>
      <w:pPr>
        <w:pStyle w:val="BodyText"/>
        <w:spacing w:before="7"/>
        <w:rPr>
          <w:sz w:val="29"/>
        </w:rPr>
      </w:pPr>
      <w:r>
        <w:rPr/>
        <mc:AlternateContent>
          <mc:Choice Requires="wps">
            <w:drawing>
              <wp:anchor distT="0" distB="0" distL="0" distR="0" allowOverlap="1" layoutInCell="1" locked="0" behindDoc="1" simplePos="0" relativeHeight="487623680">
                <wp:simplePos x="0" y="0"/>
                <wp:positionH relativeFrom="page">
                  <wp:posOffset>1028700</wp:posOffset>
                </wp:positionH>
                <wp:positionV relativeFrom="paragraph">
                  <wp:posOffset>231481</wp:posOffset>
                </wp:positionV>
                <wp:extent cx="5715000" cy="373380"/>
                <wp:effectExtent l="0" t="0" r="0" b="0"/>
                <wp:wrapTopAndBottom/>
                <wp:docPr id="178" name="Group 178"/>
                <wp:cNvGraphicFramePr>
                  <a:graphicFrameLocks/>
                </wp:cNvGraphicFramePr>
                <a:graphic>
                  <a:graphicData uri="http://schemas.microsoft.com/office/word/2010/wordprocessingGroup">
                    <wpg:wgp>
                      <wpg:cNvPr id="178" name="Group 178"/>
                      <wpg:cNvGrpSpPr/>
                      <wpg:grpSpPr>
                        <a:xfrm>
                          <a:off x="0" y="0"/>
                          <a:ext cx="5715000" cy="373380"/>
                          <a:chExt cx="5715000" cy="373380"/>
                        </a:xfrm>
                      </wpg:grpSpPr>
                      <wps:wsp>
                        <wps:cNvPr id="179" name="Graphic 179"/>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180" name="Textbox 180"/>
                        <wps:cNvSpPr txBox="1"/>
                        <wps:spPr>
                          <a:xfrm>
                            <a:off x="0" y="0"/>
                            <a:ext cx="5715000" cy="373380"/>
                          </a:xfrm>
                          <a:prstGeom prst="rect">
                            <a:avLst/>
                          </a:prstGeom>
                        </wps:spPr>
                        <wps:txbx>
                          <w:txbxContent>
                            <w:p>
                              <w:pPr>
                                <w:spacing w:before="52"/>
                                <w:ind w:left="0" w:right="0" w:firstLine="0"/>
                                <w:jc w:val="left"/>
                                <w:rPr>
                                  <w:rFonts w:ascii="Arial"/>
                                  <w:b/>
                                  <w:sz w:val="40"/>
                                </w:rPr>
                              </w:pPr>
                              <w:bookmarkStart w:name="Exploring U.S. Government Securities" w:id="518"/>
                              <w:bookmarkEnd w:id="518"/>
                              <w:r>
                                <w:rPr/>
                              </w:r>
                              <w:r>
                                <w:rPr>
                                  <w:rFonts w:ascii="Arial"/>
                                  <w:b/>
                                  <w:spacing w:val="-2"/>
                                  <w:sz w:val="40"/>
                                </w:rPr>
                                <w:t>Exploring</w:t>
                              </w:r>
                              <w:r>
                                <w:rPr>
                                  <w:rFonts w:ascii="Arial"/>
                                  <w:b/>
                                  <w:spacing w:val="-24"/>
                                  <w:sz w:val="40"/>
                                </w:rPr>
                                <w:t> </w:t>
                              </w:r>
                              <w:r>
                                <w:rPr>
                                  <w:rFonts w:ascii="Arial"/>
                                  <w:b/>
                                  <w:spacing w:val="-2"/>
                                  <w:sz w:val="40"/>
                                </w:rPr>
                                <w:t>U.S.</w:t>
                              </w:r>
                              <w:r>
                                <w:rPr>
                                  <w:rFonts w:ascii="Arial"/>
                                  <w:b/>
                                  <w:spacing w:val="-23"/>
                                  <w:sz w:val="40"/>
                                </w:rPr>
                                <w:t> </w:t>
                              </w:r>
                              <w:r>
                                <w:rPr>
                                  <w:rFonts w:ascii="Arial"/>
                                  <w:b/>
                                  <w:spacing w:val="-2"/>
                                  <w:sz w:val="40"/>
                                </w:rPr>
                                <w:t>Government</w:t>
                              </w:r>
                              <w:r>
                                <w:rPr>
                                  <w:rFonts w:ascii="Arial"/>
                                  <w:b/>
                                  <w:spacing w:val="-23"/>
                                  <w:sz w:val="40"/>
                                </w:rPr>
                                <w:t> </w:t>
                              </w:r>
                              <w:r>
                                <w:rPr>
                                  <w:rFonts w:ascii="Arial"/>
                                  <w:b/>
                                  <w:spacing w:val="-2"/>
                                  <w:sz w:val="40"/>
                                </w:rPr>
                                <w:t>Securities</w:t>
                              </w:r>
                            </w:p>
                          </w:txbxContent>
                        </wps:txbx>
                        <wps:bodyPr wrap="square" lIns="0" tIns="0" rIns="0" bIns="0" rtlCol="0">
                          <a:noAutofit/>
                        </wps:bodyPr>
                      </wps:wsp>
                    </wpg:wgp>
                  </a:graphicData>
                </a:graphic>
              </wp:anchor>
            </w:drawing>
          </mc:Choice>
          <mc:Fallback>
            <w:pict>
              <v:group style="position:absolute;margin-left:81pt;margin-top:18.226923pt;width:450pt;height:29.4pt;mso-position-horizontal-relative:page;mso-position-vertical-relative:paragraph;z-index:-15692800;mso-wrap-distance-left:0;mso-wrap-distance-right:0" id="docshapegroup166" coordorigin="1620,365" coordsize="9000,588">
                <v:line style="position:absolute" from="1620,872" to="10620,872" stroked="true" strokeweight="8pt" strokecolor="#e2e3e4">
                  <v:stroke dashstyle="solid"/>
                </v:line>
                <v:shape style="position:absolute;left:1620;top:364;width:9000;height:588" type="#_x0000_t202" id="docshape167" filled="false" stroked="false">
                  <v:textbox inset="0,0,0,0">
                    <w:txbxContent>
                      <w:p>
                        <w:pPr>
                          <w:spacing w:before="52"/>
                          <w:ind w:left="0" w:right="0" w:firstLine="0"/>
                          <w:jc w:val="left"/>
                          <w:rPr>
                            <w:rFonts w:ascii="Arial"/>
                            <w:b/>
                            <w:sz w:val="40"/>
                          </w:rPr>
                        </w:pPr>
                        <w:bookmarkStart w:name="Exploring U.S. Government Securities" w:id="519"/>
                        <w:bookmarkEnd w:id="519"/>
                        <w:r>
                          <w:rPr/>
                        </w:r>
                        <w:r>
                          <w:rPr>
                            <w:rFonts w:ascii="Arial"/>
                            <w:b/>
                            <w:spacing w:val="-2"/>
                            <w:sz w:val="40"/>
                          </w:rPr>
                          <w:t>Exploring</w:t>
                        </w:r>
                        <w:r>
                          <w:rPr>
                            <w:rFonts w:ascii="Arial"/>
                            <w:b/>
                            <w:spacing w:val="-24"/>
                            <w:sz w:val="40"/>
                          </w:rPr>
                          <w:t> </w:t>
                        </w:r>
                        <w:r>
                          <w:rPr>
                            <w:rFonts w:ascii="Arial"/>
                            <w:b/>
                            <w:spacing w:val="-2"/>
                            <w:sz w:val="40"/>
                          </w:rPr>
                          <w:t>U.S.</w:t>
                        </w:r>
                        <w:r>
                          <w:rPr>
                            <w:rFonts w:ascii="Arial"/>
                            <w:b/>
                            <w:spacing w:val="-23"/>
                            <w:sz w:val="40"/>
                          </w:rPr>
                          <w:t> </w:t>
                        </w:r>
                        <w:r>
                          <w:rPr>
                            <w:rFonts w:ascii="Arial"/>
                            <w:b/>
                            <w:spacing w:val="-2"/>
                            <w:sz w:val="40"/>
                          </w:rPr>
                          <w:t>Government</w:t>
                        </w:r>
                        <w:r>
                          <w:rPr>
                            <w:rFonts w:ascii="Arial"/>
                            <w:b/>
                            <w:spacing w:val="-23"/>
                            <w:sz w:val="40"/>
                          </w:rPr>
                          <w:t> </w:t>
                        </w:r>
                        <w:r>
                          <w:rPr>
                            <w:rFonts w:ascii="Arial"/>
                            <w:b/>
                            <w:spacing w:val="-2"/>
                            <w:sz w:val="40"/>
                          </w:rPr>
                          <w:t>Securities</w:t>
                        </w:r>
                      </w:p>
                    </w:txbxContent>
                  </v:textbox>
                  <w10:wrap type="none"/>
                </v:shape>
                <w10:wrap type="topAndBottom"/>
              </v:group>
            </w:pict>
          </mc:Fallback>
        </mc:AlternateContent>
      </w:r>
    </w:p>
    <w:p>
      <w:pPr>
        <w:pStyle w:val="BodyText"/>
        <w:spacing w:before="5"/>
        <w:rPr>
          <w:sz w:val="15"/>
        </w:rPr>
      </w:pPr>
    </w:p>
    <w:p>
      <w:pPr>
        <w:pStyle w:val="BodyText"/>
        <w:spacing w:before="113"/>
        <w:ind w:left="1120"/>
      </w:pPr>
      <w:r>
        <w:rPr>
          <w:w w:val="125"/>
        </w:rPr>
        <w:t>On</w:t>
      </w:r>
      <w:r>
        <w:rPr>
          <w:spacing w:val="-6"/>
          <w:w w:val="125"/>
        </w:rPr>
        <w:t> </w:t>
      </w:r>
      <w:r>
        <w:rPr>
          <w:w w:val="125"/>
        </w:rPr>
        <w:t>the</w:t>
      </w:r>
      <w:r>
        <w:rPr>
          <w:spacing w:val="-6"/>
          <w:w w:val="125"/>
        </w:rPr>
        <w:t> </w:t>
      </w:r>
      <w:r>
        <w:rPr>
          <w:w w:val="125"/>
        </w:rPr>
        <w:t>SIE</w:t>
      </w:r>
      <w:r>
        <w:rPr>
          <w:spacing w:val="-6"/>
          <w:w w:val="125"/>
        </w:rPr>
        <w:t> </w:t>
      </w:r>
      <w:r>
        <w:rPr>
          <w:w w:val="125"/>
        </w:rPr>
        <w:t>and</w:t>
      </w:r>
      <w:r>
        <w:rPr>
          <w:spacing w:val="-5"/>
          <w:w w:val="125"/>
        </w:rPr>
        <w:t> </w:t>
      </w:r>
      <w:r>
        <w:rPr>
          <w:w w:val="125"/>
        </w:rPr>
        <w:t>companion</w:t>
      </w:r>
      <w:r>
        <w:rPr>
          <w:spacing w:val="-6"/>
          <w:w w:val="125"/>
        </w:rPr>
        <w:t> </w:t>
      </w:r>
      <w:r>
        <w:rPr>
          <w:w w:val="125"/>
        </w:rPr>
        <w:t>exams,</w:t>
      </w:r>
      <w:r>
        <w:rPr>
          <w:spacing w:val="-6"/>
          <w:w w:val="125"/>
        </w:rPr>
        <w:t> </w:t>
      </w:r>
      <w:r>
        <w:rPr>
          <w:w w:val="125"/>
        </w:rPr>
        <w:t>you</w:t>
      </w:r>
      <w:r>
        <w:rPr>
          <w:spacing w:val="-6"/>
          <w:w w:val="125"/>
        </w:rPr>
        <w:t> </w:t>
      </w:r>
      <w:r>
        <w:rPr>
          <w:w w:val="125"/>
        </w:rPr>
        <w:t>need</w:t>
      </w:r>
      <w:r>
        <w:rPr>
          <w:spacing w:val="-5"/>
          <w:w w:val="125"/>
        </w:rPr>
        <w:t> </w:t>
      </w:r>
      <w:r>
        <w:rPr>
          <w:w w:val="125"/>
        </w:rPr>
        <w:t>to</w:t>
      </w:r>
      <w:r>
        <w:rPr>
          <w:spacing w:val="-6"/>
          <w:w w:val="125"/>
        </w:rPr>
        <w:t> </w:t>
      </w:r>
      <w:r>
        <w:rPr>
          <w:w w:val="125"/>
        </w:rPr>
        <w:t>know</w:t>
      </w:r>
      <w:r>
        <w:rPr>
          <w:spacing w:val="-6"/>
          <w:w w:val="125"/>
        </w:rPr>
        <w:t> </w:t>
      </w:r>
      <w:r>
        <w:rPr>
          <w:w w:val="125"/>
        </w:rPr>
        <w:t>the</w:t>
      </w:r>
      <w:r>
        <w:rPr>
          <w:spacing w:val="-5"/>
          <w:w w:val="125"/>
        </w:rPr>
        <w:t> </w:t>
      </w:r>
      <w:r>
        <w:rPr>
          <w:w w:val="125"/>
        </w:rPr>
        <w:t>basic</w:t>
      </w:r>
      <w:r>
        <w:rPr>
          <w:spacing w:val="-6"/>
          <w:w w:val="125"/>
        </w:rPr>
        <w:t> </w:t>
      </w:r>
      <w:r>
        <w:rPr>
          <w:w w:val="125"/>
        </w:rPr>
        <w:t>types</w:t>
      </w:r>
      <w:r>
        <w:rPr>
          <w:spacing w:val="-6"/>
          <w:w w:val="125"/>
        </w:rPr>
        <w:t> </w:t>
      </w:r>
      <w:r>
        <w:rPr>
          <w:w w:val="125"/>
        </w:rPr>
        <w:t>of</w:t>
      </w:r>
      <w:r>
        <w:rPr>
          <w:spacing w:val="-6"/>
          <w:w w:val="125"/>
        </w:rPr>
        <w:t> </w:t>
      </w:r>
      <w:r>
        <w:rPr>
          <w:w w:val="125"/>
        </w:rPr>
        <w:t>U.S.</w:t>
      </w:r>
      <w:r>
        <w:rPr>
          <w:spacing w:val="-5"/>
          <w:w w:val="125"/>
        </w:rPr>
        <w:t> </w:t>
      </w:r>
      <w:r>
        <w:rPr>
          <w:w w:val="125"/>
        </w:rPr>
        <w:t>government</w:t>
      </w:r>
      <w:r>
        <w:rPr>
          <w:spacing w:val="-6"/>
          <w:w w:val="125"/>
        </w:rPr>
        <w:t> </w:t>
      </w:r>
      <w:r>
        <w:rPr>
          <w:spacing w:val="-2"/>
          <w:w w:val="125"/>
        </w:rPr>
        <w:t>securities,</w:t>
      </w:r>
    </w:p>
    <w:p>
      <w:pPr>
        <w:pStyle w:val="BodyText"/>
        <w:spacing w:before="56"/>
        <w:ind w:left="1120"/>
      </w:pPr>
      <w:r>
        <w:rPr>
          <w:w w:val="130"/>
        </w:rPr>
        <w:t>their</w:t>
      </w:r>
      <w:r>
        <w:rPr>
          <w:spacing w:val="4"/>
          <w:w w:val="130"/>
        </w:rPr>
        <w:t> </w:t>
      </w:r>
      <w:r>
        <w:rPr>
          <w:w w:val="130"/>
        </w:rPr>
        <w:t>initial</w:t>
      </w:r>
      <w:r>
        <w:rPr>
          <w:spacing w:val="4"/>
          <w:w w:val="130"/>
        </w:rPr>
        <w:t> </w:t>
      </w:r>
      <w:r>
        <w:rPr>
          <w:w w:val="130"/>
        </w:rPr>
        <w:t>maturities,</w:t>
      </w:r>
      <w:r>
        <w:rPr>
          <w:spacing w:val="5"/>
          <w:w w:val="130"/>
        </w:rPr>
        <w:t> </w:t>
      </w:r>
      <w:r>
        <w:rPr>
          <w:w w:val="130"/>
        </w:rPr>
        <w:t>and</w:t>
      </w:r>
      <w:r>
        <w:rPr>
          <w:spacing w:val="4"/>
          <w:w w:val="130"/>
        </w:rPr>
        <w:t> </w:t>
      </w:r>
      <w:r>
        <w:rPr>
          <w:w w:val="130"/>
        </w:rPr>
        <w:t>certain</w:t>
      </w:r>
      <w:r>
        <w:rPr>
          <w:spacing w:val="4"/>
          <w:w w:val="130"/>
        </w:rPr>
        <w:t> </w:t>
      </w:r>
      <w:r>
        <w:rPr>
          <w:spacing w:val="-2"/>
          <w:w w:val="130"/>
        </w:rPr>
        <w:t>characteristics.</w:t>
      </w:r>
    </w:p>
    <w:p>
      <w:pPr>
        <w:pStyle w:val="BodyText"/>
        <w:spacing w:before="8"/>
        <w:rPr>
          <w:sz w:val="25"/>
        </w:rPr>
      </w:pPr>
    </w:p>
    <w:p>
      <w:pPr>
        <w:pStyle w:val="BodyText"/>
        <w:spacing w:line="312" w:lineRule="auto"/>
        <w:ind w:left="1119" w:right="118"/>
        <w:jc w:val="both"/>
      </w:pPr>
      <w:r>
        <w:rPr>
          <w:w w:val="130"/>
        </w:rPr>
        <w:t>As</w:t>
      </w:r>
      <w:r>
        <w:rPr>
          <w:w w:val="130"/>
        </w:rPr>
        <w:t> you</w:t>
      </w:r>
      <w:r>
        <w:rPr>
          <w:w w:val="130"/>
        </w:rPr>
        <w:t> may</w:t>
      </w:r>
      <w:r>
        <w:rPr>
          <w:w w:val="130"/>
        </w:rPr>
        <w:t> already</w:t>
      </w:r>
      <w:r>
        <w:rPr>
          <w:w w:val="130"/>
        </w:rPr>
        <w:t> know,</w:t>
      </w:r>
      <w:r>
        <w:rPr>
          <w:w w:val="130"/>
        </w:rPr>
        <w:t> the</w:t>
      </w:r>
      <w:r>
        <w:rPr>
          <w:w w:val="130"/>
        </w:rPr>
        <w:t> U.S.</w:t>
      </w:r>
      <w:r>
        <w:rPr>
          <w:w w:val="130"/>
        </w:rPr>
        <w:t> government</w:t>
      </w:r>
      <w:r>
        <w:rPr>
          <w:w w:val="130"/>
        </w:rPr>
        <w:t> also</w:t>
      </w:r>
      <w:r>
        <w:rPr>
          <w:w w:val="130"/>
        </w:rPr>
        <w:t> issues</w:t>
      </w:r>
      <w:r>
        <w:rPr>
          <w:w w:val="130"/>
        </w:rPr>
        <w:t> bonds.</w:t>
      </w:r>
      <w:r>
        <w:rPr>
          <w:w w:val="130"/>
        </w:rPr>
        <w:t> U.S.</w:t>
      </w:r>
      <w:r>
        <w:rPr>
          <w:w w:val="130"/>
        </w:rPr>
        <w:t> government</w:t>
      </w:r>
      <w:r>
        <w:rPr>
          <w:w w:val="130"/>
        </w:rPr>
        <w:t> bonds</w:t>
      </w:r>
      <w:r>
        <w:rPr>
          <w:w w:val="130"/>
        </w:rPr>
        <w:t> are considered</w:t>
      </w:r>
      <w:r>
        <w:rPr>
          <w:w w:val="130"/>
        </w:rPr>
        <w:t> to</w:t>
      </w:r>
      <w:r>
        <w:rPr>
          <w:w w:val="130"/>
        </w:rPr>
        <w:t> be</w:t>
      </w:r>
      <w:r>
        <w:rPr>
          <w:w w:val="130"/>
        </w:rPr>
        <w:t> the</w:t>
      </w:r>
      <w:r>
        <w:rPr>
          <w:w w:val="130"/>
        </w:rPr>
        <w:t> safest</w:t>
      </w:r>
      <w:r>
        <w:rPr>
          <w:w w:val="130"/>
        </w:rPr>
        <w:t> of</w:t>
      </w:r>
      <w:r>
        <w:rPr>
          <w:w w:val="130"/>
        </w:rPr>
        <w:t> all</w:t>
      </w:r>
      <w:r>
        <w:rPr>
          <w:w w:val="130"/>
        </w:rPr>
        <w:t> securities.</w:t>
      </w:r>
      <w:r>
        <w:rPr>
          <w:w w:val="130"/>
        </w:rPr>
        <w:t> (Yes,</w:t>
      </w:r>
      <w:r>
        <w:rPr>
          <w:w w:val="130"/>
        </w:rPr>
        <w:t> you</w:t>
      </w:r>
      <w:r>
        <w:rPr>
          <w:w w:val="130"/>
        </w:rPr>
        <w:t> did</w:t>
      </w:r>
      <w:r>
        <w:rPr>
          <w:w w:val="130"/>
        </w:rPr>
        <w:t> read</w:t>
      </w:r>
      <w:r>
        <w:rPr>
          <w:w w:val="130"/>
        </w:rPr>
        <w:t> that</w:t>
      </w:r>
      <w:r>
        <w:rPr>
          <w:w w:val="130"/>
        </w:rPr>
        <w:t> correctly:</w:t>
      </w:r>
      <w:r>
        <w:rPr>
          <w:w w:val="130"/>
        </w:rPr>
        <w:t> the</w:t>
      </w:r>
      <w:r>
        <w:rPr>
          <w:w w:val="130"/>
        </w:rPr>
        <w:t> </w:t>
      </w:r>
      <w:r>
        <w:rPr>
          <w:i/>
          <w:w w:val="130"/>
        </w:rPr>
        <w:t>safest</w:t>
      </w:r>
      <w:r>
        <w:rPr>
          <w:i/>
          <w:w w:val="130"/>
        </w:rPr>
        <w:t> of</w:t>
      </w:r>
      <w:r>
        <w:rPr>
          <w:i/>
          <w:w w:val="130"/>
        </w:rPr>
        <w:t> all securities.</w:t>
      </w:r>
      <w:r>
        <w:rPr>
          <w:i/>
          <w:spacing w:val="-13"/>
          <w:w w:val="130"/>
        </w:rPr>
        <w:t> </w:t>
      </w:r>
      <w:r>
        <w:rPr>
          <w:w w:val="130"/>
        </w:rPr>
        <w:t>I</w:t>
      </w:r>
      <w:r>
        <w:rPr>
          <w:spacing w:val="-13"/>
          <w:w w:val="130"/>
        </w:rPr>
        <w:t> </w:t>
      </w:r>
      <w:r>
        <w:rPr>
          <w:w w:val="130"/>
        </w:rPr>
        <w:t>feel</w:t>
      </w:r>
      <w:r>
        <w:rPr>
          <w:spacing w:val="-13"/>
          <w:w w:val="130"/>
        </w:rPr>
        <w:t> </w:t>
      </w:r>
      <w:r>
        <w:rPr>
          <w:w w:val="130"/>
        </w:rPr>
        <w:t>that</w:t>
      </w:r>
      <w:r>
        <w:rPr>
          <w:spacing w:val="-13"/>
          <w:w w:val="130"/>
        </w:rPr>
        <w:t> </w:t>
      </w:r>
      <w:r>
        <w:rPr>
          <w:w w:val="130"/>
        </w:rPr>
        <w:t>this</w:t>
      </w:r>
      <w:r>
        <w:rPr>
          <w:spacing w:val="-13"/>
          <w:w w:val="130"/>
        </w:rPr>
        <w:t> </w:t>
      </w:r>
      <w:r>
        <w:rPr>
          <w:w w:val="130"/>
        </w:rPr>
        <w:t>statement</w:t>
      </w:r>
      <w:r>
        <w:rPr>
          <w:spacing w:val="-13"/>
          <w:w w:val="130"/>
        </w:rPr>
        <w:t> </w:t>
      </w:r>
      <w:r>
        <w:rPr>
          <w:w w:val="130"/>
        </w:rPr>
        <w:t>is</w:t>
      </w:r>
      <w:r>
        <w:rPr>
          <w:spacing w:val="-13"/>
          <w:w w:val="130"/>
        </w:rPr>
        <w:t> </w:t>
      </w:r>
      <w:r>
        <w:rPr>
          <w:w w:val="130"/>
        </w:rPr>
        <w:t>worth</w:t>
      </w:r>
      <w:r>
        <w:rPr>
          <w:spacing w:val="-13"/>
          <w:w w:val="130"/>
        </w:rPr>
        <w:t> </w:t>
      </w:r>
      <w:r>
        <w:rPr>
          <w:w w:val="130"/>
        </w:rPr>
        <w:t>repeating.)</w:t>
      </w:r>
      <w:r>
        <w:rPr>
          <w:spacing w:val="-13"/>
          <w:w w:val="130"/>
        </w:rPr>
        <w:t> </w:t>
      </w:r>
      <w:r>
        <w:rPr>
          <w:w w:val="130"/>
        </w:rPr>
        <w:t>How</w:t>
      </w:r>
      <w:r>
        <w:rPr>
          <w:spacing w:val="-13"/>
          <w:w w:val="130"/>
        </w:rPr>
        <w:t> </w:t>
      </w:r>
      <w:r>
        <w:rPr>
          <w:w w:val="130"/>
        </w:rPr>
        <w:t>can</w:t>
      </w:r>
      <w:r>
        <w:rPr>
          <w:spacing w:val="-13"/>
          <w:w w:val="130"/>
        </w:rPr>
        <w:t> </w:t>
      </w:r>
      <w:r>
        <w:rPr>
          <w:w w:val="130"/>
        </w:rPr>
        <w:t>U.S.</w:t>
      </w:r>
      <w:r>
        <w:rPr>
          <w:spacing w:val="-13"/>
          <w:w w:val="130"/>
        </w:rPr>
        <w:t> </w:t>
      </w:r>
      <w:r>
        <w:rPr>
          <w:w w:val="130"/>
        </w:rPr>
        <w:t>government</w:t>
      </w:r>
      <w:r>
        <w:rPr>
          <w:spacing w:val="-13"/>
          <w:w w:val="130"/>
        </w:rPr>
        <w:t> </w:t>
      </w:r>
      <w:r>
        <w:rPr>
          <w:w w:val="130"/>
        </w:rPr>
        <w:t>securities</w:t>
      </w:r>
      <w:r>
        <w:rPr>
          <w:spacing w:val="-13"/>
          <w:w w:val="130"/>
        </w:rPr>
        <w:t> </w:t>
      </w:r>
      <w:r>
        <w:rPr>
          <w:w w:val="130"/>
        </w:rPr>
        <w:t>be</w:t>
      </w:r>
      <w:r>
        <w:rPr>
          <w:spacing w:val="-13"/>
          <w:w w:val="130"/>
        </w:rPr>
        <w:t> </w:t>
      </w:r>
      <w:r>
        <w:rPr>
          <w:w w:val="130"/>
        </w:rPr>
        <w:t>so safe</w:t>
      </w:r>
      <w:r>
        <w:rPr>
          <w:spacing w:val="-2"/>
          <w:w w:val="130"/>
        </w:rPr>
        <w:t> </w:t>
      </w:r>
      <w:r>
        <w:rPr>
          <w:w w:val="130"/>
        </w:rPr>
        <w:t>when</w:t>
      </w:r>
      <w:r>
        <w:rPr>
          <w:spacing w:val="-2"/>
          <w:w w:val="130"/>
        </w:rPr>
        <w:t> </w:t>
      </w:r>
      <w:r>
        <w:rPr>
          <w:w w:val="130"/>
        </w:rPr>
        <w:t>the</w:t>
      </w:r>
      <w:r>
        <w:rPr>
          <w:spacing w:val="-2"/>
          <w:w w:val="130"/>
        </w:rPr>
        <w:t> </w:t>
      </w:r>
      <w:r>
        <w:rPr>
          <w:w w:val="130"/>
        </w:rPr>
        <w:t>government</w:t>
      </w:r>
      <w:r>
        <w:rPr>
          <w:spacing w:val="-2"/>
          <w:w w:val="130"/>
        </w:rPr>
        <w:t> </w:t>
      </w:r>
      <w:r>
        <w:rPr>
          <w:w w:val="130"/>
        </w:rPr>
        <w:t>is</w:t>
      </w:r>
      <w:r>
        <w:rPr>
          <w:spacing w:val="-2"/>
          <w:w w:val="130"/>
        </w:rPr>
        <w:t> </w:t>
      </w:r>
      <w:r>
        <w:rPr>
          <w:w w:val="130"/>
        </w:rPr>
        <w:t>running</w:t>
      </w:r>
      <w:r>
        <w:rPr>
          <w:spacing w:val="-1"/>
          <w:w w:val="130"/>
        </w:rPr>
        <w:t> </w:t>
      </w:r>
      <w:r>
        <w:rPr>
          <w:w w:val="130"/>
        </w:rPr>
        <w:t>such</w:t>
      </w:r>
      <w:r>
        <w:rPr>
          <w:spacing w:val="-2"/>
          <w:w w:val="130"/>
        </w:rPr>
        <w:t> </w:t>
      </w:r>
      <w:r>
        <w:rPr>
          <w:w w:val="130"/>
        </w:rPr>
        <w:t>a</w:t>
      </w:r>
      <w:r>
        <w:rPr>
          <w:spacing w:val="-2"/>
          <w:w w:val="130"/>
        </w:rPr>
        <w:t> </w:t>
      </w:r>
      <w:r>
        <w:rPr>
          <w:w w:val="130"/>
        </w:rPr>
        <w:t>large</w:t>
      </w:r>
      <w:r>
        <w:rPr>
          <w:spacing w:val="-2"/>
          <w:w w:val="130"/>
        </w:rPr>
        <w:t> </w:t>
      </w:r>
      <w:r>
        <w:rPr>
          <w:w w:val="130"/>
        </w:rPr>
        <w:t>deficit?</w:t>
      </w:r>
      <w:r>
        <w:rPr>
          <w:spacing w:val="-2"/>
          <w:w w:val="130"/>
        </w:rPr>
        <w:t> </w:t>
      </w:r>
      <w:r>
        <w:rPr>
          <w:w w:val="130"/>
        </w:rPr>
        <w:t>Guess</w:t>
      </w:r>
      <w:r>
        <w:rPr>
          <w:spacing w:val="-2"/>
          <w:w w:val="130"/>
        </w:rPr>
        <w:t> </w:t>
      </w:r>
      <w:r>
        <w:rPr>
          <w:w w:val="130"/>
        </w:rPr>
        <w:t>what</w:t>
      </w:r>
      <w:r>
        <w:rPr>
          <w:spacing w:val="-2"/>
          <w:w w:val="130"/>
        </w:rPr>
        <w:t> </w:t>
      </w:r>
      <w:r>
        <w:rPr>
          <w:w w:val="130"/>
        </w:rPr>
        <w:t>—</w:t>
      </w:r>
      <w:r>
        <w:rPr>
          <w:spacing w:val="-2"/>
          <w:w w:val="130"/>
        </w:rPr>
        <w:t> </w:t>
      </w:r>
      <w:r>
        <w:rPr>
          <w:w w:val="130"/>
        </w:rPr>
        <w:t>I</w:t>
      </w:r>
      <w:r>
        <w:rPr>
          <w:spacing w:val="-2"/>
          <w:w w:val="130"/>
        </w:rPr>
        <w:t> </w:t>
      </w:r>
      <w:r>
        <w:rPr>
          <w:w w:val="130"/>
        </w:rPr>
        <w:t>don’t</w:t>
      </w:r>
      <w:r>
        <w:rPr>
          <w:spacing w:val="-2"/>
          <w:w w:val="130"/>
        </w:rPr>
        <w:t> </w:t>
      </w:r>
      <w:r>
        <w:rPr>
          <w:w w:val="130"/>
        </w:rPr>
        <w:t>know,</w:t>
      </w:r>
      <w:r>
        <w:rPr>
          <w:spacing w:val="-2"/>
          <w:w w:val="130"/>
        </w:rPr>
        <w:t> </w:t>
      </w:r>
      <w:r>
        <w:rPr>
          <w:w w:val="130"/>
        </w:rPr>
        <w:t>and</w:t>
      </w:r>
      <w:r>
        <w:rPr>
          <w:spacing w:val="-2"/>
          <w:w w:val="130"/>
        </w:rPr>
        <w:t> </w:t>
      </w:r>
      <w:r>
        <w:rPr>
          <w:w w:val="130"/>
        </w:rPr>
        <w:t>you don’t</w:t>
      </w:r>
      <w:r>
        <w:rPr>
          <w:w w:val="130"/>
        </w:rPr>
        <w:t> need</w:t>
      </w:r>
      <w:r>
        <w:rPr>
          <w:w w:val="130"/>
        </w:rPr>
        <w:t> to</w:t>
      </w:r>
      <w:r>
        <w:rPr>
          <w:w w:val="130"/>
        </w:rPr>
        <w:t> know</w:t>
      </w:r>
      <w:r>
        <w:rPr>
          <w:w w:val="130"/>
        </w:rPr>
        <w:t> either.</w:t>
      </w:r>
      <w:r>
        <w:rPr>
          <w:w w:val="130"/>
        </w:rPr>
        <w:t> I</w:t>
      </w:r>
      <w:r>
        <w:rPr>
          <w:w w:val="130"/>
        </w:rPr>
        <w:t> can</w:t>
      </w:r>
      <w:r>
        <w:rPr>
          <w:w w:val="130"/>
        </w:rPr>
        <w:t> only</w:t>
      </w:r>
      <w:r>
        <w:rPr>
          <w:w w:val="130"/>
        </w:rPr>
        <w:t> assume</w:t>
      </w:r>
      <w:r>
        <w:rPr>
          <w:w w:val="130"/>
        </w:rPr>
        <w:t> that</w:t>
      </w:r>
      <w:r>
        <w:rPr>
          <w:w w:val="130"/>
        </w:rPr>
        <w:t> the</w:t>
      </w:r>
      <w:r>
        <w:rPr>
          <w:w w:val="130"/>
        </w:rPr>
        <w:t> U.S.</w:t>
      </w:r>
      <w:r>
        <w:rPr>
          <w:w w:val="130"/>
        </w:rPr>
        <w:t> government</w:t>
      </w:r>
      <w:r>
        <w:rPr>
          <w:w w:val="130"/>
        </w:rPr>
        <w:t> can</w:t>
      </w:r>
      <w:r>
        <w:rPr>
          <w:w w:val="130"/>
        </w:rPr>
        <w:t> always</w:t>
      </w:r>
      <w:r>
        <w:rPr>
          <w:w w:val="130"/>
        </w:rPr>
        <w:t> print</w:t>
      </w:r>
      <w:r>
        <w:rPr>
          <w:w w:val="130"/>
        </w:rPr>
        <w:t> more</w:t>
      </w:r>
    </w:p>
    <w:p>
      <w:pPr>
        <w:spacing w:after="0" w:line="312" w:lineRule="auto"/>
        <w:jc w:val="both"/>
        <w:sectPr>
          <w:type w:val="continuous"/>
          <w:pgSz w:w="12240" w:h="15660"/>
          <w:pgMar w:header="0" w:footer="736" w:top="0" w:bottom="920" w:left="1520" w:right="1500"/>
        </w:sectPr>
      </w:pPr>
    </w:p>
    <w:p>
      <w:pPr>
        <w:pStyle w:val="BodyText"/>
        <w:spacing w:line="312" w:lineRule="auto" w:before="90"/>
        <w:ind w:left="1120" w:right="117"/>
        <w:jc w:val="both"/>
      </w:pPr>
      <w:r>
        <w:rPr>
          <w:w w:val="130"/>
        </w:rPr>
        <w:t>currency</w:t>
      </w:r>
      <w:r>
        <w:rPr>
          <w:w w:val="130"/>
        </w:rPr>
        <w:t> to</w:t>
      </w:r>
      <w:r>
        <w:rPr>
          <w:w w:val="130"/>
        </w:rPr>
        <w:t> make</w:t>
      </w:r>
      <w:r>
        <w:rPr>
          <w:w w:val="130"/>
        </w:rPr>
        <w:t> payments</w:t>
      </w:r>
      <w:r>
        <w:rPr>
          <w:w w:val="130"/>
        </w:rPr>
        <w:t> on its</w:t>
      </w:r>
      <w:r>
        <w:rPr>
          <w:w w:val="130"/>
        </w:rPr>
        <w:t> securities</w:t>
      </w:r>
      <w:r>
        <w:rPr>
          <w:w w:val="130"/>
        </w:rPr>
        <w:t> if</w:t>
      </w:r>
      <w:r>
        <w:rPr>
          <w:w w:val="130"/>
        </w:rPr>
        <w:t> needed.</w:t>
      </w:r>
      <w:r>
        <w:rPr>
          <w:w w:val="130"/>
        </w:rPr>
        <w:t> But</w:t>
      </w:r>
      <w:r>
        <w:rPr>
          <w:w w:val="130"/>
        </w:rPr>
        <w:t> even</w:t>
      </w:r>
      <w:r>
        <w:rPr>
          <w:w w:val="130"/>
        </w:rPr>
        <w:t> U.S.</w:t>
      </w:r>
      <w:r>
        <w:rPr>
          <w:w w:val="130"/>
        </w:rPr>
        <w:t> government</w:t>
      </w:r>
      <w:r>
        <w:rPr>
          <w:w w:val="130"/>
        </w:rPr>
        <w:t> securities</w:t>
      </w:r>
      <w:r>
        <w:rPr>
          <w:w w:val="130"/>
        </w:rPr>
        <w:t> are subject</w:t>
      </w:r>
      <w:r>
        <w:rPr>
          <w:spacing w:val="-7"/>
          <w:w w:val="130"/>
        </w:rPr>
        <w:t> </w:t>
      </w:r>
      <w:r>
        <w:rPr>
          <w:w w:val="130"/>
        </w:rPr>
        <w:t>to</w:t>
      </w:r>
      <w:r>
        <w:rPr>
          <w:spacing w:val="-9"/>
          <w:w w:val="130"/>
        </w:rPr>
        <w:t> </w:t>
      </w:r>
      <w:r>
        <w:rPr>
          <w:w w:val="130"/>
        </w:rPr>
        <w:t>certain</w:t>
      </w:r>
      <w:r>
        <w:rPr>
          <w:spacing w:val="-7"/>
          <w:w w:val="130"/>
        </w:rPr>
        <w:t> </w:t>
      </w:r>
      <w:r>
        <w:rPr>
          <w:w w:val="130"/>
        </w:rPr>
        <w:t>risks,</w:t>
      </w:r>
      <w:r>
        <w:rPr>
          <w:spacing w:val="-7"/>
          <w:w w:val="130"/>
        </w:rPr>
        <w:t> </w:t>
      </w:r>
      <w:r>
        <w:rPr>
          <w:w w:val="130"/>
        </w:rPr>
        <w:t>such</w:t>
      </w:r>
      <w:r>
        <w:rPr>
          <w:spacing w:val="-7"/>
          <w:w w:val="130"/>
        </w:rPr>
        <w:t> </w:t>
      </w:r>
      <w:r>
        <w:rPr>
          <w:w w:val="130"/>
        </w:rPr>
        <w:t>as</w:t>
      </w:r>
      <w:r>
        <w:rPr>
          <w:spacing w:val="-9"/>
          <w:w w:val="130"/>
        </w:rPr>
        <w:t> </w:t>
      </w:r>
      <w:r>
        <w:rPr>
          <w:w w:val="130"/>
        </w:rPr>
        <w:t>interest</w:t>
      </w:r>
      <w:r>
        <w:rPr>
          <w:spacing w:val="-7"/>
          <w:w w:val="130"/>
        </w:rPr>
        <w:t> </w:t>
      </w:r>
      <w:r>
        <w:rPr>
          <w:w w:val="130"/>
        </w:rPr>
        <w:t>risk,</w:t>
      </w:r>
      <w:r>
        <w:rPr>
          <w:spacing w:val="-7"/>
          <w:w w:val="130"/>
        </w:rPr>
        <w:t> </w:t>
      </w:r>
      <w:r>
        <w:rPr>
          <w:w w:val="130"/>
        </w:rPr>
        <w:t>reinvestment</w:t>
      </w:r>
      <w:r>
        <w:rPr>
          <w:spacing w:val="-7"/>
          <w:w w:val="130"/>
        </w:rPr>
        <w:t> </w:t>
      </w:r>
      <w:r>
        <w:rPr>
          <w:w w:val="130"/>
        </w:rPr>
        <w:t>risk,</w:t>
      </w:r>
      <w:r>
        <w:rPr>
          <w:spacing w:val="-7"/>
          <w:w w:val="130"/>
        </w:rPr>
        <w:t> </w:t>
      </w:r>
      <w:r>
        <w:rPr>
          <w:w w:val="130"/>
        </w:rPr>
        <w:t>purchasing</w:t>
      </w:r>
      <w:r>
        <w:rPr>
          <w:spacing w:val="-7"/>
          <w:w w:val="130"/>
        </w:rPr>
        <w:t> </w:t>
      </w:r>
      <w:r>
        <w:rPr>
          <w:w w:val="130"/>
        </w:rPr>
        <w:t>power</w:t>
      </w:r>
      <w:r>
        <w:rPr>
          <w:spacing w:val="-9"/>
          <w:w w:val="130"/>
        </w:rPr>
        <w:t> </w:t>
      </w:r>
      <w:r>
        <w:rPr>
          <w:w w:val="130"/>
        </w:rPr>
        <w:t>risk,</w:t>
      </w:r>
      <w:r>
        <w:rPr>
          <w:spacing w:val="-7"/>
          <w:w w:val="130"/>
        </w:rPr>
        <w:t> </w:t>
      </w:r>
      <w:r>
        <w:rPr>
          <w:w w:val="130"/>
        </w:rPr>
        <w:t>and</w:t>
      </w:r>
      <w:r>
        <w:rPr>
          <w:spacing w:val="-9"/>
          <w:w w:val="130"/>
        </w:rPr>
        <w:t> </w:t>
      </w:r>
      <w:r>
        <w:rPr>
          <w:w w:val="130"/>
        </w:rPr>
        <w:t>so</w:t>
      </w:r>
      <w:r>
        <w:rPr>
          <w:spacing w:val="-9"/>
          <w:w w:val="130"/>
        </w:rPr>
        <w:t> </w:t>
      </w:r>
      <w:r>
        <w:rPr>
          <w:w w:val="130"/>
        </w:rPr>
        <w:t>on. (See Chapter 13.)</w:t>
      </w:r>
    </w:p>
    <w:p>
      <w:pPr>
        <w:pStyle w:val="BodyText"/>
        <w:spacing w:before="1"/>
        <w:rPr>
          <w:sz w:val="21"/>
        </w:rPr>
      </w:pPr>
    </w:p>
    <w:p>
      <w:pPr>
        <w:pStyle w:val="BodyText"/>
        <w:spacing w:line="312" w:lineRule="auto"/>
        <w:ind w:left="1120" w:right="117"/>
        <w:jc w:val="both"/>
      </w:pPr>
      <w:r>
        <w:rPr/>
        <mc:AlternateContent>
          <mc:Choice Requires="wps">
            <w:drawing>
              <wp:anchor distT="0" distB="0" distL="0" distR="0" allowOverlap="1" layoutInCell="1" locked="0" behindDoc="0" simplePos="0" relativeHeight="15772160">
                <wp:simplePos x="0" y="0"/>
                <wp:positionH relativeFrom="page">
                  <wp:posOffset>1104900</wp:posOffset>
                </wp:positionH>
                <wp:positionV relativeFrom="paragraph">
                  <wp:posOffset>532113</wp:posOffset>
                </wp:positionV>
                <wp:extent cx="419100" cy="419100"/>
                <wp:effectExtent l="0" t="0" r="0" b="0"/>
                <wp:wrapNone/>
                <wp:docPr id="181" name="Group 181"/>
                <wp:cNvGraphicFramePr>
                  <a:graphicFrameLocks/>
                </wp:cNvGraphicFramePr>
                <a:graphic>
                  <a:graphicData uri="http://schemas.microsoft.com/office/word/2010/wordprocessingGroup">
                    <wpg:wgp>
                      <wpg:cNvPr id="181" name="Group 181"/>
                      <wpg:cNvGrpSpPr/>
                      <wpg:grpSpPr>
                        <a:xfrm>
                          <a:off x="0" y="0"/>
                          <a:ext cx="419100" cy="419100"/>
                          <a:chExt cx="419100" cy="419100"/>
                        </a:xfrm>
                      </wpg:grpSpPr>
                      <wps:wsp>
                        <wps:cNvPr id="182" name="Graphic 182"/>
                        <wps:cNvSpPr/>
                        <wps:spPr>
                          <a:xfrm>
                            <a:off x="0" y="25"/>
                            <a:ext cx="419100" cy="419100"/>
                          </a:xfrm>
                          <a:custGeom>
                            <a:avLst/>
                            <a:gdLst/>
                            <a:ahLst/>
                            <a:cxnLst/>
                            <a:rect l="l" t="t" r="r" b="b"/>
                            <a:pathLst>
                              <a:path w="419100" h="419100">
                                <a:moveTo>
                                  <a:pt x="209550" y="0"/>
                                </a:moveTo>
                                <a:lnTo>
                                  <a:pt x="161504" y="5534"/>
                                </a:lnTo>
                                <a:lnTo>
                                  <a:pt x="117399" y="21297"/>
                                </a:lnTo>
                                <a:lnTo>
                                  <a:pt x="78490" y="46032"/>
                                </a:lnTo>
                                <a:lnTo>
                                  <a:pt x="46038" y="78480"/>
                                </a:lnTo>
                                <a:lnTo>
                                  <a:pt x="21300" y="117384"/>
                                </a:lnTo>
                                <a:lnTo>
                                  <a:pt x="5534" y="161484"/>
                                </a:lnTo>
                                <a:lnTo>
                                  <a:pt x="0" y="209524"/>
                                </a:lnTo>
                                <a:lnTo>
                                  <a:pt x="5534" y="257563"/>
                                </a:lnTo>
                                <a:lnTo>
                                  <a:pt x="21300" y="301662"/>
                                </a:lnTo>
                                <a:lnTo>
                                  <a:pt x="46038" y="340563"/>
                                </a:lnTo>
                                <a:lnTo>
                                  <a:pt x="78490" y="373008"/>
                                </a:lnTo>
                                <a:lnTo>
                                  <a:pt x="117399" y="397741"/>
                                </a:lnTo>
                                <a:lnTo>
                                  <a:pt x="161504" y="413503"/>
                                </a:lnTo>
                                <a:lnTo>
                                  <a:pt x="209550" y="419036"/>
                                </a:lnTo>
                                <a:lnTo>
                                  <a:pt x="257595" y="413503"/>
                                </a:lnTo>
                                <a:lnTo>
                                  <a:pt x="301700" y="397741"/>
                                </a:lnTo>
                                <a:lnTo>
                                  <a:pt x="340609" y="373008"/>
                                </a:lnTo>
                                <a:lnTo>
                                  <a:pt x="373061" y="340563"/>
                                </a:lnTo>
                                <a:lnTo>
                                  <a:pt x="397799" y="301662"/>
                                </a:lnTo>
                                <a:lnTo>
                                  <a:pt x="413565" y="257563"/>
                                </a:lnTo>
                                <a:lnTo>
                                  <a:pt x="419100" y="209524"/>
                                </a:lnTo>
                                <a:lnTo>
                                  <a:pt x="413565" y="161484"/>
                                </a:lnTo>
                                <a:lnTo>
                                  <a:pt x="397799" y="117384"/>
                                </a:lnTo>
                                <a:lnTo>
                                  <a:pt x="373061" y="78480"/>
                                </a:lnTo>
                                <a:lnTo>
                                  <a:pt x="340609" y="46032"/>
                                </a:lnTo>
                                <a:lnTo>
                                  <a:pt x="301700" y="21297"/>
                                </a:lnTo>
                                <a:lnTo>
                                  <a:pt x="257595" y="5534"/>
                                </a:lnTo>
                                <a:lnTo>
                                  <a:pt x="209550" y="0"/>
                                </a:lnTo>
                                <a:close/>
                              </a:path>
                            </a:pathLst>
                          </a:custGeom>
                          <a:solidFill>
                            <a:srgbClr val="FFF200"/>
                          </a:solidFill>
                        </wps:spPr>
                        <wps:bodyPr wrap="square" lIns="0" tIns="0" rIns="0" bIns="0" rtlCol="0">
                          <a:prstTxWarp prst="textNoShape">
                            <a:avLst/>
                          </a:prstTxWarp>
                          <a:noAutofit/>
                        </wps:bodyPr>
                      </wps:wsp>
                      <pic:pic>
                        <pic:nvPicPr>
                          <pic:cNvPr id="183" name="Image 183"/>
                          <pic:cNvPicPr/>
                        </pic:nvPicPr>
                        <pic:blipFill>
                          <a:blip r:embed="rId17" cstate="print"/>
                          <a:stretch>
                            <a:fillRect/>
                          </a:stretch>
                        </pic:blipFill>
                        <pic:spPr>
                          <a:xfrm>
                            <a:off x="118691" y="90411"/>
                            <a:ext cx="181726" cy="254419"/>
                          </a:xfrm>
                          <a:prstGeom prst="rect">
                            <a:avLst/>
                          </a:prstGeom>
                        </pic:spPr>
                      </pic:pic>
                      <wps:wsp>
                        <wps:cNvPr id="184" name="Graphic 184"/>
                        <wps:cNvSpPr/>
                        <wps:spPr>
                          <a:xfrm>
                            <a:off x="0" y="0"/>
                            <a:ext cx="419100" cy="419100"/>
                          </a:xfrm>
                          <a:custGeom>
                            <a:avLst/>
                            <a:gdLst/>
                            <a:ahLst/>
                            <a:cxnLst/>
                            <a:rect l="l" t="t" r="r" b="b"/>
                            <a:pathLst>
                              <a:path w="419100" h="419100">
                                <a:moveTo>
                                  <a:pt x="316953" y="181267"/>
                                </a:moveTo>
                                <a:lnTo>
                                  <a:pt x="314883" y="160185"/>
                                </a:lnTo>
                                <a:lnTo>
                                  <a:pt x="308825" y="140195"/>
                                </a:lnTo>
                                <a:lnTo>
                                  <a:pt x="300405" y="124498"/>
                                </a:lnTo>
                                <a:lnTo>
                                  <a:pt x="300405" y="181267"/>
                                </a:lnTo>
                                <a:lnTo>
                                  <a:pt x="298246" y="200964"/>
                                </a:lnTo>
                                <a:lnTo>
                                  <a:pt x="291973" y="219494"/>
                                </a:lnTo>
                                <a:lnTo>
                                  <a:pt x="281851" y="236270"/>
                                </a:lnTo>
                                <a:lnTo>
                                  <a:pt x="268185" y="250672"/>
                                </a:lnTo>
                                <a:lnTo>
                                  <a:pt x="266014" y="251942"/>
                                </a:lnTo>
                                <a:lnTo>
                                  <a:pt x="261302" y="255562"/>
                                </a:lnTo>
                                <a:lnTo>
                                  <a:pt x="255511" y="262013"/>
                                </a:lnTo>
                                <a:lnTo>
                                  <a:pt x="250329" y="271640"/>
                                </a:lnTo>
                                <a:lnTo>
                                  <a:pt x="250151" y="272110"/>
                                </a:lnTo>
                                <a:lnTo>
                                  <a:pt x="249428" y="272110"/>
                                </a:lnTo>
                                <a:lnTo>
                                  <a:pt x="249428" y="324700"/>
                                </a:lnTo>
                                <a:lnTo>
                                  <a:pt x="209550" y="344830"/>
                                </a:lnTo>
                                <a:lnTo>
                                  <a:pt x="170154" y="324700"/>
                                </a:lnTo>
                                <a:lnTo>
                                  <a:pt x="249428" y="324700"/>
                                </a:lnTo>
                                <a:lnTo>
                                  <a:pt x="249428" y="272110"/>
                                </a:lnTo>
                                <a:lnTo>
                                  <a:pt x="247230" y="272110"/>
                                </a:lnTo>
                                <a:lnTo>
                                  <a:pt x="247230" y="288658"/>
                                </a:lnTo>
                                <a:lnTo>
                                  <a:pt x="247078" y="289953"/>
                                </a:lnTo>
                                <a:lnTo>
                                  <a:pt x="247065" y="308152"/>
                                </a:lnTo>
                                <a:lnTo>
                                  <a:pt x="172466" y="308152"/>
                                </a:lnTo>
                                <a:lnTo>
                                  <a:pt x="172466" y="288658"/>
                                </a:lnTo>
                                <a:lnTo>
                                  <a:pt x="247230" y="288658"/>
                                </a:lnTo>
                                <a:lnTo>
                                  <a:pt x="247230" y="272110"/>
                                </a:lnTo>
                                <a:lnTo>
                                  <a:pt x="169773" y="272110"/>
                                </a:lnTo>
                                <a:lnTo>
                                  <a:pt x="166954" y="264185"/>
                                </a:lnTo>
                                <a:lnTo>
                                  <a:pt x="162648" y="258660"/>
                                </a:lnTo>
                                <a:lnTo>
                                  <a:pt x="128803" y="222846"/>
                                </a:lnTo>
                                <a:lnTo>
                                  <a:pt x="118694" y="181267"/>
                                </a:lnTo>
                                <a:lnTo>
                                  <a:pt x="125844" y="145948"/>
                                </a:lnTo>
                                <a:lnTo>
                                  <a:pt x="145338" y="117068"/>
                                </a:lnTo>
                                <a:lnTo>
                                  <a:pt x="174218" y="97586"/>
                                </a:lnTo>
                                <a:lnTo>
                                  <a:pt x="209550" y="90424"/>
                                </a:lnTo>
                                <a:lnTo>
                                  <a:pt x="244881" y="97586"/>
                                </a:lnTo>
                                <a:lnTo>
                                  <a:pt x="273761" y="117068"/>
                                </a:lnTo>
                                <a:lnTo>
                                  <a:pt x="293243" y="145948"/>
                                </a:lnTo>
                                <a:lnTo>
                                  <a:pt x="300405" y="181267"/>
                                </a:lnTo>
                                <a:lnTo>
                                  <a:pt x="300405" y="124498"/>
                                </a:lnTo>
                                <a:lnTo>
                                  <a:pt x="269062" y="91871"/>
                                </a:lnTo>
                                <a:lnTo>
                                  <a:pt x="230632" y="75933"/>
                                </a:lnTo>
                                <a:lnTo>
                                  <a:pt x="209550" y="73863"/>
                                </a:lnTo>
                                <a:lnTo>
                                  <a:pt x="167767" y="82321"/>
                                </a:lnTo>
                                <a:lnTo>
                                  <a:pt x="133629" y="105359"/>
                                </a:lnTo>
                                <a:lnTo>
                                  <a:pt x="110578" y="139509"/>
                                </a:lnTo>
                                <a:lnTo>
                                  <a:pt x="102133" y="181267"/>
                                </a:lnTo>
                                <a:lnTo>
                                  <a:pt x="105194" y="206705"/>
                                </a:lnTo>
                                <a:lnTo>
                                  <a:pt x="128231" y="251421"/>
                                </a:lnTo>
                                <a:lnTo>
                                  <a:pt x="155422" y="273634"/>
                                </a:lnTo>
                                <a:lnTo>
                                  <a:pt x="156083" y="286512"/>
                                </a:lnTo>
                                <a:lnTo>
                                  <a:pt x="155930" y="288658"/>
                                </a:lnTo>
                                <a:lnTo>
                                  <a:pt x="155917" y="332003"/>
                                </a:lnTo>
                                <a:lnTo>
                                  <a:pt x="159486" y="337845"/>
                                </a:lnTo>
                                <a:lnTo>
                                  <a:pt x="206502" y="361873"/>
                                </a:lnTo>
                                <a:lnTo>
                                  <a:pt x="212471" y="361899"/>
                                </a:lnTo>
                                <a:lnTo>
                                  <a:pt x="246291" y="344830"/>
                                </a:lnTo>
                                <a:lnTo>
                                  <a:pt x="260007" y="337908"/>
                                </a:lnTo>
                                <a:lnTo>
                                  <a:pt x="263652" y="332003"/>
                                </a:lnTo>
                                <a:lnTo>
                                  <a:pt x="263652" y="324700"/>
                                </a:lnTo>
                                <a:lnTo>
                                  <a:pt x="263652" y="308152"/>
                                </a:lnTo>
                                <a:lnTo>
                                  <a:pt x="272554" y="267576"/>
                                </a:lnTo>
                                <a:lnTo>
                                  <a:pt x="278942" y="263258"/>
                                </a:lnTo>
                                <a:lnTo>
                                  <a:pt x="295059" y="246291"/>
                                </a:lnTo>
                                <a:lnTo>
                                  <a:pt x="306997" y="226479"/>
                                </a:lnTo>
                                <a:lnTo>
                                  <a:pt x="314401" y="204558"/>
                                </a:lnTo>
                                <a:lnTo>
                                  <a:pt x="316953" y="181267"/>
                                </a:lnTo>
                                <a:close/>
                              </a:path>
                              <a:path w="419100" h="419100">
                                <a:moveTo>
                                  <a:pt x="419100" y="209550"/>
                                </a:moveTo>
                                <a:lnTo>
                                  <a:pt x="413550" y="161569"/>
                                </a:lnTo>
                                <a:lnTo>
                                  <a:pt x="406768" y="142633"/>
                                </a:lnTo>
                                <a:lnTo>
                                  <a:pt x="406768" y="209550"/>
                                </a:lnTo>
                                <a:lnTo>
                                  <a:pt x="401548" y="254723"/>
                                </a:lnTo>
                                <a:lnTo>
                                  <a:pt x="386689" y="296202"/>
                                </a:lnTo>
                                <a:lnTo>
                                  <a:pt x="363385" y="332816"/>
                                </a:lnTo>
                                <a:lnTo>
                                  <a:pt x="332816" y="363372"/>
                                </a:lnTo>
                                <a:lnTo>
                                  <a:pt x="296202" y="386676"/>
                                </a:lnTo>
                                <a:lnTo>
                                  <a:pt x="254711" y="401535"/>
                                </a:lnTo>
                                <a:lnTo>
                                  <a:pt x="209550" y="406742"/>
                                </a:lnTo>
                                <a:lnTo>
                                  <a:pt x="164376" y="401535"/>
                                </a:lnTo>
                                <a:lnTo>
                                  <a:pt x="122885" y="386676"/>
                                </a:lnTo>
                                <a:lnTo>
                                  <a:pt x="86258" y="363372"/>
                                </a:lnTo>
                                <a:lnTo>
                                  <a:pt x="55702" y="332816"/>
                                </a:lnTo>
                                <a:lnTo>
                                  <a:pt x="32385" y="296202"/>
                                </a:lnTo>
                                <a:lnTo>
                                  <a:pt x="17526" y="254723"/>
                                </a:lnTo>
                                <a:lnTo>
                                  <a:pt x="12319" y="209550"/>
                                </a:lnTo>
                                <a:lnTo>
                                  <a:pt x="17526" y="164388"/>
                                </a:lnTo>
                                <a:lnTo>
                                  <a:pt x="32385" y="122910"/>
                                </a:lnTo>
                                <a:lnTo>
                                  <a:pt x="55702" y="86283"/>
                                </a:lnTo>
                                <a:lnTo>
                                  <a:pt x="86258" y="55727"/>
                                </a:lnTo>
                                <a:lnTo>
                                  <a:pt x="122885" y="32410"/>
                                </a:lnTo>
                                <a:lnTo>
                                  <a:pt x="164376" y="17551"/>
                                </a:lnTo>
                                <a:lnTo>
                                  <a:pt x="209550" y="12331"/>
                                </a:lnTo>
                                <a:lnTo>
                                  <a:pt x="254711" y="17551"/>
                                </a:lnTo>
                                <a:lnTo>
                                  <a:pt x="296202" y="32410"/>
                                </a:lnTo>
                                <a:lnTo>
                                  <a:pt x="332816" y="55727"/>
                                </a:lnTo>
                                <a:lnTo>
                                  <a:pt x="363385" y="86283"/>
                                </a:lnTo>
                                <a:lnTo>
                                  <a:pt x="386689" y="122910"/>
                                </a:lnTo>
                                <a:lnTo>
                                  <a:pt x="401548" y="164388"/>
                                </a:lnTo>
                                <a:lnTo>
                                  <a:pt x="406768" y="209550"/>
                                </a:lnTo>
                                <a:lnTo>
                                  <a:pt x="406768" y="142633"/>
                                </a:lnTo>
                                <a:lnTo>
                                  <a:pt x="372999" y="78574"/>
                                </a:lnTo>
                                <a:lnTo>
                                  <a:pt x="340525" y="46101"/>
                                </a:lnTo>
                                <a:lnTo>
                                  <a:pt x="301612" y="21336"/>
                                </a:lnTo>
                                <a:lnTo>
                                  <a:pt x="257530" y="5549"/>
                                </a:lnTo>
                                <a:lnTo>
                                  <a:pt x="209550" y="0"/>
                                </a:lnTo>
                                <a:lnTo>
                                  <a:pt x="161544" y="5549"/>
                                </a:lnTo>
                                <a:lnTo>
                                  <a:pt x="117462" y="21336"/>
                                </a:lnTo>
                                <a:lnTo>
                                  <a:pt x="78549" y="46101"/>
                                </a:lnTo>
                                <a:lnTo>
                                  <a:pt x="46075" y="78574"/>
                                </a:lnTo>
                                <a:lnTo>
                                  <a:pt x="21323" y="117487"/>
                                </a:lnTo>
                                <a:lnTo>
                                  <a:pt x="5537" y="161569"/>
                                </a:lnTo>
                                <a:lnTo>
                                  <a:pt x="0" y="209550"/>
                                </a:lnTo>
                                <a:lnTo>
                                  <a:pt x="5537" y="257543"/>
                                </a:lnTo>
                                <a:lnTo>
                                  <a:pt x="21323" y="301625"/>
                                </a:lnTo>
                                <a:lnTo>
                                  <a:pt x="46075" y="340525"/>
                                </a:lnTo>
                                <a:lnTo>
                                  <a:pt x="78549" y="372999"/>
                                </a:lnTo>
                                <a:lnTo>
                                  <a:pt x="117462" y="397751"/>
                                </a:lnTo>
                                <a:lnTo>
                                  <a:pt x="161544" y="413537"/>
                                </a:lnTo>
                                <a:lnTo>
                                  <a:pt x="209550" y="419074"/>
                                </a:lnTo>
                                <a:lnTo>
                                  <a:pt x="257530" y="413537"/>
                                </a:lnTo>
                                <a:lnTo>
                                  <a:pt x="276491" y="406742"/>
                                </a:lnTo>
                                <a:lnTo>
                                  <a:pt x="301612" y="397751"/>
                                </a:lnTo>
                                <a:lnTo>
                                  <a:pt x="340525" y="372999"/>
                                </a:lnTo>
                                <a:lnTo>
                                  <a:pt x="372999" y="340525"/>
                                </a:lnTo>
                                <a:lnTo>
                                  <a:pt x="397764" y="301625"/>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41.898731pt;width:33pt;height:33pt;mso-position-horizontal-relative:page;mso-position-vertical-relative:paragraph;z-index:15772160" id="docshapegroup168" coordorigin="1740,838" coordsize="660,660">
                <v:shape style="position:absolute;left:1740;top:838;width:660;height:660" id="docshape169" coordorigin="1740,838" coordsize="660,660" path="m2070,838l1994,847,1925,872,1864,911,1813,962,1774,1023,1749,1092,1740,1168,1749,1244,1774,1313,1813,1374,1864,1425,1925,1464,1994,1489,2070,1498,2146,1489,2215,1464,2276,1425,2327,1374,2366,1313,2391,1244,2400,1168,2391,1092,2366,1023,2327,962,2276,911,2215,872,2146,847,2070,838xe" filled="true" fillcolor="#fff200" stroked="false">
                  <v:path arrowok="t"/>
                  <v:fill type="solid"/>
                </v:shape>
                <v:shape style="position:absolute;left:1926;top:980;width:287;height:401" type="#_x0000_t75" id="docshape170" stroked="false">
                  <v:imagedata r:id="rId17" o:title=""/>
                </v:shape>
                <v:shape style="position:absolute;left:1740;top:837;width:660;height:660" id="docshape171" coordorigin="1740,838" coordsize="660,660" path="m2239,1123l2236,1090,2226,1059,2213,1034,2213,1123,2210,1154,2200,1184,2184,1210,2162,1233,2159,1235,2152,1240,2142,1251,2134,1266,2134,1266,2133,1266,2133,1349,2070,1381,2008,1349,2133,1349,2133,1266,2129,1266,2129,1293,2129,1295,2129,1323,2012,1323,2012,1293,2129,1293,2129,1266,2007,1266,2003,1254,1996,1245,1987,1240,1962,1217,1943,1189,1931,1157,1927,1123,1938,1068,1969,1022,2014,992,2070,980,2126,992,2171,1022,2202,1068,2213,1123,2213,1034,2211,1030,2190,1004,2164,983,2159,980,2135,967,2103,958,2070,954,2004,968,1950,1004,1914,1058,1901,1123,1906,1163,1920,1201,1942,1234,1972,1261,1974,1262,1985,1269,1986,1289,1986,1293,1986,1361,1991,1370,2065,1408,2075,1408,2128,1381,2149,1370,2155,1361,2155,1349,2155,1323,2155,1295,2156,1293,2158,1278,2163,1266,2163,1266,2169,1259,2173,1257,2179,1253,2205,1226,2223,1195,2235,1160,2239,1123xm2400,1168l2391,1092,2381,1063,2381,1168,2372,1239,2349,1304,2312,1362,2264,1410,2206,1447,2141,1470,2070,1479,1999,1470,1934,1447,1876,1410,1828,1362,1791,1304,1768,1239,1759,1168,1768,1097,1791,1032,1828,974,1876,926,1934,889,1999,866,2070,857,2141,866,2206,889,2264,926,2312,974,2349,1032,2372,1097,2381,1168,2381,1063,2366,1023,2327,962,2276,911,2215,872,2175,857,2146,847,2070,838,1994,847,1925,872,1864,911,1813,962,1774,1023,1749,1092,1740,1168,1749,1244,1774,1313,1813,1374,1864,1425,1925,1464,1994,1489,2070,1498,2146,1489,2175,1479,2215,1464,2276,1425,2327,1374,2366,1313,2391,1244,2400,1168xe" filled="true" fillcolor="#000000" stroked="false">
                  <v:path arrowok="t"/>
                  <v:fill type="solid"/>
                </v:shape>
                <w10:wrap type="none"/>
              </v:group>
            </w:pict>
          </mc:Fallback>
        </mc:AlternateContent>
      </w:r>
      <w:r>
        <w:rPr>
          <w:w w:val="130"/>
        </w:rPr>
        <w:t>These</w:t>
      </w:r>
      <w:r>
        <w:rPr>
          <w:w w:val="130"/>
        </w:rPr>
        <w:t> days,</w:t>
      </w:r>
      <w:r>
        <w:rPr>
          <w:w w:val="130"/>
        </w:rPr>
        <w:t> all</w:t>
      </w:r>
      <w:r>
        <w:rPr>
          <w:w w:val="130"/>
        </w:rPr>
        <w:t> U.S.</w:t>
      </w:r>
      <w:r>
        <w:rPr>
          <w:w w:val="130"/>
        </w:rPr>
        <w:t> government</w:t>
      </w:r>
      <w:r>
        <w:rPr>
          <w:w w:val="130"/>
        </w:rPr>
        <w:t> securities</w:t>
      </w:r>
      <w:r>
        <w:rPr>
          <w:w w:val="130"/>
        </w:rPr>
        <w:t> are</w:t>
      </w:r>
      <w:r>
        <w:rPr>
          <w:w w:val="130"/>
        </w:rPr>
        <w:t> issued</w:t>
      </w:r>
      <w:r>
        <w:rPr>
          <w:w w:val="130"/>
        </w:rPr>
        <w:t> and</w:t>
      </w:r>
      <w:r>
        <w:rPr>
          <w:w w:val="130"/>
        </w:rPr>
        <w:t> held</w:t>
      </w:r>
      <w:r>
        <w:rPr>
          <w:w w:val="130"/>
        </w:rPr>
        <w:t> in</w:t>
      </w:r>
      <w:r>
        <w:rPr>
          <w:w w:val="130"/>
        </w:rPr>
        <w:t> electronic</w:t>
      </w:r>
      <w:r>
        <w:rPr>
          <w:w w:val="130"/>
        </w:rPr>
        <w:t> (book-entry)</w:t>
      </w:r>
      <w:r>
        <w:rPr>
          <w:w w:val="130"/>
        </w:rPr>
        <w:t> form. Because</w:t>
      </w:r>
      <w:r>
        <w:rPr>
          <w:w w:val="130"/>
        </w:rPr>
        <w:t> Treasury</w:t>
      </w:r>
      <w:r>
        <w:rPr>
          <w:w w:val="130"/>
        </w:rPr>
        <w:t> bonds</w:t>
      </w:r>
      <w:r>
        <w:rPr>
          <w:w w:val="130"/>
        </w:rPr>
        <w:t> have</w:t>
      </w:r>
      <w:r>
        <w:rPr>
          <w:w w:val="130"/>
        </w:rPr>
        <w:t> maturities</w:t>
      </w:r>
      <w:r>
        <w:rPr>
          <w:w w:val="130"/>
        </w:rPr>
        <w:t> of</w:t>
      </w:r>
      <w:r>
        <w:rPr>
          <w:w w:val="130"/>
        </w:rPr>
        <w:t> up</w:t>
      </w:r>
      <w:r>
        <w:rPr>
          <w:w w:val="130"/>
        </w:rPr>
        <w:t> to</w:t>
      </w:r>
      <w:r>
        <w:rPr>
          <w:w w:val="130"/>
        </w:rPr>
        <w:t> 30</w:t>
      </w:r>
      <w:r>
        <w:rPr>
          <w:w w:val="130"/>
        </w:rPr>
        <w:t> years,</w:t>
      </w:r>
      <w:r>
        <w:rPr>
          <w:w w:val="130"/>
        </w:rPr>
        <w:t> however,</w:t>
      </w:r>
      <w:r>
        <w:rPr>
          <w:w w:val="130"/>
        </w:rPr>
        <w:t> some</w:t>
      </w:r>
      <w:r>
        <w:rPr>
          <w:w w:val="130"/>
        </w:rPr>
        <w:t> are</w:t>
      </w:r>
      <w:r>
        <w:rPr>
          <w:w w:val="130"/>
        </w:rPr>
        <w:t> still</w:t>
      </w:r>
      <w:r>
        <w:rPr>
          <w:w w:val="130"/>
        </w:rPr>
        <w:t> out</w:t>
      </w:r>
      <w:r>
        <w:rPr>
          <w:w w:val="130"/>
        </w:rPr>
        <w:t> there</w:t>
      </w:r>
      <w:r>
        <w:rPr>
          <w:w w:val="130"/>
        </w:rPr>
        <w:t> in paper form.</w:t>
      </w:r>
    </w:p>
    <w:p>
      <w:pPr>
        <w:pStyle w:val="BodyText"/>
        <w:spacing w:before="1"/>
        <w:rPr>
          <w:sz w:val="21"/>
        </w:rPr>
      </w:pPr>
    </w:p>
    <w:p>
      <w:pPr>
        <w:pStyle w:val="BodyText"/>
        <w:spacing w:line="312" w:lineRule="auto" w:before="1"/>
        <w:ind w:left="1120" w:right="119"/>
        <w:jc w:val="both"/>
      </w:pPr>
      <w:r>
        <w:rPr>
          <w:w w:val="130"/>
        </w:rPr>
        <w:t>With</w:t>
      </w:r>
      <w:r>
        <w:rPr>
          <w:w w:val="130"/>
        </w:rPr>
        <w:t> government</w:t>
      </w:r>
      <w:r>
        <w:rPr>
          <w:w w:val="130"/>
        </w:rPr>
        <w:t> bonds,</w:t>
      </w:r>
      <w:r>
        <w:rPr>
          <w:w w:val="130"/>
        </w:rPr>
        <w:t> you</w:t>
      </w:r>
      <w:r>
        <w:rPr>
          <w:w w:val="130"/>
        </w:rPr>
        <w:t> use</w:t>
      </w:r>
      <w:r>
        <w:rPr>
          <w:w w:val="130"/>
        </w:rPr>
        <w:t> some</w:t>
      </w:r>
      <w:r>
        <w:rPr>
          <w:w w:val="130"/>
        </w:rPr>
        <w:t> of</w:t>
      </w:r>
      <w:r>
        <w:rPr>
          <w:w w:val="130"/>
        </w:rPr>
        <w:t> the</w:t>
      </w:r>
      <w:r>
        <w:rPr>
          <w:w w:val="130"/>
        </w:rPr>
        <w:t> same</w:t>
      </w:r>
      <w:r>
        <w:rPr>
          <w:w w:val="130"/>
        </w:rPr>
        <w:t> types</w:t>
      </w:r>
      <w:r>
        <w:rPr>
          <w:w w:val="130"/>
        </w:rPr>
        <w:t> of</w:t>
      </w:r>
      <w:r>
        <w:rPr>
          <w:w w:val="130"/>
        </w:rPr>
        <w:t> calculations</w:t>
      </w:r>
      <w:r>
        <w:rPr>
          <w:w w:val="130"/>
        </w:rPr>
        <w:t> you</w:t>
      </w:r>
      <w:r>
        <w:rPr>
          <w:w w:val="130"/>
        </w:rPr>
        <w:t> use</w:t>
      </w:r>
      <w:r>
        <w:rPr>
          <w:w w:val="130"/>
        </w:rPr>
        <w:t> for</w:t>
      </w:r>
      <w:r>
        <w:rPr>
          <w:w w:val="130"/>
        </w:rPr>
        <w:t> corporate </w:t>
      </w:r>
      <w:r>
        <w:rPr>
          <w:spacing w:val="-2"/>
          <w:w w:val="130"/>
        </w:rPr>
        <w:t>bonds.</w:t>
      </w:r>
    </w:p>
    <w:p>
      <w:pPr>
        <w:pStyle w:val="BodyText"/>
        <w:spacing w:before="7"/>
        <w:rPr>
          <w:sz w:val="13"/>
        </w:rPr>
      </w:pPr>
      <w:r>
        <w:rPr/>
        <mc:AlternateContent>
          <mc:Choice Requires="wps">
            <w:drawing>
              <wp:anchor distT="0" distB="0" distL="0" distR="0" allowOverlap="1" layoutInCell="1" locked="0" behindDoc="1" simplePos="0" relativeHeight="487630848">
                <wp:simplePos x="0" y="0"/>
                <wp:positionH relativeFrom="page">
                  <wp:posOffset>1258824</wp:posOffset>
                </wp:positionH>
                <wp:positionV relativeFrom="paragraph">
                  <wp:posOffset>114873</wp:posOffset>
                </wp:positionV>
                <wp:extent cx="111760" cy="50165"/>
                <wp:effectExtent l="0" t="0" r="0" b="0"/>
                <wp:wrapTopAndBottom/>
                <wp:docPr id="185" name="Graphic 185"/>
                <wp:cNvGraphicFramePr>
                  <a:graphicFrameLocks/>
                </wp:cNvGraphicFramePr>
                <a:graphic>
                  <a:graphicData uri="http://schemas.microsoft.com/office/word/2010/wordprocessingShape">
                    <wps:wsp>
                      <wps:cNvPr id="185" name="Graphic 185"/>
                      <wps:cNvSpPr/>
                      <wps:spPr>
                        <a:xfrm>
                          <a:off x="0" y="0"/>
                          <a:ext cx="111760" cy="50165"/>
                        </a:xfrm>
                        <a:custGeom>
                          <a:avLst/>
                          <a:gdLst/>
                          <a:ahLst/>
                          <a:cxnLst/>
                          <a:rect l="l" t="t" r="r" b="b"/>
                          <a:pathLst>
                            <a:path w="111760" h="50165">
                              <a:moveTo>
                                <a:pt x="37642" y="0"/>
                              </a:moveTo>
                              <a:lnTo>
                                <a:pt x="0" y="0"/>
                              </a:lnTo>
                              <a:lnTo>
                                <a:pt x="0" y="8788"/>
                              </a:lnTo>
                              <a:lnTo>
                                <a:pt x="13525" y="8788"/>
                              </a:lnTo>
                              <a:lnTo>
                                <a:pt x="13525" y="49847"/>
                              </a:lnTo>
                              <a:lnTo>
                                <a:pt x="24104" y="49847"/>
                              </a:lnTo>
                              <a:lnTo>
                                <a:pt x="24104" y="8788"/>
                              </a:lnTo>
                              <a:lnTo>
                                <a:pt x="37642" y="8788"/>
                              </a:lnTo>
                              <a:lnTo>
                                <a:pt x="37642" y="0"/>
                              </a:lnTo>
                              <a:close/>
                            </a:path>
                            <a:path w="111760" h="50165">
                              <a:moveTo>
                                <a:pt x="60071" y="25"/>
                              </a:moveTo>
                              <a:lnTo>
                                <a:pt x="49504" y="25"/>
                              </a:lnTo>
                              <a:lnTo>
                                <a:pt x="49504" y="49847"/>
                              </a:lnTo>
                              <a:lnTo>
                                <a:pt x="60071" y="49847"/>
                              </a:lnTo>
                              <a:lnTo>
                                <a:pt x="60071" y="25"/>
                              </a:lnTo>
                              <a:close/>
                            </a:path>
                            <a:path w="111760" h="50165">
                              <a:moveTo>
                                <a:pt x="111264" y="10375"/>
                              </a:moveTo>
                              <a:lnTo>
                                <a:pt x="110553" y="8648"/>
                              </a:lnTo>
                              <a:lnTo>
                                <a:pt x="109689" y="6502"/>
                              </a:lnTo>
                              <a:lnTo>
                                <a:pt x="103390" y="1295"/>
                              </a:lnTo>
                              <a:lnTo>
                                <a:pt x="100584" y="508"/>
                              </a:lnTo>
                              <a:lnTo>
                                <a:pt x="100584" y="13436"/>
                              </a:lnTo>
                              <a:lnTo>
                                <a:pt x="100584" y="18376"/>
                              </a:lnTo>
                              <a:lnTo>
                                <a:pt x="99783" y="20243"/>
                              </a:lnTo>
                              <a:lnTo>
                                <a:pt x="96545" y="22809"/>
                              </a:lnTo>
                              <a:lnTo>
                                <a:pt x="94107" y="23456"/>
                              </a:lnTo>
                              <a:lnTo>
                                <a:pt x="87376" y="23456"/>
                              </a:lnTo>
                              <a:lnTo>
                                <a:pt x="87376" y="8648"/>
                              </a:lnTo>
                              <a:lnTo>
                                <a:pt x="95072" y="8648"/>
                              </a:lnTo>
                              <a:lnTo>
                                <a:pt x="97193" y="9245"/>
                              </a:lnTo>
                              <a:lnTo>
                                <a:pt x="99898" y="11595"/>
                              </a:lnTo>
                              <a:lnTo>
                                <a:pt x="100584" y="13436"/>
                              </a:lnTo>
                              <a:lnTo>
                                <a:pt x="100584" y="508"/>
                              </a:lnTo>
                              <a:lnTo>
                                <a:pt x="98780" y="0"/>
                              </a:lnTo>
                              <a:lnTo>
                                <a:pt x="76809" y="0"/>
                              </a:lnTo>
                              <a:lnTo>
                                <a:pt x="76809" y="49834"/>
                              </a:lnTo>
                              <a:lnTo>
                                <a:pt x="87376" y="49834"/>
                              </a:lnTo>
                              <a:lnTo>
                                <a:pt x="87376" y="32118"/>
                              </a:lnTo>
                              <a:lnTo>
                                <a:pt x="98107" y="32118"/>
                              </a:lnTo>
                              <a:lnTo>
                                <a:pt x="102870" y="30683"/>
                              </a:lnTo>
                              <a:lnTo>
                                <a:pt x="109575" y="25006"/>
                              </a:lnTo>
                              <a:lnTo>
                                <a:pt x="110210" y="23456"/>
                              </a:lnTo>
                              <a:lnTo>
                                <a:pt x="111264" y="20904"/>
                              </a:lnTo>
                              <a:lnTo>
                                <a:pt x="111264" y="103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120003pt;margin-top:9.045148pt;width:8.8pt;height:3.95pt;mso-position-horizontal-relative:page;mso-position-vertical-relative:paragraph;z-index:-15685632;mso-wrap-distance-left:0;mso-wrap-distance-right:0" id="docshape172" coordorigin="1982,181" coordsize="176,79" path="m2042,181l1982,181,1982,195,2004,195,2004,259,2020,259,2020,195,2042,195,2042,181xm2077,181l2060,181,2060,259,2077,259,2077,181xm2158,197l2157,195,2155,191,2145,183,2141,182,2141,202,2141,210,2140,213,2134,217,2131,218,2120,218,2120,195,2132,195,2135,195,2140,199,2141,202,2141,182,2138,181,2103,181,2103,259,2120,259,2120,231,2137,231,2144,229,2155,220,2156,218,2158,214,2158,197xe" filled="true" fillcolor="#000000" stroked="false">
                <v:path arrowok="t"/>
                <v:fill type="solid"/>
                <w10:wrap type="topAndBottom"/>
              </v:shape>
            </w:pict>
          </mc:Fallback>
        </mc:AlternateContent>
      </w:r>
    </w:p>
    <w:p>
      <w:pPr>
        <w:pStyle w:val="Heading2"/>
        <w:spacing w:line="364" w:lineRule="exact" w:before="71"/>
        <w:jc w:val="both"/>
      </w:pPr>
      <w:bookmarkStart w:name="Understanding the types of U.S. governme" w:id="520"/>
      <w:bookmarkEnd w:id="520"/>
      <w:r>
        <w:rPr>
          <w:b w:val="0"/>
        </w:rPr>
      </w:r>
      <w:r>
        <w:rPr>
          <w:spacing w:val="-6"/>
          <w:w w:val="105"/>
        </w:rPr>
        <w:t>Understanding</w:t>
      </w:r>
      <w:r>
        <w:rPr>
          <w:spacing w:val="-16"/>
          <w:w w:val="105"/>
        </w:rPr>
        <w:t> </w:t>
      </w:r>
      <w:r>
        <w:rPr>
          <w:spacing w:val="-6"/>
          <w:w w:val="105"/>
        </w:rPr>
        <w:t>the</w:t>
      </w:r>
      <w:r>
        <w:rPr>
          <w:spacing w:val="-15"/>
          <w:w w:val="105"/>
        </w:rPr>
        <w:t> </w:t>
      </w:r>
      <w:r>
        <w:rPr>
          <w:spacing w:val="-6"/>
          <w:w w:val="105"/>
        </w:rPr>
        <w:t>types</w:t>
      </w:r>
      <w:r>
        <w:rPr>
          <w:spacing w:val="-15"/>
          <w:w w:val="105"/>
        </w:rPr>
        <w:t> </w:t>
      </w:r>
      <w:r>
        <w:rPr>
          <w:spacing w:val="-6"/>
          <w:w w:val="105"/>
        </w:rPr>
        <w:t>of</w:t>
      </w:r>
      <w:r>
        <w:rPr>
          <w:spacing w:val="-15"/>
          <w:w w:val="105"/>
        </w:rPr>
        <w:t> </w:t>
      </w:r>
      <w:r>
        <w:rPr>
          <w:spacing w:val="-6"/>
          <w:w w:val="105"/>
        </w:rPr>
        <w:t>U.S.</w:t>
      </w:r>
    </w:p>
    <w:p>
      <w:pPr>
        <w:spacing w:line="364" w:lineRule="exact" w:before="0"/>
        <w:ind w:left="1120" w:right="0" w:firstLine="0"/>
        <w:jc w:val="both"/>
        <w:rPr>
          <w:rFonts w:ascii="Arial"/>
          <w:b/>
          <w:sz w:val="32"/>
        </w:rPr>
      </w:pPr>
      <w:r>
        <w:rPr>
          <w:rFonts w:ascii="Arial"/>
          <w:b/>
          <w:spacing w:val="-6"/>
          <w:w w:val="105"/>
          <w:sz w:val="32"/>
        </w:rPr>
        <w:t>government</w:t>
      </w:r>
      <w:r>
        <w:rPr>
          <w:rFonts w:ascii="Arial"/>
          <w:b/>
          <w:spacing w:val="-9"/>
          <w:w w:val="105"/>
          <w:sz w:val="32"/>
        </w:rPr>
        <w:t> </w:t>
      </w:r>
      <w:r>
        <w:rPr>
          <w:rFonts w:ascii="Arial"/>
          <w:b/>
          <w:spacing w:val="-2"/>
          <w:w w:val="105"/>
          <w:sz w:val="32"/>
        </w:rPr>
        <w:t>securities</w:t>
      </w:r>
    </w:p>
    <w:p>
      <w:pPr>
        <w:pStyle w:val="BodyText"/>
        <w:spacing w:line="304" w:lineRule="auto" w:before="203"/>
        <w:ind w:left="1120" w:right="117"/>
        <w:jc w:val="both"/>
      </w:pPr>
      <w:r>
        <w:rPr>
          <w:w w:val="130"/>
        </w:rPr>
        <w:t>Table</w:t>
      </w:r>
      <w:r>
        <w:rPr>
          <w:spacing w:val="-15"/>
          <w:w w:val="130"/>
        </w:rPr>
        <w:t> </w:t>
      </w:r>
      <w:r>
        <w:rPr>
          <w:w w:val="130"/>
        </w:rPr>
        <w:t>7-2</w:t>
      </w:r>
      <w:r>
        <w:rPr>
          <w:spacing w:val="-13"/>
          <w:w w:val="130"/>
        </w:rPr>
        <w:t> </w:t>
      </w:r>
      <w:r>
        <w:rPr>
          <w:w w:val="130"/>
        </w:rPr>
        <w:t>gives</w:t>
      </w:r>
      <w:r>
        <w:rPr>
          <w:spacing w:val="-13"/>
          <w:w w:val="130"/>
        </w:rPr>
        <w:t> </w:t>
      </w:r>
      <w:r>
        <w:rPr>
          <w:w w:val="130"/>
        </w:rPr>
        <w:t>you</w:t>
      </w:r>
      <w:r>
        <w:rPr>
          <w:spacing w:val="-13"/>
          <w:w w:val="130"/>
        </w:rPr>
        <w:t> </w:t>
      </w:r>
      <w:r>
        <w:rPr>
          <w:w w:val="130"/>
        </w:rPr>
        <w:t>an</w:t>
      </w:r>
      <w:r>
        <w:rPr>
          <w:spacing w:val="-13"/>
          <w:w w:val="130"/>
        </w:rPr>
        <w:t> </w:t>
      </w:r>
      <w:r>
        <w:rPr>
          <w:w w:val="130"/>
        </w:rPr>
        <w:t>overview</w:t>
      </w:r>
      <w:r>
        <w:rPr>
          <w:spacing w:val="-13"/>
          <w:w w:val="130"/>
        </w:rPr>
        <w:t> </w:t>
      </w:r>
      <w:r>
        <w:rPr>
          <w:w w:val="130"/>
        </w:rPr>
        <w:t>of</w:t>
      </w:r>
      <w:r>
        <w:rPr>
          <w:spacing w:val="-13"/>
          <w:w w:val="130"/>
        </w:rPr>
        <w:t> </w:t>
      </w:r>
      <w:r>
        <w:rPr>
          <w:w w:val="130"/>
        </w:rPr>
        <w:t>types</w:t>
      </w:r>
      <w:r>
        <w:rPr>
          <w:spacing w:val="-13"/>
          <w:w w:val="130"/>
        </w:rPr>
        <w:t> </w:t>
      </w:r>
      <w:r>
        <w:rPr>
          <w:w w:val="130"/>
        </w:rPr>
        <w:t>of</w:t>
      </w:r>
      <w:r>
        <w:rPr>
          <w:spacing w:val="-13"/>
          <w:w w:val="130"/>
        </w:rPr>
        <w:t> </w:t>
      </w:r>
      <w:r>
        <w:rPr>
          <w:w w:val="130"/>
        </w:rPr>
        <w:t>U.S.</w:t>
      </w:r>
      <w:r>
        <w:rPr>
          <w:spacing w:val="-13"/>
          <w:w w:val="130"/>
        </w:rPr>
        <w:t> </w:t>
      </w:r>
      <w:r>
        <w:rPr>
          <w:w w:val="130"/>
        </w:rPr>
        <w:t>government</w:t>
      </w:r>
      <w:r>
        <w:rPr>
          <w:spacing w:val="-13"/>
          <w:w w:val="130"/>
        </w:rPr>
        <w:t> </w:t>
      </w:r>
      <w:r>
        <w:rPr>
          <w:w w:val="130"/>
        </w:rPr>
        <w:t>securities</w:t>
      </w:r>
      <w:r>
        <w:rPr>
          <w:spacing w:val="-13"/>
          <w:w w:val="130"/>
        </w:rPr>
        <w:t> </w:t>
      </w:r>
      <w:r>
        <w:rPr>
          <w:w w:val="130"/>
        </w:rPr>
        <w:t>and</w:t>
      </w:r>
      <w:r>
        <w:rPr>
          <w:spacing w:val="-13"/>
          <w:w w:val="130"/>
        </w:rPr>
        <w:t> </w:t>
      </w:r>
      <w:r>
        <w:rPr>
          <w:w w:val="130"/>
        </w:rPr>
        <w:t>their</w:t>
      </w:r>
      <w:r>
        <w:rPr>
          <w:spacing w:val="-13"/>
          <w:w w:val="130"/>
        </w:rPr>
        <w:t> </w:t>
      </w:r>
      <w:r>
        <w:rPr>
          <w:w w:val="130"/>
        </w:rPr>
        <w:t>specifics.</w:t>
      </w:r>
      <w:r>
        <w:rPr>
          <w:spacing w:val="-13"/>
          <w:w w:val="130"/>
        </w:rPr>
        <w:t> </w:t>
      </w:r>
      <w:r>
        <w:rPr>
          <w:w w:val="130"/>
        </w:rPr>
        <w:t>Mem- orize</w:t>
      </w:r>
      <w:r>
        <w:rPr>
          <w:w w:val="130"/>
        </w:rPr>
        <w:t> all</w:t>
      </w:r>
      <w:r>
        <w:rPr>
          <w:w w:val="130"/>
        </w:rPr>
        <w:t> the</w:t>
      </w:r>
      <w:r>
        <w:rPr>
          <w:w w:val="130"/>
        </w:rPr>
        <w:t> information</w:t>
      </w:r>
      <w:r>
        <w:rPr>
          <w:w w:val="130"/>
        </w:rPr>
        <w:t> in</w:t>
      </w:r>
      <w:r>
        <w:rPr>
          <w:w w:val="130"/>
        </w:rPr>
        <w:t> the</w:t>
      </w:r>
      <w:r>
        <w:rPr>
          <w:w w:val="130"/>
        </w:rPr>
        <w:t> following</w:t>
      </w:r>
      <w:r>
        <w:rPr>
          <w:w w:val="130"/>
        </w:rPr>
        <w:t> table</w:t>
      </w:r>
      <w:r>
        <w:rPr>
          <w:w w:val="130"/>
        </w:rPr>
        <w:t> so</w:t>
      </w:r>
      <w:r>
        <w:rPr>
          <w:w w:val="130"/>
        </w:rPr>
        <w:t> that</w:t>
      </w:r>
      <w:r>
        <w:rPr>
          <w:w w:val="130"/>
        </w:rPr>
        <w:t> you</w:t>
      </w:r>
      <w:r>
        <w:rPr>
          <w:w w:val="130"/>
        </w:rPr>
        <w:t> can</w:t>
      </w:r>
      <w:r>
        <w:rPr>
          <w:w w:val="130"/>
        </w:rPr>
        <w:t> ace</w:t>
      </w:r>
      <w:r>
        <w:rPr>
          <w:w w:val="130"/>
        </w:rPr>
        <w:t> U.S.</w:t>
      </w:r>
      <w:r>
        <w:rPr>
          <w:w w:val="130"/>
        </w:rPr>
        <w:t> government</w:t>
      </w:r>
      <w:r>
        <w:rPr>
          <w:w w:val="130"/>
        </w:rPr>
        <w:t> securities questions</w:t>
      </w:r>
      <w:r>
        <w:rPr>
          <w:spacing w:val="-13"/>
          <w:w w:val="130"/>
        </w:rPr>
        <w:t> </w:t>
      </w:r>
      <w:r>
        <w:rPr>
          <w:w w:val="130"/>
        </w:rPr>
        <w:t>on</w:t>
      </w:r>
      <w:r>
        <w:rPr>
          <w:spacing w:val="-13"/>
          <w:w w:val="130"/>
        </w:rPr>
        <w:t> </w:t>
      </w:r>
      <w:r>
        <w:rPr>
          <w:w w:val="130"/>
        </w:rPr>
        <w:t>the</w:t>
      </w:r>
      <w:r>
        <w:rPr>
          <w:spacing w:val="-13"/>
          <w:w w:val="130"/>
        </w:rPr>
        <w:t> </w:t>
      </w:r>
      <w:r>
        <w:rPr>
          <w:w w:val="130"/>
        </w:rPr>
        <w:t>SIE</w:t>
      </w:r>
      <w:r>
        <w:rPr>
          <w:spacing w:val="-13"/>
          <w:w w:val="130"/>
        </w:rPr>
        <w:t> </w:t>
      </w:r>
      <w:r>
        <w:rPr>
          <w:w w:val="130"/>
        </w:rPr>
        <w:t>exam.</w:t>
      </w:r>
      <w:r>
        <w:rPr>
          <w:spacing w:val="-13"/>
          <w:w w:val="130"/>
        </w:rPr>
        <w:t> </w:t>
      </w:r>
      <w:r>
        <w:rPr>
          <w:w w:val="130"/>
        </w:rPr>
        <w:t>Individual</w:t>
      </w:r>
      <w:r>
        <w:rPr>
          <w:spacing w:val="-13"/>
          <w:w w:val="130"/>
        </w:rPr>
        <w:t> </w:t>
      </w:r>
      <w:r>
        <w:rPr>
          <w:w w:val="130"/>
        </w:rPr>
        <w:t>investors</w:t>
      </w:r>
      <w:r>
        <w:rPr>
          <w:spacing w:val="-13"/>
          <w:w w:val="130"/>
        </w:rPr>
        <w:t> </w:t>
      </w:r>
      <w:r>
        <w:rPr>
          <w:w w:val="130"/>
        </w:rPr>
        <w:t>can</w:t>
      </w:r>
      <w:r>
        <w:rPr>
          <w:spacing w:val="-13"/>
          <w:w w:val="130"/>
        </w:rPr>
        <w:t> </w:t>
      </w:r>
      <w:r>
        <w:rPr>
          <w:w w:val="130"/>
        </w:rPr>
        <w:t>purchase</w:t>
      </w:r>
      <w:r>
        <w:rPr>
          <w:spacing w:val="-13"/>
          <w:w w:val="130"/>
        </w:rPr>
        <w:t> </w:t>
      </w:r>
      <w:r>
        <w:rPr>
          <w:w w:val="130"/>
        </w:rPr>
        <w:t>U.S.</w:t>
      </w:r>
      <w:r>
        <w:rPr>
          <w:spacing w:val="-13"/>
          <w:w w:val="130"/>
        </w:rPr>
        <w:t> </w:t>
      </w:r>
      <w:r>
        <w:rPr>
          <w:w w:val="130"/>
        </w:rPr>
        <w:t>government</w:t>
      </w:r>
      <w:r>
        <w:rPr>
          <w:spacing w:val="-13"/>
          <w:w w:val="130"/>
        </w:rPr>
        <w:t> </w:t>
      </w:r>
      <w:r>
        <w:rPr>
          <w:w w:val="130"/>
        </w:rPr>
        <w:t>securities</w:t>
      </w:r>
      <w:r>
        <w:rPr>
          <w:spacing w:val="-13"/>
          <w:w w:val="130"/>
        </w:rPr>
        <w:t> </w:t>
      </w:r>
      <w:r>
        <w:rPr>
          <w:w w:val="130"/>
        </w:rPr>
        <w:t>directly </w:t>
      </w:r>
      <w:r>
        <w:rPr>
          <w:w w:val="125"/>
        </w:rPr>
        <w:t>through</w:t>
      </w:r>
      <w:r>
        <w:rPr>
          <w:spacing w:val="-7"/>
          <w:w w:val="125"/>
        </w:rPr>
        <w:t> </w:t>
      </w:r>
      <w:hyperlink r:id="rId22">
        <w:r>
          <w:rPr>
            <w:rFonts w:ascii="Arial" w:hAnsi="Arial"/>
            <w:w w:val="125"/>
            <w:sz w:val="18"/>
          </w:rPr>
          <w:t>www.treasurydirect.gov</w:t>
        </w:r>
      </w:hyperlink>
      <w:r>
        <w:rPr>
          <w:w w:val="125"/>
        </w:rPr>
        <w:t>,</w:t>
      </w:r>
      <w:r>
        <w:rPr>
          <w:spacing w:val="-7"/>
          <w:w w:val="125"/>
        </w:rPr>
        <w:t> </w:t>
      </w:r>
      <w:r>
        <w:rPr>
          <w:w w:val="125"/>
        </w:rPr>
        <w:t>through</w:t>
      </w:r>
      <w:r>
        <w:rPr>
          <w:spacing w:val="-7"/>
          <w:w w:val="125"/>
        </w:rPr>
        <w:t> </w:t>
      </w:r>
      <w:r>
        <w:rPr>
          <w:w w:val="125"/>
        </w:rPr>
        <w:t>a</w:t>
      </w:r>
      <w:r>
        <w:rPr>
          <w:spacing w:val="-7"/>
          <w:w w:val="125"/>
        </w:rPr>
        <w:t> </w:t>
      </w:r>
      <w:r>
        <w:rPr>
          <w:w w:val="125"/>
        </w:rPr>
        <w:t>bank,</w:t>
      </w:r>
      <w:r>
        <w:rPr>
          <w:spacing w:val="-7"/>
          <w:w w:val="125"/>
        </w:rPr>
        <w:t> </w:t>
      </w:r>
      <w:r>
        <w:rPr>
          <w:w w:val="125"/>
        </w:rPr>
        <w:t>or</w:t>
      </w:r>
      <w:r>
        <w:rPr>
          <w:spacing w:val="-7"/>
          <w:w w:val="125"/>
        </w:rPr>
        <w:t> </w:t>
      </w:r>
      <w:r>
        <w:rPr>
          <w:w w:val="125"/>
        </w:rPr>
        <w:t>through</w:t>
      </w:r>
      <w:r>
        <w:rPr>
          <w:spacing w:val="-7"/>
          <w:w w:val="125"/>
        </w:rPr>
        <w:t> </w:t>
      </w:r>
      <w:r>
        <w:rPr>
          <w:w w:val="125"/>
        </w:rPr>
        <w:t>a</w:t>
      </w:r>
      <w:r>
        <w:rPr>
          <w:spacing w:val="-7"/>
          <w:w w:val="125"/>
        </w:rPr>
        <w:t> </w:t>
      </w:r>
      <w:r>
        <w:rPr>
          <w:w w:val="125"/>
        </w:rPr>
        <w:t>broker.</w:t>
      </w:r>
      <w:r>
        <w:rPr>
          <w:spacing w:val="-7"/>
          <w:w w:val="125"/>
        </w:rPr>
        <w:t> </w:t>
      </w:r>
      <w:r>
        <w:rPr>
          <w:w w:val="125"/>
        </w:rPr>
        <w:t>The</w:t>
      </w:r>
      <w:r>
        <w:rPr>
          <w:spacing w:val="-7"/>
          <w:w w:val="125"/>
        </w:rPr>
        <w:t> </w:t>
      </w:r>
      <w:r>
        <w:rPr>
          <w:w w:val="125"/>
        </w:rPr>
        <w:t>securities</w:t>
      </w:r>
      <w:r>
        <w:rPr>
          <w:spacing w:val="-6"/>
          <w:w w:val="125"/>
        </w:rPr>
        <w:t> </w:t>
      </w:r>
      <w:r>
        <w:rPr>
          <w:w w:val="125"/>
        </w:rPr>
        <w:t>are</w:t>
      </w:r>
      <w:r>
        <w:rPr>
          <w:spacing w:val="-7"/>
          <w:w w:val="125"/>
        </w:rPr>
        <w:t> </w:t>
      </w:r>
      <w:r>
        <w:rPr>
          <w:w w:val="125"/>
        </w:rPr>
        <w:t>issued </w:t>
      </w:r>
      <w:r>
        <w:rPr>
          <w:w w:val="130"/>
        </w:rPr>
        <w:t>in electronic form, so investors don’t receive the actual bond certificate.</w:t>
      </w:r>
    </w:p>
    <w:p>
      <w:pPr>
        <w:pStyle w:val="BodyText"/>
        <w:spacing w:before="4"/>
        <w:rPr>
          <w:sz w:val="17"/>
        </w:rPr>
      </w:pPr>
    </w:p>
    <w:p>
      <w:pPr>
        <w:tabs>
          <w:tab w:pos="1119" w:val="left" w:leader="none"/>
        </w:tabs>
        <w:spacing w:before="131" w:after="55"/>
        <w:ind w:left="100" w:right="0" w:firstLine="0"/>
        <w:jc w:val="left"/>
        <w:rPr>
          <w:rFonts w:ascii="Arial"/>
          <w:b/>
          <w:sz w:val="24"/>
        </w:rPr>
      </w:pPr>
      <w:r>
        <w:rPr>
          <w:rFonts w:ascii="Arial"/>
          <w:b/>
          <w:spacing w:val="-10"/>
          <w:sz w:val="16"/>
        </w:rPr>
        <w:t>TABLE</w:t>
      </w:r>
      <w:r>
        <w:rPr>
          <w:rFonts w:ascii="Arial"/>
          <w:b/>
          <w:spacing w:val="1"/>
          <w:sz w:val="16"/>
        </w:rPr>
        <w:t> </w:t>
      </w:r>
      <w:r>
        <w:rPr>
          <w:rFonts w:ascii="Arial"/>
          <w:b/>
          <w:spacing w:val="-10"/>
          <w:sz w:val="16"/>
        </w:rPr>
        <w:t>7-</w:t>
      </w:r>
      <w:r>
        <w:rPr>
          <w:rFonts w:ascii="Arial"/>
          <w:b/>
          <w:spacing w:val="-12"/>
          <w:sz w:val="16"/>
        </w:rPr>
        <w:t>2</w:t>
      </w:r>
      <w:r>
        <w:rPr>
          <w:rFonts w:ascii="Arial"/>
          <w:b/>
          <w:sz w:val="16"/>
        </w:rPr>
        <w:tab/>
      </w:r>
      <w:r>
        <w:rPr>
          <w:rFonts w:ascii="Arial"/>
          <w:b/>
          <w:color w:val="58595B"/>
          <w:spacing w:val="-2"/>
          <w:sz w:val="24"/>
        </w:rPr>
        <w:t>U.S.</w:t>
      </w:r>
      <w:r>
        <w:rPr>
          <w:rFonts w:ascii="Arial"/>
          <w:b/>
          <w:color w:val="58595B"/>
          <w:spacing w:val="-7"/>
          <w:sz w:val="24"/>
        </w:rPr>
        <w:t> </w:t>
      </w:r>
      <w:r>
        <w:rPr>
          <w:rFonts w:ascii="Arial"/>
          <w:b/>
          <w:color w:val="58595B"/>
          <w:spacing w:val="-2"/>
          <w:sz w:val="24"/>
        </w:rPr>
        <w:t>Government</w:t>
      </w:r>
      <w:r>
        <w:rPr>
          <w:rFonts w:ascii="Arial"/>
          <w:b/>
          <w:color w:val="58595B"/>
          <w:spacing w:val="-6"/>
          <w:sz w:val="24"/>
        </w:rPr>
        <w:t> </w:t>
      </w:r>
      <w:r>
        <w:rPr>
          <w:rFonts w:ascii="Arial"/>
          <w:b/>
          <w:color w:val="58595B"/>
          <w:spacing w:val="-2"/>
          <w:sz w:val="24"/>
        </w:rPr>
        <w:t>Securities</w:t>
      </w:r>
      <w:r>
        <w:rPr>
          <w:rFonts w:ascii="Arial"/>
          <w:b/>
          <w:color w:val="58595B"/>
          <w:spacing w:val="-6"/>
          <w:sz w:val="24"/>
        </w:rPr>
        <w:t> </w:t>
      </w:r>
      <w:r>
        <w:rPr>
          <w:rFonts w:ascii="Arial"/>
          <w:b/>
          <w:color w:val="58595B"/>
          <w:spacing w:val="-2"/>
          <w:sz w:val="24"/>
        </w:rPr>
        <w:t>and</w:t>
      </w:r>
      <w:r>
        <w:rPr>
          <w:rFonts w:ascii="Arial"/>
          <w:b/>
          <w:color w:val="58595B"/>
          <w:spacing w:val="-6"/>
          <w:sz w:val="24"/>
        </w:rPr>
        <w:t> </w:t>
      </w:r>
      <w:r>
        <w:rPr>
          <w:rFonts w:ascii="Arial"/>
          <w:b/>
          <w:color w:val="58595B"/>
          <w:spacing w:val="-2"/>
          <w:sz w:val="24"/>
        </w:rPr>
        <w:t>Time</w:t>
      </w:r>
      <w:r>
        <w:rPr>
          <w:rFonts w:ascii="Arial"/>
          <w:b/>
          <w:color w:val="58595B"/>
          <w:spacing w:val="-6"/>
          <w:sz w:val="24"/>
        </w:rPr>
        <w:t> </w:t>
      </w:r>
      <w:r>
        <w:rPr>
          <w:rFonts w:ascii="Arial"/>
          <w:b/>
          <w:color w:val="58595B"/>
          <w:spacing w:val="-2"/>
          <w:sz w:val="24"/>
        </w:rPr>
        <w:t>until</w:t>
      </w:r>
      <w:r>
        <w:rPr>
          <w:rFonts w:ascii="Arial"/>
          <w:b/>
          <w:color w:val="58595B"/>
          <w:spacing w:val="-6"/>
          <w:sz w:val="24"/>
        </w:rPr>
        <w:t> </w:t>
      </w:r>
      <w:r>
        <w:rPr>
          <w:rFonts w:ascii="Arial"/>
          <w:b/>
          <w:color w:val="58595B"/>
          <w:spacing w:val="-2"/>
          <w:sz w:val="24"/>
        </w:rPr>
        <w:t>Maturity</w:t>
      </w:r>
    </w:p>
    <w:tbl>
      <w:tblPr>
        <w:tblW w:w="0" w:type="auto"/>
        <w:jc w:val="left"/>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60"/>
        <w:gridCol w:w="2865"/>
        <w:gridCol w:w="3975"/>
      </w:tblGrid>
      <w:tr>
        <w:trPr>
          <w:trHeight w:val="377" w:hRule="atLeast"/>
        </w:trPr>
        <w:tc>
          <w:tcPr>
            <w:tcW w:w="2160" w:type="dxa"/>
            <w:shd w:val="clear" w:color="auto" w:fill="000000"/>
          </w:tcPr>
          <w:p>
            <w:pPr>
              <w:pStyle w:val="TableParagraph"/>
              <w:ind w:left="120"/>
              <w:rPr>
                <w:sz w:val="18"/>
              </w:rPr>
            </w:pPr>
            <w:r>
              <w:rPr>
                <w:color w:val="FFFFFF"/>
                <w:spacing w:val="-2"/>
                <w:sz w:val="18"/>
              </w:rPr>
              <w:t>Security</w:t>
            </w:r>
          </w:p>
        </w:tc>
        <w:tc>
          <w:tcPr>
            <w:tcW w:w="2865" w:type="dxa"/>
            <w:shd w:val="clear" w:color="auto" w:fill="000000"/>
          </w:tcPr>
          <w:p>
            <w:pPr>
              <w:pStyle w:val="TableParagraph"/>
              <w:ind w:left="120"/>
              <w:rPr>
                <w:sz w:val="18"/>
              </w:rPr>
            </w:pPr>
            <w:r>
              <w:rPr>
                <w:color w:val="FFFFFF"/>
                <w:w w:val="110"/>
                <w:sz w:val="18"/>
              </w:rPr>
              <w:t>Initial</w:t>
            </w:r>
            <w:r>
              <w:rPr>
                <w:color w:val="FFFFFF"/>
                <w:spacing w:val="-14"/>
                <w:w w:val="110"/>
                <w:sz w:val="18"/>
              </w:rPr>
              <w:t> </w:t>
            </w:r>
            <w:r>
              <w:rPr>
                <w:color w:val="FFFFFF"/>
                <w:spacing w:val="-2"/>
                <w:w w:val="110"/>
                <w:sz w:val="18"/>
              </w:rPr>
              <w:t>Maturity</w:t>
            </w:r>
          </w:p>
        </w:tc>
        <w:tc>
          <w:tcPr>
            <w:tcW w:w="3975" w:type="dxa"/>
            <w:shd w:val="clear" w:color="auto" w:fill="000000"/>
          </w:tcPr>
          <w:p>
            <w:pPr>
              <w:pStyle w:val="TableParagraph"/>
              <w:ind w:left="120"/>
              <w:rPr>
                <w:sz w:val="18"/>
              </w:rPr>
            </w:pPr>
            <w:r>
              <w:rPr>
                <w:color w:val="FFFFFF"/>
                <w:spacing w:val="-2"/>
                <w:w w:val="105"/>
                <w:sz w:val="18"/>
              </w:rPr>
              <w:t>Characteristics</w:t>
            </w:r>
          </w:p>
        </w:tc>
      </w:tr>
      <w:tr>
        <w:trPr>
          <w:trHeight w:val="962" w:hRule="atLeast"/>
        </w:trPr>
        <w:tc>
          <w:tcPr>
            <w:tcW w:w="2160" w:type="dxa"/>
            <w:tcBorders>
              <w:bottom w:val="single" w:sz="2" w:space="0" w:color="000000"/>
            </w:tcBorders>
          </w:tcPr>
          <w:p>
            <w:pPr>
              <w:pStyle w:val="TableParagraph"/>
              <w:spacing w:before="95"/>
              <w:ind w:left="120"/>
              <w:rPr>
                <w:sz w:val="16"/>
              </w:rPr>
            </w:pPr>
            <w:r>
              <w:rPr>
                <w:sz w:val="16"/>
              </w:rPr>
              <w:t>Treasury</w:t>
            </w:r>
            <w:r>
              <w:rPr>
                <w:spacing w:val="-3"/>
                <w:sz w:val="16"/>
              </w:rPr>
              <w:t> </w:t>
            </w:r>
            <w:r>
              <w:rPr>
                <w:sz w:val="16"/>
              </w:rPr>
              <w:t>bills</w:t>
            </w:r>
            <w:r>
              <w:rPr>
                <w:spacing w:val="-3"/>
                <w:sz w:val="16"/>
              </w:rPr>
              <w:t> </w:t>
            </w:r>
            <w:r>
              <w:rPr>
                <w:sz w:val="16"/>
              </w:rPr>
              <w:t>(T-</w:t>
            </w:r>
            <w:r>
              <w:rPr>
                <w:spacing w:val="-2"/>
                <w:sz w:val="16"/>
              </w:rPr>
              <w:t>bills)</w:t>
            </w:r>
          </w:p>
        </w:tc>
        <w:tc>
          <w:tcPr>
            <w:tcW w:w="2865" w:type="dxa"/>
            <w:tcBorders>
              <w:bottom w:val="single" w:sz="2" w:space="0" w:color="000000"/>
            </w:tcBorders>
            <w:shd w:val="clear" w:color="auto" w:fill="E6E7E8"/>
          </w:tcPr>
          <w:p>
            <w:pPr>
              <w:pStyle w:val="TableParagraph"/>
              <w:spacing w:line="261" w:lineRule="auto" w:before="95"/>
              <w:ind w:left="120" w:right="203"/>
              <w:rPr>
                <w:sz w:val="16"/>
              </w:rPr>
            </w:pPr>
            <w:r>
              <w:rPr>
                <w:w w:val="105"/>
                <w:sz w:val="16"/>
              </w:rPr>
              <w:t>4,</w:t>
            </w:r>
            <w:r>
              <w:rPr>
                <w:spacing w:val="-2"/>
                <w:w w:val="105"/>
                <w:sz w:val="16"/>
              </w:rPr>
              <w:t> </w:t>
            </w:r>
            <w:r>
              <w:rPr>
                <w:w w:val="105"/>
                <w:sz w:val="16"/>
              </w:rPr>
              <w:t>8,</w:t>
            </w:r>
            <w:r>
              <w:rPr>
                <w:spacing w:val="-2"/>
                <w:w w:val="105"/>
                <w:sz w:val="16"/>
              </w:rPr>
              <w:t> </w:t>
            </w:r>
            <w:r>
              <w:rPr>
                <w:w w:val="105"/>
                <w:sz w:val="16"/>
              </w:rPr>
              <w:t>13,</w:t>
            </w:r>
            <w:r>
              <w:rPr>
                <w:spacing w:val="-2"/>
                <w:w w:val="105"/>
                <w:sz w:val="16"/>
              </w:rPr>
              <w:t> </w:t>
            </w:r>
            <w:r>
              <w:rPr>
                <w:w w:val="105"/>
                <w:sz w:val="16"/>
              </w:rPr>
              <w:t>17,</w:t>
            </w:r>
            <w:r>
              <w:rPr>
                <w:spacing w:val="-2"/>
                <w:w w:val="105"/>
                <w:sz w:val="16"/>
              </w:rPr>
              <w:t> </w:t>
            </w:r>
            <w:r>
              <w:rPr>
                <w:w w:val="105"/>
                <w:sz w:val="16"/>
              </w:rPr>
              <w:t>26,</w:t>
            </w:r>
            <w:r>
              <w:rPr>
                <w:spacing w:val="-2"/>
                <w:w w:val="105"/>
                <w:sz w:val="16"/>
              </w:rPr>
              <w:t> </w:t>
            </w:r>
            <w:r>
              <w:rPr>
                <w:w w:val="105"/>
                <w:sz w:val="16"/>
              </w:rPr>
              <w:t>or</w:t>
            </w:r>
            <w:r>
              <w:rPr>
                <w:spacing w:val="-2"/>
                <w:w w:val="105"/>
                <w:sz w:val="16"/>
              </w:rPr>
              <w:t> </w:t>
            </w:r>
            <w:r>
              <w:rPr>
                <w:w w:val="105"/>
                <w:sz w:val="16"/>
              </w:rPr>
              <w:t>52</w:t>
            </w:r>
            <w:r>
              <w:rPr>
                <w:spacing w:val="-2"/>
                <w:w w:val="105"/>
                <w:sz w:val="16"/>
              </w:rPr>
              <w:t> </w:t>
            </w:r>
            <w:r>
              <w:rPr>
                <w:w w:val="105"/>
                <w:sz w:val="16"/>
              </w:rPr>
              <w:t>weeks; </w:t>
            </w:r>
            <w:r>
              <w:rPr>
                <w:spacing w:val="-2"/>
                <w:w w:val="105"/>
                <w:sz w:val="16"/>
              </w:rPr>
              <w:t>considered</w:t>
            </w:r>
            <w:r>
              <w:rPr>
                <w:spacing w:val="-8"/>
                <w:w w:val="105"/>
                <w:sz w:val="16"/>
              </w:rPr>
              <w:t> </w:t>
            </w:r>
            <w:r>
              <w:rPr>
                <w:spacing w:val="-2"/>
                <w:w w:val="105"/>
                <w:sz w:val="16"/>
              </w:rPr>
              <w:t>to</w:t>
            </w:r>
            <w:r>
              <w:rPr>
                <w:spacing w:val="-8"/>
                <w:w w:val="105"/>
                <w:sz w:val="16"/>
              </w:rPr>
              <w:t> </w:t>
            </w:r>
            <w:r>
              <w:rPr>
                <w:spacing w:val="-2"/>
                <w:w w:val="105"/>
                <w:sz w:val="16"/>
              </w:rPr>
              <w:t>be</w:t>
            </w:r>
            <w:r>
              <w:rPr>
                <w:spacing w:val="-8"/>
                <w:w w:val="105"/>
                <w:sz w:val="16"/>
              </w:rPr>
              <w:t> </w:t>
            </w:r>
            <w:r>
              <w:rPr>
                <w:spacing w:val="-2"/>
                <w:w w:val="105"/>
                <w:sz w:val="16"/>
              </w:rPr>
              <w:t>short-term</w:t>
            </w:r>
            <w:r>
              <w:rPr>
                <w:spacing w:val="-8"/>
                <w:w w:val="105"/>
                <w:sz w:val="16"/>
              </w:rPr>
              <w:t> </w:t>
            </w:r>
            <w:r>
              <w:rPr>
                <w:spacing w:val="-2"/>
                <w:w w:val="105"/>
                <w:sz w:val="16"/>
              </w:rPr>
              <w:t>U.S. </w:t>
            </w:r>
            <w:r>
              <w:rPr>
                <w:w w:val="105"/>
                <w:sz w:val="16"/>
              </w:rPr>
              <w:t>debt</w:t>
            </w:r>
            <w:r>
              <w:rPr>
                <w:spacing w:val="-12"/>
                <w:w w:val="105"/>
                <w:sz w:val="16"/>
              </w:rPr>
              <w:t> </w:t>
            </w:r>
            <w:r>
              <w:rPr>
                <w:w w:val="105"/>
                <w:sz w:val="16"/>
              </w:rPr>
              <w:t>securities</w:t>
            </w:r>
          </w:p>
        </w:tc>
        <w:tc>
          <w:tcPr>
            <w:tcW w:w="3975" w:type="dxa"/>
            <w:tcBorders>
              <w:bottom w:val="single" w:sz="2" w:space="0" w:color="000000"/>
            </w:tcBorders>
          </w:tcPr>
          <w:p>
            <w:pPr>
              <w:pStyle w:val="TableParagraph"/>
              <w:spacing w:line="261" w:lineRule="auto" w:before="95"/>
              <w:rPr>
                <w:sz w:val="16"/>
              </w:rPr>
            </w:pPr>
            <w:r>
              <w:rPr>
                <w:w w:val="105"/>
                <w:sz w:val="16"/>
              </w:rPr>
              <w:t>Issued at a discount and mature at par. The difference between the purchase price and par is considered</w:t>
            </w:r>
            <w:r>
              <w:rPr>
                <w:spacing w:val="-6"/>
                <w:w w:val="105"/>
                <w:sz w:val="16"/>
              </w:rPr>
              <w:t> </w:t>
            </w:r>
            <w:r>
              <w:rPr>
                <w:w w:val="105"/>
                <w:sz w:val="16"/>
              </w:rPr>
              <w:t>to</w:t>
            </w:r>
            <w:r>
              <w:rPr>
                <w:spacing w:val="-6"/>
                <w:w w:val="105"/>
                <w:sz w:val="16"/>
              </w:rPr>
              <w:t> </w:t>
            </w:r>
            <w:r>
              <w:rPr>
                <w:w w:val="105"/>
                <w:sz w:val="16"/>
              </w:rPr>
              <w:t>be</w:t>
            </w:r>
            <w:r>
              <w:rPr>
                <w:spacing w:val="-6"/>
                <w:w w:val="105"/>
                <w:sz w:val="16"/>
              </w:rPr>
              <w:t> </w:t>
            </w:r>
            <w:r>
              <w:rPr>
                <w:w w:val="105"/>
                <w:sz w:val="16"/>
              </w:rPr>
              <w:t>interest,</w:t>
            </w:r>
            <w:r>
              <w:rPr>
                <w:spacing w:val="-6"/>
                <w:w w:val="105"/>
                <w:sz w:val="16"/>
              </w:rPr>
              <w:t> </w:t>
            </w:r>
            <w:r>
              <w:rPr>
                <w:w w:val="105"/>
                <w:sz w:val="16"/>
              </w:rPr>
              <w:t>even</w:t>
            </w:r>
            <w:r>
              <w:rPr>
                <w:spacing w:val="-6"/>
                <w:w w:val="105"/>
                <w:sz w:val="16"/>
              </w:rPr>
              <w:t> </w:t>
            </w:r>
            <w:r>
              <w:rPr>
                <w:w w:val="105"/>
                <w:sz w:val="16"/>
              </w:rPr>
              <w:t>though</w:t>
            </w:r>
            <w:r>
              <w:rPr>
                <w:spacing w:val="-6"/>
                <w:w w:val="105"/>
                <w:sz w:val="16"/>
              </w:rPr>
              <w:t> </w:t>
            </w:r>
            <w:r>
              <w:rPr>
                <w:w w:val="105"/>
                <w:sz w:val="16"/>
              </w:rPr>
              <w:t>no</w:t>
            </w:r>
            <w:r>
              <w:rPr>
                <w:spacing w:val="-6"/>
                <w:w w:val="105"/>
                <w:sz w:val="16"/>
              </w:rPr>
              <w:t> </w:t>
            </w:r>
            <w:r>
              <w:rPr>
                <w:w w:val="105"/>
                <w:sz w:val="16"/>
              </w:rPr>
              <w:t>interest </w:t>
            </w:r>
            <w:r>
              <w:rPr>
                <w:spacing w:val="-2"/>
                <w:w w:val="105"/>
                <w:sz w:val="16"/>
              </w:rPr>
              <w:t>payments were made. Minimum purchase is $100.</w:t>
            </w:r>
          </w:p>
        </w:tc>
      </w:tr>
      <w:tr>
        <w:trPr>
          <w:trHeight w:val="757" w:hRule="atLeast"/>
        </w:trPr>
        <w:tc>
          <w:tcPr>
            <w:tcW w:w="2160" w:type="dxa"/>
            <w:tcBorders>
              <w:top w:val="single" w:sz="2" w:space="0" w:color="000000"/>
              <w:bottom w:val="single" w:sz="2" w:space="0" w:color="000000"/>
            </w:tcBorders>
          </w:tcPr>
          <w:p>
            <w:pPr>
              <w:pStyle w:val="TableParagraph"/>
              <w:spacing w:before="90"/>
              <w:ind w:left="120"/>
              <w:rPr>
                <w:sz w:val="16"/>
              </w:rPr>
            </w:pPr>
            <w:r>
              <w:rPr>
                <w:sz w:val="16"/>
              </w:rPr>
              <w:t>Treasury notes (T-</w:t>
            </w:r>
            <w:r>
              <w:rPr>
                <w:spacing w:val="-2"/>
                <w:sz w:val="16"/>
              </w:rPr>
              <w:t>notes)</w:t>
            </w:r>
          </w:p>
        </w:tc>
        <w:tc>
          <w:tcPr>
            <w:tcW w:w="2865" w:type="dxa"/>
            <w:tcBorders>
              <w:top w:val="single" w:sz="2" w:space="0" w:color="000000"/>
              <w:bottom w:val="single" w:sz="2" w:space="0" w:color="000000"/>
            </w:tcBorders>
            <w:shd w:val="clear" w:color="auto" w:fill="E6E7E8"/>
          </w:tcPr>
          <w:p>
            <w:pPr>
              <w:pStyle w:val="TableParagraph"/>
              <w:spacing w:line="261" w:lineRule="auto" w:before="90"/>
              <w:ind w:left="120" w:right="203"/>
              <w:rPr>
                <w:sz w:val="16"/>
              </w:rPr>
            </w:pPr>
            <w:r>
              <w:rPr>
                <w:w w:val="105"/>
                <w:sz w:val="16"/>
              </w:rPr>
              <w:t>2,</w:t>
            </w:r>
            <w:r>
              <w:rPr>
                <w:spacing w:val="-12"/>
                <w:w w:val="105"/>
                <w:sz w:val="16"/>
              </w:rPr>
              <w:t> </w:t>
            </w:r>
            <w:r>
              <w:rPr>
                <w:w w:val="105"/>
                <w:sz w:val="16"/>
              </w:rPr>
              <w:t>3,</w:t>
            </w:r>
            <w:r>
              <w:rPr>
                <w:spacing w:val="-11"/>
                <w:w w:val="105"/>
                <w:sz w:val="16"/>
              </w:rPr>
              <w:t> </w:t>
            </w:r>
            <w:r>
              <w:rPr>
                <w:w w:val="105"/>
                <w:sz w:val="16"/>
              </w:rPr>
              <w:t>5,</w:t>
            </w:r>
            <w:r>
              <w:rPr>
                <w:spacing w:val="-12"/>
                <w:w w:val="105"/>
                <w:sz w:val="16"/>
              </w:rPr>
              <w:t> </w:t>
            </w:r>
            <w:r>
              <w:rPr>
                <w:w w:val="105"/>
                <w:sz w:val="16"/>
              </w:rPr>
              <w:t>7,</w:t>
            </w:r>
            <w:r>
              <w:rPr>
                <w:spacing w:val="-11"/>
                <w:w w:val="105"/>
                <w:sz w:val="16"/>
              </w:rPr>
              <w:t> </w:t>
            </w:r>
            <w:r>
              <w:rPr>
                <w:w w:val="105"/>
                <w:sz w:val="16"/>
              </w:rPr>
              <w:t>or</w:t>
            </w:r>
            <w:r>
              <w:rPr>
                <w:spacing w:val="-12"/>
                <w:w w:val="105"/>
                <w:sz w:val="16"/>
              </w:rPr>
              <w:t> </w:t>
            </w:r>
            <w:r>
              <w:rPr>
                <w:w w:val="105"/>
                <w:sz w:val="16"/>
              </w:rPr>
              <w:t>10</w:t>
            </w:r>
            <w:r>
              <w:rPr>
                <w:spacing w:val="-11"/>
                <w:w w:val="105"/>
                <w:sz w:val="16"/>
              </w:rPr>
              <w:t> </w:t>
            </w:r>
            <w:r>
              <w:rPr>
                <w:w w:val="105"/>
                <w:sz w:val="16"/>
              </w:rPr>
              <w:t>years;</w:t>
            </w:r>
            <w:r>
              <w:rPr>
                <w:spacing w:val="-12"/>
                <w:w w:val="105"/>
                <w:sz w:val="16"/>
              </w:rPr>
              <w:t> </w:t>
            </w:r>
            <w:r>
              <w:rPr>
                <w:w w:val="105"/>
                <w:sz w:val="16"/>
              </w:rPr>
              <w:t>considered to</w:t>
            </w:r>
            <w:r>
              <w:rPr>
                <w:spacing w:val="-12"/>
                <w:w w:val="105"/>
                <w:sz w:val="16"/>
              </w:rPr>
              <w:t> </w:t>
            </w:r>
            <w:r>
              <w:rPr>
                <w:w w:val="105"/>
                <w:sz w:val="16"/>
              </w:rPr>
              <w:t>be</w:t>
            </w:r>
            <w:r>
              <w:rPr>
                <w:spacing w:val="-12"/>
                <w:w w:val="105"/>
                <w:sz w:val="16"/>
              </w:rPr>
              <w:t> </w:t>
            </w:r>
            <w:r>
              <w:rPr>
                <w:w w:val="105"/>
                <w:sz w:val="16"/>
              </w:rPr>
              <w:t>intermediate-term</w:t>
            </w:r>
            <w:r>
              <w:rPr>
                <w:spacing w:val="-11"/>
                <w:w w:val="105"/>
                <w:sz w:val="16"/>
              </w:rPr>
              <w:t> </w:t>
            </w:r>
            <w:r>
              <w:rPr>
                <w:w w:val="105"/>
                <w:sz w:val="16"/>
              </w:rPr>
              <w:t>U.S.</w:t>
            </w:r>
            <w:r>
              <w:rPr>
                <w:spacing w:val="-12"/>
                <w:w w:val="105"/>
                <w:sz w:val="16"/>
              </w:rPr>
              <w:t> </w:t>
            </w:r>
            <w:r>
              <w:rPr>
                <w:w w:val="105"/>
                <w:sz w:val="16"/>
              </w:rPr>
              <w:t>debt </w:t>
            </w:r>
            <w:r>
              <w:rPr>
                <w:spacing w:val="-2"/>
                <w:w w:val="105"/>
                <w:sz w:val="16"/>
              </w:rPr>
              <w:t>securities</w:t>
            </w:r>
          </w:p>
        </w:tc>
        <w:tc>
          <w:tcPr>
            <w:tcW w:w="3975" w:type="dxa"/>
            <w:tcBorders>
              <w:top w:val="single" w:sz="2" w:space="0" w:color="000000"/>
              <w:bottom w:val="single" w:sz="2" w:space="0" w:color="000000"/>
            </w:tcBorders>
          </w:tcPr>
          <w:p>
            <w:pPr>
              <w:pStyle w:val="TableParagraph"/>
              <w:spacing w:line="261" w:lineRule="auto" w:before="90"/>
              <w:ind w:right="230"/>
              <w:rPr>
                <w:sz w:val="16"/>
              </w:rPr>
            </w:pPr>
            <w:r>
              <w:rPr>
                <w:w w:val="105"/>
                <w:sz w:val="16"/>
              </w:rPr>
              <w:t>Pay</w:t>
            </w:r>
            <w:r>
              <w:rPr>
                <w:spacing w:val="-12"/>
                <w:w w:val="105"/>
                <w:sz w:val="16"/>
              </w:rPr>
              <w:t> </w:t>
            </w:r>
            <w:r>
              <w:rPr>
                <w:w w:val="105"/>
                <w:sz w:val="16"/>
              </w:rPr>
              <w:t>interest</w:t>
            </w:r>
            <w:r>
              <w:rPr>
                <w:spacing w:val="-12"/>
                <w:w w:val="105"/>
                <w:sz w:val="16"/>
              </w:rPr>
              <w:t> </w:t>
            </w:r>
            <w:r>
              <w:rPr>
                <w:w w:val="105"/>
                <w:sz w:val="16"/>
              </w:rPr>
              <w:t>every</w:t>
            </w:r>
            <w:r>
              <w:rPr>
                <w:spacing w:val="-11"/>
                <w:w w:val="105"/>
                <w:sz w:val="16"/>
              </w:rPr>
              <w:t> </w:t>
            </w:r>
            <w:r>
              <w:rPr>
                <w:w w:val="105"/>
                <w:sz w:val="16"/>
              </w:rPr>
              <w:t>6</w:t>
            </w:r>
            <w:r>
              <w:rPr>
                <w:spacing w:val="-12"/>
                <w:w w:val="105"/>
                <w:sz w:val="16"/>
              </w:rPr>
              <w:t> </w:t>
            </w:r>
            <w:r>
              <w:rPr>
                <w:w w:val="105"/>
                <w:sz w:val="16"/>
              </w:rPr>
              <w:t>months.</w:t>
            </w:r>
            <w:r>
              <w:rPr>
                <w:spacing w:val="-12"/>
                <w:w w:val="105"/>
                <w:sz w:val="16"/>
              </w:rPr>
              <w:t> </w:t>
            </w:r>
            <w:r>
              <w:rPr>
                <w:w w:val="105"/>
                <w:sz w:val="16"/>
              </w:rPr>
              <w:t>Minimum</w:t>
            </w:r>
            <w:r>
              <w:rPr>
                <w:spacing w:val="-12"/>
                <w:w w:val="105"/>
                <w:sz w:val="16"/>
              </w:rPr>
              <w:t> </w:t>
            </w:r>
            <w:r>
              <w:rPr>
                <w:w w:val="105"/>
                <w:sz w:val="16"/>
              </w:rPr>
              <w:t>purchase is</w:t>
            </w:r>
            <w:r>
              <w:rPr>
                <w:spacing w:val="-12"/>
                <w:w w:val="105"/>
                <w:sz w:val="16"/>
              </w:rPr>
              <w:t> </w:t>
            </w:r>
            <w:r>
              <w:rPr>
                <w:w w:val="105"/>
                <w:sz w:val="16"/>
              </w:rPr>
              <w:t>$100.</w:t>
            </w:r>
          </w:p>
        </w:tc>
      </w:tr>
      <w:tr>
        <w:trPr>
          <w:trHeight w:val="557" w:hRule="atLeast"/>
        </w:trPr>
        <w:tc>
          <w:tcPr>
            <w:tcW w:w="2160" w:type="dxa"/>
            <w:tcBorders>
              <w:top w:val="single" w:sz="2" w:space="0" w:color="000000"/>
              <w:bottom w:val="single" w:sz="2" w:space="0" w:color="000000"/>
            </w:tcBorders>
          </w:tcPr>
          <w:p>
            <w:pPr>
              <w:pStyle w:val="TableParagraph"/>
              <w:spacing w:before="90"/>
              <w:ind w:left="120"/>
              <w:rPr>
                <w:sz w:val="16"/>
              </w:rPr>
            </w:pPr>
            <w:r>
              <w:rPr>
                <w:sz w:val="16"/>
              </w:rPr>
              <w:t>Treasury</w:t>
            </w:r>
            <w:r>
              <w:rPr>
                <w:spacing w:val="4"/>
                <w:sz w:val="16"/>
              </w:rPr>
              <w:t> </w:t>
            </w:r>
            <w:r>
              <w:rPr>
                <w:sz w:val="16"/>
              </w:rPr>
              <w:t>bonds</w:t>
            </w:r>
            <w:r>
              <w:rPr>
                <w:spacing w:val="5"/>
                <w:sz w:val="16"/>
              </w:rPr>
              <w:t> </w:t>
            </w:r>
            <w:r>
              <w:rPr>
                <w:sz w:val="16"/>
              </w:rPr>
              <w:t>(T-</w:t>
            </w:r>
            <w:r>
              <w:rPr>
                <w:spacing w:val="-2"/>
                <w:sz w:val="16"/>
              </w:rPr>
              <w:t>bonds)</w:t>
            </w:r>
          </w:p>
        </w:tc>
        <w:tc>
          <w:tcPr>
            <w:tcW w:w="2865" w:type="dxa"/>
            <w:tcBorders>
              <w:top w:val="single" w:sz="2" w:space="0" w:color="000000"/>
              <w:bottom w:val="single" w:sz="2" w:space="0" w:color="000000"/>
            </w:tcBorders>
            <w:shd w:val="clear" w:color="auto" w:fill="E6E7E8"/>
          </w:tcPr>
          <w:p>
            <w:pPr>
              <w:pStyle w:val="TableParagraph"/>
              <w:spacing w:line="261" w:lineRule="auto" w:before="90"/>
              <w:ind w:left="120" w:right="401"/>
              <w:rPr>
                <w:sz w:val="16"/>
              </w:rPr>
            </w:pPr>
            <w:r>
              <w:rPr>
                <w:spacing w:val="-2"/>
                <w:w w:val="105"/>
                <w:sz w:val="16"/>
              </w:rPr>
              <w:t>20</w:t>
            </w:r>
            <w:r>
              <w:rPr>
                <w:spacing w:val="-9"/>
                <w:w w:val="105"/>
                <w:sz w:val="16"/>
              </w:rPr>
              <w:t> </w:t>
            </w:r>
            <w:r>
              <w:rPr>
                <w:spacing w:val="-2"/>
                <w:w w:val="105"/>
                <w:sz w:val="16"/>
              </w:rPr>
              <w:t>or</w:t>
            </w:r>
            <w:r>
              <w:rPr>
                <w:spacing w:val="-9"/>
                <w:w w:val="105"/>
                <w:sz w:val="16"/>
              </w:rPr>
              <w:t> </w:t>
            </w:r>
            <w:r>
              <w:rPr>
                <w:spacing w:val="-2"/>
                <w:w w:val="105"/>
                <w:sz w:val="16"/>
              </w:rPr>
              <w:t>30</w:t>
            </w:r>
            <w:r>
              <w:rPr>
                <w:spacing w:val="-9"/>
                <w:w w:val="105"/>
                <w:sz w:val="16"/>
              </w:rPr>
              <w:t> </w:t>
            </w:r>
            <w:r>
              <w:rPr>
                <w:spacing w:val="-2"/>
                <w:w w:val="105"/>
                <w:sz w:val="16"/>
              </w:rPr>
              <w:t>years;</w:t>
            </w:r>
            <w:r>
              <w:rPr>
                <w:spacing w:val="-9"/>
                <w:w w:val="105"/>
                <w:sz w:val="16"/>
              </w:rPr>
              <w:t> </w:t>
            </w:r>
            <w:r>
              <w:rPr>
                <w:spacing w:val="-2"/>
                <w:w w:val="105"/>
                <w:sz w:val="16"/>
              </w:rPr>
              <w:t>considered</w:t>
            </w:r>
            <w:r>
              <w:rPr>
                <w:spacing w:val="-9"/>
                <w:w w:val="105"/>
                <w:sz w:val="16"/>
              </w:rPr>
              <w:t> </w:t>
            </w:r>
            <w:r>
              <w:rPr>
                <w:spacing w:val="-2"/>
                <w:w w:val="105"/>
                <w:sz w:val="16"/>
              </w:rPr>
              <w:t>to</w:t>
            </w:r>
            <w:r>
              <w:rPr>
                <w:spacing w:val="-9"/>
                <w:w w:val="105"/>
                <w:sz w:val="16"/>
              </w:rPr>
              <w:t> </w:t>
            </w:r>
            <w:r>
              <w:rPr>
                <w:spacing w:val="-2"/>
                <w:w w:val="105"/>
                <w:sz w:val="16"/>
              </w:rPr>
              <w:t>be </w:t>
            </w:r>
            <w:r>
              <w:rPr>
                <w:w w:val="105"/>
                <w:sz w:val="16"/>
              </w:rPr>
              <w:t>long-term U.S. debt securities</w:t>
            </w:r>
          </w:p>
        </w:tc>
        <w:tc>
          <w:tcPr>
            <w:tcW w:w="3975" w:type="dxa"/>
            <w:tcBorders>
              <w:top w:val="single" w:sz="2" w:space="0" w:color="000000"/>
              <w:bottom w:val="single" w:sz="2" w:space="0" w:color="000000"/>
            </w:tcBorders>
          </w:tcPr>
          <w:p>
            <w:pPr>
              <w:pStyle w:val="TableParagraph"/>
              <w:spacing w:line="261" w:lineRule="auto" w:before="90"/>
              <w:ind w:right="230"/>
              <w:rPr>
                <w:sz w:val="16"/>
              </w:rPr>
            </w:pPr>
            <w:r>
              <w:rPr>
                <w:w w:val="105"/>
                <w:sz w:val="16"/>
              </w:rPr>
              <w:t>Pay</w:t>
            </w:r>
            <w:r>
              <w:rPr>
                <w:spacing w:val="-12"/>
                <w:w w:val="105"/>
                <w:sz w:val="16"/>
              </w:rPr>
              <w:t> </w:t>
            </w:r>
            <w:r>
              <w:rPr>
                <w:w w:val="105"/>
                <w:sz w:val="16"/>
              </w:rPr>
              <w:t>interest</w:t>
            </w:r>
            <w:r>
              <w:rPr>
                <w:spacing w:val="-12"/>
                <w:w w:val="105"/>
                <w:sz w:val="16"/>
              </w:rPr>
              <w:t> </w:t>
            </w:r>
            <w:r>
              <w:rPr>
                <w:w w:val="105"/>
                <w:sz w:val="16"/>
              </w:rPr>
              <w:t>every</w:t>
            </w:r>
            <w:r>
              <w:rPr>
                <w:spacing w:val="-11"/>
                <w:w w:val="105"/>
                <w:sz w:val="16"/>
              </w:rPr>
              <w:t> </w:t>
            </w:r>
            <w:r>
              <w:rPr>
                <w:w w:val="105"/>
                <w:sz w:val="16"/>
              </w:rPr>
              <w:t>6</w:t>
            </w:r>
            <w:r>
              <w:rPr>
                <w:spacing w:val="-12"/>
                <w:w w:val="105"/>
                <w:sz w:val="16"/>
              </w:rPr>
              <w:t> </w:t>
            </w:r>
            <w:r>
              <w:rPr>
                <w:w w:val="105"/>
                <w:sz w:val="16"/>
              </w:rPr>
              <w:t>months.</w:t>
            </w:r>
            <w:r>
              <w:rPr>
                <w:spacing w:val="-12"/>
                <w:w w:val="105"/>
                <w:sz w:val="16"/>
              </w:rPr>
              <w:t> </w:t>
            </w:r>
            <w:r>
              <w:rPr>
                <w:w w:val="105"/>
                <w:sz w:val="16"/>
              </w:rPr>
              <w:t>Minimum</w:t>
            </w:r>
            <w:r>
              <w:rPr>
                <w:spacing w:val="-12"/>
                <w:w w:val="105"/>
                <w:sz w:val="16"/>
              </w:rPr>
              <w:t> </w:t>
            </w:r>
            <w:r>
              <w:rPr>
                <w:w w:val="105"/>
                <w:sz w:val="16"/>
              </w:rPr>
              <w:t>purchase is</w:t>
            </w:r>
            <w:r>
              <w:rPr>
                <w:spacing w:val="-12"/>
                <w:w w:val="105"/>
                <w:sz w:val="16"/>
              </w:rPr>
              <w:t> </w:t>
            </w:r>
            <w:r>
              <w:rPr>
                <w:w w:val="105"/>
                <w:sz w:val="16"/>
              </w:rPr>
              <w:t>$100.</w:t>
            </w:r>
          </w:p>
        </w:tc>
      </w:tr>
      <w:tr>
        <w:trPr>
          <w:trHeight w:val="957" w:hRule="atLeast"/>
        </w:trPr>
        <w:tc>
          <w:tcPr>
            <w:tcW w:w="2160" w:type="dxa"/>
            <w:tcBorders>
              <w:top w:val="single" w:sz="2" w:space="0" w:color="000000"/>
              <w:bottom w:val="single" w:sz="2" w:space="0" w:color="000000"/>
            </w:tcBorders>
          </w:tcPr>
          <w:p>
            <w:pPr>
              <w:pStyle w:val="TableParagraph"/>
              <w:spacing w:line="261" w:lineRule="auto"/>
              <w:ind w:left="120" w:right="51"/>
              <w:rPr>
                <w:sz w:val="16"/>
              </w:rPr>
            </w:pPr>
            <w:r>
              <w:rPr>
                <w:sz w:val="16"/>
              </w:rPr>
              <w:t>T-STRIPS</w:t>
            </w:r>
            <w:r>
              <w:rPr>
                <w:spacing w:val="-10"/>
                <w:sz w:val="16"/>
              </w:rPr>
              <w:t> </w:t>
            </w:r>
            <w:r>
              <w:rPr>
                <w:sz w:val="16"/>
              </w:rPr>
              <w:t>(Separate Trading of Registered Interest and Principal of </w:t>
            </w:r>
            <w:r>
              <w:rPr>
                <w:spacing w:val="-2"/>
                <w:sz w:val="16"/>
              </w:rPr>
              <w:t>Securities)</w:t>
            </w:r>
          </w:p>
        </w:tc>
        <w:tc>
          <w:tcPr>
            <w:tcW w:w="2865" w:type="dxa"/>
            <w:tcBorders>
              <w:top w:val="single" w:sz="2" w:space="0" w:color="000000"/>
              <w:bottom w:val="single" w:sz="2" w:space="0" w:color="000000"/>
            </w:tcBorders>
            <w:shd w:val="clear" w:color="auto" w:fill="E6E7E8"/>
          </w:tcPr>
          <w:p>
            <w:pPr>
              <w:pStyle w:val="TableParagraph"/>
              <w:ind w:left="120"/>
              <w:rPr>
                <w:sz w:val="16"/>
              </w:rPr>
            </w:pPr>
            <w:r>
              <w:rPr>
                <w:sz w:val="16"/>
              </w:rPr>
              <w:t>6</w:t>
            </w:r>
            <w:r>
              <w:rPr>
                <w:spacing w:val="7"/>
                <w:sz w:val="16"/>
              </w:rPr>
              <w:t> </w:t>
            </w:r>
            <w:r>
              <w:rPr>
                <w:sz w:val="16"/>
              </w:rPr>
              <w:t>months</w:t>
            </w:r>
            <w:r>
              <w:rPr>
                <w:spacing w:val="7"/>
                <w:sz w:val="16"/>
              </w:rPr>
              <w:t> </w:t>
            </w:r>
            <w:r>
              <w:rPr>
                <w:sz w:val="16"/>
              </w:rPr>
              <w:t>to</w:t>
            </w:r>
            <w:r>
              <w:rPr>
                <w:spacing w:val="7"/>
                <w:sz w:val="16"/>
              </w:rPr>
              <w:t> </w:t>
            </w:r>
            <w:r>
              <w:rPr>
                <w:sz w:val="16"/>
              </w:rPr>
              <w:t>30</w:t>
            </w:r>
            <w:r>
              <w:rPr>
                <w:spacing w:val="8"/>
                <w:sz w:val="16"/>
              </w:rPr>
              <w:t> </w:t>
            </w:r>
            <w:r>
              <w:rPr>
                <w:spacing w:val="-2"/>
                <w:sz w:val="16"/>
              </w:rPr>
              <w:t>years</w:t>
            </w:r>
          </w:p>
        </w:tc>
        <w:tc>
          <w:tcPr>
            <w:tcW w:w="3975" w:type="dxa"/>
            <w:tcBorders>
              <w:top w:val="single" w:sz="2" w:space="0" w:color="000000"/>
              <w:bottom w:val="single" w:sz="2" w:space="0" w:color="000000"/>
            </w:tcBorders>
          </w:tcPr>
          <w:p>
            <w:pPr>
              <w:pStyle w:val="TableParagraph"/>
              <w:spacing w:line="261" w:lineRule="auto"/>
              <w:ind w:right="131"/>
              <w:rPr>
                <w:sz w:val="16"/>
              </w:rPr>
            </w:pPr>
            <w:r>
              <w:rPr>
                <w:w w:val="105"/>
                <w:sz w:val="16"/>
              </w:rPr>
              <w:t>Considered to be zero-coupon securities (issued at</w:t>
            </w:r>
            <w:r>
              <w:rPr>
                <w:spacing w:val="-12"/>
                <w:w w:val="105"/>
                <w:sz w:val="16"/>
              </w:rPr>
              <w:t> </w:t>
            </w:r>
            <w:r>
              <w:rPr>
                <w:w w:val="105"/>
                <w:sz w:val="16"/>
              </w:rPr>
              <w:t>a</w:t>
            </w:r>
            <w:r>
              <w:rPr>
                <w:spacing w:val="-11"/>
                <w:w w:val="105"/>
                <w:sz w:val="16"/>
              </w:rPr>
              <w:t> </w:t>
            </w:r>
            <w:r>
              <w:rPr>
                <w:w w:val="105"/>
                <w:sz w:val="16"/>
              </w:rPr>
              <w:t>discount</w:t>
            </w:r>
            <w:r>
              <w:rPr>
                <w:spacing w:val="-12"/>
                <w:w w:val="105"/>
                <w:sz w:val="16"/>
              </w:rPr>
              <w:t> </w:t>
            </w:r>
            <w:r>
              <w:rPr>
                <w:w w:val="105"/>
                <w:sz w:val="16"/>
              </w:rPr>
              <w:t>and</w:t>
            </w:r>
            <w:r>
              <w:rPr>
                <w:spacing w:val="-11"/>
                <w:w w:val="105"/>
                <w:sz w:val="16"/>
              </w:rPr>
              <w:t> </w:t>
            </w:r>
            <w:r>
              <w:rPr>
                <w:w w:val="105"/>
                <w:sz w:val="16"/>
              </w:rPr>
              <w:t>mature</w:t>
            </w:r>
            <w:r>
              <w:rPr>
                <w:spacing w:val="-12"/>
                <w:w w:val="105"/>
                <w:sz w:val="16"/>
              </w:rPr>
              <w:t> </w:t>
            </w:r>
            <w:r>
              <w:rPr>
                <w:w w:val="105"/>
                <w:sz w:val="16"/>
              </w:rPr>
              <w:t>at</w:t>
            </w:r>
            <w:r>
              <w:rPr>
                <w:spacing w:val="-11"/>
                <w:w w:val="105"/>
                <w:sz w:val="16"/>
              </w:rPr>
              <w:t> </w:t>
            </w:r>
            <w:r>
              <w:rPr>
                <w:w w:val="105"/>
                <w:sz w:val="16"/>
              </w:rPr>
              <w:t>par)</w:t>
            </w:r>
            <w:r>
              <w:rPr>
                <w:spacing w:val="-12"/>
                <w:w w:val="105"/>
                <w:sz w:val="16"/>
              </w:rPr>
              <w:t> </w:t>
            </w:r>
            <w:r>
              <w:rPr>
                <w:w w:val="105"/>
                <w:sz w:val="16"/>
              </w:rPr>
              <w:t>and</w:t>
            </w:r>
            <w:r>
              <w:rPr>
                <w:spacing w:val="-11"/>
                <w:w w:val="105"/>
                <w:sz w:val="16"/>
              </w:rPr>
              <w:t> </w:t>
            </w:r>
            <w:r>
              <w:rPr>
                <w:w w:val="105"/>
                <w:sz w:val="16"/>
              </w:rPr>
              <w:t>don’t</w:t>
            </w:r>
            <w:r>
              <w:rPr>
                <w:spacing w:val="-12"/>
                <w:w w:val="105"/>
                <w:sz w:val="16"/>
              </w:rPr>
              <w:t> </w:t>
            </w:r>
            <w:r>
              <w:rPr>
                <w:w w:val="105"/>
                <w:sz w:val="16"/>
              </w:rPr>
              <w:t>receive interest payments. Purchase price varies. The minimum face value must be $100.</w:t>
            </w:r>
          </w:p>
        </w:tc>
      </w:tr>
      <w:tr>
        <w:trPr>
          <w:trHeight w:val="744" w:hRule="atLeast"/>
        </w:trPr>
        <w:tc>
          <w:tcPr>
            <w:tcW w:w="2160" w:type="dxa"/>
            <w:tcBorders>
              <w:top w:val="single" w:sz="2" w:space="0" w:color="000000"/>
              <w:bottom w:val="single" w:sz="12" w:space="0" w:color="000000"/>
            </w:tcBorders>
          </w:tcPr>
          <w:p>
            <w:pPr>
              <w:pStyle w:val="TableParagraph"/>
              <w:ind w:left="120"/>
              <w:rPr>
                <w:sz w:val="16"/>
              </w:rPr>
            </w:pPr>
            <w:r>
              <w:rPr>
                <w:spacing w:val="-2"/>
                <w:sz w:val="16"/>
              </w:rPr>
              <w:t>TIPS</w:t>
            </w:r>
            <w:r>
              <w:rPr>
                <w:spacing w:val="-2"/>
                <w:position w:val="5"/>
                <w:sz w:val="10"/>
              </w:rPr>
              <w:t>*</w:t>
            </w:r>
            <w:r>
              <w:rPr>
                <w:spacing w:val="9"/>
                <w:position w:val="5"/>
                <w:sz w:val="10"/>
              </w:rPr>
              <w:t> </w:t>
            </w:r>
            <w:r>
              <w:rPr>
                <w:spacing w:val="-2"/>
                <w:sz w:val="16"/>
              </w:rPr>
              <w:t>(Treasury</w:t>
            </w:r>
            <w:r>
              <w:rPr>
                <w:spacing w:val="-9"/>
                <w:sz w:val="16"/>
              </w:rPr>
              <w:t> </w:t>
            </w:r>
            <w:r>
              <w:rPr>
                <w:spacing w:val="-2"/>
                <w:sz w:val="16"/>
              </w:rPr>
              <w:t>Inflation-</w:t>
            </w:r>
          </w:p>
          <w:p>
            <w:pPr>
              <w:pStyle w:val="TableParagraph"/>
              <w:spacing w:before="17"/>
              <w:ind w:left="120"/>
              <w:rPr>
                <w:sz w:val="16"/>
              </w:rPr>
            </w:pPr>
            <w:r>
              <w:rPr>
                <w:spacing w:val="-2"/>
                <w:w w:val="105"/>
                <w:sz w:val="16"/>
              </w:rPr>
              <w:t>Protected</w:t>
            </w:r>
            <w:r>
              <w:rPr>
                <w:spacing w:val="-8"/>
                <w:w w:val="105"/>
                <w:sz w:val="16"/>
              </w:rPr>
              <w:t> </w:t>
            </w:r>
            <w:r>
              <w:rPr>
                <w:spacing w:val="-2"/>
                <w:w w:val="105"/>
                <w:sz w:val="16"/>
              </w:rPr>
              <w:t>Securities)</w:t>
            </w:r>
          </w:p>
        </w:tc>
        <w:tc>
          <w:tcPr>
            <w:tcW w:w="2865" w:type="dxa"/>
            <w:tcBorders>
              <w:top w:val="single" w:sz="2" w:space="0" w:color="000000"/>
              <w:bottom w:val="single" w:sz="12" w:space="0" w:color="000000"/>
            </w:tcBorders>
            <w:shd w:val="clear" w:color="auto" w:fill="E6E7E8"/>
          </w:tcPr>
          <w:p>
            <w:pPr>
              <w:pStyle w:val="TableParagraph"/>
              <w:spacing w:before="90"/>
              <w:ind w:left="120"/>
              <w:rPr>
                <w:sz w:val="16"/>
              </w:rPr>
            </w:pPr>
            <w:r>
              <w:rPr>
                <w:sz w:val="16"/>
              </w:rPr>
              <w:t>5,</w:t>
            </w:r>
            <w:r>
              <w:rPr>
                <w:spacing w:val="-6"/>
                <w:sz w:val="16"/>
              </w:rPr>
              <w:t> </w:t>
            </w:r>
            <w:r>
              <w:rPr>
                <w:sz w:val="16"/>
              </w:rPr>
              <w:t>10,</w:t>
            </w:r>
            <w:r>
              <w:rPr>
                <w:spacing w:val="-6"/>
                <w:sz w:val="16"/>
              </w:rPr>
              <w:t> </w:t>
            </w:r>
            <w:r>
              <w:rPr>
                <w:sz w:val="16"/>
              </w:rPr>
              <w:t>or</w:t>
            </w:r>
            <w:r>
              <w:rPr>
                <w:spacing w:val="-5"/>
                <w:sz w:val="16"/>
              </w:rPr>
              <w:t> </w:t>
            </w:r>
            <w:r>
              <w:rPr>
                <w:sz w:val="16"/>
              </w:rPr>
              <w:t>30</w:t>
            </w:r>
            <w:r>
              <w:rPr>
                <w:spacing w:val="-6"/>
                <w:sz w:val="16"/>
              </w:rPr>
              <w:t> </w:t>
            </w:r>
            <w:r>
              <w:rPr>
                <w:spacing w:val="-4"/>
                <w:sz w:val="16"/>
              </w:rPr>
              <w:t>years</w:t>
            </w:r>
          </w:p>
        </w:tc>
        <w:tc>
          <w:tcPr>
            <w:tcW w:w="3975" w:type="dxa"/>
            <w:tcBorders>
              <w:top w:val="single" w:sz="2" w:space="0" w:color="000000"/>
              <w:bottom w:val="single" w:sz="12" w:space="0" w:color="000000"/>
            </w:tcBorders>
          </w:tcPr>
          <w:p>
            <w:pPr>
              <w:pStyle w:val="TableParagraph"/>
              <w:spacing w:line="261" w:lineRule="auto" w:before="90"/>
              <w:ind w:right="124"/>
              <w:jc w:val="both"/>
              <w:rPr>
                <w:sz w:val="16"/>
              </w:rPr>
            </w:pPr>
            <w:r>
              <w:rPr>
                <w:w w:val="105"/>
                <w:sz w:val="16"/>
              </w:rPr>
              <w:t>Pay</w:t>
            </w:r>
            <w:r>
              <w:rPr>
                <w:spacing w:val="-12"/>
                <w:w w:val="105"/>
                <w:sz w:val="16"/>
              </w:rPr>
              <w:t> </w:t>
            </w:r>
            <w:r>
              <w:rPr>
                <w:w w:val="105"/>
                <w:sz w:val="16"/>
              </w:rPr>
              <w:t>interest</w:t>
            </w:r>
            <w:r>
              <w:rPr>
                <w:spacing w:val="-12"/>
                <w:w w:val="105"/>
                <w:sz w:val="16"/>
              </w:rPr>
              <w:t> </w:t>
            </w:r>
            <w:r>
              <w:rPr>
                <w:w w:val="105"/>
                <w:sz w:val="16"/>
              </w:rPr>
              <w:t>every</w:t>
            </w:r>
            <w:r>
              <w:rPr>
                <w:spacing w:val="-11"/>
                <w:w w:val="105"/>
                <w:sz w:val="16"/>
              </w:rPr>
              <w:t> </w:t>
            </w:r>
            <w:r>
              <w:rPr>
                <w:w w:val="105"/>
                <w:sz w:val="16"/>
              </w:rPr>
              <w:t>6</w:t>
            </w:r>
            <w:r>
              <w:rPr>
                <w:spacing w:val="-12"/>
                <w:w w:val="105"/>
                <w:sz w:val="16"/>
              </w:rPr>
              <w:t> </w:t>
            </w:r>
            <w:r>
              <w:rPr>
                <w:w w:val="105"/>
                <w:sz w:val="16"/>
              </w:rPr>
              <w:t>months.</w:t>
            </w:r>
            <w:r>
              <w:rPr>
                <w:spacing w:val="-12"/>
                <w:w w:val="105"/>
                <w:sz w:val="16"/>
              </w:rPr>
              <w:t> </w:t>
            </w:r>
            <w:r>
              <w:rPr>
                <w:w w:val="105"/>
                <w:sz w:val="16"/>
              </w:rPr>
              <w:t>Par</w:t>
            </w:r>
            <w:r>
              <w:rPr>
                <w:spacing w:val="-12"/>
                <w:w w:val="105"/>
                <w:sz w:val="16"/>
              </w:rPr>
              <w:t> </w:t>
            </w:r>
            <w:r>
              <w:rPr>
                <w:w w:val="105"/>
                <w:sz w:val="16"/>
              </w:rPr>
              <w:t>value</w:t>
            </w:r>
            <w:r>
              <w:rPr>
                <w:spacing w:val="-11"/>
                <w:w w:val="105"/>
                <w:sz w:val="16"/>
              </w:rPr>
              <w:t> </w:t>
            </w:r>
            <w:r>
              <w:rPr>
                <w:w w:val="105"/>
                <w:sz w:val="16"/>
              </w:rPr>
              <w:t>and</w:t>
            </w:r>
            <w:r>
              <w:rPr>
                <w:spacing w:val="-12"/>
                <w:w w:val="105"/>
                <w:sz w:val="16"/>
              </w:rPr>
              <w:t> </w:t>
            </w:r>
            <w:r>
              <w:rPr>
                <w:w w:val="105"/>
                <w:sz w:val="16"/>
              </w:rPr>
              <w:t>interest payments</w:t>
            </w:r>
            <w:r>
              <w:rPr>
                <w:spacing w:val="-8"/>
                <w:w w:val="105"/>
                <w:sz w:val="16"/>
              </w:rPr>
              <w:t> </w:t>
            </w:r>
            <w:r>
              <w:rPr>
                <w:w w:val="105"/>
                <w:sz w:val="16"/>
              </w:rPr>
              <w:t>adjust</w:t>
            </w:r>
            <w:r>
              <w:rPr>
                <w:spacing w:val="-8"/>
                <w:w w:val="105"/>
                <w:sz w:val="16"/>
              </w:rPr>
              <w:t> </w:t>
            </w:r>
            <w:r>
              <w:rPr>
                <w:w w:val="105"/>
                <w:sz w:val="16"/>
              </w:rPr>
              <w:t>according</w:t>
            </w:r>
            <w:r>
              <w:rPr>
                <w:spacing w:val="-8"/>
                <w:w w:val="105"/>
                <w:sz w:val="16"/>
              </w:rPr>
              <w:t> </w:t>
            </w:r>
            <w:r>
              <w:rPr>
                <w:w w:val="105"/>
                <w:sz w:val="16"/>
              </w:rPr>
              <w:t>to</w:t>
            </w:r>
            <w:r>
              <w:rPr>
                <w:spacing w:val="-8"/>
                <w:w w:val="105"/>
                <w:sz w:val="16"/>
              </w:rPr>
              <w:t> </w:t>
            </w:r>
            <w:r>
              <w:rPr>
                <w:w w:val="105"/>
                <w:sz w:val="16"/>
              </w:rPr>
              <w:t>inflation</w:t>
            </w:r>
            <w:r>
              <w:rPr>
                <w:spacing w:val="-8"/>
                <w:w w:val="105"/>
                <w:sz w:val="16"/>
              </w:rPr>
              <w:t> </w:t>
            </w:r>
            <w:r>
              <w:rPr>
                <w:w w:val="105"/>
                <w:sz w:val="16"/>
              </w:rPr>
              <w:t>or</w:t>
            </w:r>
            <w:r>
              <w:rPr>
                <w:spacing w:val="-8"/>
                <w:w w:val="105"/>
                <w:sz w:val="16"/>
              </w:rPr>
              <w:t> </w:t>
            </w:r>
            <w:r>
              <w:rPr>
                <w:w w:val="105"/>
                <w:sz w:val="16"/>
              </w:rPr>
              <w:t>deflation. Minimum purchase is $100.</w:t>
            </w:r>
          </w:p>
        </w:tc>
      </w:tr>
    </w:tbl>
    <w:p>
      <w:pPr>
        <w:spacing w:line="261" w:lineRule="auto" w:before="128"/>
        <w:ind w:left="100" w:right="355" w:firstLine="0"/>
        <w:jc w:val="left"/>
        <w:rPr>
          <w:rFonts w:ascii="Arial" w:hAnsi="Arial"/>
          <w:i/>
          <w:sz w:val="16"/>
        </w:rPr>
      </w:pPr>
      <w:r>
        <w:rPr>
          <w:rFonts w:ascii="Arial" w:hAnsi="Arial"/>
          <w:i/>
          <w:sz w:val="16"/>
        </w:rPr>
        <w:t>*TIPS</w:t>
      </w:r>
      <w:r>
        <w:rPr>
          <w:rFonts w:ascii="Arial" w:hAnsi="Arial"/>
          <w:i/>
          <w:spacing w:val="-11"/>
          <w:sz w:val="16"/>
        </w:rPr>
        <w:t> </w:t>
      </w:r>
      <w:r>
        <w:rPr>
          <w:rFonts w:ascii="Arial" w:hAnsi="Arial"/>
          <w:i/>
          <w:sz w:val="16"/>
        </w:rPr>
        <w:t>are</w:t>
      </w:r>
      <w:r>
        <w:rPr>
          <w:rFonts w:ascii="Arial" w:hAnsi="Arial"/>
          <w:i/>
          <w:spacing w:val="-11"/>
          <w:sz w:val="16"/>
        </w:rPr>
        <w:t> </w:t>
      </w:r>
      <w:r>
        <w:rPr>
          <w:rFonts w:ascii="Arial" w:hAnsi="Arial"/>
          <w:i/>
          <w:sz w:val="16"/>
        </w:rPr>
        <w:t>tied</w:t>
      </w:r>
      <w:r>
        <w:rPr>
          <w:rFonts w:ascii="Arial" w:hAnsi="Arial"/>
          <w:i/>
          <w:spacing w:val="-11"/>
          <w:sz w:val="16"/>
        </w:rPr>
        <w:t> </w:t>
      </w:r>
      <w:r>
        <w:rPr>
          <w:rFonts w:ascii="Arial" w:hAnsi="Arial"/>
          <w:i/>
          <w:sz w:val="16"/>
        </w:rPr>
        <w:t>to</w:t>
      </w:r>
      <w:r>
        <w:rPr>
          <w:rFonts w:ascii="Arial" w:hAnsi="Arial"/>
          <w:i/>
          <w:spacing w:val="-11"/>
          <w:sz w:val="16"/>
        </w:rPr>
        <w:t> </w:t>
      </w:r>
      <w:r>
        <w:rPr>
          <w:rFonts w:ascii="Arial" w:hAnsi="Arial"/>
          <w:i/>
          <w:sz w:val="16"/>
        </w:rPr>
        <w:t>the</w:t>
      </w:r>
      <w:r>
        <w:rPr>
          <w:rFonts w:ascii="Arial" w:hAnsi="Arial"/>
          <w:i/>
          <w:spacing w:val="-11"/>
          <w:sz w:val="16"/>
        </w:rPr>
        <w:t> </w:t>
      </w:r>
      <w:r>
        <w:rPr>
          <w:rFonts w:ascii="Arial" w:hAnsi="Arial"/>
          <w:i/>
          <w:sz w:val="16"/>
        </w:rPr>
        <w:t>Consumer</w:t>
      </w:r>
      <w:r>
        <w:rPr>
          <w:rFonts w:ascii="Arial" w:hAnsi="Arial"/>
          <w:i/>
          <w:spacing w:val="-11"/>
          <w:sz w:val="16"/>
        </w:rPr>
        <w:t> </w:t>
      </w:r>
      <w:r>
        <w:rPr>
          <w:rFonts w:ascii="Arial" w:hAnsi="Arial"/>
          <w:i/>
          <w:sz w:val="16"/>
        </w:rPr>
        <w:t>Price</w:t>
      </w:r>
      <w:r>
        <w:rPr>
          <w:rFonts w:ascii="Arial" w:hAnsi="Arial"/>
          <w:i/>
          <w:spacing w:val="-11"/>
          <w:sz w:val="16"/>
        </w:rPr>
        <w:t> </w:t>
      </w:r>
      <w:r>
        <w:rPr>
          <w:rFonts w:ascii="Arial" w:hAnsi="Arial"/>
          <w:i/>
          <w:sz w:val="16"/>
        </w:rPr>
        <w:t>Index</w:t>
      </w:r>
      <w:r>
        <w:rPr>
          <w:rFonts w:ascii="Arial" w:hAnsi="Arial"/>
          <w:i/>
          <w:spacing w:val="-11"/>
          <w:sz w:val="16"/>
        </w:rPr>
        <w:t> </w:t>
      </w:r>
      <w:r>
        <w:rPr>
          <w:rFonts w:ascii="Arial" w:hAnsi="Arial"/>
          <w:i/>
          <w:sz w:val="16"/>
        </w:rPr>
        <w:t>(CPI),</w:t>
      </w:r>
      <w:r>
        <w:rPr>
          <w:rFonts w:ascii="Arial" w:hAnsi="Arial"/>
          <w:i/>
          <w:spacing w:val="-11"/>
          <w:sz w:val="16"/>
        </w:rPr>
        <w:t> </w:t>
      </w:r>
      <w:r>
        <w:rPr>
          <w:rFonts w:ascii="Arial" w:hAnsi="Arial"/>
          <w:i/>
          <w:sz w:val="16"/>
        </w:rPr>
        <w:t>which</w:t>
      </w:r>
      <w:r>
        <w:rPr>
          <w:rFonts w:ascii="Arial" w:hAnsi="Arial"/>
          <w:i/>
          <w:spacing w:val="-11"/>
          <w:sz w:val="16"/>
        </w:rPr>
        <w:t> </w:t>
      </w:r>
      <w:r>
        <w:rPr>
          <w:rFonts w:ascii="Arial" w:hAnsi="Arial"/>
          <w:i/>
          <w:sz w:val="16"/>
        </w:rPr>
        <w:t>measures</w:t>
      </w:r>
      <w:r>
        <w:rPr>
          <w:rFonts w:ascii="Arial" w:hAnsi="Arial"/>
          <w:i/>
          <w:spacing w:val="-11"/>
          <w:sz w:val="16"/>
        </w:rPr>
        <w:t> </w:t>
      </w:r>
      <w:r>
        <w:rPr>
          <w:rFonts w:ascii="Arial" w:hAnsi="Arial"/>
          <w:i/>
          <w:sz w:val="16"/>
        </w:rPr>
        <w:t>inflation.</w:t>
      </w:r>
      <w:r>
        <w:rPr>
          <w:rFonts w:ascii="Arial" w:hAnsi="Arial"/>
          <w:i/>
          <w:spacing w:val="-11"/>
          <w:sz w:val="16"/>
        </w:rPr>
        <w:t> </w:t>
      </w:r>
      <w:r>
        <w:rPr>
          <w:rFonts w:ascii="Arial" w:hAnsi="Arial"/>
          <w:i/>
          <w:sz w:val="16"/>
        </w:rPr>
        <w:t>The</w:t>
      </w:r>
      <w:r>
        <w:rPr>
          <w:rFonts w:ascii="Arial" w:hAnsi="Arial"/>
          <w:i/>
          <w:spacing w:val="-11"/>
          <w:sz w:val="16"/>
        </w:rPr>
        <w:t> </w:t>
      </w:r>
      <w:r>
        <w:rPr>
          <w:rFonts w:ascii="Arial" w:hAnsi="Arial"/>
          <w:i/>
          <w:sz w:val="16"/>
        </w:rPr>
        <w:t>par</w:t>
      </w:r>
      <w:r>
        <w:rPr>
          <w:rFonts w:ascii="Arial" w:hAnsi="Arial"/>
          <w:i/>
          <w:spacing w:val="-11"/>
          <w:sz w:val="16"/>
        </w:rPr>
        <w:t> </w:t>
      </w:r>
      <w:r>
        <w:rPr>
          <w:rFonts w:ascii="Arial" w:hAnsi="Arial"/>
          <w:i/>
          <w:sz w:val="16"/>
        </w:rPr>
        <w:t>value</w:t>
      </w:r>
      <w:r>
        <w:rPr>
          <w:rFonts w:ascii="Arial" w:hAnsi="Arial"/>
          <w:i/>
          <w:spacing w:val="-11"/>
          <w:sz w:val="16"/>
        </w:rPr>
        <w:t> </w:t>
      </w:r>
      <w:r>
        <w:rPr>
          <w:rFonts w:ascii="Arial" w:hAnsi="Arial"/>
          <w:i/>
          <w:sz w:val="16"/>
        </w:rPr>
        <w:t>changes</w:t>
      </w:r>
      <w:r>
        <w:rPr>
          <w:rFonts w:ascii="Arial" w:hAnsi="Arial"/>
          <w:i/>
          <w:spacing w:val="-11"/>
          <w:sz w:val="16"/>
        </w:rPr>
        <w:t> </w:t>
      </w:r>
      <w:r>
        <w:rPr>
          <w:rFonts w:ascii="Arial" w:hAnsi="Arial"/>
          <w:i/>
          <w:sz w:val="16"/>
        </w:rPr>
        <w:t>according</w:t>
      </w:r>
      <w:r>
        <w:rPr>
          <w:rFonts w:ascii="Arial" w:hAnsi="Arial"/>
          <w:i/>
          <w:spacing w:val="-11"/>
          <w:sz w:val="16"/>
        </w:rPr>
        <w:t> </w:t>
      </w:r>
      <w:r>
        <w:rPr>
          <w:rFonts w:ascii="Arial" w:hAnsi="Arial"/>
          <w:i/>
          <w:sz w:val="16"/>
        </w:rPr>
        <w:t>to</w:t>
      </w:r>
      <w:r>
        <w:rPr>
          <w:rFonts w:ascii="Arial" w:hAnsi="Arial"/>
          <w:i/>
          <w:spacing w:val="-11"/>
          <w:sz w:val="16"/>
        </w:rPr>
        <w:t> </w:t>
      </w:r>
      <w:r>
        <w:rPr>
          <w:rFonts w:ascii="Arial" w:hAnsi="Arial"/>
          <w:i/>
          <w:sz w:val="16"/>
        </w:rPr>
        <w:t>inflation.</w:t>
      </w:r>
      <w:r>
        <w:rPr>
          <w:rFonts w:ascii="Arial" w:hAnsi="Arial"/>
          <w:i/>
          <w:spacing w:val="-11"/>
          <w:sz w:val="16"/>
        </w:rPr>
        <w:t> </w:t>
      </w:r>
      <w:r>
        <w:rPr>
          <w:rFonts w:ascii="Arial" w:hAnsi="Arial"/>
          <w:i/>
          <w:sz w:val="16"/>
        </w:rPr>
        <w:t>Iƒ </w:t>
      </w:r>
      <w:r>
        <w:rPr>
          <w:rFonts w:ascii="Arial" w:hAnsi="Arial"/>
          <w:i/>
          <w:spacing w:val="-2"/>
          <w:sz w:val="16"/>
        </w:rPr>
        <w:t>inflation</w:t>
      </w:r>
      <w:r>
        <w:rPr>
          <w:rFonts w:ascii="Arial" w:hAnsi="Arial"/>
          <w:i/>
          <w:spacing w:val="-9"/>
          <w:sz w:val="16"/>
        </w:rPr>
        <w:t> </w:t>
      </w:r>
      <w:r>
        <w:rPr>
          <w:rFonts w:ascii="Arial" w:hAnsi="Arial"/>
          <w:i/>
          <w:spacing w:val="-2"/>
          <w:sz w:val="16"/>
        </w:rPr>
        <w:t>is</w:t>
      </w:r>
      <w:r>
        <w:rPr>
          <w:rFonts w:ascii="Arial" w:hAnsi="Arial"/>
          <w:i/>
          <w:spacing w:val="-9"/>
          <w:sz w:val="16"/>
        </w:rPr>
        <w:t> </w:t>
      </w:r>
      <w:r>
        <w:rPr>
          <w:rFonts w:ascii="Arial" w:hAnsi="Arial"/>
          <w:i/>
          <w:spacing w:val="-2"/>
          <w:sz w:val="16"/>
        </w:rPr>
        <w:t>high</w:t>
      </w:r>
      <w:r>
        <w:rPr>
          <w:rFonts w:ascii="Arial" w:hAnsi="Arial"/>
          <w:i/>
          <w:spacing w:val="-9"/>
          <w:sz w:val="16"/>
        </w:rPr>
        <w:t> </w:t>
      </w:r>
      <w:r>
        <w:rPr>
          <w:rFonts w:ascii="Arial" w:hAnsi="Arial"/>
          <w:i/>
          <w:spacing w:val="-2"/>
          <w:sz w:val="16"/>
        </w:rPr>
        <w:t>(prices</w:t>
      </w:r>
      <w:r>
        <w:rPr>
          <w:rFonts w:ascii="Arial" w:hAnsi="Arial"/>
          <w:i/>
          <w:spacing w:val="-9"/>
          <w:sz w:val="16"/>
        </w:rPr>
        <w:t> </w:t>
      </w:r>
      <w:r>
        <w:rPr>
          <w:rFonts w:ascii="Arial" w:hAnsi="Arial"/>
          <w:i/>
          <w:spacing w:val="-2"/>
          <w:sz w:val="16"/>
        </w:rPr>
        <w:t>oƒ</w:t>
      </w:r>
      <w:r>
        <w:rPr>
          <w:rFonts w:ascii="Arial" w:hAnsi="Arial"/>
          <w:i/>
          <w:spacing w:val="-9"/>
          <w:sz w:val="16"/>
        </w:rPr>
        <w:t> </w:t>
      </w:r>
      <w:r>
        <w:rPr>
          <w:rFonts w:ascii="Arial" w:hAnsi="Arial"/>
          <w:i/>
          <w:spacing w:val="-2"/>
          <w:sz w:val="16"/>
        </w:rPr>
        <w:t>goods</w:t>
      </w:r>
      <w:r>
        <w:rPr>
          <w:rFonts w:ascii="Arial" w:hAnsi="Arial"/>
          <w:i/>
          <w:spacing w:val="-9"/>
          <w:sz w:val="16"/>
        </w:rPr>
        <w:t> </w:t>
      </w:r>
      <w:r>
        <w:rPr>
          <w:rFonts w:ascii="Arial" w:hAnsi="Arial"/>
          <w:i/>
          <w:spacing w:val="-2"/>
          <w:sz w:val="16"/>
        </w:rPr>
        <w:t>and</w:t>
      </w:r>
      <w:r>
        <w:rPr>
          <w:rFonts w:ascii="Arial" w:hAnsi="Arial"/>
          <w:i/>
          <w:spacing w:val="-9"/>
          <w:sz w:val="16"/>
        </w:rPr>
        <w:t> </w:t>
      </w:r>
      <w:r>
        <w:rPr>
          <w:rFonts w:ascii="Arial" w:hAnsi="Arial"/>
          <w:i/>
          <w:spacing w:val="-2"/>
          <w:sz w:val="16"/>
        </w:rPr>
        <w:t>services</w:t>
      </w:r>
      <w:r>
        <w:rPr>
          <w:rFonts w:ascii="Arial" w:hAnsi="Arial"/>
          <w:i/>
          <w:spacing w:val="-9"/>
          <w:sz w:val="16"/>
        </w:rPr>
        <w:t> </w:t>
      </w:r>
      <w:r>
        <w:rPr>
          <w:rFonts w:ascii="Arial" w:hAnsi="Arial"/>
          <w:i/>
          <w:spacing w:val="-2"/>
          <w:sz w:val="16"/>
        </w:rPr>
        <w:t>are</w:t>
      </w:r>
      <w:r>
        <w:rPr>
          <w:rFonts w:ascii="Arial" w:hAnsi="Arial"/>
          <w:i/>
          <w:spacing w:val="-9"/>
          <w:sz w:val="16"/>
        </w:rPr>
        <w:t> </w:t>
      </w:r>
      <w:r>
        <w:rPr>
          <w:rFonts w:ascii="Arial" w:hAnsi="Arial"/>
          <w:i/>
          <w:spacing w:val="-2"/>
          <w:sz w:val="16"/>
        </w:rPr>
        <w:t>increasing),</w:t>
      </w:r>
      <w:r>
        <w:rPr>
          <w:rFonts w:ascii="Arial" w:hAnsi="Arial"/>
          <w:i/>
          <w:spacing w:val="-8"/>
          <w:sz w:val="16"/>
        </w:rPr>
        <w:t> </w:t>
      </w:r>
      <w:r>
        <w:rPr>
          <w:rFonts w:ascii="Arial" w:hAnsi="Arial"/>
          <w:i/>
          <w:spacing w:val="-2"/>
          <w:sz w:val="16"/>
        </w:rPr>
        <w:t>the</w:t>
      </w:r>
      <w:r>
        <w:rPr>
          <w:rFonts w:ascii="Arial" w:hAnsi="Arial"/>
          <w:i/>
          <w:spacing w:val="-9"/>
          <w:sz w:val="16"/>
        </w:rPr>
        <w:t> </w:t>
      </w:r>
      <w:r>
        <w:rPr>
          <w:rFonts w:ascii="Arial" w:hAnsi="Arial"/>
          <w:i/>
          <w:spacing w:val="-2"/>
          <w:sz w:val="16"/>
        </w:rPr>
        <w:t>par</w:t>
      </w:r>
      <w:r>
        <w:rPr>
          <w:rFonts w:ascii="Arial" w:hAnsi="Arial"/>
          <w:i/>
          <w:spacing w:val="-9"/>
          <w:sz w:val="16"/>
        </w:rPr>
        <w:t> </w:t>
      </w:r>
      <w:r>
        <w:rPr>
          <w:rFonts w:ascii="Arial" w:hAnsi="Arial"/>
          <w:i/>
          <w:spacing w:val="-2"/>
          <w:sz w:val="16"/>
        </w:rPr>
        <w:t>value</w:t>
      </w:r>
      <w:r>
        <w:rPr>
          <w:rFonts w:ascii="Arial" w:hAnsi="Arial"/>
          <w:i/>
          <w:spacing w:val="-9"/>
          <w:sz w:val="16"/>
        </w:rPr>
        <w:t> </w:t>
      </w:r>
      <w:r>
        <w:rPr>
          <w:rFonts w:ascii="Arial" w:hAnsi="Arial"/>
          <w:i/>
          <w:spacing w:val="-2"/>
          <w:sz w:val="16"/>
        </w:rPr>
        <w:t>increases.</w:t>
      </w:r>
      <w:r>
        <w:rPr>
          <w:rFonts w:ascii="Arial" w:hAnsi="Arial"/>
          <w:i/>
          <w:spacing w:val="-9"/>
          <w:sz w:val="16"/>
        </w:rPr>
        <w:t> </w:t>
      </w:r>
      <w:r>
        <w:rPr>
          <w:rFonts w:ascii="Arial" w:hAnsi="Arial"/>
          <w:i/>
          <w:spacing w:val="-2"/>
          <w:sz w:val="16"/>
        </w:rPr>
        <w:t>Iƒ</w:t>
      </w:r>
      <w:r>
        <w:rPr>
          <w:rFonts w:ascii="Arial" w:hAnsi="Arial"/>
          <w:i/>
          <w:spacing w:val="-9"/>
          <w:sz w:val="16"/>
        </w:rPr>
        <w:t> </w:t>
      </w:r>
      <w:r>
        <w:rPr>
          <w:rFonts w:ascii="Arial" w:hAnsi="Arial"/>
          <w:i/>
          <w:spacing w:val="-2"/>
          <w:sz w:val="16"/>
        </w:rPr>
        <w:t>we're</w:t>
      </w:r>
      <w:r>
        <w:rPr>
          <w:rFonts w:ascii="Arial" w:hAnsi="Arial"/>
          <w:i/>
          <w:spacing w:val="-9"/>
          <w:sz w:val="16"/>
        </w:rPr>
        <w:t> </w:t>
      </w:r>
      <w:r>
        <w:rPr>
          <w:rFonts w:ascii="Arial" w:hAnsi="Arial"/>
          <w:i/>
          <w:spacing w:val="-2"/>
          <w:sz w:val="16"/>
        </w:rPr>
        <w:t>in</w:t>
      </w:r>
      <w:r>
        <w:rPr>
          <w:rFonts w:ascii="Arial" w:hAnsi="Arial"/>
          <w:i/>
          <w:spacing w:val="-9"/>
          <w:sz w:val="16"/>
        </w:rPr>
        <w:t> </w:t>
      </w:r>
      <w:r>
        <w:rPr>
          <w:rFonts w:ascii="Arial" w:hAnsi="Arial"/>
          <w:i/>
          <w:spacing w:val="-2"/>
          <w:sz w:val="16"/>
        </w:rPr>
        <w:t>a</w:t>
      </w:r>
      <w:r>
        <w:rPr>
          <w:rFonts w:ascii="Arial" w:hAnsi="Arial"/>
          <w:i/>
          <w:spacing w:val="-9"/>
          <w:sz w:val="16"/>
        </w:rPr>
        <w:t> </w:t>
      </w:r>
      <w:r>
        <w:rPr>
          <w:rFonts w:ascii="Arial" w:hAnsi="Arial"/>
          <w:i/>
          <w:spacing w:val="-2"/>
          <w:sz w:val="16"/>
        </w:rPr>
        <w:t>period</w:t>
      </w:r>
      <w:r>
        <w:rPr>
          <w:rFonts w:ascii="Arial" w:hAnsi="Arial"/>
          <w:i/>
          <w:spacing w:val="-9"/>
          <w:sz w:val="16"/>
        </w:rPr>
        <w:t> </w:t>
      </w:r>
      <w:r>
        <w:rPr>
          <w:rFonts w:ascii="Arial" w:hAnsi="Arial"/>
          <w:i/>
          <w:spacing w:val="-2"/>
          <w:sz w:val="16"/>
        </w:rPr>
        <w:t>oƒ</w:t>
      </w:r>
      <w:r>
        <w:rPr>
          <w:rFonts w:ascii="Arial" w:hAnsi="Arial"/>
          <w:i/>
          <w:spacing w:val="-9"/>
          <w:sz w:val="16"/>
        </w:rPr>
        <w:t> </w:t>
      </w:r>
      <w:r>
        <w:rPr>
          <w:rFonts w:ascii="Arial" w:hAnsi="Arial"/>
          <w:i/>
          <w:spacing w:val="-2"/>
          <w:sz w:val="16"/>
        </w:rPr>
        <w:t>deflation</w:t>
      </w:r>
      <w:r>
        <w:rPr>
          <w:rFonts w:ascii="Arial" w:hAnsi="Arial"/>
          <w:i/>
          <w:spacing w:val="-9"/>
          <w:sz w:val="16"/>
        </w:rPr>
        <w:t> </w:t>
      </w:r>
      <w:r>
        <w:rPr>
          <w:rFonts w:ascii="Arial" w:hAnsi="Arial"/>
          <w:i/>
          <w:spacing w:val="-2"/>
          <w:sz w:val="16"/>
        </w:rPr>
        <w:t>(prices</w:t>
      </w:r>
      <w:r>
        <w:rPr>
          <w:rFonts w:ascii="Arial" w:hAnsi="Arial"/>
          <w:i/>
          <w:spacing w:val="-9"/>
          <w:sz w:val="16"/>
        </w:rPr>
        <w:t> </w:t>
      </w:r>
      <w:r>
        <w:rPr>
          <w:rFonts w:ascii="Arial" w:hAnsi="Arial"/>
          <w:i/>
          <w:spacing w:val="-2"/>
          <w:sz w:val="16"/>
        </w:rPr>
        <w:t>on </w:t>
      </w:r>
      <w:r>
        <w:rPr>
          <w:rFonts w:ascii="Arial" w:hAnsi="Arial"/>
          <w:i/>
          <w:sz w:val="16"/>
        </w:rPr>
        <w:t>goods</w:t>
      </w:r>
      <w:r>
        <w:rPr>
          <w:rFonts w:ascii="Arial" w:hAnsi="Arial"/>
          <w:i/>
          <w:spacing w:val="-12"/>
          <w:sz w:val="16"/>
        </w:rPr>
        <w:t> </w:t>
      </w:r>
      <w:r>
        <w:rPr>
          <w:rFonts w:ascii="Arial" w:hAnsi="Arial"/>
          <w:i/>
          <w:sz w:val="16"/>
        </w:rPr>
        <w:t>and</w:t>
      </w:r>
      <w:r>
        <w:rPr>
          <w:rFonts w:ascii="Arial" w:hAnsi="Arial"/>
          <w:i/>
          <w:spacing w:val="-11"/>
          <w:sz w:val="16"/>
        </w:rPr>
        <w:t> </w:t>
      </w:r>
      <w:r>
        <w:rPr>
          <w:rFonts w:ascii="Arial" w:hAnsi="Arial"/>
          <w:i/>
          <w:sz w:val="16"/>
        </w:rPr>
        <w:t>services</w:t>
      </w:r>
      <w:r>
        <w:rPr>
          <w:rFonts w:ascii="Arial" w:hAnsi="Arial"/>
          <w:i/>
          <w:spacing w:val="-11"/>
          <w:sz w:val="16"/>
        </w:rPr>
        <w:t> </w:t>
      </w:r>
      <w:r>
        <w:rPr>
          <w:rFonts w:ascii="Arial" w:hAnsi="Arial"/>
          <w:i/>
          <w:sz w:val="16"/>
        </w:rPr>
        <w:t>are</w:t>
      </w:r>
      <w:r>
        <w:rPr>
          <w:rFonts w:ascii="Arial" w:hAnsi="Arial"/>
          <w:i/>
          <w:spacing w:val="-11"/>
          <w:sz w:val="16"/>
        </w:rPr>
        <w:t> </w:t>
      </w:r>
      <w:r>
        <w:rPr>
          <w:rFonts w:ascii="Arial" w:hAnsi="Arial"/>
          <w:i/>
          <w:sz w:val="16"/>
        </w:rPr>
        <w:t>decreasing),</w:t>
      </w:r>
      <w:r>
        <w:rPr>
          <w:rFonts w:ascii="Arial" w:hAnsi="Arial"/>
          <w:i/>
          <w:spacing w:val="-11"/>
          <w:sz w:val="16"/>
        </w:rPr>
        <w:t> </w:t>
      </w:r>
      <w:r>
        <w:rPr>
          <w:rFonts w:ascii="Arial" w:hAnsi="Arial"/>
          <w:i/>
          <w:sz w:val="16"/>
        </w:rPr>
        <w:t>the</w:t>
      </w:r>
      <w:r>
        <w:rPr>
          <w:rFonts w:ascii="Arial" w:hAnsi="Arial"/>
          <w:i/>
          <w:spacing w:val="-11"/>
          <w:sz w:val="16"/>
        </w:rPr>
        <w:t> </w:t>
      </w:r>
      <w:r>
        <w:rPr>
          <w:rFonts w:ascii="Arial" w:hAnsi="Arial"/>
          <w:i/>
          <w:sz w:val="16"/>
        </w:rPr>
        <w:t>par</w:t>
      </w:r>
      <w:r>
        <w:rPr>
          <w:rFonts w:ascii="Arial" w:hAnsi="Arial"/>
          <w:i/>
          <w:spacing w:val="-11"/>
          <w:sz w:val="16"/>
        </w:rPr>
        <w:t> </w:t>
      </w:r>
      <w:r>
        <w:rPr>
          <w:rFonts w:ascii="Arial" w:hAnsi="Arial"/>
          <w:i/>
          <w:sz w:val="16"/>
        </w:rPr>
        <w:t>value</w:t>
      </w:r>
      <w:r>
        <w:rPr>
          <w:rFonts w:ascii="Arial" w:hAnsi="Arial"/>
          <w:i/>
          <w:spacing w:val="-11"/>
          <w:sz w:val="16"/>
        </w:rPr>
        <w:t> </w:t>
      </w:r>
      <w:r>
        <w:rPr>
          <w:rFonts w:ascii="Arial" w:hAnsi="Arial"/>
          <w:i/>
          <w:sz w:val="16"/>
        </w:rPr>
        <w:t>decreases.</w:t>
      </w:r>
      <w:r>
        <w:rPr>
          <w:rFonts w:ascii="Arial" w:hAnsi="Arial"/>
          <w:i/>
          <w:spacing w:val="-12"/>
          <w:sz w:val="16"/>
        </w:rPr>
        <w:t> </w:t>
      </w:r>
      <w:r>
        <w:rPr>
          <w:rFonts w:ascii="Arial" w:hAnsi="Arial"/>
          <w:i/>
          <w:sz w:val="16"/>
        </w:rPr>
        <w:t>Because</w:t>
      </w:r>
      <w:r>
        <w:rPr>
          <w:rFonts w:ascii="Arial" w:hAnsi="Arial"/>
          <w:i/>
          <w:spacing w:val="-11"/>
          <w:sz w:val="16"/>
        </w:rPr>
        <w:t> </w:t>
      </w:r>
      <w:r>
        <w:rPr>
          <w:rFonts w:ascii="Arial" w:hAnsi="Arial"/>
          <w:i/>
          <w:sz w:val="16"/>
        </w:rPr>
        <w:t>investors</w:t>
      </w:r>
      <w:r>
        <w:rPr>
          <w:rFonts w:ascii="Arial" w:hAnsi="Arial"/>
          <w:i/>
          <w:spacing w:val="-11"/>
          <w:sz w:val="16"/>
        </w:rPr>
        <w:t> </w:t>
      </w:r>
      <w:r>
        <w:rPr>
          <w:rFonts w:ascii="Arial" w:hAnsi="Arial"/>
          <w:i/>
          <w:sz w:val="16"/>
        </w:rPr>
        <w:t>are</w:t>
      </w:r>
      <w:r>
        <w:rPr>
          <w:rFonts w:ascii="Arial" w:hAnsi="Arial"/>
          <w:i/>
          <w:spacing w:val="-11"/>
          <w:sz w:val="16"/>
        </w:rPr>
        <w:t> </w:t>
      </w:r>
      <w:r>
        <w:rPr>
          <w:rFonts w:ascii="Arial" w:hAnsi="Arial"/>
          <w:i/>
          <w:sz w:val="16"/>
        </w:rPr>
        <w:t>getting</w:t>
      </w:r>
      <w:r>
        <w:rPr>
          <w:rFonts w:ascii="Arial" w:hAnsi="Arial"/>
          <w:i/>
          <w:spacing w:val="-11"/>
          <w:sz w:val="16"/>
        </w:rPr>
        <w:t> </w:t>
      </w:r>
      <w:r>
        <w:rPr>
          <w:rFonts w:ascii="Arial" w:hAnsi="Arial"/>
          <w:i/>
          <w:sz w:val="16"/>
        </w:rPr>
        <w:t>a</w:t>
      </w:r>
      <w:r>
        <w:rPr>
          <w:rFonts w:ascii="Arial" w:hAnsi="Arial"/>
          <w:i/>
          <w:spacing w:val="-11"/>
          <w:sz w:val="16"/>
        </w:rPr>
        <w:t> </w:t>
      </w:r>
      <w:r>
        <w:rPr>
          <w:rFonts w:ascii="Arial" w:hAnsi="Arial"/>
          <w:i/>
          <w:sz w:val="16"/>
        </w:rPr>
        <w:t>percentage</w:t>
      </w:r>
      <w:r>
        <w:rPr>
          <w:rFonts w:ascii="Arial" w:hAnsi="Arial"/>
          <w:i/>
          <w:spacing w:val="-11"/>
          <w:sz w:val="16"/>
        </w:rPr>
        <w:t> </w:t>
      </w:r>
      <w:r>
        <w:rPr>
          <w:rFonts w:ascii="Arial" w:hAnsi="Arial"/>
          <w:i/>
          <w:sz w:val="16"/>
        </w:rPr>
        <w:t>of</w:t>
      </w:r>
      <w:r>
        <w:rPr>
          <w:rFonts w:ascii="Arial" w:hAnsi="Arial"/>
          <w:i/>
          <w:spacing w:val="-11"/>
          <w:sz w:val="16"/>
        </w:rPr>
        <w:t> </w:t>
      </w:r>
      <w:r>
        <w:rPr>
          <w:rFonts w:ascii="Arial" w:hAnsi="Arial"/>
          <w:i/>
          <w:sz w:val="16"/>
        </w:rPr>
        <w:t>par</w:t>
      </w:r>
      <w:r>
        <w:rPr>
          <w:rFonts w:ascii="Arial" w:hAnsi="Arial"/>
          <w:i/>
          <w:spacing w:val="-11"/>
          <w:sz w:val="16"/>
        </w:rPr>
        <w:t> </w:t>
      </w:r>
      <w:r>
        <w:rPr>
          <w:rFonts w:ascii="Arial" w:hAnsi="Arial"/>
          <w:i/>
          <w:sz w:val="16"/>
        </w:rPr>
        <w:t>value</w:t>
      </w:r>
      <w:r>
        <w:rPr>
          <w:rFonts w:ascii="Arial" w:hAnsi="Arial"/>
          <w:i/>
          <w:spacing w:val="-12"/>
          <w:sz w:val="16"/>
        </w:rPr>
        <w:t> </w:t>
      </w:r>
      <w:r>
        <w:rPr>
          <w:rFonts w:ascii="Arial" w:hAnsi="Arial"/>
          <w:i/>
          <w:sz w:val="16"/>
        </w:rPr>
        <w:t>as</w:t>
      </w:r>
      <w:r>
        <w:rPr>
          <w:rFonts w:ascii="Arial" w:hAnsi="Arial"/>
          <w:i/>
          <w:spacing w:val="-11"/>
          <w:sz w:val="16"/>
        </w:rPr>
        <w:t> </w:t>
      </w:r>
      <w:r>
        <w:rPr>
          <w:rFonts w:ascii="Arial" w:hAnsi="Arial"/>
          <w:i/>
          <w:sz w:val="16"/>
        </w:rPr>
        <w:t>their interest payments, the interest payments vary along with the par value.</w:t>
      </w:r>
    </w:p>
    <w:p>
      <w:pPr>
        <w:pStyle w:val="BodyText"/>
        <w:spacing w:before="8"/>
        <w:rPr>
          <w:rFonts w:ascii="Arial"/>
          <w:i/>
          <w:sz w:val="25"/>
        </w:rPr>
      </w:pPr>
    </w:p>
    <w:p>
      <w:pPr>
        <w:pStyle w:val="BodyText"/>
        <w:spacing w:line="312" w:lineRule="auto" w:before="113"/>
        <w:ind w:left="1120" w:right="117"/>
        <w:jc w:val="both"/>
      </w:pPr>
      <w:r>
        <w:rPr/>
        <mc:AlternateContent>
          <mc:Choice Requires="wps">
            <w:drawing>
              <wp:anchor distT="0" distB="0" distL="0" distR="0" allowOverlap="1" layoutInCell="1" locked="0" behindDoc="0" simplePos="0" relativeHeight="15772672">
                <wp:simplePos x="0" y="0"/>
                <wp:positionH relativeFrom="page">
                  <wp:posOffset>1104902</wp:posOffset>
                </wp:positionH>
                <wp:positionV relativeFrom="paragraph">
                  <wp:posOffset>6677</wp:posOffset>
                </wp:positionV>
                <wp:extent cx="419100" cy="419100"/>
                <wp:effectExtent l="0" t="0" r="0" b="0"/>
                <wp:wrapNone/>
                <wp:docPr id="186" name="Group 186"/>
                <wp:cNvGraphicFramePr>
                  <a:graphicFrameLocks/>
                </wp:cNvGraphicFramePr>
                <a:graphic>
                  <a:graphicData uri="http://schemas.microsoft.com/office/word/2010/wordprocessingGroup">
                    <wpg:wgp>
                      <wpg:cNvPr id="186" name="Group 186"/>
                      <wpg:cNvGrpSpPr/>
                      <wpg:grpSpPr>
                        <a:xfrm>
                          <a:off x="0" y="0"/>
                          <a:ext cx="419100" cy="419100"/>
                          <a:chExt cx="419100" cy="419100"/>
                        </a:xfrm>
                      </wpg:grpSpPr>
                      <wps:wsp>
                        <wps:cNvPr id="187" name="Graphic 187"/>
                        <wps:cNvSpPr/>
                        <wps:spPr>
                          <a:xfrm>
                            <a:off x="10" y="12"/>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88" name="Graphic 188"/>
                        <wps:cNvSpPr/>
                        <wps:spPr>
                          <a:xfrm>
                            <a:off x="106550" y="76072"/>
                            <a:ext cx="190500" cy="255904"/>
                          </a:xfrm>
                          <a:custGeom>
                            <a:avLst/>
                            <a:gdLst/>
                            <a:ahLst/>
                            <a:cxnLst/>
                            <a:rect l="l" t="t" r="r" b="b"/>
                            <a:pathLst>
                              <a:path w="190500" h="255904">
                                <a:moveTo>
                                  <a:pt x="18554" y="31229"/>
                                </a:moveTo>
                                <a:lnTo>
                                  <a:pt x="12573" y="27139"/>
                                </a:lnTo>
                                <a:lnTo>
                                  <a:pt x="8343" y="24917"/>
                                </a:lnTo>
                                <a:lnTo>
                                  <a:pt x="6400" y="24714"/>
                                </a:lnTo>
                                <a:lnTo>
                                  <a:pt x="2895" y="24714"/>
                                </a:lnTo>
                                <a:lnTo>
                                  <a:pt x="0" y="27647"/>
                                </a:lnTo>
                                <a:lnTo>
                                  <a:pt x="0" y="34772"/>
                                </a:lnTo>
                                <a:lnTo>
                                  <a:pt x="2908" y="37680"/>
                                </a:lnTo>
                                <a:lnTo>
                                  <a:pt x="6527" y="37731"/>
                                </a:lnTo>
                                <a:lnTo>
                                  <a:pt x="8445" y="37503"/>
                                </a:lnTo>
                                <a:lnTo>
                                  <a:pt x="12636" y="35280"/>
                                </a:lnTo>
                                <a:lnTo>
                                  <a:pt x="18554" y="31229"/>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35"/>
                                </a:moveTo>
                                <a:lnTo>
                                  <a:pt x="102539" y="24714"/>
                                </a:lnTo>
                                <a:lnTo>
                                  <a:pt x="98882" y="24714"/>
                                </a:lnTo>
                                <a:lnTo>
                                  <a:pt x="96164" y="24993"/>
                                </a:lnTo>
                                <a:lnTo>
                                  <a:pt x="89636" y="29337"/>
                                </a:lnTo>
                                <a:lnTo>
                                  <a:pt x="86906" y="31216"/>
                                </a:lnTo>
                                <a:lnTo>
                                  <a:pt x="92837" y="35280"/>
                                </a:lnTo>
                                <a:lnTo>
                                  <a:pt x="97028" y="37490"/>
                                </a:lnTo>
                                <a:lnTo>
                                  <a:pt x="99047" y="37731"/>
                                </a:lnTo>
                                <a:lnTo>
                                  <a:pt x="102577" y="37680"/>
                                </a:lnTo>
                                <a:lnTo>
                                  <a:pt x="105460" y="34785"/>
                                </a:lnTo>
                                <a:lnTo>
                                  <a:pt x="105460" y="27635"/>
                                </a:lnTo>
                                <a:close/>
                              </a:path>
                              <a:path w="190500" h="255904">
                                <a:moveTo>
                                  <a:pt x="189953" y="100571"/>
                                </a:moveTo>
                                <a:lnTo>
                                  <a:pt x="184327" y="94932"/>
                                </a:lnTo>
                                <a:lnTo>
                                  <a:pt x="177330" y="94932"/>
                                </a:lnTo>
                                <a:lnTo>
                                  <a:pt x="170383" y="94932"/>
                                </a:lnTo>
                                <a:lnTo>
                                  <a:pt x="164757" y="100571"/>
                                </a:lnTo>
                                <a:lnTo>
                                  <a:pt x="164757" y="145008"/>
                                </a:lnTo>
                                <a:lnTo>
                                  <a:pt x="161074" y="148666"/>
                                </a:lnTo>
                                <a:lnTo>
                                  <a:pt x="152057" y="148666"/>
                                </a:lnTo>
                                <a:lnTo>
                                  <a:pt x="148412" y="145008"/>
                                </a:lnTo>
                                <a:lnTo>
                                  <a:pt x="148412" y="90817"/>
                                </a:lnTo>
                                <a:lnTo>
                                  <a:pt x="142748" y="85166"/>
                                </a:lnTo>
                                <a:lnTo>
                                  <a:pt x="128879" y="85166"/>
                                </a:lnTo>
                                <a:lnTo>
                                  <a:pt x="123190" y="90817"/>
                                </a:lnTo>
                                <a:lnTo>
                                  <a:pt x="123190" y="145008"/>
                                </a:lnTo>
                                <a:lnTo>
                                  <a:pt x="119519" y="148666"/>
                                </a:lnTo>
                                <a:lnTo>
                                  <a:pt x="110528" y="148666"/>
                                </a:lnTo>
                                <a:lnTo>
                                  <a:pt x="106883" y="145008"/>
                                </a:lnTo>
                                <a:lnTo>
                                  <a:pt x="106883" y="81038"/>
                                </a:lnTo>
                                <a:lnTo>
                                  <a:pt x="101244" y="75374"/>
                                </a:lnTo>
                                <a:lnTo>
                                  <a:pt x="87325" y="75374"/>
                                </a:lnTo>
                                <a:lnTo>
                                  <a:pt x="81661" y="81038"/>
                                </a:lnTo>
                                <a:lnTo>
                                  <a:pt x="81661" y="145008"/>
                                </a:lnTo>
                                <a:lnTo>
                                  <a:pt x="78003" y="148666"/>
                                </a:lnTo>
                                <a:lnTo>
                                  <a:pt x="69011" y="148666"/>
                                </a:lnTo>
                                <a:lnTo>
                                  <a:pt x="65341" y="145008"/>
                                </a:lnTo>
                                <a:lnTo>
                                  <a:pt x="65341" y="39382"/>
                                </a:lnTo>
                                <a:lnTo>
                                  <a:pt x="40106" y="39382"/>
                                </a:lnTo>
                                <a:lnTo>
                                  <a:pt x="40106" y="180822"/>
                                </a:lnTo>
                                <a:lnTo>
                                  <a:pt x="46012" y="209956"/>
                                </a:lnTo>
                                <a:lnTo>
                                  <a:pt x="62077" y="233768"/>
                                </a:lnTo>
                                <a:lnTo>
                                  <a:pt x="85902" y="249834"/>
                                </a:lnTo>
                                <a:lnTo>
                                  <a:pt x="115049" y="255714"/>
                                </a:lnTo>
                                <a:lnTo>
                                  <a:pt x="144170" y="249834"/>
                                </a:lnTo>
                                <a:lnTo>
                                  <a:pt x="167982" y="233768"/>
                                </a:lnTo>
                                <a:lnTo>
                                  <a:pt x="184048" y="209956"/>
                                </a:lnTo>
                                <a:lnTo>
                                  <a:pt x="189953" y="180822"/>
                                </a:lnTo>
                                <a:lnTo>
                                  <a:pt x="189953" y="100571"/>
                                </a:lnTo>
                                <a:close/>
                              </a:path>
                            </a:pathLst>
                          </a:custGeom>
                          <a:solidFill>
                            <a:srgbClr val="FFFFFF"/>
                          </a:solidFill>
                        </wps:spPr>
                        <wps:bodyPr wrap="square" lIns="0" tIns="0" rIns="0" bIns="0" rtlCol="0">
                          <a:prstTxWarp prst="textNoShape">
                            <a:avLst/>
                          </a:prstTxWarp>
                          <a:noAutofit/>
                        </wps:bodyPr>
                      </wps:wsp>
                      <wps:wsp>
                        <wps:cNvPr id="189" name="Graphic 189"/>
                        <wps:cNvSpPr/>
                        <wps:spPr>
                          <a:xfrm>
                            <a:off x="-2" y="0"/>
                            <a:ext cx="419100" cy="419100"/>
                          </a:xfrm>
                          <a:custGeom>
                            <a:avLst/>
                            <a:gdLst/>
                            <a:ahLst/>
                            <a:cxnLst/>
                            <a:rect l="l" t="t" r="r" b="b"/>
                            <a:pathLst>
                              <a:path w="419100" h="419100">
                                <a:moveTo>
                                  <a:pt x="312826" y="183603"/>
                                </a:moveTo>
                                <a:lnTo>
                                  <a:pt x="310540" y="172364"/>
                                </a:lnTo>
                                <a:lnTo>
                                  <a:pt x="309613" y="170992"/>
                                </a:lnTo>
                                <a:lnTo>
                                  <a:pt x="304330" y="163156"/>
                                </a:lnTo>
                                <a:lnTo>
                                  <a:pt x="301459" y="161213"/>
                                </a:lnTo>
                                <a:lnTo>
                                  <a:pt x="299250" y="159727"/>
                                </a:lnTo>
                                <a:lnTo>
                                  <a:pt x="296506" y="157886"/>
                                </a:lnTo>
                                <a:lnTo>
                                  <a:pt x="296506" y="176644"/>
                                </a:lnTo>
                                <a:lnTo>
                                  <a:pt x="296506" y="256882"/>
                                </a:lnTo>
                                <a:lnTo>
                                  <a:pt x="290601" y="286016"/>
                                </a:lnTo>
                                <a:lnTo>
                                  <a:pt x="274535" y="309829"/>
                                </a:lnTo>
                                <a:lnTo>
                                  <a:pt x="250723" y="325894"/>
                                </a:lnTo>
                                <a:lnTo>
                                  <a:pt x="221602" y="331774"/>
                                </a:lnTo>
                                <a:lnTo>
                                  <a:pt x="192455" y="325894"/>
                                </a:lnTo>
                                <a:lnTo>
                                  <a:pt x="168643" y="309829"/>
                                </a:lnTo>
                                <a:lnTo>
                                  <a:pt x="152565" y="286016"/>
                                </a:lnTo>
                                <a:lnTo>
                                  <a:pt x="146659" y="256882"/>
                                </a:lnTo>
                                <a:lnTo>
                                  <a:pt x="146659" y="123456"/>
                                </a:lnTo>
                                <a:lnTo>
                                  <a:pt x="146659" y="115455"/>
                                </a:lnTo>
                                <a:lnTo>
                                  <a:pt x="171894" y="115455"/>
                                </a:lnTo>
                                <a:lnTo>
                                  <a:pt x="171894" y="221081"/>
                                </a:lnTo>
                                <a:lnTo>
                                  <a:pt x="175564" y="224739"/>
                                </a:lnTo>
                                <a:lnTo>
                                  <a:pt x="184556" y="224739"/>
                                </a:lnTo>
                                <a:lnTo>
                                  <a:pt x="188214" y="221081"/>
                                </a:lnTo>
                                <a:lnTo>
                                  <a:pt x="188214" y="157111"/>
                                </a:lnTo>
                                <a:lnTo>
                                  <a:pt x="193865" y="151447"/>
                                </a:lnTo>
                                <a:lnTo>
                                  <a:pt x="207797" y="151447"/>
                                </a:lnTo>
                                <a:lnTo>
                                  <a:pt x="213436" y="157111"/>
                                </a:lnTo>
                                <a:lnTo>
                                  <a:pt x="213436" y="221081"/>
                                </a:lnTo>
                                <a:lnTo>
                                  <a:pt x="217081" y="224739"/>
                                </a:lnTo>
                                <a:lnTo>
                                  <a:pt x="226072" y="224739"/>
                                </a:lnTo>
                                <a:lnTo>
                                  <a:pt x="229743" y="221081"/>
                                </a:lnTo>
                                <a:lnTo>
                                  <a:pt x="229743" y="166878"/>
                                </a:lnTo>
                                <a:lnTo>
                                  <a:pt x="235419" y="161213"/>
                                </a:lnTo>
                                <a:lnTo>
                                  <a:pt x="249313" y="161213"/>
                                </a:lnTo>
                                <a:lnTo>
                                  <a:pt x="254952" y="166878"/>
                                </a:lnTo>
                                <a:lnTo>
                                  <a:pt x="254952" y="221081"/>
                                </a:lnTo>
                                <a:lnTo>
                                  <a:pt x="258610" y="224739"/>
                                </a:lnTo>
                                <a:lnTo>
                                  <a:pt x="267627" y="224739"/>
                                </a:lnTo>
                                <a:lnTo>
                                  <a:pt x="271310" y="221081"/>
                                </a:lnTo>
                                <a:lnTo>
                                  <a:pt x="271310" y="176644"/>
                                </a:lnTo>
                                <a:lnTo>
                                  <a:pt x="276936" y="170992"/>
                                </a:lnTo>
                                <a:lnTo>
                                  <a:pt x="290880" y="170992"/>
                                </a:lnTo>
                                <a:lnTo>
                                  <a:pt x="296506" y="176644"/>
                                </a:lnTo>
                                <a:lnTo>
                                  <a:pt x="296506" y="157886"/>
                                </a:lnTo>
                                <a:lnTo>
                                  <a:pt x="295148" y="156959"/>
                                </a:lnTo>
                                <a:lnTo>
                                  <a:pt x="283908" y="154673"/>
                                </a:lnTo>
                                <a:lnTo>
                                  <a:pt x="278295" y="154673"/>
                                </a:lnTo>
                                <a:lnTo>
                                  <a:pt x="272897" y="156286"/>
                                </a:lnTo>
                                <a:lnTo>
                                  <a:pt x="267601" y="159727"/>
                                </a:lnTo>
                                <a:lnTo>
                                  <a:pt x="267246" y="159131"/>
                                </a:lnTo>
                                <a:lnTo>
                                  <a:pt x="262572" y="153200"/>
                                </a:lnTo>
                                <a:lnTo>
                                  <a:pt x="260248" y="151447"/>
                                </a:lnTo>
                                <a:lnTo>
                                  <a:pt x="258267" y="149948"/>
                                </a:lnTo>
                                <a:lnTo>
                                  <a:pt x="256641" y="148717"/>
                                </a:lnTo>
                                <a:lnTo>
                                  <a:pt x="249770" y="145884"/>
                                </a:lnTo>
                                <a:lnTo>
                                  <a:pt x="242341" y="144894"/>
                                </a:lnTo>
                                <a:lnTo>
                                  <a:pt x="236766" y="144894"/>
                                </a:lnTo>
                                <a:lnTo>
                                  <a:pt x="231317" y="146519"/>
                                </a:lnTo>
                                <a:lnTo>
                                  <a:pt x="226060" y="149948"/>
                                </a:lnTo>
                                <a:lnTo>
                                  <a:pt x="225717" y="149339"/>
                                </a:lnTo>
                                <a:lnTo>
                                  <a:pt x="200825" y="135115"/>
                                </a:lnTo>
                                <a:lnTo>
                                  <a:pt x="196811" y="135115"/>
                                </a:lnTo>
                                <a:lnTo>
                                  <a:pt x="192887" y="135953"/>
                                </a:lnTo>
                                <a:lnTo>
                                  <a:pt x="188226" y="138023"/>
                                </a:lnTo>
                                <a:lnTo>
                                  <a:pt x="188226" y="123456"/>
                                </a:lnTo>
                                <a:lnTo>
                                  <a:pt x="195872" y="128104"/>
                                </a:lnTo>
                                <a:lnTo>
                                  <a:pt x="201333" y="130124"/>
                                </a:lnTo>
                                <a:lnTo>
                                  <a:pt x="205511" y="130124"/>
                                </a:lnTo>
                                <a:lnTo>
                                  <a:pt x="214376" y="128333"/>
                                </a:lnTo>
                                <a:lnTo>
                                  <a:pt x="221602" y="123456"/>
                                </a:lnTo>
                                <a:lnTo>
                                  <a:pt x="226529" y="116179"/>
                                </a:lnTo>
                                <a:lnTo>
                                  <a:pt x="226669" y="115455"/>
                                </a:lnTo>
                                <a:lnTo>
                                  <a:pt x="227012" y="113804"/>
                                </a:lnTo>
                                <a:lnTo>
                                  <a:pt x="228219" y="107848"/>
                                </a:lnTo>
                                <a:lnTo>
                                  <a:pt x="228219" y="106756"/>
                                </a:lnTo>
                                <a:lnTo>
                                  <a:pt x="212013" y="85788"/>
                                </a:lnTo>
                                <a:lnTo>
                                  <a:pt x="212013" y="103708"/>
                                </a:lnTo>
                                <a:lnTo>
                                  <a:pt x="212013" y="110845"/>
                                </a:lnTo>
                                <a:lnTo>
                                  <a:pt x="209130" y="113753"/>
                                </a:lnTo>
                                <a:lnTo>
                                  <a:pt x="205587" y="113804"/>
                                </a:lnTo>
                                <a:lnTo>
                                  <a:pt x="203581" y="113563"/>
                                </a:lnTo>
                                <a:lnTo>
                                  <a:pt x="199390" y="111340"/>
                                </a:lnTo>
                                <a:lnTo>
                                  <a:pt x="193459" y="107276"/>
                                </a:lnTo>
                                <a:lnTo>
                                  <a:pt x="194259" y="106756"/>
                                </a:lnTo>
                                <a:lnTo>
                                  <a:pt x="196189" y="105410"/>
                                </a:lnTo>
                                <a:lnTo>
                                  <a:pt x="202717" y="101053"/>
                                </a:lnTo>
                                <a:lnTo>
                                  <a:pt x="205435" y="100774"/>
                                </a:lnTo>
                                <a:lnTo>
                                  <a:pt x="209092" y="100774"/>
                                </a:lnTo>
                                <a:lnTo>
                                  <a:pt x="212013" y="103708"/>
                                </a:lnTo>
                                <a:lnTo>
                                  <a:pt x="212013" y="85788"/>
                                </a:lnTo>
                                <a:lnTo>
                                  <a:pt x="205511" y="84455"/>
                                </a:lnTo>
                                <a:lnTo>
                                  <a:pt x="201320" y="84455"/>
                                </a:lnTo>
                                <a:lnTo>
                                  <a:pt x="195872" y="86487"/>
                                </a:lnTo>
                                <a:lnTo>
                                  <a:pt x="188226" y="91135"/>
                                </a:lnTo>
                                <a:lnTo>
                                  <a:pt x="188226" y="88684"/>
                                </a:lnTo>
                                <a:lnTo>
                                  <a:pt x="185940" y="77431"/>
                                </a:lnTo>
                                <a:lnTo>
                                  <a:pt x="185026" y="76073"/>
                                </a:lnTo>
                                <a:lnTo>
                                  <a:pt x="179743" y="68237"/>
                                </a:lnTo>
                                <a:lnTo>
                                  <a:pt x="171894" y="62953"/>
                                </a:lnTo>
                                <a:lnTo>
                                  <a:pt x="171894" y="81737"/>
                                </a:lnTo>
                                <a:lnTo>
                                  <a:pt x="171894" y="99148"/>
                                </a:lnTo>
                                <a:lnTo>
                                  <a:pt x="146659" y="99148"/>
                                </a:lnTo>
                                <a:lnTo>
                                  <a:pt x="146659" y="91135"/>
                                </a:lnTo>
                                <a:lnTo>
                                  <a:pt x="146672" y="81737"/>
                                </a:lnTo>
                                <a:lnTo>
                                  <a:pt x="152323" y="76073"/>
                                </a:lnTo>
                                <a:lnTo>
                                  <a:pt x="166230" y="76073"/>
                                </a:lnTo>
                                <a:lnTo>
                                  <a:pt x="171894" y="81737"/>
                                </a:lnTo>
                                <a:lnTo>
                                  <a:pt x="171894" y="62953"/>
                                </a:lnTo>
                                <a:lnTo>
                                  <a:pt x="170535" y="62026"/>
                                </a:lnTo>
                                <a:lnTo>
                                  <a:pt x="159270" y="59740"/>
                                </a:lnTo>
                                <a:lnTo>
                                  <a:pt x="148018" y="62026"/>
                                </a:lnTo>
                                <a:lnTo>
                                  <a:pt x="138823" y="68237"/>
                                </a:lnTo>
                                <a:lnTo>
                                  <a:pt x="132626" y="77431"/>
                                </a:lnTo>
                                <a:lnTo>
                                  <a:pt x="130340" y="88684"/>
                                </a:lnTo>
                                <a:lnTo>
                                  <a:pt x="130340" y="91135"/>
                                </a:lnTo>
                                <a:lnTo>
                                  <a:pt x="125095" y="87947"/>
                                </a:lnTo>
                                <a:lnTo>
                                  <a:pt x="125095" y="107289"/>
                                </a:lnTo>
                                <a:lnTo>
                                  <a:pt x="119189" y="111353"/>
                                </a:lnTo>
                                <a:lnTo>
                                  <a:pt x="114998" y="113563"/>
                                </a:lnTo>
                                <a:lnTo>
                                  <a:pt x="113068" y="113804"/>
                                </a:lnTo>
                                <a:lnTo>
                                  <a:pt x="109448" y="113753"/>
                                </a:lnTo>
                                <a:lnTo>
                                  <a:pt x="106553" y="110845"/>
                                </a:lnTo>
                                <a:lnTo>
                                  <a:pt x="106565" y="103708"/>
                                </a:lnTo>
                                <a:lnTo>
                                  <a:pt x="125095" y="107289"/>
                                </a:lnTo>
                                <a:lnTo>
                                  <a:pt x="125095" y="87947"/>
                                </a:lnTo>
                                <a:lnTo>
                                  <a:pt x="122694" y="86487"/>
                                </a:lnTo>
                                <a:lnTo>
                                  <a:pt x="117208" y="84455"/>
                                </a:lnTo>
                                <a:lnTo>
                                  <a:pt x="113068" y="84455"/>
                                </a:lnTo>
                                <a:lnTo>
                                  <a:pt x="104203" y="86258"/>
                                </a:lnTo>
                                <a:lnTo>
                                  <a:pt x="96939" y="91160"/>
                                </a:lnTo>
                                <a:lnTo>
                                  <a:pt x="92024" y="98412"/>
                                </a:lnTo>
                                <a:lnTo>
                                  <a:pt x="90335" y="106756"/>
                                </a:lnTo>
                                <a:lnTo>
                                  <a:pt x="90335" y="107848"/>
                                </a:lnTo>
                                <a:lnTo>
                                  <a:pt x="92024" y="116179"/>
                                </a:lnTo>
                                <a:lnTo>
                                  <a:pt x="96939" y="123444"/>
                                </a:lnTo>
                                <a:lnTo>
                                  <a:pt x="104203" y="128333"/>
                                </a:lnTo>
                                <a:lnTo>
                                  <a:pt x="113068" y="130124"/>
                                </a:lnTo>
                                <a:lnTo>
                                  <a:pt x="117221" y="130124"/>
                                </a:lnTo>
                                <a:lnTo>
                                  <a:pt x="122707" y="128092"/>
                                </a:lnTo>
                                <a:lnTo>
                                  <a:pt x="130340" y="123456"/>
                                </a:lnTo>
                                <a:lnTo>
                                  <a:pt x="130340" y="256882"/>
                                </a:lnTo>
                                <a:lnTo>
                                  <a:pt x="137528" y="292366"/>
                                </a:lnTo>
                                <a:lnTo>
                                  <a:pt x="157099" y="321373"/>
                                </a:lnTo>
                                <a:lnTo>
                                  <a:pt x="186118" y="340944"/>
                                </a:lnTo>
                                <a:lnTo>
                                  <a:pt x="221615" y="348119"/>
                                </a:lnTo>
                                <a:lnTo>
                                  <a:pt x="257073" y="340944"/>
                                </a:lnTo>
                                <a:lnTo>
                                  <a:pt x="270649" y="331774"/>
                                </a:lnTo>
                                <a:lnTo>
                                  <a:pt x="286067" y="321373"/>
                                </a:lnTo>
                                <a:lnTo>
                                  <a:pt x="305638" y="292366"/>
                                </a:lnTo>
                                <a:lnTo>
                                  <a:pt x="312826" y="256882"/>
                                </a:lnTo>
                                <a:lnTo>
                                  <a:pt x="312826" y="183603"/>
                                </a:lnTo>
                                <a:close/>
                              </a:path>
                              <a:path w="419100" h="419100">
                                <a:moveTo>
                                  <a:pt x="419100" y="209537"/>
                                </a:moveTo>
                                <a:lnTo>
                                  <a:pt x="413550" y="161556"/>
                                </a:lnTo>
                                <a:lnTo>
                                  <a:pt x="406768" y="142621"/>
                                </a:lnTo>
                                <a:lnTo>
                                  <a:pt x="406768" y="209537"/>
                                </a:lnTo>
                                <a:lnTo>
                                  <a:pt x="401548" y="254698"/>
                                </a:lnTo>
                                <a:lnTo>
                                  <a:pt x="386689" y="296189"/>
                                </a:lnTo>
                                <a:lnTo>
                                  <a:pt x="363372" y="332803"/>
                                </a:lnTo>
                                <a:lnTo>
                                  <a:pt x="332816" y="363359"/>
                                </a:lnTo>
                                <a:lnTo>
                                  <a:pt x="296189" y="386651"/>
                                </a:lnTo>
                                <a:lnTo>
                                  <a:pt x="254711" y="401510"/>
                                </a:lnTo>
                                <a:lnTo>
                                  <a:pt x="209550" y="406717"/>
                                </a:lnTo>
                                <a:lnTo>
                                  <a:pt x="164376" y="401510"/>
                                </a:lnTo>
                                <a:lnTo>
                                  <a:pt x="122885" y="386651"/>
                                </a:lnTo>
                                <a:lnTo>
                                  <a:pt x="86258" y="363359"/>
                                </a:lnTo>
                                <a:lnTo>
                                  <a:pt x="55702" y="332803"/>
                                </a:lnTo>
                                <a:lnTo>
                                  <a:pt x="32397" y="296189"/>
                                </a:lnTo>
                                <a:lnTo>
                                  <a:pt x="17538" y="254698"/>
                                </a:lnTo>
                                <a:lnTo>
                                  <a:pt x="12319" y="209537"/>
                                </a:lnTo>
                                <a:lnTo>
                                  <a:pt x="17538" y="164376"/>
                                </a:lnTo>
                                <a:lnTo>
                                  <a:pt x="32397" y="122885"/>
                                </a:lnTo>
                                <a:lnTo>
                                  <a:pt x="55702" y="86271"/>
                                </a:lnTo>
                                <a:lnTo>
                                  <a:pt x="86258" y="55702"/>
                                </a:lnTo>
                                <a:lnTo>
                                  <a:pt x="122885" y="32397"/>
                                </a:lnTo>
                                <a:lnTo>
                                  <a:pt x="164376" y="17538"/>
                                </a:lnTo>
                                <a:lnTo>
                                  <a:pt x="209550" y="12319"/>
                                </a:lnTo>
                                <a:lnTo>
                                  <a:pt x="254711" y="17538"/>
                                </a:lnTo>
                                <a:lnTo>
                                  <a:pt x="296189" y="32397"/>
                                </a:lnTo>
                                <a:lnTo>
                                  <a:pt x="332816" y="55702"/>
                                </a:lnTo>
                                <a:lnTo>
                                  <a:pt x="363372" y="86271"/>
                                </a:lnTo>
                                <a:lnTo>
                                  <a:pt x="386689" y="122885"/>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599"/>
                                </a:lnTo>
                                <a:lnTo>
                                  <a:pt x="46088" y="340512"/>
                                </a:lnTo>
                                <a:lnTo>
                                  <a:pt x="78562" y="372973"/>
                                </a:lnTo>
                                <a:lnTo>
                                  <a:pt x="117462" y="397725"/>
                                </a:lnTo>
                                <a:lnTo>
                                  <a:pt x="161556" y="413512"/>
                                </a:lnTo>
                                <a:lnTo>
                                  <a:pt x="209550" y="419049"/>
                                </a:lnTo>
                                <a:lnTo>
                                  <a:pt x="257530" y="413512"/>
                                </a:lnTo>
                                <a:lnTo>
                                  <a:pt x="276491" y="406717"/>
                                </a:lnTo>
                                <a:lnTo>
                                  <a:pt x="301612" y="397725"/>
                                </a:lnTo>
                                <a:lnTo>
                                  <a:pt x="340525" y="372973"/>
                                </a:lnTo>
                                <a:lnTo>
                                  <a:pt x="372999" y="340512"/>
                                </a:lnTo>
                                <a:lnTo>
                                  <a:pt x="397764" y="301599"/>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525751pt;width:33pt;height:33pt;mso-position-horizontal-relative:page;mso-position-vertical-relative:paragraph;z-index:15772672" id="docshapegroup173" coordorigin="1740,11" coordsize="660,660">
                <v:shape style="position:absolute;left:1740;top:10;width:660;height:660" id="docshape174" coordorigin="1740,11" coordsize="660,660" path="m2070,11l1994,19,1925,44,1864,83,1813,134,1774,195,1749,265,1740,340,1749,416,1774,486,1813,547,1864,598,1925,637,1994,662,2070,670,2146,662,2215,637,2276,598,2328,547,2366,486,2391,416,2400,340,2391,265,2366,195,2328,134,2276,83,2215,44,2146,19,2070,11xe" filled="true" fillcolor="#fff200" stroked="false">
                  <v:path arrowok="t"/>
                  <v:fill type="solid"/>
                </v:shape>
                <v:shape style="position:absolute;left:1907;top:130;width:300;height:403" id="docshape175" coordorigin="1908,130" coordsize="300,403" path="m1937,179l1928,173,1921,170,1918,169,1912,169,1908,174,1908,185,1912,190,1918,190,1921,189,1928,186,1937,179xm2011,139l2002,130,1980,130,1971,139,1971,167,2011,167,2011,150,2011,139xm2074,174l2069,169,2064,169,2059,170,2049,177,2045,179,2054,186,2061,189,2064,190,2069,190,2074,185,2074,174xm2207,289l2198,280,2187,280,2176,280,2167,289,2167,359,2161,364,2147,364,2142,359,2142,273,2133,264,2111,264,2102,273,2102,359,2096,364,2082,364,2076,359,2076,258,2067,249,2045,249,2036,258,2036,359,2031,364,2016,364,2011,359,2011,192,1971,192,1971,415,1980,461,2006,498,2043,524,2089,533,2135,524,2172,498,2198,461,2207,415,2207,289xe" filled="true" fillcolor="#ffffff" stroked="false">
                  <v:path arrowok="t"/>
                  <v:fill type="solid"/>
                </v:shape>
                <v:shape style="position:absolute;left:1740;top:10;width:660;height:660" id="docshape176" coordorigin="1740,11" coordsize="660,660" path="m2233,300l2229,282,2228,280,2219,267,2215,264,2211,262,2207,259,2207,289,2207,415,2198,461,2172,498,2135,524,2089,533,2043,524,2006,498,1980,461,1971,415,1971,205,1971,192,2011,192,2011,359,2016,364,2031,364,2036,359,2036,258,2045,249,2067,249,2076,258,2076,359,2082,364,2096,364,2102,359,2102,273,2111,264,2133,264,2142,273,2142,359,2147,364,2161,364,2167,359,2167,289,2176,280,2198,280,2207,289,2207,259,2205,258,2187,254,2178,254,2170,257,2161,262,2161,261,2154,252,2150,249,2147,247,2144,245,2133,240,2122,239,2113,239,2104,241,2096,247,2095,246,2088,236,2079,229,2075,228,2068,225,2056,223,2050,223,2044,225,2036,228,2036,205,2048,212,2057,215,2064,215,2078,213,2089,205,2089,205,2097,193,2097,192,2098,190,2099,180,2099,179,2098,169,2097,167,2097,165,2089,154,2078,146,2074,146,2074,174,2074,185,2069,190,2064,190,2061,189,2054,186,2045,179,2046,179,2049,177,2059,170,2064,169,2069,169,2074,174,2074,146,2064,144,2057,144,2048,147,2036,154,2036,150,2033,132,2031,130,2023,118,2011,110,2011,139,2011,167,1971,167,1971,154,1971,139,1980,130,2002,130,2011,139,2011,110,2009,108,1991,105,1973,108,1959,118,1949,132,1945,150,1945,154,1937,149,1937,179,1928,186,1921,189,1918,190,1912,190,1908,185,1908,174,1912,169,1918,169,1921,170,1928,173,1937,179,1937,149,1933,147,1925,144,1918,144,1904,146,1893,154,1885,165,1882,179,1882,180,1885,193,1893,205,1904,213,1918,215,1925,215,1933,212,1945,205,1945,415,1957,471,1987,517,2033,547,2089,559,2145,547,2166,533,2191,517,2221,471,2233,415,2233,300xm2400,340l2391,265,2381,235,2381,340,2372,412,2349,477,2312,535,2264,583,2206,619,2141,643,2070,651,1999,643,1934,619,1876,583,1828,535,1791,477,1768,412,1759,340,1768,269,1791,204,1828,146,1876,98,1934,62,1999,38,2070,30,2141,38,2206,62,2264,98,2312,146,2349,204,2372,269,2381,340,2381,235,2366,196,2327,134,2276,83,2215,44,2175,30,2146,19,2070,11,1994,19,1925,44,1864,83,1813,134,1774,196,1749,265,1740,340,1749,416,1774,485,1813,547,1864,598,1925,637,1994,662,2070,670,2146,662,2175,651,2215,637,2276,598,2327,547,2366,485,2391,416,2400,340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73184">
                <wp:simplePos x="0" y="0"/>
                <wp:positionH relativeFrom="page">
                  <wp:posOffset>1108875</wp:posOffset>
                </wp:positionH>
                <wp:positionV relativeFrom="paragraph">
                  <wp:posOffset>502929</wp:posOffset>
                </wp:positionV>
                <wp:extent cx="411480" cy="50165"/>
                <wp:effectExtent l="0" t="0" r="0" b="0"/>
                <wp:wrapNone/>
                <wp:docPr id="190" name="Graphic 190"/>
                <wp:cNvGraphicFramePr>
                  <a:graphicFrameLocks/>
                </wp:cNvGraphicFramePr>
                <a:graphic>
                  <a:graphicData uri="http://schemas.microsoft.com/office/word/2010/wordprocessingShape">
                    <wps:wsp>
                      <wps:cNvPr id="190" name="Graphic 190"/>
                      <wps:cNvSpPr/>
                      <wps:spPr>
                        <a:xfrm>
                          <a:off x="0" y="0"/>
                          <a:ext cx="411480" cy="50165"/>
                        </a:xfrm>
                        <a:custGeom>
                          <a:avLst/>
                          <a:gdLst/>
                          <a:ahLst/>
                          <a:cxnLst/>
                          <a:rect l="l" t="t" r="r" b="b"/>
                          <a:pathLst>
                            <a:path w="411480" h="50165">
                              <a:moveTo>
                                <a:pt x="39827" y="49860"/>
                              </a:moveTo>
                              <a:lnTo>
                                <a:pt x="37630" y="46659"/>
                              </a:lnTo>
                              <a:lnTo>
                                <a:pt x="26898" y="30721"/>
                              </a:lnTo>
                              <a:lnTo>
                                <a:pt x="25158" y="28130"/>
                              </a:lnTo>
                              <a:lnTo>
                                <a:pt x="28117" y="26835"/>
                              </a:lnTo>
                              <a:lnTo>
                                <a:pt x="30403" y="25044"/>
                              </a:lnTo>
                              <a:lnTo>
                                <a:pt x="32461" y="22136"/>
                              </a:lnTo>
                              <a:lnTo>
                                <a:pt x="33629" y="20485"/>
                              </a:lnTo>
                              <a:lnTo>
                                <a:pt x="34429" y="17868"/>
                              </a:lnTo>
                              <a:lnTo>
                                <a:pt x="34429" y="9918"/>
                              </a:lnTo>
                              <a:lnTo>
                                <a:pt x="33883" y="8661"/>
                              </a:lnTo>
                              <a:lnTo>
                                <a:pt x="32804" y="6172"/>
                              </a:lnTo>
                              <a:lnTo>
                                <a:pt x="26314" y="1231"/>
                              </a:lnTo>
                              <a:lnTo>
                                <a:pt x="23774" y="622"/>
                              </a:lnTo>
                              <a:lnTo>
                                <a:pt x="23774" y="12852"/>
                              </a:lnTo>
                              <a:lnTo>
                                <a:pt x="23647" y="17868"/>
                              </a:lnTo>
                              <a:lnTo>
                                <a:pt x="22987" y="19354"/>
                              </a:lnTo>
                              <a:lnTo>
                                <a:pt x="19799" y="21577"/>
                              </a:lnTo>
                              <a:lnTo>
                                <a:pt x="17322" y="22136"/>
                              </a:lnTo>
                              <a:lnTo>
                                <a:pt x="10579" y="22136"/>
                              </a:lnTo>
                              <a:lnTo>
                                <a:pt x="10579" y="8661"/>
                              </a:lnTo>
                              <a:lnTo>
                                <a:pt x="17183" y="8661"/>
                              </a:lnTo>
                              <a:lnTo>
                                <a:pt x="19710" y="9169"/>
                              </a:lnTo>
                              <a:lnTo>
                                <a:pt x="22961" y="11176"/>
                              </a:lnTo>
                              <a:lnTo>
                                <a:pt x="23774" y="12852"/>
                              </a:lnTo>
                              <a:lnTo>
                                <a:pt x="23774" y="622"/>
                              </a:lnTo>
                              <a:lnTo>
                                <a:pt x="21310" y="12"/>
                              </a:lnTo>
                              <a:lnTo>
                                <a:pt x="0" y="12"/>
                              </a:lnTo>
                              <a:lnTo>
                                <a:pt x="0" y="49860"/>
                              </a:lnTo>
                              <a:lnTo>
                                <a:pt x="10579" y="49860"/>
                              </a:lnTo>
                              <a:lnTo>
                                <a:pt x="10579" y="30721"/>
                              </a:lnTo>
                              <a:lnTo>
                                <a:pt x="16205" y="30721"/>
                              </a:lnTo>
                              <a:lnTo>
                                <a:pt x="28092" y="49860"/>
                              </a:lnTo>
                              <a:lnTo>
                                <a:pt x="39827" y="49860"/>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60"/>
                              </a:moveTo>
                              <a:lnTo>
                                <a:pt x="408940" y="46659"/>
                              </a:lnTo>
                              <a:lnTo>
                                <a:pt x="405765" y="41973"/>
                              </a:lnTo>
                              <a:lnTo>
                                <a:pt x="398208" y="30721"/>
                              </a:lnTo>
                              <a:lnTo>
                                <a:pt x="396481" y="28130"/>
                              </a:lnTo>
                              <a:lnTo>
                                <a:pt x="399440" y="26835"/>
                              </a:lnTo>
                              <a:lnTo>
                                <a:pt x="401713" y="25044"/>
                              </a:lnTo>
                              <a:lnTo>
                                <a:pt x="403771" y="22136"/>
                              </a:lnTo>
                              <a:lnTo>
                                <a:pt x="404939" y="20485"/>
                              </a:lnTo>
                              <a:lnTo>
                                <a:pt x="405765" y="17868"/>
                              </a:lnTo>
                              <a:lnTo>
                                <a:pt x="405765" y="9918"/>
                              </a:lnTo>
                              <a:lnTo>
                                <a:pt x="405206" y="8661"/>
                              </a:lnTo>
                              <a:lnTo>
                                <a:pt x="404126" y="6172"/>
                              </a:lnTo>
                              <a:lnTo>
                                <a:pt x="397624" y="1231"/>
                              </a:lnTo>
                              <a:lnTo>
                                <a:pt x="395084" y="622"/>
                              </a:lnTo>
                              <a:lnTo>
                                <a:pt x="395084" y="12852"/>
                              </a:lnTo>
                              <a:lnTo>
                                <a:pt x="394957" y="17868"/>
                              </a:lnTo>
                              <a:lnTo>
                                <a:pt x="394296" y="19354"/>
                              </a:lnTo>
                              <a:lnTo>
                                <a:pt x="391109" y="21577"/>
                              </a:lnTo>
                              <a:lnTo>
                                <a:pt x="388632" y="22136"/>
                              </a:lnTo>
                              <a:lnTo>
                                <a:pt x="381876" y="22136"/>
                              </a:lnTo>
                              <a:lnTo>
                                <a:pt x="381876" y="8661"/>
                              </a:lnTo>
                              <a:lnTo>
                                <a:pt x="388505" y="8661"/>
                              </a:lnTo>
                              <a:lnTo>
                                <a:pt x="391020" y="9169"/>
                              </a:lnTo>
                              <a:lnTo>
                                <a:pt x="394271" y="11176"/>
                              </a:lnTo>
                              <a:lnTo>
                                <a:pt x="395084" y="12852"/>
                              </a:lnTo>
                              <a:lnTo>
                                <a:pt x="395084" y="622"/>
                              </a:lnTo>
                              <a:lnTo>
                                <a:pt x="392620" y="12"/>
                              </a:lnTo>
                              <a:lnTo>
                                <a:pt x="371335" y="12"/>
                              </a:lnTo>
                              <a:lnTo>
                                <a:pt x="371335" y="49860"/>
                              </a:lnTo>
                              <a:lnTo>
                                <a:pt x="381876" y="49860"/>
                              </a:lnTo>
                              <a:lnTo>
                                <a:pt x="381876" y="30721"/>
                              </a:lnTo>
                              <a:lnTo>
                                <a:pt x="387502" y="30721"/>
                              </a:lnTo>
                              <a:lnTo>
                                <a:pt x="399415" y="49860"/>
                              </a:lnTo>
                              <a:lnTo>
                                <a:pt x="411149" y="498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39.600746pt;width:32.4pt;height:3.95pt;mso-position-horizontal-relative:page;mso-position-vertical-relative:paragraph;z-index:15773184" id="docshape177" coordorigin="1746,792" coordsize="648,79" path="m1809,871l1806,865,1789,840,1786,836,1791,834,1794,831,1797,827,1799,824,1800,820,1800,808,1800,806,1798,802,1788,794,1784,793,1784,812,1784,820,1782,822,1777,826,1774,827,1763,827,1763,806,1773,806,1777,806,1782,810,1784,812,1784,793,1780,792,1746,792,1746,871,1763,871,1763,840,1772,840,1791,871,1809,871xm1871,792l1825,792,1825,871,1871,871,1871,857,1842,857,1842,837,1869,837,1869,823,1842,823,1842,806,1871,806,1871,792xm1978,792l1955,792,1935,852,1935,852,1916,792,1894,792,1894,871,1909,871,1909,830,1907,809,1908,809,1927,871,1942,871,1962,809,1963,809,1962,825,1962,871,1978,871,1978,792xm2049,792l2004,792,2004,871,2049,871,2049,857,2021,857,2021,837,2047,837,2047,823,2021,823,2021,806,2049,806,2049,792xm2156,792l2133,792,2114,852,2113,852,2095,792,2072,792,2072,871,2087,871,2087,830,2086,809,2086,809,2105,871,2121,871,2141,809,2141,809,2141,825,2141,871,2156,871,2156,792xm2241,843l2239,839,2238,836,2235,833,2231,830,2227,829,2227,829,2230,828,2233,826,2235,823,2237,820,2239,817,2239,806,2239,805,2236,800,2226,794,2223,793,2223,840,2223,850,2222,852,2218,856,2214,857,2199,857,2199,836,2219,836,2223,840,2223,793,2222,793,2222,811,2222,817,2220,820,2216,822,2213,823,2199,823,2199,806,2213,806,2216,806,2220,809,2222,811,2222,793,2218,792,2182,792,2182,871,2221,871,2228,868,2238,860,2240,857,2241,855,2241,843xm2308,792l2263,792,2263,871,2308,871,2308,857,2279,857,2279,837,2306,837,2306,823,2279,823,2279,806,2308,806,2308,792xm2394,871l2390,865,2385,858,2373,840,2371,836,2375,834,2379,831,2382,827,2384,824,2385,820,2385,808,2384,806,2383,802,2372,794,2368,793,2368,812,2368,820,2367,822,2362,826,2358,827,2348,827,2348,806,2358,806,2362,806,2367,810,2368,812,2368,793,2365,792,2331,792,2331,871,2348,871,2348,840,2357,840,2375,871,2394,871xe" filled="true" fillcolor="#000000" stroked="false">
                <v:path arrowok="t"/>
                <v:fill type="solid"/>
                <w10:wrap type="none"/>
              </v:shape>
            </w:pict>
          </mc:Fallback>
        </mc:AlternateContent>
      </w:r>
      <w:r>
        <w:rPr>
          <w:w w:val="130"/>
        </w:rPr>
        <w:t>For</w:t>
      </w:r>
      <w:r>
        <w:rPr>
          <w:spacing w:val="-13"/>
          <w:w w:val="130"/>
        </w:rPr>
        <w:t> </w:t>
      </w:r>
      <w:r>
        <w:rPr>
          <w:w w:val="130"/>
        </w:rPr>
        <w:t>the</w:t>
      </w:r>
      <w:r>
        <w:rPr>
          <w:spacing w:val="-13"/>
          <w:w w:val="130"/>
        </w:rPr>
        <w:t> </w:t>
      </w:r>
      <w:r>
        <w:rPr>
          <w:w w:val="130"/>
        </w:rPr>
        <w:t>SIE</w:t>
      </w:r>
      <w:r>
        <w:rPr>
          <w:spacing w:val="-13"/>
          <w:w w:val="130"/>
        </w:rPr>
        <w:t> </w:t>
      </w:r>
      <w:r>
        <w:rPr>
          <w:w w:val="130"/>
        </w:rPr>
        <w:t>exam,</w:t>
      </w:r>
      <w:r>
        <w:rPr>
          <w:spacing w:val="-13"/>
          <w:w w:val="130"/>
        </w:rPr>
        <w:t> </w:t>
      </w:r>
      <w:r>
        <w:rPr>
          <w:w w:val="130"/>
        </w:rPr>
        <w:t>keep</w:t>
      </w:r>
      <w:r>
        <w:rPr>
          <w:spacing w:val="-13"/>
          <w:w w:val="130"/>
        </w:rPr>
        <w:t> </w:t>
      </w:r>
      <w:r>
        <w:rPr>
          <w:w w:val="130"/>
        </w:rPr>
        <w:t>in</w:t>
      </w:r>
      <w:r>
        <w:rPr>
          <w:spacing w:val="-13"/>
          <w:w w:val="130"/>
        </w:rPr>
        <w:t> </w:t>
      </w:r>
      <w:r>
        <w:rPr>
          <w:w w:val="130"/>
        </w:rPr>
        <w:t>mind</w:t>
      </w:r>
      <w:r>
        <w:rPr>
          <w:spacing w:val="-13"/>
          <w:w w:val="130"/>
        </w:rPr>
        <w:t> </w:t>
      </w:r>
      <w:r>
        <w:rPr>
          <w:w w:val="130"/>
        </w:rPr>
        <w:t>that</w:t>
      </w:r>
      <w:r>
        <w:rPr>
          <w:spacing w:val="-13"/>
          <w:w w:val="130"/>
        </w:rPr>
        <w:t> </w:t>
      </w:r>
      <w:r>
        <w:rPr>
          <w:w w:val="130"/>
        </w:rPr>
        <w:t>the</w:t>
      </w:r>
      <w:r>
        <w:rPr>
          <w:spacing w:val="-13"/>
          <w:w w:val="130"/>
        </w:rPr>
        <w:t> </w:t>
      </w:r>
      <w:r>
        <w:rPr>
          <w:w w:val="130"/>
        </w:rPr>
        <w:t>interest</w:t>
      </w:r>
      <w:r>
        <w:rPr>
          <w:spacing w:val="-13"/>
          <w:w w:val="130"/>
        </w:rPr>
        <w:t> </w:t>
      </w:r>
      <w:r>
        <w:rPr>
          <w:w w:val="130"/>
        </w:rPr>
        <w:t>received</w:t>
      </w:r>
      <w:r>
        <w:rPr>
          <w:spacing w:val="-13"/>
          <w:w w:val="130"/>
        </w:rPr>
        <w:t> </w:t>
      </w:r>
      <w:r>
        <w:rPr>
          <w:w w:val="130"/>
        </w:rPr>
        <w:t>on</w:t>
      </w:r>
      <w:r>
        <w:rPr>
          <w:spacing w:val="-13"/>
          <w:w w:val="130"/>
        </w:rPr>
        <w:t> </w:t>
      </w:r>
      <w:r>
        <w:rPr>
          <w:w w:val="130"/>
        </w:rPr>
        <w:t>U.S.</w:t>
      </w:r>
      <w:r>
        <w:rPr>
          <w:spacing w:val="-13"/>
          <w:w w:val="130"/>
        </w:rPr>
        <w:t> </w:t>
      </w:r>
      <w:r>
        <w:rPr>
          <w:w w:val="130"/>
        </w:rPr>
        <w:t>government</w:t>
      </w:r>
      <w:r>
        <w:rPr>
          <w:spacing w:val="-13"/>
          <w:w w:val="130"/>
        </w:rPr>
        <w:t> </w:t>
      </w:r>
      <w:r>
        <w:rPr>
          <w:w w:val="130"/>
        </w:rPr>
        <w:t>securities</w:t>
      </w:r>
      <w:r>
        <w:rPr>
          <w:spacing w:val="-13"/>
          <w:w w:val="130"/>
        </w:rPr>
        <w:t> </w:t>
      </w:r>
      <w:r>
        <w:rPr>
          <w:w w:val="130"/>
        </w:rPr>
        <w:t>is</w:t>
      </w:r>
      <w:r>
        <w:rPr>
          <w:spacing w:val="-13"/>
          <w:w w:val="130"/>
        </w:rPr>
        <w:t> </w:t>
      </w:r>
      <w:r>
        <w:rPr>
          <w:w w:val="130"/>
        </w:rPr>
        <w:t>exempt from</w:t>
      </w:r>
      <w:r>
        <w:rPr>
          <w:spacing w:val="-10"/>
          <w:w w:val="130"/>
        </w:rPr>
        <w:t> </w:t>
      </w:r>
      <w:r>
        <w:rPr>
          <w:w w:val="130"/>
        </w:rPr>
        <w:t>state</w:t>
      </w:r>
      <w:r>
        <w:rPr>
          <w:spacing w:val="-10"/>
          <w:w w:val="130"/>
        </w:rPr>
        <w:t> </w:t>
      </w:r>
      <w:r>
        <w:rPr>
          <w:w w:val="130"/>
        </w:rPr>
        <w:t>and</w:t>
      </w:r>
      <w:r>
        <w:rPr>
          <w:spacing w:val="-10"/>
          <w:w w:val="130"/>
        </w:rPr>
        <w:t> </w:t>
      </w:r>
      <w:r>
        <w:rPr>
          <w:w w:val="130"/>
        </w:rPr>
        <w:t>local</w:t>
      </w:r>
      <w:r>
        <w:rPr>
          <w:spacing w:val="-10"/>
          <w:w w:val="130"/>
        </w:rPr>
        <w:t> </w:t>
      </w:r>
      <w:r>
        <w:rPr>
          <w:w w:val="130"/>
        </w:rPr>
        <w:t>taxes.</w:t>
      </w:r>
      <w:r>
        <w:rPr>
          <w:spacing w:val="-10"/>
          <w:w w:val="130"/>
        </w:rPr>
        <w:t> </w:t>
      </w:r>
      <w:r>
        <w:rPr>
          <w:w w:val="130"/>
        </w:rPr>
        <w:t>The</w:t>
      </w:r>
      <w:r>
        <w:rPr>
          <w:spacing w:val="-10"/>
          <w:w w:val="130"/>
        </w:rPr>
        <w:t> </w:t>
      </w:r>
      <w:r>
        <w:rPr>
          <w:w w:val="130"/>
        </w:rPr>
        <w:t>interest</w:t>
      </w:r>
      <w:r>
        <w:rPr>
          <w:spacing w:val="-9"/>
          <w:w w:val="130"/>
        </w:rPr>
        <w:t> </w:t>
      </w:r>
      <w:r>
        <w:rPr>
          <w:w w:val="130"/>
        </w:rPr>
        <w:t>received</w:t>
      </w:r>
      <w:r>
        <w:rPr>
          <w:spacing w:val="-9"/>
          <w:w w:val="130"/>
        </w:rPr>
        <w:t> </w:t>
      </w:r>
      <w:r>
        <w:rPr>
          <w:w w:val="130"/>
        </w:rPr>
        <w:t>on</w:t>
      </w:r>
      <w:r>
        <w:rPr>
          <w:spacing w:val="-10"/>
          <w:w w:val="130"/>
        </w:rPr>
        <w:t> </w:t>
      </w:r>
      <w:r>
        <w:rPr>
          <w:w w:val="130"/>
        </w:rPr>
        <w:t>municipal</w:t>
      </w:r>
      <w:r>
        <w:rPr>
          <w:spacing w:val="-9"/>
          <w:w w:val="130"/>
        </w:rPr>
        <w:t> </w:t>
      </w:r>
      <w:r>
        <w:rPr>
          <w:w w:val="130"/>
        </w:rPr>
        <w:t>bonds</w:t>
      </w:r>
      <w:r>
        <w:rPr>
          <w:spacing w:val="-10"/>
          <w:w w:val="130"/>
        </w:rPr>
        <w:t> </w:t>
      </w:r>
      <w:r>
        <w:rPr>
          <w:w w:val="130"/>
        </w:rPr>
        <w:t>is</w:t>
      </w:r>
      <w:r>
        <w:rPr>
          <w:spacing w:val="-10"/>
          <w:w w:val="130"/>
        </w:rPr>
        <w:t> </w:t>
      </w:r>
      <w:r>
        <w:rPr>
          <w:w w:val="130"/>
        </w:rPr>
        <w:t>exempt</w:t>
      </w:r>
      <w:r>
        <w:rPr>
          <w:spacing w:val="-10"/>
          <w:w w:val="130"/>
        </w:rPr>
        <w:t> </w:t>
      </w:r>
      <w:r>
        <w:rPr>
          <w:w w:val="130"/>
        </w:rPr>
        <w:t>from</w:t>
      </w:r>
      <w:r>
        <w:rPr>
          <w:spacing w:val="-10"/>
          <w:w w:val="130"/>
        </w:rPr>
        <w:t> </w:t>
      </w:r>
      <w:r>
        <w:rPr>
          <w:w w:val="130"/>
        </w:rPr>
        <w:t>federal</w:t>
      </w:r>
      <w:r>
        <w:rPr>
          <w:spacing w:val="-10"/>
          <w:w w:val="130"/>
        </w:rPr>
        <w:t> </w:t>
      </w:r>
      <w:r>
        <w:rPr>
          <w:w w:val="130"/>
        </w:rPr>
        <w:t>taxes (although</w:t>
      </w:r>
      <w:r>
        <w:rPr>
          <w:spacing w:val="-11"/>
          <w:w w:val="130"/>
        </w:rPr>
        <w:t> </w:t>
      </w:r>
      <w:r>
        <w:rPr>
          <w:w w:val="130"/>
        </w:rPr>
        <w:t>I</w:t>
      </w:r>
      <w:r>
        <w:rPr>
          <w:spacing w:val="-11"/>
          <w:w w:val="130"/>
        </w:rPr>
        <w:t> </w:t>
      </w:r>
      <w:r>
        <w:rPr>
          <w:w w:val="130"/>
        </w:rPr>
        <w:t>get</w:t>
      </w:r>
      <w:r>
        <w:rPr>
          <w:spacing w:val="-11"/>
          <w:w w:val="130"/>
        </w:rPr>
        <w:t> </w:t>
      </w:r>
      <w:r>
        <w:rPr>
          <w:w w:val="130"/>
        </w:rPr>
        <w:t>into</w:t>
      </w:r>
      <w:r>
        <w:rPr>
          <w:spacing w:val="-11"/>
          <w:w w:val="130"/>
        </w:rPr>
        <w:t> </w:t>
      </w:r>
      <w:r>
        <w:rPr>
          <w:w w:val="130"/>
        </w:rPr>
        <w:t>that</w:t>
      </w:r>
      <w:r>
        <w:rPr>
          <w:spacing w:val="-11"/>
          <w:w w:val="130"/>
        </w:rPr>
        <w:t> </w:t>
      </w:r>
      <w:r>
        <w:rPr>
          <w:w w:val="130"/>
        </w:rPr>
        <w:t>topic</w:t>
      </w:r>
      <w:r>
        <w:rPr>
          <w:spacing w:val="-11"/>
          <w:w w:val="130"/>
        </w:rPr>
        <w:t> </w:t>
      </w:r>
      <w:r>
        <w:rPr>
          <w:w w:val="130"/>
        </w:rPr>
        <w:t>a</w:t>
      </w:r>
      <w:r>
        <w:rPr>
          <w:spacing w:val="-11"/>
          <w:w w:val="130"/>
        </w:rPr>
        <w:t> </w:t>
      </w:r>
      <w:r>
        <w:rPr>
          <w:w w:val="130"/>
        </w:rPr>
        <w:t>little</w:t>
      </w:r>
      <w:r>
        <w:rPr>
          <w:spacing w:val="-11"/>
          <w:w w:val="130"/>
        </w:rPr>
        <w:t> </w:t>
      </w:r>
      <w:r>
        <w:rPr>
          <w:w w:val="130"/>
        </w:rPr>
        <w:t>more</w:t>
      </w:r>
      <w:r>
        <w:rPr>
          <w:spacing w:val="-11"/>
          <w:w w:val="130"/>
        </w:rPr>
        <w:t> </w:t>
      </w:r>
      <w:r>
        <w:rPr>
          <w:w w:val="130"/>
        </w:rPr>
        <w:t>in</w:t>
      </w:r>
      <w:r>
        <w:rPr>
          <w:spacing w:val="-11"/>
          <w:w w:val="130"/>
        </w:rPr>
        <w:t> </w:t>
      </w:r>
      <w:r>
        <w:rPr>
          <w:w w:val="130"/>
        </w:rPr>
        <w:t>Chapter</w:t>
      </w:r>
      <w:r>
        <w:rPr>
          <w:spacing w:val="-11"/>
          <w:w w:val="130"/>
        </w:rPr>
        <w:t> </w:t>
      </w:r>
      <w:r>
        <w:rPr>
          <w:w w:val="130"/>
        </w:rPr>
        <w:t>8).</w:t>
      </w:r>
      <w:r>
        <w:rPr>
          <w:spacing w:val="-11"/>
          <w:w w:val="130"/>
        </w:rPr>
        <w:t> </w:t>
      </w:r>
      <w:r>
        <w:rPr>
          <w:w w:val="130"/>
        </w:rPr>
        <w:t>Chapter</w:t>
      </w:r>
      <w:r>
        <w:rPr>
          <w:spacing w:val="-11"/>
          <w:w w:val="130"/>
        </w:rPr>
        <w:t> </w:t>
      </w:r>
      <w:r>
        <w:rPr>
          <w:w w:val="130"/>
        </w:rPr>
        <w:t>15</w:t>
      </w:r>
      <w:r>
        <w:rPr>
          <w:spacing w:val="-11"/>
          <w:w w:val="130"/>
        </w:rPr>
        <w:t> </w:t>
      </w:r>
      <w:r>
        <w:rPr>
          <w:w w:val="130"/>
        </w:rPr>
        <w:t>gives</w:t>
      </w:r>
      <w:r>
        <w:rPr>
          <w:spacing w:val="-11"/>
          <w:w w:val="130"/>
        </w:rPr>
        <w:t> </w:t>
      </w:r>
      <w:r>
        <w:rPr>
          <w:w w:val="130"/>
        </w:rPr>
        <w:t>you</w:t>
      </w:r>
      <w:r>
        <w:rPr>
          <w:spacing w:val="-11"/>
          <w:w w:val="130"/>
        </w:rPr>
        <w:t> </w:t>
      </w:r>
      <w:r>
        <w:rPr>
          <w:w w:val="130"/>
        </w:rPr>
        <w:t>the</w:t>
      </w:r>
      <w:r>
        <w:rPr>
          <w:spacing w:val="-11"/>
          <w:w w:val="130"/>
        </w:rPr>
        <w:t> </w:t>
      </w:r>
      <w:r>
        <w:rPr>
          <w:w w:val="130"/>
        </w:rPr>
        <w:t>scoop</w:t>
      </w:r>
      <w:r>
        <w:rPr>
          <w:spacing w:val="-11"/>
          <w:w w:val="130"/>
        </w:rPr>
        <w:t> </w:t>
      </w:r>
      <w:r>
        <w:rPr>
          <w:w w:val="130"/>
        </w:rPr>
        <w:t>on</w:t>
      </w:r>
      <w:r>
        <w:rPr>
          <w:spacing w:val="-11"/>
          <w:w w:val="130"/>
        </w:rPr>
        <w:t> </w:t>
      </w:r>
      <w:r>
        <w:rPr>
          <w:w w:val="130"/>
        </w:rPr>
        <w:t>taxes.</w:t>
      </w:r>
    </w:p>
    <w:p>
      <w:pPr>
        <w:spacing w:after="0" w:line="312" w:lineRule="auto"/>
        <w:jc w:val="both"/>
        <w:sectPr>
          <w:pgSz w:w="12240" w:h="15660"/>
          <w:pgMar w:header="0" w:footer="736" w:top="1080" w:bottom="920" w:left="1520" w:right="1500"/>
        </w:sectPr>
      </w:pPr>
    </w:p>
    <w:p>
      <w:pPr>
        <w:pStyle w:val="Heading2"/>
        <w:spacing w:before="120"/>
      </w:pPr>
      <w:bookmarkStart w:name="Looking at agency securities" w:id="521"/>
      <w:bookmarkEnd w:id="521"/>
      <w:r>
        <w:rPr>
          <w:b w:val="0"/>
        </w:rPr>
      </w:r>
      <w:r>
        <w:rPr>
          <w:spacing w:val="-2"/>
        </w:rPr>
        <w:t>Looking</w:t>
      </w:r>
      <w:r>
        <w:rPr>
          <w:spacing w:val="-16"/>
        </w:rPr>
        <w:t> </w:t>
      </w:r>
      <w:r>
        <w:rPr>
          <w:spacing w:val="-2"/>
        </w:rPr>
        <w:t>at</w:t>
      </w:r>
      <w:r>
        <w:rPr>
          <w:spacing w:val="-14"/>
        </w:rPr>
        <w:t> </w:t>
      </w:r>
      <w:r>
        <w:rPr>
          <w:spacing w:val="-2"/>
        </w:rPr>
        <w:t>agency</w:t>
      </w:r>
      <w:r>
        <w:rPr>
          <w:spacing w:val="-14"/>
        </w:rPr>
        <w:t> </w:t>
      </w:r>
      <w:r>
        <w:rPr>
          <w:spacing w:val="-2"/>
        </w:rPr>
        <w:t>securities</w:t>
      </w:r>
    </w:p>
    <w:p>
      <w:pPr>
        <w:pStyle w:val="BodyText"/>
        <w:spacing w:line="312" w:lineRule="auto" w:before="202"/>
        <w:ind w:left="1120" w:right="116"/>
        <w:jc w:val="both"/>
      </w:pPr>
      <w:r>
        <w:rPr>
          <w:i/>
          <w:w w:val="130"/>
        </w:rPr>
        <w:t>Agency</w:t>
      </w:r>
      <w:r>
        <w:rPr>
          <w:i/>
          <w:spacing w:val="-13"/>
          <w:w w:val="130"/>
        </w:rPr>
        <w:t> </w:t>
      </w:r>
      <w:r>
        <w:rPr>
          <w:i/>
          <w:w w:val="130"/>
        </w:rPr>
        <w:t>bonds</w:t>
      </w:r>
      <w:r>
        <w:rPr>
          <w:i/>
          <w:spacing w:val="-13"/>
          <w:w w:val="130"/>
        </w:rPr>
        <w:t> </w:t>
      </w:r>
      <w:r>
        <w:rPr>
          <w:w w:val="130"/>
        </w:rPr>
        <w:t>are</w:t>
      </w:r>
      <w:r>
        <w:rPr>
          <w:spacing w:val="-13"/>
          <w:w w:val="130"/>
        </w:rPr>
        <w:t> </w:t>
      </w:r>
      <w:r>
        <w:rPr>
          <w:w w:val="130"/>
        </w:rPr>
        <w:t>ones</w:t>
      </w:r>
      <w:r>
        <w:rPr>
          <w:spacing w:val="-13"/>
          <w:w w:val="130"/>
        </w:rPr>
        <w:t> </w:t>
      </w:r>
      <w:r>
        <w:rPr>
          <w:w w:val="130"/>
        </w:rPr>
        <w:t>issued</w:t>
      </w:r>
      <w:r>
        <w:rPr>
          <w:spacing w:val="-13"/>
          <w:w w:val="130"/>
        </w:rPr>
        <w:t> </w:t>
      </w:r>
      <w:r>
        <w:rPr>
          <w:w w:val="130"/>
        </w:rPr>
        <w:t>by</w:t>
      </w:r>
      <w:r>
        <w:rPr>
          <w:spacing w:val="-13"/>
          <w:w w:val="130"/>
        </w:rPr>
        <w:t> </w:t>
      </w:r>
      <w:r>
        <w:rPr>
          <w:w w:val="130"/>
        </w:rPr>
        <w:t>a</w:t>
      </w:r>
      <w:r>
        <w:rPr>
          <w:spacing w:val="-13"/>
          <w:w w:val="130"/>
        </w:rPr>
        <w:t> </w:t>
      </w:r>
      <w:r>
        <w:rPr>
          <w:w w:val="130"/>
        </w:rPr>
        <w:t>U.S.</w:t>
      </w:r>
      <w:r>
        <w:rPr>
          <w:spacing w:val="-12"/>
          <w:w w:val="130"/>
        </w:rPr>
        <w:t> </w:t>
      </w:r>
      <w:r>
        <w:rPr>
          <w:w w:val="130"/>
        </w:rPr>
        <w:t>government-sponsored</w:t>
      </w:r>
      <w:r>
        <w:rPr>
          <w:spacing w:val="-12"/>
          <w:w w:val="130"/>
        </w:rPr>
        <w:t> </w:t>
      </w:r>
      <w:r>
        <w:rPr>
          <w:w w:val="130"/>
        </w:rPr>
        <w:t>agency</w:t>
      </w:r>
      <w:r>
        <w:rPr>
          <w:spacing w:val="-12"/>
          <w:w w:val="130"/>
        </w:rPr>
        <w:t> </w:t>
      </w:r>
      <w:r>
        <w:rPr>
          <w:w w:val="130"/>
        </w:rPr>
        <w:t>or</w:t>
      </w:r>
      <w:r>
        <w:rPr>
          <w:spacing w:val="-12"/>
          <w:w w:val="130"/>
        </w:rPr>
        <w:t> </w:t>
      </w:r>
      <w:r>
        <w:rPr>
          <w:w w:val="130"/>
        </w:rPr>
        <w:t>government-sponsored entity</w:t>
      </w:r>
      <w:r>
        <w:rPr>
          <w:spacing w:val="-12"/>
          <w:w w:val="130"/>
        </w:rPr>
        <w:t> </w:t>
      </w:r>
      <w:r>
        <w:rPr>
          <w:w w:val="130"/>
        </w:rPr>
        <w:t>(GSE).</w:t>
      </w:r>
      <w:r>
        <w:rPr>
          <w:spacing w:val="-12"/>
          <w:w w:val="130"/>
        </w:rPr>
        <w:t> </w:t>
      </w:r>
      <w:r>
        <w:rPr>
          <w:w w:val="130"/>
        </w:rPr>
        <w:t>The</w:t>
      </w:r>
      <w:r>
        <w:rPr>
          <w:spacing w:val="-12"/>
          <w:w w:val="130"/>
        </w:rPr>
        <w:t> </w:t>
      </w:r>
      <w:r>
        <w:rPr>
          <w:w w:val="130"/>
        </w:rPr>
        <w:t>bonds</w:t>
      </w:r>
      <w:r>
        <w:rPr>
          <w:spacing w:val="-12"/>
          <w:w w:val="130"/>
        </w:rPr>
        <w:t> </w:t>
      </w:r>
      <w:r>
        <w:rPr>
          <w:w w:val="130"/>
        </w:rPr>
        <w:t>are</w:t>
      </w:r>
      <w:r>
        <w:rPr>
          <w:spacing w:val="-12"/>
          <w:w w:val="130"/>
        </w:rPr>
        <w:t> </w:t>
      </w:r>
      <w:r>
        <w:rPr>
          <w:w w:val="130"/>
        </w:rPr>
        <w:t>backed</w:t>
      </w:r>
      <w:r>
        <w:rPr>
          <w:spacing w:val="-12"/>
          <w:w w:val="130"/>
        </w:rPr>
        <w:t> </w:t>
      </w:r>
      <w:r>
        <w:rPr>
          <w:w w:val="130"/>
        </w:rPr>
        <w:t>by</w:t>
      </w:r>
      <w:r>
        <w:rPr>
          <w:spacing w:val="-12"/>
          <w:w w:val="130"/>
        </w:rPr>
        <w:t> </w:t>
      </w:r>
      <w:r>
        <w:rPr>
          <w:w w:val="130"/>
        </w:rPr>
        <w:t>the</w:t>
      </w:r>
      <w:r>
        <w:rPr>
          <w:spacing w:val="-12"/>
          <w:w w:val="130"/>
        </w:rPr>
        <w:t> </w:t>
      </w:r>
      <w:r>
        <w:rPr>
          <w:w w:val="130"/>
        </w:rPr>
        <w:t>U.S.</w:t>
      </w:r>
      <w:r>
        <w:rPr>
          <w:spacing w:val="-12"/>
          <w:w w:val="130"/>
        </w:rPr>
        <w:t> </w:t>
      </w:r>
      <w:r>
        <w:rPr>
          <w:w w:val="130"/>
        </w:rPr>
        <w:t>government,</w:t>
      </w:r>
      <w:r>
        <w:rPr>
          <w:spacing w:val="-12"/>
          <w:w w:val="130"/>
        </w:rPr>
        <w:t> </w:t>
      </w:r>
      <w:r>
        <w:rPr>
          <w:w w:val="130"/>
        </w:rPr>
        <w:t>but</w:t>
      </w:r>
      <w:r>
        <w:rPr>
          <w:spacing w:val="-12"/>
          <w:w w:val="130"/>
        </w:rPr>
        <w:t> </w:t>
      </w:r>
      <w:r>
        <w:rPr>
          <w:w w:val="130"/>
        </w:rPr>
        <w:t>not</w:t>
      </w:r>
      <w:r>
        <w:rPr>
          <w:spacing w:val="-12"/>
          <w:w w:val="130"/>
        </w:rPr>
        <w:t> </w:t>
      </w:r>
      <w:r>
        <w:rPr>
          <w:w w:val="130"/>
        </w:rPr>
        <w:t>all</w:t>
      </w:r>
      <w:r>
        <w:rPr>
          <w:spacing w:val="-12"/>
          <w:w w:val="130"/>
        </w:rPr>
        <w:t> </w:t>
      </w:r>
      <w:r>
        <w:rPr>
          <w:w w:val="130"/>
        </w:rPr>
        <w:t>are</w:t>
      </w:r>
      <w:r>
        <w:rPr>
          <w:spacing w:val="-12"/>
          <w:w w:val="130"/>
        </w:rPr>
        <w:t> </w:t>
      </w:r>
      <w:r>
        <w:rPr>
          <w:w w:val="130"/>
        </w:rPr>
        <w:t>guaranteed</w:t>
      </w:r>
      <w:r>
        <w:rPr>
          <w:spacing w:val="-12"/>
          <w:w w:val="130"/>
        </w:rPr>
        <w:t> </w:t>
      </w:r>
      <w:r>
        <w:rPr>
          <w:w w:val="130"/>
        </w:rPr>
        <w:t>by</w:t>
      </w:r>
      <w:r>
        <w:rPr>
          <w:spacing w:val="-12"/>
          <w:w w:val="130"/>
        </w:rPr>
        <w:t> </w:t>
      </w:r>
      <w:r>
        <w:rPr>
          <w:w w:val="130"/>
        </w:rPr>
        <w:t>the</w:t>
      </w:r>
      <w:r>
        <w:rPr>
          <w:spacing w:val="-12"/>
          <w:w w:val="130"/>
        </w:rPr>
        <w:t> </w:t>
      </w:r>
      <w:r>
        <w:rPr>
          <w:w w:val="130"/>
        </w:rPr>
        <w:t>full faith</w:t>
      </w:r>
      <w:r>
        <w:rPr>
          <w:w w:val="130"/>
        </w:rPr>
        <w:t> and</w:t>
      </w:r>
      <w:r>
        <w:rPr>
          <w:w w:val="130"/>
        </w:rPr>
        <w:t> credit</w:t>
      </w:r>
      <w:r>
        <w:rPr>
          <w:w w:val="130"/>
        </w:rPr>
        <w:t> of</w:t>
      </w:r>
      <w:r>
        <w:rPr>
          <w:w w:val="130"/>
        </w:rPr>
        <w:t> the</w:t>
      </w:r>
      <w:r>
        <w:rPr>
          <w:w w:val="130"/>
        </w:rPr>
        <w:t> U.S.</w:t>
      </w:r>
      <w:r>
        <w:rPr>
          <w:w w:val="130"/>
        </w:rPr>
        <w:t> government</w:t>
      </w:r>
      <w:r>
        <w:rPr>
          <w:w w:val="130"/>
        </w:rPr>
        <w:t> except</w:t>
      </w:r>
      <w:r>
        <w:rPr>
          <w:w w:val="130"/>
        </w:rPr>
        <w:t> for</w:t>
      </w:r>
      <w:r>
        <w:rPr>
          <w:w w:val="130"/>
        </w:rPr>
        <w:t> Government</w:t>
      </w:r>
      <w:r>
        <w:rPr>
          <w:w w:val="130"/>
        </w:rPr>
        <w:t> National</w:t>
      </w:r>
      <w:r>
        <w:rPr>
          <w:w w:val="130"/>
        </w:rPr>
        <w:t> Mortgage</w:t>
      </w:r>
      <w:r>
        <w:rPr>
          <w:w w:val="130"/>
        </w:rPr>
        <w:t> Association (GNMA)</w:t>
      </w:r>
      <w:r>
        <w:rPr>
          <w:spacing w:val="-6"/>
          <w:w w:val="130"/>
        </w:rPr>
        <w:t> </w:t>
      </w:r>
      <w:r>
        <w:rPr>
          <w:w w:val="130"/>
        </w:rPr>
        <w:t>bonds,</w:t>
      </w:r>
      <w:r>
        <w:rPr>
          <w:spacing w:val="-6"/>
          <w:w w:val="130"/>
        </w:rPr>
        <w:t> </w:t>
      </w:r>
      <w:r>
        <w:rPr>
          <w:w w:val="130"/>
        </w:rPr>
        <w:t>which</w:t>
      </w:r>
      <w:r>
        <w:rPr>
          <w:spacing w:val="-6"/>
          <w:w w:val="130"/>
        </w:rPr>
        <w:t> </w:t>
      </w:r>
      <w:r>
        <w:rPr>
          <w:w w:val="130"/>
        </w:rPr>
        <w:t>are</w:t>
      </w:r>
      <w:r>
        <w:rPr>
          <w:spacing w:val="-6"/>
          <w:w w:val="130"/>
        </w:rPr>
        <w:t> </w:t>
      </w:r>
      <w:r>
        <w:rPr>
          <w:w w:val="130"/>
        </w:rPr>
        <w:t>directly</w:t>
      </w:r>
      <w:r>
        <w:rPr>
          <w:spacing w:val="-6"/>
          <w:w w:val="130"/>
        </w:rPr>
        <w:t> </w:t>
      </w:r>
      <w:r>
        <w:rPr>
          <w:w w:val="130"/>
        </w:rPr>
        <w:t>backed.</w:t>
      </w:r>
      <w:r>
        <w:rPr>
          <w:spacing w:val="-6"/>
          <w:w w:val="130"/>
        </w:rPr>
        <w:t> </w:t>
      </w:r>
      <w:r>
        <w:rPr>
          <w:w w:val="130"/>
        </w:rPr>
        <w:t>As</w:t>
      </w:r>
      <w:r>
        <w:rPr>
          <w:spacing w:val="-6"/>
          <w:w w:val="130"/>
        </w:rPr>
        <w:t> </w:t>
      </w:r>
      <w:r>
        <w:rPr>
          <w:w w:val="130"/>
        </w:rPr>
        <w:t>such,</w:t>
      </w:r>
      <w:r>
        <w:rPr>
          <w:spacing w:val="-6"/>
          <w:w w:val="130"/>
        </w:rPr>
        <w:t> </w:t>
      </w:r>
      <w:r>
        <w:rPr>
          <w:w w:val="130"/>
        </w:rPr>
        <w:t>agency</w:t>
      </w:r>
      <w:r>
        <w:rPr>
          <w:spacing w:val="-6"/>
          <w:w w:val="130"/>
        </w:rPr>
        <w:t> </w:t>
      </w:r>
      <w:r>
        <w:rPr>
          <w:w w:val="130"/>
        </w:rPr>
        <w:t>bonds</w:t>
      </w:r>
      <w:r>
        <w:rPr>
          <w:spacing w:val="-6"/>
          <w:w w:val="130"/>
        </w:rPr>
        <w:t> </w:t>
      </w:r>
      <w:r>
        <w:rPr>
          <w:w w:val="130"/>
        </w:rPr>
        <w:t>(although</w:t>
      </w:r>
      <w:r>
        <w:rPr>
          <w:spacing w:val="-6"/>
          <w:w w:val="130"/>
        </w:rPr>
        <w:t> </w:t>
      </w:r>
      <w:r>
        <w:rPr>
          <w:w w:val="130"/>
        </w:rPr>
        <w:t>almost</w:t>
      </w:r>
      <w:r>
        <w:rPr>
          <w:spacing w:val="-6"/>
          <w:w w:val="130"/>
        </w:rPr>
        <w:t> </w:t>
      </w:r>
      <w:r>
        <w:rPr>
          <w:w w:val="130"/>
        </w:rPr>
        <w:t>as</w:t>
      </w:r>
      <w:r>
        <w:rPr>
          <w:spacing w:val="-6"/>
          <w:w w:val="130"/>
        </w:rPr>
        <w:t> </w:t>
      </w:r>
      <w:r>
        <w:rPr>
          <w:w w:val="130"/>
        </w:rPr>
        <w:t>safe)</w:t>
      </w:r>
      <w:r>
        <w:rPr>
          <w:spacing w:val="-6"/>
          <w:w w:val="130"/>
        </w:rPr>
        <w:t> </w:t>
      </w:r>
      <w:r>
        <w:rPr>
          <w:w w:val="130"/>
        </w:rPr>
        <w:t>are considered</w:t>
      </w:r>
      <w:r>
        <w:rPr>
          <w:w w:val="130"/>
        </w:rPr>
        <w:t> to</w:t>
      </w:r>
      <w:r>
        <w:rPr>
          <w:w w:val="130"/>
        </w:rPr>
        <w:t> be</w:t>
      </w:r>
      <w:r>
        <w:rPr>
          <w:w w:val="130"/>
        </w:rPr>
        <w:t> riskier</w:t>
      </w:r>
      <w:r>
        <w:rPr>
          <w:w w:val="130"/>
        </w:rPr>
        <w:t> than</w:t>
      </w:r>
      <w:r>
        <w:rPr>
          <w:w w:val="130"/>
        </w:rPr>
        <w:t> U.S.</w:t>
      </w:r>
      <w:r>
        <w:rPr>
          <w:w w:val="130"/>
        </w:rPr>
        <w:t> government</w:t>
      </w:r>
      <w:r>
        <w:rPr>
          <w:w w:val="130"/>
        </w:rPr>
        <w:t> bonds</w:t>
      </w:r>
      <w:r>
        <w:rPr>
          <w:w w:val="130"/>
        </w:rPr>
        <w:t> and</w:t>
      </w:r>
      <w:r>
        <w:rPr>
          <w:w w:val="130"/>
        </w:rPr>
        <w:t> notes</w:t>
      </w:r>
      <w:r>
        <w:rPr>
          <w:w w:val="130"/>
        </w:rPr>
        <w:t> such</w:t>
      </w:r>
      <w:r>
        <w:rPr>
          <w:w w:val="130"/>
        </w:rPr>
        <w:t> as</w:t>
      </w:r>
      <w:r>
        <w:rPr>
          <w:w w:val="130"/>
        </w:rPr>
        <w:t> T-bonds,</w:t>
      </w:r>
      <w:r>
        <w:rPr>
          <w:w w:val="130"/>
        </w:rPr>
        <w:t> T-notes,</w:t>
      </w:r>
      <w:r>
        <w:rPr>
          <w:w w:val="130"/>
        </w:rPr>
        <w:t> and</w:t>
      </w:r>
      <w:r>
        <w:rPr>
          <w:spacing w:val="40"/>
          <w:w w:val="130"/>
        </w:rPr>
        <w:t> </w:t>
      </w:r>
      <w:r>
        <w:rPr>
          <w:w w:val="125"/>
        </w:rPr>
        <w:t>T-bills.</w:t>
      </w:r>
      <w:r>
        <w:rPr>
          <w:spacing w:val="-2"/>
          <w:w w:val="125"/>
        </w:rPr>
        <w:t> </w:t>
      </w:r>
      <w:r>
        <w:rPr>
          <w:w w:val="125"/>
        </w:rPr>
        <w:t>Not</w:t>
      </w:r>
      <w:r>
        <w:rPr>
          <w:spacing w:val="-2"/>
          <w:w w:val="125"/>
        </w:rPr>
        <w:t> </w:t>
      </w:r>
      <w:r>
        <w:rPr>
          <w:w w:val="125"/>
        </w:rPr>
        <w:t>all</w:t>
      </w:r>
      <w:r>
        <w:rPr>
          <w:spacing w:val="-2"/>
          <w:w w:val="125"/>
        </w:rPr>
        <w:t> </w:t>
      </w:r>
      <w:r>
        <w:rPr>
          <w:w w:val="125"/>
        </w:rPr>
        <w:t>U.S.</w:t>
      </w:r>
      <w:r>
        <w:rPr>
          <w:spacing w:val="-2"/>
          <w:w w:val="125"/>
        </w:rPr>
        <w:t> </w:t>
      </w:r>
      <w:r>
        <w:rPr>
          <w:w w:val="125"/>
        </w:rPr>
        <w:t>government</w:t>
      </w:r>
      <w:r>
        <w:rPr>
          <w:spacing w:val="-2"/>
          <w:w w:val="125"/>
        </w:rPr>
        <w:t> </w:t>
      </w:r>
      <w:r>
        <w:rPr>
          <w:w w:val="125"/>
        </w:rPr>
        <w:t>agency</w:t>
      </w:r>
      <w:r>
        <w:rPr>
          <w:spacing w:val="-2"/>
          <w:w w:val="125"/>
        </w:rPr>
        <w:t> </w:t>
      </w:r>
      <w:r>
        <w:rPr>
          <w:w w:val="125"/>
        </w:rPr>
        <w:t>securities</w:t>
      </w:r>
      <w:r>
        <w:rPr>
          <w:spacing w:val="-2"/>
          <w:w w:val="125"/>
        </w:rPr>
        <w:t> </w:t>
      </w:r>
      <w:r>
        <w:rPr>
          <w:w w:val="125"/>
        </w:rPr>
        <w:t>are</w:t>
      </w:r>
      <w:r>
        <w:rPr>
          <w:spacing w:val="-2"/>
          <w:w w:val="125"/>
        </w:rPr>
        <w:t> </w:t>
      </w:r>
      <w:r>
        <w:rPr>
          <w:w w:val="125"/>
        </w:rPr>
        <w:t>exempt</w:t>
      </w:r>
      <w:r>
        <w:rPr>
          <w:spacing w:val="-2"/>
          <w:w w:val="125"/>
        </w:rPr>
        <w:t> </w:t>
      </w:r>
      <w:r>
        <w:rPr>
          <w:w w:val="125"/>
        </w:rPr>
        <w:t>from</w:t>
      </w:r>
      <w:r>
        <w:rPr>
          <w:spacing w:val="-2"/>
          <w:w w:val="125"/>
        </w:rPr>
        <w:t> </w:t>
      </w:r>
      <w:r>
        <w:rPr>
          <w:w w:val="125"/>
        </w:rPr>
        <w:t>SEC</w:t>
      </w:r>
      <w:r>
        <w:rPr>
          <w:spacing w:val="-2"/>
          <w:w w:val="125"/>
        </w:rPr>
        <w:t> </w:t>
      </w:r>
      <w:r>
        <w:rPr>
          <w:w w:val="125"/>
        </w:rPr>
        <w:t>registration.</w:t>
      </w:r>
      <w:r>
        <w:rPr>
          <w:spacing w:val="-2"/>
          <w:w w:val="125"/>
        </w:rPr>
        <w:t> </w:t>
      </w:r>
      <w:r>
        <w:rPr>
          <w:w w:val="125"/>
        </w:rPr>
        <w:t>GSEs</w:t>
      </w:r>
      <w:r>
        <w:rPr>
          <w:spacing w:val="-2"/>
          <w:w w:val="125"/>
        </w:rPr>
        <w:t> </w:t>
      </w:r>
      <w:r>
        <w:rPr>
          <w:w w:val="125"/>
        </w:rPr>
        <w:t>include </w:t>
      </w:r>
      <w:r>
        <w:rPr>
          <w:w w:val="130"/>
        </w:rPr>
        <w:t>the following:</w:t>
      </w:r>
    </w:p>
    <w:p>
      <w:pPr>
        <w:pStyle w:val="BodyText"/>
        <w:spacing w:before="9"/>
      </w:pPr>
    </w:p>
    <w:p>
      <w:pPr>
        <w:spacing w:before="0"/>
        <w:ind w:left="1538" w:right="580" w:hanging="294"/>
        <w:jc w:val="left"/>
        <w:rPr>
          <w:rFonts w:ascii="Arial" w:hAnsi="Arial"/>
          <w:sz w:val="17"/>
        </w:rPr>
      </w:pPr>
      <w:r>
        <w:rPr/>
        <w:drawing>
          <wp:anchor distT="0" distB="0" distL="0" distR="0" allowOverlap="1" layoutInCell="1" locked="0" behindDoc="1" simplePos="0" relativeHeight="486835712">
            <wp:simplePos x="0" y="0"/>
            <wp:positionH relativeFrom="page">
              <wp:posOffset>1676400</wp:posOffset>
            </wp:positionH>
            <wp:positionV relativeFrom="paragraph">
              <wp:posOffset>-23725</wp:posOffset>
            </wp:positionV>
            <wp:extent cx="1892300" cy="3937533"/>
            <wp:effectExtent l="0" t="0" r="0" b="0"/>
            <wp:wrapNone/>
            <wp:docPr id="191" name="Image 191"/>
            <wp:cNvGraphicFramePr>
              <a:graphicFrameLocks/>
            </wp:cNvGraphicFramePr>
            <a:graphic>
              <a:graphicData uri="http://schemas.openxmlformats.org/drawingml/2006/picture">
                <pic:pic>
                  <pic:nvPicPr>
                    <pic:cNvPr id="191" name="Image 191"/>
                    <pic:cNvPicPr/>
                  </pic:nvPicPr>
                  <pic:blipFill>
                    <a:blip r:embed="rId23" cstate="print"/>
                    <a:stretch>
                      <a:fillRect/>
                    </a:stretch>
                  </pic:blipFill>
                  <pic:spPr>
                    <a:xfrm>
                      <a:off x="0" y="0"/>
                      <a:ext cx="1892300" cy="3937533"/>
                    </a:xfrm>
                    <a:prstGeom prst="rect">
                      <a:avLst/>
                    </a:prstGeom>
                  </pic:spPr>
                </pic:pic>
              </a:graphicData>
            </a:graphic>
          </wp:anchor>
        </w:drawing>
      </w:r>
      <w:r>
        <w:rPr>
          <w:rFonts w:ascii="Arial" w:hAnsi="Arial"/>
          <w:b/>
          <w:w w:val="105"/>
          <w:position w:val="-1"/>
          <w:sz w:val="28"/>
        </w:rPr>
        <w:t>»</w:t>
      </w:r>
      <w:r>
        <w:rPr>
          <w:rFonts w:ascii="Arial" w:hAnsi="Arial"/>
          <w:b/>
          <w:spacing w:val="20"/>
          <w:w w:val="105"/>
          <w:position w:val="-1"/>
          <w:sz w:val="28"/>
        </w:rPr>
        <w:t> </w:t>
      </w:r>
      <w:r>
        <w:rPr>
          <w:rFonts w:ascii="Arial" w:hAnsi="Arial"/>
          <w:b/>
          <w:w w:val="105"/>
          <w:sz w:val="17"/>
        </w:rPr>
        <w:t>GNMA</w:t>
      </w:r>
      <w:r>
        <w:rPr>
          <w:rFonts w:ascii="Arial" w:hAnsi="Arial"/>
          <w:b/>
          <w:spacing w:val="-12"/>
          <w:w w:val="105"/>
          <w:sz w:val="17"/>
        </w:rPr>
        <w:t> </w:t>
      </w:r>
      <w:r>
        <w:rPr>
          <w:rFonts w:ascii="Arial" w:hAnsi="Arial"/>
          <w:w w:val="105"/>
          <w:sz w:val="17"/>
        </w:rPr>
        <w:t>(Government</w:t>
      </w:r>
      <w:r>
        <w:rPr>
          <w:rFonts w:ascii="Arial" w:hAnsi="Arial"/>
          <w:spacing w:val="-12"/>
          <w:w w:val="105"/>
          <w:sz w:val="17"/>
        </w:rPr>
        <w:t> </w:t>
      </w:r>
      <w:r>
        <w:rPr>
          <w:rFonts w:ascii="Arial" w:hAnsi="Arial"/>
          <w:w w:val="105"/>
          <w:sz w:val="17"/>
        </w:rPr>
        <w:t>National</w:t>
      </w:r>
      <w:r>
        <w:rPr>
          <w:rFonts w:ascii="Arial" w:hAnsi="Arial"/>
          <w:spacing w:val="-12"/>
          <w:w w:val="105"/>
          <w:sz w:val="17"/>
        </w:rPr>
        <w:t> </w:t>
      </w:r>
      <w:r>
        <w:rPr>
          <w:rFonts w:ascii="Arial" w:hAnsi="Arial"/>
          <w:w w:val="105"/>
          <w:sz w:val="17"/>
        </w:rPr>
        <w:t>Mortgage</w:t>
      </w:r>
      <w:r>
        <w:rPr>
          <w:rFonts w:ascii="Arial" w:hAnsi="Arial"/>
          <w:spacing w:val="-12"/>
          <w:w w:val="105"/>
          <w:sz w:val="17"/>
        </w:rPr>
        <w:t> </w:t>
      </w:r>
      <w:r>
        <w:rPr>
          <w:rFonts w:ascii="Arial" w:hAnsi="Arial"/>
          <w:w w:val="105"/>
          <w:sz w:val="17"/>
        </w:rPr>
        <w:t>Association,</w:t>
      </w:r>
      <w:r>
        <w:rPr>
          <w:rFonts w:ascii="Arial" w:hAnsi="Arial"/>
          <w:spacing w:val="-12"/>
          <w:w w:val="105"/>
          <w:sz w:val="17"/>
        </w:rPr>
        <w:t> </w:t>
      </w:r>
      <w:r>
        <w:rPr>
          <w:rFonts w:ascii="Arial" w:hAnsi="Arial"/>
          <w:w w:val="105"/>
          <w:sz w:val="17"/>
        </w:rPr>
        <w:t>or</w:t>
      </w:r>
      <w:r>
        <w:rPr>
          <w:rFonts w:ascii="Arial" w:hAnsi="Arial"/>
          <w:spacing w:val="-12"/>
          <w:w w:val="105"/>
          <w:sz w:val="17"/>
        </w:rPr>
        <w:t> </w:t>
      </w:r>
      <w:r>
        <w:rPr>
          <w:rFonts w:ascii="Arial" w:hAnsi="Arial"/>
          <w:w w:val="105"/>
          <w:sz w:val="17"/>
        </w:rPr>
        <w:t>Ginnie</w:t>
      </w:r>
      <w:r>
        <w:rPr>
          <w:rFonts w:ascii="Arial" w:hAnsi="Arial"/>
          <w:spacing w:val="-12"/>
          <w:w w:val="105"/>
          <w:sz w:val="17"/>
        </w:rPr>
        <w:t> </w:t>
      </w:r>
      <w:r>
        <w:rPr>
          <w:rFonts w:ascii="Arial" w:hAnsi="Arial"/>
          <w:w w:val="105"/>
          <w:sz w:val="17"/>
        </w:rPr>
        <w:t>Mae):</w:t>
      </w:r>
      <w:r>
        <w:rPr>
          <w:rFonts w:ascii="Arial" w:hAnsi="Arial"/>
          <w:spacing w:val="-12"/>
          <w:w w:val="105"/>
          <w:sz w:val="17"/>
        </w:rPr>
        <w:t> </w:t>
      </w:r>
      <w:r>
        <w:rPr>
          <w:rFonts w:ascii="Arial" w:hAnsi="Arial"/>
          <w:w w:val="105"/>
          <w:sz w:val="17"/>
        </w:rPr>
        <w:t>GNMAs</w:t>
      </w:r>
      <w:r>
        <w:rPr>
          <w:rFonts w:ascii="Arial" w:hAnsi="Arial"/>
          <w:spacing w:val="-12"/>
          <w:w w:val="105"/>
          <w:sz w:val="17"/>
        </w:rPr>
        <w:t> </w:t>
      </w:r>
      <w:r>
        <w:rPr>
          <w:rFonts w:ascii="Arial" w:hAnsi="Arial"/>
          <w:w w:val="105"/>
          <w:sz w:val="17"/>
        </w:rPr>
        <w:t>are</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only </w:t>
      </w:r>
      <w:r>
        <w:rPr>
          <w:rFonts w:ascii="Arial" w:hAnsi="Arial"/>
          <w:spacing w:val="-2"/>
          <w:w w:val="105"/>
          <w:sz w:val="17"/>
        </w:rPr>
        <w:t>agency</w:t>
      </w:r>
      <w:r>
        <w:rPr>
          <w:rFonts w:ascii="Arial" w:hAnsi="Arial"/>
          <w:spacing w:val="-10"/>
          <w:w w:val="105"/>
          <w:sz w:val="17"/>
        </w:rPr>
        <w:t> </w:t>
      </w:r>
      <w:r>
        <w:rPr>
          <w:rFonts w:ascii="Arial" w:hAnsi="Arial"/>
          <w:spacing w:val="-2"/>
          <w:w w:val="105"/>
          <w:sz w:val="17"/>
        </w:rPr>
        <w:t>securities</w:t>
      </w:r>
      <w:r>
        <w:rPr>
          <w:rFonts w:ascii="Arial" w:hAnsi="Arial"/>
          <w:spacing w:val="-10"/>
          <w:w w:val="105"/>
          <w:sz w:val="17"/>
        </w:rPr>
        <w:t> </w:t>
      </w:r>
      <w:r>
        <w:rPr>
          <w:rFonts w:ascii="Arial" w:hAnsi="Arial"/>
          <w:spacing w:val="-2"/>
          <w:w w:val="105"/>
          <w:sz w:val="17"/>
        </w:rPr>
        <w:t>backed</w:t>
      </w:r>
      <w:r>
        <w:rPr>
          <w:rFonts w:ascii="Arial" w:hAnsi="Arial"/>
          <w:spacing w:val="-10"/>
          <w:w w:val="105"/>
          <w:sz w:val="17"/>
        </w:rPr>
        <w:t> </w:t>
      </w:r>
      <w:r>
        <w:rPr>
          <w:rFonts w:ascii="Arial" w:hAnsi="Arial"/>
          <w:spacing w:val="-2"/>
          <w:w w:val="105"/>
          <w:sz w:val="17"/>
        </w:rPr>
        <w:t>by</w:t>
      </w:r>
      <w:r>
        <w:rPr>
          <w:rFonts w:ascii="Arial" w:hAnsi="Arial"/>
          <w:spacing w:val="-10"/>
          <w:w w:val="105"/>
          <w:sz w:val="17"/>
        </w:rPr>
        <w:t> </w:t>
      </w:r>
      <w:r>
        <w:rPr>
          <w:rFonts w:ascii="Arial" w:hAnsi="Arial"/>
          <w:spacing w:val="-2"/>
          <w:w w:val="105"/>
          <w:sz w:val="17"/>
        </w:rPr>
        <w:t>the</w:t>
      </w:r>
      <w:r>
        <w:rPr>
          <w:rFonts w:ascii="Arial" w:hAnsi="Arial"/>
          <w:spacing w:val="-10"/>
          <w:w w:val="105"/>
          <w:sz w:val="17"/>
        </w:rPr>
        <w:t> </w:t>
      </w:r>
      <w:r>
        <w:rPr>
          <w:rFonts w:ascii="Arial" w:hAnsi="Arial"/>
          <w:spacing w:val="-2"/>
          <w:w w:val="105"/>
          <w:sz w:val="17"/>
        </w:rPr>
        <w:t>full</w:t>
      </w:r>
      <w:r>
        <w:rPr>
          <w:rFonts w:ascii="Arial" w:hAnsi="Arial"/>
          <w:spacing w:val="-10"/>
          <w:w w:val="105"/>
          <w:sz w:val="17"/>
        </w:rPr>
        <w:t> </w:t>
      </w:r>
      <w:r>
        <w:rPr>
          <w:rFonts w:ascii="Arial" w:hAnsi="Arial"/>
          <w:spacing w:val="-2"/>
          <w:w w:val="105"/>
          <w:sz w:val="17"/>
        </w:rPr>
        <w:t>faith</w:t>
      </w:r>
      <w:r>
        <w:rPr>
          <w:rFonts w:ascii="Arial" w:hAnsi="Arial"/>
          <w:spacing w:val="-10"/>
          <w:w w:val="105"/>
          <w:sz w:val="17"/>
        </w:rPr>
        <w:t> </w:t>
      </w:r>
      <w:r>
        <w:rPr>
          <w:rFonts w:ascii="Arial" w:hAnsi="Arial"/>
          <w:spacing w:val="-2"/>
          <w:w w:val="105"/>
          <w:sz w:val="17"/>
        </w:rPr>
        <w:t>and</w:t>
      </w:r>
      <w:r>
        <w:rPr>
          <w:rFonts w:ascii="Arial" w:hAnsi="Arial"/>
          <w:spacing w:val="-10"/>
          <w:w w:val="105"/>
          <w:sz w:val="17"/>
        </w:rPr>
        <w:t> </w:t>
      </w:r>
      <w:r>
        <w:rPr>
          <w:rFonts w:ascii="Arial" w:hAnsi="Arial"/>
          <w:spacing w:val="-2"/>
          <w:w w:val="105"/>
          <w:sz w:val="17"/>
        </w:rPr>
        <w:t>credit</w:t>
      </w:r>
      <w:r>
        <w:rPr>
          <w:rFonts w:ascii="Arial" w:hAnsi="Arial"/>
          <w:spacing w:val="-10"/>
          <w:w w:val="105"/>
          <w:sz w:val="17"/>
        </w:rPr>
        <w:t> </w:t>
      </w:r>
      <w:r>
        <w:rPr>
          <w:rFonts w:ascii="Arial" w:hAnsi="Arial"/>
          <w:spacing w:val="-2"/>
          <w:w w:val="105"/>
          <w:sz w:val="17"/>
        </w:rPr>
        <w:t>of</w:t>
      </w:r>
      <w:r>
        <w:rPr>
          <w:rFonts w:ascii="Arial" w:hAnsi="Arial"/>
          <w:spacing w:val="-10"/>
          <w:w w:val="105"/>
          <w:sz w:val="17"/>
        </w:rPr>
        <w:t> </w:t>
      </w:r>
      <w:r>
        <w:rPr>
          <w:rFonts w:ascii="Arial" w:hAnsi="Arial"/>
          <w:spacing w:val="-2"/>
          <w:w w:val="105"/>
          <w:sz w:val="17"/>
        </w:rPr>
        <w:t>the</w:t>
      </w:r>
      <w:r>
        <w:rPr>
          <w:rFonts w:ascii="Arial" w:hAnsi="Arial"/>
          <w:spacing w:val="-10"/>
          <w:w w:val="105"/>
          <w:sz w:val="17"/>
        </w:rPr>
        <w:t> </w:t>
      </w:r>
      <w:r>
        <w:rPr>
          <w:rFonts w:ascii="Arial" w:hAnsi="Arial"/>
          <w:spacing w:val="-2"/>
          <w:w w:val="105"/>
          <w:sz w:val="17"/>
        </w:rPr>
        <w:t>U.S.</w:t>
      </w:r>
      <w:r>
        <w:rPr>
          <w:rFonts w:ascii="Arial" w:hAnsi="Arial"/>
          <w:spacing w:val="-10"/>
          <w:w w:val="105"/>
          <w:sz w:val="17"/>
        </w:rPr>
        <w:t> </w:t>
      </w:r>
      <w:r>
        <w:rPr>
          <w:rFonts w:ascii="Arial" w:hAnsi="Arial"/>
          <w:spacing w:val="-2"/>
          <w:w w:val="105"/>
          <w:sz w:val="17"/>
        </w:rPr>
        <w:t>government.</w:t>
      </w:r>
      <w:r>
        <w:rPr>
          <w:rFonts w:ascii="Arial" w:hAnsi="Arial"/>
          <w:spacing w:val="-10"/>
          <w:w w:val="105"/>
          <w:sz w:val="17"/>
        </w:rPr>
        <w:t> </w:t>
      </w:r>
      <w:r>
        <w:rPr>
          <w:rFonts w:ascii="Arial" w:hAnsi="Arial"/>
          <w:spacing w:val="-2"/>
          <w:w w:val="105"/>
          <w:sz w:val="17"/>
        </w:rPr>
        <w:t>GNMAs</w:t>
      </w:r>
      <w:r>
        <w:rPr>
          <w:rFonts w:ascii="Arial" w:hAnsi="Arial"/>
          <w:spacing w:val="-10"/>
          <w:w w:val="105"/>
          <w:sz w:val="17"/>
        </w:rPr>
        <w:t> </w:t>
      </w:r>
      <w:r>
        <w:rPr>
          <w:rFonts w:ascii="Arial" w:hAnsi="Arial"/>
          <w:spacing w:val="-2"/>
          <w:w w:val="105"/>
          <w:sz w:val="17"/>
        </w:rPr>
        <w:t>support</w:t>
      </w:r>
    </w:p>
    <w:p>
      <w:pPr>
        <w:spacing w:line="295" w:lineRule="auto" w:before="46"/>
        <w:ind w:left="1538" w:right="606" w:firstLine="0"/>
        <w:jc w:val="left"/>
        <w:rPr>
          <w:rFonts w:ascii="Arial"/>
          <w:sz w:val="17"/>
        </w:rPr>
      </w:pPr>
      <w:r>
        <w:rPr>
          <w:rFonts w:ascii="Arial"/>
          <w:w w:val="105"/>
          <w:sz w:val="17"/>
        </w:rPr>
        <w:t>the</w:t>
      </w:r>
      <w:r>
        <w:rPr>
          <w:rFonts w:ascii="Arial"/>
          <w:spacing w:val="-13"/>
          <w:w w:val="105"/>
          <w:sz w:val="17"/>
        </w:rPr>
        <w:t> </w:t>
      </w:r>
      <w:r>
        <w:rPr>
          <w:rFonts w:ascii="Arial"/>
          <w:w w:val="105"/>
          <w:sz w:val="17"/>
        </w:rPr>
        <w:t>U.S.</w:t>
      </w:r>
      <w:r>
        <w:rPr>
          <w:rFonts w:ascii="Arial"/>
          <w:spacing w:val="-12"/>
          <w:w w:val="105"/>
          <w:sz w:val="17"/>
        </w:rPr>
        <w:t> </w:t>
      </w:r>
      <w:r>
        <w:rPr>
          <w:rFonts w:ascii="Arial"/>
          <w:w w:val="105"/>
          <w:sz w:val="17"/>
        </w:rPr>
        <w:t>Department</w:t>
      </w:r>
      <w:r>
        <w:rPr>
          <w:rFonts w:ascii="Arial"/>
          <w:spacing w:val="-13"/>
          <w:w w:val="105"/>
          <w:sz w:val="17"/>
        </w:rPr>
        <w:t> </w:t>
      </w:r>
      <w:r>
        <w:rPr>
          <w:rFonts w:ascii="Arial"/>
          <w:w w:val="105"/>
          <w:sz w:val="17"/>
        </w:rPr>
        <w:t>of</w:t>
      </w:r>
      <w:r>
        <w:rPr>
          <w:rFonts w:ascii="Arial"/>
          <w:spacing w:val="-12"/>
          <w:w w:val="105"/>
          <w:sz w:val="17"/>
        </w:rPr>
        <w:t> </w:t>
      </w:r>
      <w:r>
        <w:rPr>
          <w:rFonts w:ascii="Arial"/>
          <w:w w:val="105"/>
          <w:sz w:val="17"/>
        </w:rPr>
        <w:t>Housing</w:t>
      </w:r>
      <w:r>
        <w:rPr>
          <w:rFonts w:ascii="Arial"/>
          <w:spacing w:val="-12"/>
          <w:w w:val="105"/>
          <w:sz w:val="17"/>
        </w:rPr>
        <w:t> </w:t>
      </w:r>
      <w:r>
        <w:rPr>
          <w:rFonts w:ascii="Arial"/>
          <w:w w:val="105"/>
          <w:sz w:val="17"/>
        </w:rPr>
        <w:t>and</w:t>
      </w:r>
      <w:r>
        <w:rPr>
          <w:rFonts w:ascii="Arial"/>
          <w:spacing w:val="-13"/>
          <w:w w:val="105"/>
          <w:sz w:val="17"/>
        </w:rPr>
        <w:t> </w:t>
      </w:r>
      <w:r>
        <w:rPr>
          <w:rFonts w:ascii="Arial"/>
          <w:w w:val="105"/>
          <w:sz w:val="17"/>
        </w:rPr>
        <w:t>Urban</w:t>
      </w:r>
      <w:r>
        <w:rPr>
          <w:rFonts w:ascii="Arial"/>
          <w:spacing w:val="-12"/>
          <w:w w:val="105"/>
          <w:sz w:val="17"/>
        </w:rPr>
        <w:t> </w:t>
      </w:r>
      <w:r>
        <w:rPr>
          <w:rFonts w:ascii="Arial"/>
          <w:w w:val="105"/>
          <w:sz w:val="17"/>
        </w:rPr>
        <w:t>Development</w:t>
      </w:r>
      <w:r>
        <w:rPr>
          <w:rFonts w:ascii="Arial"/>
          <w:spacing w:val="-13"/>
          <w:w w:val="105"/>
          <w:sz w:val="17"/>
        </w:rPr>
        <w:t> </w:t>
      </w:r>
      <w:r>
        <w:rPr>
          <w:rFonts w:ascii="Arial"/>
          <w:w w:val="105"/>
          <w:sz w:val="17"/>
        </w:rPr>
        <w:t>(HUD).</w:t>
      </w:r>
      <w:r>
        <w:rPr>
          <w:rFonts w:ascii="Arial"/>
          <w:spacing w:val="-12"/>
          <w:w w:val="105"/>
          <w:sz w:val="17"/>
        </w:rPr>
        <w:t> </w:t>
      </w:r>
      <w:r>
        <w:rPr>
          <w:rFonts w:ascii="Arial"/>
          <w:w w:val="105"/>
          <w:sz w:val="17"/>
        </w:rPr>
        <w:t>GNMAs</w:t>
      </w:r>
      <w:r>
        <w:rPr>
          <w:rFonts w:ascii="Arial"/>
          <w:spacing w:val="-12"/>
          <w:w w:val="105"/>
          <w:sz w:val="17"/>
        </w:rPr>
        <w:t> </w:t>
      </w:r>
      <w:r>
        <w:rPr>
          <w:rFonts w:ascii="Arial"/>
          <w:w w:val="105"/>
          <w:sz w:val="17"/>
        </w:rPr>
        <w:t>are</w:t>
      </w:r>
      <w:r>
        <w:rPr>
          <w:rFonts w:ascii="Arial"/>
          <w:spacing w:val="-13"/>
          <w:w w:val="105"/>
          <w:sz w:val="17"/>
        </w:rPr>
        <w:t> </w:t>
      </w:r>
      <w:r>
        <w:rPr>
          <w:rFonts w:ascii="Arial"/>
          <w:w w:val="105"/>
          <w:sz w:val="17"/>
        </w:rPr>
        <w:t>considered </w:t>
      </w:r>
      <w:r>
        <w:rPr>
          <w:rFonts w:ascii="Arial"/>
          <w:i/>
          <w:sz w:val="17"/>
        </w:rPr>
        <w:t>asset-backed</w:t>
      </w:r>
      <w:r>
        <w:rPr>
          <w:rFonts w:ascii="Arial"/>
          <w:i/>
          <w:spacing w:val="-12"/>
          <w:sz w:val="17"/>
        </w:rPr>
        <w:t> </w:t>
      </w:r>
      <w:r>
        <w:rPr>
          <w:rFonts w:ascii="Arial"/>
          <w:i/>
          <w:sz w:val="17"/>
        </w:rPr>
        <w:t>securities</w:t>
      </w:r>
      <w:r>
        <w:rPr>
          <w:rFonts w:ascii="Arial"/>
          <w:i/>
          <w:spacing w:val="-12"/>
          <w:sz w:val="17"/>
        </w:rPr>
        <w:t> </w:t>
      </w:r>
      <w:r>
        <w:rPr>
          <w:rFonts w:ascii="Arial"/>
          <w:sz w:val="17"/>
        </w:rPr>
        <w:t>(backed</w:t>
      </w:r>
      <w:r>
        <w:rPr>
          <w:rFonts w:ascii="Arial"/>
          <w:spacing w:val="-12"/>
          <w:sz w:val="17"/>
        </w:rPr>
        <w:t> </w:t>
      </w:r>
      <w:r>
        <w:rPr>
          <w:rFonts w:ascii="Arial"/>
          <w:sz w:val="17"/>
        </w:rPr>
        <w:t>by</w:t>
      </w:r>
      <w:r>
        <w:rPr>
          <w:rFonts w:ascii="Arial"/>
          <w:spacing w:val="-12"/>
          <w:sz w:val="17"/>
        </w:rPr>
        <w:t> </w:t>
      </w:r>
      <w:r>
        <w:rPr>
          <w:rFonts w:ascii="Arial"/>
          <w:sz w:val="17"/>
        </w:rPr>
        <w:t>mortgages),</w:t>
      </w:r>
      <w:r>
        <w:rPr>
          <w:rFonts w:ascii="Arial"/>
          <w:spacing w:val="-12"/>
          <w:sz w:val="17"/>
        </w:rPr>
        <w:t> </w:t>
      </w:r>
      <w:r>
        <w:rPr>
          <w:rFonts w:ascii="Arial"/>
          <w:sz w:val="17"/>
        </w:rPr>
        <w:t>which</w:t>
      </w:r>
      <w:r>
        <w:rPr>
          <w:rFonts w:ascii="Arial"/>
          <w:spacing w:val="-11"/>
          <w:sz w:val="17"/>
        </w:rPr>
        <w:t> </w:t>
      </w:r>
      <w:r>
        <w:rPr>
          <w:rFonts w:ascii="Arial"/>
          <w:sz w:val="17"/>
        </w:rPr>
        <w:t>typically</w:t>
      </w:r>
      <w:r>
        <w:rPr>
          <w:rFonts w:ascii="Arial"/>
          <w:spacing w:val="-12"/>
          <w:sz w:val="17"/>
        </w:rPr>
        <w:t> </w:t>
      </w:r>
      <w:r>
        <w:rPr>
          <w:rFonts w:ascii="Arial"/>
          <w:sz w:val="17"/>
        </w:rPr>
        <w:t>are</w:t>
      </w:r>
      <w:r>
        <w:rPr>
          <w:rFonts w:ascii="Arial"/>
          <w:spacing w:val="-12"/>
          <w:sz w:val="17"/>
        </w:rPr>
        <w:t> </w:t>
      </w:r>
      <w:r>
        <w:rPr>
          <w:rFonts w:ascii="Arial"/>
          <w:sz w:val="17"/>
        </w:rPr>
        <w:t>sold</w:t>
      </w:r>
      <w:r>
        <w:rPr>
          <w:rFonts w:ascii="Arial"/>
          <w:spacing w:val="-12"/>
          <w:sz w:val="17"/>
        </w:rPr>
        <w:t> </w:t>
      </w:r>
      <w:r>
        <w:rPr>
          <w:rFonts w:ascii="Arial"/>
          <w:sz w:val="17"/>
        </w:rPr>
        <w:t>based</w:t>
      </w:r>
      <w:r>
        <w:rPr>
          <w:rFonts w:ascii="Arial"/>
          <w:spacing w:val="-12"/>
          <w:sz w:val="17"/>
        </w:rPr>
        <w:t> </w:t>
      </w:r>
      <w:r>
        <w:rPr>
          <w:rFonts w:ascii="Arial"/>
          <w:sz w:val="17"/>
        </w:rPr>
        <w:t>on</w:t>
      </w:r>
      <w:r>
        <w:rPr>
          <w:rFonts w:ascii="Arial"/>
          <w:spacing w:val="-11"/>
          <w:sz w:val="17"/>
        </w:rPr>
        <w:t> </w:t>
      </w:r>
      <w:r>
        <w:rPr>
          <w:rFonts w:ascii="Arial"/>
          <w:sz w:val="17"/>
        </w:rPr>
        <w:t>their</w:t>
      </w:r>
      <w:r>
        <w:rPr>
          <w:rFonts w:ascii="Arial"/>
          <w:spacing w:val="-12"/>
          <w:sz w:val="17"/>
        </w:rPr>
        <w:t> </w:t>
      </w:r>
      <w:r>
        <w:rPr>
          <w:rFonts w:ascii="Arial"/>
          <w:i/>
          <w:sz w:val="17"/>
        </w:rPr>
        <w:t>average </w:t>
      </w:r>
      <w:r>
        <w:rPr>
          <w:rFonts w:ascii="Arial"/>
          <w:i/>
          <w:spacing w:val="-4"/>
          <w:w w:val="105"/>
          <w:sz w:val="17"/>
        </w:rPr>
        <w:t>life</w:t>
      </w:r>
      <w:r>
        <w:rPr>
          <w:rFonts w:ascii="Arial"/>
          <w:i/>
          <w:spacing w:val="-5"/>
          <w:w w:val="105"/>
          <w:sz w:val="17"/>
        </w:rPr>
        <w:t> </w:t>
      </w:r>
      <w:r>
        <w:rPr>
          <w:rFonts w:ascii="Arial"/>
          <w:i/>
          <w:spacing w:val="-4"/>
          <w:w w:val="105"/>
          <w:sz w:val="17"/>
        </w:rPr>
        <w:t>expectancy</w:t>
      </w:r>
      <w:r>
        <w:rPr>
          <w:rFonts w:ascii="Arial"/>
          <w:spacing w:val="-4"/>
          <w:w w:val="105"/>
          <w:sz w:val="17"/>
        </w:rPr>
        <w:t>,</w:t>
      </w:r>
      <w:r>
        <w:rPr>
          <w:rFonts w:ascii="Arial"/>
          <w:spacing w:val="-5"/>
          <w:w w:val="105"/>
          <w:sz w:val="17"/>
        </w:rPr>
        <w:t> </w:t>
      </w:r>
      <w:r>
        <w:rPr>
          <w:rFonts w:ascii="Arial"/>
          <w:spacing w:val="-4"/>
          <w:w w:val="105"/>
          <w:sz w:val="17"/>
        </w:rPr>
        <w:t>rather</w:t>
      </w:r>
      <w:r>
        <w:rPr>
          <w:rFonts w:ascii="Arial"/>
          <w:spacing w:val="-5"/>
          <w:w w:val="105"/>
          <w:sz w:val="17"/>
        </w:rPr>
        <w:t> </w:t>
      </w:r>
      <w:r>
        <w:rPr>
          <w:rFonts w:ascii="Arial"/>
          <w:spacing w:val="-4"/>
          <w:w w:val="105"/>
          <w:sz w:val="17"/>
        </w:rPr>
        <w:t>than</w:t>
      </w:r>
      <w:r>
        <w:rPr>
          <w:rFonts w:ascii="Arial"/>
          <w:spacing w:val="-5"/>
          <w:w w:val="105"/>
          <w:sz w:val="17"/>
        </w:rPr>
        <w:t> </w:t>
      </w:r>
      <w:r>
        <w:rPr>
          <w:rFonts w:ascii="Arial"/>
          <w:spacing w:val="-4"/>
          <w:w w:val="105"/>
          <w:sz w:val="17"/>
        </w:rPr>
        <w:t>their</w:t>
      </w:r>
      <w:r>
        <w:rPr>
          <w:rFonts w:ascii="Arial"/>
          <w:spacing w:val="-5"/>
          <w:w w:val="105"/>
          <w:sz w:val="17"/>
        </w:rPr>
        <w:t> </w:t>
      </w:r>
      <w:r>
        <w:rPr>
          <w:rFonts w:ascii="Arial"/>
          <w:spacing w:val="-4"/>
          <w:w w:val="105"/>
          <w:sz w:val="17"/>
        </w:rPr>
        <w:t>stated</w:t>
      </w:r>
      <w:r>
        <w:rPr>
          <w:rFonts w:ascii="Arial"/>
          <w:spacing w:val="-5"/>
          <w:w w:val="105"/>
          <w:sz w:val="17"/>
        </w:rPr>
        <w:t> </w:t>
      </w:r>
      <w:r>
        <w:rPr>
          <w:rFonts w:ascii="Arial"/>
          <w:spacing w:val="-4"/>
          <w:w w:val="105"/>
          <w:sz w:val="17"/>
        </w:rPr>
        <w:t>life</w:t>
      </w:r>
      <w:r>
        <w:rPr>
          <w:rFonts w:ascii="Arial"/>
          <w:spacing w:val="-5"/>
          <w:w w:val="105"/>
          <w:sz w:val="17"/>
        </w:rPr>
        <w:t> </w:t>
      </w:r>
      <w:r>
        <w:rPr>
          <w:rFonts w:ascii="Arial"/>
          <w:spacing w:val="-4"/>
          <w:w w:val="105"/>
          <w:sz w:val="17"/>
        </w:rPr>
        <w:t>expectancy</w:t>
      </w:r>
      <w:r>
        <w:rPr>
          <w:rFonts w:ascii="Arial"/>
          <w:spacing w:val="-5"/>
          <w:w w:val="105"/>
          <w:sz w:val="17"/>
        </w:rPr>
        <w:t> </w:t>
      </w:r>
      <w:r>
        <w:rPr>
          <w:rFonts w:ascii="Arial"/>
          <w:spacing w:val="-4"/>
          <w:w w:val="105"/>
          <w:sz w:val="17"/>
        </w:rPr>
        <w:t>(typically</w:t>
      </w:r>
      <w:r>
        <w:rPr>
          <w:rFonts w:ascii="Arial"/>
          <w:spacing w:val="-5"/>
          <w:w w:val="105"/>
          <w:sz w:val="17"/>
        </w:rPr>
        <w:t> </w:t>
      </w:r>
      <w:r>
        <w:rPr>
          <w:rFonts w:ascii="Arial"/>
          <w:spacing w:val="-4"/>
          <w:w w:val="105"/>
          <w:sz w:val="17"/>
        </w:rPr>
        <w:t>30</w:t>
      </w:r>
      <w:r>
        <w:rPr>
          <w:rFonts w:ascii="Arial"/>
          <w:spacing w:val="-5"/>
          <w:w w:val="105"/>
          <w:sz w:val="17"/>
        </w:rPr>
        <w:t> </w:t>
      </w:r>
      <w:r>
        <w:rPr>
          <w:rFonts w:ascii="Arial"/>
          <w:spacing w:val="-4"/>
          <w:w w:val="105"/>
          <w:sz w:val="17"/>
        </w:rPr>
        <w:t>years).</w:t>
      </w:r>
      <w:r>
        <w:rPr>
          <w:rFonts w:ascii="Arial"/>
          <w:spacing w:val="-5"/>
          <w:w w:val="105"/>
          <w:sz w:val="17"/>
        </w:rPr>
        <w:t> </w:t>
      </w:r>
      <w:r>
        <w:rPr>
          <w:rFonts w:ascii="Arial"/>
          <w:spacing w:val="-4"/>
          <w:w w:val="105"/>
          <w:sz w:val="17"/>
        </w:rPr>
        <w:t>Even</w:t>
      </w:r>
      <w:r>
        <w:rPr>
          <w:rFonts w:ascii="Arial"/>
          <w:spacing w:val="-5"/>
          <w:w w:val="105"/>
          <w:sz w:val="17"/>
        </w:rPr>
        <w:t> </w:t>
      </w:r>
      <w:r>
        <w:rPr>
          <w:rFonts w:ascii="Arial"/>
          <w:spacing w:val="-4"/>
          <w:w w:val="105"/>
          <w:sz w:val="17"/>
        </w:rPr>
        <w:t>though</w:t>
      </w:r>
      <w:r>
        <w:rPr>
          <w:rFonts w:ascii="Arial"/>
          <w:spacing w:val="-5"/>
          <w:w w:val="105"/>
          <w:sz w:val="17"/>
        </w:rPr>
        <w:t> </w:t>
      </w:r>
      <w:r>
        <w:rPr>
          <w:rFonts w:ascii="Arial"/>
          <w:spacing w:val="-4"/>
          <w:w w:val="105"/>
          <w:sz w:val="17"/>
        </w:rPr>
        <w:t>many </w:t>
      </w:r>
      <w:r>
        <w:rPr>
          <w:rFonts w:ascii="Arial"/>
          <w:w w:val="105"/>
          <w:sz w:val="17"/>
        </w:rPr>
        <w:t>people</w:t>
      </w:r>
      <w:r>
        <w:rPr>
          <w:rFonts w:ascii="Arial"/>
          <w:spacing w:val="-11"/>
          <w:w w:val="105"/>
          <w:sz w:val="17"/>
        </w:rPr>
        <w:t> </w:t>
      </w:r>
      <w:r>
        <w:rPr>
          <w:rFonts w:ascii="Arial"/>
          <w:w w:val="105"/>
          <w:sz w:val="17"/>
        </w:rPr>
        <w:t>have</w:t>
      </w:r>
      <w:r>
        <w:rPr>
          <w:rFonts w:ascii="Arial"/>
          <w:spacing w:val="-11"/>
          <w:w w:val="105"/>
          <w:sz w:val="17"/>
        </w:rPr>
        <w:t> </w:t>
      </w:r>
      <w:r>
        <w:rPr>
          <w:rFonts w:ascii="Arial"/>
          <w:w w:val="105"/>
          <w:sz w:val="17"/>
        </w:rPr>
        <w:t>a</w:t>
      </w:r>
      <w:r>
        <w:rPr>
          <w:rFonts w:ascii="Arial"/>
          <w:spacing w:val="-11"/>
          <w:w w:val="105"/>
          <w:sz w:val="17"/>
        </w:rPr>
        <w:t> </w:t>
      </w:r>
      <w:r>
        <w:rPr>
          <w:rFonts w:ascii="Arial"/>
          <w:w w:val="105"/>
          <w:sz w:val="17"/>
        </w:rPr>
        <w:t>30-year</w:t>
      </w:r>
      <w:r>
        <w:rPr>
          <w:rFonts w:ascii="Arial"/>
          <w:spacing w:val="-11"/>
          <w:w w:val="105"/>
          <w:sz w:val="17"/>
        </w:rPr>
        <w:t> </w:t>
      </w:r>
      <w:r>
        <w:rPr>
          <w:rFonts w:ascii="Arial"/>
          <w:w w:val="105"/>
          <w:sz w:val="17"/>
        </w:rPr>
        <w:t>mortgage,</w:t>
      </w:r>
      <w:r>
        <w:rPr>
          <w:rFonts w:ascii="Arial"/>
          <w:spacing w:val="-11"/>
          <w:w w:val="105"/>
          <w:sz w:val="17"/>
        </w:rPr>
        <w:t> </w:t>
      </w:r>
      <w:r>
        <w:rPr>
          <w:rFonts w:ascii="Arial"/>
          <w:w w:val="105"/>
          <w:sz w:val="17"/>
        </w:rPr>
        <w:t>the</w:t>
      </w:r>
      <w:r>
        <w:rPr>
          <w:rFonts w:ascii="Arial"/>
          <w:spacing w:val="-11"/>
          <w:w w:val="105"/>
          <w:sz w:val="17"/>
        </w:rPr>
        <w:t> </w:t>
      </w:r>
      <w:r>
        <w:rPr>
          <w:rFonts w:ascii="Arial"/>
          <w:w w:val="105"/>
          <w:sz w:val="17"/>
        </w:rPr>
        <w:t>average</w:t>
      </w:r>
      <w:r>
        <w:rPr>
          <w:rFonts w:ascii="Arial"/>
          <w:spacing w:val="-11"/>
          <w:w w:val="105"/>
          <w:sz w:val="17"/>
        </w:rPr>
        <w:t> </w:t>
      </w:r>
      <w:r>
        <w:rPr>
          <w:rFonts w:ascii="Arial"/>
          <w:w w:val="105"/>
          <w:sz w:val="17"/>
        </w:rPr>
        <w:t>life</w:t>
      </w:r>
      <w:r>
        <w:rPr>
          <w:rFonts w:ascii="Arial"/>
          <w:spacing w:val="-11"/>
          <w:w w:val="105"/>
          <w:sz w:val="17"/>
        </w:rPr>
        <w:t> </w:t>
      </w:r>
      <w:r>
        <w:rPr>
          <w:rFonts w:ascii="Arial"/>
          <w:w w:val="105"/>
          <w:sz w:val="17"/>
        </w:rPr>
        <w:t>might</w:t>
      </w:r>
      <w:r>
        <w:rPr>
          <w:rFonts w:ascii="Arial"/>
          <w:spacing w:val="-11"/>
          <w:w w:val="105"/>
          <w:sz w:val="17"/>
        </w:rPr>
        <w:t> </w:t>
      </w:r>
      <w:r>
        <w:rPr>
          <w:rFonts w:ascii="Arial"/>
          <w:w w:val="105"/>
          <w:sz w:val="17"/>
        </w:rPr>
        <w:t>be</w:t>
      </w:r>
      <w:r>
        <w:rPr>
          <w:rFonts w:ascii="Arial"/>
          <w:spacing w:val="-11"/>
          <w:w w:val="105"/>
          <w:sz w:val="17"/>
        </w:rPr>
        <w:t> </w:t>
      </w:r>
      <w:r>
        <w:rPr>
          <w:rFonts w:ascii="Arial"/>
          <w:w w:val="105"/>
          <w:sz w:val="17"/>
        </w:rPr>
        <w:t>only</w:t>
      </w:r>
      <w:r>
        <w:rPr>
          <w:rFonts w:ascii="Arial"/>
          <w:spacing w:val="-10"/>
          <w:w w:val="105"/>
          <w:sz w:val="17"/>
        </w:rPr>
        <w:t> </w:t>
      </w:r>
      <w:r>
        <w:rPr>
          <w:rFonts w:ascii="Arial"/>
          <w:w w:val="105"/>
          <w:sz w:val="17"/>
        </w:rPr>
        <w:t>17</w:t>
      </w:r>
      <w:r>
        <w:rPr>
          <w:rFonts w:ascii="Arial"/>
          <w:spacing w:val="-11"/>
          <w:w w:val="105"/>
          <w:sz w:val="17"/>
        </w:rPr>
        <w:t> </w:t>
      </w:r>
      <w:r>
        <w:rPr>
          <w:rFonts w:ascii="Arial"/>
          <w:w w:val="105"/>
          <w:sz w:val="17"/>
        </w:rPr>
        <w:t>years</w:t>
      </w:r>
      <w:r>
        <w:rPr>
          <w:rFonts w:ascii="Arial"/>
          <w:spacing w:val="-11"/>
          <w:w w:val="105"/>
          <w:sz w:val="17"/>
        </w:rPr>
        <w:t> </w:t>
      </w:r>
      <w:r>
        <w:rPr>
          <w:rFonts w:ascii="Arial"/>
          <w:w w:val="105"/>
          <w:sz w:val="17"/>
        </w:rPr>
        <w:t>or</w:t>
      </w:r>
      <w:r>
        <w:rPr>
          <w:rFonts w:ascii="Arial"/>
          <w:spacing w:val="-11"/>
          <w:w w:val="105"/>
          <w:sz w:val="17"/>
        </w:rPr>
        <w:t> </w:t>
      </w:r>
      <w:r>
        <w:rPr>
          <w:rFonts w:ascii="Arial"/>
          <w:w w:val="105"/>
          <w:sz w:val="17"/>
        </w:rPr>
        <w:t>so</w:t>
      </w:r>
      <w:r>
        <w:rPr>
          <w:rFonts w:ascii="Arial"/>
          <w:spacing w:val="-11"/>
          <w:w w:val="105"/>
          <w:sz w:val="17"/>
        </w:rPr>
        <w:t> </w:t>
      </w:r>
      <w:r>
        <w:rPr>
          <w:rFonts w:ascii="Arial"/>
          <w:w w:val="105"/>
          <w:sz w:val="17"/>
        </w:rPr>
        <w:t>based</w:t>
      </w:r>
      <w:r>
        <w:rPr>
          <w:rFonts w:ascii="Arial"/>
          <w:spacing w:val="-11"/>
          <w:w w:val="105"/>
          <w:sz w:val="17"/>
        </w:rPr>
        <w:t> </w:t>
      </w:r>
      <w:r>
        <w:rPr>
          <w:rFonts w:ascii="Arial"/>
          <w:w w:val="105"/>
          <w:sz w:val="17"/>
        </w:rPr>
        <w:t>on refinancing and people selling their homes.</w:t>
      </w:r>
    </w:p>
    <w:p>
      <w:pPr>
        <w:spacing w:before="34"/>
        <w:ind w:left="1244" w:right="0" w:firstLine="0"/>
        <w:jc w:val="left"/>
        <w:rPr>
          <w:rFonts w:ascii="Arial" w:hAnsi="Arial"/>
          <w:sz w:val="17"/>
        </w:rPr>
      </w:pPr>
      <w:r>
        <w:rPr>
          <w:rFonts w:ascii="Arial" w:hAnsi="Arial"/>
          <w:b/>
          <w:position w:val="-1"/>
          <w:sz w:val="28"/>
        </w:rPr>
        <w:t>»</w:t>
      </w:r>
      <w:r>
        <w:rPr>
          <w:rFonts w:ascii="Arial" w:hAnsi="Arial"/>
          <w:b/>
          <w:spacing w:val="36"/>
          <w:position w:val="-1"/>
          <w:sz w:val="28"/>
        </w:rPr>
        <w:t> </w:t>
      </w:r>
      <w:r>
        <w:rPr>
          <w:rFonts w:ascii="Arial" w:hAnsi="Arial"/>
          <w:b/>
          <w:sz w:val="17"/>
        </w:rPr>
        <w:t>FNMA</w:t>
      </w:r>
      <w:r>
        <w:rPr>
          <w:rFonts w:ascii="Arial" w:hAnsi="Arial"/>
          <w:b/>
          <w:spacing w:val="-5"/>
          <w:sz w:val="17"/>
        </w:rPr>
        <w:t> </w:t>
      </w:r>
      <w:r>
        <w:rPr>
          <w:rFonts w:ascii="Arial" w:hAnsi="Arial"/>
          <w:sz w:val="17"/>
        </w:rPr>
        <w:t>(Federal</w:t>
      </w:r>
      <w:r>
        <w:rPr>
          <w:rFonts w:ascii="Arial" w:hAnsi="Arial"/>
          <w:spacing w:val="-6"/>
          <w:sz w:val="17"/>
        </w:rPr>
        <w:t> </w:t>
      </w:r>
      <w:r>
        <w:rPr>
          <w:rFonts w:ascii="Arial" w:hAnsi="Arial"/>
          <w:sz w:val="17"/>
        </w:rPr>
        <w:t>National</w:t>
      </w:r>
      <w:r>
        <w:rPr>
          <w:rFonts w:ascii="Arial" w:hAnsi="Arial"/>
          <w:spacing w:val="-5"/>
          <w:sz w:val="17"/>
        </w:rPr>
        <w:t> </w:t>
      </w:r>
      <w:r>
        <w:rPr>
          <w:rFonts w:ascii="Arial" w:hAnsi="Arial"/>
          <w:sz w:val="17"/>
        </w:rPr>
        <w:t>Mortgage</w:t>
      </w:r>
      <w:r>
        <w:rPr>
          <w:rFonts w:ascii="Arial" w:hAnsi="Arial"/>
          <w:spacing w:val="-5"/>
          <w:sz w:val="17"/>
        </w:rPr>
        <w:t> </w:t>
      </w:r>
      <w:r>
        <w:rPr>
          <w:rFonts w:ascii="Arial" w:hAnsi="Arial"/>
          <w:sz w:val="17"/>
        </w:rPr>
        <w:t>Association,</w:t>
      </w:r>
      <w:r>
        <w:rPr>
          <w:rFonts w:ascii="Arial" w:hAnsi="Arial"/>
          <w:spacing w:val="-5"/>
          <w:sz w:val="17"/>
        </w:rPr>
        <w:t> </w:t>
      </w:r>
      <w:r>
        <w:rPr>
          <w:rFonts w:ascii="Arial" w:hAnsi="Arial"/>
          <w:sz w:val="17"/>
        </w:rPr>
        <w:t>or</w:t>
      </w:r>
      <w:r>
        <w:rPr>
          <w:rFonts w:ascii="Arial" w:hAnsi="Arial"/>
          <w:spacing w:val="-6"/>
          <w:sz w:val="17"/>
        </w:rPr>
        <w:t> </w:t>
      </w:r>
      <w:r>
        <w:rPr>
          <w:rFonts w:ascii="Arial" w:hAnsi="Arial"/>
          <w:sz w:val="17"/>
        </w:rPr>
        <w:t>Fannie</w:t>
      </w:r>
      <w:r>
        <w:rPr>
          <w:rFonts w:ascii="Arial" w:hAnsi="Arial"/>
          <w:spacing w:val="-5"/>
          <w:sz w:val="17"/>
        </w:rPr>
        <w:t> </w:t>
      </w:r>
      <w:r>
        <w:rPr>
          <w:rFonts w:ascii="Arial" w:hAnsi="Arial"/>
          <w:sz w:val="17"/>
        </w:rPr>
        <w:t>Mae):</w:t>
      </w:r>
      <w:r>
        <w:rPr>
          <w:rFonts w:ascii="Arial" w:hAnsi="Arial"/>
          <w:spacing w:val="-5"/>
          <w:sz w:val="17"/>
        </w:rPr>
        <w:t> </w:t>
      </w:r>
      <w:r>
        <w:rPr>
          <w:rFonts w:ascii="Arial" w:hAnsi="Arial"/>
          <w:sz w:val="17"/>
        </w:rPr>
        <w:t>FNMA</w:t>
      </w:r>
      <w:r>
        <w:rPr>
          <w:rFonts w:ascii="Arial" w:hAnsi="Arial"/>
          <w:spacing w:val="-5"/>
          <w:sz w:val="17"/>
        </w:rPr>
        <w:t> </w:t>
      </w:r>
      <w:r>
        <w:rPr>
          <w:rFonts w:ascii="Arial" w:hAnsi="Arial"/>
          <w:sz w:val="17"/>
        </w:rPr>
        <w:t>is</w:t>
      </w:r>
      <w:r>
        <w:rPr>
          <w:rFonts w:ascii="Arial" w:hAnsi="Arial"/>
          <w:spacing w:val="-5"/>
          <w:sz w:val="17"/>
        </w:rPr>
        <w:t> </w:t>
      </w:r>
      <w:r>
        <w:rPr>
          <w:rFonts w:ascii="Arial" w:hAnsi="Arial"/>
          <w:sz w:val="17"/>
        </w:rPr>
        <w:t>a</w:t>
      </w:r>
      <w:r>
        <w:rPr>
          <w:rFonts w:ascii="Arial" w:hAnsi="Arial"/>
          <w:spacing w:val="-6"/>
          <w:sz w:val="17"/>
        </w:rPr>
        <w:t> </w:t>
      </w:r>
      <w:r>
        <w:rPr>
          <w:rFonts w:ascii="Arial" w:hAnsi="Arial"/>
          <w:sz w:val="17"/>
        </w:rPr>
        <w:t>publicly</w:t>
      </w:r>
      <w:r>
        <w:rPr>
          <w:rFonts w:ascii="Arial" w:hAnsi="Arial"/>
          <w:spacing w:val="-5"/>
          <w:sz w:val="17"/>
        </w:rPr>
        <w:t> </w:t>
      </w:r>
      <w:r>
        <w:rPr>
          <w:rFonts w:ascii="Arial" w:hAnsi="Arial"/>
          <w:spacing w:val="-4"/>
          <w:sz w:val="17"/>
        </w:rPr>
        <w:t>held</w:t>
      </w:r>
    </w:p>
    <w:p>
      <w:pPr>
        <w:spacing w:line="295" w:lineRule="auto" w:before="1"/>
        <w:ind w:left="1538" w:right="389" w:firstLine="0"/>
        <w:jc w:val="left"/>
        <w:rPr>
          <w:rFonts w:ascii="Arial"/>
          <w:sz w:val="17"/>
        </w:rPr>
      </w:pPr>
      <w:r>
        <w:rPr>
          <w:rFonts w:ascii="Arial"/>
          <w:spacing w:val="-2"/>
          <w:w w:val="105"/>
          <w:sz w:val="17"/>
        </w:rPr>
        <w:t>corporation</w:t>
      </w:r>
      <w:r>
        <w:rPr>
          <w:rFonts w:ascii="Arial"/>
          <w:spacing w:val="-8"/>
          <w:w w:val="105"/>
          <w:sz w:val="17"/>
        </w:rPr>
        <w:t> </w:t>
      </w:r>
      <w:r>
        <w:rPr>
          <w:rFonts w:ascii="Arial"/>
          <w:spacing w:val="-2"/>
          <w:w w:val="105"/>
          <w:sz w:val="17"/>
        </w:rPr>
        <w:t>that</w:t>
      </w:r>
      <w:r>
        <w:rPr>
          <w:rFonts w:ascii="Arial"/>
          <w:spacing w:val="-8"/>
          <w:w w:val="105"/>
          <w:sz w:val="17"/>
        </w:rPr>
        <w:t> </w:t>
      </w:r>
      <w:r>
        <w:rPr>
          <w:rFonts w:ascii="Arial"/>
          <w:spacing w:val="-2"/>
          <w:w w:val="105"/>
          <w:sz w:val="17"/>
        </w:rPr>
        <w:t>is</w:t>
      </w:r>
      <w:r>
        <w:rPr>
          <w:rFonts w:ascii="Arial"/>
          <w:spacing w:val="-8"/>
          <w:w w:val="105"/>
          <w:sz w:val="17"/>
        </w:rPr>
        <w:t> </w:t>
      </w:r>
      <w:r>
        <w:rPr>
          <w:rFonts w:ascii="Arial"/>
          <w:spacing w:val="-2"/>
          <w:w w:val="105"/>
          <w:sz w:val="17"/>
        </w:rPr>
        <w:t>responsible</w:t>
      </w:r>
      <w:r>
        <w:rPr>
          <w:rFonts w:ascii="Arial"/>
          <w:spacing w:val="-8"/>
          <w:w w:val="105"/>
          <w:sz w:val="17"/>
        </w:rPr>
        <w:t> </w:t>
      </w:r>
      <w:r>
        <w:rPr>
          <w:rFonts w:ascii="Arial"/>
          <w:spacing w:val="-2"/>
          <w:w w:val="105"/>
          <w:sz w:val="17"/>
        </w:rPr>
        <w:t>for</w:t>
      </w:r>
      <w:r>
        <w:rPr>
          <w:rFonts w:ascii="Arial"/>
          <w:spacing w:val="-8"/>
          <w:w w:val="105"/>
          <w:sz w:val="17"/>
        </w:rPr>
        <w:t> </w:t>
      </w:r>
      <w:r>
        <w:rPr>
          <w:rFonts w:ascii="Arial"/>
          <w:spacing w:val="-2"/>
          <w:w w:val="105"/>
          <w:sz w:val="17"/>
        </w:rPr>
        <w:t>providing</w:t>
      </w:r>
      <w:r>
        <w:rPr>
          <w:rFonts w:ascii="Arial"/>
          <w:spacing w:val="-8"/>
          <w:w w:val="105"/>
          <w:sz w:val="17"/>
        </w:rPr>
        <w:t> </w:t>
      </w:r>
      <w:r>
        <w:rPr>
          <w:rFonts w:ascii="Arial"/>
          <w:spacing w:val="-2"/>
          <w:w w:val="105"/>
          <w:sz w:val="17"/>
        </w:rPr>
        <w:t>capital</w:t>
      </w:r>
      <w:r>
        <w:rPr>
          <w:rFonts w:ascii="Arial"/>
          <w:spacing w:val="-8"/>
          <w:w w:val="105"/>
          <w:sz w:val="17"/>
        </w:rPr>
        <w:t> </w:t>
      </w:r>
      <w:r>
        <w:rPr>
          <w:rFonts w:ascii="Arial"/>
          <w:spacing w:val="-2"/>
          <w:w w:val="105"/>
          <w:sz w:val="17"/>
        </w:rPr>
        <w:t>for</w:t>
      </w:r>
      <w:r>
        <w:rPr>
          <w:rFonts w:ascii="Arial"/>
          <w:spacing w:val="-8"/>
          <w:w w:val="105"/>
          <w:sz w:val="17"/>
        </w:rPr>
        <w:t> </w:t>
      </w:r>
      <w:r>
        <w:rPr>
          <w:rFonts w:ascii="Arial"/>
          <w:spacing w:val="-2"/>
          <w:w w:val="105"/>
          <w:sz w:val="17"/>
        </w:rPr>
        <w:t>certain</w:t>
      </w:r>
      <w:r>
        <w:rPr>
          <w:rFonts w:ascii="Arial"/>
          <w:spacing w:val="-8"/>
          <w:w w:val="105"/>
          <w:sz w:val="17"/>
        </w:rPr>
        <w:t> </w:t>
      </w:r>
      <w:r>
        <w:rPr>
          <w:rFonts w:ascii="Arial"/>
          <w:spacing w:val="-2"/>
          <w:w w:val="105"/>
          <w:sz w:val="17"/>
        </w:rPr>
        <w:t>mortgages.</w:t>
      </w:r>
      <w:r>
        <w:rPr>
          <w:rFonts w:ascii="Arial"/>
          <w:spacing w:val="-8"/>
          <w:w w:val="105"/>
          <w:sz w:val="17"/>
        </w:rPr>
        <w:t> </w:t>
      </w:r>
      <w:r>
        <w:rPr>
          <w:rFonts w:ascii="Arial"/>
          <w:spacing w:val="-2"/>
          <w:w w:val="105"/>
          <w:sz w:val="17"/>
        </w:rPr>
        <w:t>As</w:t>
      </w:r>
      <w:r>
        <w:rPr>
          <w:rFonts w:ascii="Arial"/>
          <w:spacing w:val="-8"/>
          <w:w w:val="105"/>
          <w:sz w:val="17"/>
        </w:rPr>
        <w:t> </w:t>
      </w:r>
      <w:r>
        <w:rPr>
          <w:rFonts w:ascii="Arial"/>
          <w:spacing w:val="-2"/>
          <w:w w:val="105"/>
          <w:sz w:val="17"/>
        </w:rPr>
        <w:t>such,</w:t>
      </w:r>
      <w:r>
        <w:rPr>
          <w:rFonts w:ascii="Arial"/>
          <w:spacing w:val="-8"/>
          <w:w w:val="105"/>
          <w:sz w:val="17"/>
        </w:rPr>
        <w:t> </w:t>
      </w:r>
      <w:r>
        <w:rPr>
          <w:rFonts w:ascii="Arial"/>
          <w:spacing w:val="-2"/>
          <w:w w:val="105"/>
          <w:sz w:val="17"/>
        </w:rPr>
        <w:t>FNMA</w:t>
      </w:r>
      <w:r>
        <w:rPr>
          <w:rFonts w:ascii="Arial"/>
          <w:spacing w:val="-8"/>
          <w:w w:val="105"/>
          <w:sz w:val="17"/>
        </w:rPr>
        <w:t> </w:t>
      </w:r>
      <w:r>
        <w:rPr>
          <w:rFonts w:ascii="Arial"/>
          <w:spacing w:val="-2"/>
          <w:w w:val="105"/>
          <w:sz w:val="17"/>
        </w:rPr>
        <w:t>may purchase conventional mortgages, Department of Veterans Affairs mortgages, U.S. Federal </w:t>
      </w:r>
      <w:r>
        <w:rPr>
          <w:rFonts w:ascii="Arial"/>
          <w:w w:val="105"/>
          <w:sz w:val="17"/>
        </w:rPr>
        <w:t>Housing</w:t>
      </w:r>
      <w:r>
        <w:rPr>
          <w:rFonts w:ascii="Arial"/>
          <w:spacing w:val="-12"/>
          <w:w w:val="105"/>
          <w:sz w:val="17"/>
        </w:rPr>
        <w:t> </w:t>
      </w:r>
      <w:r>
        <w:rPr>
          <w:rFonts w:ascii="Arial"/>
          <w:w w:val="105"/>
          <w:sz w:val="17"/>
        </w:rPr>
        <w:t>Association</w:t>
      </w:r>
      <w:r>
        <w:rPr>
          <w:rFonts w:ascii="Arial"/>
          <w:spacing w:val="-12"/>
          <w:w w:val="105"/>
          <w:sz w:val="17"/>
        </w:rPr>
        <w:t> </w:t>
      </w:r>
      <w:r>
        <w:rPr>
          <w:rFonts w:ascii="Arial"/>
          <w:w w:val="105"/>
          <w:sz w:val="17"/>
        </w:rPr>
        <w:t>mortgages,</w:t>
      </w:r>
      <w:r>
        <w:rPr>
          <w:rFonts w:ascii="Arial"/>
          <w:spacing w:val="-12"/>
          <w:w w:val="105"/>
          <w:sz w:val="17"/>
        </w:rPr>
        <w:t> </w:t>
      </w:r>
      <w:r>
        <w:rPr>
          <w:rFonts w:ascii="Arial"/>
          <w:w w:val="105"/>
          <w:sz w:val="17"/>
        </w:rPr>
        <w:t>and</w:t>
      </w:r>
      <w:r>
        <w:rPr>
          <w:rFonts w:ascii="Arial"/>
          <w:spacing w:val="-12"/>
          <w:w w:val="105"/>
          <w:sz w:val="17"/>
        </w:rPr>
        <w:t> </w:t>
      </w:r>
      <w:r>
        <w:rPr>
          <w:rFonts w:ascii="Arial"/>
          <w:w w:val="105"/>
          <w:sz w:val="17"/>
        </w:rPr>
        <w:t>so</w:t>
      </w:r>
      <w:r>
        <w:rPr>
          <w:rFonts w:ascii="Arial"/>
          <w:spacing w:val="-12"/>
          <w:w w:val="105"/>
          <w:sz w:val="17"/>
        </w:rPr>
        <w:t> </w:t>
      </w:r>
      <w:r>
        <w:rPr>
          <w:rFonts w:ascii="Arial"/>
          <w:w w:val="105"/>
          <w:sz w:val="17"/>
        </w:rPr>
        <w:t>on.</w:t>
      </w:r>
      <w:r>
        <w:rPr>
          <w:rFonts w:ascii="Arial"/>
          <w:spacing w:val="-12"/>
          <w:w w:val="105"/>
          <w:sz w:val="17"/>
        </w:rPr>
        <w:t> </w:t>
      </w:r>
      <w:r>
        <w:rPr>
          <w:rFonts w:ascii="Arial"/>
          <w:w w:val="105"/>
          <w:sz w:val="17"/>
        </w:rPr>
        <w:t>FNMA</w:t>
      </w:r>
      <w:r>
        <w:rPr>
          <w:rFonts w:ascii="Arial"/>
          <w:spacing w:val="-12"/>
          <w:w w:val="105"/>
          <w:sz w:val="17"/>
        </w:rPr>
        <w:t> </w:t>
      </w:r>
      <w:r>
        <w:rPr>
          <w:rFonts w:ascii="Arial"/>
          <w:w w:val="105"/>
          <w:sz w:val="17"/>
        </w:rPr>
        <w:t>is</w:t>
      </w:r>
      <w:r>
        <w:rPr>
          <w:rFonts w:ascii="Arial"/>
          <w:spacing w:val="-12"/>
          <w:w w:val="105"/>
          <w:sz w:val="17"/>
        </w:rPr>
        <w:t> </w:t>
      </w:r>
      <w:r>
        <w:rPr>
          <w:rFonts w:ascii="Arial"/>
          <w:w w:val="105"/>
          <w:sz w:val="17"/>
        </w:rPr>
        <w:t>privately</w:t>
      </w:r>
      <w:r>
        <w:rPr>
          <w:rFonts w:ascii="Arial"/>
          <w:spacing w:val="-12"/>
          <w:w w:val="105"/>
          <w:sz w:val="17"/>
        </w:rPr>
        <w:t> </w:t>
      </w:r>
      <w:r>
        <w:rPr>
          <w:rFonts w:ascii="Arial"/>
          <w:w w:val="105"/>
          <w:sz w:val="17"/>
        </w:rPr>
        <w:t>owned</w:t>
      </w:r>
      <w:r>
        <w:rPr>
          <w:rFonts w:ascii="Arial"/>
          <w:spacing w:val="-12"/>
          <w:w w:val="105"/>
          <w:sz w:val="17"/>
        </w:rPr>
        <w:t> </w:t>
      </w:r>
      <w:r>
        <w:rPr>
          <w:rFonts w:ascii="Arial"/>
          <w:w w:val="105"/>
          <w:sz w:val="17"/>
        </w:rPr>
        <w:t>and</w:t>
      </w:r>
      <w:r>
        <w:rPr>
          <w:rFonts w:ascii="Arial"/>
          <w:spacing w:val="-12"/>
          <w:w w:val="105"/>
          <w:sz w:val="17"/>
        </w:rPr>
        <w:t> </w:t>
      </w:r>
      <w:r>
        <w:rPr>
          <w:rFonts w:ascii="Arial"/>
          <w:w w:val="105"/>
          <w:sz w:val="17"/>
        </w:rPr>
        <w:t>publicly</w:t>
      </w:r>
      <w:r>
        <w:rPr>
          <w:rFonts w:ascii="Arial"/>
          <w:spacing w:val="-12"/>
          <w:w w:val="105"/>
          <w:sz w:val="17"/>
        </w:rPr>
        <w:t> </w:t>
      </w:r>
      <w:r>
        <w:rPr>
          <w:rFonts w:ascii="Arial"/>
          <w:w w:val="105"/>
          <w:sz w:val="17"/>
        </w:rPr>
        <w:t>held</w:t>
      </w:r>
      <w:r>
        <w:rPr>
          <w:rFonts w:ascii="Arial"/>
          <w:spacing w:val="-12"/>
          <w:w w:val="105"/>
          <w:sz w:val="17"/>
        </w:rPr>
        <w:t> </w:t>
      </w:r>
      <w:r>
        <w:rPr>
          <w:rFonts w:ascii="Arial"/>
          <w:w w:val="105"/>
          <w:sz w:val="17"/>
        </w:rPr>
        <w:t>but</w:t>
      </w:r>
      <w:r>
        <w:rPr>
          <w:rFonts w:ascii="Arial"/>
          <w:spacing w:val="-12"/>
          <w:w w:val="105"/>
          <w:sz w:val="17"/>
        </w:rPr>
        <w:t> </w:t>
      </w:r>
      <w:r>
        <w:rPr>
          <w:rFonts w:ascii="Arial"/>
          <w:w w:val="105"/>
          <w:sz w:val="17"/>
        </w:rPr>
        <w:t>is still a GSE.</w:t>
      </w:r>
    </w:p>
    <w:p>
      <w:pPr>
        <w:spacing w:before="35"/>
        <w:ind w:left="1538" w:right="0" w:hanging="294"/>
        <w:jc w:val="left"/>
        <w:rPr>
          <w:rFonts w:ascii="Arial" w:hAnsi="Arial"/>
          <w:sz w:val="17"/>
        </w:rPr>
      </w:pPr>
      <w:r>
        <w:rPr>
          <w:rFonts w:ascii="Arial" w:hAnsi="Arial"/>
          <w:b/>
          <w:position w:val="-1"/>
          <w:sz w:val="28"/>
        </w:rPr>
        <w:t>»</w:t>
      </w:r>
      <w:r>
        <w:rPr>
          <w:rFonts w:ascii="Arial" w:hAnsi="Arial"/>
          <w:b/>
          <w:spacing w:val="39"/>
          <w:position w:val="-1"/>
          <w:sz w:val="28"/>
        </w:rPr>
        <w:t> </w:t>
      </w:r>
      <w:r>
        <w:rPr>
          <w:rFonts w:ascii="Arial" w:hAnsi="Arial"/>
          <w:b/>
          <w:sz w:val="17"/>
        </w:rPr>
        <w:t>FHLMC</w:t>
      </w:r>
      <w:r>
        <w:rPr>
          <w:rFonts w:ascii="Arial" w:hAnsi="Arial"/>
          <w:b/>
          <w:spacing w:val="-3"/>
          <w:sz w:val="17"/>
        </w:rPr>
        <w:t> </w:t>
      </w:r>
      <w:r>
        <w:rPr>
          <w:rFonts w:ascii="Arial" w:hAnsi="Arial"/>
          <w:sz w:val="17"/>
        </w:rPr>
        <w:t>(Federal</w:t>
      </w:r>
      <w:r>
        <w:rPr>
          <w:rFonts w:ascii="Arial" w:hAnsi="Arial"/>
          <w:spacing w:val="-4"/>
          <w:sz w:val="17"/>
        </w:rPr>
        <w:t> </w:t>
      </w:r>
      <w:r>
        <w:rPr>
          <w:rFonts w:ascii="Arial" w:hAnsi="Arial"/>
          <w:sz w:val="17"/>
        </w:rPr>
        <w:t>Home</w:t>
      </w:r>
      <w:r>
        <w:rPr>
          <w:rFonts w:ascii="Arial" w:hAnsi="Arial"/>
          <w:spacing w:val="-4"/>
          <w:sz w:val="17"/>
        </w:rPr>
        <w:t> </w:t>
      </w:r>
      <w:r>
        <w:rPr>
          <w:rFonts w:ascii="Arial" w:hAnsi="Arial"/>
          <w:sz w:val="17"/>
        </w:rPr>
        <w:t>Loan</w:t>
      </w:r>
      <w:r>
        <w:rPr>
          <w:rFonts w:ascii="Arial" w:hAnsi="Arial"/>
          <w:spacing w:val="-5"/>
          <w:sz w:val="17"/>
        </w:rPr>
        <w:t> </w:t>
      </w:r>
      <w:r>
        <w:rPr>
          <w:rFonts w:ascii="Arial" w:hAnsi="Arial"/>
          <w:sz w:val="17"/>
        </w:rPr>
        <w:t>Mortgage</w:t>
      </w:r>
      <w:r>
        <w:rPr>
          <w:rFonts w:ascii="Arial" w:hAnsi="Arial"/>
          <w:spacing w:val="-4"/>
          <w:sz w:val="17"/>
        </w:rPr>
        <w:t> </w:t>
      </w:r>
      <w:r>
        <w:rPr>
          <w:rFonts w:ascii="Arial" w:hAnsi="Arial"/>
          <w:sz w:val="17"/>
        </w:rPr>
        <w:t>Corporation,</w:t>
      </w:r>
      <w:r>
        <w:rPr>
          <w:rFonts w:ascii="Arial" w:hAnsi="Arial"/>
          <w:spacing w:val="-4"/>
          <w:sz w:val="17"/>
        </w:rPr>
        <w:t> </w:t>
      </w:r>
      <w:r>
        <w:rPr>
          <w:rFonts w:ascii="Arial" w:hAnsi="Arial"/>
          <w:sz w:val="17"/>
        </w:rPr>
        <w:t>or</w:t>
      </w:r>
      <w:r>
        <w:rPr>
          <w:rFonts w:ascii="Arial" w:hAnsi="Arial"/>
          <w:spacing w:val="-4"/>
          <w:sz w:val="17"/>
        </w:rPr>
        <w:t> </w:t>
      </w:r>
      <w:r>
        <w:rPr>
          <w:rFonts w:ascii="Arial" w:hAnsi="Arial"/>
          <w:sz w:val="17"/>
        </w:rPr>
        <w:t>Freddie</w:t>
      </w:r>
      <w:r>
        <w:rPr>
          <w:rFonts w:ascii="Arial" w:hAnsi="Arial"/>
          <w:spacing w:val="-4"/>
          <w:sz w:val="17"/>
        </w:rPr>
        <w:t> </w:t>
      </w:r>
      <w:r>
        <w:rPr>
          <w:rFonts w:ascii="Arial" w:hAnsi="Arial"/>
          <w:sz w:val="17"/>
        </w:rPr>
        <w:t>Mac):</w:t>
      </w:r>
      <w:r>
        <w:rPr>
          <w:rFonts w:ascii="Arial" w:hAnsi="Arial"/>
          <w:spacing w:val="-4"/>
          <w:sz w:val="17"/>
        </w:rPr>
        <w:t> </w:t>
      </w:r>
      <w:r>
        <w:rPr>
          <w:rFonts w:ascii="Arial" w:hAnsi="Arial"/>
          <w:sz w:val="17"/>
        </w:rPr>
        <w:t>As</w:t>
      </w:r>
      <w:r>
        <w:rPr>
          <w:rFonts w:ascii="Arial" w:hAnsi="Arial"/>
          <w:spacing w:val="-4"/>
          <w:sz w:val="17"/>
        </w:rPr>
        <w:t> </w:t>
      </w:r>
      <w:r>
        <w:rPr>
          <w:rFonts w:ascii="Arial" w:hAnsi="Arial"/>
          <w:sz w:val="17"/>
        </w:rPr>
        <w:t>a</w:t>
      </w:r>
      <w:r>
        <w:rPr>
          <w:rFonts w:ascii="Arial" w:hAnsi="Arial"/>
          <w:spacing w:val="-3"/>
          <w:sz w:val="17"/>
        </w:rPr>
        <w:t> </w:t>
      </w:r>
      <w:r>
        <w:rPr>
          <w:rFonts w:ascii="Arial" w:hAnsi="Arial"/>
          <w:sz w:val="17"/>
        </w:rPr>
        <w:t>public</w:t>
      </w:r>
      <w:r>
        <w:rPr>
          <w:rFonts w:ascii="Arial" w:hAnsi="Arial"/>
          <w:spacing w:val="-4"/>
          <w:sz w:val="17"/>
        </w:rPr>
        <w:t> </w:t>
      </w:r>
      <w:r>
        <w:rPr>
          <w:rFonts w:ascii="Arial" w:hAnsi="Arial"/>
          <w:spacing w:val="-2"/>
          <w:sz w:val="17"/>
        </w:rPr>
        <w:t>corporation,</w:t>
      </w:r>
    </w:p>
    <w:p>
      <w:pPr>
        <w:spacing w:line="295" w:lineRule="auto" w:before="2"/>
        <w:ind w:left="1538" w:right="580" w:firstLine="0"/>
        <w:jc w:val="left"/>
        <w:rPr>
          <w:rFonts w:ascii="Arial"/>
          <w:sz w:val="17"/>
        </w:rPr>
      </w:pPr>
      <w:r>
        <w:rPr>
          <w:rFonts w:ascii="Arial"/>
          <w:w w:val="105"/>
          <w:sz w:val="17"/>
        </w:rPr>
        <w:t>Freddie</w:t>
      </w:r>
      <w:r>
        <w:rPr>
          <w:rFonts w:ascii="Arial"/>
          <w:spacing w:val="-13"/>
          <w:w w:val="105"/>
          <w:sz w:val="17"/>
        </w:rPr>
        <w:t> </w:t>
      </w:r>
      <w:r>
        <w:rPr>
          <w:rFonts w:ascii="Arial"/>
          <w:w w:val="105"/>
          <w:sz w:val="17"/>
        </w:rPr>
        <w:t>Mac</w:t>
      </w:r>
      <w:r>
        <w:rPr>
          <w:rFonts w:ascii="Arial"/>
          <w:spacing w:val="-12"/>
          <w:w w:val="105"/>
          <w:sz w:val="17"/>
        </w:rPr>
        <w:t> </w:t>
      </w:r>
      <w:r>
        <w:rPr>
          <w:rFonts w:ascii="Arial"/>
          <w:w w:val="105"/>
          <w:sz w:val="17"/>
        </w:rPr>
        <w:t>was</w:t>
      </w:r>
      <w:r>
        <w:rPr>
          <w:rFonts w:ascii="Arial"/>
          <w:spacing w:val="-13"/>
          <w:w w:val="105"/>
          <w:sz w:val="17"/>
        </w:rPr>
        <w:t> </w:t>
      </w:r>
      <w:r>
        <w:rPr>
          <w:rFonts w:ascii="Arial"/>
          <w:w w:val="105"/>
          <w:sz w:val="17"/>
        </w:rPr>
        <w:t>designed</w:t>
      </w:r>
      <w:r>
        <w:rPr>
          <w:rFonts w:ascii="Arial"/>
          <w:spacing w:val="-12"/>
          <w:w w:val="105"/>
          <w:sz w:val="17"/>
        </w:rPr>
        <w:t> </w:t>
      </w:r>
      <w:r>
        <w:rPr>
          <w:rFonts w:ascii="Arial"/>
          <w:w w:val="105"/>
          <w:sz w:val="17"/>
        </w:rPr>
        <w:t>to</w:t>
      </w:r>
      <w:r>
        <w:rPr>
          <w:rFonts w:ascii="Arial"/>
          <w:spacing w:val="-12"/>
          <w:w w:val="105"/>
          <w:sz w:val="17"/>
        </w:rPr>
        <w:t> </w:t>
      </w:r>
      <w:r>
        <w:rPr>
          <w:rFonts w:ascii="Arial"/>
          <w:w w:val="105"/>
          <w:sz w:val="17"/>
        </w:rPr>
        <w:t>create</w:t>
      </w:r>
      <w:r>
        <w:rPr>
          <w:rFonts w:ascii="Arial"/>
          <w:spacing w:val="-13"/>
          <w:w w:val="105"/>
          <w:sz w:val="17"/>
        </w:rPr>
        <w:t> </w:t>
      </w:r>
      <w:r>
        <w:rPr>
          <w:rFonts w:ascii="Arial"/>
          <w:w w:val="105"/>
          <w:sz w:val="17"/>
        </w:rPr>
        <w:t>a</w:t>
      </w:r>
      <w:r>
        <w:rPr>
          <w:rFonts w:ascii="Arial"/>
          <w:spacing w:val="-12"/>
          <w:w w:val="105"/>
          <w:sz w:val="17"/>
        </w:rPr>
        <w:t> </w:t>
      </w:r>
      <w:r>
        <w:rPr>
          <w:rFonts w:ascii="Arial"/>
          <w:w w:val="105"/>
          <w:sz w:val="17"/>
        </w:rPr>
        <w:t>secondary</w:t>
      </w:r>
      <w:r>
        <w:rPr>
          <w:rFonts w:ascii="Arial"/>
          <w:spacing w:val="-13"/>
          <w:w w:val="105"/>
          <w:sz w:val="17"/>
        </w:rPr>
        <w:t> </w:t>
      </w:r>
      <w:r>
        <w:rPr>
          <w:rFonts w:ascii="Arial"/>
          <w:w w:val="105"/>
          <w:sz w:val="17"/>
        </w:rPr>
        <w:t>market</w:t>
      </w:r>
      <w:r>
        <w:rPr>
          <w:rFonts w:ascii="Arial"/>
          <w:spacing w:val="-12"/>
          <w:w w:val="105"/>
          <w:sz w:val="17"/>
        </w:rPr>
        <w:t> </w:t>
      </w:r>
      <w:r>
        <w:rPr>
          <w:rFonts w:ascii="Arial"/>
          <w:w w:val="105"/>
          <w:sz w:val="17"/>
        </w:rPr>
        <w:t>for</w:t>
      </w:r>
      <w:r>
        <w:rPr>
          <w:rFonts w:ascii="Arial"/>
          <w:spacing w:val="-12"/>
          <w:w w:val="105"/>
          <w:sz w:val="17"/>
        </w:rPr>
        <w:t> </w:t>
      </w:r>
      <w:r>
        <w:rPr>
          <w:rFonts w:ascii="Arial"/>
          <w:w w:val="105"/>
          <w:sz w:val="17"/>
        </w:rPr>
        <w:t>mortgages.</w:t>
      </w:r>
      <w:r>
        <w:rPr>
          <w:rFonts w:ascii="Arial"/>
          <w:spacing w:val="-13"/>
          <w:w w:val="105"/>
          <w:sz w:val="17"/>
        </w:rPr>
        <w:t> </w:t>
      </w:r>
      <w:r>
        <w:rPr>
          <w:rFonts w:ascii="Arial"/>
          <w:w w:val="105"/>
          <w:sz w:val="17"/>
        </w:rPr>
        <w:t>Freddie</w:t>
      </w:r>
      <w:r>
        <w:rPr>
          <w:rFonts w:ascii="Arial"/>
          <w:spacing w:val="-12"/>
          <w:w w:val="105"/>
          <w:sz w:val="17"/>
        </w:rPr>
        <w:t> </w:t>
      </w:r>
      <w:r>
        <w:rPr>
          <w:rFonts w:ascii="Arial"/>
          <w:w w:val="105"/>
          <w:sz w:val="17"/>
        </w:rPr>
        <w:t>Mac</w:t>
      </w:r>
      <w:r>
        <w:rPr>
          <w:rFonts w:ascii="Arial"/>
          <w:spacing w:val="-13"/>
          <w:w w:val="105"/>
          <w:sz w:val="17"/>
        </w:rPr>
        <w:t> </w:t>
      </w:r>
      <w:r>
        <w:rPr>
          <w:rFonts w:ascii="Arial"/>
          <w:w w:val="105"/>
          <w:sz w:val="17"/>
        </w:rPr>
        <w:t>pur- </w:t>
      </w:r>
      <w:r>
        <w:rPr>
          <w:rFonts w:ascii="Arial"/>
          <w:spacing w:val="-2"/>
          <w:w w:val="105"/>
          <w:sz w:val="17"/>
        </w:rPr>
        <w:t>chases</w:t>
      </w:r>
      <w:r>
        <w:rPr>
          <w:rFonts w:ascii="Arial"/>
          <w:spacing w:val="-6"/>
          <w:w w:val="105"/>
          <w:sz w:val="17"/>
        </w:rPr>
        <w:t> </w:t>
      </w:r>
      <w:r>
        <w:rPr>
          <w:rFonts w:ascii="Arial"/>
          <w:spacing w:val="-2"/>
          <w:w w:val="105"/>
          <w:sz w:val="17"/>
        </w:rPr>
        <w:t>residential</w:t>
      </w:r>
      <w:r>
        <w:rPr>
          <w:rFonts w:ascii="Arial"/>
          <w:spacing w:val="-6"/>
          <w:w w:val="105"/>
          <w:sz w:val="17"/>
        </w:rPr>
        <w:t> </w:t>
      </w:r>
      <w:r>
        <w:rPr>
          <w:rFonts w:ascii="Arial"/>
          <w:spacing w:val="-2"/>
          <w:w w:val="105"/>
          <w:sz w:val="17"/>
        </w:rPr>
        <w:t>mortgages</w:t>
      </w:r>
      <w:r>
        <w:rPr>
          <w:rFonts w:ascii="Arial"/>
          <w:spacing w:val="-6"/>
          <w:w w:val="105"/>
          <w:sz w:val="17"/>
        </w:rPr>
        <w:t> </w:t>
      </w:r>
      <w:r>
        <w:rPr>
          <w:rFonts w:ascii="Arial"/>
          <w:spacing w:val="-2"/>
          <w:w w:val="105"/>
          <w:sz w:val="17"/>
        </w:rPr>
        <w:t>from</w:t>
      </w:r>
      <w:r>
        <w:rPr>
          <w:rFonts w:ascii="Arial"/>
          <w:spacing w:val="-6"/>
          <w:w w:val="105"/>
          <w:sz w:val="17"/>
        </w:rPr>
        <w:t> </w:t>
      </w:r>
      <w:r>
        <w:rPr>
          <w:rFonts w:ascii="Arial"/>
          <w:spacing w:val="-2"/>
          <w:w w:val="105"/>
          <w:sz w:val="17"/>
        </w:rPr>
        <w:t>financial</w:t>
      </w:r>
      <w:r>
        <w:rPr>
          <w:rFonts w:ascii="Arial"/>
          <w:spacing w:val="-6"/>
          <w:w w:val="105"/>
          <w:sz w:val="17"/>
        </w:rPr>
        <w:t> </w:t>
      </w:r>
      <w:r>
        <w:rPr>
          <w:rFonts w:ascii="Arial"/>
          <w:spacing w:val="-2"/>
          <w:w w:val="105"/>
          <w:sz w:val="17"/>
        </w:rPr>
        <w:t>institutions</w:t>
      </w:r>
      <w:r>
        <w:rPr>
          <w:rFonts w:ascii="Arial"/>
          <w:spacing w:val="-6"/>
          <w:w w:val="105"/>
          <w:sz w:val="17"/>
        </w:rPr>
        <w:t> </w:t>
      </w:r>
      <w:r>
        <w:rPr>
          <w:rFonts w:ascii="Arial"/>
          <w:spacing w:val="-2"/>
          <w:w w:val="105"/>
          <w:sz w:val="17"/>
        </w:rPr>
        <w:t>and</w:t>
      </w:r>
      <w:r>
        <w:rPr>
          <w:rFonts w:ascii="Arial"/>
          <w:spacing w:val="-6"/>
          <w:w w:val="105"/>
          <w:sz w:val="17"/>
        </w:rPr>
        <w:t> </w:t>
      </w:r>
      <w:r>
        <w:rPr>
          <w:rFonts w:ascii="Arial"/>
          <w:spacing w:val="-2"/>
          <w:w w:val="105"/>
          <w:sz w:val="17"/>
        </w:rPr>
        <w:t>packages</w:t>
      </w:r>
      <w:r>
        <w:rPr>
          <w:rFonts w:ascii="Arial"/>
          <w:spacing w:val="-6"/>
          <w:w w:val="105"/>
          <w:sz w:val="17"/>
        </w:rPr>
        <w:t> </w:t>
      </w:r>
      <w:r>
        <w:rPr>
          <w:rFonts w:ascii="Arial"/>
          <w:spacing w:val="-2"/>
          <w:w w:val="105"/>
          <w:sz w:val="17"/>
        </w:rPr>
        <w:t>them</w:t>
      </w:r>
      <w:r>
        <w:rPr>
          <w:rFonts w:ascii="Arial"/>
          <w:spacing w:val="-6"/>
          <w:w w:val="105"/>
          <w:sz w:val="17"/>
        </w:rPr>
        <w:t> </w:t>
      </w:r>
      <w:r>
        <w:rPr>
          <w:rFonts w:ascii="Arial"/>
          <w:spacing w:val="-2"/>
          <w:w w:val="105"/>
          <w:sz w:val="17"/>
        </w:rPr>
        <w:t>into</w:t>
      </w:r>
      <w:r>
        <w:rPr>
          <w:rFonts w:ascii="Arial"/>
          <w:spacing w:val="-6"/>
          <w:w w:val="105"/>
          <w:sz w:val="17"/>
        </w:rPr>
        <w:t> </w:t>
      </w:r>
      <w:r>
        <w:rPr>
          <w:rFonts w:ascii="Arial"/>
          <w:spacing w:val="-2"/>
          <w:w w:val="105"/>
          <w:sz w:val="17"/>
        </w:rPr>
        <w:t>mortgage- </w:t>
      </w:r>
      <w:r>
        <w:rPr>
          <w:rFonts w:ascii="Arial"/>
          <w:w w:val="105"/>
          <w:sz w:val="17"/>
        </w:rPr>
        <w:t>backed securities that are sold to investors.</w:t>
      </w:r>
    </w:p>
    <w:p>
      <w:pPr>
        <w:spacing w:before="35"/>
        <w:ind w:left="1538" w:right="580" w:hanging="294"/>
        <w:jc w:val="left"/>
        <w:rPr>
          <w:rFonts w:ascii="Arial" w:hAnsi="Arial"/>
          <w:sz w:val="17"/>
        </w:rPr>
      </w:pPr>
      <w:r>
        <w:rPr>
          <w:rFonts w:ascii="Arial" w:hAnsi="Arial"/>
          <w:b/>
          <w:spacing w:val="-2"/>
          <w:w w:val="105"/>
          <w:position w:val="-1"/>
          <w:sz w:val="28"/>
        </w:rPr>
        <w:t>»</w:t>
      </w:r>
      <w:r>
        <w:rPr>
          <w:rFonts w:ascii="Arial" w:hAnsi="Arial"/>
          <w:b/>
          <w:spacing w:val="-15"/>
          <w:w w:val="105"/>
          <w:position w:val="-1"/>
          <w:sz w:val="28"/>
        </w:rPr>
        <w:t> </w:t>
      </w:r>
      <w:r>
        <w:rPr>
          <w:rFonts w:ascii="Arial" w:hAnsi="Arial"/>
          <w:b/>
          <w:spacing w:val="-2"/>
          <w:w w:val="105"/>
          <w:sz w:val="17"/>
        </w:rPr>
        <w:t>FCS</w:t>
      </w:r>
      <w:r>
        <w:rPr>
          <w:rFonts w:ascii="Arial" w:hAnsi="Arial"/>
          <w:b/>
          <w:spacing w:val="-11"/>
          <w:w w:val="105"/>
          <w:sz w:val="17"/>
        </w:rPr>
        <w:t> </w:t>
      </w:r>
      <w:r>
        <w:rPr>
          <w:rFonts w:ascii="Arial" w:hAnsi="Arial"/>
          <w:spacing w:val="-2"/>
          <w:w w:val="105"/>
          <w:sz w:val="17"/>
        </w:rPr>
        <w:t>(Farm</w:t>
      </w:r>
      <w:r>
        <w:rPr>
          <w:rFonts w:ascii="Arial" w:hAnsi="Arial"/>
          <w:spacing w:val="-11"/>
          <w:w w:val="105"/>
          <w:sz w:val="17"/>
        </w:rPr>
        <w:t> </w:t>
      </w:r>
      <w:r>
        <w:rPr>
          <w:rFonts w:ascii="Arial" w:hAnsi="Arial"/>
          <w:spacing w:val="-2"/>
          <w:w w:val="105"/>
          <w:sz w:val="17"/>
        </w:rPr>
        <w:t>Credit</w:t>
      </w:r>
      <w:r>
        <w:rPr>
          <w:rFonts w:ascii="Arial" w:hAnsi="Arial"/>
          <w:spacing w:val="-12"/>
          <w:w w:val="105"/>
          <w:sz w:val="17"/>
        </w:rPr>
        <w:t> </w:t>
      </w:r>
      <w:r>
        <w:rPr>
          <w:rFonts w:ascii="Arial" w:hAnsi="Arial"/>
          <w:spacing w:val="-2"/>
          <w:w w:val="105"/>
          <w:sz w:val="17"/>
        </w:rPr>
        <w:t>System):</w:t>
      </w:r>
      <w:r>
        <w:rPr>
          <w:rFonts w:ascii="Arial" w:hAnsi="Arial"/>
          <w:spacing w:val="-11"/>
          <w:w w:val="105"/>
          <w:sz w:val="17"/>
        </w:rPr>
        <w:t> </w:t>
      </w:r>
      <w:r>
        <w:rPr>
          <w:rFonts w:ascii="Arial" w:hAnsi="Arial"/>
          <w:spacing w:val="-2"/>
          <w:w w:val="105"/>
          <w:sz w:val="17"/>
        </w:rPr>
        <w:t>The</w:t>
      </w:r>
      <w:r>
        <w:rPr>
          <w:rFonts w:ascii="Arial" w:hAnsi="Arial"/>
          <w:spacing w:val="-12"/>
          <w:w w:val="105"/>
          <w:sz w:val="17"/>
        </w:rPr>
        <w:t> </w:t>
      </w:r>
      <w:r>
        <w:rPr>
          <w:rFonts w:ascii="Arial" w:hAnsi="Arial"/>
          <w:spacing w:val="-2"/>
          <w:w w:val="105"/>
          <w:sz w:val="17"/>
        </w:rPr>
        <w:t>FCS</w:t>
      </w:r>
      <w:r>
        <w:rPr>
          <w:rFonts w:ascii="Arial" w:hAnsi="Arial"/>
          <w:spacing w:val="-11"/>
          <w:w w:val="105"/>
          <w:sz w:val="17"/>
        </w:rPr>
        <w:t> </w:t>
      </w:r>
      <w:r>
        <w:rPr>
          <w:rFonts w:ascii="Arial" w:hAnsi="Arial"/>
          <w:spacing w:val="-2"/>
          <w:w w:val="105"/>
          <w:sz w:val="17"/>
        </w:rPr>
        <w:t>consists</w:t>
      </w:r>
      <w:r>
        <w:rPr>
          <w:rFonts w:ascii="Arial" w:hAnsi="Arial"/>
          <w:spacing w:val="-11"/>
          <w:w w:val="105"/>
          <w:sz w:val="17"/>
        </w:rPr>
        <w:t> </w:t>
      </w:r>
      <w:r>
        <w:rPr>
          <w:rFonts w:ascii="Arial" w:hAnsi="Arial"/>
          <w:spacing w:val="-2"/>
          <w:w w:val="105"/>
          <w:sz w:val="17"/>
        </w:rPr>
        <w:t>of</w:t>
      </w:r>
      <w:r>
        <w:rPr>
          <w:rFonts w:ascii="Arial" w:hAnsi="Arial"/>
          <w:spacing w:val="-12"/>
          <w:w w:val="105"/>
          <w:sz w:val="17"/>
        </w:rPr>
        <w:t> </w:t>
      </w:r>
      <w:r>
        <w:rPr>
          <w:rFonts w:ascii="Arial" w:hAnsi="Arial"/>
          <w:spacing w:val="-2"/>
          <w:w w:val="105"/>
          <w:sz w:val="17"/>
        </w:rPr>
        <w:t>lending</w:t>
      </w:r>
      <w:r>
        <w:rPr>
          <w:rFonts w:ascii="Arial" w:hAnsi="Arial"/>
          <w:spacing w:val="-11"/>
          <w:w w:val="105"/>
          <w:sz w:val="17"/>
        </w:rPr>
        <w:t> </w:t>
      </w:r>
      <w:r>
        <w:rPr>
          <w:rFonts w:ascii="Arial" w:hAnsi="Arial"/>
          <w:spacing w:val="-2"/>
          <w:w w:val="105"/>
          <w:sz w:val="17"/>
        </w:rPr>
        <w:t>institutions</w:t>
      </w:r>
      <w:r>
        <w:rPr>
          <w:rFonts w:ascii="Arial" w:hAnsi="Arial"/>
          <w:spacing w:val="-10"/>
          <w:w w:val="105"/>
          <w:sz w:val="17"/>
        </w:rPr>
        <w:t> </w:t>
      </w:r>
      <w:r>
        <w:rPr>
          <w:rFonts w:ascii="Arial" w:hAnsi="Arial"/>
          <w:spacing w:val="-2"/>
          <w:w w:val="105"/>
          <w:sz w:val="17"/>
        </w:rPr>
        <w:t>that</w:t>
      </w:r>
      <w:r>
        <w:rPr>
          <w:rFonts w:ascii="Arial" w:hAnsi="Arial"/>
          <w:spacing w:val="-12"/>
          <w:w w:val="105"/>
          <w:sz w:val="17"/>
        </w:rPr>
        <w:t> </w:t>
      </w:r>
      <w:r>
        <w:rPr>
          <w:rFonts w:ascii="Arial" w:hAnsi="Arial"/>
          <w:spacing w:val="-2"/>
          <w:w w:val="105"/>
          <w:sz w:val="17"/>
        </w:rPr>
        <w:t>provide</w:t>
      </w:r>
      <w:r>
        <w:rPr>
          <w:rFonts w:ascii="Arial" w:hAnsi="Arial"/>
          <w:spacing w:val="-11"/>
          <w:w w:val="105"/>
          <w:sz w:val="17"/>
        </w:rPr>
        <w:t> </w:t>
      </w:r>
      <w:r>
        <w:rPr>
          <w:rFonts w:ascii="Arial" w:hAnsi="Arial"/>
          <w:spacing w:val="-2"/>
          <w:w w:val="105"/>
          <w:sz w:val="17"/>
        </w:rPr>
        <w:t>financing</w:t>
      </w:r>
      <w:r>
        <w:rPr>
          <w:rFonts w:ascii="Arial" w:hAnsi="Arial"/>
          <w:spacing w:val="-11"/>
          <w:w w:val="105"/>
          <w:sz w:val="17"/>
        </w:rPr>
        <w:t> </w:t>
      </w:r>
      <w:r>
        <w:rPr>
          <w:rFonts w:ascii="Arial" w:hAnsi="Arial"/>
          <w:spacing w:val="-2"/>
          <w:w w:val="105"/>
          <w:sz w:val="17"/>
        </w:rPr>
        <w:t>and </w:t>
      </w:r>
      <w:r>
        <w:rPr>
          <w:rFonts w:ascii="Arial" w:hAnsi="Arial"/>
          <w:sz w:val="17"/>
        </w:rPr>
        <w:t>credit</w:t>
      </w:r>
      <w:r>
        <w:rPr>
          <w:rFonts w:ascii="Arial" w:hAnsi="Arial"/>
          <w:spacing w:val="-9"/>
          <w:sz w:val="17"/>
        </w:rPr>
        <w:t> </w:t>
      </w:r>
      <w:r>
        <w:rPr>
          <w:rFonts w:ascii="Arial" w:hAnsi="Arial"/>
          <w:sz w:val="17"/>
        </w:rPr>
        <w:t>to</w:t>
      </w:r>
      <w:r>
        <w:rPr>
          <w:rFonts w:ascii="Arial" w:hAnsi="Arial"/>
          <w:spacing w:val="-9"/>
          <w:sz w:val="17"/>
        </w:rPr>
        <w:t> </w:t>
      </w:r>
      <w:r>
        <w:rPr>
          <w:rFonts w:ascii="Arial" w:hAnsi="Arial"/>
          <w:sz w:val="17"/>
        </w:rPr>
        <w:t>farmers.</w:t>
      </w:r>
      <w:r>
        <w:rPr>
          <w:rFonts w:ascii="Arial" w:hAnsi="Arial"/>
          <w:spacing w:val="-9"/>
          <w:sz w:val="17"/>
        </w:rPr>
        <w:t> </w:t>
      </w:r>
      <w:r>
        <w:rPr>
          <w:rFonts w:ascii="Arial" w:hAnsi="Arial"/>
          <w:sz w:val="17"/>
        </w:rPr>
        <w:t>It´s</w:t>
      </w:r>
      <w:r>
        <w:rPr>
          <w:rFonts w:ascii="Arial" w:hAnsi="Arial"/>
          <w:spacing w:val="-9"/>
          <w:sz w:val="17"/>
        </w:rPr>
        <w:t> </w:t>
      </w:r>
      <w:r>
        <w:rPr>
          <w:rFonts w:ascii="Arial" w:hAnsi="Arial"/>
          <w:sz w:val="17"/>
        </w:rPr>
        <w:t>a</w:t>
      </w:r>
      <w:r>
        <w:rPr>
          <w:rFonts w:ascii="Arial" w:hAnsi="Arial"/>
          <w:spacing w:val="-8"/>
          <w:sz w:val="17"/>
        </w:rPr>
        <w:t> </w:t>
      </w:r>
      <w:r>
        <w:rPr>
          <w:rFonts w:ascii="Arial" w:hAnsi="Arial"/>
          <w:sz w:val="17"/>
        </w:rPr>
        <w:t>GSE</w:t>
      </w:r>
      <w:r>
        <w:rPr>
          <w:rFonts w:ascii="Arial" w:hAnsi="Arial"/>
          <w:spacing w:val="-9"/>
          <w:sz w:val="17"/>
        </w:rPr>
        <w:t> </w:t>
      </w:r>
      <w:r>
        <w:rPr>
          <w:rFonts w:ascii="Arial" w:hAnsi="Arial"/>
          <w:sz w:val="17"/>
        </w:rPr>
        <w:t>but</w:t>
      </w:r>
      <w:r>
        <w:rPr>
          <w:rFonts w:ascii="Arial" w:hAnsi="Arial"/>
          <w:spacing w:val="-9"/>
          <w:sz w:val="17"/>
        </w:rPr>
        <w:t> </w:t>
      </w:r>
      <w:r>
        <w:rPr>
          <w:rFonts w:ascii="Arial" w:hAnsi="Arial"/>
          <w:sz w:val="17"/>
        </w:rPr>
        <w:t>is</w:t>
      </w:r>
      <w:r>
        <w:rPr>
          <w:rFonts w:ascii="Arial" w:hAnsi="Arial"/>
          <w:spacing w:val="-9"/>
          <w:sz w:val="17"/>
        </w:rPr>
        <w:t> </w:t>
      </w:r>
      <w:r>
        <w:rPr>
          <w:rFonts w:ascii="Arial" w:hAnsi="Arial"/>
          <w:sz w:val="17"/>
        </w:rPr>
        <w:t>privately</w:t>
      </w:r>
      <w:r>
        <w:rPr>
          <w:rFonts w:ascii="Arial" w:hAnsi="Arial"/>
          <w:spacing w:val="-9"/>
          <w:sz w:val="17"/>
        </w:rPr>
        <w:t> </w:t>
      </w:r>
      <w:r>
        <w:rPr>
          <w:rFonts w:ascii="Arial" w:hAnsi="Arial"/>
          <w:sz w:val="17"/>
        </w:rPr>
        <w:t>owned.</w:t>
      </w:r>
      <w:r>
        <w:rPr>
          <w:rFonts w:ascii="Arial" w:hAnsi="Arial"/>
          <w:spacing w:val="-8"/>
          <w:sz w:val="17"/>
        </w:rPr>
        <w:t> </w:t>
      </w:r>
      <w:r>
        <w:rPr>
          <w:rFonts w:ascii="Arial" w:hAnsi="Arial"/>
          <w:sz w:val="17"/>
        </w:rPr>
        <w:t>The</w:t>
      </w:r>
      <w:r>
        <w:rPr>
          <w:rFonts w:ascii="Arial" w:hAnsi="Arial"/>
          <w:spacing w:val="-9"/>
          <w:sz w:val="17"/>
        </w:rPr>
        <w:t> </w:t>
      </w:r>
      <w:r>
        <w:rPr>
          <w:rFonts w:ascii="Arial" w:hAnsi="Arial"/>
          <w:sz w:val="17"/>
        </w:rPr>
        <w:t>FCS</w:t>
      </w:r>
      <w:r>
        <w:rPr>
          <w:rFonts w:ascii="Arial" w:hAnsi="Arial"/>
          <w:spacing w:val="-9"/>
          <w:sz w:val="17"/>
        </w:rPr>
        <w:t> </w:t>
      </w:r>
      <w:r>
        <w:rPr>
          <w:rFonts w:ascii="Arial" w:hAnsi="Arial"/>
          <w:sz w:val="17"/>
        </w:rPr>
        <w:t>sells</w:t>
      </w:r>
      <w:r>
        <w:rPr>
          <w:rFonts w:ascii="Arial" w:hAnsi="Arial"/>
          <w:spacing w:val="-9"/>
          <w:sz w:val="17"/>
        </w:rPr>
        <w:t> </w:t>
      </w:r>
      <w:r>
        <w:rPr>
          <w:rFonts w:ascii="Arial" w:hAnsi="Arial"/>
          <w:sz w:val="17"/>
        </w:rPr>
        <w:t>securities</w:t>
      </w:r>
      <w:r>
        <w:rPr>
          <w:rFonts w:ascii="Arial" w:hAnsi="Arial"/>
          <w:spacing w:val="-9"/>
          <w:sz w:val="17"/>
        </w:rPr>
        <w:t> </w:t>
      </w:r>
      <w:r>
        <w:rPr>
          <w:rFonts w:ascii="Arial" w:hAnsi="Arial"/>
          <w:sz w:val="17"/>
        </w:rPr>
        <w:t>to</w:t>
      </w:r>
      <w:r>
        <w:rPr>
          <w:rFonts w:ascii="Arial" w:hAnsi="Arial"/>
          <w:spacing w:val="-8"/>
          <w:sz w:val="17"/>
        </w:rPr>
        <w:t> </w:t>
      </w:r>
      <w:r>
        <w:rPr>
          <w:rFonts w:ascii="Arial" w:hAnsi="Arial"/>
          <w:sz w:val="17"/>
        </w:rPr>
        <w:t>investors</w:t>
      </w:r>
      <w:r>
        <w:rPr>
          <w:rFonts w:ascii="Arial" w:hAnsi="Arial"/>
          <w:spacing w:val="-9"/>
          <w:sz w:val="17"/>
        </w:rPr>
        <w:t> </w:t>
      </w:r>
      <w:r>
        <w:rPr>
          <w:rFonts w:ascii="Arial" w:hAnsi="Arial"/>
          <w:sz w:val="17"/>
        </w:rPr>
        <w:t>and</w:t>
      </w:r>
      <w:r>
        <w:rPr>
          <w:rFonts w:ascii="Arial" w:hAnsi="Arial"/>
          <w:spacing w:val="-9"/>
          <w:sz w:val="17"/>
        </w:rPr>
        <w:t> </w:t>
      </w:r>
      <w:r>
        <w:rPr>
          <w:rFonts w:ascii="Arial" w:hAnsi="Arial"/>
          <w:spacing w:val="-5"/>
          <w:sz w:val="17"/>
        </w:rPr>
        <w:t>in</w:t>
      </w:r>
    </w:p>
    <w:p>
      <w:pPr>
        <w:spacing w:before="46"/>
        <w:ind w:left="1538" w:right="0" w:firstLine="0"/>
        <w:jc w:val="left"/>
        <w:rPr>
          <w:rFonts w:ascii="Arial"/>
          <w:sz w:val="17"/>
        </w:rPr>
      </w:pPr>
      <w:r>
        <w:rPr>
          <w:rFonts w:ascii="Arial"/>
          <w:sz w:val="17"/>
        </w:rPr>
        <w:t>turn</w:t>
      </w:r>
      <w:r>
        <w:rPr>
          <w:rFonts w:ascii="Arial"/>
          <w:spacing w:val="-5"/>
          <w:sz w:val="17"/>
        </w:rPr>
        <w:t> </w:t>
      </w:r>
      <w:r>
        <w:rPr>
          <w:rFonts w:ascii="Arial"/>
          <w:sz w:val="17"/>
        </w:rPr>
        <w:t>loans</w:t>
      </w:r>
      <w:r>
        <w:rPr>
          <w:rFonts w:ascii="Arial"/>
          <w:spacing w:val="-3"/>
          <w:sz w:val="17"/>
        </w:rPr>
        <w:t> </w:t>
      </w:r>
      <w:r>
        <w:rPr>
          <w:rFonts w:ascii="Arial"/>
          <w:sz w:val="17"/>
        </w:rPr>
        <w:t>the</w:t>
      </w:r>
      <w:r>
        <w:rPr>
          <w:rFonts w:ascii="Arial"/>
          <w:spacing w:val="-3"/>
          <w:sz w:val="17"/>
        </w:rPr>
        <w:t> </w:t>
      </w:r>
      <w:r>
        <w:rPr>
          <w:rFonts w:ascii="Arial"/>
          <w:sz w:val="17"/>
        </w:rPr>
        <w:t>funds</w:t>
      </w:r>
      <w:r>
        <w:rPr>
          <w:rFonts w:ascii="Arial"/>
          <w:spacing w:val="-2"/>
          <w:sz w:val="17"/>
        </w:rPr>
        <w:t> </w:t>
      </w:r>
      <w:r>
        <w:rPr>
          <w:rFonts w:ascii="Arial"/>
          <w:sz w:val="17"/>
        </w:rPr>
        <w:t>raised</w:t>
      </w:r>
      <w:r>
        <w:rPr>
          <w:rFonts w:ascii="Arial"/>
          <w:spacing w:val="-3"/>
          <w:sz w:val="17"/>
        </w:rPr>
        <w:t> </w:t>
      </w:r>
      <w:r>
        <w:rPr>
          <w:rFonts w:ascii="Arial"/>
          <w:sz w:val="17"/>
        </w:rPr>
        <w:t>to</w:t>
      </w:r>
      <w:r>
        <w:rPr>
          <w:rFonts w:ascii="Arial"/>
          <w:spacing w:val="-3"/>
          <w:sz w:val="17"/>
        </w:rPr>
        <w:t> </w:t>
      </w:r>
      <w:r>
        <w:rPr>
          <w:rFonts w:ascii="Arial"/>
          <w:sz w:val="17"/>
        </w:rPr>
        <w:t>farmers.</w:t>
      </w:r>
      <w:r>
        <w:rPr>
          <w:rFonts w:ascii="Arial"/>
          <w:spacing w:val="-3"/>
          <w:sz w:val="17"/>
        </w:rPr>
        <w:t> </w:t>
      </w:r>
      <w:r>
        <w:rPr>
          <w:rFonts w:ascii="Arial"/>
          <w:sz w:val="17"/>
        </w:rPr>
        <w:t>The</w:t>
      </w:r>
      <w:r>
        <w:rPr>
          <w:rFonts w:ascii="Arial"/>
          <w:spacing w:val="-2"/>
          <w:sz w:val="17"/>
        </w:rPr>
        <w:t> </w:t>
      </w:r>
      <w:r>
        <w:rPr>
          <w:rFonts w:ascii="Arial"/>
          <w:sz w:val="17"/>
        </w:rPr>
        <w:t>FCS</w:t>
      </w:r>
      <w:r>
        <w:rPr>
          <w:rFonts w:ascii="Arial"/>
          <w:spacing w:val="-3"/>
          <w:sz w:val="17"/>
        </w:rPr>
        <w:t> </w:t>
      </w:r>
      <w:r>
        <w:rPr>
          <w:rFonts w:ascii="Arial"/>
          <w:sz w:val="17"/>
        </w:rPr>
        <w:t>is</w:t>
      </w:r>
      <w:r>
        <w:rPr>
          <w:rFonts w:ascii="Arial"/>
          <w:spacing w:val="-3"/>
          <w:sz w:val="17"/>
        </w:rPr>
        <w:t> </w:t>
      </w:r>
      <w:r>
        <w:rPr>
          <w:rFonts w:ascii="Arial"/>
          <w:sz w:val="17"/>
        </w:rPr>
        <w:t>overseen</w:t>
      </w:r>
      <w:r>
        <w:rPr>
          <w:rFonts w:ascii="Arial"/>
          <w:spacing w:val="-3"/>
          <w:sz w:val="17"/>
        </w:rPr>
        <w:t> </w:t>
      </w:r>
      <w:r>
        <w:rPr>
          <w:rFonts w:ascii="Arial"/>
          <w:sz w:val="17"/>
        </w:rPr>
        <w:t>by</w:t>
      </w:r>
      <w:r>
        <w:rPr>
          <w:rFonts w:ascii="Arial"/>
          <w:spacing w:val="-2"/>
          <w:sz w:val="17"/>
        </w:rPr>
        <w:t> </w:t>
      </w:r>
      <w:r>
        <w:rPr>
          <w:rFonts w:ascii="Arial"/>
          <w:sz w:val="17"/>
        </w:rPr>
        <w:t>the</w:t>
      </w:r>
      <w:r>
        <w:rPr>
          <w:rFonts w:ascii="Arial"/>
          <w:spacing w:val="-3"/>
          <w:sz w:val="17"/>
        </w:rPr>
        <w:t> </w:t>
      </w:r>
      <w:r>
        <w:rPr>
          <w:rFonts w:ascii="Arial"/>
          <w:sz w:val="17"/>
        </w:rPr>
        <w:t>Farm</w:t>
      </w:r>
      <w:r>
        <w:rPr>
          <w:rFonts w:ascii="Arial"/>
          <w:spacing w:val="-3"/>
          <w:sz w:val="17"/>
        </w:rPr>
        <w:t> </w:t>
      </w:r>
      <w:r>
        <w:rPr>
          <w:rFonts w:ascii="Arial"/>
          <w:sz w:val="17"/>
        </w:rPr>
        <w:t>Credit</w:t>
      </w:r>
      <w:r>
        <w:rPr>
          <w:rFonts w:ascii="Arial"/>
          <w:spacing w:val="-2"/>
          <w:sz w:val="17"/>
        </w:rPr>
        <w:t> Administration.</w:t>
      </w:r>
    </w:p>
    <w:p>
      <w:pPr>
        <w:spacing w:before="81"/>
        <w:ind w:left="1244" w:right="0" w:firstLine="0"/>
        <w:jc w:val="left"/>
        <w:rPr>
          <w:rFonts w:ascii="Arial" w:hAnsi="Arial"/>
          <w:sz w:val="17"/>
        </w:rPr>
      </w:pPr>
      <w:r>
        <w:rPr>
          <w:rFonts w:ascii="Arial" w:hAnsi="Arial"/>
          <w:b/>
          <w:position w:val="-1"/>
          <w:sz w:val="28"/>
        </w:rPr>
        <w:t>»</w:t>
      </w:r>
      <w:r>
        <w:rPr>
          <w:rFonts w:ascii="Arial" w:hAnsi="Arial"/>
          <w:b/>
          <w:spacing w:val="27"/>
          <w:position w:val="-1"/>
          <w:sz w:val="28"/>
        </w:rPr>
        <w:t> </w:t>
      </w:r>
      <w:r>
        <w:rPr>
          <w:rFonts w:ascii="Arial" w:hAnsi="Arial"/>
          <w:b/>
          <w:sz w:val="17"/>
        </w:rPr>
        <w:t>SLMA</w:t>
      </w:r>
      <w:r>
        <w:rPr>
          <w:rFonts w:ascii="Arial" w:hAnsi="Arial"/>
          <w:b/>
          <w:spacing w:val="-9"/>
          <w:sz w:val="17"/>
        </w:rPr>
        <w:t> </w:t>
      </w:r>
      <w:r>
        <w:rPr>
          <w:rFonts w:ascii="Arial" w:hAnsi="Arial"/>
          <w:sz w:val="17"/>
        </w:rPr>
        <w:t>(Student</w:t>
      </w:r>
      <w:r>
        <w:rPr>
          <w:rFonts w:ascii="Arial" w:hAnsi="Arial"/>
          <w:spacing w:val="-8"/>
          <w:sz w:val="17"/>
        </w:rPr>
        <w:t> </w:t>
      </w:r>
      <w:r>
        <w:rPr>
          <w:rFonts w:ascii="Arial" w:hAnsi="Arial"/>
          <w:sz w:val="17"/>
        </w:rPr>
        <w:t>Loan</w:t>
      </w:r>
      <w:r>
        <w:rPr>
          <w:rFonts w:ascii="Arial" w:hAnsi="Arial"/>
          <w:spacing w:val="-8"/>
          <w:sz w:val="17"/>
        </w:rPr>
        <w:t> </w:t>
      </w:r>
      <w:r>
        <w:rPr>
          <w:rFonts w:ascii="Arial" w:hAnsi="Arial"/>
          <w:sz w:val="17"/>
        </w:rPr>
        <w:t>Marketing</w:t>
      </w:r>
      <w:r>
        <w:rPr>
          <w:rFonts w:ascii="Arial" w:hAnsi="Arial"/>
          <w:spacing w:val="-9"/>
          <w:sz w:val="17"/>
        </w:rPr>
        <w:t> </w:t>
      </w:r>
      <w:r>
        <w:rPr>
          <w:rFonts w:ascii="Arial" w:hAnsi="Arial"/>
          <w:sz w:val="17"/>
        </w:rPr>
        <w:t>Association</w:t>
      </w:r>
      <w:r>
        <w:rPr>
          <w:rFonts w:ascii="Arial" w:hAnsi="Arial"/>
          <w:spacing w:val="-8"/>
          <w:sz w:val="17"/>
        </w:rPr>
        <w:t> </w:t>
      </w:r>
      <w:r>
        <w:rPr>
          <w:rFonts w:ascii="Arial" w:hAnsi="Arial"/>
          <w:sz w:val="17"/>
        </w:rPr>
        <w:t>or</w:t>
      </w:r>
      <w:r>
        <w:rPr>
          <w:rFonts w:ascii="Arial" w:hAnsi="Arial"/>
          <w:spacing w:val="-9"/>
          <w:sz w:val="17"/>
        </w:rPr>
        <w:t> </w:t>
      </w:r>
      <w:r>
        <w:rPr>
          <w:rFonts w:ascii="Arial" w:hAnsi="Arial"/>
          <w:sz w:val="17"/>
        </w:rPr>
        <w:t>Sallie</w:t>
      </w:r>
      <w:r>
        <w:rPr>
          <w:rFonts w:ascii="Arial" w:hAnsi="Arial"/>
          <w:spacing w:val="-8"/>
          <w:sz w:val="17"/>
        </w:rPr>
        <w:t> </w:t>
      </w:r>
      <w:r>
        <w:rPr>
          <w:rFonts w:ascii="Arial" w:hAnsi="Arial"/>
          <w:sz w:val="17"/>
        </w:rPr>
        <w:t>Mae):</w:t>
      </w:r>
      <w:r>
        <w:rPr>
          <w:rFonts w:ascii="Arial" w:hAnsi="Arial"/>
          <w:spacing w:val="-9"/>
          <w:sz w:val="17"/>
        </w:rPr>
        <w:t> </w:t>
      </w:r>
      <w:r>
        <w:rPr>
          <w:rFonts w:ascii="Arial" w:hAnsi="Arial"/>
          <w:sz w:val="17"/>
        </w:rPr>
        <w:t>SLMA</w:t>
      </w:r>
      <w:r>
        <w:rPr>
          <w:rFonts w:ascii="Arial" w:hAnsi="Arial"/>
          <w:spacing w:val="-8"/>
          <w:sz w:val="17"/>
        </w:rPr>
        <w:t> </w:t>
      </w:r>
      <w:r>
        <w:rPr>
          <w:rFonts w:ascii="Arial" w:hAnsi="Arial"/>
          <w:sz w:val="17"/>
        </w:rPr>
        <w:t>isn´t</w:t>
      </w:r>
      <w:r>
        <w:rPr>
          <w:rFonts w:ascii="Arial" w:hAnsi="Arial"/>
          <w:spacing w:val="-9"/>
          <w:sz w:val="17"/>
        </w:rPr>
        <w:t> </w:t>
      </w:r>
      <w:r>
        <w:rPr>
          <w:rFonts w:ascii="Arial" w:hAnsi="Arial"/>
          <w:sz w:val="17"/>
        </w:rPr>
        <w:t>involved</w:t>
      </w:r>
      <w:r>
        <w:rPr>
          <w:rFonts w:ascii="Arial" w:hAnsi="Arial"/>
          <w:spacing w:val="-8"/>
          <w:sz w:val="17"/>
        </w:rPr>
        <w:t> </w:t>
      </w:r>
      <w:r>
        <w:rPr>
          <w:rFonts w:ascii="Arial" w:hAnsi="Arial"/>
          <w:sz w:val="17"/>
        </w:rPr>
        <w:t>in</w:t>
      </w:r>
      <w:r>
        <w:rPr>
          <w:rFonts w:ascii="Arial" w:hAnsi="Arial"/>
          <w:spacing w:val="-9"/>
          <w:sz w:val="17"/>
        </w:rPr>
        <w:t> </w:t>
      </w:r>
      <w:r>
        <w:rPr>
          <w:rFonts w:ascii="Arial" w:hAnsi="Arial"/>
          <w:spacing w:val="-2"/>
          <w:sz w:val="17"/>
        </w:rPr>
        <w:t>providing</w:t>
      </w:r>
    </w:p>
    <w:p>
      <w:pPr>
        <w:spacing w:line="295" w:lineRule="auto" w:before="1"/>
        <w:ind w:left="1538" w:right="580" w:firstLine="0"/>
        <w:jc w:val="left"/>
        <w:rPr>
          <w:rFonts w:ascii="Arial"/>
          <w:sz w:val="17"/>
        </w:rPr>
      </w:pPr>
      <w:r>
        <w:rPr>
          <w:rFonts w:ascii="Arial"/>
          <w:spacing w:val="-2"/>
          <w:w w:val="105"/>
          <w:sz w:val="17"/>
        </w:rPr>
        <w:t>mortgages</w:t>
      </w:r>
      <w:r>
        <w:rPr>
          <w:rFonts w:ascii="Arial"/>
          <w:spacing w:val="-5"/>
          <w:w w:val="105"/>
          <w:sz w:val="17"/>
        </w:rPr>
        <w:t> </w:t>
      </w:r>
      <w:r>
        <w:rPr>
          <w:rFonts w:ascii="Arial"/>
          <w:spacing w:val="-2"/>
          <w:w w:val="105"/>
          <w:sz w:val="17"/>
        </w:rPr>
        <w:t>but</w:t>
      </w:r>
      <w:r>
        <w:rPr>
          <w:rFonts w:ascii="Arial"/>
          <w:spacing w:val="-5"/>
          <w:w w:val="105"/>
          <w:sz w:val="17"/>
        </w:rPr>
        <w:t> </w:t>
      </w:r>
      <w:r>
        <w:rPr>
          <w:rFonts w:ascii="Arial"/>
          <w:spacing w:val="-2"/>
          <w:w w:val="105"/>
          <w:sz w:val="17"/>
        </w:rPr>
        <w:t>provides</w:t>
      </w:r>
      <w:r>
        <w:rPr>
          <w:rFonts w:ascii="Arial"/>
          <w:spacing w:val="-5"/>
          <w:w w:val="105"/>
          <w:sz w:val="17"/>
        </w:rPr>
        <w:t> </w:t>
      </w:r>
      <w:r>
        <w:rPr>
          <w:rFonts w:ascii="Arial"/>
          <w:spacing w:val="-2"/>
          <w:w w:val="105"/>
          <w:sz w:val="17"/>
        </w:rPr>
        <w:t>a</w:t>
      </w:r>
      <w:r>
        <w:rPr>
          <w:rFonts w:ascii="Arial"/>
          <w:spacing w:val="-5"/>
          <w:w w:val="105"/>
          <w:sz w:val="17"/>
        </w:rPr>
        <w:t> </w:t>
      </w:r>
      <w:r>
        <w:rPr>
          <w:rFonts w:ascii="Arial"/>
          <w:spacing w:val="-2"/>
          <w:w w:val="105"/>
          <w:sz w:val="17"/>
        </w:rPr>
        <w:t>secondary</w:t>
      </w:r>
      <w:r>
        <w:rPr>
          <w:rFonts w:ascii="Arial"/>
          <w:spacing w:val="-5"/>
          <w:w w:val="105"/>
          <w:sz w:val="17"/>
        </w:rPr>
        <w:t> </w:t>
      </w:r>
      <w:r>
        <w:rPr>
          <w:rFonts w:ascii="Arial"/>
          <w:spacing w:val="-2"/>
          <w:w w:val="105"/>
          <w:sz w:val="17"/>
        </w:rPr>
        <w:t>market</w:t>
      </w:r>
      <w:r>
        <w:rPr>
          <w:rFonts w:ascii="Arial"/>
          <w:spacing w:val="-5"/>
          <w:w w:val="105"/>
          <w:sz w:val="17"/>
        </w:rPr>
        <w:t> </w:t>
      </w:r>
      <w:r>
        <w:rPr>
          <w:rFonts w:ascii="Arial"/>
          <w:spacing w:val="-2"/>
          <w:w w:val="105"/>
          <w:sz w:val="17"/>
        </w:rPr>
        <w:t>for</w:t>
      </w:r>
      <w:r>
        <w:rPr>
          <w:rFonts w:ascii="Arial"/>
          <w:spacing w:val="-5"/>
          <w:w w:val="105"/>
          <w:sz w:val="17"/>
        </w:rPr>
        <w:t> </w:t>
      </w:r>
      <w:r>
        <w:rPr>
          <w:rFonts w:ascii="Arial"/>
          <w:spacing w:val="-2"/>
          <w:w w:val="105"/>
          <w:sz w:val="17"/>
        </w:rPr>
        <w:t>student</w:t>
      </w:r>
      <w:r>
        <w:rPr>
          <w:rFonts w:ascii="Arial"/>
          <w:spacing w:val="-5"/>
          <w:w w:val="105"/>
          <w:sz w:val="17"/>
        </w:rPr>
        <w:t> </w:t>
      </w:r>
      <w:r>
        <w:rPr>
          <w:rFonts w:ascii="Arial"/>
          <w:spacing w:val="-2"/>
          <w:w w:val="105"/>
          <w:sz w:val="17"/>
        </w:rPr>
        <w:t>loans.</w:t>
      </w:r>
      <w:r>
        <w:rPr>
          <w:rFonts w:ascii="Arial"/>
          <w:spacing w:val="-5"/>
          <w:w w:val="105"/>
          <w:sz w:val="17"/>
        </w:rPr>
        <w:t> </w:t>
      </w:r>
      <w:r>
        <w:rPr>
          <w:rFonts w:ascii="Arial"/>
          <w:spacing w:val="-2"/>
          <w:w w:val="105"/>
          <w:sz w:val="17"/>
        </w:rPr>
        <w:t>As</w:t>
      </w:r>
      <w:r>
        <w:rPr>
          <w:rFonts w:ascii="Arial"/>
          <w:spacing w:val="-5"/>
          <w:w w:val="105"/>
          <w:sz w:val="17"/>
        </w:rPr>
        <w:t> </w:t>
      </w:r>
      <w:r>
        <w:rPr>
          <w:rFonts w:ascii="Arial"/>
          <w:spacing w:val="-2"/>
          <w:w w:val="105"/>
          <w:sz w:val="17"/>
        </w:rPr>
        <w:t>such,</w:t>
      </w:r>
      <w:r>
        <w:rPr>
          <w:rFonts w:ascii="Arial"/>
          <w:spacing w:val="-5"/>
          <w:w w:val="105"/>
          <w:sz w:val="17"/>
        </w:rPr>
        <w:t> </w:t>
      </w:r>
      <w:r>
        <w:rPr>
          <w:rFonts w:ascii="Arial"/>
          <w:spacing w:val="-2"/>
          <w:w w:val="105"/>
          <w:sz w:val="17"/>
        </w:rPr>
        <w:t>SLMA</w:t>
      </w:r>
      <w:r>
        <w:rPr>
          <w:rFonts w:ascii="Arial"/>
          <w:spacing w:val="-5"/>
          <w:w w:val="105"/>
          <w:sz w:val="17"/>
        </w:rPr>
        <w:t> </w:t>
      </w:r>
      <w:r>
        <w:rPr>
          <w:rFonts w:ascii="Arial"/>
          <w:spacing w:val="-2"/>
          <w:w w:val="105"/>
          <w:sz w:val="17"/>
        </w:rPr>
        <w:t>purchases student</w:t>
      </w:r>
      <w:r>
        <w:rPr>
          <w:rFonts w:ascii="Arial"/>
          <w:spacing w:val="-5"/>
          <w:w w:val="105"/>
          <w:sz w:val="17"/>
        </w:rPr>
        <w:t> </w:t>
      </w:r>
      <w:r>
        <w:rPr>
          <w:rFonts w:ascii="Arial"/>
          <w:spacing w:val="-2"/>
          <w:w w:val="105"/>
          <w:sz w:val="17"/>
        </w:rPr>
        <w:t>loans</w:t>
      </w:r>
      <w:r>
        <w:rPr>
          <w:rFonts w:ascii="Arial"/>
          <w:spacing w:val="-5"/>
          <w:w w:val="105"/>
          <w:sz w:val="17"/>
        </w:rPr>
        <w:t> </w:t>
      </w:r>
      <w:r>
        <w:rPr>
          <w:rFonts w:ascii="Arial"/>
          <w:spacing w:val="-2"/>
          <w:w w:val="105"/>
          <w:sz w:val="17"/>
        </w:rPr>
        <w:t>and</w:t>
      </w:r>
      <w:r>
        <w:rPr>
          <w:rFonts w:ascii="Arial"/>
          <w:spacing w:val="-5"/>
          <w:w w:val="105"/>
          <w:sz w:val="17"/>
        </w:rPr>
        <w:t> </w:t>
      </w:r>
      <w:r>
        <w:rPr>
          <w:rFonts w:ascii="Arial"/>
          <w:spacing w:val="-2"/>
          <w:w w:val="105"/>
          <w:sz w:val="17"/>
        </w:rPr>
        <w:t>repackages</w:t>
      </w:r>
      <w:r>
        <w:rPr>
          <w:rFonts w:ascii="Arial"/>
          <w:spacing w:val="-5"/>
          <w:w w:val="105"/>
          <w:sz w:val="17"/>
        </w:rPr>
        <w:t> </w:t>
      </w:r>
      <w:r>
        <w:rPr>
          <w:rFonts w:ascii="Arial"/>
          <w:spacing w:val="-2"/>
          <w:w w:val="105"/>
          <w:sz w:val="17"/>
        </w:rPr>
        <w:t>them</w:t>
      </w:r>
      <w:r>
        <w:rPr>
          <w:rFonts w:ascii="Arial"/>
          <w:spacing w:val="-5"/>
          <w:w w:val="105"/>
          <w:sz w:val="17"/>
        </w:rPr>
        <w:t> </w:t>
      </w:r>
      <w:r>
        <w:rPr>
          <w:rFonts w:ascii="Arial"/>
          <w:spacing w:val="-2"/>
          <w:w w:val="105"/>
          <w:sz w:val="17"/>
        </w:rPr>
        <w:t>as</w:t>
      </w:r>
      <w:r>
        <w:rPr>
          <w:rFonts w:ascii="Arial"/>
          <w:spacing w:val="-5"/>
          <w:w w:val="105"/>
          <w:sz w:val="17"/>
        </w:rPr>
        <w:t> </w:t>
      </w:r>
      <w:r>
        <w:rPr>
          <w:rFonts w:ascii="Arial"/>
          <w:spacing w:val="-2"/>
          <w:w w:val="105"/>
          <w:sz w:val="17"/>
        </w:rPr>
        <w:t>short-</w:t>
      </w:r>
      <w:r>
        <w:rPr>
          <w:rFonts w:ascii="Arial"/>
          <w:spacing w:val="-5"/>
          <w:w w:val="105"/>
          <w:sz w:val="17"/>
        </w:rPr>
        <w:t> </w:t>
      </w:r>
      <w:r>
        <w:rPr>
          <w:rFonts w:ascii="Arial"/>
          <w:spacing w:val="-2"/>
          <w:w w:val="105"/>
          <w:sz w:val="17"/>
        </w:rPr>
        <w:t>and</w:t>
      </w:r>
      <w:r>
        <w:rPr>
          <w:rFonts w:ascii="Arial"/>
          <w:spacing w:val="-5"/>
          <w:w w:val="105"/>
          <w:sz w:val="17"/>
        </w:rPr>
        <w:t> </w:t>
      </w:r>
      <w:r>
        <w:rPr>
          <w:rFonts w:ascii="Arial"/>
          <w:spacing w:val="-2"/>
          <w:w w:val="105"/>
          <w:sz w:val="17"/>
        </w:rPr>
        <w:t>medium-term</w:t>
      </w:r>
      <w:r>
        <w:rPr>
          <w:rFonts w:ascii="Arial"/>
          <w:spacing w:val="-5"/>
          <w:w w:val="105"/>
          <w:sz w:val="17"/>
        </w:rPr>
        <w:t> </w:t>
      </w:r>
      <w:r>
        <w:rPr>
          <w:rFonts w:ascii="Arial"/>
          <w:spacing w:val="-2"/>
          <w:w w:val="105"/>
          <w:sz w:val="17"/>
        </w:rPr>
        <w:t>debt</w:t>
      </w:r>
      <w:r>
        <w:rPr>
          <w:rFonts w:ascii="Arial"/>
          <w:spacing w:val="-5"/>
          <w:w w:val="105"/>
          <w:sz w:val="17"/>
        </w:rPr>
        <w:t> </w:t>
      </w:r>
      <w:r>
        <w:rPr>
          <w:rFonts w:ascii="Arial"/>
          <w:spacing w:val="-2"/>
          <w:w w:val="105"/>
          <w:sz w:val="17"/>
        </w:rPr>
        <w:t>securities</w:t>
      </w:r>
      <w:r>
        <w:rPr>
          <w:rFonts w:ascii="Arial"/>
          <w:spacing w:val="-5"/>
          <w:w w:val="105"/>
          <w:sz w:val="17"/>
        </w:rPr>
        <w:t> </w:t>
      </w:r>
      <w:r>
        <w:rPr>
          <w:rFonts w:ascii="Arial"/>
          <w:spacing w:val="-2"/>
          <w:w w:val="105"/>
          <w:sz w:val="17"/>
        </w:rPr>
        <w:t>for</w:t>
      </w:r>
      <w:r>
        <w:rPr>
          <w:rFonts w:ascii="Arial"/>
          <w:spacing w:val="-5"/>
          <w:w w:val="105"/>
          <w:sz w:val="17"/>
        </w:rPr>
        <w:t> </w:t>
      </w:r>
      <w:r>
        <w:rPr>
          <w:rFonts w:ascii="Arial"/>
          <w:spacing w:val="-2"/>
          <w:w w:val="105"/>
          <w:sz w:val="17"/>
        </w:rPr>
        <w:t>sale</w:t>
      </w:r>
      <w:r>
        <w:rPr>
          <w:rFonts w:ascii="Arial"/>
          <w:spacing w:val="-5"/>
          <w:w w:val="105"/>
          <w:sz w:val="17"/>
        </w:rPr>
        <w:t> </w:t>
      </w:r>
      <w:r>
        <w:rPr>
          <w:rFonts w:ascii="Arial"/>
          <w:spacing w:val="-2"/>
          <w:w w:val="105"/>
          <w:sz w:val="17"/>
        </w:rPr>
        <w:t>to investors.</w:t>
      </w:r>
    </w:p>
    <w:p>
      <w:pPr>
        <w:pStyle w:val="BodyText"/>
        <w:spacing w:before="10"/>
        <w:rPr>
          <w:rFonts w:ascii="Arial"/>
          <w:sz w:val="26"/>
        </w:rPr>
      </w:pPr>
    </w:p>
    <w:p>
      <w:pPr>
        <w:pStyle w:val="BodyText"/>
        <w:spacing w:line="312" w:lineRule="auto"/>
        <w:ind w:left="1120" w:right="117"/>
        <w:jc w:val="both"/>
      </w:pPr>
      <w:r>
        <w:rPr/>
        <mc:AlternateContent>
          <mc:Choice Requires="wps">
            <w:drawing>
              <wp:anchor distT="0" distB="0" distL="0" distR="0" allowOverlap="1" layoutInCell="1" locked="0" behindDoc="0" simplePos="0" relativeHeight="15774720">
                <wp:simplePos x="0" y="0"/>
                <wp:positionH relativeFrom="page">
                  <wp:posOffset>1104900</wp:posOffset>
                </wp:positionH>
                <wp:positionV relativeFrom="paragraph">
                  <wp:posOffset>16583</wp:posOffset>
                </wp:positionV>
                <wp:extent cx="419100" cy="419100"/>
                <wp:effectExtent l="0" t="0" r="0" b="0"/>
                <wp:wrapNone/>
                <wp:docPr id="192" name="Group 192"/>
                <wp:cNvGraphicFramePr>
                  <a:graphicFrameLocks/>
                </wp:cNvGraphicFramePr>
                <a:graphic>
                  <a:graphicData uri="http://schemas.microsoft.com/office/word/2010/wordprocessingGroup">
                    <wpg:wgp>
                      <wpg:cNvPr id="192" name="Group 192"/>
                      <wpg:cNvGrpSpPr/>
                      <wpg:grpSpPr>
                        <a:xfrm>
                          <a:off x="0" y="0"/>
                          <a:ext cx="419100" cy="419100"/>
                          <a:chExt cx="419100" cy="419100"/>
                        </a:xfrm>
                      </wpg:grpSpPr>
                      <wps:wsp>
                        <wps:cNvPr id="193" name="Graphic 193"/>
                        <wps:cNvSpPr/>
                        <wps:spPr>
                          <a:xfrm>
                            <a:off x="0" y="25"/>
                            <a:ext cx="419100" cy="419100"/>
                          </a:xfrm>
                          <a:custGeom>
                            <a:avLst/>
                            <a:gdLst/>
                            <a:ahLst/>
                            <a:cxnLst/>
                            <a:rect l="l" t="t" r="r" b="b"/>
                            <a:pathLst>
                              <a:path w="419100" h="419100">
                                <a:moveTo>
                                  <a:pt x="209550" y="0"/>
                                </a:moveTo>
                                <a:lnTo>
                                  <a:pt x="161504" y="5534"/>
                                </a:lnTo>
                                <a:lnTo>
                                  <a:pt x="117399" y="21297"/>
                                </a:lnTo>
                                <a:lnTo>
                                  <a:pt x="78490" y="46032"/>
                                </a:lnTo>
                                <a:lnTo>
                                  <a:pt x="46038" y="78480"/>
                                </a:lnTo>
                                <a:lnTo>
                                  <a:pt x="21300" y="117384"/>
                                </a:lnTo>
                                <a:lnTo>
                                  <a:pt x="5534" y="161484"/>
                                </a:lnTo>
                                <a:lnTo>
                                  <a:pt x="0" y="209524"/>
                                </a:lnTo>
                                <a:lnTo>
                                  <a:pt x="5534" y="257563"/>
                                </a:lnTo>
                                <a:lnTo>
                                  <a:pt x="21300" y="301662"/>
                                </a:lnTo>
                                <a:lnTo>
                                  <a:pt x="46038" y="340563"/>
                                </a:lnTo>
                                <a:lnTo>
                                  <a:pt x="78490" y="373008"/>
                                </a:lnTo>
                                <a:lnTo>
                                  <a:pt x="117399" y="397741"/>
                                </a:lnTo>
                                <a:lnTo>
                                  <a:pt x="161504" y="413503"/>
                                </a:lnTo>
                                <a:lnTo>
                                  <a:pt x="209550" y="419036"/>
                                </a:lnTo>
                                <a:lnTo>
                                  <a:pt x="257595" y="413503"/>
                                </a:lnTo>
                                <a:lnTo>
                                  <a:pt x="301700" y="397741"/>
                                </a:lnTo>
                                <a:lnTo>
                                  <a:pt x="340609" y="373008"/>
                                </a:lnTo>
                                <a:lnTo>
                                  <a:pt x="373061" y="340563"/>
                                </a:lnTo>
                                <a:lnTo>
                                  <a:pt x="397799" y="301662"/>
                                </a:lnTo>
                                <a:lnTo>
                                  <a:pt x="413565" y="257563"/>
                                </a:lnTo>
                                <a:lnTo>
                                  <a:pt x="419100" y="209524"/>
                                </a:lnTo>
                                <a:lnTo>
                                  <a:pt x="413565" y="161484"/>
                                </a:lnTo>
                                <a:lnTo>
                                  <a:pt x="397799" y="117384"/>
                                </a:lnTo>
                                <a:lnTo>
                                  <a:pt x="373061" y="78480"/>
                                </a:lnTo>
                                <a:lnTo>
                                  <a:pt x="340609" y="46032"/>
                                </a:lnTo>
                                <a:lnTo>
                                  <a:pt x="301700" y="21297"/>
                                </a:lnTo>
                                <a:lnTo>
                                  <a:pt x="257595" y="5534"/>
                                </a:lnTo>
                                <a:lnTo>
                                  <a:pt x="209550" y="0"/>
                                </a:lnTo>
                                <a:close/>
                              </a:path>
                            </a:pathLst>
                          </a:custGeom>
                          <a:solidFill>
                            <a:srgbClr val="FFF200"/>
                          </a:solidFill>
                        </wps:spPr>
                        <wps:bodyPr wrap="square" lIns="0" tIns="0" rIns="0" bIns="0" rtlCol="0">
                          <a:prstTxWarp prst="textNoShape">
                            <a:avLst/>
                          </a:prstTxWarp>
                          <a:noAutofit/>
                        </wps:bodyPr>
                      </wps:wsp>
                      <pic:pic>
                        <pic:nvPicPr>
                          <pic:cNvPr id="194" name="Image 194"/>
                          <pic:cNvPicPr/>
                        </pic:nvPicPr>
                        <pic:blipFill>
                          <a:blip r:embed="rId24" cstate="print"/>
                          <a:stretch>
                            <a:fillRect/>
                          </a:stretch>
                        </pic:blipFill>
                        <pic:spPr>
                          <a:xfrm>
                            <a:off x="118691" y="90423"/>
                            <a:ext cx="181726" cy="254406"/>
                          </a:xfrm>
                          <a:prstGeom prst="rect">
                            <a:avLst/>
                          </a:prstGeom>
                        </pic:spPr>
                      </pic:pic>
                      <wps:wsp>
                        <wps:cNvPr id="195" name="Graphic 195"/>
                        <wps:cNvSpPr/>
                        <wps:spPr>
                          <a:xfrm>
                            <a:off x="0" y="0"/>
                            <a:ext cx="419100" cy="419100"/>
                          </a:xfrm>
                          <a:custGeom>
                            <a:avLst/>
                            <a:gdLst/>
                            <a:ahLst/>
                            <a:cxnLst/>
                            <a:rect l="l" t="t" r="r" b="b"/>
                            <a:pathLst>
                              <a:path w="419100" h="419100">
                                <a:moveTo>
                                  <a:pt x="316953" y="181267"/>
                                </a:moveTo>
                                <a:lnTo>
                                  <a:pt x="314883" y="160185"/>
                                </a:lnTo>
                                <a:lnTo>
                                  <a:pt x="308825" y="140195"/>
                                </a:lnTo>
                                <a:lnTo>
                                  <a:pt x="300405" y="124498"/>
                                </a:lnTo>
                                <a:lnTo>
                                  <a:pt x="300405" y="181267"/>
                                </a:lnTo>
                                <a:lnTo>
                                  <a:pt x="298246" y="200964"/>
                                </a:lnTo>
                                <a:lnTo>
                                  <a:pt x="291973" y="219494"/>
                                </a:lnTo>
                                <a:lnTo>
                                  <a:pt x="281851" y="236270"/>
                                </a:lnTo>
                                <a:lnTo>
                                  <a:pt x="268185" y="250672"/>
                                </a:lnTo>
                                <a:lnTo>
                                  <a:pt x="266014" y="251942"/>
                                </a:lnTo>
                                <a:lnTo>
                                  <a:pt x="261302" y="255562"/>
                                </a:lnTo>
                                <a:lnTo>
                                  <a:pt x="255511" y="262013"/>
                                </a:lnTo>
                                <a:lnTo>
                                  <a:pt x="250329" y="271640"/>
                                </a:lnTo>
                                <a:lnTo>
                                  <a:pt x="250151" y="272110"/>
                                </a:lnTo>
                                <a:lnTo>
                                  <a:pt x="249428" y="272110"/>
                                </a:lnTo>
                                <a:lnTo>
                                  <a:pt x="249428" y="324700"/>
                                </a:lnTo>
                                <a:lnTo>
                                  <a:pt x="209550" y="344830"/>
                                </a:lnTo>
                                <a:lnTo>
                                  <a:pt x="170154" y="324700"/>
                                </a:lnTo>
                                <a:lnTo>
                                  <a:pt x="249428" y="324700"/>
                                </a:lnTo>
                                <a:lnTo>
                                  <a:pt x="249428" y="272110"/>
                                </a:lnTo>
                                <a:lnTo>
                                  <a:pt x="247230" y="272110"/>
                                </a:lnTo>
                                <a:lnTo>
                                  <a:pt x="247230" y="288658"/>
                                </a:lnTo>
                                <a:lnTo>
                                  <a:pt x="247078" y="289953"/>
                                </a:lnTo>
                                <a:lnTo>
                                  <a:pt x="247065" y="308152"/>
                                </a:lnTo>
                                <a:lnTo>
                                  <a:pt x="172466" y="308152"/>
                                </a:lnTo>
                                <a:lnTo>
                                  <a:pt x="172466" y="288658"/>
                                </a:lnTo>
                                <a:lnTo>
                                  <a:pt x="247230" y="288658"/>
                                </a:lnTo>
                                <a:lnTo>
                                  <a:pt x="247230" y="272110"/>
                                </a:lnTo>
                                <a:lnTo>
                                  <a:pt x="169773" y="272110"/>
                                </a:lnTo>
                                <a:lnTo>
                                  <a:pt x="166954" y="264185"/>
                                </a:lnTo>
                                <a:lnTo>
                                  <a:pt x="162648" y="258660"/>
                                </a:lnTo>
                                <a:lnTo>
                                  <a:pt x="128803" y="222846"/>
                                </a:lnTo>
                                <a:lnTo>
                                  <a:pt x="118694" y="181267"/>
                                </a:lnTo>
                                <a:lnTo>
                                  <a:pt x="125844" y="145948"/>
                                </a:lnTo>
                                <a:lnTo>
                                  <a:pt x="145338" y="117068"/>
                                </a:lnTo>
                                <a:lnTo>
                                  <a:pt x="174218" y="97586"/>
                                </a:lnTo>
                                <a:lnTo>
                                  <a:pt x="209550" y="90424"/>
                                </a:lnTo>
                                <a:lnTo>
                                  <a:pt x="244881" y="97586"/>
                                </a:lnTo>
                                <a:lnTo>
                                  <a:pt x="273761" y="117068"/>
                                </a:lnTo>
                                <a:lnTo>
                                  <a:pt x="293243" y="145948"/>
                                </a:lnTo>
                                <a:lnTo>
                                  <a:pt x="300405" y="181267"/>
                                </a:lnTo>
                                <a:lnTo>
                                  <a:pt x="300405" y="124498"/>
                                </a:lnTo>
                                <a:lnTo>
                                  <a:pt x="269062" y="91871"/>
                                </a:lnTo>
                                <a:lnTo>
                                  <a:pt x="230632" y="75933"/>
                                </a:lnTo>
                                <a:lnTo>
                                  <a:pt x="209550" y="73863"/>
                                </a:lnTo>
                                <a:lnTo>
                                  <a:pt x="167767" y="82321"/>
                                </a:lnTo>
                                <a:lnTo>
                                  <a:pt x="133629" y="105359"/>
                                </a:lnTo>
                                <a:lnTo>
                                  <a:pt x="110578" y="139509"/>
                                </a:lnTo>
                                <a:lnTo>
                                  <a:pt x="102133" y="181267"/>
                                </a:lnTo>
                                <a:lnTo>
                                  <a:pt x="105194" y="206705"/>
                                </a:lnTo>
                                <a:lnTo>
                                  <a:pt x="128231" y="251421"/>
                                </a:lnTo>
                                <a:lnTo>
                                  <a:pt x="155422" y="273634"/>
                                </a:lnTo>
                                <a:lnTo>
                                  <a:pt x="156083" y="286512"/>
                                </a:lnTo>
                                <a:lnTo>
                                  <a:pt x="155930" y="288658"/>
                                </a:lnTo>
                                <a:lnTo>
                                  <a:pt x="155917" y="332003"/>
                                </a:lnTo>
                                <a:lnTo>
                                  <a:pt x="159486" y="337845"/>
                                </a:lnTo>
                                <a:lnTo>
                                  <a:pt x="206502" y="361886"/>
                                </a:lnTo>
                                <a:lnTo>
                                  <a:pt x="212471" y="361911"/>
                                </a:lnTo>
                                <a:lnTo>
                                  <a:pt x="246291" y="344830"/>
                                </a:lnTo>
                                <a:lnTo>
                                  <a:pt x="260007" y="337908"/>
                                </a:lnTo>
                                <a:lnTo>
                                  <a:pt x="263652" y="332003"/>
                                </a:lnTo>
                                <a:lnTo>
                                  <a:pt x="263652" y="324700"/>
                                </a:lnTo>
                                <a:lnTo>
                                  <a:pt x="263652" y="308152"/>
                                </a:lnTo>
                                <a:lnTo>
                                  <a:pt x="272554" y="267576"/>
                                </a:lnTo>
                                <a:lnTo>
                                  <a:pt x="278942" y="263258"/>
                                </a:lnTo>
                                <a:lnTo>
                                  <a:pt x="295059" y="246291"/>
                                </a:lnTo>
                                <a:lnTo>
                                  <a:pt x="306997" y="226479"/>
                                </a:lnTo>
                                <a:lnTo>
                                  <a:pt x="314401" y="204558"/>
                                </a:lnTo>
                                <a:lnTo>
                                  <a:pt x="316953" y="181267"/>
                                </a:lnTo>
                                <a:close/>
                              </a:path>
                              <a:path w="419100" h="419100">
                                <a:moveTo>
                                  <a:pt x="419100" y="209550"/>
                                </a:moveTo>
                                <a:lnTo>
                                  <a:pt x="413550" y="161569"/>
                                </a:lnTo>
                                <a:lnTo>
                                  <a:pt x="406768" y="142633"/>
                                </a:lnTo>
                                <a:lnTo>
                                  <a:pt x="406768" y="209550"/>
                                </a:lnTo>
                                <a:lnTo>
                                  <a:pt x="401548" y="254723"/>
                                </a:lnTo>
                                <a:lnTo>
                                  <a:pt x="386689" y="296202"/>
                                </a:lnTo>
                                <a:lnTo>
                                  <a:pt x="363385" y="332816"/>
                                </a:lnTo>
                                <a:lnTo>
                                  <a:pt x="332816" y="363372"/>
                                </a:lnTo>
                                <a:lnTo>
                                  <a:pt x="296202" y="386676"/>
                                </a:lnTo>
                                <a:lnTo>
                                  <a:pt x="254711" y="401535"/>
                                </a:lnTo>
                                <a:lnTo>
                                  <a:pt x="209550" y="406742"/>
                                </a:lnTo>
                                <a:lnTo>
                                  <a:pt x="164376" y="401535"/>
                                </a:lnTo>
                                <a:lnTo>
                                  <a:pt x="122885" y="386676"/>
                                </a:lnTo>
                                <a:lnTo>
                                  <a:pt x="86258" y="363372"/>
                                </a:lnTo>
                                <a:lnTo>
                                  <a:pt x="55702" y="332816"/>
                                </a:lnTo>
                                <a:lnTo>
                                  <a:pt x="32385" y="296202"/>
                                </a:lnTo>
                                <a:lnTo>
                                  <a:pt x="17526" y="254723"/>
                                </a:lnTo>
                                <a:lnTo>
                                  <a:pt x="12319" y="209550"/>
                                </a:lnTo>
                                <a:lnTo>
                                  <a:pt x="17526" y="164388"/>
                                </a:lnTo>
                                <a:lnTo>
                                  <a:pt x="32385" y="122910"/>
                                </a:lnTo>
                                <a:lnTo>
                                  <a:pt x="55702" y="86283"/>
                                </a:lnTo>
                                <a:lnTo>
                                  <a:pt x="86258" y="55727"/>
                                </a:lnTo>
                                <a:lnTo>
                                  <a:pt x="122885" y="32410"/>
                                </a:lnTo>
                                <a:lnTo>
                                  <a:pt x="164376" y="17551"/>
                                </a:lnTo>
                                <a:lnTo>
                                  <a:pt x="209550" y="12331"/>
                                </a:lnTo>
                                <a:lnTo>
                                  <a:pt x="254711" y="17551"/>
                                </a:lnTo>
                                <a:lnTo>
                                  <a:pt x="296202" y="32410"/>
                                </a:lnTo>
                                <a:lnTo>
                                  <a:pt x="332816" y="55727"/>
                                </a:lnTo>
                                <a:lnTo>
                                  <a:pt x="363385" y="86283"/>
                                </a:lnTo>
                                <a:lnTo>
                                  <a:pt x="386689" y="122910"/>
                                </a:lnTo>
                                <a:lnTo>
                                  <a:pt x="401548" y="164388"/>
                                </a:lnTo>
                                <a:lnTo>
                                  <a:pt x="406768" y="209550"/>
                                </a:lnTo>
                                <a:lnTo>
                                  <a:pt x="406768" y="142633"/>
                                </a:lnTo>
                                <a:lnTo>
                                  <a:pt x="372999" y="78574"/>
                                </a:lnTo>
                                <a:lnTo>
                                  <a:pt x="340525" y="46101"/>
                                </a:lnTo>
                                <a:lnTo>
                                  <a:pt x="301612" y="21336"/>
                                </a:lnTo>
                                <a:lnTo>
                                  <a:pt x="257530" y="5549"/>
                                </a:lnTo>
                                <a:lnTo>
                                  <a:pt x="209550" y="0"/>
                                </a:lnTo>
                                <a:lnTo>
                                  <a:pt x="161544" y="5549"/>
                                </a:lnTo>
                                <a:lnTo>
                                  <a:pt x="117462" y="21336"/>
                                </a:lnTo>
                                <a:lnTo>
                                  <a:pt x="78549" y="46101"/>
                                </a:lnTo>
                                <a:lnTo>
                                  <a:pt x="46075" y="78574"/>
                                </a:lnTo>
                                <a:lnTo>
                                  <a:pt x="21323" y="117487"/>
                                </a:lnTo>
                                <a:lnTo>
                                  <a:pt x="5537" y="161569"/>
                                </a:lnTo>
                                <a:lnTo>
                                  <a:pt x="0" y="209550"/>
                                </a:lnTo>
                                <a:lnTo>
                                  <a:pt x="5537" y="257543"/>
                                </a:lnTo>
                                <a:lnTo>
                                  <a:pt x="21323" y="301625"/>
                                </a:lnTo>
                                <a:lnTo>
                                  <a:pt x="46075" y="340525"/>
                                </a:lnTo>
                                <a:lnTo>
                                  <a:pt x="78549" y="372986"/>
                                </a:lnTo>
                                <a:lnTo>
                                  <a:pt x="117462" y="397751"/>
                                </a:lnTo>
                                <a:lnTo>
                                  <a:pt x="161544" y="413537"/>
                                </a:lnTo>
                                <a:lnTo>
                                  <a:pt x="209550" y="419074"/>
                                </a:lnTo>
                                <a:lnTo>
                                  <a:pt x="257530" y="413537"/>
                                </a:lnTo>
                                <a:lnTo>
                                  <a:pt x="276491" y="406742"/>
                                </a:lnTo>
                                <a:lnTo>
                                  <a:pt x="301612" y="397751"/>
                                </a:lnTo>
                                <a:lnTo>
                                  <a:pt x="340525" y="372986"/>
                                </a:lnTo>
                                <a:lnTo>
                                  <a:pt x="372999" y="340525"/>
                                </a:lnTo>
                                <a:lnTo>
                                  <a:pt x="397764" y="301625"/>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1.30575pt;width:33pt;height:33pt;mso-position-horizontal-relative:page;mso-position-vertical-relative:paragraph;z-index:15774720" id="docshapegroup178" coordorigin="1740,26" coordsize="660,660">
                <v:shape style="position:absolute;left:1740;top:26;width:660;height:660" id="docshape179" coordorigin="1740,26" coordsize="660,660" path="m2070,26l1994,35,1925,60,1864,99,1813,150,1774,211,1749,280,1740,356,1749,432,1774,501,1813,562,1864,614,1925,653,1994,677,2070,686,2146,677,2215,653,2276,614,2327,562,2366,501,2391,432,2400,356,2391,280,2366,211,2327,150,2276,99,2215,60,2146,35,2070,26xe" filled="true" fillcolor="#fff200" stroked="false">
                  <v:path arrowok="t"/>
                  <v:fill type="solid"/>
                </v:shape>
                <v:shape style="position:absolute;left:1926;top:168;width:287;height:401" type="#_x0000_t75" id="docshape180" stroked="false">
                  <v:imagedata r:id="rId24" o:title=""/>
                </v:shape>
                <v:shape style="position:absolute;left:1740;top:26;width:660;height:660" id="docshape181" coordorigin="1740,26" coordsize="660,660" path="m2239,312l2236,278,2226,247,2213,222,2213,312,2210,343,2200,372,2184,398,2162,421,2159,423,2152,429,2142,439,2134,454,2134,455,2133,455,2133,537,2070,569,2008,537,2133,537,2133,455,2129,455,2129,481,2129,483,2129,511,2012,511,2012,481,2129,481,2129,455,2007,455,2003,442,1996,433,1987,428,1962,405,1943,377,1931,345,1927,312,1938,256,1969,210,2014,180,2070,169,2126,180,2171,210,2202,256,2213,312,2213,222,2211,218,2190,192,2164,171,2159,169,2135,155,2103,146,2070,142,2004,156,1950,192,1914,246,1901,312,1906,352,1920,389,1942,422,1972,449,1974,451,1985,457,1986,477,1986,481,1986,549,1991,558,2065,596,2075,596,2128,569,2149,558,2155,549,2155,537,2155,511,2155,483,2156,481,2158,466,2163,455,2163,454,2169,447,2173,445,2179,441,2205,414,2223,383,2235,348,2239,312xm2400,356l2391,281,2381,251,2381,356,2372,427,2349,493,2312,550,2264,598,2206,635,2141,658,2070,667,1999,658,1934,635,1876,598,1828,550,1791,493,1768,427,1759,356,1768,285,1791,220,1828,162,1876,114,1934,77,1999,54,2070,46,2141,54,2206,77,2264,114,2312,162,2349,220,2372,285,2381,356,2381,251,2366,211,2327,150,2276,99,2215,60,2175,46,2146,35,2070,26,1994,35,1925,60,1864,99,1813,150,1774,211,1749,281,1740,356,1749,432,1774,501,1813,562,1864,613,1925,652,1994,677,2070,686,2146,677,2175,667,2215,652,2276,613,2327,562,2366,501,2391,432,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75232">
                <wp:simplePos x="0" y="0"/>
                <wp:positionH relativeFrom="page">
                  <wp:posOffset>1258824</wp:posOffset>
                </wp:positionH>
                <wp:positionV relativeFrom="paragraph">
                  <wp:posOffset>512873</wp:posOffset>
                </wp:positionV>
                <wp:extent cx="111760" cy="50165"/>
                <wp:effectExtent l="0" t="0" r="0" b="0"/>
                <wp:wrapNone/>
                <wp:docPr id="196" name="Graphic 196"/>
                <wp:cNvGraphicFramePr>
                  <a:graphicFrameLocks/>
                </wp:cNvGraphicFramePr>
                <a:graphic>
                  <a:graphicData uri="http://schemas.microsoft.com/office/word/2010/wordprocessingShape">
                    <wps:wsp>
                      <wps:cNvPr id="196" name="Graphic 196"/>
                      <wps:cNvSpPr/>
                      <wps:spPr>
                        <a:xfrm>
                          <a:off x="0" y="0"/>
                          <a:ext cx="111760" cy="50165"/>
                        </a:xfrm>
                        <a:custGeom>
                          <a:avLst/>
                          <a:gdLst/>
                          <a:ahLst/>
                          <a:cxnLst/>
                          <a:rect l="l" t="t" r="r" b="b"/>
                          <a:pathLst>
                            <a:path w="111760" h="50165">
                              <a:moveTo>
                                <a:pt x="37642" y="12"/>
                              </a:moveTo>
                              <a:lnTo>
                                <a:pt x="0" y="12"/>
                              </a:lnTo>
                              <a:lnTo>
                                <a:pt x="0" y="8801"/>
                              </a:lnTo>
                              <a:lnTo>
                                <a:pt x="13525" y="8801"/>
                              </a:lnTo>
                              <a:lnTo>
                                <a:pt x="13525" y="49847"/>
                              </a:lnTo>
                              <a:lnTo>
                                <a:pt x="24104" y="49847"/>
                              </a:lnTo>
                              <a:lnTo>
                                <a:pt x="24104" y="8801"/>
                              </a:lnTo>
                              <a:lnTo>
                                <a:pt x="37642" y="8801"/>
                              </a:lnTo>
                              <a:lnTo>
                                <a:pt x="37642" y="12"/>
                              </a:lnTo>
                              <a:close/>
                            </a:path>
                            <a:path w="111760" h="50165">
                              <a:moveTo>
                                <a:pt x="60071" y="12"/>
                              </a:moveTo>
                              <a:lnTo>
                                <a:pt x="49504" y="12"/>
                              </a:lnTo>
                              <a:lnTo>
                                <a:pt x="49504" y="49847"/>
                              </a:lnTo>
                              <a:lnTo>
                                <a:pt x="60071" y="49847"/>
                              </a:lnTo>
                              <a:lnTo>
                                <a:pt x="60071" y="12"/>
                              </a:lnTo>
                              <a:close/>
                            </a:path>
                            <a:path w="111760" h="50165">
                              <a:moveTo>
                                <a:pt x="111264" y="10375"/>
                              </a:moveTo>
                              <a:lnTo>
                                <a:pt x="110553" y="8648"/>
                              </a:lnTo>
                              <a:lnTo>
                                <a:pt x="109689" y="6502"/>
                              </a:lnTo>
                              <a:lnTo>
                                <a:pt x="103390" y="1295"/>
                              </a:lnTo>
                              <a:lnTo>
                                <a:pt x="100584" y="508"/>
                              </a:lnTo>
                              <a:lnTo>
                                <a:pt x="100584" y="13436"/>
                              </a:lnTo>
                              <a:lnTo>
                                <a:pt x="100584" y="18376"/>
                              </a:lnTo>
                              <a:lnTo>
                                <a:pt x="99783" y="20243"/>
                              </a:lnTo>
                              <a:lnTo>
                                <a:pt x="96545" y="22809"/>
                              </a:lnTo>
                              <a:lnTo>
                                <a:pt x="94107" y="23456"/>
                              </a:lnTo>
                              <a:lnTo>
                                <a:pt x="87376" y="23456"/>
                              </a:lnTo>
                              <a:lnTo>
                                <a:pt x="87376" y="8648"/>
                              </a:lnTo>
                              <a:lnTo>
                                <a:pt x="95072" y="8648"/>
                              </a:lnTo>
                              <a:lnTo>
                                <a:pt x="97193" y="9245"/>
                              </a:lnTo>
                              <a:lnTo>
                                <a:pt x="99898" y="11595"/>
                              </a:lnTo>
                              <a:lnTo>
                                <a:pt x="100584" y="13436"/>
                              </a:lnTo>
                              <a:lnTo>
                                <a:pt x="100584" y="508"/>
                              </a:lnTo>
                              <a:lnTo>
                                <a:pt x="98780" y="0"/>
                              </a:lnTo>
                              <a:lnTo>
                                <a:pt x="76809" y="0"/>
                              </a:lnTo>
                              <a:lnTo>
                                <a:pt x="76809" y="49834"/>
                              </a:lnTo>
                              <a:lnTo>
                                <a:pt x="87376" y="49834"/>
                              </a:lnTo>
                              <a:lnTo>
                                <a:pt x="87376" y="32118"/>
                              </a:lnTo>
                              <a:lnTo>
                                <a:pt x="98107" y="32118"/>
                              </a:lnTo>
                              <a:lnTo>
                                <a:pt x="102870" y="30683"/>
                              </a:lnTo>
                              <a:lnTo>
                                <a:pt x="109575" y="25006"/>
                              </a:lnTo>
                              <a:lnTo>
                                <a:pt x="110210" y="23456"/>
                              </a:lnTo>
                              <a:lnTo>
                                <a:pt x="111264" y="20904"/>
                              </a:lnTo>
                              <a:lnTo>
                                <a:pt x="111264" y="103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120003pt;margin-top:40.383739pt;width:8.8pt;height:3.95pt;mso-position-horizontal-relative:page;mso-position-vertical-relative:paragraph;z-index:15775232" id="docshape182" coordorigin="1982,808" coordsize="176,79" path="m2042,808l1982,808,1982,822,2004,822,2004,886,2020,886,2020,822,2042,822,2042,808xm2077,808l2060,808,2060,886,2077,886,2077,808xm2158,824l2157,821,2155,818,2145,810,2141,808,2141,829,2141,837,2140,840,2134,844,2131,845,2120,845,2120,821,2132,821,2135,822,2140,826,2141,829,2141,808,2138,808,2103,808,2103,886,2120,886,2120,858,2137,858,2144,856,2155,847,2156,845,2158,841,2158,824xe" filled="true" fillcolor="#000000" stroked="false">
                <v:path arrowok="t"/>
                <v:fill type="solid"/>
                <w10:wrap type="none"/>
              </v:shape>
            </w:pict>
          </mc:Fallback>
        </mc:AlternateContent>
      </w:r>
      <w:r>
        <w:rPr>
          <w:w w:val="130"/>
        </w:rPr>
        <w:t>Certain</w:t>
      </w:r>
      <w:r>
        <w:rPr>
          <w:w w:val="130"/>
        </w:rPr>
        <w:t> mortgage-backed</w:t>
      </w:r>
      <w:r>
        <w:rPr>
          <w:w w:val="130"/>
        </w:rPr>
        <w:t> securities</w:t>
      </w:r>
      <w:r>
        <w:rPr>
          <w:w w:val="130"/>
        </w:rPr>
        <w:t> are</w:t>
      </w:r>
      <w:r>
        <w:rPr>
          <w:w w:val="130"/>
        </w:rPr>
        <w:t> susceptible</w:t>
      </w:r>
      <w:r>
        <w:rPr>
          <w:w w:val="130"/>
        </w:rPr>
        <w:t> to</w:t>
      </w:r>
      <w:r>
        <w:rPr>
          <w:w w:val="130"/>
        </w:rPr>
        <w:t> reinvestment</w:t>
      </w:r>
      <w:r>
        <w:rPr>
          <w:w w:val="130"/>
        </w:rPr>
        <w:t> risk</w:t>
      </w:r>
      <w:r>
        <w:rPr>
          <w:w w:val="130"/>
        </w:rPr>
        <w:t> because</w:t>
      </w:r>
      <w:r>
        <w:rPr>
          <w:w w:val="130"/>
        </w:rPr>
        <w:t> many</w:t>
      </w:r>
      <w:r>
        <w:rPr>
          <w:w w:val="130"/>
        </w:rPr>
        <w:t> home- owners</w:t>
      </w:r>
      <w:r>
        <w:rPr>
          <w:w w:val="130"/>
        </w:rPr>
        <w:t> refinance</w:t>
      </w:r>
      <w:r>
        <w:rPr>
          <w:w w:val="130"/>
        </w:rPr>
        <w:t> when</w:t>
      </w:r>
      <w:r>
        <w:rPr>
          <w:w w:val="130"/>
        </w:rPr>
        <w:t> interest</w:t>
      </w:r>
      <w:r>
        <w:rPr>
          <w:w w:val="130"/>
        </w:rPr>
        <w:t> rates</w:t>
      </w:r>
      <w:r>
        <w:rPr>
          <w:w w:val="130"/>
        </w:rPr>
        <w:t> fall</w:t>
      </w:r>
      <w:r>
        <w:rPr>
          <w:w w:val="130"/>
        </w:rPr>
        <w:t> (</w:t>
      </w:r>
      <w:r>
        <w:rPr>
          <w:i/>
          <w:w w:val="130"/>
        </w:rPr>
        <w:t>prepayment</w:t>
      </w:r>
      <w:r>
        <w:rPr>
          <w:i/>
          <w:spacing w:val="-2"/>
          <w:w w:val="130"/>
        </w:rPr>
        <w:t> </w:t>
      </w:r>
      <w:r>
        <w:rPr>
          <w:i/>
          <w:w w:val="130"/>
        </w:rPr>
        <w:t>risk</w:t>
      </w:r>
      <w:r>
        <w:rPr>
          <w:w w:val="130"/>
        </w:rPr>
        <w:t>).</w:t>
      </w:r>
      <w:r>
        <w:rPr>
          <w:w w:val="130"/>
        </w:rPr>
        <w:t> In</w:t>
      </w:r>
      <w:r>
        <w:rPr>
          <w:w w:val="130"/>
        </w:rPr>
        <w:t> that</w:t>
      </w:r>
      <w:r>
        <w:rPr>
          <w:w w:val="130"/>
        </w:rPr>
        <w:t> case,</w:t>
      </w:r>
      <w:r>
        <w:rPr>
          <w:w w:val="130"/>
        </w:rPr>
        <w:t> holders</w:t>
      </w:r>
      <w:r>
        <w:rPr>
          <w:w w:val="130"/>
        </w:rPr>
        <w:t> of</w:t>
      </w:r>
      <w:r>
        <w:rPr>
          <w:w w:val="130"/>
        </w:rPr>
        <w:t> mortgage- backed</w:t>
      </w:r>
      <w:r>
        <w:rPr>
          <w:spacing w:val="-3"/>
          <w:w w:val="130"/>
        </w:rPr>
        <w:t> </w:t>
      </w:r>
      <w:r>
        <w:rPr>
          <w:w w:val="130"/>
        </w:rPr>
        <w:t>securities</w:t>
      </w:r>
      <w:r>
        <w:rPr>
          <w:spacing w:val="-2"/>
          <w:w w:val="130"/>
        </w:rPr>
        <w:t> </w:t>
      </w:r>
      <w:r>
        <w:rPr>
          <w:w w:val="130"/>
        </w:rPr>
        <w:t>get</w:t>
      </w:r>
      <w:r>
        <w:rPr>
          <w:spacing w:val="-3"/>
          <w:w w:val="130"/>
        </w:rPr>
        <w:t> </w:t>
      </w:r>
      <w:r>
        <w:rPr>
          <w:w w:val="130"/>
        </w:rPr>
        <w:t>paid</w:t>
      </w:r>
      <w:r>
        <w:rPr>
          <w:spacing w:val="-3"/>
          <w:w w:val="130"/>
        </w:rPr>
        <w:t> </w:t>
      </w:r>
      <w:r>
        <w:rPr>
          <w:w w:val="130"/>
        </w:rPr>
        <w:t>back</w:t>
      </w:r>
      <w:r>
        <w:rPr>
          <w:spacing w:val="-3"/>
          <w:w w:val="130"/>
        </w:rPr>
        <w:t> </w:t>
      </w:r>
      <w:r>
        <w:rPr>
          <w:w w:val="130"/>
        </w:rPr>
        <w:t>sooner</w:t>
      </w:r>
      <w:r>
        <w:rPr>
          <w:spacing w:val="-3"/>
          <w:w w:val="130"/>
        </w:rPr>
        <w:t> </w:t>
      </w:r>
      <w:r>
        <w:rPr>
          <w:w w:val="130"/>
        </w:rPr>
        <w:t>than</w:t>
      </w:r>
      <w:r>
        <w:rPr>
          <w:spacing w:val="-3"/>
          <w:w w:val="130"/>
        </w:rPr>
        <w:t> </w:t>
      </w:r>
      <w:r>
        <w:rPr>
          <w:w w:val="130"/>
        </w:rPr>
        <w:t>expected</w:t>
      </w:r>
      <w:r>
        <w:rPr>
          <w:spacing w:val="-3"/>
          <w:w w:val="130"/>
        </w:rPr>
        <w:t> </w:t>
      </w:r>
      <w:r>
        <w:rPr>
          <w:w w:val="130"/>
        </w:rPr>
        <w:t>and</w:t>
      </w:r>
      <w:r>
        <w:rPr>
          <w:spacing w:val="-3"/>
          <w:w w:val="130"/>
        </w:rPr>
        <w:t> </w:t>
      </w:r>
      <w:r>
        <w:rPr>
          <w:w w:val="130"/>
        </w:rPr>
        <w:t>are</w:t>
      </w:r>
      <w:r>
        <w:rPr>
          <w:spacing w:val="-3"/>
          <w:w w:val="130"/>
        </w:rPr>
        <w:t> </w:t>
      </w:r>
      <w:r>
        <w:rPr>
          <w:w w:val="130"/>
        </w:rPr>
        <w:t>reinvesting</w:t>
      </w:r>
      <w:r>
        <w:rPr>
          <w:spacing w:val="-2"/>
          <w:w w:val="130"/>
        </w:rPr>
        <w:t> </w:t>
      </w:r>
      <w:r>
        <w:rPr>
          <w:w w:val="130"/>
        </w:rPr>
        <w:t>at</w:t>
      </w:r>
      <w:r>
        <w:rPr>
          <w:spacing w:val="-3"/>
          <w:w w:val="130"/>
        </w:rPr>
        <w:t> </w:t>
      </w:r>
      <w:r>
        <w:rPr>
          <w:w w:val="130"/>
        </w:rPr>
        <w:t>a</w:t>
      </w:r>
      <w:r>
        <w:rPr>
          <w:spacing w:val="-3"/>
          <w:w w:val="130"/>
        </w:rPr>
        <w:t> </w:t>
      </w:r>
      <w:r>
        <w:rPr>
          <w:w w:val="130"/>
        </w:rPr>
        <w:t>lower</w:t>
      </w:r>
      <w:r>
        <w:rPr>
          <w:spacing w:val="-3"/>
          <w:w w:val="130"/>
        </w:rPr>
        <w:t> </w:t>
      </w:r>
      <w:r>
        <w:rPr>
          <w:w w:val="130"/>
        </w:rPr>
        <w:t>interest</w:t>
      </w:r>
      <w:r>
        <w:rPr>
          <w:spacing w:val="-2"/>
          <w:w w:val="130"/>
        </w:rPr>
        <w:t> </w:t>
      </w:r>
      <w:r>
        <w:rPr>
          <w:w w:val="130"/>
        </w:rPr>
        <w:t>rate. In</w:t>
      </w:r>
      <w:r>
        <w:rPr>
          <w:spacing w:val="-5"/>
          <w:w w:val="130"/>
        </w:rPr>
        <w:t> </w:t>
      </w:r>
      <w:r>
        <w:rPr>
          <w:w w:val="130"/>
        </w:rPr>
        <w:t>addition,</w:t>
      </w:r>
      <w:r>
        <w:rPr>
          <w:spacing w:val="-5"/>
          <w:w w:val="130"/>
        </w:rPr>
        <w:t> </w:t>
      </w:r>
      <w:r>
        <w:rPr>
          <w:w w:val="130"/>
        </w:rPr>
        <w:t>if</w:t>
      </w:r>
      <w:r>
        <w:rPr>
          <w:spacing w:val="-5"/>
          <w:w w:val="130"/>
        </w:rPr>
        <w:t> </w:t>
      </w:r>
      <w:r>
        <w:rPr>
          <w:w w:val="130"/>
        </w:rPr>
        <w:t>interest</w:t>
      </w:r>
      <w:r>
        <w:rPr>
          <w:spacing w:val="-4"/>
          <w:w w:val="130"/>
        </w:rPr>
        <w:t> </w:t>
      </w:r>
      <w:r>
        <w:rPr>
          <w:w w:val="130"/>
        </w:rPr>
        <w:t>rates</w:t>
      </w:r>
      <w:r>
        <w:rPr>
          <w:spacing w:val="-5"/>
          <w:w w:val="130"/>
        </w:rPr>
        <w:t> </w:t>
      </w:r>
      <w:r>
        <w:rPr>
          <w:w w:val="130"/>
        </w:rPr>
        <w:t>stay</w:t>
      </w:r>
      <w:r>
        <w:rPr>
          <w:spacing w:val="-5"/>
          <w:w w:val="130"/>
        </w:rPr>
        <w:t> </w:t>
      </w:r>
      <w:r>
        <w:rPr>
          <w:w w:val="130"/>
        </w:rPr>
        <w:t>the</w:t>
      </w:r>
      <w:r>
        <w:rPr>
          <w:spacing w:val="-5"/>
          <w:w w:val="130"/>
        </w:rPr>
        <w:t> </w:t>
      </w:r>
      <w:r>
        <w:rPr>
          <w:w w:val="130"/>
        </w:rPr>
        <w:t>same</w:t>
      </w:r>
      <w:r>
        <w:rPr>
          <w:spacing w:val="-5"/>
          <w:w w:val="130"/>
        </w:rPr>
        <w:t> </w:t>
      </w:r>
      <w:r>
        <w:rPr>
          <w:w w:val="130"/>
        </w:rPr>
        <w:t>or</w:t>
      </w:r>
      <w:r>
        <w:rPr>
          <w:spacing w:val="-5"/>
          <w:w w:val="130"/>
        </w:rPr>
        <w:t> </w:t>
      </w:r>
      <w:r>
        <w:rPr>
          <w:w w:val="130"/>
        </w:rPr>
        <w:t>increase,</w:t>
      </w:r>
      <w:r>
        <w:rPr>
          <w:spacing w:val="-5"/>
          <w:w w:val="130"/>
        </w:rPr>
        <w:t> </w:t>
      </w:r>
      <w:r>
        <w:rPr>
          <w:w w:val="130"/>
        </w:rPr>
        <w:t>homeowners</w:t>
      </w:r>
      <w:r>
        <w:rPr>
          <w:spacing w:val="-5"/>
          <w:w w:val="130"/>
        </w:rPr>
        <w:t> </w:t>
      </w:r>
      <w:r>
        <w:rPr>
          <w:w w:val="130"/>
        </w:rPr>
        <w:t>won’t</w:t>
      </w:r>
      <w:r>
        <w:rPr>
          <w:spacing w:val="-5"/>
          <w:w w:val="130"/>
        </w:rPr>
        <w:t> </w:t>
      </w:r>
      <w:r>
        <w:rPr>
          <w:w w:val="130"/>
        </w:rPr>
        <w:t>refinance</w:t>
      </w:r>
      <w:r>
        <w:rPr>
          <w:spacing w:val="-5"/>
          <w:w w:val="130"/>
        </w:rPr>
        <w:t> </w:t>
      </w:r>
      <w:r>
        <w:rPr>
          <w:w w:val="130"/>
        </w:rPr>
        <w:t>as</w:t>
      </w:r>
      <w:r>
        <w:rPr>
          <w:spacing w:val="-5"/>
          <w:w w:val="130"/>
        </w:rPr>
        <w:t> </w:t>
      </w:r>
      <w:r>
        <w:rPr>
          <w:w w:val="130"/>
        </w:rPr>
        <w:t>often,</w:t>
      </w:r>
      <w:r>
        <w:rPr>
          <w:spacing w:val="-5"/>
          <w:w w:val="130"/>
        </w:rPr>
        <w:t> </w:t>
      </w:r>
      <w:r>
        <w:rPr>
          <w:w w:val="130"/>
        </w:rPr>
        <w:t>and holders of mortgage-backed securities may end up having to hold their investment for a longer period than expected (</w:t>
      </w:r>
      <w:r>
        <w:rPr>
          <w:i/>
          <w:w w:val="130"/>
        </w:rPr>
        <w:t>extension</w:t>
      </w:r>
      <w:r>
        <w:rPr>
          <w:i/>
          <w:spacing w:val="-8"/>
          <w:w w:val="130"/>
        </w:rPr>
        <w:t> </w:t>
      </w:r>
      <w:r>
        <w:rPr>
          <w:i/>
          <w:w w:val="130"/>
        </w:rPr>
        <w:t>risk</w:t>
      </w:r>
      <w:r>
        <w:rPr>
          <w:w w:val="130"/>
        </w:rPr>
        <w:t>).</w:t>
      </w:r>
    </w:p>
    <w:p>
      <w:pPr>
        <w:pStyle w:val="BodyText"/>
        <w:rPr>
          <w:sz w:val="20"/>
        </w:rPr>
      </w:pPr>
    </w:p>
    <w:p>
      <w:pPr>
        <w:pStyle w:val="BodyText"/>
        <w:spacing w:before="5"/>
        <w:rPr>
          <w:sz w:val="23"/>
        </w:rPr>
      </w:pPr>
    </w:p>
    <w:p>
      <w:pPr>
        <w:pStyle w:val="Heading1"/>
      </w:pPr>
      <w:r>
        <w:rPr/>
        <mc:AlternateContent>
          <mc:Choice Requires="wps">
            <w:drawing>
              <wp:anchor distT="0" distB="0" distL="0" distR="0" allowOverlap="1" layoutInCell="1" locked="0" behindDoc="0" simplePos="0" relativeHeight="15774208">
                <wp:simplePos x="0" y="0"/>
                <wp:positionH relativeFrom="page">
                  <wp:posOffset>1028700</wp:posOffset>
                </wp:positionH>
                <wp:positionV relativeFrom="paragraph">
                  <wp:posOffset>271561</wp:posOffset>
                </wp:positionV>
                <wp:extent cx="5715000" cy="373380"/>
                <wp:effectExtent l="0" t="0" r="0" b="0"/>
                <wp:wrapNone/>
                <wp:docPr id="197" name="Group 197"/>
                <wp:cNvGraphicFramePr>
                  <a:graphicFrameLocks/>
                </wp:cNvGraphicFramePr>
                <a:graphic>
                  <a:graphicData uri="http://schemas.microsoft.com/office/word/2010/wordprocessingGroup">
                    <wpg:wgp>
                      <wpg:cNvPr id="197" name="Group 197"/>
                      <wpg:cNvGrpSpPr/>
                      <wpg:grpSpPr>
                        <a:xfrm>
                          <a:off x="0" y="0"/>
                          <a:ext cx="5715000" cy="373380"/>
                          <a:chExt cx="5715000" cy="373380"/>
                        </a:xfrm>
                      </wpg:grpSpPr>
                      <wps:wsp>
                        <wps:cNvPr id="198" name="Graphic 198"/>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199" name="Textbox 199"/>
                        <wps:cNvSpPr txBox="1"/>
                        <wps:spPr>
                          <a:xfrm>
                            <a:off x="0" y="0"/>
                            <a:ext cx="5715000" cy="373380"/>
                          </a:xfrm>
                          <a:prstGeom prst="rect">
                            <a:avLst/>
                          </a:prstGeom>
                        </wps:spPr>
                        <wps:txbx>
                          <w:txbxContent>
                            <w:p>
                              <w:pPr>
                                <w:spacing w:before="52"/>
                                <w:ind w:left="0" w:right="0" w:firstLine="0"/>
                                <w:jc w:val="left"/>
                                <w:rPr>
                                  <w:rFonts w:ascii="Arial"/>
                                  <w:b/>
                                  <w:sz w:val="40"/>
                                </w:rPr>
                              </w:pPr>
                              <w:r>
                                <w:rPr>
                                  <w:rFonts w:ascii="Arial"/>
                                  <w:b/>
                                  <w:sz w:val="40"/>
                                </w:rPr>
                                <w:t>Money</w:t>
                              </w:r>
                              <w:r>
                                <w:rPr>
                                  <w:rFonts w:ascii="Arial"/>
                                  <w:b/>
                                  <w:spacing w:val="59"/>
                                  <w:sz w:val="40"/>
                                </w:rPr>
                                <w:t> </w:t>
                              </w:r>
                              <w:r>
                                <w:rPr>
                                  <w:rFonts w:ascii="Arial"/>
                                  <w:b/>
                                  <w:sz w:val="40"/>
                                </w:rPr>
                                <w:t>Market</w:t>
                              </w:r>
                              <w:r>
                                <w:rPr>
                                  <w:rFonts w:ascii="Arial"/>
                                  <w:b/>
                                  <w:spacing w:val="59"/>
                                  <w:sz w:val="40"/>
                                </w:rPr>
                                <w:t> </w:t>
                              </w:r>
                              <w:r>
                                <w:rPr>
                                  <w:rFonts w:ascii="Arial"/>
                                  <w:b/>
                                  <w:spacing w:val="-2"/>
                                  <w:sz w:val="40"/>
                                </w:rPr>
                                <w:t>Instruments</w:t>
                              </w:r>
                            </w:p>
                          </w:txbxContent>
                        </wps:txbx>
                        <wps:bodyPr wrap="square" lIns="0" tIns="0" rIns="0" bIns="0" rtlCol="0">
                          <a:noAutofit/>
                        </wps:bodyPr>
                      </wps:wsp>
                    </wpg:wgp>
                  </a:graphicData>
                </a:graphic>
              </wp:anchor>
            </w:drawing>
          </mc:Choice>
          <mc:Fallback>
            <w:pict>
              <v:group style="position:absolute;margin-left:81pt;margin-top:21.382813pt;width:450pt;height:29.4pt;mso-position-horizontal-relative:page;mso-position-vertical-relative:paragraph;z-index:15774208" id="docshapegroup183" coordorigin="1620,428" coordsize="9000,588">
                <v:line style="position:absolute" from="1620,935" to="10620,935" stroked="true" strokeweight="8pt" strokecolor="#e2e3e4">
                  <v:stroke dashstyle="solid"/>
                </v:line>
                <v:shape style="position:absolute;left:1620;top:427;width:9000;height:588" type="#_x0000_t202" id="docshape184" filled="false" stroked="false">
                  <v:textbox inset="0,0,0,0">
                    <w:txbxContent>
                      <w:p>
                        <w:pPr>
                          <w:spacing w:before="52"/>
                          <w:ind w:left="0" w:right="0" w:firstLine="0"/>
                          <w:jc w:val="left"/>
                          <w:rPr>
                            <w:rFonts w:ascii="Arial"/>
                            <w:b/>
                            <w:sz w:val="40"/>
                          </w:rPr>
                        </w:pPr>
                        <w:r>
                          <w:rPr>
                            <w:rFonts w:ascii="Arial"/>
                            <w:b/>
                            <w:sz w:val="40"/>
                          </w:rPr>
                          <w:t>Money</w:t>
                        </w:r>
                        <w:r>
                          <w:rPr>
                            <w:rFonts w:ascii="Arial"/>
                            <w:b/>
                            <w:spacing w:val="59"/>
                            <w:sz w:val="40"/>
                          </w:rPr>
                          <w:t> </w:t>
                        </w:r>
                        <w:r>
                          <w:rPr>
                            <w:rFonts w:ascii="Arial"/>
                            <w:b/>
                            <w:sz w:val="40"/>
                          </w:rPr>
                          <w:t>Market</w:t>
                        </w:r>
                        <w:r>
                          <w:rPr>
                            <w:rFonts w:ascii="Arial"/>
                            <w:b/>
                            <w:spacing w:val="59"/>
                            <w:sz w:val="40"/>
                          </w:rPr>
                          <w:t> </w:t>
                        </w:r>
                        <w:r>
                          <w:rPr>
                            <w:rFonts w:ascii="Arial"/>
                            <w:b/>
                            <w:spacing w:val="-2"/>
                            <w:sz w:val="40"/>
                          </w:rPr>
                          <w:t>Instruments</w:t>
                        </w:r>
                      </w:p>
                    </w:txbxContent>
                  </v:textbox>
                  <w10:wrap type="none"/>
                </v:shape>
                <w10:wrap type="none"/>
              </v:group>
            </w:pict>
          </mc:Fallback>
        </mc:AlternateContent>
      </w:r>
      <w:bookmarkStart w:name="Playing It Safe: Short-Term Loans or Mon" w:id="522"/>
      <w:bookmarkEnd w:id="522"/>
      <w:r>
        <w:rPr>
          <w:b w:val="0"/>
        </w:rPr>
      </w:r>
      <w:r>
        <w:rPr>
          <w:spacing w:val="-2"/>
        </w:rPr>
        <w:t>Playing</w:t>
      </w:r>
      <w:r>
        <w:rPr>
          <w:spacing w:val="-24"/>
        </w:rPr>
        <w:t> </w:t>
      </w:r>
      <w:r>
        <w:rPr>
          <w:spacing w:val="-2"/>
        </w:rPr>
        <w:t>It</w:t>
      </w:r>
      <w:r>
        <w:rPr>
          <w:spacing w:val="-24"/>
        </w:rPr>
        <w:t> </w:t>
      </w:r>
      <w:r>
        <w:rPr>
          <w:spacing w:val="-2"/>
        </w:rPr>
        <w:t>Safe:</w:t>
      </w:r>
      <w:r>
        <w:rPr>
          <w:spacing w:val="-24"/>
        </w:rPr>
        <w:t> </w:t>
      </w:r>
      <w:r>
        <w:rPr>
          <w:spacing w:val="-2"/>
        </w:rPr>
        <w:t>Short-Term</w:t>
      </w:r>
      <w:r>
        <w:rPr>
          <w:spacing w:val="-23"/>
        </w:rPr>
        <w:t> </w:t>
      </w:r>
      <w:r>
        <w:rPr>
          <w:spacing w:val="-2"/>
        </w:rPr>
        <w:t>Loans</w:t>
      </w:r>
      <w:r>
        <w:rPr>
          <w:spacing w:val="-24"/>
        </w:rPr>
        <w:t> </w:t>
      </w:r>
      <w:r>
        <w:rPr>
          <w:spacing w:val="-5"/>
        </w:rPr>
        <w:t>or</w:t>
      </w:r>
    </w:p>
    <w:p>
      <w:pPr>
        <w:pStyle w:val="BodyText"/>
        <w:rPr>
          <w:rFonts w:ascii="Arial"/>
          <w:b/>
          <w:sz w:val="20"/>
        </w:rPr>
      </w:pPr>
    </w:p>
    <w:p>
      <w:pPr>
        <w:pStyle w:val="BodyText"/>
        <w:rPr>
          <w:rFonts w:ascii="Arial"/>
          <w:b/>
          <w:sz w:val="20"/>
        </w:rPr>
      </w:pPr>
    </w:p>
    <w:p>
      <w:pPr>
        <w:pStyle w:val="BodyText"/>
        <w:spacing w:before="8"/>
        <w:rPr>
          <w:rFonts w:ascii="Arial"/>
          <w:b/>
          <w:sz w:val="23"/>
        </w:rPr>
      </w:pPr>
    </w:p>
    <w:p>
      <w:pPr>
        <w:pStyle w:val="BodyText"/>
        <w:spacing w:line="312" w:lineRule="auto" w:before="113"/>
        <w:ind w:left="1120" w:right="118"/>
        <w:jc w:val="both"/>
      </w:pPr>
      <w:r>
        <w:rPr>
          <w:spacing w:val="-2"/>
          <w:w w:val="130"/>
        </w:rPr>
        <w:t>Your</w:t>
      </w:r>
      <w:r>
        <w:rPr>
          <w:spacing w:val="-9"/>
          <w:w w:val="130"/>
        </w:rPr>
        <w:t> </w:t>
      </w:r>
      <w:r>
        <w:rPr>
          <w:spacing w:val="-2"/>
          <w:w w:val="130"/>
        </w:rPr>
        <w:t>SIE</w:t>
      </w:r>
      <w:r>
        <w:rPr>
          <w:spacing w:val="-5"/>
          <w:w w:val="130"/>
        </w:rPr>
        <w:t> </w:t>
      </w:r>
      <w:r>
        <w:rPr>
          <w:spacing w:val="-2"/>
          <w:w w:val="130"/>
        </w:rPr>
        <w:t>exam</w:t>
      </w:r>
      <w:r>
        <w:rPr>
          <w:spacing w:val="-5"/>
          <w:w w:val="130"/>
        </w:rPr>
        <w:t> </w:t>
      </w:r>
      <w:r>
        <w:rPr>
          <w:spacing w:val="-2"/>
          <w:w w:val="130"/>
        </w:rPr>
        <w:t>will</w:t>
      </w:r>
      <w:r>
        <w:rPr>
          <w:spacing w:val="-5"/>
          <w:w w:val="130"/>
        </w:rPr>
        <w:t> </w:t>
      </w:r>
      <w:r>
        <w:rPr>
          <w:spacing w:val="-2"/>
          <w:w w:val="130"/>
        </w:rPr>
        <w:t>likely</w:t>
      </w:r>
      <w:r>
        <w:rPr>
          <w:spacing w:val="-5"/>
          <w:w w:val="130"/>
        </w:rPr>
        <w:t> </w:t>
      </w:r>
      <w:r>
        <w:rPr>
          <w:spacing w:val="-2"/>
          <w:w w:val="130"/>
        </w:rPr>
        <w:t>include</w:t>
      </w:r>
      <w:r>
        <w:rPr>
          <w:spacing w:val="-5"/>
          <w:w w:val="130"/>
        </w:rPr>
        <w:t> </w:t>
      </w:r>
      <w:r>
        <w:rPr>
          <w:spacing w:val="-2"/>
          <w:w w:val="130"/>
        </w:rPr>
        <w:t>a</w:t>
      </w:r>
      <w:r>
        <w:rPr>
          <w:spacing w:val="-5"/>
          <w:w w:val="130"/>
        </w:rPr>
        <w:t> </w:t>
      </w:r>
      <w:r>
        <w:rPr>
          <w:spacing w:val="-2"/>
          <w:w w:val="130"/>
        </w:rPr>
        <w:t>question</w:t>
      </w:r>
      <w:r>
        <w:rPr>
          <w:spacing w:val="-5"/>
          <w:w w:val="130"/>
        </w:rPr>
        <w:t> </w:t>
      </w:r>
      <w:r>
        <w:rPr>
          <w:spacing w:val="-2"/>
          <w:w w:val="130"/>
        </w:rPr>
        <w:t>or</w:t>
      </w:r>
      <w:r>
        <w:rPr>
          <w:spacing w:val="-5"/>
          <w:w w:val="130"/>
        </w:rPr>
        <w:t> </w:t>
      </w:r>
      <w:r>
        <w:rPr>
          <w:spacing w:val="-2"/>
          <w:w w:val="130"/>
        </w:rPr>
        <w:t>two</w:t>
      </w:r>
      <w:r>
        <w:rPr>
          <w:spacing w:val="-5"/>
          <w:w w:val="130"/>
        </w:rPr>
        <w:t> </w:t>
      </w:r>
      <w:r>
        <w:rPr>
          <w:spacing w:val="-2"/>
          <w:w w:val="130"/>
        </w:rPr>
        <w:t>on</w:t>
      </w:r>
      <w:r>
        <w:rPr>
          <w:spacing w:val="-5"/>
          <w:w w:val="130"/>
        </w:rPr>
        <w:t> </w:t>
      </w:r>
      <w:r>
        <w:rPr>
          <w:spacing w:val="-2"/>
          <w:w w:val="130"/>
        </w:rPr>
        <w:t>money</w:t>
      </w:r>
      <w:r>
        <w:rPr>
          <w:spacing w:val="-5"/>
          <w:w w:val="130"/>
        </w:rPr>
        <w:t> </w:t>
      </w:r>
      <w:r>
        <w:rPr>
          <w:spacing w:val="-2"/>
          <w:w w:val="130"/>
        </w:rPr>
        <w:t>market</w:t>
      </w:r>
      <w:r>
        <w:rPr>
          <w:spacing w:val="-5"/>
          <w:w w:val="130"/>
        </w:rPr>
        <w:t> </w:t>
      </w:r>
      <w:r>
        <w:rPr>
          <w:spacing w:val="-2"/>
          <w:w w:val="130"/>
        </w:rPr>
        <w:t>instruments.</w:t>
      </w:r>
      <w:r>
        <w:rPr>
          <w:spacing w:val="-5"/>
          <w:w w:val="130"/>
        </w:rPr>
        <w:t> </w:t>
      </w:r>
      <w:r>
        <w:rPr>
          <w:i/>
          <w:spacing w:val="-2"/>
          <w:w w:val="130"/>
        </w:rPr>
        <w:t>Money</w:t>
      </w:r>
      <w:r>
        <w:rPr>
          <w:i/>
          <w:spacing w:val="-11"/>
          <w:w w:val="130"/>
        </w:rPr>
        <w:t> </w:t>
      </w:r>
      <w:r>
        <w:rPr>
          <w:i/>
          <w:spacing w:val="-2"/>
          <w:w w:val="130"/>
        </w:rPr>
        <w:t>market instruments</w:t>
      </w:r>
      <w:r>
        <w:rPr>
          <w:i/>
          <w:spacing w:val="-3"/>
          <w:w w:val="130"/>
        </w:rPr>
        <w:t> </w:t>
      </w:r>
      <w:r>
        <w:rPr>
          <w:spacing w:val="-2"/>
          <w:w w:val="130"/>
        </w:rPr>
        <w:t>are</w:t>
      </w:r>
      <w:r>
        <w:rPr>
          <w:spacing w:val="-4"/>
          <w:w w:val="130"/>
        </w:rPr>
        <w:t> </w:t>
      </w:r>
      <w:r>
        <w:rPr>
          <w:spacing w:val="-2"/>
          <w:w w:val="130"/>
        </w:rPr>
        <w:t>relatively</w:t>
      </w:r>
      <w:r>
        <w:rPr>
          <w:spacing w:val="-4"/>
          <w:w w:val="130"/>
        </w:rPr>
        <w:t> </w:t>
      </w:r>
      <w:r>
        <w:rPr>
          <w:spacing w:val="-2"/>
          <w:w w:val="130"/>
        </w:rPr>
        <w:t>safe</w:t>
      </w:r>
      <w:r>
        <w:rPr>
          <w:spacing w:val="-4"/>
          <w:w w:val="130"/>
        </w:rPr>
        <w:t> </w:t>
      </w:r>
      <w:r>
        <w:rPr>
          <w:spacing w:val="-2"/>
          <w:w w:val="130"/>
        </w:rPr>
        <w:t>short-term</w:t>
      </w:r>
      <w:r>
        <w:rPr>
          <w:spacing w:val="-3"/>
          <w:w w:val="130"/>
        </w:rPr>
        <w:t> </w:t>
      </w:r>
      <w:r>
        <w:rPr>
          <w:spacing w:val="-2"/>
          <w:w w:val="130"/>
        </w:rPr>
        <w:t>loans</w:t>
      </w:r>
      <w:r>
        <w:rPr>
          <w:spacing w:val="-4"/>
          <w:w w:val="130"/>
        </w:rPr>
        <w:t> </w:t>
      </w:r>
      <w:r>
        <w:rPr>
          <w:spacing w:val="-2"/>
          <w:w w:val="130"/>
        </w:rPr>
        <w:t>that</w:t>
      </w:r>
      <w:r>
        <w:rPr>
          <w:spacing w:val="-4"/>
          <w:w w:val="130"/>
        </w:rPr>
        <w:t> </w:t>
      </w:r>
      <w:r>
        <w:rPr>
          <w:spacing w:val="-2"/>
          <w:w w:val="130"/>
        </w:rPr>
        <w:t>can</w:t>
      </w:r>
      <w:r>
        <w:rPr>
          <w:spacing w:val="-4"/>
          <w:w w:val="130"/>
        </w:rPr>
        <w:t> </w:t>
      </w:r>
      <w:r>
        <w:rPr>
          <w:spacing w:val="-2"/>
          <w:w w:val="130"/>
        </w:rPr>
        <w:t>be</w:t>
      </w:r>
      <w:r>
        <w:rPr>
          <w:spacing w:val="-4"/>
          <w:w w:val="130"/>
        </w:rPr>
        <w:t> </w:t>
      </w:r>
      <w:r>
        <w:rPr>
          <w:spacing w:val="-2"/>
          <w:w w:val="130"/>
        </w:rPr>
        <w:t>issued</w:t>
      </w:r>
      <w:r>
        <w:rPr>
          <w:spacing w:val="-3"/>
          <w:w w:val="130"/>
        </w:rPr>
        <w:t> </w:t>
      </w:r>
      <w:r>
        <w:rPr>
          <w:spacing w:val="-2"/>
          <w:w w:val="130"/>
        </w:rPr>
        <w:t>by</w:t>
      </w:r>
      <w:r>
        <w:rPr>
          <w:spacing w:val="-4"/>
          <w:w w:val="130"/>
        </w:rPr>
        <w:t> </w:t>
      </w:r>
      <w:r>
        <w:rPr>
          <w:spacing w:val="-2"/>
          <w:w w:val="130"/>
        </w:rPr>
        <w:t>corporations,</w:t>
      </w:r>
      <w:r>
        <w:rPr>
          <w:spacing w:val="-3"/>
          <w:w w:val="130"/>
        </w:rPr>
        <w:t> </w:t>
      </w:r>
      <w:r>
        <w:rPr>
          <w:spacing w:val="-2"/>
          <w:w w:val="130"/>
        </w:rPr>
        <w:t>banks,</w:t>
      </w:r>
      <w:r>
        <w:rPr>
          <w:spacing w:val="-4"/>
          <w:w w:val="130"/>
        </w:rPr>
        <w:t> </w:t>
      </w:r>
      <w:r>
        <w:rPr>
          <w:spacing w:val="-2"/>
          <w:w w:val="130"/>
        </w:rPr>
        <w:t>the</w:t>
      </w:r>
      <w:r>
        <w:rPr>
          <w:spacing w:val="-4"/>
          <w:w w:val="130"/>
        </w:rPr>
        <w:t> </w:t>
      </w:r>
      <w:r>
        <w:rPr>
          <w:spacing w:val="-2"/>
          <w:w w:val="130"/>
        </w:rPr>
        <w:t>U.S. </w:t>
      </w:r>
      <w:r>
        <w:rPr>
          <w:w w:val="130"/>
        </w:rPr>
        <w:t>government, and municipalities. Most of these instruments have maturities of one year or less;</w:t>
      </w:r>
    </w:p>
    <w:p>
      <w:pPr>
        <w:spacing w:after="0" w:line="312" w:lineRule="auto"/>
        <w:jc w:val="both"/>
        <w:sectPr>
          <w:pgSz w:w="12240" w:h="15660"/>
          <w:pgMar w:header="0" w:footer="736" w:top="900" w:bottom="920" w:left="1520" w:right="1500"/>
        </w:sectPr>
      </w:pPr>
    </w:p>
    <w:p>
      <w:pPr>
        <w:pStyle w:val="BodyText"/>
        <w:spacing w:line="312" w:lineRule="auto" w:before="90"/>
        <w:ind w:left="1120" w:right="119"/>
        <w:jc w:val="both"/>
      </w:pPr>
      <w:r>
        <w:rPr>
          <w:spacing w:val="-2"/>
          <w:w w:val="130"/>
        </w:rPr>
        <w:t>they’re</w:t>
      </w:r>
      <w:r>
        <w:rPr>
          <w:spacing w:val="-5"/>
          <w:w w:val="130"/>
        </w:rPr>
        <w:t> </w:t>
      </w:r>
      <w:r>
        <w:rPr>
          <w:spacing w:val="-2"/>
          <w:w w:val="130"/>
        </w:rPr>
        <w:t>usually</w:t>
      </w:r>
      <w:r>
        <w:rPr>
          <w:spacing w:val="-5"/>
          <w:w w:val="130"/>
        </w:rPr>
        <w:t> </w:t>
      </w:r>
      <w:r>
        <w:rPr>
          <w:spacing w:val="-2"/>
          <w:w w:val="130"/>
        </w:rPr>
        <w:t>issued</w:t>
      </w:r>
      <w:r>
        <w:rPr>
          <w:spacing w:val="-5"/>
          <w:w w:val="130"/>
        </w:rPr>
        <w:t> </w:t>
      </w:r>
      <w:r>
        <w:rPr>
          <w:spacing w:val="-2"/>
          <w:w w:val="130"/>
        </w:rPr>
        <w:t>at</w:t>
      </w:r>
      <w:r>
        <w:rPr>
          <w:spacing w:val="-5"/>
          <w:w w:val="130"/>
        </w:rPr>
        <w:t> </w:t>
      </w:r>
      <w:r>
        <w:rPr>
          <w:spacing w:val="-2"/>
          <w:w w:val="130"/>
        </w:rPr>
        <w:t>a</w:t>
      </w:r>
      <w:r>
        <w:rPr>
          <w:spacing w:val="-5"/>
          <w:w w:val="130"/>
        </w:rPr>
        <w:t> </w:t>
      </w:r>
      <w:r>
        <w:rPr>
          <w:spacing w:val="-2"/>
          <w:w w:val="130"/>
        </w:rPr>
        <w:t>discount</w:t>
      </w:r>
      <w:r>
        <w:rPr>
          <w:spacing w:val="-5"/>
          <w:w w:val="130"/>
        </w:rPr>
        <w:t> </w:t>
      </w:r>
      <w:r>
        <w:rPr>
          <w:spacing w:val="-2"/>
          <w:w w:val="130"/>
        </w:rPr>
        <w:t>and</w:t>
      </w:r>
      <w:r>
        <w:rPr>
          <w:spacing w:val="-5"/>
          <w:w w:val="130"/>
        </w:rPr>
        <w:t> </w:t>
      </w:r>
      <w:r>
        <w:rPr>
          <w:spacing w:val="-2"/>
          <w:w w:val="130"/>
        </w:rPr>
        <w:t>mature</w:t>
      </w:r>
      <w:r>
        <w:rPr>
          <w:spacing w:val="-5"/>
          <w:w w:val="130"/>
        </w:rPr>
        <w:t> </w:t>
      </w:r>
      <w:r>
        <w:rPr>
          <w:spacing w:val="-2"/>
          <w:w w:val="130"/>
        </w:rPr>
        <w:t>at</w:t>
      </w:r>
      <w:r>
        <w:rPr>
          <w:spacing w:val="-5"/>
          <w:w w:val="130"/>
        </w:rPr>
        <w:t> </w:t>
      </w:r>
      <w:r>
        <w:rPr>
          <w:spacing w:val="-2"/>
          <w:w w:val="130"/>
        </w:rPr>
        <w:t>par</w:t>
      </w:r>
      <w:r>
        <w:rPr>
          <w:spacing w:val="-5"/>
          <w:w w:val="130"/>
        </w:rPr>
        <w:t> </w:t>
      </w:r>
      <w:r>
        <w:rPr>
          <w:spacing w:val="-2"/>
          <w:w w:val="130"/>
        </w:rPr>
        <w:t>value.</w:t>
      </w:r>
      <w:r>
        <w:rPr>
          <w:spacing w:val="-5"/>
          <w:w w:val="130"/>
        </w:rPr>
        <w:t> </w:t>
      </w:r>
      <w:r>
        <w:rPr>
          <w:spacing w:val="-2"/>
          <w:w w:val="130"/>
        </w:rPr>
        <w:t>The</w:t>
      </w:r>
      <w:r>
        <w:rPr>
          <w:spacing w:val="-5"/>
          <w:w w:val="130"/>
        </w:rPr>
        <w:t> </w:t>
      </w:r>
      <w:r>
        <w:rPr>
          <w:spacing w:val="-2"/>
          <w:w w:val="130"/>
        </w:rPr>
        <w:t>following</w:t>
      </w:r>
      <w:r>
        <w:rPr>
          <w:spacing w:val="-5"/>
          <w:w w:val="130"/>
        </w:rPr>
        <w:t> </w:t>
      </w:r>
      <w:r>
        <w:rPr>
          <w:spacing w:val="-2"/>
          <w:w w:val="130"/>
        </w:rPr>
        <w:t>list</w:t>
      </w:r>
      <w:r>
        <w:rPr>
          <w:spacing w:val="-5"/>
          <w:w w:val="130"/>
        </w:rPr>
        <w:t> </w:t>
      </w:r>
      <w:r>
        <w:rPr>
          <w:spacing w:val="-2"/>
          <w:w w:val="130"/>
        </w:rPr>
        <w:t>reviews</w:t>
      </w:r>
      <w:r>
        <w:rPr>
          <w:spacing w:val="-5"/>
          <w:w w:val="130"/>
        </w:rPr>
        <w:t> </w:t>
      </w:r>
      <w:r>
        <w:rPr>
          <w:spacing w:val="-2"/>
          <w:w w:val="130"/>
        </w:rPr>
        <w:t>some</w:t>
      </w:r>
      <w:r>
        <w:rPr>
          <w:spacing w:val="-5"/>
          <w:w w:val="130"/>
        </w:rPr>
        <w:t> </w:t>
      </w:r>
      <w:r>
        <w:rPr>
          <w:spacing w:val="-2"/>
          <w:w w:val="130"/>
        </w:rPr>
        <w:t>basic </w:t>
      </w:r>
      <w:r>
        <w:rPr>
          <w:w w:val="130"/>
        </w:rPr>
        <w:t>characteristics</w:t>
      </w:r>
      <w:r>
        <w:rPr>
          <w:w w:val="130"/>
        </w:rPr>
        <w:t> of</w:t>
      </w:r>
      <w:r>
        <w:rPr>
          <w:w w:val="130"/>
        </w:rPr>
        <w:t> money</w:t>
      </w:r>
      <w:r>
        <w:rPr>
          <w:w w:val="130"/>
        </w:rPr>
        <w:t> market</w:t>
      </w:r>
      <w:r>
        <w:rPr>
          <w:w w:val="130"/>
        </w:rPr>
        <w:t> instruments</w:t>
      </w:r>
      <w:r>
        <w:rPr>
          <w:w w:val="130"/>
        </w:rPr>
        <w:t> to</w:t>
      </w:r>
      <w:r>
        <w:rPr>
          <w:w w:val="130"/>
        </w:rPr>
        <w:t> help</w:t>
      </w:r>
      <w:r>
        <w:rPr>
          <w:w w:val="130"/>
        </w:rPr>
        <w:t> you</w:t>
      </w:r>
      <w:r>
        <w:rPr>
          <w:w w:val="130"/>
        </w:rPr>
        <w:t> earn</w:t>
      </w:r>
      <w:r>
        <w:rPr>
          <w:w w:val="130"/>
        </w:rPr>
        <w:t> an</w:t>
      </w:r>
      <w:r>
        <w:rPr>
          <w:w w:val="130"/>
        </w:rPr>
        <w:t> easy</w:t>
      </w:r>
      <w:r>
        <w:rPr>
          <w:w w:val="130"/>
        </w:rPr>
        <w:t> point</w:t>
      </w:r>
      <w:r>
        <w:rPr>
          <w:w w:val="130"/>
        </w:rPr>
        <w:t> or</w:t>
      </w:r>
      <w:r>
        <w:rPr>
          <w:w w:val="130"/>
        </w:rPr>
        <w:t> two</w:t>
      </w:r>
      <w:r>
        <w:rPr>
          <w:w w:val="130"/>
        </w:rPr>
        <w:t> on</w:t>
      </w:r>
      <w:r>
        <w:rPr>
          <w:w w:val="130"/>
        </w:rPr>
        <w:t> the</w:t>
      </w:r>
      <w:r>
        <w:rPr>
          <w:w w:val="130"/>
        </w:rPr>
        <w:t> SIE </w:t>
      </w:r>
      <w:r>
        <w:rPr>
          <w:spacing w:val="-4"/>
          <w:w w:val="130"/>
        </w:rPr>
        <w:t>exam:</w:t>
      </w:r>
    </w:p>
    <w:p>
      <w:pPr>
        <w:pStyle w:val="BodyText"/>
        <w:spacing w:before="5"/>
      </w:pPr>
    </w:p>
    <w:p>
      <w:pPr>
        <w:spacing w:before="1"/>
        <w:ind w:left="1244" w:right="0" w:firstLine="0"/>
        <w:jc w:val="left"/>
        <w:rPr>
          <w:rFonts w:ascii="Arial" w:hAnsi="Arial"/>
          <w:sz w:val="17"/>
        </w:rPr>
      </w:pPr>
      <w:r>
        <w:rPr/>
        <w:drawing>
          <wp:anchor distT="0" distB="0" distL="0" distR="0" allowOverlap="1" layoutInCell="1" locked="0" behindDoc="1" simplePos="0" relativeHeight="486838272">
            <wp:simplePos x="0" y="0"/>
            <wp:positionH relativeFrom="page">
              <wp:posOffset>1676400</wp:posOffset>
            </wp:positionH>
            <wp:positionV relativeFrom="paragraph">
              <wp:posOffset>-23090</wp:posOffset>
            </wp:positionV>
            <wp:extent cx="1892300" cy="4928133"/>
            <wp:effectExtent l="0" t="0" r="0" b="0"/>
            <wp:wrapNone/>
            <wp:docPr id="200" name="Image 200"/>
            <wp:cNvGraphicFramePr>
              <a:graphicFrameLocks/>
            </wp:cNvGraphicFramePr>
            <a:graphic>
              <a:graphicData uri="http://schemas.openxmlformats.org/drawingml/2006/picture">
                <pic:pic>
                  <pic:nvPicPr>
                    <pic:cNvPr id="200" name="Image 200"/>
                    <pic:cNvPicPr/>
                  </pic:nvPicPr>
                  <pic:blipFill>
                    <a:blip r:embed="rId25" cstate="print"/>
                    <a:stretch>
                      <a:fillRect/>
                    </a:stretch>
                  </pic:blipFill>
                  <pic:spPr>
                    <a:xfrm>
                      <a:off x="0" y="0"/>
                      <a:ext cx="1892300" cy="4928133"/>
                    </a:xfrm>
                    <a:prstGeom prst="rect">
                      <a:avLst/>
                    </a:prstGeom>
                  </pic:spPr>
                </pic:pic>
              </a:graphicData>
            </a:graphic>
          </wp:anchor>
        </w:drawing>
      </w:r>
      <w:r>
        <w:rPr>
          <w:rFonts w:ascii="Arial" w:hAnsi="Arial"/>
          <w:b/>
          <w:position w:val="-1"/>
          <w:sz w:val="28"/>
        </w:rPr>
        <w:t>»</w:t>
      </w:r>
      <w:r>
        <w:rPr>
          <w:rFonts w:ascii="Arial" w:hAnsi="Arial"/>
          <w:b/>
          <w:spacing w:val="37"/>
          <w:position w:val="-1"/>
          <w:sz w:val="28"/>
        </w:rPr>
        <w:t> </w:t>
      </w:r>
      <w:r>
        <w:rPr>
          <w:rFonts w:ascii="Arial" w:hAnsi="Arial"/>
          <w:b/>
          <w:sz w:val="17"/>
        </w:rPr>
        <w:t>Repurchase</w:t>
      </w:r>
      <w:r>
        <w:rPr>
          <w:rFonts w:ascii="Arial" w:hAnsi="Arial"/>
          <w:b/>
          <w:spacing w:val="-5"/>
          <w:sz w:val="17"/>
        </w:rPr>
        <w:t> </w:t>
      </w:r>
      <w:r>
        <w:rPr>
          <w:rFonts w:ascii="Arial" w:hAnsi="Arial"/>
          <w:b/>
          <w:sz w:val="17"/>
        </w:rPr>
        <w:t>agreements:</w:t>
      </w:r>
      <w:r>
        <w:rPr>
          <w:rFonts w:ascii="Arial" w:hAnsi="Arial"/>
          <w:b/>
          <w:spacing w:val="-5"/>
          <w:sz w:val="17"/>
        </w:rPr>
        <w:t> </w:t>
      </w:r>
      <w:r>
        <w:rPr>
          <w:rFonts w:ascii="Arial" w:hAnsi="Arial"/>
          <w:sz w:val="17"/>
        </w:rPr>
        <w:t>Repurchase</w:t>
      </w:r>
      <w:r>
        <w:rPr>
          <w:rFonts w:ascii="Arial" w:hAnsi="Arial"/>
          <w:spacing w:val="-4"/>
          <w:sz w:val="17"/>
        </w:rPr>
        <w:t> </w:t>
      </w:r>
      <w:r>
        <w:rPr>
          <w:rFonts w:ascii="Arial" w:hAnsi="Arial"/>
          <w:sz w:val="17"/>
        </w:rPr>
        <w:t>agreements</w:t>
      </w:r>
      <w:r>
        <w:rPr>
          <w:rFonts w:ascii="Arial" w:hAnsi="Arial"/>
          <w:spacing w:val="-5"/>
          <w:sz w:val="17"/>
        </w:rPr>
        <w:t> </w:t>
      </w:r>
      <w:r>
        <w:rPr>
          <w:rFonts w:ascii="Arial" w:hAnsi="Arial"/>
          <w:sz w:val="17"/>
        </w:rPr>
        <w:t>(</w:t>
      </w:r>
      <w:r>
        <w:rPr>
          <w:rFonts w:ascii="Arial" w:hAnsi="Arial"/>
          <w:i/>
          <w:sz w:val="17"/>
        </w:rPr>
        <w:t>repos</w:t>
      </w:r>
      <w:r>
        <w:rPr>
          <w:rFonts w:ascii="Arial" w:hAnsi="Arial"/>
          <w:sz w:val="17"/>
        </w:rPr>
        <w:t>)</w:t>
      </w:r>
      <w:r>
        <w:rPr>
          <w:rFonts w:ascii="Arial" w:hAnsi="Arial"/>
          <w:spacing w:val="-5"/>
          <w:sz w:val="17"/>
        </w:rPr>
        <w:t> </w:t>
      </w:r>
      <w:r>
        <w:rPr>
          <w:rFonts w:ascii="Arial" w:hAnsi="Arial"/>
          <w:sz w:val="17"/>
        </w:rPr>
        <w:t>are</w:t>
      </w:r>
      <w:r>
        <w:rPr>
          <w:rFonts w:ascii="Arial" w:hAnsi="Arial"/>
          <w:spacing w:val="-5"/>
          <w:sz w:val="17"/>
        </w:rPr>
        <w:t> </w:t>
      </w:r>
      <w:r>
        <w:rPr>
          <w:rFonts w:ascii="Arial" w:hAnsi="Arial"/>
          <w:sz w:val="17"/>
        </w:rPr>
        <w:t>a</w:t>
      </w:r>
      <w:r>
        <w:rPr>
          <w:rFonts w:ascii="Arial" w:hAnsi="Arial"/>
          <w:spacing w:val="-4"/>
          <w:sz w:val="17"/>
        </w:rPr>
        <w:t> </w:t>
      </w:r>
      <w:r>
        <w:rPr>
          <w:rFonts w:ascii="Arial" w:hAnsi="Arial"/>
          <w:sz w:val="17"/>
        </w:rPr>
        <w:t>contract</w:t>
      </w:r>
      <w:r>
        <w:rPr>
          <w:rFonts w:ascii="Arial" w:hAnsi="Arial"/>
          <w:spacing w:val="-5"/>
          <w:sz w:val="17"/>
        </w:rPr>
        <w:t> </w:t>
      </w:r>
      <w:r>
        <w:rPr>
          <w:rFonts w:ascii="Arial" w:hAnsi="Arial"/>
          <w:sz w:val="17"/>
        </w:rPr>
        <w:t>between</w:t>
      </w:r>
      <w:r>
        <w:rPr>
          <w:rFonts w:ascii="Arial" w:hAnsi="Arial"/>
          <w:spacing w:val="-5"/>
          <w:sz w:val="17"/>
        </w:rPr>
        <w:t> </w:t>
      </w:r>
      <w:r>
        <w:rPr>
          <w:rFonts w:ascii="Arial" w:hAnsi="Arial"/>
          <w:sz w:val="17"/>
        </w:rPr>
        <w:t>a</w:t>
      </w:r>
      <w:r>
        <w:rPr>
          <w:rFonts w:ascii="Arial" w:hAnsi="Arial"/>
          <w:spacing w:val="-5"/>
          <w:sz w:val="17"/>
        </w:rPr>
        <w:t> </w:t>
      </w:r>
      <w:r>
        <w:rPr>
          <w:rFonts w:ascii="Arial" w:hAnsi="Arial"/>
          <w:spacing w:val="-2"/>
          <w:sz w:val="17"/>
        </w:rPr>
        <w:t>buyer</w:t>
      </w:r>
    </w:p>
    <w:p>
      <w:pPr>
        <w:spacing w:line="295" w:lineRule="auto" w:before="1"/>
        <w:ind w:left="1538" w:right="389" w:firstLine="0"/>
        <w:jc w:val="left"/>
        <w:rPr>
          <w:rFonts w:ascii="Arial"/>
          <w:sz w:val="17"/>
        </w:rPr>
      </w:pPr>
      <w:r>
        <w:rPr>
          <w:rFonts w:ascii="Arial"/>
          <w:spacing w:val="-4"/>
          <w:w w:val="105"/>
          <w:sz w:val="17"/>
        </w:rPr>
        <w:t>and a seller. The seller of the securities (usually, T-bills) agrees to buy them back at a previously </w:t>
      </w:r>
      <w:r>
        <w:rPr>
          <w:rFonts w:ascii="Arial"/>
          <w:w w:val="105"/>
          <w:sz w:val="17"/>
        </w:rPr>
        <w:t>determined price and time. Repos are short-term loans.</w:t>
      </w:r>
    </w:p>
    <w:p>
      <w:pPr>
        <w:spacing w:before="36"/>
        <w:ind w:left="1538" w:right="0" w:hanging="294"/>
        <w:jc w:val="left"/>
        <w:rPr>
          <w:rFonts w:ascii="Arial" w:hAnsi="Arial"/>
          <w:sz w:val="17"/>
        </w:rPr>
      </w:pPr>
      <w:r>
        <w:rPr>
          <w:rFonts w:ascii="Arial" w:hAnsi="Arial"/>
          <w:b/>
          <w:w w:val="105"/>
          <w:position w:val="-1"/>
          <w:sz w:val="28"/>
        </w:rPr>
        <w:t>»</w:t>
      </w:r>
      <w:r>
        <w:rPr>
          <w:rFonts w:ascii="Arial" w:hAnsi="Arial"/>
          <w:b/>
          <w:spacing w:val="32"/>
          <w:w w:val="105"/>
          <w:position w:val="-1"/>
          <w:sz w:val="28"/>
        </w:rPr>
        <w:t> </w:t>
      </w:r>
      <w:r>
        <w:rPr>
          <w:rFonts w:ascii="Arial" w:hAnsi="Arial"/>
          <w:b/>
          <w:w w:val="105"/>
          <w:sz w:val="17"/>
        </w:rPr>
        <w:t>Federal</w:t>
      </w:r>
      <w:r>
        <w:rPr>
          <w:rFonts w:ascii="Arial" w:hAnsi="Arial"/>
          <w:b/>
          <w:spacing w:val="-8"/>
          <w:w w:val="105"/>
          <w:sz w:val="17"/>
        </w:rPr>
        <w:t> </w:t>
      </w:r>
      <w:r>
        <w:rPr>
          <w:rFonts w:ascii="Arial" w:hAnsi="Arial"/>
          <w:b/>
          <w:w w:val="105"/>
          <w:sz w:val="17"/>
        </w:rPr>
        <w:t>funds:</w:t>
      </w:r>
      <w:r>
        <w:rPr>
          <w:rFonts w:ascii="Arial" w:hAnsi="Arial"/>
          <w:b/>
          <w:spacing w:val="-7"/>
          <w:w w:val="105"/>
          <w:sz w:val="17"/>
        </w:rPr>
        <w:t> </w:t>
      </w:r>
      <w:r>
        <w:rPr>
          <w:rFonts w:ascii="Arial" w:hAnsi="Arial"/>
          <w:w w:val="105"/>
          <w:sz w:val="17"/>
        </w:rPr>
        <w:t>Federal</w:t>
      </w:r>
      <w:r>
        <w:rPr>
          <w:rFonts w:ascii="Arial" w:hAnsi="Arial"/>
          <w:spacing w:val="-8"/>
          <w:w w:val="105"/>
          <w:sz w:val="17"/>
        </w:rPr>
        <w:t> </w:t>
      </w:r>
      <w:r>
        <w:rPr>
          <w:rFonts w:ascii="Arial" w:hAnsi="Arial"/>
          <w:w w:val="105"/>
          <w:sz w:val="17"/>
        </w:rPr>
        <w:t>funds</w:t>
      </w:r>
      <w:r>
        <w:rPr>
          <w:rFonts w:ascii="Arial" w:hAnsi="Arial"/>
          <w:spacing w:val="-8"/>
          <w:w w:val="105"/>
          <w:sz w:val="17"/>
        </w:rPr>
        <w:t> </w:t>
      </w:r>
      <w:r>
        <w:rPr>
          <w:rFonts w:ascii="Arial" w:hAnsi="Arial"/>
          <w:w w:val="105"/>
          <w:sz w:val="17"/>
        </w:rPr>
        <w:t>are</w:t>
      </w:r>
      <w:r>
        <w:rPr>
          <w:rFonts w:ascii="Arial" w:hAnsi="Arial"/>
          <w:spacing w:val="-8"/>
          <w:w w:val="105"/>
          <w:sz w:val="17"/>
        </w:rPr>
        <w:t> </w:t>
      </w:r>
      <w:r>
        <w:rPr>
          <w:rFonts w:ascii="Arial" w:hAnsi="Arial"/>
          <w:w w:val="105"/>
          <w:sz w:val="17"/>
        </w:rPr>
        <w:t>loans</w:t>
      </w:r>
      <w:r>
        <w:rPr>
          <w:rFonts w:ascii="Arial" w:hAnsi="Arial"/>
          <w:spacing w:val="-8"/>
          <w:w w:val="105"/>
          <w:sz w:val="17"/>
        </w:rPr>
        <w:t> </w:t>
      </w:r>
      <w:r>
        <w:rPr>
          <w:rFonts w:ascii="Arial" w:hAnsi="Arial"/>
          <w:w w:val="105"/>
          <w:sz w:val="17"/>
        </w:rPr>
        <w:t>between</w:t>
      </w:r>
      <w:r>
        <w:rPr>
          <w:rFonts w:ascii="Arial" w:hAnsi="Arial"/>
          <w:spacing w:val="-8"/>
          <w:w w:val="105"/>
          <w:sz w:val="17"/>
        </w:rPr>
        <w:t> </w:t>
      </w:r>
      <w:r>
        <w:rPr>
          <w:rFonts w:ascii="Arial" w:hAnsi="Arial"/>
          <w:w w:val="105"/>
          <w:sz w:val="17"/>
        </w:rPr>
        <w:t>banks</w:t>
      </w:r>
      <w:r>
        <w:rPr>
          <w:rFonts w:ascii="Arial" w:hAnsi="Arial"/>
          <w:spacing w:val="-8"/>
          <w:w w:val="105"/>
          <w:sz w:val="17"/>
        </w:rPr>
        <w:t> </w:t>
      </w:r>
      <w:r>
        <w:rPr>
          <w:rFonts w:ascii="Arial" w:hAnsi="Arial"/>
          <w:w w:val="105"/>
          <w:sz w:val="17"/>
        </w:rPr>
        <w:t>to</w:t>
      </w:r>
      <w:r>
        <w:rPr>
          <w:rFonts w:ascii="Arial" w:hAnsi="Arial"/>
          <w:spacing w:val="-8"/>
          <w:w w:val="105"/>
          <w:sz w:val="17"/>
        </w:rPr>
        <w:t> </w:t>
      </w:r>
      <w:r>
        <w:rPr>
          <w:rFonts w:ascii="Arial" w:hAnsi="Arial"/>
          <w:w w:val="105"/>
          <w:sz w:val="17"/>
        </w:rPr>
        <w:t>help</w:t>
      </w:r>
      <w:r>
        <w:rPr>
          <w:rFonts w:ascii="Arial" w:hAnsi="Arial"/>
          <w:spacing w:val="-8"/>
          <w:w w:val="105"/>
          <w:sz w:val="17"/>
        </w:rPr>
        <w:t> </w:t>
      </w:r>
      <w:r>
        <w:rPr>
          <w:rFonts w:ascii="Arial" w:hAnsi="Arial"/>
          <w:w w:val="105"/>
          <w:sz w:val="17"/>
        </w:rPr>
        <w:t>meet</w:t>
      </w:r>
      <w:r>
        <w:rPr>
          <w:rFonts w:ascii="Arial" w:hAnsi="Arial"/>
          <w:spacing w:val="-8"/>
          <w:w w:val="105"/>
          <w:sz w:val="17"/>
        </w:rPr>
        <w:t> </w:t>
      </w:r>
      <w:r>
        <w:rPr>
          <w:rFonts w:ascii="Arial" w:hAnsi="Arial"/>
          <w:w w:val="105"/>
          <w:sz w:val="17"/>
        </w:rPr>
        <w:t>reserve</w:t>
      </w:r>
      <w:r>
        <w:rPr>
          <w:rFonts w:ascii="Arial" w:hAnsi="Arial"/>
          <w:spacing w:val="-8"/>
          <w:w w:val="105"/>
          <w:sz w:val="17"/>
        </w:rPr>
        <w:t> </w:t>
      </w:r>
      <w:r>
        <w:rPr>
          <w:rFonts w:ascii="Arial" w:hAnsi="Arial"/>
          <w:w w:val="105"/>
          <w:sz w:val="17"/>
        </w:rPr>
        <w:t>requirements. </w:t>
      </w:r>
      <w:r>
        <w:rPr>
          <w:rFonts w:ascii="Arial" w:hAnsi="Arial"/>
          <w:spacing w:val="-2"/>
          <w:w w:val="105"/>
          <w:sz w:val="17"/>
        </w:rPr>
        <w:t>Federal</w:t>
      </w:r>
      <w:r>
        <w:rPr>
          <w:rFonts w:ascii="Arial" w:hAnsi="Arial"/>
          <w:spacing w:val="-8"/>
          <w:w w:val="105"/>
          <w:sz w:val="17"/>
        </w:rPr>
        <w:t> </w:t>
      </w:r>
      <w:r>
        <w:rPr>
          <w:rFonts w:ascii="Arial" w:hAnsi="Arial"/>
          <w:spacing w:val="-2"/>
          <w:w w:val="105"/>
          <w:sz w:val="17"/>
        </w:rPr>
        <w:t>funds</w:t>
      </w:r>
      <w:r>
        <w:rPr>
          <w:rFonts w:ascii="Arial" w:hAnsi="Arial"/>
          <w:spacing w:val="-8"/>
          <w:w w:val="105"/>
          <w:sz w:val="17"/>
        </w:rPr>
        <w:t> </w:t>
      </w:r>
      <w:r>
        <w:rPr>
          <w:rFonts w:ascii="Arial" w:hAnsi="Arial"/>
          <w:spacing w:val="-2"/>
          <w:w w:val="105"/>
          <w:sz w:val="17"/>
        </w:rPr>
        <w:t>are</w:t>
      </w:r>
      <w:r>
        <w:rPr>
          <w:rFonts w:ascii="Arial" w:hAnsi="Arial"/>
          <w:spacing w:val="-8"/>
          <w:w w:val="105"/>
          <w:sz w:val="17"/>
        </w:rPr>
        <w:t> </w:t>
      </w:r>
      <w:r>
        <w:rPr>
          <w:rFonts w:ascii="Arial" w:hAnsi="Arial"/>
          <w:spacing w:val="-2"/>
          <w:w w:val="105"/>
          <w:sz w:val="17"/>
        </w:rPr>
        <w:t>usually</w:t>
      </w:r>
      <w:r>
        <w:rPr>
          <w:rFonts w:ascii="Arial" w:hAnsi="Arial"/>
          <w:spacing w:val="-8"/>
          <w:w w:val="105"/>
          <w:sz w:val="17"/>
        </w:rPr>
        <w:t> </w:t>
      </w:r>
      <w:r>
        <w:rPr>
          <w:rFonts w:ascii="Arial" w:hAnsi="Arial"/>
          <w:spacing w:val="-2"/>
          <w:w w:val="105"/>
          <w:sz w:val="17"/>
        </w:rPr>
        <w:t>overnight</w:t>
      </w:r>
      <w:r>
        <w:rPr>
          <w:rFonts w:ascii="Arial" w:hAnsi="Arial"/>
          <w:spacing w:val="-8"/>
          <w:w w:val="105"/>
          <w:sz w:val="17"/>
        </w:rPr>
        <w:t> </w:t>
      </w:r>
      <w:r>
        <w:rPr>
          <w:rFonts w:ascii="Arial" w:hAnsi="Arial"/>
          <w:spacing w:val="-2"/>
          <w:w w:val="105"/>
          <w:sz w:val="17"/>
        </w:rPr>
        <w:t>loans</w:t>
      </w:r>
      <w:r>
        <w:rPr>
          <w:rFonts w:ascii="Arial" w:hAnsi="Arial"/>
          <w:spacing w:val="-8"/>
          <w:w w:val="105"/>
          <w:sz w:val="17"/>
        </w:rPr>
        <w:t> </w:t>
      </w:r>
      <w:r>
        <w:rPr>
          <w:rFonts w:ascii="Arial" w:hAnsi="Arial"/>
          <w:spacing w:val="-2"/>
          <w:w w:val="105"/>
          <w:sz w:val="17"/>
        </w:rPr>
        <w:t>for</w:t>
      </w:r>
      <w:r>
        <w:rPr>
          <w:rFonts w:ascii="Arial" w:hAnsi="Arial"/>
          <w:spacing w:val="-8"/>
          <w:w w:val="105"/>
          <w:sz w:val="17"/>
        </w:rPr>
        <w:t> </w:t>
      </w:r>
      <w:r>
        <w:rPr>
          <w:rFonts w:ascii="Arial" w:hAnsi="Arial"/>
          <w:spacing w:val="-2"/>
          <w:w w:val="105"/>
          <w:sz w:val="17"/>
        </w:rPr>
        <w:t>which</w:t>
      </w:r>
      <w:r>
        <w:rPr>
          <w:rFonts w:ascii="Arial" w:hAnsi="Arial"/>
          <w:spacing w:val="-8"/>
          <w:w w:val="105"/>
          <w:sz w:val="17"/>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rates</w:t>
      </w:r>
      <w:r>
        <w:rPr>
          <w:rFonts w:ascii="Arial" w:hAnsi="Arial"/>
          <w:spacing w:val="-8"/>
          <w:w w:val="105"/>
          <w:sz w:val="17"/>
        </w:rPr>
        <w:t> </w:t>
      </w:r>
      <w:r>
        <w:rPr>
          <w:rFonts w:ascii="Arial" w:hAnsi="Arial"/>
          <w:spacing w:val="-2"/>
          <w:w w:val="105"/>
          <w:sz w:val="17"/>
        </w:rPr>
        <w:t>change</w:t>
      </w:r>
      <w:r>
        <w:rPr>
          <w:rFonts w:ascii="Arial" w:hAnsi="Arial"/>
          <w:spacing w:val="-8"/>
          <w:w w:val="105"/>
          <w:sz w:val="17"/>
        </w:rPr>
        <w:t> </w:t>
      </w:r>
      <w:r>
        <w:rPr>
          <w:rFonts w:ascii="Arial" w:hAnsi="Arial"/>
          <w:spacing w:val="-2"/>
          <w:w w:val="105"/>
          <w:sz w:val="17"/>
        </w:rPr>
        <w:t>constantly</w:t>
      </w:r>
      <w:r>
        <w:rPr>
          <w:rFonts w:ascii="Arial" w:hAnsi="Arial"/>
          <w:spacing w:val="-8"/>
          <w:w w:val="105"/>
          <w:sz w:val="17"/>
        </w:rPr>
        <w:t> </w:t>
      </w:r>
      <w:r>
        <w:rPr>
          <w:rFonts w:ascii="Arial" w:hAnsi="Arial"/>
          <w:spacing w:val="-2"/>
          <w:w w:val="105"/>
          <w:sz w:val="17"/>
        </w:rPr>
        <w:t>depending</w:t>
      </w:r>
      <w:r>
        <w:rPr>
          <w:rFonts w:ascii="Arial" w:hAnsi="Arial"/>
          <w:spacing w:val="-8"/>
          <w:w w:val="105"/>
          <w:sz w:val="17"/>
        </w:rPr>
        <w:t> </w:t>
      </w:r>
      <w:r>
        <w:rPr>
          <w:rFonts w:ascii="Arial" w:hAnsi="Arial"/>
          <w:spacing w:val="-2"/>
          <w:w w:val="105"/>
          <w:sz w:val="17"/>
        </w:rPr>
        <w:t>on</w:t>
      </w:r>
    </w:p>
    <w:p>
      <w:pPr>
        <w:spacing w:before="45"/>
        <w:ind w:left="1538" w:right="0" w:firstLine="0"/>
        <w:jc w:val="left"/>
        <w:rPr>
          <w:rFonts w:ascii="Arial"/>
          <w:sz w:val="17"/>
        </w:rPr>
      </w:pPr>
      <w:r>
        <w:rPr>
          <w:rFonts w:ascii="Arial"/>
          <w:spacing w:val="-2"/>
          <w:w w:val="105"/>
          <w:sz w:val="17"/>
        </w:rPr>
        <w:t>supply</w:t>
      </w:r>
      <w:r>
        <w:rPr>
          <w:rFonts w:ascii="Arial"/>
          <w:spacing w:val="-9"/>
          <w:w w:val="105"/>
          <w:sz w:val="17"/>
        </w:rPr>
        <w:t> </w:t>
      </w:r>
      <w:r>
        <w:rPr>
          <w:rFonts w:ascii="Arial"/>
          <w:spacing w:val="-2"/>
          <w:w w:val="105"/>
          <w:sz w:val="17"/>
        </w:rPr>
        <w:t>and</w:t>
      </w:r>
      <w:r>
        <w:rPr>
          <w:rFonts w:ascii="Arial"/>
          <w:spacing w:val="-9"/>
          <w:w w:val="105"/>
          <w:sz w:val="17"/>
        </w:rPr>
        <w:t> </w:t>
      </w:r>
      <w:r>
        <w:rPr>
          <w:rFonts w:ascii="Arial"/>
          <w:spacing w:val="-2"/>
          <w:w w:val="105"/>
          <w:sz w:val="17"/>
        </w:rPr>
        <w:t>demand.</w:t>
      </w:r>
    </w:p>
    <w:p>
      <w:pPr>
        <w:spacing w:line="295" w:lineRule="auto" w:before="165"/>
        <w:ind w:left="1538" w:right="389" w:firstLine="0"/>
        <w:jc w:val="left"/>
        <w:rPr>
          <w:rFonts w:ascii="Arial" w:hAnsi="Arial"/>
          <w:sz w:val="17"/>
        </w:rPr>
      </w:pPr>
      <w:r>
        <w:rPr/>
        <mc:AlternateContent>
          <mc:Choice Requires="wps">
            <w:drawing>
              <wp:anchor distT="0" distB="0" distL="0" distR="0" allowOverlap="1" layoutInCell="1" locked="0" behindDoc="0" simplePos="0" relativeHeight="15776768">
                <wp:simplePos x="0" y="0"/>
                <wp:positionH relativeFrom="page">
                  <wp:posOffset>1104902</wp:posOffset>
                </wp:positionH>
                <wp:positionV relativeFrom="paragraph">
                  <wp:posOffset>127671</wp:posOffset>
                </wp:positionV>
                <wp:extent cx="419100" cy="419100"/>
                <wp:effectExtent l="0" t="0" r="0" b="0"/>
                <wp:wrapNone/>
                <wp:docPr id="201" name="Group 201"/>
                <wp:cNvGraphicFramePr>
                  <a:graphicFrameLocks/>
                </wp:cNvGraphicFramePr>
                <a:graphic>
                  <a:graphicData uri="http://schemas.microsoft.com/office/word/2010/wordprocessingGroup">
                    <wpg:wgp>
                      <wpg:cNvPr id="201" name="Group 201"/>
                      <wpg:cNvGrpSpPr/>
                      <wpg:grpSpPr>
                        <a:xfrm>
                          <a:off x="0" y="0"/>
                          <a:ext cx="419100" cy="419100"/>
                          <a:chExt cx="419100" cy="419100"/>
                        </a:xfrm>
                      </wpg:grpSpPr>
                      <wps:wsp>
                        <wps:cNvPr id="202" name="Graphic 202"/>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203" name="Graphic 203"/>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204" name="Graphic 204"/>
                        <wps:cNvSpPr/>
                        <wps:spPr>
                          <a:xfrm>
                            <a:off x="-2" y="0"/>
                            <a:ext cx="419100" cy="419100"/>
                          </a:xfrm>
                          <a:custGeom>
                            <a:avLst/>
                            <a:gdLst/>
                            <a:ahLst/>
                            <a:cxnLst/>
                            <a:rect l="l" t="t" r="r" b="b"/>
                            <a:pathLst>
                              <a:path w="419100" h="419100">
                                <a:moveTo>
                                  <a:pt x="312826" y="183616"/>
                                </a:moveTo>
                                <a:lnTo>
                                  <a:pt x="310540" y="172377"/>
                                </a:lnTo>
                                <a:lnTo>
                                  <a:pt x="309613" y="171005"/>
                                </a:lnTo>
                                <a:lnTo>
                                  <a:pt x="304330" y="163182"/>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9153" y="137604"/>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73"/>
                                </a:lnTo>
                                <a:lnTo>
                                  <a:pt x="186118" y="340944"/>
                                </a:lnTo>
                                <a:lnTo>
                                  <a:pt x="221615" y="348119"/>
                                </a:lnTo>
                                <a:lnTo>
                                  <a:pt x="257073" y="340944"/>
                                </a:lnTo>
                                <a:lnTo>
                                  <a:pt x="270637" y="331787"/>
                                </a:lnTo>
                                <a:lnTo>
                                  <a:pt x="286067" y="321373"/>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0.052881pt;width:33pt;height:33pt;mso-position-horizontal-relative:page;mso-position-vertical-relative:paragraph;z-index:15776768" id="docshapegroup185" coordorigin="1740,201" coordsize="660,660">
                <v:shape style="position:absolute;left:1740;top:201;width:660;height:660" id="docshape186" coordorigin="1740,201" coordsize="660,660" path="m2070,201l1994,210,1925,235,1864,274,1813,325,1774,386,1749,455,1740,531,1749,607,1774,676,1813,737,1864,788,1925,827,1994,852,2070,861,2146,852,2215,827,2276,788,2328,737,2366,676,2391,607,2400,531,2391,455,2366,386,2328,325,2276,274,2215,235,2146,210,2070,201xe" filled="true" fillcolor="#fff200" stroked="false">
                  <v:path arrowok="t"/>
                  <v:fill type="solid"/>
                </v:shape>
                <v:shape style="position:absolute;left:1907;top:320;width:300;height:403" id="docshape187" coordorigin="1908,321" coordsize="300,403" path="m1937,370l1928,364,1921,360,1918,360,1912,360,1908,364,1908,376,1912,380,1918,380,1921,380,1928,376,1937,370xm2011,330l2002,321,1980,321,1971,330,1971,357,2011,357,2011,341,2011,330xm2074,364l2069,360,2064,360,2059,360,2049,367,2045,370,2054,376,2061,380,2064,380,2069,380,2074,376,2074,364xm2207,479l2198,470,2187,470,2176,470,2167,479,2167,549,2161,555,2147,555,2142,549,2142,464,2133,455,2111,455,2102,464,2102,549,2096,555,2082,555,2076,549,2076,448,2067,440,2045,440,2036,448,2036,549,2031,555,2016,555,2011,549,2011,383,1971,383,1971,606,1980,651,2006,689,2043,714,2089,724,2135,714,2172,689,2198,651,2207,606,2207,479xe" filled="true" fillcolor="#ffffff" stroked="false">
                  <v:path arrowok="t"/>
                  <v:fill type="solid"/>
                </v:shape>
                <v:shape style="position:absolute;left:1740;top:201;width:660;height:660" id="docshape188" coordorigin="1740,201" coordsize="660,660" path="m2233,490l2229,473,2228,470,2219,458,2215,455,2211,453,2207,450,2207,479,2207,606,2198,651,2172,689,2135,714,2089,724,2043,714,2006,689,1980,651,1971,606,1971,395,1971,383,2011,383,2011,549,2016,555,2031,555,2036,549,2036,448,2045,440,2067,440,2076,448,2076,549,2082,555,2096,555,2102,549,2102,464,2111,455,2133,455,2142,464,2142,549,2147,555,2161,555,2167,549,2167,479,2176,470,2198,470,2207,479,2207,450,2205,448,2187,445,2178,445,2170,447,2161,453,2161,452,2154,442,2150,440,2147,437,2144,435,2133,431,2122,429,2113,429,2104,432,2096,437,2095,436,2088,427,2079,420,2075,418,2068,415,2056,414,2050,414,2044,415,2038,418,2036,418,2036,395,2048,403,2057,406,2064,406,2078,403,2089,395,2089,395,2097,384,2097,383,2098,380,2099,371,2099,369,2098,360,2097,357,2097,356,2089,345,2078,337,2074,336,2074,364,2074,376,2069,380,2064,380,2061,380,2054,376,2045,370,2046,369,2049,367,2059,360,2064,360,2069,360,2074,364,2074,336,2064,334,2057,334,2048,337,2036,345,2036,341,2033,323,2031,321,2023,309,2011,300,2011,330,2011,357,1971,357,1971,345,1971,330,1980,321,2002,321,2011,330,2011,300,2009,299,1991,295,1973,299,1959,309,1949,323,1945,341,1945,345,1937,340,1937,370,1928,376,1921,380,1918,380,1912,380,1908,376,1908,364,1912,360,1918,360,1921,360,1928,364,1937,370,1937,340,1933,337,1925,334,1918,334,1904,337,1893,345,1885,356,1882,369,1882,371,1885,384,1893,395,1904,403,1918,406,1925,406,1933,403,1945,395,1945,606,1957,661,1987,707,2033,738,2089,749,2145,738,2166,724,2191,707,2221,661,2233,606,2233,490xm2400,531l2391,455,2381,426,2381,531,2372,602,2349,667,2312,725,2264,773,2206,810,2141,833,2070,842,1999,833,1934,810,1876,773,1828,725,1791,667,1768,602,1759,531,1768,460,1791,395,1828,337,1876,289,1934,252,1999,229,2070,220,2141,229,2206,252,2264,289,2312,337,2349,395,2372,460,2381,531,2381,426,2366,386,2327,325,2276,274,2215,235,2175,220,2146,210,2070,201,1994,210,1925,235,1864,274,1813,325,1774,386,1749,455,1740,531,1749,607,1774,676,1813,737,1864,788,1925,827,1994,852,2070,861,2146,852,2175,842,2215,827,2276,788,2327,737,2366,676,2391,607,2400,531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77280">
                <wp:simplePos x="0" y="0"/>
                <wp:positionH relativeFrom="page">
                  <wp:posOffset>1108875</wp:posOffset>
                </wp:positionH>
                <wp:positionV relativeFrom="paragraph">
                  <wp:posOffset>623936</wp:posOffset>
                </wp:positionV>
                <wp:extent cx="411480" cy="50165"/>
                <wp:effectExtent l="0" t="0" r="0" b="0"/>
                <wp:wrapNone/>
                <wp:docPr id="205" name="Graphic 205"/>
                <wp:cNvGraphicFramePr>
                  <a:graphicFrameLocks/>
                </wp:cNvGraphicFramePr>
                <a:graphic>
                  <a:graphicData uri="http://schemas.microsoft.com/office/word/2010/wordprocessingShape">
                    <wps:wsp>
                      <wps:cNvPr id="205" name="Graphic 205"/>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61"/>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61"/>
                              </a:lnTo>
                              <a:lnTo>
                                <a:pt x="17183" y="8661"/>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18" y="8661"/>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61"/>
                              </a:lnTo>
                              <a:lnTo>
                                <a:pt x="388505" y="8661"/>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9.128857pt;width:32.4pt;height:3.95pt;mso-position-horizontal-relative:page;mso-position-vertical-relative:paragraph;z-index:15777280" id="docshape189" coordorigin="1746,983" coordsize="648,79" path="m1809,1061l1806,1056,1789,1031,1786,1027,1791,1025,1794,1022,1797,1017,1799,1015,1800,1011,1800,998,1800,996,1798,992,1788,984,1784,984,1784,1003,1784,1011,1782,1013,1777,1017,1774,1017,1763,1017,1763,996,1773,996,1777,997,1782,1000,1784,1003,1784,984,1780,983,1746,983,1746,1061,1763,1061,1763,1031,1772,1031,1791,1061,1809,1061xm1871,983l1825,983,1825,1061,1871,1061,1871,1047,1842,1047,1842,1027,1869,1027,1869,1013,1842,1013,1842,996,1871,996,1871,983xm1978,983l1955,983,1935,1043,1935,1043,1916,983,1894,983,1894,1061,1909,1061,1909,1020,1907,999,1908,999,1927,1061,1942,1061,1962,1000,1963,1000,1962,1016,1962,1061,1978,1061,1978,983xm2049,983l2004,983,2004,1061,2049,1061,2049,1047,2021,1047,2021,1027,2047,1027,2047,1013,2021,1013,2021,996,2049,996,2049,983xm2156,983l2133,983,2114,1043,2113,1043,2095,983,2072,983,2072,1061,2087,1061,2087,1020,2086,999,2086,999,2105,1061,2121,1061,2141,1000,2141,1000,2141,1016,2141,1061,2156,1061,2156,983xm2241,1033l2239,1029,2238,1027,2235,1023,2231,1021,2227,1020,2227,1019,2230,1019,2233,1017,2235,1014,2237,1011,2239,1007,2239,996,2239,996,2236,990,2226,984,2223,984,2223,1030,2223,1040,2222,1043,2218,1046,2214,1047,2199,1047,2199,1027,2219,1027,2223,1030,2223,984,2222,983,2222,1002,2222,1008,2220,1010,2216,1013,2213,1014,2199,1014,2199,996,2213,996,2216,997,2220,999,2222,1002,2222,983,2218,983,2182,983,2182,1061,2221,1061,2228,1059,2238,1051,2240,1047,2241,1045,2241,1033xm2308,983l2263,983,2263,1061,2308,1061,2308,1047,2279,1047,2279,1027,2306,1027,2306,1013,2279,1013,2279,996,2308,996,2308,983xm2394,1061l2390,1056,2385,1049,2373,1031,2371,1027,2375,1025,2379,1022,2382,1017,2384,1015,2385,1011,2385,998,2384,996,2383,992,2372,984,2368,984,2368,1003,2368,1011,2367,1013,2362,1017,2358,1017,2348,1017,2348,996,2358,996,2362,997,2367,1000,2368,1003,2368,984,2365,983,2331,983,2331,1061,2348,1061,2348,1031,2357,1031,2375,1061,2394,1061xe" filled="true" fillcolor="#000000" stroked="false">
                <v:path arrowok="t"/>
                <v:fill type="solid"/>
                <w10:wrap type="none"/>
              </v:shape>
            </w:pict>
          </mc:Fallback>
        </mc:AlternateContent>
      </w:r>
      <w:r>
        <w:rPr>
          <w:rFonts w:ascii="Arial" w:hAnsi="Arial"/>
          <w:i/>
          <w:sz w:val="17"/>
        </w:rPr>
        <w:t>Reserve</w:t>
      </w:r>
      <w:r>
        <w:rPr>
          <w:rFonts w:ascii="Arial" w:hAnsi="Arial"/>
          <w:i/>
          <w:spacing w:val="-1"/>
          <w:sz w:val="17"/>
        </w:rPr>
        <w:t> </w:t>
      </w:r>
      <w:r>
        <w:rPr>
          <w:rFonts w:ascii="Arial" w:hAnsi="Arial"/>
          <w:i/>
          <w:sz w:val="17"/>
        </w:rPr>
        <w:t>requirements </w:t>
      </w:r>
      <w:r>
        <w:rPr>
          <w:rFonts w:ascii="Arial" w:hAnsi="Arial"/>
          <w:sz w:val="17"/>
        </w:rPr>
        <w:t>are</w:t>
      </w:r>
      <w:r>
        <w:rPr>
          <w:rFonts w:ascii="Arial" w:hAnsi="Arial"/>
          <w:spacing w:val="-1"/>
          <w:sz w:val="17"/>
        </w:rPr>
        <w:t> </w:t>
      </w:r>
      <w:r>
        <w:rPr>
          <w:rFonts w:ascii="Arial" w:hAnsi="Arial"/>
          <w:sz w:val="17"/>
        </w:rPr>
        <w:t>the</w:t>
      </w:r>
      <w:r>
        <w:rPr>
          <w:rFonts w:ascii="Arial" w:hAnsi="Arial"/>
          <w:spacing w:val="-1"/>
          <w:sz w:val="17"/>
        </w:rPr>
        <w:t> </w:t>
      </w:r>
      <w:r>
        <w:rPr>
          <w:rFonts w:ascii="Arial" w:hAnsi="Arial"/>
          <w:sz w:val="17"/>
        </w:rPr>
        <w:t>percentage</w:t>
      </w:r>
      <w:r>
        <w:rPr>
          <w:rFonts w:ascii="Arial" w:hAnsi="Arial"/>
          <w:spacing w:val="-1"/>
          <w:sz w:val="17"/>
        </w:rPr>
        <w:t> </w:t>
      </w:r>
      <w:r>
        <w:rPr>
          <w:rFonts w:ascii="Arial" w:hAnsi="Arial"/>
          <w:sz w:val="17"/>
        </w:rPr>
        <w:t>of</w:t>
      </w:r>
      <w:r>
        <w:rPr>
          <w:rFonts w:ascii="Arial" w:hAnsi="Arial"/>
          <w:spacing w:val="-1"/>
          <w:sz w:val="17"/>
        </w:rPr>
        <w:t> </w:t>
      </w:r>
      <w:r>
        <w:rPr>
          <w:rFonts w:ascii="Arial" w:hAnsi="Arial"/>
          <w:sz w:val="17"/>
        </w:rPr>
        <w:t>deposits</w:t>
      </w:r>
      <w:r>
        <w:rPr>
          <w:rFonts w:ascii="Arial" w:hAnsi="Arial"/>
          <w:spacing w:val="-1"/>
          <w:sz w:val="17"/>
        </w:rPr>
        <w:t> </w:t>
      </w:r>
      <w:r>
        <w:rPr>
          <w:rFonts w:ascii="Arial" w:hAnsi="Arial"/>
          <w:sz w:val="17"/>
        </w:rPr>
        <w:t>that</w:t>
      </w:r>
      <w:r>
        <w:rPr>
          <w:rFonts w:ascii="Arial" w:hAnsi="Arial"/>
          <w:spacing w:val="-1"/>
          <w:sz w:val="17"/>
        </w:rPr>
        <w:t> </w:t>
      </w:r>
      <w:r>
        <w:rPr>
          <w:rFonts w:ascii="Arial" w:hAnsi="Arial"/>
          <w:sz w:val="17"/>
        </w:rPr>
        <w:t>member</w:t>
      </w:r>
      <w:r>
        <w:rPr>
          <w:rFonts w:ascii="Arial" w:hAnsi="Arial"/>
          <w:spacing w:val="-1"/>
          <w:sz w:val="17"/>
        </w:rPr>
        <w:t> </w:t>
      </w:r>
      <w:r>
        <w:rPr>
          <w:rFonts w:ascii="Arial" w:hAnsi="Arial"/>
          <w:sz w:val="17"/>
        </w:rPr>
        <w:t>banks</w:t>
      </w:r>
      <w:r>
        <w:rPr>
          <w:rFonts w:ascii="Arial" w:hAnsi="Arial"/>
          <w:spacing w:val="-1"/>
          <w:sz w:val="17"/>
        </w:rPr>
        <w:t> </w:t>
      </w:r>
      <w:r>
        <w:rPr>
          <w:rFonts w:ascii="Arial" w:hAnsi="Arial"/>
          <w:sz w:val="17"/>
        </w:rPr>
        <w:t>must</w:t>
      </w:r>
      <w:r>
        <w:rPr>
          <w:rFonts w:ascii="Arial" w:hAnsi="Arial"/>
          <w:spacing w:val="-1"/>
          <w:sz w:val="17"/>
        </w:rPr>
        <w:t> </w:t>
      </w:r>
      <w:r>
        <w:rPr>
          <w:rFonts w:ascii="Arial" w:hAnsi="Arial"/>
          <w:sz w:val="17"/>
        </w:rPr>
        <w:t>hold</w:t>
      </w:r>
      <w:r>
        <w:rPr>
          <w:rFonts w:ascii="Arial" w:hAnsi="Arial"/>
          <w:spacing w:val="-1"/>
          <w:sz w:val="17"/>
        </w:rPr>
        <w:t> </w:t>
      </w:r>
      <w:r>
        <w:rPr>
          <w:rFonts w:ascii="Arial" w:hAnsi="Arial"/>
          <w:sz w:val="17"/>
        </w:rPr>
        <w:t>each</w:t>
      </w:r>
      <w:r>
        <w:rPr>
          <w:rFonts w:ascii="Arial" w:hAnsi="Arial"/>
          <w:spacing w:val="-1"/>
          <w:sz w:val="17"/>
        </w:rPr>
        <w:t> </w:t>
      </w:r>
      <w:r>
        <w:rPr>
          <w:rFonts w:ascii="Arial" w:hAnsi="Arial"/>
          <w:sz w:val="17"/>
        </w:rPr>
        <w:t>night </w:t>
      </w:r>
      <w:r>
        <w:rPr>
          <w:rFonts w:ascii="Arial" w:hAnsi="Arial"/>
          <w:spacing w:val="-4"/>
          <w:w w:val="110"/>
          <w:sz w:val="17"/>
        </w:rPr>
        <w:t>as</w:t>
      </w:r>
      <w:r>
        <w:rPr>
          <w:rFonts w:ascii="Arial" w:hAnsi="Arial"/>
          <w:spacing w:val="-7"/>
          <w:w w:val="110"/>
          <w:sz w:val="17"/>
        </w:rPr>
        <w:t> </w:t>
      </w:r>
      <w:r>
        <w:rPr>
          <w:rFonts w:ascii="Arial" w:hAnsi="Arial"/>
          <w:spacing w:val="-4"/>
          <w:w w:val="110"/>
          <w:sz w:val="17"/>
        </w:rPr>
        <w:t>a</w:t>
      </w:r>
      <w:r>
        <w:rPr>
          <w:rFonts w:ascii="Arial" w:hAnsi="Arial"/>
          <w:spacing w:val="-7"/>
          <w:w w:val="110"/>
          <w:sz w:val="17"/>
        </w:rPr>
        <w:t> </w:t>
      </w:r>
      <w:r>
        <w:rPr>
          <w:rFonts w:ascii="Arial" w:hAnsi="Arial"/>
          <w:spacing w:val="-4"/>
          <w:w w:val="110"/>
          <w:sz w:val="17"/>
        </w:rPr>
        <w:t>regulatory</w:t>
      </w:r>
      <w:r>
        <w:rPr>
          <w:rFonts w:ascii="Arial" w:hAnsi="Arial"/>
          <w:spacing w:val="-7"/>
          <w:w w:val="110"/>
          <w:sz w:val="17"/>
        </w:rPr>
        <w:t> </w:t>
      </w:r>
      <w:r>
        <w:rPr>
          <w:rFonts w:ascii="Arial" w:hAnsi="Arial"/>
          <w:spacing w:val="-4"/>
          <w:w w:val="110"/>
          <w:sz w:val="17"/>
        </w:rPr>
        <w:t>protection</w:t>
      </w:r>
      <w:r>
        <w:rPr>
          <w:rFonts w:ascii="Arial" w:hAnsi="Arial"/>
          <w:spacing w:val="-7"/>
          <w:w w:val="110"/>
          <w:sz w:val="17"/>
        </w:rPr>
        <w:t> </w:t>
      </w:r>
      <w:r>
        <w:rPr>
          <w:rFonts w:ascii="Arial" w:hAnsi="Arial"/>
          <w:spacing w:val="-4"/>
          <w:w w:val="110"/>
          <w:sz w:val="17"/>
        </w:rPr>
        <w:t>device.</w:t>
      </w:r>
      <w:r>
        <w:rPr>
          <w:rFonts w:ascii="Arial" w:hAnsi="Arial"/>
          <w:spacing w:val="-7"/>
          <w:w w:val="110"/>
          <w:sz w:val="17"/>
        </w:rPr>
        <w:t> </w:t>
      </w:r>
      <w:r>
        <w:rPr>
          <w:rFonts w:ascii="Arial" w:hAnsi="Arial"/>
          <w:spacing w:val="-4"/>
          <w:w w:val="110"/>
          <w:sz w:val="17"/>
        </w:rPr>
        <w:t>Banks</w:t>
      </w:r>
      <w:r>
        <w:rPr>
          <w:rFonts w:ascii="Arial" w:hAnsi="Arial"/>
          <w:spacing w:val="-7"/>
          <w:w w:val="110"/>
          <w:sz w:val="17"/>
        </w:rPr>
        <w:t> </w:t>
      </w:r>
      <w:r>
        <w:rPr>
          <w:rFonts w:ascii="Arial" w:hAnsi="Arial"/>
          <w:spacing w:val="-4"/>
          <w:w w:val="110"/>
          <w:sz w:val="17"/>
        </w:rPr>
        <w:t>that</w:t>
      </w:r>
      <w:r>
        <w:rPr>
          <w:rFonts w:ascii="Arial" w:hAnsi="Arial"/>
          <w:spacing w:val="-7"/>
          <w:w w:val="110"/>
          <w:sz w:val="17"/>
        </w:rPr>
        <w:t> </w:t>
      </w:r>
      <w:r>
        <w:rPr>
          <w:rFonts w:ascii="Arial" w:hAnsi="Arial"/>
          <w:spacing w:val="-4"/>
          <w:w w:val="110"/>
          <w:sz w:val="17"/>
        </w:rPr>
        <w:t>aren’t</w:t>
      </w:r>
      <w:r>
        <w:rPr>
          <w:rFonts w:ascii="Arial" w:hAnsi="Arial"/>
          <w:spacing w:val="-7"/>
          <w:w w:val="110"/>
          <w:sz w:val="17"/>
        </w:rPr>
        <w:t> </w:t>
      </w:r>
      <w:r>
        <w:rPr>
          <w:rFonts w:ascii="Arial" w:hAnsi="Arial"/>
          <w:spacing w:val="-4"/>
          <w:w w:val="110"/>
          <w:sz w:val="17"/>
        </w:rPr>
        <w:t>able</w:t>
      </w:r>
      <w:r>
        <w:rPr>
          <w:rFonts w:ascii="Arial" w:hAnsi="Arial"/>
          <w:spacing w:val="-7"/>
          <w:w w:val="110"/>
          <w:sz w:val="17"/>
        </w:rPr>
        <w:t> </w:t>
      </w:r>
      <w:r>
        <w:rPr>
          <w:rFonts w:ascii="Arial" w:hAnsi="Arial"/>
          <w:spacing w:val="-4"/>
          <w:w w:val="110"/>
          <w:sz w:val="17"/>
        </w:rPr>
        <w:t>to</w:t>
      </w:r>
      <w:r>
        <w:rPr>
          <w:rFonts w:ascii="Arial" w:hAnsi="Arial"/>
          <w:spacing w:val="-7"/>
          <w:w w:val="110"/>
          <w:sz w:val="17"/>
        </w:rPr>
        <w:t> </w:t>
      </w:r>
      <w:r>
        <w:rPr>
          <w:rFonts w:ascii="Arial" w:hAnsi="Arial"/>
          <w:spacing w:val="-4"/>
          <w:w w:val="110"/>
          <w:sz w:val="17"/>
        </w:rPr>
        <w:t>meet</w:t>
      </w:r>
      <w:r>
        <w:rPr>
          <w:rFonts w:ascii="Arial" w:hAnsi="Arial"/>
          <w:spacing w:val="-7"/>
          <w:w w:val="110"/>
          <w:sz w:val="17"/>
        </w:rPr>
        <w:t> </w:t>
      </w:r>
      <w:r>
        <w:rPr>
          <w:rFonts w:ascii="Arial" w:hAnsi="Arial"/>
          <w:spacing w:val="-4"/>
          <w:w w:val="110"/>
          <w:sz w:val="17"/>
        </w:rPr>
        <w:t>their</w:t>
      </w:r>
      <w:r>
        <w:rPr>
          <w:rFonts w:ascii="Arial" w:hAnsi="Arial"/>
          <w:spacing w:val="-7"/>
          <w:w w:val="110"/>
          <w:sz w:val="17"/>
        </w:rPr>
        <w:t> </w:t>
      </w:r>
      <w:r>
        <w:rPr>
          <w:rFonts w:ascii="Arial" w:hAnsi="Arial"/>
          <w:spacing w:val="-4"/>
          <w:w w:val="110"/>
          <w:sz w:val="17"/>
        </w:rPr>
        <w:t>reserve</w:t>
      </w:r>
      <w:r>
        <w:rPr>
          <w:rFonts w:ascii="Arial" w:hAnsi="Arial"/>
          <w:spacing w:val="-7"/>
          <w:w w:val="110"/>
          <w:sz w:val="17"/>
        </w:rPr>
        <w:t> </w:t>
      </w:r>
      <w:r>
        <w:rPr>
          <w:rFonts w:ascii="Arial" w:hAnsi="Arial"/>
          <w:spacing w:val="-4"/>
          <w:w w:val="110"/>
          <w:sz w:val="17"/>
        </w:rPr>
        <w:t>requirements </w:t>
      </w:r>
      <w:r>
        <w:rPr>
          <w:rFonts w:ascii="Arial" w:hAnsi="Arial"/>
          <w:spacing w:val="-2"/>
          <w:w w:val="110"/>
          <w:sz w:val="17"/>
        </w:rPr>
        <w:t>may</w:t>
      </w:r>
      <w:r>
        <w:rPr>
          <w:rFonts w:ascii="Arial" w:hAnsi="Arial"/>
          <w:spacing w:val="-13"/>
          <w:w w:val="110"/>
          <w:sz w:val="17"/>
        </w:rPr>
        <w:t> </w:t>
      </w:r>
      <w:r>
        <w:rPr>
          <w:rFonts w:ascii="Arial" w:hAnsi="Arial"/>
          <w:spacing w:val="-2"/>
          <w:w w:val="110"/>
          <w:sz w:val="17"/>
        </w:rPr>
        <w:t>borrow</w:t>
      </w:r>
      <w:r>
        <w:rPr>
          <w:rFonts w:ascii="Arial" w:hAnsi="Arial"/>
          <w:spacing w:val="-13"/>
          <w:w w:val="110"/>
          <w:sz w:val="17"/>
        </w:rPr>
        <w:t> </w:t>
      </w:r>
      <w:r>
        <w:rPr>
          <w:rFonts w:ascii="Arial" w:hAnsi="Arial"/>
          <w:spacing w:val="-2"/>
          <w:w w:val="110"/>
          <w:sz w:val="17"/>
        </w:rPr>
        <w:t>from</w:t>
      </w:r>
      <w:r>
        <w:rPr>
          <w:rFonts w:ascii="Arial" w:hAnsi="Arial"/>
          <w:spacing w:val="-13"/>
          <w:w w:val="110"/>
          <w:sz w:val="17"/>
        </w:rPr>
        <w:t> </w:t>
      </w:r>
      <w:r>
        <w:rPr>
          <w:rFonts w:ascii="Arial" w:hAnsi="Arial"/>
          <w:spacing w:val="-2"/>
          <w:w w:val="110"/>
          <w:sz w:val="17"/>
        </w:rPr>
        <w:t>other</w:t>
      </w:r>
      <w:r>
        <w:rPr>
          <w:rFonts w:ascii="Arial" w:hAnsi="Arial"/>
          <w:spacing w:val="-13"/>
          <w:w w:val="110"/>
          <w:sz w:val="17"/>
        </w:rPr>
        <w:t> </w:t>
      </w:r>
      <w:r>
        <w:rPr>
          <w:rFonts w:ascii="Arial" w:hAnsi="Arial"/>
          <w:spacing w:val="-2"/>
          <w:w w:val="110"/>
          <w:sz w:val="17"/>
        </w:rPr>
        <w:t>banks</w:t>
      </w:r>
      <w:r>
        <w:rPr>
          <w:rFonts w:ascii="Arial" w:hAnsi="Arial"/>
          <w:spacing w:val="-13"/>
          <w:w w:val="110"/>
          <w:sz w:val="17"/>
        </w:rPr>
        <w:t> </w:t>
      </w:r>
      <w:r>
        <w:rPr>
          <w:rFonts w:ascii="Arial" w:hAnsi="Arial"/>
          <w:spacing w:val="-2"/>
          <w:w w:val="110"/>
          <w:sz w:val="17"/>
        </w:rPr>
        <w:t>at</w:t>
      </w:r>
      <w:r>
        <w:rPr>
          <w:rFonts w:ascii="Arial" w:hAnsi="Arial"/>
          <w:spacing w:val="-13"/>
          <w:w w:val="110"/>
          <w:sz w:val="17"/>
        </w:rPr>
        <w:t> </w:t>
      </w:r>
      <w:r>
        <w:rPr>
          <w:rFonts w:ascii="Arial" w:hAnsi="Arial"/>
          <w:spacing w:val="-2"/>
          <w:w w:val="110"/>
          <w:sz w:val="17"/>
        </w:rPr>
        <w:t>the</w:t>
      </w:r>
      <w:r>
        <w:rPr>
          <w:rFonts w:ascii="Arial" w:hAnsi="Arial"/>
          <w:spacing w:val="-13"/>
          <w:w w:val="110"/>
          <w:sz w:val="17"/>
        </w:rPr>
        <w:t> </w:t>
      </w:r>
      <w:r>
        <w:rPr>
          <w:rFonts w:ascii="Arial" w:hAnsi="Arial"/>
          <w:spacing w:val="-2"/>
          <w:w w:val="110"/>
          <w:sz w:val="17"/>
        </w:rPr>
        <w:t>fed</w:t>
      </w:r>
      <w:r>
        <w:rPr>
          <w:rFonts w:ascii="Arial" w:hAnsi="Arial"/>
          <w:spacing w:val="-13"/>
          <w:w w:val="110"/>
          <w:sz w:val="17"/>
        </w:rPr>
        <w:t> </w:t>
      </w:r>
      <w:r>
        <w:rPr>
          <w:rFonts w:ascii="Arial" w:hAnsi="Arial"/>
          <w:spacing w:val="-2"/>
          <w:w w:val="110"/>
          <w:sz w:val="17"/>
        </w:rPr>
        <w:t>funds</w:t>
      </w:r>
      <w:r>
        <w:rPr>
          <w:rFonts w:ascii="Arial" w:hAnsi="Arial"/>
          <w:spacing w:val="-13"/>
          <w:w w:val="110"/>
          <w:sz w:val="17"/>
        </w:rPr>
        <w:t> </w:t>
      </w:r>
      <w:r>
        <w:rPr>
          <w:rFonts w:ascii="Arial" w:hAnsi="Arial"/>
          <w:spacing w:val="-2"/>
          <w:w w:val="110"/>
          <w:sz w:val="17"/>
        </w:rPr>
        <w:t>rate.</w:t>
      </w:r>
      <w:r>
        <w:rPr>
          <w:rFonts w:ascii="Arial" w:hAnsi="Arial"/>
          <w:spacing w:val="-13"/>
          <w:w w:val="110"/>
          <w:sz w:val="17"/>
        </w:rPr>
        <w:t> </w:t>
      </w:r>
      <w:r>
        <w:rPr>
          <w:rFonts w:ascii="Arial" w:hAnsi="Arial"/>
          <w:spacing w:val="-2"/>
          <w:w w:val="110"/>
          <w:sz w:val="17"/>
        </w:rPr>
        <w:t>For</w:t>
      </w:r>
      <w:r>
        <w:rPr>
          <w:rFonts w:ascii="Arial" w:hAnsi="Arial"/>
          <w:spacing w:val="-13"/>
          <w:w w:val="110"/>
          <w:sz w:val="17"/>
        </w:rPr>
        <w:t> </w:t>
      </w:r>
      <w:r>
        <w:rPr>
          <w:rFonts w:ascii="Arial" w:hAnsi="Arial"/>
          <w:spacing w:val="-2"/>
          <w:w w:val="110"/>
          <w:sz w:val="17"/>
        </w:rPr>
        <w:t>more</w:t>
      </w:r>
      <w:r>
        <w:rPr>
          <w:rFonts w:ascii="Arial" w:hAnsi="Arial"/>
          <w:spacing w:val="-13"/>
          <w:w w:val="110"/>
          <w:sz w:val="17"/>
        </w:rPr>
        <w:t> </w:t>
      </w:r>
      <w:r>
        <w:rPr>
          <w:rFonts w:ascii="Arial" w:hAnsi="Arial"/>
          <w:spacing w:val="-2"/>
          <w:w w:val="110"/>
          <w:sz w:val="17"/>
        </w:rPr>
        <w:t>info</w:t>
      </w:r>
      <w:r>
        <w:rPr>
          <w:rFonts w:ascii="Arial" w:hAnsi="Arial"/>
          <w:spacing w:val="-13"/>
          <w:w w:val="110"/>
          <w:sz w:val="17"/>
        </w:rPr>
        <w:t> </w:t>
      </w:r>
      <w:r>
        <w:rPr>
          <w:rFonts w:ascii="Arial" w:hAnsi="Arial"/>
          <w:spacing w:val="-2"/>
          <w:w w:val="110"/>
          <w:sz w:val="17"/>
        </w:rPr>
        <w:t>on</w:t>
      </w:r>
      <w:r>
        <w:rPr>
          <w:rFonts w:ascii="Arial" w:hAnsi="Arial"/>
          <w:spacing w:val="-13"/>
          <w:w w:val="110"/>
          <w:sz w:val="17"/>
        </w:rPr>
        <w:t> </w:t>
      </w:r>
      <w:r>
        <w:rPr>
          <w:rFonts w:ascii="Arial" w:hAnsi="Arial"/>
          <w:spacing w:val="-2"/>
          <w:w w:val="110"/>
          <w:sz w:val="17"/>
        </w:rPr>
        <w:t>the</w:t>
      </w:r>
      <w:r>
        <w:rPr>
          <w:rFonts w:ascii="Arial" w:hAnsi="Arial"/>
          <w:spacing w:val="-13"/>
          <w:w w:val="110"/>
          <w:sz w:val="17"/>
        </w:rPr>
        <w:t> </w:t>
      </w:r>
      <w:r>
        <w:rPr>
          <w:rFonts w:ascii="Arial" w:hAnsi="Arial"/>
          <w:spacing w:val="-2"/>
          <w:w w:val="110"/>
          <w:sz w:val="17"/>
        </w:rPr>
        <w:t>fed</w:t>
      </w:r>
      <w:r>
        <w:rPr>
          <w:rFonts w:ascii="Arial" w:hAnsi="Arial"/>
          <w:spacing w:val="-13"/>
          <w:w w:val="110"/>
          <w:sz w:val="17"/>
        </w:rPr>
        <w:t> </w:t>
      </w:r>
      <w:r>
        <w:rPr>
          <w:rFonts w:ascii="Arial" w:hAnsi="Arial"/>
          <w:spacing w:val="-2"/>
          <w:w w:val="110"/>
          <w:sz w:val="17"/>
        </w:rPr>
        <w:t>funds</w:t>
      </w:r>
      <w:r>
        <w:rPr>
          <w:rFonts w:ascii="Arial" w:hAnsi="Arial"/>
          <w:spacing w:val="-13"/>
          <w:w w:val="110"/>
          <w:sz w:val="17"/>
        </w:rPr>
        <w:t> </w:t>
      </w:r>
      <w:r>
        <w:rPr>
          <w:rFonts w:ascii="Arial" w:hAnsi="Arial"/>
          <w:spacing w:val="-2"/>
          <w:w w:val="110"/>
          <w:sz w:val="17"/>
        </w:rPr>
        <w:t>rate</w:t>
      </w:r>
      <w:r>
        <w:rPr>
          <w:rFonts w:ascii="Arial" w:hAnsi="Arial"/>
          <w:spacing w:val="-13"/>
          <w:w w:val="110"/>
          <w:sz w:val="17"/>
        </w:rPr>
        <w:t> </w:t>
      </w:r>
      <w:r>
        <w:rPr>
          <w:rFonts w:ascii="Arial" w:hAnsi="Arial"/>
          <w:spacing w:val="-2"/>
          <w:w w:val="110"/>
          <w:sz w:val="17"/>
        </w:rPr>
        <w:t>and </w:t>
      </w:r>
      <w:r>
        <w:rPr>
          <w:rFonts w:ascii="Arial" w:hAnsi="Arial"/>
          <w:sz w:val="17"/>
        </w:rPr>
        <w:t>other tools that the Federal Reserve Board uses to influence money supply, see Chapter 13.</w:t>
      </w:r>
    </w:p>
    <w:p>
      <w:pPr>
        <w:spacing w:before="35"/>
        <w:ind w:left="1244" w:right="0" w:firstLine="0"/>
        <w:jc w:val="left"/>
        <w:rPr>
          <w:rFonts w:ascii="Arial" w:hAnsi="Arial"/>
          <w:sz w:val="17"/>
        </w:rPr>
      </w:pPr>
      <w:r>
        <w:rPr>
          <w:rFonts w:ascii="Arial" w:hAnsi="Arial"/>
          <w:b/>
          <w:spacing w:val="-2"/>
          <w:w w:val="105"/>
          <w:position w:val="-1"/>
          <w:sz w:val="28"/>
        </w:rPr>
        <w:t>»</w:t>
      </w:r>
      <w:r>
        <w:rPr>
          <w:rFonts w:ascii="Arial" w:hAnsi="Arial"/>
          <w:b/>
          <w:spacing w:val="32"/>
          <w:w w:val="105"/>
          <w:position w:val="-1"/>
          <w:sz w:val="28"/>
        </w:rPr>
        <w:t> </w:t>
      </w:r>
      <w:r>
        <w:rPr>
          <w:rFonts w:ascii="Arial" w:hAnsi="Arial"/>
          <w:b/>
          <w:spacing w:val="-2"/>
          <w:w w:val="105"/>
          <w:sz w:val="17"/>
        </w:rPr>
        <w:t>Corporate</w:t>
      </w:r>
      <w:r>
        <w:rPr>
          <w:rFonts w:ascii="Arial" w:hAnsi="Arial"/>
          <w:b/>
          <w:spacing w:val="-8"/>
          <w:w w:val="105"/>
          <w:sz w:val="17"/>
        </w:rPr>
        <w:t> </w:t>
      </w:r>
      <w:r>
        <w:rPr>
          <w:rFonts w:ascii="Arial" w:hAnsi="Arial"/>
          <w:b/>
          <w:spacing w:val="-2"/>
          <w:w w:val="105"/>
          <w:sz w:val="17"/>
        </w:rPr>
        <w:t>commercial</w:t>
      </w:r>
      <w:r>
        <w:rPr>
          <w:rFonts w:ascii="Arial" w:hAnsi="Arial"/>
          <w:b/>
          <w:spacing w:val="-8"/>
          <w:w w:val="105"/>
          <w:sz w:val="17"/>
        </w:rPr>
        <w:t> </w:t>
      </w:r>
      <w:r>
        <w:rPr>
          <w:rFonts w:ascii="Arial" w:hAnsi="Arial"/>
          <w:b/>
          <w:spacing w:val="-2"/>
          <w:w w:val="105"/>
          <w:sz w:val="17"/>
        </w:rPr>
        <w:t>paper:</w:t>
      </w:r>
      <w:r>
        <w:rPr>
          <w:rFonts w:ascii="Arial" w:hAnsi="Arial"/>
          <w:b/>
          <w:spacing w:val="-8"/>
          <w:w w:val="105"/>
          <w:sz w:val="17"/>
        </w:rPr>
        <w:t> </w:t>
      </w:r>
      <w:r>
        <w:rPr>
          <w:rFonts w:ascii="Arial" w:hAnsi="Arial"/>
          <w:spacing w:val="-2"/>
          <w:w w:val="105"/>
          <w:sz w:val="17"/>
        </w:rPr>
        <w:t>Commercial</w:t>
      </w:r>
      <w:r>
        <w:rPr>
          <w:rFonts w:ascii="Arial" w:hAnsi="Arial"/>
          <w:spacing w:val="-7"/>
          <w:w w:val="105"/>
          <w:sz w:val="17"/>
        </w:rPr>
        <w:t> </w:t>
      </w:r>
      <w:r>
        <w:rPr>
          <w:rFonts w:ascii="Arial" w:hAnsi="Arial"/>
          <w:spacing w:val="-2"/>
          <w:w w:val="105"/>
          <w:sz w:val="17"/>
        </w:rPr>
        <w:t>paper</w:t>
      </w:r>
      <w:r>
        <w:rPr>
          <w:rFonts w:ascii="Arial" w:hAnsi="Arial"/>
          <w:spacing w:val="-8"/>
          <w:w w:val="105"/>
          <w:sz w:val="17"/>
        </w:rPr>
        <w:t> </w:t>
      </w:r>
      <w:r>
        <w:rPr>
          <w:rFonts w:ascii="Arial" w:hAnsi="Arial"/>
          <w:spacing w:val="-2"/>
          <w:w w:val="105"/>
          <w:sz w:val="17"/>
        </w:rPr>
        <w:t>is</w:t>
      </w:r>
      <w:r>
        <w:rPr>
          <w:rFonts w:ascii="Arial" w:hAnsi="Arial"/>
          <w:spacing w:val="-8"/>
          <w:w w:val="105"/>
          <w:sz w:val="17"/>
        </w:rPr>
        <w:t> </w:t>
      </w:r>
      <w:r>
        <w:rPr>
          <w:rFonts w:ascii="Arial" w:hAnsi="Arial"/>
          <w:spacing w:val="-2"/>
          <w:w w:val="105"/>
          <w:sz w:val="17"/>
        </w:rPr>
        <w:t>unsecured</w:t>
      </w:r>
      <w:r>
        <w:rPr>
          <w:rFonts w:ascii="Arial" w:hAnsi="Arial"/>
          <w:spacing w:val="-7"/>
          <w:w w:val="105"/>
          <w:sz w:val="17"/>
        </w:rPr>
        <w:t> </w:t>
      </w:r>
      <w:r>
        <w:rPr>
          <w:rFonts w:ascii="Arial" w:hAnsi="Arial"/>
          <w:spacing w:val="-2"/>
          <w:w w:val="105"/>
          <w:sz w:val="17"/>
        </w:rPr>
        <w:t>short-term</w:t>
      </w:r>
      <w:r>
        <w:rPr>
          <w:rFonts w:ascii="Arial" w:hAnsi="Arial"/>
          <w:spacing w:val="-8"/>
          <w:w w:val="105"/>
          <w:sz w:val="17"/>
        </w:rPr>
        <w:t> </w:t>
      </w:r>
      <w:r>
        <w:rPr>
          <w:rFonts w:ascii="Arial" w:hAnsi="Arial"/>
          <w:spacing w:val="-2"/>
          <w:w w:val="105"/>
          <w:sz w:val="17"/>
        </w:rPr>
        <w:t>corporate</w:t>
      </w:r>
      <w:r>
        <w:rPr>
          <w:rFonts w:ascii="Arial" w:hAnsi="Arial"/>
          <w:spacing w:val="-8"/>
          <w:w w:val="105"/>
          <w:sz w:val="17"/>
        </w:rPr>
        <w:t> </w:t>
      </w:r>
      <w:r>
        <w:rPr>
          <w:rFonts w:ascii="Arial" w:hAnsi="Arial"/>
          <w:spacing w:val="-2"/>
          <w:w w:val="105"/>
          <w:sz w:val="17"/>
        </w:rPr>
        <w:t>debt.</w:t>
      </w:r>
    </w:p>
    <w:p>
      <w:pPr>
        <w:spacing w:before="1"/>
        <w:ind w:left="1538" w:right="0" w:firstLine="0"/>
        <w:jc w:val="left"/>
        <w:rPr>
          <w:rFonts w:ascii="Arial"/>
          <w:sz w:val="17"/>
        </w:rPr>
      </w:pPr>
      <w:r>
        <w:rPr>
          <w:rFonts w:ascii="Arial"/>
          <w:spacing w:val="-2"/>
          <w:w w:val="105"/>
          <w:sz w:val="17"/>
        </w:rPr>
        <w:t>Commercial</w:t>
      </w:r>
      <w:r>
        <w:rPr>
          <w:rFonts w:ascii="Arial"/>
          <w:spacing w:val="-11"/>
          <w:w w:val="105"/>
          <w:sz w:val="17"/>
        </w:rPr>
        <w:t> </w:t>
      </w:r>
      <w:r>
        <w:rPr>
          <w:rFonts w:ascii="Arial"/>
          <w:spacing w:val="-2"/>
          <w:w w:val="105"/>
          <w:sz w:val="17"/>
        </w:rPr>
        <w:t>paper</w:t>
      </w:r>
      <w:r>
        <w:rPr>
          <w:rFonts w:ascii="Arial"/>
          <w:spacing w:val="-11"/>
          <w:w w:val="105"/>
          <w:sz w:val="17"/>
        </w:rPr>
        <w:t> </w:t>
      </w:r>
      <w:r>
        <w:rPr>
          <w:rFonts w:ascii="Arial"/>
          <w:spacing w:val="-2"/>
          <w:w w:val="105"/>
          <w:sz w:val="17"/>
        </w:rPr>
        <w:t>is</w:t>
      </w:r>
      <w:r>
        <w:rPr>
          <w:rFonts w:ascii="Arial"/>
          <w:spacing w:val="-10"/>
          <w:w w:val="105"/>
          <w:sz w:val="17"/>
        </w:rPr>
        <w:t> </w:t>
      </w:r>
      <w:r>
        <w:rPr>
          <w:rFonts w:ascii="Arial"/>
          <w:spacing w:val="-2"/>
          <w:w w:val="105"/>
          <w:sz w:val="17"/>
        </w:rPr>
        <w:t>issued</w:t>
      </w:r>
      <w:r>
        <w:rPr>
          <w:rFonts w:ascii="Arial"/>
          <w:spacing w:val="-11"/>
          <w:w w:val="105"/>
          <w:sz w:val="17"/>
        </w:rPr>
        <w:t> </w:t>
      </w:r>
      <w:r>
        <w:rPr>
          <w:rFonts w:ascii="Arial"/>
          <w:spacing w:val="-2"/>
          <w:w w:val="105"/>
          <w:sz w:val="17"/>
        </w:rPr>
        <w:t>at</w:t>
      </w:r>
      <w:r>
        <w:rPr>
          <w:rFonts w:ascii="Arial"/>
          <w:spacing w:val="-11"/>
          <w:w w:val="105"/>
          <w:sz w:val="17"/>
        </w:rPr>
        <w:t> </w:t>
      </w:r>
      <w:r>
        <w:rPr>
          <w:rFonts w:ascii="Arial"/>
          <w:spacing w:val="-2"/>
          <w:w w:val="105"/>
          <w:sz w:val="17"/>
        </w:rPr>
        <w:t>a</w:t>
      </w:r>
      <w:r>
        <w:rPr>
          <w:rFonts w:ascii="Arial"/>
          <w:spacing w:val="-10"/>
          <w:w w:val="105"/>
          <w:sz w:val="17"/>
        </w:rPr>
        <w:t> </w:t>
      </w:r>
      <w:r>
        <w:rPr>
          <w:rFonts w:ascii="Arial"/>
          <w:spacing w:val="-2"/>
          <w:w w:val="105"/>
          <w:sz w:val="17"/>
        </w:rPr>
        <w:t>discount</w:t>
      </w:r>
      <w:r>
        <w:rPr>
          <w:rFonts w:ascii="Arial"/>
          <w:spacing w:val="-11"/>
          <w:w w:val="105"/>
          <w:sz w:val="17"/>
        </w:rPr>
        <w:t> </w:t>
      </w:r>
      <w:r>
        <w:rPr>
          <w:rFonts w:ascii="Arial"/>
          <w:spacing w:val="-2"/>
          <w:w w:val="105"/>
          <w:sz w:val="17"/>
        </w:rPr>
        <w:t>and</w:t>
      </w:r>
      <w:r>
        <w:rPr>
          <w:rFonts w:ascii="Arial"/>
          <w:spacing w:val="-11"/>
          <w:w w:val="105"/>
          <w:sz w:val="17"/>
        </w:rPr>
        <w:t> </w:t>
      </w:r>
      <w:r>
        <w:rPr>
          <w:rFonts w:ascii="Arial"/>
          <w:spacing w:val="-2"/>
          <w:w w:val="105"/>
          <w:sz w:val="17"/>
        </w:rPr>
        <w:t>matures</w:t>
      </w:r>
      <w:r>
        <w:rPr>
          <w:rFonts w:ascii="Arial"/>
          <w:spacing w:val="-10"/>
          <w:w w:val="105"/>
          <w:sz w:val="17"/>
        </w:rPr>
        <w:t> </w:t>
      </w:r>
      <w:r>
        <w:rPr>
          <w:rFonts w:ascii="Arial"/>
          <w:spacing w:val="-2"/>
          <w:w w:val="105"/>
          <w:sz w:val="17"/>
        </w:rPr>
        <w:t>at</w:t>
      </w:r>
      <w:r>
        <w:rPr>
          <w:rFonts w:ascii="Arial"/>
          <w:spacing w:val="-11"/>
          <w:w w:val="105"/>
          <w:sz w:val="17"/>
        </w:rPr>
        <w:t> </w:t>
      </w:r>
      <w:r>
        <w:rPr>
          <w:rFonts w:ascii="Arial"/>
          <w:spacing w:val="-2"/>
          <w:w w:val="105"/>
          <w:sz w:val="17"/>
        </w:rPr>
        <w:t>par</w:t>
      </w:r>
      <w:r>
        <w:rPr>
          <w:rFonts w:ascii="Arial"/>
          <w:spacing w:val="-11"/>
          <w:w w:val="105"/>
          <w:sz w:val="17"/>
        </w:rPr>
        <w:t> </w:t>
      </w:r>
      <w:r>
        <w:rPr>
          <w:rFonts w:ascii="Arial"/>
          <w:spacing w:val="-2"/>
          <w:w w:val="105"/>
          <w:sz w:val="17"/>
        </w:rPr>
        <w:t>value.</w:t>
      </w:r>
      <w:r>
        <w:rPr>
          <w:rFonts w:ascii="Arial"/>
          <w:spacing w:val="-10"/>
          <w:w w:val="105"/>
          <w:sz w:val="17"/>
        </w:rPr>
        <w:t> </w:t>
      </w:r>
      <w:r>
        <w:rPr>
          <w:rFonts w:ascii="Arial"/>
          <w:spacing w:val="-2"/>
          <w:w w:val="105"/>
          <w:sz w:val="17"/>
        </w:rPr>
        <w:t>Commercial</w:t>
      </w:r>
      <w:r>
        <w:rPr>
          <w:rFonts w:ascii="Arial"/>
          <w:spacing w:val="-11"/>
          <w:w w:val="105"/>
          <w:sz w:val="17"/>
        </w:rPr>
        <w:t> </w:t>
      </w:r>
      <w:r>
        <w:rPr>
          <w:rFonts w:ascii="Arial"/>
          <w:spacing w:val="-2"/>
          <w:w w:val="105"/>
          <w:sz w:val="17"/>
        </w:rPr>
        <w:t>paper</w:t>
      </w:r>
      <w:r>
        <w:rPr>
          <w:rFonts w:ascii="Arial"/>
          <w:spacing w:val="-11"/>
          <w:w w:val="105"/>
          <w:sz w:val="17"/>
        </w:rPr>
        <w:t> </w:t>
      </w:r>
      <w:r>
        <w:rPr>
          <w:rFonts w:ascii="Arial"/>
          <w:spacing w:val="-5"/>
          <w:w w:val="105"/>
          <w:sz w:val="17"/>
        </w:rPr>
        <w:t>is</w:t>
      </w:r>
    </w:p>
    <w:p>
      <w:pPr>
        <w:spacing w:before="45"/>
        <w:ind w:left="1538" w:right="0" w:firstLine="0"/>
        <w:jc w:val="left"/>
        <w:rPr>
          <w:rFonts w:ascii="Arial"/>
          <w:sz w:val="17"/>
        </w:rPr>
      </w:pPr>
      <w:r>
        <w:rPr>
          <w:rFonts w:ascii="Arial"/>
          <w:spacing w:val="-2"/>
          <w:w w:val="105"/>
          <w:sz w:val="17"/>
        </w:rPr>
        <w:t>issued</w:t>
      </w:r>
      <w:r>
        <w:rPr>
          <w:rFonts w:ascii="Arial"/>
          <w:spacing w:val="-11"/>
          <w:w w:val="105"/>
          <w:sz w:val="17"/>
        </w:rPr>
        <w:t> </w:t>
      </w:r>
      <w:r>
        <w:rPr>
          <w:rFonts w:ascii="Arial"/>
          <w:spacing w:val="-2"/>
          <w:w w:val="105"/>
          <w:sz w:val="17"/>
        </w:rPr>
        <w:t>with</w:t>
      </w:r>
      <w:r>
        <w:rPr>
          <w:rFonts w:ascii="Arial"/>
          <w:spacing w:val="-11"/>
          <w:w w:val="105"/>
          <w:sz w:val="17"/>
        </w:rPr>
        <w:t> </w:t>
      </w:r>
      <w:r>
        <w:rPr>
          <w:rFonts w:ascii="Arial"/>
          <w:spacing w:val="-2"/>
          <w:w w:val="105"/>
          <w:sz w:val="17"/>
        </w:rPr>
        <w:t>an</w:t>
      </w:r>
      <w:r>
        <w:rPr>
          <w:rFonts w:ascii="Arial"/>
          <w:spacing w:val="-11"/>
          <w:w w:val="105"/>
          <w:sz w:val="17"/>
        </w:rPr>
        <w:t> </w:t>
      </w:r>
      <w:r>
        <w:rPr>
          <w:rFonts w:ascii="Arial"/>
          <w:spacing w:val="-2"/>
          <w:w w:val="105"/>
          <w:sz w:val="17"/>
        </w:rPr>
        <w:t>initial</w:t>
      </w:r>
      <w:r>
        <w:rPr>
          <w:rFonts w:ascii="Arial"/>
          <w:spacing w:val="-11"/>
          <w:w w:val="105"/>
          <w:sz w:val="17"/>
        </w:rPr>
        <w:t> </w:t>
      </w:r>
      <w:r>
        <w:rPr>
          <w:rFonts w:ascii="Arial"/>
          <w:spacing w:val="-2"/>
          <w:w w:val="105"/>
          <w:sz w:val="17"/>
        </w:rPr>
        <w:t>maturity</w:t>
      </w:r>
      <w:r>
        <w:rPr>
          <w:rFonts w:ascii="Arial"/>
          <w:spacing w:val="-11"/>
          <w:w w:val="105"/>
          <w:sz w:val="17"/>
        </w:rPr>
        <w:t> </w:t>
      </w:r>
      <w:r>
        <w:rPr>
          <w:rFonts w:ascii="Arial"/>
          <w:spacing w:val="-2"/>
          <w:w w:val="105"/>
          <w:sz w:val="17"/>
        </w:rPr>
        <w:t>of</w:t>
      </w:r>
      <w:r>
        <w:rPr>
          <w:rFonts w:ascii="Arial"/>
          <w:spacing w:val="-11"/>
          <w:w w:val="105"/>
          <w:sz w:val="17"/>
        </w:rPr>
        <w:t> </w:t>
      </w:r>
      <w:r>
        <w:rPr>
          <w:rFonts w:ascii="Arial"/>
          <w:spacing w:val="-2"/>
          <w:w w:val="105"/>
          <w:sz w:val="17"/>
        </w:rPr>
        <w:t>270</w:t>
      </w:r>
      <w:r>
        <w:rPr>
          <w:rFonts w:ascii="Arial"/>
          <w:spacing w:val="-10"/>
          <w:w w:val="105"/>
          <w:sz w:val="17"/>
        </w:rPr>
        <w:t> </w:t>
      </w:r>
      <w:r>
        <w:rPr>
          <w:rFonts w:ascii="Arial"/>
          <w:spacing w:val="-2"/>
          <w:w w:val="105"/>
          <w:sz w:val="17"/>
        </w:rPr>
        <w:t>days</w:t>
      </w:r>
      <w:r>
        <w:rPr>
          <w:rFonts w:ascii="Arial"/>
          <w:spacing w:val="-11"/>
          <w:w w:val="105"/>
          <w:sz w:val="17"/>
        </w:rPr>
        <w:t> </w:t>
      </w:r>
      <w:r>
        <w:rPr>
          <w:rFonts w:ascii="Arial"/>
          <w:spacing w:val="-2"/>
          <w:w w:val="105"/>
          <w:sz w:val="17"/>
        </w:rPr>
        <w:t>or</w:t>
      </w:r>
      <w:r>
        <w:rPr>
          <w:rFonts w:ascii="Arial"/>
          <w:spacing w:val="-11"/>
          <w:w w:val="105"/>
          <w:sz w:val="17"/>
        </w:rPr>
        <w:t> </w:t>
      </w:r>
      <w:r>
        <w:rPr>
          <w:rFonts w:ascii="Arial"/>
          <w:spacing w:val="-2"/>
          <w:w w:val="105"/>
          <w:sz w:val="17"/>
        </w:rPr>
        <w:t>less</w:t>
      </w:r>
      <w:r>
        <w:rPr>
          <w:rFonts w:ascii="Arial"/>
          <w:spacing w:val="-11"/>
          <w:w w:val="105"/>
          <w:sz w:val="17"/>
        </w:rPr>
        <w:t> </w:t>
      </w:r>
      <w:r>
        <w:rPr>
          <w:rFonts w:ascii="Arial"/>
          <w:spacing w:val="-2"/>
          <w:w w:val="105"/>
          <w:sz w:val="17"/>
        </w:rPr>
        <w:t>and</w:t>
      </w:r>
      <w:r>
        <w:rPr>
          <w:rFonts w:ascii="Arial"/>
          <w:spacing w:val="-11"/>
          <w:w w:val="105"/>
          <w:sz w:val="17"/>
        </w:rPr>
        <w:t> </w:t>
      </w:r>
      <w:r>
        <w:rPr>
          <w:rFonts w:ascii="Arial"/>
          <w:spacing w:val="-2"/>
          <w:w w:val="105"/>
          <w:sz w:val="17"/>
        </w:rPr>
        <w:t>is</w:t>
      </w:r>
      <w:r>
        <w:rPr>
          <w:rFonts w:ascii="Arial"/>
          <w:spacing w:val="-11"/>
          <w:w w:val="105"/>
          <w:sz w:val="17"/>
        </w:rPr>
        <w:t> </w:t>
      </w:r>
      <w:r>
        <w:rPr>
          <w:rFonts w:ascii="Arial"/>
          <w:spacing w:val="-2"/>
          <w:w w:val="105"/>
          <w:sz w:val="17"/>
        </w:rPr>
        <w:t>exempt</w:t>
      </w:r>
      <w:r>
        <w:rPr>
          <w:rFonts w:ascii="Arial"/>
          <w:spacing w:val="-11"/>
          <w:w w:val="105"/>
          <w:sz w:val="17"/>
        </w:rPr>
        <w:t> </w:t>
      </w:r>
      <w:r>
        <w:rPr>
          <w:rFonts w:ascii="Arial"/>
          <w:spacing w:val="-2"/>
          <w:w w:val="105"/>
          <w:sz w:val="17"/>
        </w:rPr>
        <w:t>from</w:t>
      </w:r>
      <w:r>
        <w:rPr>
          <w:rFonts w:ascii="Arial"/>
          <w:spacing w:val="-10"/>
          <w:w w:val="105"/>
          <w:sz w:val="17"/>
        </w:rPr>
        <w:t> </w:t>
      </w:r>
      <w:r>
        <w:rPr>
          <w:rFonts w:ascii="Arial"/>
          <w:spacing w:val="-2"/>
          <w:w w:val="105"/>
          <w:sz w:val="17"/>
        </w:rPr>
        <w:t>SEC</w:t>
      </w:r>
      <w:r>
        <w:rPr>
          <w:rFonts w:ascii="Arial"/>
          <w:spacing w:val="-11"/>
          <w:w w:val="105"/>
          <w:sz w:val="17"/>
        </w:rPr>
        <w:t> </w:t>
      </w:r>
      <w:r>
        <w:rPr>
          <w:rFonts w:ascii="Arial"/>
          <w:spacing w:val="-2"/>
          <w:w w:val="105"/>
          <w:sz w:val="17"/>
        </w:rPr>
        <w:t>registration.</w:t>
      </w:r>
    </w:p>
    <w:p>
      <w:pPr>
        <w:spacing w:before="81"/>
        <w:ind w:left="1244" w:right="0" w:firstLine="0"/>
        <w:jc w:val="left"/>
        <w:rPr>
          <w:rFonts w:ascii="Arial" w:hAnsi="Arial"/>
          <w:sz w:val="17"/>
        </w:rPr>
      </w:pPr>
      <w:r>
        <w:rPr>
          <w:rFonts w:ascii="Arial" w:hAnsi="Arial"/>
          <w:b/>
          <w:position w:val="-1"/>
          <w:sz w:val="28"/>
        </w:rPr>
        <w:t>»</w:t>
      </w:r>
      <w:r>
        <w:rPr>
          <w:rFonts w:ascii="Arial" w:hAnsi="Arial"/>
          <w:b/>
          <w:spacing w:val="32"/>
          <w:position w:val="-1"/>
          <w:sz w:val="28"/>
        </w:rPr>
        <w:t> </w:t>
      </w:r>
      <w:r>
        <w:rPr>
          <w:rFonts w:ascii="Arial" w:hAnsi="Arial"/>
          <w:b/>
          <w:sz w:val="17"/>
        </w:rPr>
        <w:t>Brokered</w:t>
      </w:r>
      <w:r>
        <w:rPr>
          <w:rFonts w:ascii="Arial" w:hAnsi="Arial"/>
          <w:b/>
          <w:spacing w:val="-9"/>
          <w:sz w:val="17"/>
        </w:rPr>
        <w:t> </w:t>
      </w:r>
      <w:r>
        <w:rPr>
          <w:rFonts w:ascii="Arial" w:hAnsi="Arial"/>
          <w:b/>
          <w:sz w:val="17"/>
        </w:rPr>
        <w:t>(negotiable)</w:t>
      </w:r>
      <w:r>
        <w:rPr>
          <w:rFonts w:ascii="Arial" w:hAnsi="Arial"/>
          <w:b/>
          <w:spacing w:val="-9"/>
          <w:sz w:val="17"/>
        </w:rPr>
        <w:t> </w:t>
      </w:r>
      <w:r>
        <w:rPr>
          <w:rFonts w:ascii="Arial" w:hAnsi="Arial"/>
          <w:b/>
          <w:sz w:val="17"/>
        </w:rPr>
        <w:t>certificates</w:t>
      </w:r>
      <w:r>
        <w:rPr>
          <w:rFonts w:ascii="Arial" w:hAnsi="Arial"/>
          <w:b/>
          <w:spacing w:val="-9"/>
          <w:sz w:val="17"/>
        </w:rPr>
        <w:t> </w:t>
      </w:r>
      <w:r>
        <w:rPr>
          <w:rFonts w:ascii="Arial" w:hAnsi="Arial"/>
          <w:b/>
          <w:sz w:val="17"/>
        </w:rPr>
        <w:t>of</w:t>
      </w:r>
      <w:r>
        <w:rPr>
          <w:rFonts w:ascii="Arial" w:hAnsi="Arial"/>
          <w:b/>
          <w:spacing w:val="-8"/>
          <w:sz w:val="17"/>
        </w:rPr>
        <w:t> </w:t>
      </w:r>
      <w:r>
        <w:rPr>
          <w:rFonts w:ascii="Arial" w:hAnsi="Arial"/>
          <w:b/>
          <w:sz w:val="17"/>
        </w:rPr>
        <w:t>deposit</w:t>
      </w:r>
      <w:r>
        <w:rPr>
          <w:rFonts w:ascii="Arial" w:hAnsi="Arial"/>
          <w:b/>
          <w:spacing w:val="-9"/>
          <w:sz w:val="17"/>
        </w:rPr>
        <w:t> </w:t>
      </w:r>
      <w:r>
        <w:rPr>
          <w:rFonts w:ascii="Arial" w:hAnsi="Arial"/>
          <w:b/>
          <w:sz w:val="17"/>
        </w:rPr>
        <w:t>(CDs):</w:t>
      </w:r>
      <w:r>
        <w:rPr>
          <w:rFonts w:ascii="Arial" w:hAnsi="Arial"/>
          <w:b/>
          <w:spacing w:val="-10"/>
          <w:sz w:val="17"/>
        </w:rPr>
        <w:t> </w:t>
      </w:r>
      <w:r>
        <w:rPr>
          <w:rFonts w:ascii="Arial" w:hAnsi="Arial"/>
          <w:sz w:val="17"/>
        </w:rPr>
        <w:t>Brokered</w:t>
      </w:r>
      <w:r>
        <w:rPr>
          <w:rFonts w:ascii="Arial" w:hAnsi="Arial"/>
          <w:spacing w:val="-9"/>
          <w:sz w:val="17"/>
        </w:rPr>
        <w:t> </w:t>
      </w:r>
      <w:r>
        <w:rPr>
          <w:rFonts w:ascii="Arial" w:hAnsi="Arial"/>
          <w:sz w:val="17"/>
        </w:rPr>
        <w:t>CDs</w:t>
      </w:r>
      <w:r>
        <w:rPr>
          <w:rFonts w:ascii="Arial" w:hAnsi="Arial"/>
          <w:spacing w:val="-9"/>
          <w:sz w:val="17"/>
        </w:rPr>
        <w:t> </w:t>
      </w:r>
      <w:r>
        <w:rPr>
          <w:rFonts w:ascii="Arial" w:hAnsi="Arial"/>
          <w:sz w:val="17"/>
        </w:rPr>
        <w:t>are</w:t>
      </w:r>
      <w:r>
        <w:rPr>
          <w:rFonts w:ascii="Arial" w:hAnsi="Arial"/>
          <w:spacing w:val="-8"/>
          <w:sz w:val="17"/>
        </w:rPr>
        <w:t> </w:t>
      </w:r>
      <w:r>
        <w:rPr>
          <w:rFonts w:ascii="Arial" w:hAnsi="Arial"/>
          <w:sz w:val="17"/>
        </w:rPr>
        <w:t>low-risk</w:t>
      </w:r>
      <w:r>
        <w:rPr>
          <w:rFonts w:ascii="Arial" w:hAnsi="Arial"/>
          <w:spacing w:val="-9"/>
          <w:sz w:val="17"/>
        </w:rPr>
        <w:t> </w:t>
      </w:r>
      <w:r>
        <w:rPr>
          <w:rFonts w:ascii="Arial" w:hAnsi="Arial"/>
          <w:sz w:val="17"/>
        </w:rPr>
        <w:t>investments</w:t>
      </w:r>
      <w:r>
        <w:rPr>
          <w:rFonts w:ascii="Arial" w:hAnsi="Arial"/>
          <w:spacing w:val="-9"/>
          <w:sz w:val="17"/>
        </w:rPr>
        <w:t> </w:t>
      </w:r>
      <w:r>
        <w:rPr>
          <w:rFonts w:ascii="Arial" w:hAnsi="Arial"/>
          <w:spacing w:val="-4"/>
          <w:sz w:val="17"/>
        </w:rPr>
        <w:t>that</w:t>
      </w:r>
    </w:p>
    <w:p>
      <w:pPr>
        <w:spacing w:before="1"/>
        <w:ind w:left="1538" w:right="0" w:firstLine="0"/>
        <w:jc w:val="left"/>
        <w:rPr>
          <w:rFonts w:ascii="Arial" w:hAnsi="Arial"/>
          <w:sz w:val="17"/>
        </w:rPr>
      </w:pPr>
      <w:r>
        <w:rPr>
          <w:rFonts w:ascii="Arial" w:hAnsi="Arial"/>
          <w:spacing w:val="-2"/>
          <w:w w:val="105"/>
          <w:sz w:val="17"/>
        </w:rPr>
        <w:t>originate</w:t>
      </w:r>
      <w:r>
        <w:rPr>
          <w:rFonts w:ascii="Arial" w:hAnsi="Arial"/>
          <w:spacing w:val="-13"/>
          <w:w w:val="105"/>
          <w:sz w:val="17"/>
        </w:rPr>
        <w:t> </w:t>
      </w:r>
      <w:r>
        <w:rPr>
          <w:rFonts w:ascii="Arial" w:hAnsi="Arial"/>
          <w:spacing w:val="-2"/>
          <w:w w:val="105"/>
          <w:sz w:val="17"/>
        </w:rPr>
        <w:t>from</w:t>
      </w:r>
      <w:r>
        <w:rPr>
          <w:rFonts w:ascii="Arial" w:hAnsi="Arial"/>
          <w:spacing w:val="-13"/>
          <w:w w:val="105"/>
          <w:sz w:val="17"/>
        </w:rPr>
        <w:t> </w:t>
      </w:r>
      <w:r>
        <w:rPr>
          <w:rFonts w:ascii="Arial" w:hAnsi="Arial"/>
          <w:spacing w:val="-2"/>
          <w:w w:val="105"/>
          <w:sz w:val="17"/>
        </w:rPr>
        <w:t>a</w:t>
      </w:r>
      <w:r>
        <w:rPr>
          <w:rFonts w:ascii="Arial" w:hAnsi="Arial"/>
          <w:spacing w:val="-13"/>
          <w:w w:val="105"/>
          <w:sz w:val="17"/>
        </w:rPr>
        <w:t> </w:t>
      </w:r>
      <w:r>
        <w:rPr>
          <w:rFonts w:ascii="Arial" w:hAnsi="Arial"/>
          <w:spacing w:val="-2"/>
          <w:w w:val="105"/>
          <w:sz w:val="17"/>
        </w:rPr>
        <w:t>bank</w:t>
      </w:r>
      <w:r>
        <w:rPr>
          <w:rFonts w:ascii="Arial" w:hAnsi="Arial"/>
          <w:spacing w:val="-13"/>
          <w:w w:val="105"/>
          <w:sz w:val="17"/>
        </w:rPr>
        <w:t> </w:t>
      </w:r>
      <w:r>
        <w:rPr>
          <w:rFonts w:ascii="Arial" w:hAnsi="Arial"/>
          <w:spacing w:val="-2"/>
          <w:w w:val="105"/>
          <w:sz w:val="17"/>
        </w:rPr>
        <w:t>and</w:t>
      </w:r>
      <w:r>
        <w:rPr>
          <w:rFonts w:ascii="Arial" w:hAnsi="Arial"/>
          <w:spacing w:val="-13"/>
          <w:w w:val="105"/>
          <w:sz w:val="17"/>
        </w:rPr>
        <w:t> </w:t>
      </w:r>
      <w:r>
        <w:rPr>
          <w:rFonts w:ascii="Arial" w:hAnsi="Arial"/>
          <w:spacing w:val="-2"/>
          <w:w w:val="105"/>
          <w:sz w:val="17"/>
        </w:rPr>
        <w:t>are</w:t>
      </w:r>
      <w:r>
        <w:rPr>
          <w:rFonts w:ascii="Arial" w:hAnsi="Arial"/>
          <w:spacing w:val="-12"/>
          <w:w w:val="105"/>
          <w:sz w:val="17"/>
        </w:rPr>
        <w:t> </w:t>
      </w:r>
      <w:r>
        <w:rPr>
          <w:rFonts w:ascii="Arial" w:hAnsi="Arial"/>
          <w:spacing w:val="-2"/>
          <w:w w:val="105"/>
          <w:sz w:val="17"/>
        </w:rPr>
        <w:t>outsourced</w:t>
      </w:r>
      <w:r>
        <w:rPr>
          <w:rFonts w:ascii="Arial" w:hAnsi="Arial"/>
          <w:spacing w:val="-13"/>
          <w:w w:val="105"/>
          <w:sz w:val="17"/>
        </w:rPr>
        <w:t> </w:t>
      </w:r>
      <w:r>
        <w:rPr>
          <w:rFonts w:ascii="Arial" w:hAnsi="Arial"/>
          <w:spacing w:val="-2"/>
          <w:w w:val="105"/>
          <w:sz w:val="17"/>
        </w:rPr>
        <w:t>to</w:t>
      </w:r>
      <w:r>
        <w:rPr>
          <w:rFonts w:ascii="Arial" w:hAnsi="Arial"/>
          <w:spacing w:val="-13"/>
          <w:w w:val="105"/>
          <w:sz w:val="17"/>
        </w:rPr>
        <w:t> </w:t>
      </w:r>
      <w:r>
        <w:rPr>
          <w:rFonts w:ascii="Arial" w:hAnsi="Arial"/>
          <w:spacing w:val="-2"/>
          <w:w w:val="105"/>
          <w:sz w:val="17"/>
        </w:rPr>
        <w:t>broker–dealers</w:t>
      </w:r>
      <w:r>
        <w:rPr>
          <w:rFonts w:ascii="Arial" w:hAnsi="Arial"/>
          <w:spacing w:val="-13"/>
          <w:w w:val="105"/>
          <w:sz w:val="17"/>
        </w:rPr>
        <w:t> </w:t>
      </w:r>
      <w:r>
        <w:rPr>
          <w:rFonts w:ascii="Arial" w:hAnsi="Arial"/>
          <w:spacing w:val="-2"/>
          <w:w w:val="105"/>
          <w:sz w:val="17"/>
        </w:rPr>
        <w:t>to</w:t>
      </w:r>
      <w:r>
        <w:rPr>
          <w:rFonts w:ascii="Arial" w:hAnsi="Arial"/>
          <w:spacing w:val="-13"/>
          <w:w w:val="105"/>
          <w:sz w:val="17"/>
        </w:rPr>
        <w:t> </w:t>
      </w:r>
      <w:r>
        <w:rPr>
          <w:rFonts w:ascii="Arial" w:hAnsi="Arial"/>
          <w:spacing w:val="-2"/>
          <w:w w:val="105"/>
          <w:sz w:val="17"/>
        </w:rPr>
        <w:t>sell</w:t>
      </w:r>
      <w:r>
        <w:rPr>
          <w:rFonts w:ascii="Arial" w:hAnsi="Arial"/>
          <w:spacing w:val="-13"/>
          <w:w w:val="105"/>
          <w:sz w:val="17"/>
        </w:rPr>
        <w:t> </w:t>
      </w:r>
      <w:r>
        <w:rPr>
          <w:rFonts w:ascii="Arial" w:hAnsi="Arial"/>
          <w:spacing w:val="-2"/>
          <w:w w:val="105"/>
          <w:sz w:val="17"/>
        </w:rPr>
        <w:t>to</w:t>
      </w:r>
      <w:r>
        <w:rPr>
          <w:rFonts w:ascii="Arial" w:hAnsi="Arial"/>
          <w:spacing w:val="-12"/>
          <w:w w:val="105"/>
          <w:sz w:val="17"/>
        </w:rPr>
        <w:t> </w:t>
      </w:r>
      <w:r>
        <w:rPr>
          <w:rFonts w:ascii="Arial" w:hAnsi="Arial"/>
          <w:spacing w:val="-2"/>
          <w:w w:val="105"/>
          <w:sz w:val="17"/>
        </w:rPr>
        <w:t>investors.</w:t>
      </w:r>
      <w:r>
        <w:rPr>
          <w:rFonts w:ascii="Arial" w:hAnsi="Arial"/>
          <w:spacing w:val="-13"/>
          <w:w w:val="105"/>
          <w:sz w:val="17"/>
        </w:rPr>
        <w:t> </w:t>
      </w:r>
      <w:r>
        <w:rPr>
          <w:rFonts w:ascii="Arial" w:hAnsi="Arial"/>
          <w:spacing w:val="-2"/>
          <w:w w:val="105"/>
          <w:sz w:val="17"/>
        </w:rPr>
        <w:t>Unlike</w:t>
      </w:r>
      <w:r>
        <w:rPr>
          <w:rFonts w:ascii="Arial" w:hAnsi="Arial"/>
          <w:spacing w:val="-13"/>
          <w:w w:val="105"/>
          <w:sz w:val="17"/>
        </w:rPr>
        <w:t> </w:t>
      </w:r>
      <w:r>
        <w:rPr>
          <w:rFonts w:ascii="Arial" w:hAnsi="Arial"/>
          <w:spacing w:val="-2"/>
          <w:w w:val="105"/>
          <w:sz w:val="17"/>
        </w:rPr>
        <w:t>typical</w:t>
      </w:r>
    </w:p>
    <w:p>
      <w:pPr>
        <w:spacing w:line="295" w:lineRule="auto" w:before="45"/>
        <w:ind w:left="1538" w:right="389" w:firstLine="0"/>
        <w:jc w:val="left"/>
        <w:rPr>
          <w:rFonts w:ascii="Arial"/>
          <w:sz w:val="17"/>
        </w:rPr>
      </w:pPr>
      <w:r>
        <w:rPr>
          <w:rFonts w:ascii="Arial"/>
          <w:spacing w:val="-2"/>
          <w:w w:val="105"/>
          <w:sz w:val="17"/>
        </w:rPr>
        <w:t>CDs,</w:t>
      </w:r>
      <w:r>
        <w:rPr>
          <w:rFonts w:ascii="Arial"/>
          <w:spacing w:val="-12"/>
          <w:w w:val="105"/>
          <w:sz w:val="17"/>
        </w:rPr>
        <w:t> </w:t>
      </w:r>
      <w:r>
        <w:rPr>
          <w:rFonts w:ascii="Arial"/>
          <w:spacing w:val="-2"/>
          <w:w w:val="105"/>
          <w:sz w:val="17"/>
        </w:rPr>
        <w:t>which</w:t>
      </w:r>
      <w:r>
        <w:rPr>
          <w:rFonts w:ascii="Arial"/>
          <w:spacing w:val="-12"/>
          <w:w w:val="105"/>
          <w:sz w:val="17"/>
        </w:rPr>
        <w:t> </w:t>
      </w:r>
      <w:r>
        <w:rPr>
          <w:rFonts w:ascii="Arial"/>
          <w:spacing w:val="-2"/>
          <w:w w:val="105"/>
          <w:sz w:val="17"/>
        </w:rPr>
        <w:t>are</w:t>
      </w:r>
      <w:r>
        <w:rPr>
          <w:rFonts w:ascii="Arial"/>
          <w:spacing w:val="-12"/>
          <w:w w:val="105"/>
          <w:sz w:val="17"/>
        </w:rPr>
        <w:t> </w:t>
      </w:r>
      <w:r>
        <w:rPr>
          <w:rFonts w:ascii="Arial"/>
          <w:spacing w:val="-2"/>
          <w:w w:val="105"/>
          <w:sz w:val="17"/>
        </w:rPr>
        <w:t>purchased</w:t>
      </w:r>
      <w:r>
        <w:rPr>
          <w:rFonts w:ascii="Arial"/>
          <w:spacing w:val="-12"/>
          <w:w w:val="105"/>
          <w:sz w:val="17"/>
        </w:rPr>
        <w:t> </w:t>
      </w:r>
      <w:r>
        <w:rPr>
          <w:rFonts w:ascii="Arial"/>
          <w:spacing w:val="-2"/>
          <w:w w:val="105"/>
          <w:sz w:val="17"/>
        </w:rPr>
        <w:t>directly</w:t>
      </w:r>
      <w:r>
        <w:rPr>
          <w:rFonts w:ascii="Arial"/>
          <w:spacing w:val="-12"/>
          <w:w w:val="105"/>
          <w:sz w:val="17"/>
        </w:rPr>
        <w:t> </w:t>
      </w:r>
      <w:r>
        <w:rPr>
          <w:rFonts w:ascii="Arial"/>
          <w:spacing w:val="-2"/>
          <w:w w:val="105"/>
          <w:sz w:val="17"/>
        </w:rPr>
        <w:t>from</w:t>
      </w:r>
      <w:r>
        <w:rPr>
          <w:rFonts w:ascii="Arial"/>
          <w:spacing w:val="-12"/>
          <w:w w:val="105"/>
          <w:sz w:val="17"/>
        </w:rPr>
        <w:t> </w:t>
      </w:r>
      <w:r>
        <w:rPr>
          <w:rFonts w:ascii="Arial"/>
          <w:spacing w:val="-2"/>
          <w:w w:val="105"/>
          <w:sz w:val="17"/>
        </w:rPr>
        <w:t>a</w:t>
      </w:r>
      <w:r>
        <w:rPr>
          <w:rFonts w:ascii="Arial"/>
          <w:spacing w:val="-12"/>
          <w:w w:val="105"/>
          <w:sz w:val="17"/>
        </w:rPr>
        <w:t> </w:t>
      </w:r>
      <w:r>
        <w:rPr>
          <w:rFonts w:ascii="Arial"/>
          <w:spacing w:val="-2"/>
          <w:w w:val="105"/>
          <w:sz w:val="17"/>
        </w:rPr>
        <w:t>bank,</w:t>
      </w:r>
      <w:r>
        <w:rPr>
          <w:rFonts w:ascii="Arial"/>
          <w:spacing w:val="-12"/>
          <w:w w:val="105"/>
          <w:sz w:val="17"/>
        </w:rPr>
        <w:t> </w:t>
      </w:r>
      <w:r>
        <w:rPr>
          <w:rFonts w:ascii="Arial"/>
          <w:spacing w:val="-2"/>
          <w:w w:val="105"/>
          <w:sz w:val="17"/>
        </w:rPr>
        <w:t>brokered</w:t>
      </w:r>
      <w:r>
        <w:rPr>
          <w:rFonts w:ascii="Arial"/>
          <w:spacing w:val="-12"/>
          <w:w w:val="105"/>
          <w:sz w:val="17"/>
        </w:rPr>
        <w:t> </w:t>
      </w:r>
      <w:r>
        <w:rPr>
          <w:rFonts w:ascii="Arial"/>
          <w:spacing w:val="-2"/>
          <w:w w:val="105"/>
          <w:sz w:val="17"/>
        </w:rPr>
        <w:t>CDs</w:t>
      </w:r>
      <w:r>
        <w:rPr>
          <w:rFonts w:ascii="Arial"/>
          <w:spacing w:val="-12"/>
          <w:w w:val="105"/>
          <w:sz w:val="17"/>
        </w:rPr>
        <w:t> </w:t>
      </w:r>
      <w:r>
        <w:rPr>
          <w:rFonts w:ascii="Arial"/>
          <w:spacing w:val="-2"/>
          <w:w w:val="105"/>
          <w:sz w:val="17"/>
        </w:rPr>
        <w:t>can</w:t>
      </w:r>
      <w:r>
        <w:rPr>
          <w:rFonts w:ascii="Arial"/>
          <w:spacing w:val="-13"/>
          <w:w w:val="105"/>
          <w:sz w:val="17"/>
        </w:rPr>
        <w:t> </w:t>
      </w:r>
      <w:r>
        <w:rPr>
          <w:rFonts w:ascii="Arial"/>
          <w:spacing w:val="-2"/>
          <w:w w:val="105"/>
          <w:sz w:val="17"/>
        </w:rPr>
        <w:t>be</w:t>
      </w:r>
      <w:r>
        <w:rPr>
          <w:rFonts w:ascii="Arial"/>
          <w:spacing w:val="-12"/>
          <w:w w:val="105"/>
          <w:sz w:val="17"/>
        </w:rPr>
        <w:t> </w:t>
      </w:r>
      <w:r>
        <w:rPr>
          <w:rFonts w:ascii="Arial"/>
          <w:spacing w:val="-2"/>
          <w:w w:val="105"/>
          <w:sz w:val="17"/>
        </w:rPr>
        <w:t>traded</w:t>
      </w:r>
      <w:r>
        <w:rPr>
          <w:rFonts w:ascii="Arial"/>
          <w:spacing w:val="-12"/>
          <w:w w:val="105"/>
          <w:sz w:val="17"/>
        </w:rPr>
        <w:t> </w:t>
      </w:r>
      <w:r>
        <w:rPr>
          <w:rFonts w:ascii="Arial"/>
          <w:spacing w:val="-2"/>
          <w:w w:val="105"/>
          <w:sz w:val="17"/>
        </w:rPr>
        <w:t>in</w:t>
      </w:r>
      <w:r>
        <w:rPr>
          <w:rFonts w:ascii="Arial"/>
          <w:spacing w:val="-12"/>
          <w:w w:val="105"/>
          <w:sz w:val="17"/>
        </w:rPr>
        <w:t> </w:t>
      </w:r>
      <w:r>
        <w:rPr>
          <w:rFonts w:ascii="Arial"/>
          <w:spacing w:val="-2"/>
          <w:w w:val="105"/>
          <w:sz w:val="17"/>
        </w:rPr>
        <w:t>the</w:t>
      </w:r>
      <w:r>
        <w:rPr>
          <w:rFonts w:ascii="Arial"/>
          <w:spacing w:val="-12"/>
          <w:w w:val="105"/>
          <w:sz w:val="17"/>
        </w:rPr>
        <w:t> </w:t>
      </w:r>
      <w:r>
        <w:rPr>
          <w:rFonts w:ascii="Arial"/>
          <w:spacing w:val="-2"/>
          <w:w w:val="105"/>
          <w:sz w:val="17"/>
        </w:rPr>
        <w:t>market. </w:t>
      </w:r>
      <w:r>
        <w:rPr>
          <w:rFonts w:ascii="Arial"/>
          <w:spacing w:val="-4"/>
          <w:w w:val="105"/>
          <w:sz w:val="17"/>
        </w:rPr>
        <w:t>Negotiable</w:t>
      </w:r>
      <w:r>
        <w:rPr>
          <w:rFonts w:ascii="Arial"/>
          <w:spacing w:val="-10"/>
          <w:w w:val="105"/>
          <w:sz w:val="17"/>
        </w:rPr>
        <w:t> </w:t>
      </w:r>
      <w:r>
        <w:rPr>
          <w:rFonts w:ascii="Arial"/>
          <w:spacing w:val="-4"/>
          <w:w w:val="105"/>
          <w:sz w:val="17"/>
        </w:rPr>
        <w:t>CDs</w:t>
      </w:r>
      <w:r>
        <w:rPr>
          <w:rFonts w:ascii="Arial"/>
          <w:spacing w:val="-10"/>
          <w:w w:val="105"/>
          <w:sz w:val="17"/>
        </w:rPr>
        <w:t> </w:t>
      </w:r>
      <w:r>
        <w:rPr>
          <w:rFonts w:ascii="Arial"/>
          <w:spacing w:val="-4"/>
          <w:w w:val="105"/>
          <w:sz w:val="17"/>
        </w:rPr>
        <w:t>that</w:t>
      </w:r>
      <w:r>
        <w:rPr>
          <w:rFonts w:ascii="Arial"/>
          <w:spacing w:val="-10"/>
          <w:w w:val="105"/>
          <w:sz w:val="17"/>
        </w:rPr>
        <w:t> </w:t>
      </w:r>
      <w:r>
        <w:rPr>
          <w:rFonts w:ascii="Arial"/>
          <w:spacing w:val="-4"/>
          <w:w w:val="105"/>
          <w:sz w:val="17"/>
        </w:rPr>
        <w:t>require</w:t>
      </w:r>
      <w:r>
        <w:rPr>
          <w:rFonts w:ascii="Arial"/>
          <w:spacing w:val="-10"/>
          <w:w w:val="105"/>
          <w:sz w:val="17"/>
        </w:rPr>
        <w:t> </w:t>
      </w:r>
      <w:r>
        <w:rPr>
          <w:rFonts w:ascii="Arial"/>
          <w:spacing w:val="-4"/>
          <w:w w:val="105"/>
          <w:sz w:val="17"/>
        </w:rPr>
        <w:t>a</w:t>
      </w:r>
      <w:r>
        <w:rPr>
          <w:rFonts w:ascii="Arial"/>
          <w:spacing w:val="-10"/>
          <w:w w:val="105"/>
          <w:sz w:val="17"/>
        </w:rPr>
        <w:t> </w:t>
      </w:r>
      <w:r>
        <w:rPr>
          <w:rFonts w:ascii="Arial"/>
          <w:spacing w:val="-4"/>
          <w:w w:val="105"/>
          <w:sz w:val="17"/>
        </w:rPr>
        <w:t>minimum</w:t>
      </w:r>
      <w:r>
        <w:rPr>
          <w:rFonts w:ascii="Arial"/>
          <w:spacing w:val="-10"/>
          <w:w w:val="105"/>
          <w:sz w:val="17"/>
        </w:rPr>
        <w:t> </w:t>
      </w:r>
      <w:r>
        <w:rPr>
          <w:rFonts w:ascii="Arial"/>
          <w:spacing w:val="-4"/>
          <w:w w:val="105"/>
          <w:sz w:val="17"/>
        </w:rPr>
        <w:t>investment</w:t>
      </w:r>
      <w:r>
        <w:rPr>
          <w:rFonts w:ascii="Arial"/>
          <w:spacing w:val="-10"/>
          <w:w w:val="105"/>
          <w:sz w:val="17"/>
        </w:rPr>
        <w:t> </w:t>
      </w:r>
      <w:r>
        <w:rPr>
          <w:rFonts w:ascii="Arial"/>
          <w:spacing w:val="-4"/>
          <w:w w:val="105"/>
          <w:sz w:val="17"/>
        </w:rPr>
        <w:t>of</w:t>
      </w:r>
      <w:r>
        <w:rPr>
          <w:rFonts w:ascii="Arial"/>
          <w:spacing w:val="-10"/>
          <w:w w:val="105"/>
          <w:sz w:val="17"/>
        </w:rPr>
        <w:t> </w:t>
      </w:r>
      <w:r>
        <w:rPr>
          <w:rFonts w:ascii="Arial"/>
          <w:spacing w:val="-4"/>
          <w:w w:val="105"/>
          <w:sz w:val="17"/>
        </w:rPr>
        <w:t>$100,000</w:t>
      </w:r>
      <w:r>
        <w:rPr>
          <w:rFonts w:ascii="Arial"/>
          <w:spacing w:val="-10"/>
          <w:w w:val="105"/>
          <w:sz w:val="17"/>
        </w:rPr>
        <w:t> </w:t>
      </w:r>
      <w:r>
        <w:rPr>
          <w:rFonts w:ascii="Arial"/>
          <w:spacing w:val="-4"/>
          <w:w w:val="105"/>
          <w:sz w:val="17"/>
        </w:rPr>
        <w:t>are</w:t>
      </w:r>
      <w:r>
        <w:rPr>
          <w:rFonts w:ascii="Arial"/>
          <w:spacing w:val="-10"/>
          <w:w w:val="105"/>
          <w:sz w:val="17"/>
        </w:rPr>
        <w:t> </w:t>
      </w:r>
      <w:r>
        <w:rPr>
          <w:rFonts w:ascii="Arial"/>
          <w:spacing w:val="-4"/>
          <w:w w:val="105"/>
          <w:sz w:val="17"/>
        </w:rPr>
        <w:t>often</w:t>
      </w:r>
      <w:r>
        <w:rPr>
          <w:rFonts w:ascii="Arial"/>
          <w:spacing w:val="-10"/>
          <w:w w:val="105"/>
          <w:sz w:val="17"/>
        </w:rPr>
        <w:t> </w:t>
      </w:r>
      <w:r>
        <w:rPr>
          <w:rFonts w:ascii="Arial"/>
          <w:spacing w:val="-4"/>
          <w:w w:val="105"/>
          <w:sz w:val="17"/>
        </w:rPr>
        <w:t>called</w:t>
      </w:r>
      <w:r>
        <w:rPr>
          <w:rFonts w:ascii="Arial"/>
          <w:spacing w:val="-11"/>
          <w:w w:val="105"/>
          <w:sz w:val="17"/>
        </w:rPr>
        <w:t> </w:t>
      </w:r>
      <w:r>
        <w:rPr>
          <w:rFonts w:ascii="Arial"/>
          <w:i/>
          <w:spacing w:val="-4"/>
          <w:w w:val="105"/>
          <w:sz w:val="17"/>
        </w:rPr>
        <w:t>jumbo</w:t>
      </w:r>
      <w:r>
        <w:rPr>
          <w:rFonts w:ascii="Arial"/>
          <w:i/>
          <w:spacing w:val="-10"/>
          <w:w w:val="105"/>
          <w:sz w:val="17"/>
        </w:rPr>
        <w:t> </w:t>
      </w:r>
      <w:r>
        <w:rPr>
          <w:rFonts w:ascii="Arial"/>
          <w:i/>
          <w:spacing w:val="-4"/>
          <w:w w:val="105"/>
          <w:sz w:val="17"/>
        </w:rPr>
        <w:t>CDs</w:t>
      </w:r>
      <w:r>
        <w:rPr>
          <w:rFonts w:ascii="Arial"/>
          <w:spacing w:val="-4"/>
          <w:w w:val="105"/>
          <w:sz w:val="17"/>
        </w:rPr>
        <w:t>.</w:t>
      </w:r>
    </w:p>
    <w:p>
      <w:pPr>
        <w:spacing w:before="36"/>
        <w:ind w:left="1538" w:right="286"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b/>
          <w:sz w:val="17"/>
        </w:rPr>
        <w:t>Eurodollars: </w:t>
      </w:r>
      <w:r>
        <w:rPr>
          <w:rFonts w:ascii="Arial" w:hAnsi="Arial"/>
          <w:i/>
          <w:sz w:val="17"/>
        </w:rPr>
        <w:t>Eurodollars </w:t>
      </w:r>
      <w:r>
        <w:rPr>
          <w:rFonts w:ascii="Arial" w:hAnsi="Arial"/>
          <w:sz w:val="17"/>
        </w:rPr>
        <w:t>are American dollars held by a foreign bank outside the United States. This situation is usually the result of payments made to overseas companies. Eurodollars are</w:t>
      </w:r>
    </w:p>
    <w:p>
      <w:pPr>
        <w:spacing w:before="45"/>
        <w:ind w:left="1538" w:right="0" w:firstLine="0"/>
        <w:jc w:val="left"/>
        <w:rPr>
          <w:rFonts w:ascii="Arial"/>
          <w:sz w:val="17"/>
        </w:rPr>
      </w:pPr>
      <w:r>
        <w:rPr>
          <w:rFonts w:ascii="Arial"/>
          <w:spacing w:val="-2"/>
          <w:w w:val="105"/>
          <w:sz w:val="17"/>
        </w:rPr>
        <w:t>not</w:t>
      </w:r>
      <w:r>
        <w:rPr>
          <w:rFonts w:ascii="Arial"/>
          <w:spacing w:val="-6"/>
          <w:w w:val="105"/>
          <w:sz w:val="17"/>
        </w:rPr>
        <w:t> </w:t>
      </w:r>
      <w:r>
        <w:rPr>
          <w:rFonts w:ascii="Arial"/>
          <w:spacing w:val="-2"/>
          <w:w w:val="105"/>
          <w:sz w:val="17"/>
        </w:rPr>
        <w:t>to</w:t>
      </w:r>
      <w:r>
        <w:rPr>
          <w:rFonts w:ascii="Arial"/>
          <w:spacing w:val="-6"/>
          <w:w w:val="105"/>
          <w:sz w:val="17"/>
        </w:rPr>
        <w:t> </w:t>
      </w:r>
      <w:r>
        <w:rPr>
          <w:rFonts w:ascii="Arial"/>
          <w:spacing w:val="-2"/>
          <w:w w:val="105"/>
          <w:sz w:val="17"/>
        </w:rPr>
        <w:t>be</w:t>
      </w:r>
      <w:r>
        <w:rPr>
          <w:rFonts w:ascii="Arial"/>
          <w:spacing w:val="-5"/>
          <w:w w:val="105"/>
          <w:sz w:val="17"/>
        </w:rPr>
        <w:t> </w:t>
      </w:r>
      <w:r>
        <w:rPr>
          <w:rFonts w:ascii="Arial"/>
          <w:spacing w:val="-2"/>
          <w:w w:val="105"/>
          <w:sz w:val="17"/>
        </w:rPr>
        <w:t>confused</w:t>
      </w:r>
      <w:r>
        <w:rPr>
          <w:rFonts w:ascii="Arial"/>
          <w:spacing w:val="-6"/>
          <w:w w:val="105"/>
          <w:sz w:val="17"/>
        </w:rPr>
        <w:t> </w:t>
      </w:r>
      <w:r>
        <w:rPr>
          <w:rFonts w:ascii="Arial"/>
          <w:spacing w:val="-2"/>
          <w:w w:val="105"/>
          <w:sz w:val="17"/>
        </w:rPr>
        <w:t>with</w:t>
      </w:r>
      <w:r>
        <w:rPr>
          <w:rFonts w:ascii="Arial"/>
          <w:spacing w:val="-5"/>
          <w:w w:val="105"/>
          <w:sz w:val="17"/>
        </w:rPr>
        <w:t> </w:t>
      </w:r>
      <w:r>
        <w:rPr>
          <w:rFonts w:ascii="Arial"/>
          <w:spacing w:val="-2"/>
          <w:w w:val="105"/>
          <w:sz w:val="17"/>
        </w:rPr>
        <w:t>Eurodollar</w:t>
      </w:r>
      <w:r>
        <w:rPr>
          <w:rFonts w:ascii="Arial"/>
          <w:spacing w:val="-6"/>
          <w:w w:val="105"/>
          <w:sz w:val="17"/>
        </w:rPr>
        <w:t> </w:t>
      </w:r>
      <w:r>
        <w:rPr>
          <w:rFonts w:ascii="Arial"/>
          <w:spacing w:val="-2"/>
          <w:w w:val="105"/>
          <w:sz w:val="17"/>
        </w:rPr>
        <w:t>bonds</w:t>
      </w:r>
      <w:r>
        <w:rPr>
          <w:rFonts w:ascii="Arial"/>
          <w:spacing w:val="-5"/>
          <w:w w:val="105"/>
          <w:sz w:val="17"/>
        </w:rPr>
        <w:t> </w:t>
      </w:r>
      <w:r>
        <w:rPr>
          <w:rFonts w:ascii="Arial"/>
          <w:spacing w:val="-2"/>
          <w:w w:val="105"/>
          <w:sz w:val="17"/>
        </w:rPr>
        <w:t>(dollar-denominated</w:t>
      </w:r>
      <w:r>
        <w:rPr>
          <w:rFonts w:ascii="Arial"/>
          <w:spacing w:val="-6"/>
          <w:w w:val="105"/>
          <w:sz w:val="17"/>
        </w:rPr>
        <w:t> </w:t>
      </w:r>
      <w:r>
        <w:rPr>
          <w:rFonts w:ascii="Arial"/>
          <w:spacing w:val="-2"/>
          <w:w w:val="105"/>
          <w:sz w:val="17"/>
        </w:rPr>
        <w:t>bonds</w:t>
      </w:r>
      <w:r>
        <w:rPr>
          <w:rFonts w:ascii="Arial"/>
          <w:spacing w:val="-5"/>
          <w:w w:val="105"/>
          <w:sz w:val="17"/>
        </w:rPr>
        <w:t> </w:t>
      </w:r>
      <w:r>
        <w:rPr>
          <w:rFonts w:ascii="Arial"/>
          <w:spacing w:val="-2"/>
          <w:w w:val="105"/>
          <w:sz w:val="17"/>
        </w:rPr>
        <w:t>issued</w:t>
      </w:r>
      <w:r>
        <w:rPr>
          <w:rFonts w:ascii="Arial"/>
          <w:spacing w:val="-6"/>
          <w:w w:val="105"/>
          <w:sz w:val="17"/>
        </w:rPr>
        <w:t> </w:t>
      </w:r>
      <w:r>
        <w:rPr>
          <w:rFonts w:ascii="Arial"/>
          <w:spacing w:val="-2"/>
          <w:w w:val="105"/>
          <w:sz w:val="17"/>
        </w:rPr>
        <w:t>and</w:t>
      </w:r>
      <w:r>
        <w:rPr>
          <w:rFonts w:ascii="Arial"/>
          <w:spacing w:val="-5"/>
          <w:w w:val="105"/>
          <w:sz w:val="17"/>
        </w:rPr>
        <w:t> </w:t>
      </w:r>
      <w:r>
        <w:rPr>
          <w:rFonts w:ascii="Arial"/>
          <w:spacing w:val="-4"/>
          <w:w w:val="105"/>
          <w:sz w:val="17"/>
        </w:rPr>
        <w:t>held</w:t>
      </w:r>
    </w:p>
    <w:p>
      <w:pPr>
        <w:spacing w:before="45"/>
        <w:ind w:left="1538" w:right="0" w:firstLine="0"/>
        <w:jc w:val="left"/>
        <w:rPr>
          <w:rFonts w:ascii="Arial"/>
          <w:sz w:val="17"/>
        </w:rPr>
      </w:pPr>
      <w:r>
        <w:rPr>
          <w:rFonts w:ascii="Arial"/>
          <w:spacing w:val="-2"/>
          <w:sz w:val="17"/>
        </w:rPr>
        <w:t>overseas).</w:t>
      </w:r>
    </w:p>
    <w:p>
      <w:pPr>
        <w:spacing w:before="81"/>
        <w:ind w:left="1244" w:right="0" w:firstLine="0"/>
        <w:jc w:val="left"/>
        <w:rPr>
          <w:rFonts w:ascii="Arial" w:hAnsi="Arial"/>
          <w:sz w:val="17"/>
        </w:rPr>
      </w:pPr>
      <w:r>
        <w:rPr>
          <w:rFonts w:ascii="Arial" w:hAnsi="Arial"/>
          <w:b/>
          <w:spacing w:val="-4"/>
          <w:w w:val="105"/>
          <w:position w:val="-1"/>
          <w:sz w:val="28"/>
        </w:rPr>
        <w:t>»</w:t>
      </w:r>
      <w:r>
        <w:rPr>
          <w:rFonts w:ascii="Arial" w:hAnsi="Arial"/>
          <w:b/>
          <w:spacing w:val="36"/>
          <w:w w:val="105"/>
          <w:position w:val="-1"/>
          <w:sz w:val="28"/>
        </w:rPr>
        <w:t> </w:t>
      </w:r>
      <w:r>
        <w:rPr>
          <w:rFonts w:ascii="Arial" w:hAnsi="Arial"/>
          <w:b/>
          <w:spacing w:val="-4"/>
          <w:w w:val="105"/>
          <w:sz w:val="17"/>
        </w:rPr>
        <w:t>Banker’s</w:t>
      </w:r>
      <w:r>
        <w:rPr>
          <w:rFonts w:ascii="Arial" w:hAnsi="Arial"/>
          <w:b/>
          <w:spacing w:val="-6"/>
          <w:w w:val="105"/>
          <w:sz w:val="17"/>
        </w:rPr>
        <w:t> </w:t>
      </w:r>
      <w:r>
        <w:rPr>
          <w:rFonts w:ascii="Arial" w:hAnsi="Arial"/>
          <w:b/>
          <w:spacing w:val="-4"/>
          <w:w w:val="105"/>
          <w:sz w:val="17"/>
        </w:rPr>
        <w:t>acceptances</w:t>
      </w:r>
      <w:r>
        <w:rPr>
          <w:rFonts w:ascii="Arial" w:hAnsi="Arial"/>
          <w:b/>
          <w:spacing w:val="-6"/>
          <w:w w:val="105"/>
          <w:sz w:val="17"/>
        </w:rPr>
        <w:t> </w:t>
      </w:r>
      <w:r>
        <w:rPr>
          <w:rFonts w:ascii="Arial" w:hAnsi="Arial"/>
          <w:b/>
          <w:spacing w:val="-4"/>
          <w:w w:val="105"/>
          <w:sz w:val="17"/>
        </w:rPr>
        <w:t>(BAs):</w:t>
      </w:r>
      <w:r>
        <w:rPr>
          <w:rFonts w:ascii="Arial" w:hAnsi="Arial"/>
          <w:b/>
          <w:spacing w:val="-5"/>
          <w:w w:val="105"/>
          <w:sz w:val="17"/>
        </w:rPr>
        <w:t> </w:t>
      </w:r>
      <w:r>
        <w:rPr>
          <w:rFonts w:ascii="Arial" w:hAnsi="Arial"/>
          <w:spacing w:val="-4"/>
          <w:w w:val="105"/>
          <w:sz w:val="17"/>
        </w:rPr>
        <w:t>A</w:t>
      </w:r>
      <w:r>
        <w:rPr>
          <w:rFonts w:ascii="Arial" w:hAnsi="Arial"/>
          <w:spacing w:val="-6"/>
          <w:w w:val="105"/>
          <w:sz w:val="17"/>
        </w:rPr>
        <w:t> </w:t>
      </w:r>
      <w:r>
        <w:rPr>
          <w:rFonts w:ascii="Arial" w:hAnsi="Arial"/>
          <w:spacing w:val="-4"/>
          <w:w w:val="105"/>
          <w:sz w:val="17"/>
        </w:rPr>
        <w:t>BA</w:t>
      </w:r>
      <w:r>
        <w:rPr>
          <w:rFonts w:ascii="Arial" w:hAnsi="Arial"/>
          <w:spacing w:val="-5"/>
          <w:w w:val="105"/>
          <w:sz w:val="17"/>
        </w:rPr>
        <w:t> </w:t>
      </w:r>
      <w:r>
        <w:rPr>
          <w:rFonts w:ascii="Arial" w:hAnsi="Arial"/>
          <w:spacing w:val="-4"/>
          <w:w w:val="105"/>
          <w:sz w:val="17"/>
        </w:rPr>
        <w:t>is</w:t>
      </w:r>
      <w:r>
        <w:rPr>
          <w:rFonts w:ascii="Arial" w:hAnsi="Arial"/>
          <w:spacing w:val="-6"/>
          <w:w w:val="105"/>
          <w:sz w:val="17"/>
        </w:rPr>
        <w:t> </w:t>
      </w:r>
      <w:r>
        <w:rPr>
          <w:rFonts w:ascii="Arial" w:hAnsi="Arial"/>
          <w:spacing w:val="-4"/>
          <w:w w:val="105"/>
          <w:sz w:val="17"/>
        </w:rPr>
        <w:t>a</w:t>
      </w:r>
      <w:r>
        <w:rPr>
          <w:rFonts w:ascii="Arial" w:hAnsi="Arial"/>
          <w:spacing w:val="-6"/>
          <w:w w:val="105"/>
          <w:sz w:val="17"/>
        </w:rPr>
        <w:t> </w:t>
      </w:r>
      <w:r>
        <w:rPr>
          <w:rFonts w:ascii="Arial" w:hAnsi="Arial"/>
          <w:spacing w:val="-4"/>
          <w:w w:val="105"/>
          <w:sz w:val="17"/>
        </w:rPr>
        <w:t>time-draft</w:t>
      </w:r>
      <w:r>
        <w:rPr>
          <w:rFonts w:ascii="Arial" w:hAnsi="Arial"/>
          <w:spacing w:val="-6"/>
          <w:w w:val="105"/>
          <w:sz w:val="17"/>
        </w:rPr>
        <w:t> </w:t>
      </w:r>
      <w:r>
        <w:rPr>
          <w:rFonts w:ascii="Arial" w:hAnsi="Arial"/>
          <w:spacing w:val="-4"/>
          <w:w w:val="105"/>
          <w:sz w:val="17"/>
        </w:rPr>
        <w:t>(short-term</w:t>
      </w:r>
      <w:r>
        <w:rPr>
          <w:rFonts w:ascii="Arial" w:hAnsi="Arial"/>
          <w:spacing w:val="-6"/>
          <w:w w:val="105"/>
          <w:sz w:val="17"/>
        </w:rPr>
        <w:t> </w:t>
      </w:r>
      <w:r>
        <w:rPr>
          <w:rFonts w:ascii="Arial" w:hAnsi="Arial"/>
          <w:spacing w:val="-4"/>
          <w:w w:val="105"/>
          <w:sz w:val="17"/>
        </w:rPr>
        <w:t>credit</w:t>
      </w:r>
      <w:r>
        <w:rPr>
          <w:rFonts w:ascii="Arial" w:hAnsi="Arial"/>
          <w:spacing w:val="-6"/>
          <w:w w:val="105"/>
          <w:sz w:val="17"/>
        </w:rPr>
        <w:t> </w:t>
      </w:r>
      <w:r>
        <w:rPr>
          <w:rFonts w:ascii="Arial" w:hAnsi="Arial"/>
          <w:spacing w:val="-4"/>
          <w:w w:val="105"/>
          <w:sz w:val="17"/>
        </w:rPr>
        <w:t>investment)</w:t>
      </w:r>
      <w:r>
        <w:rPr>
          <w:rFonts w:ascii="Arial" w:hAnsi="Arial"/>
          <w:spacing w:val="-6"/>
          <w:w w:val="105"/>
          <w:sz w:val="17"/>
        </w:rPr>
        <w:t> </w:t>
      </w:r>
      <w:r>
        <w:rPr>
          <w:rFonts w:ascii="Arial" w:hAnsi="Arial"/>
          <w:spacing w:val="-4"/>
          <w:w w:val="105"/>
          <w:sz w:val="17"/>
        </w:rPr>
        <w:t>created</w:t>
      </w:r>
      <w:r>
        <w:rPr>
          <w:rFonts w:ascii="Arial" w:hAnsi="Arial"/>
          <w:spacing w:val="-6"/>
          <w:w w:val="105"/>
          <w:sz w:val="17"/>
        </w:rPr>
        <w:t> </w:t>
      </w:r>
      <w:r>
        <w:rPr>
          <w:rFonts w:ascii="Arial" w:hAnsi="Arial"/>
          <w:spacing w:val="-5"/>
          <w:w w:val="105"/>
          <w:sz w:val="17"/>
        </w:rPr>
        <w:t>by</w:t>
      </w:r>
    </w:p>
    <w:p>
      <w:pPr>
        <w:spacing w:before="1"/>
        <w:ind w:left="1538" w:right="0" w:firstLine="0"/>
        <w:jc w:val="left"/>
        <w:rPr>
          <w:rFonts w:ascii="Arial"/>
          <w:sz w:val="17"/>
        </w:rPr>
      </w:pPr>
      <w:r>
        <w:rPr>
          <w:rFonts w:ascii="Arial"/>
          <w:spacing w:val="-4"/>
          <w:w w:val="105"/>
          <w:sz w:val="17"/>
        </w:rPr>
        <w:t>a</w:t>
      </w:r>
      <w:r>
        <w:rPr>
          <w:rFonts w:ascii="Arial"/>
          <w:spacing w:val="-1"/>
          <w:sz w:val="17"/>
        </w:rPr>
        <w:t> </w:t>
      </w:r>
      <w:r>
        <w:rPr>
          <w:rFonts w:ascii="Arial"/>
          <w:spacing w:val="-4"/>
          <w:w w:val="105"/>
          <w:sz w:val="17"/>
        </w:rPr>
        <w:t>company</w:t>
      </w:r>
      <w:r>
        <w:rPr>
          <w:rFonts w:ascii="Arial"/>
          <w:spacing w:val="-1"/>
          <w:sz w:val="17"/>
        </w:rPr>
        <w:t> </w:t>
      </w:r>
      <w:r>
        <w:rPr>
          <w:rFonts w:ascii="Arial"/>
          <w:spacing w:val="-4"/>
          <w:w w:val="105"/>
          <w:sz w:val="17"/>
        </w:rPr>
        <w:t>whose</w:t>
      </w:r>
      <w:r>
        <w:rPr>
          <w:rFonts w:ascii="Arial"/>
          <w:spacing w:val="-1"/>
          <w:sz w:val="17"/>
        </w:rPr>
        <w:t> </w:t>
      </w:r>
      <w:r>
        <w:rPr>
          <w:rFonts w:ascii="Arial"/>
          <w:spacing w:val="-4"/>
          <w:w w:val="105"/>
          <w:sz w:val="17"/>
        </w:rPr>
        <w:t>payment</w:t>
      </w:r>
      <w:r>
        <w:rPr>
          <w:rFonts w:ascii="Arial"/>
          <w:spacing w:val="-3"/>
          <w:w w:val="105"/>
          <w:sz w:val="17"/>
        </w:rPr>
        <w:t> </w:t>
      </w:r>
      <w:r>
        <w:rPr>
          <w:rFonts w:ascii="Arial"/>
          <w:spacing w:val="-4"/>
          <w:w w:val="105"/>
          <w:sz w:val="17"/>
        </w:rPr>
        <w:t>is</w:t>
      </w:r>
      <w:r>
        <w:rPr>
          <w:rFonts w:ascii="Arial"/>
          <w:spacing w:val="-3"/>
          <w:w w:val="105"/>
          <w:sz w:val="17"/>
        </w:rPr>
        <w:t> </w:t>
      </w:r>
      <w:r>
        <w:rPr>
          <w:rFonts w:ascii="Arial"/>
          <w:spacing w:val="-4"/>
          <w:w w:val="105"/>
          <w:sz w:val="17"/>
        </w:rPr>
        <w:t>guaranteed</w:t>
      </w:r>
      <w:r>
        <w:rPr>
          <w:rFonts w:ascii="Arial"/>
          <w:spacing w:val="-3"/>
          <w:w w:val="105"/>
          <w:sz w:val="17"/>
        </w:rPr>
        <w:t> </w:t>
      </w:r>
      <w:r>
        <w:rPr>
          <w:rFonts w:ascii="Arial"/>
          <w:spacing w:val="-4"/>
          <w:w w:val="105"/>
          <w:sz w:val="17"/>
        </w:rPr>
        <w:t>by</w:t>
      </w:r>
      <w:r>
        <w:rPr>
          <w:rFonts w:ascii="Arial"/>
          <w:spacing w:val="-3"/>
          <w:w w:val="105"/>
          <w:sz w:val="17"/>
        </w:rPr>
        <w:t> </w:t>
      </w:r>
      <w:r>
        <w:rPr>
          <w:rFonts w:ascii="Arial"/>
          <w:spacing w:val="-4"/>
          <w:w w:val="105"/>
          <w:sz w:val="17"/>
        </w:rPr>
        <w:t>a</w:t>
      </w:r>
      <w:r>
        <w:rPr>
          <w:rFonts w:ascii="Arial"/>
          <w:spacing w:val="-3"/>
          <w:w w:val="105"/>
          <w:sz w:val="17"/>
        </w:rPr>
        <w:t> </w:t>
      </w:r>
      <w:r>
        <w:rPr>
          <w:rFonts w:ascii="Arial"/>
          <w:spacing w:val="-4"/>
          <w:w w:val="105"/>
          <w:sz w:val="17"/>
        </w:rPr>
        <w:t>bank.</w:t>
      </w:r>
      <w:r>
        <w:rPr>
          <w:rFonts w:ascii="Arial"/>
          <w:spacing w:val="-3"/>
          <w:w w:val="105"/>
          <w:sz w:val="17"/>
        </w:rPr>
        <w:t> </w:t>
      </w:r>
      <w:r>
        <w:rPr>
          <w:rFonts w:ascii="Arial"/>
          <w:spacing w:val="-4"/>
          <w:w w:val="105"/>
          <w:sz w:val="17"/>
        </w:rPr>
        <w:t>Companies</w:t>
      </w:r>
      <w:r>
        <w:rPr>
          <w:rFonts w:ascii="Arial"/>
          <w:spacing w:val="-3"/>
          <w:w w:val="105"/>
          <w:sz w:val="17"/>
        </w:rPr>
        <w:t> </w:t>
      </w:r>
      <w:r>
        <w:rPr>
          <w:rFonts w:ascii="Arial"/>
          <w:spacing w:val="-4"/>
          <w:w w:val="105"/>
          <w:sz w:val="17"/>
        </w:rPr>
        <w:t>use</w:t>
      </w:r>
      <w:r>
        <w:rPr>
          <w:rFonts w:ascii="Arial"/>
          <w:spacing w:val="-3"/>
          <w:w w:val="105"/>
          <w:sz w:val="17"/>
        </w:rPr>
        <w:t> </w:t>
      </w:r>
      <w:r>
        <w:rPr>
          <w:rFonts w:ascii="Arial"/>
          <w:spacing w:val="-4"/>
          <w:w w:val="105"/>
          <w:sz w:val="17"/>
        </w:rPr>
        <w:t>BAs</w:t>
      </w:r>
      <w:r>
        <w:rPr>
          <w:rFonts w:ascii="Arial"/>
          <w:spacing w:val="-3"/>
          <w:w w:val="105"/>
          <w:sz w:val="17"/>
        </w:rPr>
        <w:t> </w:t>
      </w:r>
      <w:r>
        <w:rPr>
          <w:rFonts w:ascii="Arial"/>
          <w:spacing w:val="-4"/>
          <w:w w:val="105"/>
          <w:sz w:val="17"/>
        </w:rPr>
        <w:t>for</w:t>
      </w:r>
      <w:r>
        <w:rPr>
          <w:rFonts w:ascii="Arial"/>
          <w:spacing w:val="-1"/>
          <w:sz w:val="17"/>
        </w:rPr>
        <w:t> </w:t>
      </w:r>
      <w:r>
        <w:rPr>
          <w:rFonts w:ascii="Arial"/>
          <w:spacing w:val="-4"/>
          <w:w w:val="105"/>
          <w:sz w:val="17"/>
        </w:rPr>
        <w:t>importing</w:t>
      </w:r>
      <w:r>
        <w:rPr>
          <w:rFonts w:ascii="Arial"/>
          <w:spacing w:val="-3"/>
          <w:w w:val="105"/>
          <w:sz w:val="17"/>
        </w:rPr>
        <w:t> </w:t>
      </w:r>
      <w:r>
        <w:rPr>
          <w:rFonts w:ascii="Arial"/>
          <w:spacing w:val="-5"/>
          <w:w w:val="105"/>
          <w:sz w:val="17"/>
        </w:rPr>
        <w:t>and</w:t>
      </w:r>
    </w:p>
    <w:p>
      <w:pPr>
        <w:spacing w:before="45"/>
        <w:ind w:left="1538" w:right="0" w:firstLine="0"/>
        <w:jc w:val="left"/>
        <w:rPr>
          <w:rFonts w:ascii="Arial"/>
          <w:sz w:val="17"/>
        </w:rPr>
      </w:pPr>
      <w:r>
        <w:rPr>
          <w:rFonts w:ascii="Arial"/>
          <w:spacing w:val="-2"/>
          <w:w w:val="105"/>
          <w:sz w:val="17"/>
        </w:rPr>
        <w:t>exporting</w:t>
      </w:r>
      <w:r>
        <w:rPr>
          <w:rFonts w:ascii="Arial"/>
          <w:spacing w:val="3"/>
          <w:w w:val="105"/>
          <w:sz w:val="17"/>
        </w:rPr>
        <w:t> </w:t>
      </w:r>
      <w:r>
        <w:rPr>
          <w:rFonts w:ascii="Arial"/>
          <w:spacing w:val="-2"/>
          <w:w w:val="105"/>
          <w:sz w:val="17"/>
        </w:rPr>
        <w:t>goods.</w:t>
      </w:r>
    </w:p>
    <w:p>
      <w:pPr>
        <w:spacing w:before="81"/>
        <w:ind w:left="1244" w:right="0" w:firstLine="0"/>
        <w:jc w:val="left"/>
        <w:rPr>
          <w:rFonts w:ascii="Arial" w:hAnsi="Arial"/>
          <w:sz w:val="17"/>
        </w:rPr>
      </w:pPr>
      <w:r>
        <w:rPr>
          <w:rFonts w:ascii="Arial" w:hAnsi="Arial"/>
          <w:b/>
          <w:spacing w:val="-4"/>
          <w:w w:val="105"/>
          <w:position w:val="-1"/>
          <w:sz w:val="28"/>
        </w:rPr>
        <w:t>»</w:t>
      </w:r>
      <w:r>
        <w:rPr>
          <w:rFonts w:ascii="Arial" w:hAnsi="Arial"/>
          <w:b/>
          <w:spacing w:val="37"/>
          <w:w w:val="105"/>
          <w:position w:val="-1"/>
          <w:sz w:val="28"/>
        </w:rPr>
        <w:t> </w:t>
      </w:r>
      <w:r>
        <w:rPr>
          <w:rFonts w:ascii="Arial" w:hAnsi="Arial"/>
          <w:b/>
          <w:spacing w:val="-4"/>
          <w:w w:val="105"/>
          <w:sz w:val="17"/>
        </w:rPr>
        <w:t>T-bills:</w:t>
      </w:r>
      <w:r>
        <w:rPr>
          <w:rFonts w:ascii="Arial" w:hAnsi="Arial"/>
          <w:b/>
          <w:spacing w:val="-6"/>
          <w:w w:val="105"/>
          <w:sz w:val="17"/>
        </w:rPr>
        <w:t> </w:t>
      </w:r>
      <w:r>
        <w:rPr>
          <w:rFonts w:ascii="Arial" w:hAnsi="Arial"/>
          <w:spacing w:val="-4"/>
          <w:w w:val="105"/>
          <w:sz w:val="17"/>
        </w:rPr>
        <w:t>The</w:t>
      </w:r>
      <w:r>
        <w:rPr>
          <w:rFonts w:ascii="Arial" w:hAnsi="Arial"/>
          <w:spacing w:val="-5"/>
          <w:w w:val="105"/>
          <w:sz w:val="17"/>
        </w:rPr>
        <w:t> </w:t>
      </w:r>
      <w:r>
        <w:rPr>
          <w:rFonts w:ascii="Arial" w:hAnsi="Arial"/>
          <w:spacing w:val="-4"/>
          <w:w w:val="105"/>
          <w:sz w:val="17"/>
        </w:rPr>
        <w:t>U.S.</w:t>
      </w:r>
      <w:r>
        <w:rPr>
          <w:rFonts w:ascii="Arial" w:hAnsi="Arial"/>
          <w:spacing w:val="-6"/>
          <w:w w:val="105"/>
          <w:sz w:val="17"/>
        </w:rPr>
        <w:t> </w:t>
      </w:r>
      <w:r>
        <w:rPr>
          <w:rFonts w:ascii="Arial" w:hAnsi="Arial"/>
          <w:spacing w:val="-4"/>
          <w:w w:val="105"/>
          <w:sz w:val="17"/>
        </w:rPr>
        <w:t>government</w:t>
      </w:r>
      <w:r>
        <w:rPr>
          <w:rFonts w:ascii="Arial" w:hAnsi="Arial"/>
          <w:spacing w:val="-6"/>
          <w:w w:val="105"/>
          <w:sz w:val="17"/>
        </w:rPr>
        <w:t> </w:t>
      </w:r>
      <w:r>
        <w:rPr>
          <w:rFonts w:ascii="Arial" w:hAnsi="Arial"/>
          <w:spacing w:val="-4"/>
          <w:w w:val="105"/>
          <w:sz w:val="17"/>
        </w:rPr>
        <w:t>issues</w:t>
      </w:r>
      <w:r>
        <w:rPr>
          <w:rFonts w:ascii="Arial" w:hAnsi="Arial"/>
          <w:spacing w:val="-6"/>
          <w:w w:val="105"/>
          <w:sz w:val="17"/>
        </w:rPr>
        <w:t> </w:t>
      </w:r>
      <w:r>
        <w:rPr>
          <w:rFonts w:ascii="Arial" w:hAnsi="Arial"/>
          <w:spacing w:val="-4"/>
          <w:w w:val="105"/>
          <w:sz w:val="17"/>
        </w:rPr>
        <w:t>T-bills</w:t>
      </w:r>
      <w:r>
        <w:rPr>
          <w:rFonts w:ascii="Arial" w:hAnsi="Arial"/>
          <w:spacing w:val="-5"/>
          <w:w w:val="105"/>
          <w:sz w:val="17"/>
        </w:rPr>
        <w:t> </w:t>
      </w:r>
      <w:r>
        <w:rPr>
          <w:rFonts w:ascii="Arial" w:hAnsi="Arial"/>
          <w:spacing w:val="-4"/>
          <w:w w:val="105"/>
          <w:sz w:val="17"/>
        </w:rPr>
        <w:t>at</w:t>
      </w:r>
      <w:r>
        <w:rPr>
          <w:rFonts w:ascii="Arial" w:hAnsi="Arial"/>
          <w:spacing w:val="-6"/>
          <w:w w:val="105"/>
          <w:sz w:val="17"/>
        </w:rPr>
        <w:t> </w:t>
      </w:r>
      <w:r>
        <w:rPr>
          <w:rFonts w:ascii="Arial" w:hAnsi="Arial"/>
          <w:spacing w:val="-4"/>
          <w:w w:val="105"/>
          <w:sz w:val="17"/>
        </w:rPr>
        <w:t>a</w:t>
      </w:r>
      <w:r>
        <w:rPr>
          <w:rFonts w:ascii="Arial" w:hAnsi="Arial"/>
          <w:spacing w:val="-6"/>
          <w:w w:val="105"/>
          <w:sz w:val="17"/>
        </w:rPr>
        <w:t> </w:t>
      </w:r>
      <w:r>
        <w:rPr>
          <w:rFonts w:ascii="Arial" w:hAnsi="Arial"/>
          <w:spacing w:val="-4"/>
          <w:w w:val="105"/>
          <w:sz w:val="17"/>
        </w:rPr>
        <w:t>discount,</w:t>
      </w:r>
      <w:r>
        <w:rPr>
          <w:rFonts w:ascii="Arial" w:hAnsi="Arial"/>
          <w:spacing w:val="-5"/>
          <w:w w:val="105"/>
          <w:sz w:val="17"/>
        </w:rPr>
        <w:t> </w:t>
      </w:r>
      <w:r>
        <w:rPr>
          <w:rFonts w:ascii="Arial" w:hAnsi="Arial"/>
          <w:spacing w:val="-4"/>
          <w:w w:val="105"/>
          <w:sz w:val="17"/>
        </w:rPr>
        <w:t>and</w:t>
      </w:r>
      <w:r>
        <w:rPr>
          <w:rFonts w:ascii="Arial" w:hAnsi="Arial"/>
          <w:spacing w:val="-6"/>
          <w:w w:val="105"/>
          <w:sz w:val="17"/>
        </w:rPr>
        <w:t> </w:t>
      </w:r>
      <w:r>
        <w:rPr>
          <w:rFonts w:ascii="Arial" w:hAnsi="Arial"/>
          <w:spacing w:val="-4"/>
          <w:w w:val="105"/>
          <w:sz w:val="17"/>
        </w:rPr>
        <w:t>they</w:t>
      </w:r>
      <w:r>
        <w:rPr>
          <w:rFonts w:ascii="Arial" w:hAnsi="Arial"/>
          <w:spacing w:val="-6"/>
          <w:w w:val="105"/>
          <w:sz w:val="17"/>
        </w:rPr>
        <w:t> </w:t>
      </w:r>
      <w:r>
        <w:rPr>
          <w:rFonts w:ascii="Arial" w:hAnsi="Arial"/>
          <w:spacing w:val="-4"/>
          <w:w w:val="105"/>
          <w:sz w:val="17"/>
        </w:rPr>
        <w:t>have</w:t>
      </w:r>
      <w:r>
        <w:rPr>
          <w:rFonts w:ascii="Arial" w:hAnsi="Arial"/>
          <w:spacing w:val="-6"/>
          <w:w w:val="105"/>
          <w:sz w:val="17"/>
        </w:rPr>
        <w:t> </w:t>
      </w:r>
      <w:r>
        <w:rPr>
          <w:rFonts w:ascii="Arial" w:hAnsi="Arial"/>
          <w:spacing w:val="-4"/>
          <w:w w:val="105"/>
          <w:sz w:val="17"/>
        </w:rPr>
        <w:t>initial</w:t>
      </w:r>
      <w:r>
        <w:rPr>
          <w:rFonts w:ascii="Arial" w:hAnsi="Arial"/>
          <w:spacing w:val="-5"/>
          <w:w w:val="105"/>
          <w:sz w:val="17"/>
        </w:rPr>
        <w:t> </w:t>
      </w:r>
      <w:r>
        <w:rPr>
          <w:rFonts w:ascii="Arial" w:hAnsi="Arial"/>
          <w:spacing w:val="-4"/>
          <w:w w:val="105"/>
          <w:sz w:val="17"/>
        </w:rPr>
        <w:t>maturities</w:t>
      </w:r>
      <w:r>
        <w:rPr>
          <w:rFonts w:ascii="Arial" w:hAnsi="Arial"/>
          <w:spacing w:val="-6"/>
          <w:w w:val="105"/>
          <w:sz w:val="17"/>
        </w:rPr>
        <w:t> </w:t>
      </w:r>
      <w:r>
        <w:rPr>
          <w:rFonts w:ascii="Arial" w:hAnsi="Arial"/>
          <w:spacing w:val="-5"/>
          <w:w w:val="105"/>
          <w:sz w:val="17"/>
        </w:rPr>
        <w:t>of</w:t>
      </w:r>
    </w:p>
    <w:p>
      <w:pPr>
        <w:spacing w:line="295" w:lineRule="auto" w:before="2"/>
        <w:ind w:left="1538" w:right="570" w:firstLine="0"/>
        <w:jc w:val="left"/>
        <w:rPr>
          <w:rFonts w:ascii="Arial" w:hAnsi="Arial"/>
          <w:sz w:val="17"/>
        </w:rPr>
      </w:pPr>
      <w:r>
        <w:rPr>
          <w:rFonts w:ascii="Arial" w:hAnsi="Arial"/>
          <w:spacing w:val="-2"/>
          <w:w w:val="105"/>
          <w:sz w:val="17"/>
        </w:rPr>
        <w:t>4,</w:t>
      </w:r>
      <w:r>
        <w:rPr>
          <w:rFonts w:ascii="Arial" w:hAnsi="Arial"/>
          <w:spacing w:val="-12"/>
          <w:w w:val="105"/>
          <w:sz w:val="17"/>
        </w:rPr>
        <w:t> </w:t>
      </w:r>
      <w:r>
        <w:rPr>
          <w:rFonts w:ascii="Arial" w:hAnsi="Arial"/>
          <w:spacing w:val="-2"/>
          <w:w w:val="105"/>
          <w:sz w:val="17"/>
        </w:rPr>
        <w:t>8,</w:t>
      </w:r>
      <w:r>
        <w:rPr>
          <w:rFonts w:ascii="Arial" w:hAnsi="Arial"/>
          <w:spacing w:val="-11"/>
          <w:w w:val="105"/>
          <w:sz w:val="17"/>
        </w:rPr>
        <w:t> </w:t>
      </w:r>
      <w:r>
        <w:rPr>
          <w:rFonts w:ascii="Arial" w:hAnsi="Arial"/>
          <w:spacing w:val="-2"/>
          <w:w w:val="105"/>
          <w:sz w:val="17"/>
        </w:rPr>
        <w:t>13,</w:t>
      </w:r>
      <w:r>
        <w:rPr>
          <w:rFonts w:ascii="Arial" w:hAnsi="Arial"/>
          <w:spacing w:val="-12"/>
          <w:w w:val="105"/>
          <w:sz w:val="17"/>
        </w:rPr>
        <w:t> </w:t>
      </w:r>
      <w:r>
        <w:rPr>
          <w:rFonts w:ascii="Arial" w:hAnsi="Arial"/>
          <w:spacing w:val="-2"/>
          <w:w w:val="105"/>
          <w:sz w:val="17"/>
        </w:rPr>
        <w:t>17,</w:t>
      </w:r>
      <w:r>
        <w:rPr>
          <w:rFonts w:ascii="Arial" w:hAnsi="Arial"/>
          <w:spacing w:val="-11"/>
          <w:w w:val="105"/>
          <w:sz w:val="17"/>
        </w:rPr>
        <w:t> </w:t>
      </w:r>
      <w:r>
        <w:rPr>
          <w:rFonts w:ascii="Arial" w:hAnsi="Arial"/>
          <w:spacing w:val="-2"/>
          <w:w w:val="105"/>
          <w:sz w:val="17"/>
        </w:rPr>
        <w:t>26,</w:t>
      </w:r>
      <w:r>
        <w:rPr>
          <w:rFonts w:ascii="Arial" w:hAnsi="Arial"/>
          <w:spacing w:val="-11"/>
          <w:w w:val="105"/>
          <w:sz w:val="17"/>
        </w:rPr>
        <w:t> </w:t>
      </w:r>
      <w:r>
        <w:rPr>
          <w:rFonts w:ascii="Arial" w:hAnsi="Arial"/>
          <w:spacing w:val="-2"/>
          <w:w w:val="105"/>
          <w:sz w:val="17"/>
        </w:rPr>
        <w:t>or</w:t>
      </w:r>
      <w:r>
        <w:rPr>
          <w:rFonts w:ascii="Arial" w:hAnsi="Arial"/>
          <w:spacing w:val="-12"/>
          <w:w w:val="105"/>
          <w:sz w:val="17"/>
        </w:rPr>
        <w:t> </w:t>
      </w:r>
      <w:r>
        <w:rPr>
          <w:rFonts w:ascii="Arial" w:hAnsi="Arial"/>
          <w:spacing w:val="-2"/>
          <w:w w:val="105"/>
          <w:sz w:val="17"/>
        </w:rPr>
        <w:t>52</w:t>
      </w:r>
      <w:r>
        <w:rPr>
          <w:rFonts w:ascii="Arial" w:hAnsi="Arial"/>
          <w:spacing w:val="-11"/>
          <w:w w:val="105"/>
          <w:sz w:val="17"/>
        </w:rPr>
        <w:t> </w:t>
      </w:r>
      <w:r>
        <w:rPr>
          <w:rFonts w:ascii="Arial" w:hAnsi="Arial"/>
          <w:spacing w:val="-2"/>
          <w:w w:val="105"/>
          <w:sz w:val="17"/>
        </w:rPr>
        <w:t>weeks.</w:t>
      </w:r>
      <w:r>
        <w:rPr>
          <w:rFonts w:ascii="Arial" w:hAnsi="Arial"/>
          <w:spacing w:val="-11"/>
          <w:w w:val="105"/>
          <w:sz w:val="17"/>
        </w:rPr>
        <w:t> </w:t>
      </w:r>
      <w:r>
        <w:rPr>
          <w:rFonts w:ascii="Arial" w:hAnsi="Arial"/>
          <w:spacing w:val="-2"/>
          <w:w w:val="105"/>
          <w:sz w:val="17"/>
        </w:rPr>
        <w:t>T-bills</w:t>
      </w:r>
      <w:r>
        <w:rPr>
          <w:rFonts w:ascii="Arial" w:hAnsi="Arial"/>
          <w:spacing w:val="-12"/>
          <w:w w:val="105"/>
          <w:sz w:val="17"/>
        </w:rPr>
        <w:t> </w:t>
      </w:r>
      <w:r>
        <w:rPr>
          <w:rFonts w:ascii="Arial" w:hAnsi="Arial"/>
          <w:spacing w:val="-2"/>
          <w:w w:val="105"/>
          <w:sz w:val="17"/>
        </w:rPr>
        <w:t>are</w:t>
      </w:r>
      <w:r>
        <w:rPr>
          <w:rFonts w:ascii="Arial" w:hAnsi="Arial"/>
          <w:spacing w:val="-11"/>
          <w:w w:val="105"/>
          <w:sz w:val="17"/>
        </w:rPr>
        <w:t> </w:t>
      </w:r>
      <w:r>
        <w:rPr>
          <w:rFonts w:ascii="Arial" w:hAnsi="Arial"/>
          <w:spacing w:val="-2"/>
          <w:w w:val="105"/>
          <w:sz w:val="17"/>
        </w:rPr>
        <w:t>somewhat</w:t>
      </w:r>
      <w:r>
        <w:rPr>
          <w:rFonts w:ascii="Arial" w:hAnsi="Arial"/>
          <w:spacing w:val="-11"/>
          <w:w w:val="105"/>
          <w:sz w:val="17"/>
        </w:rPr>
        <w:t> </w:t>
      </w:r>
      <w:r>
        <w:rPr>
          <w:rFonts w:ascii="Arial" w:hAnsi="Arial"/>
          <w:spacing w:val="-2"/>
          <w:w w:val="105"/>
          <w:sz w:val="17"/>
        </w:rPr>
        <w:t>unique</w:t>
      </w:r>
      <w:r>
        <w:rPr>
          <w:rFonts w:ascii="Arial" w:hAnsi="Arial"/>
          <w:spacing w:val="-12"/>
          <w:w w:val="105"/>
          <w:sz w:val="17"/>
        </w:rPr>
        <w:t> </w:t>
      </w:r>
      <w:r>
        <w:rPr>
          <w:rFonts w:ascii="Arial" w:hAnsi="Arial"/>
          <w:spacing w:val="-2"/>
          <w:w w:val="105"/>
          <w:sz w:val="17"/>
        </w:rPr>
        <w:t>in</w:t>
      </w:r>
      <w:r>
        <w:rPr>
          <w:rFonts w:ascii="Arial" w:hAnsi="Arial"/>
          <w:spacing w:val="-11"/>
          <w:w w:val="105"/>
          <w:sz w:val="17"/>
        </w:rPr>
        <w:t> </w:t>
      </w:r>
      <w:r>
        <w:rPr>
          <w:rFonts w:ascii="Arial" w:hAnsi="Arial"/>
          <w:spacing w:val="-2"/>
          <w:w w:val="105"/>
          <w:sz w:val="17"/>
        </w:rPr>
        <w:t>that</w:t>
      </w:r>
      <w:r>
        <w:rPr>
          <w:rFonts w:ascii="Arial" w:hAnsi="Arial"/>
          <w:spacing w:val="-12"/>
          <w:w w:val="105"/>
          <w:sz w:val="17"/>
        </w:rPr>
        <w:t> </w:t>
      </w:r>
      <w:r>
        <w:rPr>
          <w:rFonts w:ascii="Arial" w:hAnsi="Arial"/>
          <w:spacing w:val="-2"/>
          <w:w w:val="105"/>
          <w:sz w:val="17"/>
        </w:rPr>
        <w:t>they´re</w:t>
      </w:r>
      <w:r>
        <w:rPr>
          <w:rFonts w:ascii="Arial" w:hAnsi="Arial"/>
          <w:spacing w:val="-11"/>
          <w:w w:val="105"/>
          <w:sz w:val="17"/>
        </w:rPr>
        <w:t> </w:t>
      </w:r>
      <w:r>
        <w:rPr>
          <w:rFonts w:ascii="Arial" w:hAnsi="Arial"/>
          <w:spacing w:val="-2"/>
          <w:w w:val="105"/>
          <w:sz w:val="17"/>
        </w:rPr>
        <w:t>sold</w:t>
      </w:r>
      <w:r>
        <w:rPr>
          <w:rFonts w:ascii="Arial" w:hAnsi="Arial"/>
          <w:spacing w:val="-11"/>
          <w:w w:val="105"/>
          <w:sz w:val="17"/>
        </w:rPr>
        <w:t> </w:t>
      </w:r>
      <w:r>
        <w:rPr>
          <w:rFonts w:ascii="Arial" w:hAnsi="Arial"/>
          <w:spacing w:val="-2"/>
          <w:w w:val="105"/>
          <w:sz w:val="17"/>
        </w:rPr>
        <w:t>and</w:t>
      </w:r>
      <w:r>
        <w:rPr>
          <w:rFonts w:ascii="Arial" w:hAnsi="Arial"/>
          <w:spacing w:val="-12"/>
          <w:w w:val="105"/>
          <w:sz w:val="17"/>
        </w:rPr>
        <w:t> </w:t>
      </w:r>
      <w:r>
        <w:rPr>
          <w:rFonts w:ascii="Arial" w:hAnsi="Arial"/>
          <w:spacing w:val="-2"/>
          <w:w w:val="105"/>
          <w:sz w:val="17"/>
        </w:rPr>
        <w:t>quoted</w:t>
      </w:r>
      <w:r>
        <w:rPr>
          <w:rFonts w:ascii="Arial" w:hAnsi="Arial"/>
          <w:spacing w:val="-11"/>
          <w:w w:val="105"/>
          <w:sz w:val="17"/>
        </w:rPr>
        <w:t> </w:t>
      </w:r>
      <w:r>
        <w:rPr>
          <w:rFonts w:ascii="Arial" w:hAnsi="Arial"/>
          <w:spacing w:val="-2"/>
          <w:w w:val="105"/>
          <w:sz w:val="17"/>
        </w:rPr>
        <w:t>on</w:t>
      </w:r>
      <w:r>
        <w:rPr>
          <w:rFonts w:ascii="Arial" w:hAnsi="Arial"/>
          <w:spacing w:val="-11"/>
          <w:w w:val="105"/>
          <w:sz w:val="17"/>
        </w:rPr>
        <w:t> </w:t>
      </w:r>
      <w:r>
        <w:rPr>
          <w:rFonts w:ascii="Arial" w:hAnsi="Arial"/>
          <w:spacing w:val="-2"/>
          <w:w w:val="105"/>
          <w:sz w:val="17"/>
        </w:rPr>
        <w:t>a </w:t>
      </w:r>
      <w:r>
        <w:rPr>
          <w:rFonts w:ascii="Arial" w:hAnsi="Arial"/>
          <w:spacing w:val="-4"/>
          <w:w w:val="105"/>
          <w:sz w:val="17"/>
        </w:rPr>
        <w:t>discount-yield basis (YTM). U.S. government securities — and especially T-bills — are consid- </w:t>
      </w:r>
      <w:r>
        <w:rPr>
          <w:rFonts w:ascii="Arial" w:hAnsi="Arial"/>
          <w:w w:val="105"/>
          <w:sz w:val="17"/>
        </w:rPr>
        <w:t>ered to be the safest of all securities.</w:t>
      </w:r>
    </w:p>
    <w:p>
      <w:pPr>
        <w:pStyle w:val="BodyText"/>
        <w:spacing w:before="9"/>
        <w:rPr>
          <w:rFonts w:ascii="Arial"/>
          <w:sz w:val="26"/>
        </w:rPr>
      </w:pPr>
    </w:p>
    <w:p>
      <w:pPr>
        <w:pStyle w:val="BodyText"/>
        <w:ind w:left="1120"/>
      </w:pPr>
      <w:r>
        <w:rPr>
          <w:w w:val="130"/>
        </w:rPr>
        <w:t>Here’s</w:t>
      </w:r>
      <w:r>
        <w:rPr>
          <w:spacing w:val="-5"/>
          <w:w w:val="130"/>
        </w:rPr>
        <w:t> </w:t>
      </w:r>
      <w:r>
        <w:rPr>
          <w:w w:val="130"/>
        </w:rPr>
        <w:t>what</w:t>
      </w:r>
      <w:r>
        <w:rPr>
          <w:spacing w:val="-4"/>
          <w:w w:val="130"/>
        </w:rPr>
        <w:t> </w:t>
      </w:r>
      <w:r>
        <w:rPr>
          <w:w w:val="130"/>
        </w:rPr>
        <w:t>a</w:t>
      </w:r>
      <w:r>
        <w:rPr>
          <w:spacing w:val="-4"/>
          <w:w w:val="130"/>
        </w:rPr>
        <w:t> </w:t>
      </w:r>
      <w:r>
        <w:rPr>
          <w:w w:val="130"/>
        </w:rPr>
        <w:t>question</w:t>
      </w:r>
      <w:r>
        <w:rPr>
          <w:spacing w:val="-4"/>
          <w:w w:val="130"/>
        </w:rPr>
        <w:t> </w:t>
      </w:r>
      <w:r>
        <w:rPr>
          <w:w w:val="130"/>
        </w:rPr>
        <w:t>on</w:t>
      </w:r>
      <w:r>
        <w:rPr>
          <w:spacing w:val="-4"/>
          <w:w w:val="130"/>
        </w:rPr>
        <w:t> </w:t>
      </w:r>
      <w:r>
        <w:rPr>
          <w:w w:val="130"/>
        </w:rPr>
        <w:t>money</w:t>
      </w:r>
      <w:r>
        <w:rPr>
          <w:spacing w:val="-4"/>
          <w:w w:val="130"/>
        </w:rPr>
        <w:t> </w:t>
      </w:r>
      <w:r>
        <w:rPr>
          <w:w w:val="130"/>
        </w:rPr>
        <w:t>market</w:t>
      </w:r>
      <w:r>
        <w:rPr>
          <w:spacing w:val="-4"/>
          <w:w w:val="130"/>
        </w:rPr>
        <w:t> </w:t>
      </w:r>
      <w:r>
        <w:rPr>
          <w:w w:val="130"/>
        </w:rPr>
        <w:t>instruments</w:t>
      </w:r>
      <w:r>
        <w:rPr>
          <w:spacing w:val="-4"/>
          <w:w w:val="130"/>
        </w:rPr>
        <w:t> </w:t>
      </w:r>
      <w:r>
        <w:rPr>
          <w:w w:val="130"/>
        </w:rPr>
        <w:t>might</w:t>
      </w:r>
      <w:r>
        <w:rPr>
          <w:spacing w:val="-5"/>
          <w:w w:val="130"/>
        </w:rPr>
        <w:t> </w:t>
      </w:r>
      <w:r>
        <w:rPr>
          <w:w w:val="130"/>
        </w:rPr>
        <w:t>look</w:t>
      </w:r>
      <w:r>
        <w:rPr>
          <w:spacing w:val="-4"/>
          <w:w w:val="130"/>
        </w:rPr>
        <w:t> </w:t>
      </w:r>
      <w:r>
        <w:rPr>
          <w:spacing w:val="-2"/>
          <w:w w:val="130"/>
        </w:rPr>
        <w:t>like.</w:t>
      </w:r>
    </w:p>
    <w:p>
      <w:pPr>
        <w:pStyle w:val="BodyText"/>
        <w:spacing w:before="9"/>
        <w:rPr>
          <w:sz w:val="25"/>
        </w:rPr>
      </w:pPr>
    </w:p>
    <w:p>
      <w:pPr>
        <w:pStyle w:val="BodyText"/>
        <w:spacing w:line="312" w:lineRule="auto"/>
        <w:ind w:left="1120" w:right="74"/>
      </w:pPr>
      <w:r>
        <w:rPr/>
        <mc:AlternateContent>
          <mc:Choice Requires="wps">
            <w:drawing>
              <wp:anchor distT="0" distB="0" distL="0" distR="0" allowOverlap="1" layoutInCell="1" locked="0" behindDoc="0" simplePos="0" relativeHeight="15777792">
                <wp:simplePos x="0" y="0"/>
                <wp:positionH relativeFrom="page">
                  <wp:posOffset>1104900</wp:posOffset>
                </wp:positionH>
                <wp:positionV relativeFrom="paragraph">
                  <wp:posOffset>-65065</wp:posOffset>
                </wp:positionV>
                <wp:extent cx="419100" cy="419100"/>
                <wp:effectExtent l="0" t="0" r="0" b="0"/>
                <wp:wrapNone/>
                <wp:docPr id="206" name="Group 206"/>
                <wp:cNvGraphicFramePr>
                  <a:graphicFrameLocks/>
                </wp:cNvGraphicFramePr>
                <a:graphic>
                  <a:graphicData uri="http://schemas.microsoft.com/office/word/2010/wordprocessingGroup">
                    <wpg:wgp>
                      <wpg:cNvPr id="206" name="Group 206"/>
                      <wpg:cNvGrpSpPr/>
                      <wpg:grpSpPr>
                        <a:xfrm>
                          <a:off x="0" y="0"/>
                          <a:ext cx="419100" cy="419100"/>
                          <a:chExt cx="419100" cy="419100"/>
                        </a:xfrm>
                      </wpg:grpSpPr>
                      <wps:wsp>
                        <wps:cNvPr id="207" name="Graphic 207"/>
                        <wps:cNvSpPr/>
                        <wps:spPr>
                          <a:xfrm>
                            <a:off x="0" y="25"/>
                            <a:ext cx="419100" cy="419100"/>
                          </a:xfrm>
                          <a:custGeom>
                            <a:avLst/>
                            <a:gdLst/>
                            <a:ahLst/>
                            <a:cxnLst/>
                            <a:rect l="l" t="t" r="r" b="b"/>
                            <a:pathLst>
                              <a:path w="419100" h="419100">
                                <a:moveTo>
                                  <a:pt x="209550" y="0"/>
                                </a:moveTo>
                                <a:lnTo>
                                  <a:pt x="161500" y="5533"/>
                                </a:lnTo>
                                <a:lnTo>
                                  <a:pt x="117393" y="21295"/>
                                </a:lnTo>
                                <a:lnTo>
                                  <a:pt x="78485" y="46027"/>
                                </a:lnTo>
                                <a:lnTo>
                                  <a:pt x="46034" y="78473"/>
                                </a:lnTo>
                                <a:lnTo>
                                  <a:pt x="21298" y="117374"/>
                                </a:lnTo>
                                <a:lnTo>
                                  <a:pt x="5534" y="161472"/>
                                </a:lnTo>
                                <a:lnTo>
                                  <a:pt x="0" y="209511"/>
                                </a:lnTo>
                                <a:lnTo>
                                  <a:pt x="5534" y="257554"/>
                                </a:lnTo>
                                <a:lnTo>
                                  <a:pt x="21298" y="301655"/>
                                </a:lnTo>
                                <a:lnTo>
                                  <a:pt x="46034" y="340556"/>
                                </a:lnTo>
                                <a:lnTo>
                                  <a:pt x="78485" y="373000"/>
                                </a:lnTo>
                                <a:lnTo>
                                  <a:pt x="117393" y="397730"/>
                                </a:lnTo>
                                <a:lnTo>
                                  <a:pt x="161500" y="413491"/>
                                </a:lnTo>
                                <a:lnTo>
                                  <a:pt x="209550" y="419023"/>
                                </a:lnTo>
                                <a:lnTo>
                                  <a:pt x="257595" y="413491"/>
                                </a:lnTo>
                                <a:lnTo>
                                  <a:pt x="301700" y="397730"/>
                                </a:lnTo>
                                <a:lnTo>
                                  <a:pt x="340609" y="373000"/>
                                </a:lnTo>
                                <a:lnTo>
                                  <a:pt x="373061" y="340556"/>
                                </a:lnTo>
                                <a:lnTo>
                                  <a:pt x="397799" y="301655"/>
                                </a:lnTo>
                                <a:lnTo>
                                  <a:pt x="413565" y="257554"/>
                                </a:lnTo>
                                <a:lnTo>
                                  <a:pt x="419100" y="209511"/>
                                </a:lnTo>
                                <a:lnTo>
                                  <a:pt x="413565" y="161472"/>
                                </a:lnTo>
                                <a:lnTo>
                                  <a:pt x="397799" y="117374"/>
                                </a:lnTo>
                                <a:lnTo>
                                  <a:pt x="373061" y="78473"/>
                                </a:lnTo>
                                <a:lnTo>
                                  <a:pt x="340609" y="46027"/>
                                </a:lnTo>
                                <a:lnTo>
                                  <a:pt x="301700" y="21295"/>
                                </a:lnTo>
                                <a:lnTo>
                                  <a:pt x="257595" y="5533"/>
                                </a:lnTo>
                                <a:lnTo>
                                  <a:pt x="209550" y="0"/>
                                </a:lnTo>
                                <a:close/>
                              </a:path>
                            </a:pathLst>
                          </a:custGeom>
                          <a:solidFill>
                            <a:srgbClr val="FFF200"/>
                          </a:solidFill>
                        </wps:spPr>
                        <wps:bodyPr wrap="square" lIns="0" tIns="0" rIns="0" bIns="0" rtlCol="0">
                          <a:prstTxWarp prst="textNoShape">
                            <a:avLst/>
                          </a:prstTxWarp>
                          <a:noAutofit/>
                        </wps:bodyPr>
                      </wps:wsp>
                      <pic:pic>
                        <pic:nvPicPr>
                          <pic:cNvPr id="208" name="Image 208"/>
                          <pic:cNvPicPr/>
                        </pic:nvPicPr>
                        <pic:blipFill>
                          <a:blip r:embed="rId18" cstate="print"/>
                          <a:stretch>
                            <a:fillRect/>
                          </a:stretch>
                        </pic:blipFill>
                        <pic:spPr>
                          <a:xfrm>
                            <a:off x="47702" y="165557"/>
                            <a:ext cx="116827" cy="116801"/>
                          </a:xfrm>
                          <a:prstGeom prst="rect">
                            <a:avLst/>
                          </a:prstGeom>
                        </pic:spPr>
                      </pic:pic>
                      <pic:pic>
                        <pic:nvPicPr>
                          <pic:cNvPr id="209" name="Image 209"/>
                          <pic:cNvPicPr/>
                        </pic:nvPicPr>
                        <pic:blipFill>
                          <a:blip r:embed="rId19" cstate="print"/>
                          <a:stretch>
                            <a:fillRect/>
                          </a:stretch>
                        </pic:blipFill>
                        <pic:spPr>
                          <a:xfrm>
                            <a:off x="249504" y="165557"/>
                            <a:ext cx="116814" cy="116801"/>
                          </a:xfrm>
                          <a:prstGeom prst="rect">
                            <a:avLst/>
                          </a:prstGeom>
                        </pic:spPr>
                      </pic:pic>
                      <wps:wsp>
                        <wps:cNvPr id="210" name="Graphic 210"/>
                        <wps:cNvSpPr/>
                        <wps:spPr>
                          <a:xfrm>
                            <a:off x="31661" y="106209"/>
                            <a:ext cx="351155" cy="192405"/>
                          </a:xfrm>
                          <a:custGeom>
                            <a:avLst/>
                            <a:gdLst/>
                            <a:ahLst/>
                            <a:cxnLst/>
                            <a:rect l="l" t="t" r="r" b="b"/>
                            <a:pathLst>
                              <a:path w="351155" h="192405">
                                <a:moveTo>
                                  <a:pt x="122186" y="111785"/>
                                </a:moveTo>
                                <a:lnTo>
                                  <a:pt x="118541" y="93687"/>
                                </a:lnTo>
                                <a:lnTo>
                                  <a:pt x="108991" y="80416"/>
                                </a:lnTo>
                                <a:lnTo>
                                  <a:pt x="95605" y="72250"/>
                                </a:lnTo>
                                <a:lnTo>
                                  <a:pt x="80429" y="69456"/>
                                </a:lnTo>
                                <a:lnTo>
                                  <a:pt x="77139" y="69456"/>
                                </a:lnTo>
                                <a:lnTo>
                                  <a:pt x="74460" y="72136"/>
                                </a:lnTo>
                                <a:lnTo>
                                  <a:pt x="74460" y="78714"/>
                                </a:lnTo>
                                <a:lnTo>
                                  <a:pt x="77139" y="81394"/>
                                </a:lnTo>
                                <a:lnTo>
                                  <a:pt x="80429" y="81394"/>
                                </a:lnTo>
                                <a:lnTo>
                                  <a:pt x="90741" y="83591"/>
                                </a:lnTo>
                                <a:lnTo>
                                  <a:pt x="100368" y="89776"/>
                                </a:lnTo>
                                <a:lnTo>
                                  <a:pt x="107467" y="99364"/>
                                </a:lnTo>
                                <a:lnTo>
                                  <a:pt x="110248" y="111785"/>
                                </a:lnTo>
                                <a:lnTo>
                                  <a:pt x="110248" y="115074"/>
                                </a:lnTo>
                                <a:lnTo>
                                  <a:pt x="112928" y="117741"/>
                                </a:lnTo>
                                <a:lnTo>
                                  <a:pt x="119519" y="117741"/>
                                </a:lnTo>
                                <a:lnTo>
                                  <a:pt x="122186" y="115074"/>
                                </a:lnTo>
                                <a:lnTo>
                                  <a:pt x="122186" y="111785"/>
                                </a:lnTo>
                                <a:close/>
                              </a:path>
                              <a:path w="351155" h="192405">
                                <a:moveTo>
                                  <a:pt x="323977" y="111785"/>
                                </a:moveTo>
                                <a:lnTo>
                                  <a:pt x="320332" y="93700"/>
                                </a:lnTo>
                                <a:lnTo>
                                  <a:pt x="310781" y="80416"/>
                                </a:lnTo>
                                <a:lnTo>
                                  <a:pt x="297395" y="72250"/>
                                </a:lnTo>
                                <a:lnTo>
                                  <a:pt x="282219" y="69456"/>
                                </a:lnTo>
                                <a:lnTo>
                                  <a:pt x="278930" y="69456"/>
                                </a:lnTo>
                                <a:lnTo>
                                  <a:pt x="276250" y="72136"/>
                                </a:lnTo>
                                <a:lnTo>
                                  <a:pt x="276250" y="78727"/>
                                </a:lnTo>
                                <a:lnTo>
                                  <a:pt x="278930" y="81394"/>
                                </a:lnTo>
                                <a:lnTo>
                                  <a:pt x="282219" y="81394"/>
                                </a:lnTo>
                                <a:lnTo>
                                  <a:pt x="292531" y="83591"/>
                                </a:lnTo>
                                <a:lnTo>
                                  <a:pt x="302158" y="89776"/>
                                </a:lnTo>
                                <a:lnTo>
                                  <a:pt x="309257" y="99364"/>
                                </a:lnTo>
                                <a:lnTo>
                                  <a:pt x="312039" y="111785"/>
                                </a:lnTo>
                                <a:lnTo>
                                  <a:pt x="312039" y="115087"/>
                                </a:lnTo>
                                <a:lnTo>
                                  <a:pt x="314718" y="117741"/>
                                </a:lnTo>
                                <a:lnTo>
                                  <a:pt x="321310" y="117741"/>
                                </a:lnTo>
                                <a:lnTo>
                                  <a:pt x="323977" y="115087"/>
                                </a:lnTo>
                                <a:lnTo>
                                  <a:pt x="323977" y="111785"/>
                                </a:lnTo>
                                <a:close/>
                              </a:path>
                              <a:path w="351155" h="192405">
                                <a:moveTo>
                                  <a:pt x="350723" y="117741"/>
                                </a:moveTo>
                                <a:lnTo>
                                  <a:pt x="346951" y="94399"/>
                                </a:lnTo>
                                <a:lnTo>
                                  <a:pt x="336486" y="74091"/>
                                </a:lnTo>
                                <a:lnTo>
                                  <a:pt x="334670" y="72263"/>
                                </a:lnTo>
                                <a:lnTo>
                                  <a:pt x="334670" y="117741"/>
                                </a:lnTo>
                                <a:lnTo>
                                  <a:pt x="330073" y="140462"/>
                                </a:lnTo>
                                <a:lnTo>
                                  <a:pt x="317538" y="159029"/>
                                </a:lnTo>
                                <a:lnTo>
                                  <a:pt x="298970" y="171564"/>
                                </a:lnTo>
                                <a:lnTo>
                                  <a:pt x="276250" y="176149"/>
                                </a:lnTo>
                                <a:lnTo>
                                  <a:pt x="253530" y="171564"/>
                                </a:lnTo>
                                <a:lnTo>
                                  <a:pt x="234962" y="159029"/>
                                </a:lnTo>
                                <a:lnTo>
                                  <a:pt x="222427" y="140462"/>
                                </a:lnTo>
                                <a:lnTo>
                                  <a:pt x="217843" y="117741"/>
                                </a:lnTo>
                                <a:lnTo>
                                  <a:pt x="222427" y="95034"/>
                                </a:lnTo>
                                <a:lnTo>
                                  <a:pt x="234962" y="76479"/>
                                </a:lnTo>
                                <a:lnTo>
                                  <a:pt x="240233" y="72910"/>
                                </a:lnTo>
                                <a:lnTo>
                                  <a:pt x="253530" y="63944"/>
                                </a:lnTo>
                                <a:lnTo>
                                  <a:pt x="276250" y="59347"/>
                                </a:lnTo>
                                <a:lnTo>
                                  <a:pt x="298970" y="63944"/>
                                </a:lnTo>
                                <a:lnTo>
                                  <a:pt x="317538" y="76479"/>
                                </a:lnTo>
                                <a:lnTo>
                                  <a:pt x="330073" y="95034"/>
                                </a:lnTo>
                                <a:lnTo>
                                  <a:pt x="334670" y="117741"/>
                                </a:lnTo>
                                <a:lnTo>
                                  <a:pt x="334670" y="72263"/>
                                </a:lnTo>
                                <a:lnTo>
                                  <a:pt x="321868" y="59347"/>
                                </a:lnTo>
                                <a:lnTo>
                                  <a:pt x="320535" y="58013"/>
                                </a:lnTo>
                                <a:lnTo>
                                  <a:pt x="307822" y="51320"/>
                                </a:lnTo>
                                <a:lnTo>
                                  <a:pt x="300316" y="47371"/>
                                </a:lnTo>
                                <a:lnTo>
                                  <a:pt x="294576" y="39204"/>
                                </a:lnTo>
                                <a:lnTo>
                                  <a:pt x="287934" y="32080"/>
                                </a:lnTo>
                                <a:lnTo>
                                  <a:pt x="283108" y="28663"/>
                                </a:lnTo>
                                <a:lnTo>
                                  <a:pt x="280403" y="26746"/>
                                </a:lnTo>
                                <a:lnTo>
                                  <a:pt x="272021" y="23964"/>
                                </a:lnTo>
                                <a:lnTo>
                                  <a:pt x="265785" y="23698"/>
                                </a:lnTo>
                                <a:lnTo>
                                  <a:pt x="259105" y="24498"/>
                                </a:lnTo>
                                <a:lnTo>
                                  <a:pt x="252082" y="26200"/>
                                </a:lnTo>
                                <a:lnTo>
                                  <a:pt x="244856" y="28663"/>
                                </a:lnTo>
                                <a:lnTo>
                                  <a:pt x="235940" y="22491"/>
                                </a:lnTo>
                                <a:lnTo>
                                  <a:pt x="230441" y="18694"/>
                                </a:lnTo>
                                <a:lnTo>
                                  <a:pt x="213880" y="9702"/>
                                </a:lnTo>
                                <a:lnTo>
                                  <a:pt x="195707" y="3060"/>
                                </a:lnTo>
                                <a:lnTo>
                                  <a:pt x="191693" y="2451"/>
                                </a:lnTo>
                                <a:lnTo>
                                  <a:pt x="191693" y="28956"/>
                                </a:lnTo>
                                <a:lnTo>
                                  <a:pt x="191693" y="44869"/>
                                </a:lnTo>
                                <a:lnTo>
                                  <a:pt x="185242" y="51320"/>
                                </a:lnTo>
                                <a:lnTo>
                                  <a:pt x="169316" y="51320"/>
                                </a:lnTo>
                                <a:lnTo>
                                  <a:pt x="162864" y="44869"/>
                                </a:lnTo>
                                <a:lnTo>
                                  <a:pt x="162864" y="28956"/>
                                </a:lnTo>
                                <a:lnTo>
                                  <a:pt x="163144" y="28663"/>
                                </a:lnTo>
                                <a:lnTo>
                                  <a:pt x="169316" y="22491"/>
                                </a:lnTo>
                                <a:lnTo>
                                  <a:pt x="185242" y="22491"/>
                                </a:lnTo>
                                <a:lnTo>
                                  <a:pt x="191693" y="28956"/>
                                </a:lnTo>
                                <a:lnTo>
                                  <a:pt x="191693" y="2451"/>
                                </a:lnTo>
                                <a:lnTo>
                                  <a:pt x="176504" y="139"/>
                                </a:lnTo>
                                <a:lnTo>
                                  <a:pt x="176504" y="0"/>
                                </a:lnTo>
                                <a:lnTo>
                                  <a:pt x="176110" y="0"/>
                                </a:lnTo>
                                <a:lnTo>
                                  <a:pt x="175742" y="50"/>
                                </a:lnTo>
                                <a:lnTo>
                                  <a:pt x="174879" y="38"/>
                                </a:lnTo>
                                <a:lnTo>
                                  <a:pt x="174612" y="0"/>
                                </a:lnTo>
                                <a:lnTo>
                                  <a:pt x="174231" y="0"/>
                                </a:lnTo>
                                <a:lnTo>
                                  <a:pt x="174218" y="139"/>
                                </a:lnTo>
                                <a:lnTo>
                                  <a:pt x="155003" y="3060"/>
                                </a:lnTo>
                                <a:lnTo>
                                  <a:pt x="136829" y="9702"/>
                                </a:lnTo>
                                <a:lnTo>
                                  <a:pt x="132867" y="11861"/>
                                </a:lnTo>
                                <a:lnTo>
                                  <a:pt x="132867" y="117741"/>
                                </a:lnTo>
                                <a:lnTo>
                                  <a:pt x="128270" y="140462"/>
                                </a:lnTo>
                                <a:lnTo>
                                  <a:pt x="115747" y="159029"/>
                                </a:lnTo>
                                <a:lnTo>
                                  <a:pt x="97180" y="171564"/>
                                </a:lnTo>
                                <a:lnTo>
                                  <a:pt x="74460" y="176149"/>
                                </a:lnTo>
                                <a:lnTo>
                                  <a:pt x="51739" y="171564"/>
                                </a:lnTo>
                                <a:lnTo>
                                  <a:pt x="33172" y="159029"/>
                                </a:lnTo>
                                <a:lnTo>
                                  <a:pt x="20637" y="140462"/>
                                </a:lnTo>
                                <a:lnTo>
                                  <a:pt x="16040" y="117741"/>
                                </a:lnTo>
                                <a:lnTo>
                                  <a:pt x="20637" y="95034"/>
                                </a:lnTo>
                                <a:lnTo>
                                  <a:pt x="33172" y="76479"/>
                                </a:lnTo>
                                <a:lnTo>
                                  <a:pt x="51739" y="63944"/>
                                </a:lnTo>
                                <a:lnTo>
                                  <a:pt x="74460" y="59347"/>
                                </a:lnTo>
                                <a:lnTo>
                                  <a:pt x="97180" y="63944"/>
                                </a:lnTo>
                                <a:lnTo>
                                  <a:pt x="115747" y="76479"/>
                                </a:lnTo>
                                <a:lnTo>
                                  <a:pt x="128270" y="95034"/>
                                </a:lnTo>
                                <a:lnTo>
                                  <a:pt x="132867" y="117741"/>
                                </a:lnTo>
                                <a:lnTo>
                                  <a:pt x="132867" y="11861"/>
                                </a:lnTo>
                                <a:lnTo>
                                  <a:pt x="120256" y="18694"/>
                                </a:lnTo>
                                <a:lnTo>
                                  <a:pt x="105854" y="28663"/>
                                </a:lnTo>
                                <a:lnTo>
                                  <a:pt x="98615" y="26200"/>
                                </a:lnTo>
                                <a:lnTo>
                                  <a:pt x="91605" y="24498"/>
                                </a:lnTo>
                                <a:lnTo>
                                  <a:pt x="84912" y="23698"/>
                                </a:lnTo>
                                <a:lnTo>
                                  <a:pt x="78676" y="23964"/>
                                </a:lnTo>
                                <a:lnTo>
                                  <a:pt x="70294" y="26746"/>
                                </a:lnTo>
                                <a:lnTo>
                                  <a:pt x="62776" y="32080"/>
                                </a:lnTo>
                                <a:lnTo>
                                  <a:pt x="56121" y="39204"/>
                                </a:lnTo>
                                <a:lnTo>
                                  <a:pt x="50380" y="47371"/>
                                </a:lnTo>
                                <a:lnTo>
                                  <a:pt x="30162" y="58013"/>
                                </a:lnTo>
                                <a:lnTo>
                                  <a:pt x="14224" y="74091"/>
                                </a:lnTo>
                                <a:lnTo>
                                  <a:pt x="3759" y="94399"/>
                                </a:lnTo>
                                <a:lnTo>
                                  <a:pt x="0" y="117741"/>
                                </a:lnTo>
                                <a:lnTo>
                                  <a:pt x="5854" y="146697"/>
                                </a:lnTo>
                                <a:lnTo>
                                  <a:pt x="21831" y="170357"/>
                                </a:lnTo>
                                <a:lnTo>
                                  <a:pt x="45504" y="186334"/>
                                </a:lnTo>
                                <a:lnTo>
                                  <a:pt x="74460" y="192189"/>
                                </a:lnTo>
                                <a:lnTo>
                                  <a:pt x="96100" y="188976"/>
                                </a:lnTo>
                                <a:lnTo>
                                  <a:pt x="115239" y="179971"/>
                                </a:lnTo>
                                <a:lnTo>
                                  <a:pt x="119570" y="176149"/>
                                </a:lnTo>
                                <a:lnTo>
                                  <a:pt x="130924" y="166141"/>
                                </a:lnTo>
                                <a:lnTo>
                                  <a:pt x="142227" y="148424"/>
                                </a:lnTo>
                                <a:lnTo>
                                  <a:pt x="151688" y="132918"/>
                                </a:lnTo>
                                <a:lnTo>
                                  <a:pt x="159778" y="112953"/>
                                </a:lnTo>
                                <a:lnTo>
                                  <a:pt x="162864" y="93243"/>
                                </a:lnTo>
                                <a:lnTo>
                                  <a:pt x="157226" y="78740"/>
                                </a:lnTo>
                                <a:lnTo>
                                  <a:pt x="163944" y="75819"/>
                                </a:lnTo>
                                <a:lnTo>
                                  <a:pt x="170789" y="73685"/>
                                </a:lnTo>
                                <a:lnTo>
                                  <a:pt x="177279" y="72910"/>
                                </a:lnTo>
                                <a:lnTo>
                                  <a:pt x="183756" y="73685"/>
                                </a:lnTo>
                                <a:lnTo>
                                  <a:pt x="190601" y="75819"/>
                                </a:lnTo>
                                <a:lnTo>
                                  <a:pt x="197332" y="78740"/>
                                </a:lnTo>
                                <a:lnTo>
                                  <a:pt x="192354" y="94119"/>
                                </a:lnTo>
                                <a:lnTo>
                                  <a:pt x="194144" y="113576"/>
                                </a:lnTo>
                                <a:lnTo>
                                  <a:pt x="219532" y="165862"/>
                                </a:lnTo>
                                <a:lnTo>
                                  <a:pt x="254482" y="188950"/>
                                </a:lnTo>
                                <a:lnTo>
                                  <a:pt x="276250" y="192189"/>
                                </a:lnTo>
                                <a:lnTo>
                                  <a:pt x="305206" y="186334"/>
                                </a:lnTo>
                                <a:lnTo>
                                  <a:pt x="320294" y="176149"/>
                                </a:lnTo>
                                <a:lnTo>
                                  <a:pt x="328879" y="170357"/>
                                </a:lnTo>
                                <a:lnTo>
                                  <a:pt x="344855" y="146697"/>
                                </a:lnTo>
                                <a:lnTo>
                                  <a:pt x="350723" y="117741"/>
                                </a:lnTo>
                                <a:close/>
                              </a:path>
                            </a:pathLst>
                          </a:custGeom>
                          <a:solidFill>
                            <a:srgbClr val="000000"/>
                          </a:solidFill>
                        </wps:spPr>
                        <wps:bodyPr wrap="square" lIns="0" tIns="0" rIns="0" bIns="0" rtlCol="0">
                          <a:prstTxWarp prst="textNoShape">
                            <a:avLst/>
                          </a:prstTxWarp>
                          <a:noAutofit/>
                        </wps:bodyPr>
                      </wps:wsp>
                      <wps:wsp>
                        <wps:cNvPr id="211" name="Graphic 211"/>
                        <wps:cNvSpPr/>
                        <wps:spPr>
                          <a:xfrm>
                            <a:off x="194525" y="128714"/>
                            <a:ext cx="29209" cy="29209"/>
                          </a:xfrm>
                          <a:custGeom>
                            <a:avLst/>
                            <a:gdLst/>
                            <a:ahLst/>
                            <a:cxnLst/>
                            <a:rect l="l" t="t" r="r" b="b"/>
                            <a:pathLst>
                              <a:path w="29209" h="29209">
                                <a:moveTo>
                                  <a:pt x="22377" y="0"/>
                                </a:moveTo>
                                <a:lnTo>
                                  <a:pt x="14414" y="0"/>
                                </a:lnTo>
                                <a:lnTo>
                                  <a:pt x="6451" y="0"/>
                                </a:lnTo>
                                <a:lnTo>
                                  <a:pt x="0" y="6451"/>
                                </a:lnTo>
                                <a:lnTo>
                                  <a:pt x="0" y="22364"/>
                                </a:lnTo>
                                <a:lnTo>
                                  <a:pt x="6451" y="28828"/>
                                </a:lnTo>
                                <a:lnTo>
                                  <a:pt x="22377" y="28828"/>
                                </a:lnTo>
                                <a:lnTo>
                                  <a:pt x="28829" y="22364"/>
                                </a:lnTo>
                                <a:lnTo>
                                  <a:pt x="28829" y="6451"/>
                                </a:lnTo>
                                <a:lnTo>
                                  <a:pt x="22377" y="0"/>
                                </a:lnTo>
                                <a:close/>
                              </a:path>
                            </a:pathLst>
                          </a:custGeom>
                          <a:solidFill>
                            <a:srgbClr val="FFFFFF"/>
                          </a:solidFill>
                        </wps:spPr>
                        <wps:bodyPr wrap="square" lIns="0" tIns="0" rIns="0" bIns="0" rtlCol="0">
                          <a:prstTxWarp prst="textNoShape">
                            <a:avLst/>
                          </a:prstTxWarp>
                          <a:noAutofit/>
                        </wps:bodyPr>
                      </wps:wsp>
                      <wps:wsp>
                        <wps:cNvPr id="212" name="Graphic 212"/>
                        <wps:cNvSpPr/>
                        <wps:spPr>
                          <a:xfrm>
                            <a:off x="0" y="0"/>
                            <a:ext cx="419100" cy="419100"/>
                          </a:xfrm>
                          <a:custGeom>
                            <a:avLst/>
                            <a:gdLst/>
                            <a:ahLst/>
                            <a:cxnLst/>
                            <a:rect l="l" t="t" r="r" b="b"/>
                            <a:pathLst>
                              <a:path w="419100" h="419100">
                                <a:moveTo>
                                  <a:pt x="209550" y="0"/>
                                </a:moveTo>
                                <a:lnTo>
                                  <a:pt x="161556" y="5543"/>
                                </a:lnTo>
                                <a:lnTo>
                                  <a:pt x="117471" y="21329"/>
                                </a:lnTo>
                                <a:lnTo>
                                  <a:pt x="78560" y="46089"/>
                                </a:lnTo>
                                <a:lnTo>
                                  <a:pt x="46090" y="78557"/>
                                </a:lnTo>
                                <a:lnTo>
                                  <a:pt x="21329" y="117466"/>
                                </a:lnTo>
                                <a:lnTo>
                                  <a:pt x="5543" y="161548"/>
                                </a:lnTo>
                                <a:lnTo>
                                  <a:pt x="0" y="209537"/>
                                </a:lnTo>
                                <a:lnTo>
                                  <a:pt x="5543" y="257521"/>
                                </a:lnTo>
                                <a:lnTo>
                                  <a:pt x="21329" y="301602"/>
                                </a:lnTo>
                                <a:lnTo>
                                  <a:pt x="46090" y="340511"/>
                                </a:lnTo>
                                <a:lnTo>
                                  <a:pt x="78560" y="372981"/>
                                </a:lnTo>
                                <a:lnTo>
                                  <a:pt x="117471" y="397743"/>
                                </a:lnTo>
                                <a:lnTo>
                                  <a:pt x="161556" y="413530"/>
                                </a:lnTo>
                                <a:lnTo>
                                  <a:pt x="209550" y="419074"/>
                                </a:lnTo>
                                <a:lnTo>
                                  <a:pt x="257543" y="413530"/>
                                </a:lnTo>
                                <a:lnTo>
                                  <a:pt x="276497" y="406742"/>
                                </a:lnTo>
                                <a:lnTo>
                                  <a:pt x="209550" y="406742"/>
                                </a:lnTo>
                                <a:lnTo>
                                  <a:pt x="164382" y="401525"/>
                                </a:lnTo>
                                <a:lnTo>
                                  <a:pt x="122890" y="386670"/>
                                </a:lnTo>
                                <a:lnTo>
                                  <a:pt x="86266" y="363367"/>
                                </a:lnTo>
                                <a:lnTo>
                                  <a:pt x="55704" y="332810"/>
                                </a:lnTo>
                                <a:lnTo>
                                  <a:pt x="32396" y="296191"/>
                                </a:lnTo>
                                <a:lnTo>
                                  <a:pt x="17537" y="254703"/>
                                </a:lnTo>
                                <a:lnTo>
                                  <a:pt x="12318" y="209537"/>
                                </a:lnTo>
                                <a:lnTo>
                                  <a:pt x="17537" y="164370"/>
                                </a:lnTo>
                                <a:lnTo>
                                  <a:pt x="32396" y="122880"/>
                                </a:lnTo>
                                <a:lnTo>
                                  <a:pt x="55704" y="86258"/>
                                </a:lnTo>
                                <a:lnTo>
                                  <a:pt x="86266" y="55699"/>
                                </a:lnTo>
                                <a:lnTo>
                                  <a:pt x="122890" y="32394"/>
                                </a:lnTo>
                                <a:lnTo>
                                  <a:pt x="164382" y="17536"/>
                                </a:lnTo>
                                <a:lnTo>
                                  <a:pt x="209550" y="12319"/>
                                </a:lnTo>
                                <a:lnTo>
                                  <a:pt x="276465" y="12319"/>
                                </a:lnTo>
                                <a:lnTo>
                                  <a:pt x="257543" y="5543"/>
                                </a:lnTo>
                                <a:lnTo>
                                  <a:pt x="209550" y="0"/>
                                </a:lnTo>
                                <a:close/>
                              </a:path>
                              <a:path w="419100" h="419100">
                                <a:moveTo>
                                  <a:pt x="276465" y="12319"/>
                                </a:moveTo>
                                <a:lnTo>
                                  <a:pt x="209550" y="12319"/>
                                </a:lnTo>
                                <a:lnTo>
                                  <a:pt x="254716" y="17536"/>
                                </a:lnTo>
                                <a:lnTo>
                                  <a:pt x="296207" y="32394"/>
                                </a:lnTo>
                                <a:lnTo>
                                  <a:pt x="332828" y="55699"/>
                                </a:lnTo>
                                <a:lnTo>
                                  <a:pt x="363387" y="86258"/>
                                </a:lnTo>
                                <a:lnTo>
                                  <a:pt x="386692" y="122880"/>
                                </a:lnTo>
                                <a:lnTo>
                                  <a:pt x="401550" y="164370"/>
                                </a:lnTo>
                                <a:lnTo>
                                  <a:pt x="406768" y="209537"/>
                                </a:lnTo>
                                <a:lnTo>
                                  <a:pt x="401550" y="254703"/>
                                </a:lnTo>
                                <a:lnTo>
                                  <a:pt x="386692" y="296191"/>
                                </a:lnTo>
                                <a:lnTo>
                                  <a:pt x="363387" y="332810"/>
                                </a:lnTo>
                                <a:lnTo>
                                  <a:pt x="332828" y="363367"/>
                                </a:lnTo>
                                <a:lnTo>
                                  <a:pt x="296207" y="386670"/>
                                </a:lnTo>
                                <a:lnTo>
                                  <a:pt x="254716" y="401525"/>
                                </a:lnTo>
                                <a:lnTo>
                                  <a:pt x="209550" y="406742"/>
                                </a:lnTo>
                                <a:lnTo>
                                  <a:pt x="276497" y="406742"/>
                                </a:lnTo>
                                <a:lnTo>
                                  <a:pt x="340539" y="372981"/>
                                </a:lnTo>
                                <a:lnTo>
                                  <a:pt x="373009" y="340511"/>
                                </a:lnTo>
                                <a:lnTo>
                                  <a:pt x="397770" y="301602"/>
                                </a:lnTo>
                                <a:lnTo>
                                  <a:pt x="413556" y="257521"/>
                                </a:lnTo>
                                <a:lnTo>
                                  <a:pt x="419100" y="209537"/>
                                </a:lnTo>
                                <a:lnTo>
                                  <a:pt x="413556" y="161548"/>
                                </a:lnTo>
                                <a:lnTo>
                                  <a:pt x="397770" y="117466"/>
                                </a:lnTo>
                                <a:lnTo>
                                  <a:pt x="373009" y="78557"/>
                                </a:lnTo>
                                <a:lnTo>
                                  <a:pt x="340539" y="46089"/>
                                </a:lnTo>
                                <a:lnTo>
                                  <a:pt x="301628" y="21329"/>
                                </a:lnTo>
                                <a:lnTo>
                                  <a:pt x="276465" y="1231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5.123243pt;width:33pt;height:33pt;mso-position-horizontal-relative:page;mso-position-vertical-relative:paragraph;z-index:15777792" id="docshapegroup190" coordorigin="1740,-102" coordsize="660,660">
                <v:shape style="position:absolute;left:1740;top:-103;width:660;height:660" id="docshape191" coordorigin="1740,-102" coordsize="660,660" path="m2070,-102l1994,-94,1925,-69,1864,-30,1812,21,1774,82,1749,152,1740,228,1749,303,1774,373,1812,434,1864,485,1925,524,1994,549,2070,557,2146,549,2215,524,2276,485,2327,434,2366,373,2391,303,2400,228,2391,152,2366,82,2327,21,2276,-30,2215,-69,2146,-94,2070,-102xe" filled="true" fillcolor="#fff200" stroked="false">
                  <v:path arrowok="t"/>
                  <v:fill type="solid"/>
                </v:shape>
                <v:shape style="position:absolute;left:1815;top:158;width:184;height:184" type="#_x0000_t75" id="docshape192" stroked="false">
                  <v:imagedata r:id="rId18" o:title=""/>
                </v:shape>
                <v:shape style="position:absolute;left:2132;top:158;width:184;height:184" type="#_x0000_t75" id="docshape193" stroked="false">
                  <v:imagedata r:id="rId19" o:title=""/>
                </v:shape>
                <v:shape style="position:absolute;left:1789;top:64;width:553;height:303" id="docshape194" coordorigin="1790,65" coordsize="553,303" path="m1982,241l1977,212,1962,191,1940,179,1917,174,1911,174,1907,178,1907,189,1911,193,1917,193,1933,196,1948,206,1959,221,1963,241,1963,246,1968,250,1978,250,1982,246,1982,241xm2300,241l2294,212,2279,191,2258,179,2234,174,2229,174,2225,178,2225,189,2229,193,2234,193,2251,196,2266,206,2277,221,2281,241,2281,246,2285,250,2296,250,2300,246,2300,241xm2342,250l2336,213,2320,181,2317,179,2317,250,2310,286,2290,315,2261,335,2225,342,2189,335,2160,315,2140,286,2133,250,2140,214,2160,185,2168,180,2189,165,2225,158,2261,165,2290,185,2310,214,2317,250,2317,179,2297,158,2295,156,2275,146,2263,139,2254,127,2243,115,2236,110,2231,107,2218,103,2208,102,2198,103,2187,106,2175,110,2161,100,2153,94,2127,80,2098,70,2092,69,2092,110,2092,135,2082,146,2057,146,2046,135,2046,110,2047,110,2057,100,2082,100,2092,110,2092,69,2068,65,2068,65,2068,65,2067,65,2067,65,2067,65,2065,65,2065,65,2064,65,2064,65,2034,70,2005,80,1999,83,1999,250,1992,286,1972,315,1943,335,1907,342,1871,335,1842,315,1822,286,1815,250,1822,214,1842,185,1871,165,1907,158,1943,165,1972,185,1992,214,1999,250,1999,83,1979,94,1957,110,1945,106,1934,103,1924,102,1914,103,1901,107,1889,115,1878,127,1869,139,1837,156,1812,181,1796,213,1790,250,1799,296,1824,333,1862,358,1907,367,1941,362,1971,348,1978,342,1996,326,2014,299,2029,274,2041,243,2046,212,2037,189,2048,184,2059,181,2069,180,2079,181,2090,184,2101,189,2093,213,2096,244,2105,274,2118,298,2136,326,2160,348,2191,362,2225,367,2271,358,2294,342,2308,333,2333,296,2342,250xe" filled="true" fillcolor="#000000" stroked="false">
                  <v:path arrowok="t"/>
                  <v:fill type="solid"/>
                </v:shape>
                <v:shape style="position:absolute;left:2046;top:100;width:46;height:46" id="docshape195" coordorigin="2046,100" coordsize="46,46" path="m2082,100l2069,100,2057,100,2046,110,2046,135,2057,146,2082,146,2092,135,2092,110,2082,100xe" filled="true" fillcolor="#ffffff" stroked="false">
                  <v:path arrowok="t"/>
                  <v:fill type="solid"/>
                </v:shape>
                <v:shape style="position:absolute;left:1740;top:-103;width:660;height:660" id="docshape196" coordorigin="1740,-102" coordsize="660,660" path="m2070,-102l1994,-94,1925,-69,1864,-30,1813,21,1774,83,1749,152,1740,228,1749,303,1774,372,1813,434,1864,485,1925,524,1994,549,2070,557,2146,549,2175,538,2070,538,1999,530,1934,506,1876,470,1828,422,1791,364,1768,299,1759,228,1768,156,1791,91,1828,33,1876,-15,1934,-51,1999,-75,2070,-83,2175,-83,2146,-94,2070,-102xm2175,-83l2070,-83,2141,-75,2206,-51,2264,-15,2312,33,2349,91,2372,156,2381,228,2372,299,2349,364,2312,422,2264,470,2206,506,2141,530,2070,538,2175,538,2215,524,2276,485,2327,434,2366,372,2391,303,2400,228,2391,152,2366,83,2327,21,2276,-30,2215,-69,2175,-83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78304">
                <wp:simplePos x="0" y="0"/>
                <wp:positionH relativeFrom="page">
                  <wp:posOffset>1144943</wp:posOffset>
                </wp:positionH>
                <wp:positionV relativeFrom="paragraph">
                  <wp:posOffset>430996</wp:posOffset>
                </wp:positionV>
                <wp:extent cx="337185" cy="50165"/>
                <wp:effectExtent l="0" t="0" r="0" b="0"/>
                <wp:wrapNone/>
                <wp:docPr id="213" name="Graphic 213"/>
                <wp:cNvGraphicFramePr>
                  <a:graphicFrameLocks/>
                </wp:cNvGraphicFramePr>
                <a:graphic>
                  <a:graphicData uri="http://schemas.microsoft.com/office/word/2010/wordprocessingShape">
                    <wps:wsp>
                      <wps:cNvPr id="213" name="Graphic 213"/>
                      <wps:cNvSpPr/>
                      <wps:spPr>
                        <a:xfrm>
                          <a:off x="0" y="0"/>
                          <a:ext cx="337185" cy="50165"/>
                        </a:xfrm>
                        <a:custGeom>
                          <a:avLst/>
                          <a:gdLst/>
                          <a:ahLst/>
                          <a:cxnLst/>
                          <a:rect l="l" t="t" r="r" b="b"/>
                          <a:pathLst>
                            <a:path w="337185" h="50165">
                              <a:moveTo>
                                <a:pt x="28727" y="215"/>
                              </a:moveTo>
                              <a:lnTo>
                                <a:pt x="0" y="215"/>
                              </a:lnTo>
                              <a:lnTo>
                                <a:pt x="0" y="50063"/>
                              </a:lnTo>
                              <a:lnTo>
                                <a:pt x="28727" y="50063"/>
                              </a:lnTo>
                              <a:lnTo>
                                <a:pt x="28727" y="41325"/>
                              </a:lnTo>
                              <a:lnTo>
                                <a:pt x="10566" y="41325"/>
                              </a:lnTo>
                              <a:lnTo>
                                <a:pt x="10566" y="28473"/>
                              </a:lnTo>
                              <a:lnTo>
                                <a:pt x="27457" y="28473"/>
                              </a:lnTo>
                              <a:lnTo>
                                <a:pt x="27457" y="19824"/>
                              </a:lnTo>
                              <a:lnTo>
                                <a:pt x="10566" y="19824"/>
                              </a:lnTo>
                              <a:lnTo>
                                <a:pt x="10566" y="8864"/>
                              </a:lnTo>
                              <a:lnTo>
                                <a:pt x="28727" y="8864"/>
                              </a:lnTo>
                              <a:lnTo>
                                <a:pt x="28727" y="215"/>
                              </a:lnTo>
                              <a:close/>
                            </a:path>
                            <a:path w="337185" h="50165">
                              <a:moveTo>
                                <a:pt x="83616" y="50063"/>
                              </a:moveTo>
                              <a:lnTo>
                                <a:pt x="66776" y="24917"/>
                              </a:lnTo>
                              <a:lnTo>
                                <a:pt x="82423" y="215"/>
                              </a:lnTo>
                              <a:lnTo>
                                <a:pt x="71043" y="215"/>
                              </a:lnTo>
                              <a:lnTo>
                                <a:pt x="60502" y="18148"/>
                              </a:lnTo>
                              <a:lnTo>
                                <a:pt x="49758" y="215"/>
                              </a:lnTo>
                              <a:lnTo>
                                <a:pt x="38087" y="215"/>
                              </a:lnTo>
                              <a:lnTo>
                                <a:pt x="53581" y="24345"/>
                              </a:lnTo>
                              <a:lnTo>
                                <a:pt x="37033" y="50063"/>
                              </a:lnTo>
                              <a:lnTo>
                                <a:pt x="48361" y="50063"/>
                              </a:lnTo>
                              <a:lnTo>
                                <a:pt x="59956" y="31203"/>
                              </a:lnTo>
                              <a:lnTo>
                                <a:pt x="71551" y="50063"/>
                              </a:lnTo>
                              <a:lnTo>
                                <a:pt x="83616" y="50063"/>
                              </a:lnTo>
                              <a:close/>
                            </a:path>
                            <a:path w="337185" h="50165">
                              <a:moveTo>
                                <a:pt x="136017" y="50063"/>
                              </a:moveTo>
                              <a:lnTo>
                                <a:pt x="131813" y="38188"/>
                              </a:lnTo>
                              <a:lnTo>
                                <a:pt x="128689" y="29324"/>
                              </a:lnTo>
                              <a:lnTo>
                                <a:pt x="121056" y="7734"/>
                              </a:lnTo>
                              <a:lnTo>
                                <a:pt x="118465" y="406"/>
                              </a:lnTo>
                              <a:lnTo>
                                <a:pt x="118465" y="29324"/>
                              </a:lnTo>
                              <a:lnTo>
                                <a:pt x="105473" y="29324"/>
                              </a:lnTo>
                              <a:lnTo>
                                <a:pt x="109016" y="17843"/>
                              </a:lnTo>
                              <a:lnTo>
                                <a:pt x="111175" y="10655"/>
                              </a:lnTo>
                              <a:lnTo>
                                <a:pt x="111912" y="7734"/>
                              </a:lnTo>
                              <a:lnTo>
                                <a:pt x="112102" y="8559"/>
                              </a:lnTo>
                              <a:lnTo>
                                <a:pt x="112395" y="9677"/>
                              </a:lnTo>
                              <a:lnTo>
                                <a:pt x="118465" y="29324"/>
                              </a:lnTo>
                              <a:lnTo>
                                <a:pt x="118465" y="406"/>
                              </a:lnTo>
                              <a:lnTo>
                                <a:pt x="118325" y="0"/>
                              </a:lnTo>
                              <a:lnTo>
                                <a:pt x="105410" y="0"/>
                              </a:lnTo>
                              <a:lnTo>
                                <a:pt x="87807" y="50063"/>
                              </a:lnTo>
                              <a:lnTo>
                                <a:pt x="99199" y="50063"/>
                              </a:lnTo>
                              <a:lnTo>
                                <a:pt x="102819" y="38188"/>
                              </a:lnTo>
                              <a:lnTo>
                                <a:pt x="120992" y="38188"/>
                              </a:lnTo>
                              <a:lnTo>
                                <a:pt x="124599" y="50063"/>
                              </a:lnTo>
                              <a:lnTo>
                                <a:pt x="136017" y="50063"/>
                              </a:lnTo>
                              <a:close/>
                            </a:path>
                            <a:path w="337185" h="50165">
                              <a:moveTo>
                                <a:pt x="199783" y="215"/>
                              </a:moveTo>
                              <a:lnTo>
                                <a:pt x="185394" y="215"/>
                              </a:lnTo>
                              <a:lnTo>
                                <a:pt x="172872" y="38328"/>
                              </a:lnTo>
                              <a:lnTo>
                                <a:pt x="172669" y="38328"/>
                              </a:lnTo>
                              <a:lnTo>
                                <a:pt x="160870" y="215"/>
                              </a:lnTo>
                              <a:lnTo>
                                <a:pt x="146481" y="215"/>
                              </a:lnTo>
                              <a:lnTo>
                                <a:pt x="146481" y="50063"/>
                              </a:lnTo>
                              <a:lnTo>
                                <a:pt x="155930" y="50063"/>
                              </a:lnTo>
                              <a:lnTo>
                                <a:pt x="155930" y="24218"/>
                              </a:lnTo>
                              <a:lnTo>
                                <a:pt x="155282" y="10947"/>
                              </a:lnTo>
                              <a:lnTo>
                                <a:pt x="155587" y="10947"/>
                              </a:lnTo>
                              <a:lnTo>
                                <a:pt x="167589" y="50063"/>
                              </a:lnTo>
                              <a:lnTo>
                                <a:pt x="177279" y="50063"/>
                              </a:lnTo>
                              <a:lnTo>
                                <a:pt x="190131" y="11010"/>
                              </a:lnTo>
                              <a:lnTo>
                                <a:pt x="190449" y="11010"/>
                              </a:lnTo>
                              <a:lnTo>
                                <a:pt x="190017" y="21158"/>
                              </a:lnTo>
                              <a:lnTo>
                                <a:pt x="189941" y="50063"/>
                              </a:lnTo>
                              <a:lnTo>
                                <a:pt x="199783" y="50063"/>
                              </a:lnTo>
                              <a:lnTo>
                                <a:pt x="199783" y="215"/>
                              </a:lnTo>
                              <a:close/>
                            </a:path>
                            <a:path w="337185" h="50165">
                              <a:moveTo>
                                <a:pt x="250990" y="10591"/>
                              </a:moveTo>
                              <a:lnTo>
                                <a:pt x="250278" y="8864"/>
                              </a:lnTo>
                              <a:lnTo>
                                <a:pt x="249415" y="6718"/>
                              </a:lnTo>
                              <a:lnTo>
                                <a:pt x="243116" y="1498"/>
                              </a:lnTo>
                              <a:lnTo>
                                <a:pt x="240309" y="723"/>
                              </a:lnTo>
                              <a:lnTo>
                                <a:pt x="240309" y="13665"/>
                              </a:lnTo>
                              <a:lnTo>
                                <a:pt x="240309" y="18592"/>
                              </a:lnTo>
                              <a:lnTo>
                                <a:pt x="239509" y="20472"/>
                              </a:lnTo>
                              <a:lnTo>
                                <a:pt x="236270" y="23025"/>
                              </a:lnTo>
                              <a:lnTo>
                                <a:pt x="233832" y="23672"/>
                              </a:lnTo>
                              <a:lnTo>
                                <a:pt x="227101" y="23672"/>
                              </a:lnTo>
                              <a:lnTo>
                                <a:pt x="227101" y="8864"/>
                              </a:lnTo>
                              <a:lnTo>
                                <a:pt x="234797" y="8864"/>
                              </a:lnTo>
                              <a:lnTo>
                                <a:pt x="236918" y="9461"/>
                              </a:lnTo>
                              <a:lnTo>
                                <a:pt x="239623" y="11823"/>
                              </a:lnTo>
                              <a:lnTo>
                                <a:pt x="240309" y="13665"/>
                              </a:lnTo>
                              <a:lnTo>
                                <a:pt x="240309" y="723"/>
                              </a:lnTo>
                              <a:lnTo>
                                <a:pt x="238506" y="215"/>
                              </a:lnTo>
                              <a:lnTo>
                                <a:pt x="216535" y="215"/>
                              </a:lnTo>
                              <a:lnTo>
                                <a:pt x="216535" y="50063"/>
                              </a:lnTo>
                              <a:lnTo>
                                <a:pt x="227101" y="50063"/>
                              </a:lnTo>
                              <a:lnTo>
                                <a:pt x="227101" y="32334"/>
                              </a:lnTo>
                              <a:lnTo>
                                <a:pt x="237832" y="32334"/>
                              </a:lnTo>
                              <a:lnTo>
                                <a:pt x="242595" y="30899"/>
                              </a:lnTo>
                              <a:lnTo>
                                <a:pt x="249301" y="25222"/>
                              </a:lnTo>
                              <a:lnTo>
                                <a:pt x="249936" y="23672"/>
                              </a:lnTo>
                              <a:lnTo>
                                <a:pt x="250990" y="21120"/>
                              </a:lnTo>
                              <a:lnTo>
                                <a:pt x="250990" y="10591"/>
                              </a:lnTo>
                              <a:close/>
                            </a:path>
                            <a:path w="337185" h="50165">
                              <a:moveTo>
                                <a:pt x="295376" y="41325"/>
                              </a:moveTo>
                              <a:lnTo>
                                <a:pt x="275145" y="41325"/>
                              </a:lnTo>
                              <a:lnTo>
                                <a:pt x="275145" y="215"/>
                              </a:lnTo>
                              <a:lnTo>
                                <a:pt x="264579" y="215"/>
                              </a:lnTo>
                              <a:lnTo>
                                <a:pt x="264579" y="50063"/>
                              </a:lnTo>
                              <a:lnTo>
                                <a:pt x="295376" y="50063"/>
                              </a:lnTo>
                              <a:lnTo>
                                <a:pt x="295376" y="41325"/>
                              </a:lnTo>
                              <a:close/>
                            </a:path>
                            <a:path w="337185" h="50165">
                              <a:moveTo>
                                <a:pt x="336956" y="215"/>
                              </a:moveTo>
                              <a:lnTo>
                                <a:pt x="308229" y="215"/>
                              </a:lnTo>
                              <a:lnTo>
                                <a:pt x="308229" y="50063"/>
                              </a:lnTo>
                              <a:lnTo>
                                <a:pt x="336956" y="50063"/>
                              </a:lnTo>
                              <a:lnTo>
                                <a:pt x="336956" y="41325"/>
                              </a:lnTo>
                              <a:lnTo>
                                <a:pt x="318795" y="41325"/>
                              </a:lnTo>
                              <a:lnTo>
                                <a:pt x="318795" y="28473"/>
                              </a:lnTo>
                              <a:lnTo>
                                <a:pt x="335686" y="28473"/>
                              </a:lnTo>
                              <a:lnTo>
                                <a:pt x="335686" y="19824"/>
                              </a:lnTo>
                              <a:lnTo>
                                <a:pt x="318795" y="19824"/>
                              </a:lnTo>
                              <a:lnTo>
                                <a:pt x="318795" y="8864"/>
                              </a:lnTo>
                              <a:lnTo>
                                <a:pt x="336956" y="8864"/>
                              </a:lnTo>
                              <a:lnTo>
                                <a:pt x="336956" y="2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0.153008pt;margin-top:33.936745pt;width:26.55pt;height:3.95pt;mso-position-horizontal-relative:page;mso-position-vertical-relative:paragraph;z-index:15778304" id="docshape197" coordorigin="1803,679" coordsize="531,79" path="m1848,679l1803,679,1803,758,1848,758,1848,744,1820,744,1820,724,1846,724,1846,710,1820,710,1820,693,1848,693,1848,679xm1935,758l1908,718,1933,679,1915,679,1898,707,1881,679,1863,679,1887,717,1861,758,1879,758,1897,728,1916,758,1935,758xm2017,758l2011,739,2006,725,1994,691,1990,679,1990,725,1969,725,1975,707,1978,696,1979,691,1980,692,1980,694,1990,725,1990,679,1989,679,1969,679,1941,758,1959,758,1965,739,1994,739,1999,758,2017,758xm2118,679l2095,679,2075,739,2075,739,2056,679,2034,679,2034,758,2049,758,2049,717,2048,696,2048,696,2067,758,2082,758,2102,696,2103,696,2102,712,2102,758,2118,758,2118,679xm2198,695l2197,693,2196,689,2186,681,2182,680,2182,700,2182,708,2180,711,2175,715,2171,716,2161,716,2161,693,2173,693,2176,694,2180,697,2182,700,2182,680,2179,679,2144,679,2144,758,2161,758,2161,730,2178,730,2185,727,2196,718,2197,716,2198,712,2198,695xm2268,744l2236,744,2236,679,2220,679,2220,758,2268,758,2268,744xm2334,679l2288,679,2288,758,2334,758,2334,744,2305,744,2305,724,2332,724,2332,710,2305,710,2305,693,2334,693,2334,679xe" filled="true" fillcolor="#000000" stroked="false">
                <v:path arrowok="t"/>
                <v:fill type="solid"/>
                <w10:wrap type="none"/>
              </v:shape>
            </w:pict>
          </mc:Fallback>
        </mc:AlternateContent>
      </w:r>
      <w:r>
        <w:rPr>
          <w:w w:val="125"/>
        </w:rPr>
        <w:t>SNK Surfboard Company wants to import boogie boards from an Italian manufacturer in Sicily. SNK</w:t>
      </w:r>
      <w:r>
        <w:rPr>
          <w:spacing w:val="20"/>
          <w:w w:val="125"/>
        </w:rPr>
        <w:t> </w:t>
      </w:r>
      <w:r>
        <w:rPr>
          <w:w w:val="125"/>
        </w:rPr>
        <w:t>would</w:t>
      </w:r>
      <w:r>
        <w:rPr>
          <w:spacing w:val="20"/>
          <w:w w:val="125"/>
        </w:rPr>
        <w:t> </w:t>
      </w:r>
      <w:r>
        <w:rPr>
          <w:w w:val="125"/>
        </w:rPr>
        <w:t>use</w:t>
      </w:r>
      <w:r>
        <w:rPr>
          <w:spacing w:val="20"/>
          <w:w w:val="125"/>
        </w:rPr>
        <w:t> </w:t>
      </w:r>
      <w:r>
        <w:rPr>
          <w:w w:val="125"/>
        </w:rPr>
        <w:t>which</w:t>
      </w:r>
      <w:r>
        <w:rPr>
          <w:spacing w:val="20"/>
          <w:w w:val="125"/>
        </w:rPr>
        <w:t> </w:t>
      </w:r>
      <w:r>
        <w:rPr>
          <w:w w:val="125"/>
        </w:rPr>
        <w:t>of</w:t>
      </w:r>
      <w:r>
        <w:rPr>
          <w:spacing w:val="20"/>
          <w:w w:val="125"/>
        </w:rPr>
        <w:t> </w:t>
      </w:r>
      <w:r>
        <w:rPr>
          <w:w w:val="125"/>
        </w:rPr>
        <w:t>the</w:t>
      </w:r>
      <w:r>
        <w:rPr>
          <w:spacing w:val="20"/>
          <w:w w:val="125"/>
        </w:rPr>
        <w:t> </w:t>
      </w:r>
      <w:r>
        <w:rPr>
          <w:w w:val="125"/>
        </w:rPr>
        <w:t>following</w:t>
      </w:r>
      <w:r>
        <w:rPr>
          <w:spacing w:val="20"/>
          <w:w w:val="125"/>
        </w:rPr>
        <w:t> </w:t>
      </w:r>
      <w:r>
        <w:rPr>
          <w:w w:val="125"/>
        </w:rPr>
        <w:t>money</w:t>
      </w:r>
      <w:r>
        <w:rPr>
          <w:spacing w:val="20"/>
          <w:w w:val="125"/>
        </w:rPr>
        <w:t> </w:t>
      </w:r>
      <w:r>
        <w:rPr>
          <w:w w:val="125"/>
        </w:rPr>
        <w:t>market</w:t>
      </w:r>
      <w:r>
        <w:rPr>
          <w:spacing w:val="20"/>
          <w:w w:val="125"/>
        </w:rPr>
        <w:t> </w:t>
      </w:r>
      <w:r>
        <w:rPr>
          <w:w w:val="125"/>
        </w:rPr>
        <w:t>instruments</w:t>
      </w:r>
      <w:r>
        <w:rPr>
          <w:spacing w:val="20"/>
          <w:w w:val="125"/>
        </w:rPr>
        <w:t> </w:t>
      </w:r>
      <w:r>
        <w:rPr>
          <w:w w:val="125"/>
        </w:rPr>
        <w:t>to</w:t>
      </w:r>
      <w:r>
        <w:rPr>
          <w:spacing w:val="20"/>
          <w:w w:val="125"/>
        </w:rPr>
        <w:t> </w:t>
      </w:r>
      <w:r>
        <w:rPr>
          <w:w w:val="125"/>
        </w:rPr>
        <w:t>finance</w:t>
      </w:r>
      <w:r>
        <w:rPr>
          <w:spacing w:val="20"/>
          <w:w w:val="125"/>
        </w:rPr>
        <w:t> </w:t>
      </w:r>
      <w:r>
        <w:rPr>
          <w:w w:val="125"/>
        </w:rPr>
        <w:t>the</w:t>
      </w:r>
      <w:r>
        <w:rPr>
          <w:spacing w:val="20"/>
          <w:w w:val="125"/>
        </w:rPr>
        <w:t> </w:t>
      </w:r>
      <w:r>
        <w:rPr>
          <w:w w:val="125"/>
        </w:rPr>
        <w:t>importing</w:t>
      </w:r>
      <w:r>
        <w:rPr>
          <w:spacing w:val="20"/>
          <w:w w:val="125"/>
        </w:rPr>
        <w:t> </w:t>
      </w:r>
      <w:r>
        <w:rPr>
          <w:w w:val="125"/>
        </w:rPr>
        <w:t>of the boogie boards?</w:t>
      </w:r>
    </w:p>
    <w:p>
      <w:pPr>
        <w:pStyle w:val="ListParagraph"/>
        <w:numPr>
          <w:ilvl w:val="0"/>
          <w:numId w:val="9"/>
        </w:numPr>
        <w:tabs>
          <w:tab w:pos="1438" w:val="left" w:leader="none"/>
        </w:tabs>
        <w:spacing w:line="240" w:lineRule="auto" w:before="102" w:after="0"/>
        <w:ind w:left="1438" w:right="0" w:hanging="321"/>
        <w:jc w:val="left"/>
        <w:rPr>
          <w:sz w:val="16"/>
        </w:rPr>
      </w:pPr>
      <w:r>
        <w:rPr>
          <w:w w:val="130"/>
          <w:sz w:val="16"/>
        </w:rPr>
        <w:t>T-</w:t>
      </w:r>
      <w:r>
        <w:rPr>
          <w:spacing w:val="-2"/>
          <w:w w:val="135"/>
          <w:sz w:val="16"/>
        </w:rPr>
        <w:t>bills</w:t>
      </w:r>
    </w:p>
    <w:p>
      <w:pPr>
        <w:pStyle w:val="ListParagraph"/>
        <w:numPr>
          <w:ilvl w:val="0"/>
          <w:numId w:val="9"/>
        </w:numPr>
        <w:tabs>
          <w:tab w:pos="1438" w:val="left" w:leader="none"/>
        </w:tabs>
        <w:spacing w:line="240" w:lineRule="auto" w:before="105" w:after="0"/>
        <w:ind w:left="1438" w:right="0" w:hanging="318"/>
        <w:jc w:val="left"/>
        <w:rPr>
          <w:sz w:val="16"/>
        </w:rPr>
      </w:pPr>
      <w:r>
        <w:rPr>
          <w:w w:val="130"/>
          <w:sz w:val="16"/>
        </w:rPr>
        <w:t>Collateral</w:t>
      </w:r>
      <w:r>
        <w:rPr>
          <w:spacing w:val="-7"/>
          <w:w w:val="130"/>
          <w:sz w:val="16"/>
        </w:rPr>
        <w:t> </w:t>
      </w:r>
      <w:r>
        <w:rPr>
          <w:w w:val="130"/>
          <w:sz w:val="16"/>
        </w:rPr>
        <w:t>trust</w:t>
      </w:r>
      <w:r>
        <w:rPr>
          <w:spacing w:val="-7"/>
          <w:w w:val="130"/>
          <w:sz w:val="16"/>
        </w:rPr>
        <w:t> </w:t>
      </w:r>
      <w:r>
        <w:rPr>
          <w:spacing w:val="-2"/>
          <w:w w:val="130"/>
          <w:sz w:val="16"/>
        </w:rPr>
        <w:t>bonds</w:t>
      </w:r>
    </w:p>
    <w:p>
      <w:pPr>
        <w:pStyle w:val="ListParagraph"/>
        <w:numPr>
          <w:ilvl w:val="0"/>
          <w:numId w:val="9"/>
        </w:numPr>
        <w:tabs>
          <w:tab w:pos="1439" w:val="left" w:leader="none"/>
        </w:tabs>
        <w:spacing w:line="240" w:lineRule="auto" w:before="104" w:after="0"/>
        <w:ind w:left="1439" w:right="0" w:hanging="313"/>
        <w:jc w:val="left"/>
        <w:rPr>
          <w:sz w:val="16"/>
        </w:rPr>
      </w:pPr>
      <w:r>
        <w:rPr>
          <w:w w:val="125"/>
          <w:sz w:val="16"/>
        </w:rPr>
        <w:t>Repurchase</w:t>
      </w:r>
      <w:r>
        <w:rPr>
          <w:spacing w:val="11"/>
          <w:w w:val="130"/>
          <w:sz w:val="16"/>
        </w:rPr>
        <w:t> </w:t>
      </w:r>
      <w:r>
        <w:rPr>
          <w:spacing w:val="-2"/>
          <w:w w:val="130"/>
          <w:sz w:val="16"/>
        </w:rPr>
        <w:t>agreements</w:t>
      </w:r>
    </w:p>
    <w:p>
      <w:pPr>
        <w:pStyle w:val="ListParagraph"/>
        <w:numPr>
          <w:ilvl w:val="0"/>
          <w:numId w:val="9"/>
        </w:numPr>
        <w:tabs>
          <w:tab w:pos="1438" w:val="left" w:leader="none"/>
        </w:tabs>
        <w:spacing w:line="240" w:lineRule="auto" w:before="105" w:after="0"/>
        <w:ind w:left="1438" w:right="0" w:hanging="330"/>
        <w:jc w:val="left"/>
        <w:rPr>
          <w:sz w:val="16"/>
        </w:rPr>
      </w:pPr>
      <w:r>
        <w:rPr>
          <w:w w:val="125"/>
          <w:sz w:val="16"/>
        </w:rPr>
        <w:t>Banker’s</w:t>
      </w:r>
      <w:r>
        <w:rPr>
          <w:spacing w:val="-3"/>
          <w:w w:val="125"/>
          <w:sz w:val="16"/>
        </w:rPr>
        <w:t> </w:t>
      </w:r>
      <w:r>
        <w:rPr>
          <w:spacing w:val="-2"/>
          <w:w w:val="125"/>
          <w:sz w:val="16"/>
        </w:rPr>
        <w:t>acceptances</w:t>
      </w:r>
    </w:p>
    <w:p>
      <w:pPr>
        <w:pStyle w:val="BodyText"/>
        <w:spacing w:before="7"/>
        <w:rPr>
          <w:sz w:val="25"/>
        </w:rPr>
      </w:pPr>
    </w:p>
    <w:p>
      <w:pPr>
        <w:pStyle w:val="BodyText"/>
        <w:spacing w:line="312" w:lineRule="auto"/>
        <w:ind w:left="1120"/>
      </w:pPr>
      <w:r>
        <w:rPr/>
        <mc:AlternateContent>
          <mc:Choice Requires="wps">
            <w:drawing>
              <wp:anchor distT="0" distB="0" distL="0" distR="0" allowOverlap="1" layoutInCell="1" locked="0" behindDoc="0" simplePos="0" relativeHeight="15778816">
                <wp:simplePos x="0" y="0"/>
                <wp:positionH relativeFrom="page">
                  <wp:posOffset>1104900</wp:posOffset>
                </wp:positionH>
                <wp:positionV relativeFrom="paragraph">
                  <wp:posOffset>463165</wp:posOffset>
                </wp:positionV>
                <wp:extent cx="419100" cy="419100"/>
                <wp:effectExtent l="0" t="0" r="0" b="0"/>
                <wp:wrapNone/>
                <wp:docPr id="214" name="Group 214"/>
                <wp:cNvGraphicFramePr>
                  <a:graphicFrameLocks/>
                </wp:cNvGraphicFramePr>
                <a:graphic>
                  <a:graphicData uri="http://schemas.microsoft.com/office/word/2010/wordprocessingGroup">
                    <wpg:wgp>
                      <wpg:cNvPr id="214" name="Group 214"/>
                      <wpg:cNvGrpSpPr/>
                      <wpg:grpSpPr>
                        <a:xfrm>
                          <a:off x="0" y="0"/>
                          <a:ext cx="419100" cy="419100"/>
                          <a:chExt cx="419100" cy="419100"/>
                        </a:xfrm>
                      </wpg:grpSpPr>
                      <wps:wsp>
                        <wps:cNvPr id="215" name="Graphic 215"/>
                        <wps:cNvSpPr/>
                        <wps:spPr>
                          <a:xfrm>
                            <a:off x="0" y="25"/>
                            <a:ext cx="419100" cy="419100"/>
                          </a:xfrm>
                          <a:custGeom>
                            <a:avLst/>
                            <a:gdLst/>
                            <a:ahLst/>
                            <a:cxnLst/>
                            <a:rect l="l" t="t" r="r" b="b"/>
                            <a:pathLst>
                              <a:path w="419100" h="419100">
                                <a:moveTo>
                                  <a:pt x="209550" y="0"/>
                                </a:moveTo>
                                <a:lnTo>
                                  <a:pt x="161504" y="5534"/>
                                </a:lnTo>
                                <a:lnTo>
                                  <a:pt x="117399" y="21297"/>
                                </a:lnTo>
                                <a:lnTo>
                                  <a:pt x="78490" y="46032"/>
                                </a:lnTo>
                                <a:lnTo>
                                  <a:pt x="46038" y="78481"/>
                                </a:lnTo>
                                <a:lnTo>
                                  <a:pt x="21300" y="117384"/>
                                </a:lnTo>
                                <a:lnTo>
                                  <a:pt x="5534" y="161485"/>
                                </a:lnTo>
                                <a:lnTo>
                                  <a:pt x="0" y="209525"/>
                                </a:lnTo>
                                <a:lnTo>
                                  <a:pt x="5534" y="257564"/>
                                </a:lnTo>
                                <a:lnTo>
                                  <a:pt x="21300" y="301663"/>
                                </a:lnTo>
                                <a:lnTo>
                                  <a:pt x="46038" y="340564"/>
                                </a:lnTo>
                                <a:lnTo>
                                  <a:pt x="78490" y="373010"/>
                                </a:lnTo>
                                <a:lnTo>
                                  <a:pt x="117399" y="397742"/>
                                </a:lnTo>
                                <a:lnTo>
                                  <a:pt x="161504" y="413504"/>
                                </a:lnTo>
                                <a:lnTo>
                                  <a:pt x="209550" y="419037"/>
                                </a:lnTo>
                                <a:lnTo>
                                  <a:pt x="257595" y="413504"/>
                                </a:lnTo>
                                <a:lnTo>
                                  <a:pt x="301700" y="397742"/>
                                </a:lnTo>
                                <a:lnTo>
                                  <a:pt x="340609" y="373010"/>
                                </a:lnTo>
                                <a:lnTo>
                                  <a:pt x="373061" y="340564"/>
                                </a:lnTo>
                                <a:lnTo>
                                  <a:pt x="397799" y="301663"/>
                                </a:lnTo>
                                <a:lnTo>
                                  <a:pt x="413565" y="257564"/>
                                </a:lnTo>
                                <a:lnTo>
                                  <a:pt x="419100" y="209525"/>
                                </a:lnTo>
                                <a:lnTo>
                                  <a:pt x="413565" y="161485"/>
                                </a:lnTo>
                                <a:lnTo>
                                  <a:pt x="397799" y="117384"/>
                                </a:lnTo>
                                <a:lnTo>
                                  <a:pt x="373061" y="78481"/>
                                </a:lnTo>
                                <a:lnTo>
                                  <a:pt x="340609" y="46032"/>
                                </a:lnTo>
                                <a:lnTo>
                                  <a:pt x="301700" y="21297"/>
                                </a:lnTo>
                                <a:lnTo>
                                  <a:pt x="257595" y="5534"/>
                                </a:lnTo>
                                <a:lnTo>
                                  <a:pt x="209550" y="0"/>
                                </a:lnTo>
                                <a:close/>
                              </a:path>
                            </a:pathLst>
                          </a:custGeom>
                          <a:solidFill>
                            <a:srgbClr val="FFF200"/>
                          </a:solidFill>
                        </wps:spPr>
                        <wps:bodyPr wrap="square" lIns="0" tIns="0" rIns="0" bIns="0" rtlCol="0">
                          <a:prstTxWarp prst="textNoShape">
                            <a:avLst/>
                          </a:prstTxWarp>
                          <a:noAutofit/>
                        </wps:bodyPr>
                      </wps:wsp>
                      <pic:pic>
                        <pic:nvPicPr>
                          <pic:cNvPr id="216" name="Image 216"/>
                          <pic:cNvPicPr/>
                        </pic:nvPicPr>
                        <pic:blipFill>
                          <a:blip r:embed="rId26" cstate="print"/>
                          <a:stretch>
                            <a:fillRect/>
                          </a:stretch>
                        </pic:blipFill>
                        <pic:spPr>
                          <a:xfrm>
                            <a:off x="118691" y="90411"/>
                            <a:ext cx="181726" cy="254419"/>
                          </a:xfrm>
                          <a:prstGeom prst="rect">
                            <a:avLst/>
                          </a:prstGeom>
                        </pic:spPr>
                      </pic:pic>
                      <wps:wsp>
                        <wps:cNvPr id="217" name="Graphic 217"/>
                        <wps:cNvSpPr/>
                        <wps:spPr>
                          <a:xfrm>
                            <a:off x="0" y="0"/>
                            <a:ext cx="419100" cy="419100"/>
                          </a:xfrm>
                          <a:custGeom>
                            <a:avLst/>
                            <a:gdLst/>
                            <a:ahLst/>
                            <a:cxnLst/>
                            <a:rect l="l" t="t" r="r" b="b"/>
                            <a:pathLst>
                              <a:path w="419100" h="419100">
                                <a:moveTo>
                                  <a:pt x="316953" y="181267"/>
                                </a:moveTo>
                                <a:lnTo>
                                  <a:pt x="314883" y="160185"/>
                                </a:lnTo>
                                <a:lnTo>
                                  <a:pt x="308825" y="140195"/>
                                </a:lnTo>
                                <a:lnTo>
                                  <a:pt x="300405" y="124498"/>
                                </a:lnTo>
                                <a:lnTo>
                                  <a:pt x="300405" y="181267"/>
                                </a:lnTo>
                                <a:lnTo>
                                  <a:pt x="298246" y="200964"/>
                                </a:lnTo>
                                <a:lnTo>
                                  <a:pt x="291973" y="219494"/>
                                </a:lnTo>
                                <a:lnTo>
                                  <a:pt x="281851" y="236270"/>
                                </a:lnTo>
                                <a:lnTo>
                                  <a:pt x="268185" y="250672"/>
                                </a:lnTo>
                                <a:lnTo>
                                  <a:pt x="266014" y="251942"/>
                                </a:lnTo>
                                <a:lnTo>
                                  <a:pt x="261302" y="255562"/>
                                </a:lnTo>
                                <a:lnTo>
                                  <a:pt x="255511" y="262013"/>
                                </a:lnTo>
                                <a:lnTo>
                                  <a:pt x="250329" y="271640"/>
                                </a:lnTo>
                                <a:lnTo>
                                  <a:pt x="250151" y="272110"/>
                                </a:lnTo>
                                <a:lnTo>
                                  <a:pt x="249428" y="272110"/>
                                </a:lnTo>
                                <a:lnTo>
                                  <a:pt x="249428" y="324700"/>
                                </a:lnTo>
                                <a:lnTo>
                                  <a:pt x="209550" y="344830"/>
                                </a:lnTo>
                                <a:lnTo>
                                  <a:pt x="170154" y="324700"/>
                                </a:lnTo>
                                <a:lnTo>
                                  <a:pt x="249428" y="324700"/>
                                </a:lnTo>
                                <a:lnTo>
                                  <a:pt x="249428" y="272110"/>
                                </a:lnTo>
                                <a:lnTo>
                                  <a:pt x="247230" y="272110"/>
                                </a:lnTo>
                                <a:lnTo>
                                  <a:pt x="247230" y="288658"/>
                                </a:lnTo>
                                <a:lnTo>
                                  <a:pt x="247078" y="289953"/>
                                </a:lnTo>
                                <a:lnTo>
                                  <a:pt x="247065" y="308152"/>
                                </a:lnTo>
                                <a:lnTo>
                                  <a:pt x="172466" y="308152"/>
                                </a:lnTo>
                                <a:lnTo>
                                  <a:pt x="172466" y="288658"/>
                                </a:lnTo>
                                <a:lnTo>
                                  <a:pt x="247230" y="288658"/>
                                </a:lnTo>
                                <a:lnTo>
                                  <a:pt x="247230" y="272110"/>
                                </a:lnTo>
                                <a:lnTo>
                                  <a:pt x="169773" y="272110"/>
                                </a:lnTo>
                                <a:lnTo>
                                  <a:pt x="166954" y="264185"/>
                                </a:lnTo>
                                <a:lnTo>
                                  <a:pt x="162648" y="258660"/>
                                </a:lnTo>
                                <a:lnTo>
                                  <a:pt x="128803" y="222846"/>
                                </a:lnTo>
                                <a:lnTo>
                                  <a:pt x="118694" y="181267"/>
                                </a:lnTo>
                                <a:lnTo>
                                  <a:pt x="125844" y="145948"/>
                                </a:lnTo>
                                <a:lnTo>
                                  <a:pt x="145338" y="117068"/>
                                </a:lnTo>
                                <a:lnTo>
                                  <a:pt x="174218" y="97586"/>
                                </a:lnTo>
                                <a:lnTo>
                                  <a:pt x="209550" y="90424"/>
                                </a:lnTo>
                                <a:lnTo>
                                  <a:pt x="244881" y="97586"/>
                                </a:lnTo>
                                <a:lnTo>
                                  <a:pt x="273761" y="117068"/>
                                </a:lnTo>
                                <a:lnTo>
                                  <a:pt x="293243" y="145948"/>
                                </a:lnTo>
                                <a:lnTo>
                                  <a:pt x="300405" y="181267"/>
                                </a:lnTo>
                                <a:lnTo>
                                  <a:pt x="300405" y="124498"/>
                                </a:lnTo>
                                <a:lnTo>
                                  <a:pt x="269062" y="91871"/>
                                </a:lnTo>
                                <a:lnTo>
                                  <a:pt x="230632" y="75933"/>
                                </a:lnTo>
                                <a:lnTo>
                                  <a:pt x="209550" y="73863"/>
                                </a:lnTo>
                                <a:lnTo>
                                  <a:pt x="167767" y="82321"/>
                                </a:lnTo>
                                <a:lnTo>
                                  <a:pt x="133629" y="105359"/>
                                </a:lnTo>
                                <a:lnTo>
                                  <a:pt x="110578" y="139509"/>
                                </a:lnTo>
                                <a:lnTo>
                                  <a:pt x="102133" y="181267"/>
                                </a:lnTo>
                                <a:lnTo>
                                  <a:pt x="105194" y="206705"/>
                                </a:lnTo>
                                <a:lnTo>
                                  <a:pt x="128231" y="251421"/>
                                </a:lnTo>
                                <a:lnTo>
                                  <a:pt x="155422" y="273634"/>
                                </a:lnTo>
                                <a:lnTo>
                                  <a:pt x="156083" y="286512"/>
                                </a:lnTo>
                                <a:lnTo>
                                  <a:pt x="155930" y="288658"/>
                                </a:lnTo>
                                <a:lnTo>
                                  <a:pt x="155917" y="332003"/>
                                </a:lnTo>
                                <a:lnTo>
                                  <a:pt x="159486" y="337845"/>
                                </a:lnTo>
                                <a:lnTo>
                                  <a:pt x="206502" y="361873"/>
                                </a:lnTo>
                                <a:lnTo>
                                  <a:pt x="212471" y="361899"/>
                                </a:lnTo>
                                <a:lnTo>
                                  <a:pt x="246291" y="344830"/>
                                </a:lnTo>
                                <a:lnTo>
                                  <a:pt x="260007" y="337908"/>
                                </a:lnTo>
                                <a:lnTo>
                                  <a:pt x="263652" y="332003"/>
                                </a:lnTo>
                                <a:lnTo>
                                  <a:pt x="263652" y="324700"/>
                                </a:lnTo>
                                <a:lnTo>
                                  <a:pt x="263652" y="308152"/>
                                </a:lnTo>
                                <a:lnTo>
                                  <a:pt x="272554" y="267576"/>
                                </a:lnTo>
                                <a:lnTo>
                                  <a:pt x="278942" y="263258"/>
                                </a:lnTo>
                                <a:lnTo>
                                  <a:pt x="295059" y="246291"/>
                                </a:lnTo>
                                <a:lnTo>
                                  <a:pt x="306997" y="226479"/>
                                </a:lnTo>
                                <a:lnTo>
                                  <a:pt x="314401" y="204558"/>
                                </a:lnTo>
                                <a:lnTo>
                                  <a:pt x="316953" y="181267"/>
                                </a:lnTo>
                                <a:close/>
                              </a:path>
                              <a:path w="419100" h="419100">
                                <a:moveTo>
                                  <a:pt x="419100" y="209550"/>
                                </a:moveTo>
                                <a:lnTo>
                                  <a:pt x="413550" y="161569"/>
                                </a:lnTo>
                                <a:lnTo>
                                  <a:pt x="406768" y="142633"/>
                                </a:lnTo>
                                <a:lnTo>
                                  <a:pt x="406768" y="209550"/>
                                </a:lnTo>
                                <a:lnTo>
                                  <a:pt x="401548" y="254711"/>
                                </a:lnTo>
                                <a:lnTo>
                                  <a:pt x="386689" y="296202"/>
                                </a:lnTo>
                                <a:lnTo>
                                  <a:pt x="363385" y="332816"/>
                                </a:lnTo>
                                <a:lnTo>
                                  <a:pt x="332816" y="363372"/>
                                </a:lnTo>
                                <a:lnTo>
                                  <a:pt x="296202" y="386676"/>
                                </a:lnTo>
                                <a:lnTo>
                                  <a:pt x="254711" y="401535"/>
                                </a:lnTo>
                                <a:lnTo>
                                  <a:pt x="209550" y="406742"/>
                                </a:lnTo>
                                <a:lnTo>
                                  <a:pt x="164376" y="401535"/>
                                </a:lnTo>
                                <a:lnTo>
                                  <a:pt x="122885" y="386676"/>
                                </a:lnTo>
                                <a:lnTo>
                                  <a:pt x="86258" y="363372"/>
                                </a:lnTo>
                                <a:lnTo>
                                  <a:pt x="55702" y="332816"/>
                                </a:lnTo>
                                <a:lnTo>
                                  <a:pt x="32385" y="296202"/>
                                </a:lnTo>
                                <a:lnTo>
                                  <a:pt x="17526" y="254711"/>
                                </a:lnTo>
                                <a:lnTo>
                                  <a:pt x="12319" y="209550"/>
                                </a:lnTo>
                                <a:lnTo>
                                  <a:pt x="17526" y="164388"/>
                                </a:lnTo>
                                <a:lnTo>
                                  <a:pt x="32385" y="122897"/>
                                </a:lnTo>
                                <a:lnTo>
                                  <a:pt x="55702" y="86283"/>
                                </a:lnTo>
                                <a:lnTo>
                                  <a:pt x="86258" y="55727"/>
                                </a:lnTo>
                                <a:lnTo>
                                  <a:pt x="122885" y="32410"/>
                                </a:lnTo>
                                <a:lnTo>
                                  <a:pt x="164376" y="17551"/>
                                </a:lnTo>
                                <a:lnTo>
                                  <a:pt x="209550" y="12331"/>
                                </a:lnTo>
                                <a:lnTo>
                                  <a:pt x="254711" y="17551"/>
                                </a:lnTo>
                                <a:lnTo>
                                  <a:pt x="296202" y="32410"/>
                                </a:lnTo>
                                <a:lnTo>
                                  <a:pt x="332816" y="55727"/>
                                </a:lnTo>
                                <a:lnTo>
                                  <a:pt x="363385" y="86283"/>
                                </a:lnTo>
                                <a:lnTo>
                                  <a:pt x="386689" y="122897"/>
                                </a:lnTo>
                                <a:lnTo>
                                  <a:pt x="401548" y="164388"/>
                                </a:lnTo>
                                <a:lnTo>
                                  <a:pt x="406768" y="209550"/>
                                </a:lnTo>
                                <a:lnTo>
                                  <a:pt x="406768" y="142633"/>
                                </a:lnTo>
                                <a:lnTo>
                                  <a:pt x="372999" y="78574"/>
                                </a:lnTo>
                                <a:lnTo>
                                  <a:pt x="340525" y="46101"/>
                                </a:lnTo>
                                <a:lnTo>
                                  <a:pt x="301612" y="21336"/>
                                </a:lnTo>
                                <a:lnTo>
                                  <a:pt x="257530" y="5549"/>
                                </a:lnTo>
                                <a:lnTo>
                                  <a:pt x="209550" y="0"/>
                                </a:lnTo>
                                <a:lnTo>
                                  <a:pt x="161544" y="5549"/>
                                </a:lnTo>
                                <a:lnTo>
                                  <a:pt x="117462" y="21336"/>
                                </a:lnTo>
                                <a:lnTo>
                                  <a:pt x="78549" y="46101"/>
                                </a:lnTo>
                                <a:lnTo>
                                  <a:pt x="46075" y="78574"/>
                                </a:lnTo>
                                <a:lnTo>
                                  <a:pt x="21323" y="117487"/>
                                </a:lnTo>
                                <a:lnTo>
                                  <a:pt x="5537" y="161569"/>
                                </a:lnTo>
                                <a:lnTo>
                                  <a:pt x="0" y="209550"/>
                                </a:lnTo>
                                <a:lnTo>
                                  <a:pt x="5537" y="257543"/>
                                </a:lnTo>
                                <a:lnTo>
                                  <a:pt x="21323" y="301612"/>
                                </a:lnTo>
                                <a:lnTo>
                                  <a:pt x="46075" y="340525"/>
                                </a:lnTo>
                                <a:lnTo>
                                  <a:pt x="78549" y="372986"/>
                                </a:lnTo>
                                <a:lnTo>
                                  <a:pt x="117462" y="397751"/>
                                </a:lnTo>
                                <a:lnTo>
                                  <a:pt x="161544" y="413537"/>
                                </a:lnTo>
                                <a:lnTo>
                                  <a:pt x="209550" y="419074"/>
                                </a:lnTo>
                                <a:lnTo>
                                  <a:pt x="257530" y="413537"/>
                                </a:lnTo>
                                <a:lnTo>
                                  <a:pt x="276491" y="406742"/>
                                </a:lnTo>
                                <a:lnTo>
                                  <a:pt x="301612" y="397751"/>
                                </a:lnTo>
                                <a:lnTo>
                                  <a:pt x="340525" y="372986"/>
                                </a:lnTo>
                                <a:lnTo>
                                  <a:pt x="372999" y="340525"/>
                                </a:lnTo>
                                <a:lnTo>
                                  <a:pt x="397764" y="301612"/>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36.469757pt;width:33pt;height:33pt;mso-position-horizontal-relative:page;mso-position-vertical-relative:paragraph;z-index:15778816" id="docshapegroup198" coordorigin="1740,729" coordsize="660,660">
                <v:shape style="position:absolute;left:1740;top:729;width:660;height:660" id="docshape199" coordorigin="1740,729" coordsize="660,660" path="m2070,729l1994,738,1925,763,1864,802,1813,853,1774,914,1749,984,1740,1059,1749,1135,1774,1204,1813,1266,1864,1317,1925,1356,1994,1381,2070,1389,2146,1381,2215,1356,2276,1317,2327,1266,2366,1204,2391,1135,2400,1059,2391,984,2366,914,2327,853,2276,802,2215,763,2146,738,2070,729xe" filled="true" fillcolor="#fff200" stroked="false">
                  <v:path arrowok="t"/>
                  <v:fill type="solid"/>
                </v:shape>
                <v:shape style="position:absolute;left:1926;top:871;width:287;height:401" type="#_x0000_t75" id="docshape200" stroked="false">
                  <v:imagedata r:id="rId26" o:title=""/>
                </v:shape>
                <v:shape style="position:absolute;left:1740;top:729;width:660;height:660" id="docshape201" coordorigin="1740,729" coordsize="660,660" path="m2239,1015l2236,982,2226,950,2213,925,2213,1015,2210,1046,2200,1075,2184,1101,2162,1124,2159,1126,2152,1132,2142,1142,2134,1157,2134,1158,2133,1158,2133,1241,2070,1272,2008,1241,2133,1241,2133,1158,2129,1158,2129,1184,2129,1186,2129,1215,2012,1215,2012,1184,2129,1184,2129,1158,2007,1158,2003,1145,1996,1137,1987,1131,1962,1108,1943,1080,1931,1049,1927,1015,1938,959,1969,914,2014,883,2070,872,2126,883,2171,914,2202,959,2213,1015,2213,925,2211,921,2190,895,2164,874,2159,872,2135,859,2103,849,2070,846,2004,859,1950,895,1914,949,1901,1015,1906,1055,1920,1092,1942,1125,1972,1153,1974,1154,1985,1160,1986,1181,1986,1184,1986,1252,1991,1261,2065,1299,2075,1299,2128,1272,2149,1262,2155,1252,2155,1241,2155,1215,2155,1186,2156,1184,2158,1169,2163,1158,2163,1158,2169,1151,2173,1148,2179,1144,2205,1117,2223,1086,2235,1052,2239,1015xm2400,1059l2391,984,2381,954,2381,1059,2372,1131,2349,1196,2312,1254,2264,1302,2206,1338,2141,1362,2070,1370,1999,1362,1934,1338,1876,1302,1828,1254,1791,1196,1768,1131,1759,1059,1768,988,1791,923,1828,865,1876,817,1934,780,1999,757,2070,749,2141,757,2206,780,2264,817,2312,865,2349,923,2372,988,2381,1059,2381,954,2366,914,2327,853,2276,802,2215,763,2175,749,2146,738,2070,729,1994,738,1925,763,1864,802,1813,853,1774,914,1749,984,1740,1059,1749,1135,1774,1204,1813,1266,1864,1317,1925,1356,1994,1381,2070,1389,2146,1381,2175,1370,2215,1356,2276,1317,2327,1266,2366,1204,2391,1135,2400,1059xe" filled="true" fillcolor="#000000" stroked="false">
                  <v:path arrowok="t"/>
                  <v:fill type="solid"/>
                </v:shape>
                <w10:wrap type="none"/>
              </v:group>
            </w:pict>
          </mc:Fallback>
        </mc:AlternateContent>
      </w:r>
      <w:r>
        <w:rPr>
          <w:w w:val="125"/>
        </w:rPr>
        <w:t>The correct answer is (D). You can eliminate (B) right away because collateral trust bonds aren’t money</w:t>
      </w:r>
      <w:r>
        <w:rPr>
          <w:spacing w:val="26"/>
          <w:w w:val="125"/>
        </w:rPr>
        <w:t> </w:t>
      </w:r>
      <w:r>
        <w:rPr>
          <w:w w:val="125"/>
        </w:rPr>
        <w:t>market</w:t>
      </w:r>
      <w:r>
        <w:rPr>
          <w:spacing w:val="26"/>
          <w:w w:val="125"/>
        </w:rPr>
        <w:t> </w:t>
      </w:r>
      <w:r>
        <w:rPr>
          <w:w w:val="125"/>
        </w:rPr>
        <w:t>instruments;</w:t>
      </w:r>
      <w:r>
        <w:rPr>
          <w:spacing w:val="26"/>
          <w:w w:val="125"/>
        </w:rPr>
        <w:t> </w:t>
      </w:r>
      <w:r>
        <w:rPr>
          <w:w w:val="125"/>
        </w:rPr>
        <w:t>they’re</w:t>
      </w:r>
      <w:r>
        <w:rPr>
          <w:spacing w:val="26"/>
          <w:w w:val="125"/>
        </w:rPr>
        <w:t> </w:t>
      </w:r>
      <w:r>
        <w:rPr>
          <w:w w:val="125"/>
        </w:rPr>
        <w:t>secured</w:t>
      </w:r>
      <w:r>
        <w:rPr>
          <w:spacing w:val="26"/>
          <w:w w:val="125"/>
        </w:rPr>
        <w:t> </w:t>
      </w:r>
      <w:r>
        <w:rPr>
          <w:w w:val="125"/>
        </w:rPr>
        <w:t>long-term</w:t>
      </w:r>
      <w:r>
        <w:rPr>
          <w:spacing w:val="26"/>
          <w:w w:val="125"/>
        </w:rPr>
        <w:t> </w:t>
      </w:r>
      <w:r>
        <w:rPr>
          <w:w w:val="125"/>
        </w:rPr>
        <w:t>bonds.</w:t>
      </w:r>
      <w:r>
        <w:rPr>
          <w:spacing w:val="26"/>
          <w:w w:val="125"/>
        </w:rPr>
        <w:t> </w:t>
      </w:r>
      <w:r>
        <w:rPr>
          <w:w w:val="125"/>
        </w:rPr>
        <w:t>A</w:t>
      </w:r>
      <w:r>
        <w:rPr>
          <w:spacing w:val="26"/>
          <w:w w:val="125"/>
        </w:rPr>
        <w:t> </w:t>
      </w:r>
      <w:r>
        <w:rPr>
          <w:w w:val="125"/>
        </w:rPr>
        <w:t>BA</w:t>
      </w:r>
      <w:r>
        <w:rPr>
          <w:spacing w:val="26"/>
          <w:w w:val="125"/>
        </w:rPr>
        <w:t> </w:t>
      </w:r>
      <w:r>
        <w:rPr>
          <w:w w:val="125"/>
        </w:rPr>
        <w:t>is</w:t>
      </w:r>
      <w:r>
        <w:rPr>
          <w:spacing w:val="26"/>
          <w:w w:val="125"/>
        </w:rPr>
        <w:t> </w:t>
      </w:r>
      <w:r>
        <w:rPr>
          <w:w w:val="125"/>
        </w:rPr>
        <w:t>like</w:t>
      </w:r>
      <w:r>
        <w:rPr>
          <w:spacing w:val="26"/>
          <w:w w:val="125"/>
        </w:rPr>
        <w:t> </w:t>
      </w:r>
      <w:r>
        <w:rPr>
          <w:w w:val="125"/>
        </w:rPr>
        <w:t>a</w:t>
      </w:r>
      <w:r>
        <w:rPr>
          <w:spacing w:val="26"/>
          <w:w w:val="125"/>
        </w:rPr>
        <w:t> </w:t>
      </w:r>
      <w:r>
        <w:rPr>
          <w:w w:val="125"/>
        </w:rPr>
        <w:t>postdated</w:t>
      </w:r>
      <w:r>
        <w:rPr>
          <w:spacing w:val="26"/>
          <w:w w:val="125"/>
        </w:rPr>
        <w:t> </w:t>
      </w:r>
      <w:r>
        <w:rPr>
          <w:w w:val="125"/>
        </w:rPr>
        <w:t>check that’s used specifically for importing and exporting goods.</w:t>
      </w:r>
    </w:p>
    <w:p>
      <w:pPr>
        <w:pStyle w:val="BodyText"/>
        <w:spacing w:before="1"/>
        <w:rPr>
          <w:sz w:val="21"/>
        </w:rPr>
      </w:pPr>
    </w:p>
    <w:p>
      <w:pPr>
        <w:spacing w:line="312" w:lineRule="auto" w:before="0"/>
        <w:ind w:left="1120" w:right="0" w:hanging="1"/>
        <w:jc w:val="left"/>
        <w:rPr>
          <w:sz w:val="16"/>
        </w:rPr>
      </w:pPr>
      <w:r>
        <w:rPr>
          <w:w w:val="125"/>
          <w:sz w:val="16"/>
        </w:rPr>
        <w:t>Word association can help you here. If you see </w:t>
      </w:r>
      <w:r>
        <w:rPr>
          <w:i/>
          <w:w w:val="125"/>
          <w:sz w:val="16"/>
        </w:rPr>
        <w:t>importing,</w:t>
      </w:r>
      <w:r>
        <w:rPr>
          <w:i/>
          <w:spacing w:val="-5"/>
          <w:w w:val="125"/>
          <w:sz w:val="16"/>
        </w:rPr>
        <w:t> </w:t>
      </w:r>
      <w:r>
        <w:rPr>
          <w:i/>
          <w:w w:val="125"/>
          <w:sz w:val="16"/>
        </w:rPr>
        <w:t>exporting, </w:t>
      </w:r>
      <w:r>
        <w:rPr>
          <w:w w:val="125"/>
          <w:sz w:val="16"/>
        </w:rPr>
        <w:t>or </w:t>
      </w:r>
      <w:r>
        <w:rPr>
          <w:i/>
          <w:w w:val="125"/>
          <w:sz w:val="16"/>
        </w:rPr>
        <w:t>time-draft, </w:t>
      </w:r>
      <w:r>
        <w:rPr>
          <w:w w:val="125"/>
          <w:sz w:val="16"/>
        </w:rPr>
        <w:t>your answer is probably BA.</w:t>
      </w:r>
    </w:p>
    <w:p>
      <w:pPr>
        <w:pStyle w:val="BodyText"/>
        <w:spacing w:before="2"/>
        <w:rPr>
          <w:sz w:val="4"/>
        </w:rPr>
      </w:pPr>
      <w:r>
        <w:rPr/>
        <mc:AlternateContent>
          <mc:Choice Requires="wps">
            <w:drawing>
              <wp:anchor distT="0" distB="0" distL="0" distR="0" allowOverlap="1" layoutInCell="1" locked="0" behindDoc="1" simplePos="0" relativeHeight="487634944">
                <wp:simplePos x="0" y="0"/>
                <wp:positionH relativeFrom="page">
                  <wp:posOffset>1258824</wp:posOffset>
                </wp:positionH>
                <wp:positionV relativeFrom="paragraph">
                  <wp:posOffset>45725</wp:posOffset>
                </wp:positionV>
                <wp:extent cx="111760" cy="50165"/>
                <wp:effectExtent l="0" t="0" r="0" b="0"/>
                <wp:wrapTopAndBottom/>
                <wp:docPr id="218" name="Graphic 218"/>
                <wp:cNvGraphicFramePr>
                  <a:graphicFrameLocks/>
                </wp:cNvGraphicFramePr>
                <a:graphic>
                  <a:graphicData uri="http://schemas.microsoft.com/office/word/2010/wordprocessingShape">
                    <wps:wsp>
                      <wps:cNvPr id="218" name="Graphic 218"/>
                      <wps:cNvSpPr/>
                      <wps:spPr>
                        <a:xfrm>
                          <a:off x="0" y="0"/>
                          <a:ext cx="111760" cy="50165"/>
                        </a:xfrm>
                        <a:custGeom>
                          <a:avLst/>
                          <a:gdLst/>
                          <a:ahLst/>
                          <a:cxnLst/>
                          <a:rect l="l" t="t" r="r" b="b"/>
                          <a:pathLst>
                            <a:path w="111760" h="50165">
                              <a:moveTo>
                                <a:pt x="37642" y="0"/>
                              </a:moveTo>
                              <a:lnTo>
                                <a:pt x="0" y="0"/>
                              </a:lnTo>
                              <a:lnTo>
                                <a:pt x="0" y="8788"/>
                              </a:lnTo>
                              <a:lnTo>
                                <a:pt x="13525" y="8788"/>
                              </a:lnTo>
                              <a:lnTo>
                                <a:pt x="13525" y="49834"/>
                              </a:lnTo>
                              <a:lnTo>
                                <a:pt x="24104" y="49834"/>
                              </a:lnTo>
                              <a:lnTo>
                                <a:pt x="24104" y="8788"/>
                              </a:lnTo>
                              <a:lnTo>
                                <a:pt x="37642" y="8788"/>
                              </a:lnTo>
                              <a:lnTo>
                                <a:pt x="37642" y="0"/>
                              </a:lnTo>
                              <a:close/>
                            </a:path>
                            <a:path w="111760" h="50165">
                              <a:moveTo>
                                <a:pt x="60071" y="0"/>
                              </a:moveTo>
                              <a:lnTo>
                                <a:pt x="49504" y="0"/>
                              </a:lnTo>
                              <a:lnTo>
                                <a:pt x="49504" y="49834"/>
                              </a:lnTo>
                              <a:lnTo>
                                <a:pt x="60071" y="49834"/>
                              </a:lnTo>
                              <a:lnTo>
                                <a:pt x="60071" y="0"/>
                              </a:lnTo>
                              <a:close/>
                            </a:path>
                            <a:path w="111760" h="50165">
                              <a:moveTo>
                                <a:pt x="111264" y="10375"/>
                              </a:moveTo>
                              <a:lnTo>
                                <a:pt x="110553" y="8648"/>
                              </a:lnTo>
                              <a:lnTo>
                                <a:pt x="109689" y="6502"/>
                              </a:lnTo>
                              <a:lnTo>
                                <a:pt x="103390" y="1295"/>
                              </a:lnTo>
                              <a:lnTo>
                                <a:pt x="100584" y="508"/>
                              </a:lnTo>
                              <a:lnTo>
                                <a:pt x="100584" y="13436"/>
                              </a:lnTo>
                              <a:lnTo>
                                <a:pt x="100584" y="18376"/>
                              </a:lnTo>
                              <a:lnTo>
                                <a:pt x="99783" y="20243"/>
                              </a:lnTo>
                              <a:lnTo>
                                <a:pt x="96545" y="22809"/>
                              </a:lnTo>
                              <a:lnTo>
                                <a:pt x="94107" y="23456"/>
                              </a:lnTo>
                              <a:lnTo>
                                <a:pt x="87376" y="23456"/>
                              </a:lnTo>
                              <a:lnTo>
                                <a:pt x="87376" y="8648"/>
                              </a:lnTo>
                              <a:lnTo>
                                <a:pt x="95072" y="8648"/>
                              </a:lnTo>
                              <a:lnTo>
                                <a:pt x="97193" y="9245"/>
                              </a:lnTo>
                              <a:lnTo>
                                <a:pt x="99898" y="11595"/>
                              </a:lnTo>
                              <a:lnTo>
                                <a:pt x="100584" y="13436"/>
                              </a:lnTo>
                              <a:lnTo>
                                <a:pt x="100584" y="508"/>
                              </a:lnTo>
                              <a:lnTo>
                                <a:pt x="98780" y="0"/>
                              </a:lnTo>
                              <a:lnTo>
                                <a:pt x="76809" y="0"/>
                              </a:lnTo>
                              <a:lnTo>
                                <a:pt x="76809" y="49834"/>
                              </a:lnTo>
                              <a:lnTo>
                                <a:pt x="87376" y="49834"/>
                              </a:lnTo>
                              <a:lnTo>
                                <a:pt x="87376" y="32118"/>
                              </a:lnTo>
                              <a:lnTo>
                                <a:pt x="98107" y="32118"/>
                              </a:lnTo>
                              <a:lnTo>
                                <a:pt x="102870" y="30683"/>
                              </a:lnTo>
                              <a:lnTo>
                                <a:pt x="109575" y="25006"/>
                              </a:lnTo>
                              <a:lnTo>
                                <a:pt x="110210" y="23456"/>
                              </a:lnTo>
                              <a:lnTo>
                                <a:pt x="111264" y="20904"/>
                              </a:lnTo>
                              <a:lnTo>
                                <a:pt x="111264" y="103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120003pt;margin-top:3.600401pt;width:8.8pt;height:3.95pt;mso-position-horizontal-relative:page;mso-position-vertical-relative:paragraph;z-index:-15681536;mso-wrap-distance-left:0;mso-wrap-distance-right:0" id="docshape202" coordorigin="1982,72" coordsize="176,79" path="m2042,72l1982,72,1982,86,2004,86,2004,150,2020,150,2020,86,2042,86,2042,72xm2077,72l2060,72,2060,150,2077,150,2077,72xm2158,88l2157,86,2155,82,2145,74,2141,73,2141,93,2141,101,2140,104,2134,108,2131,109,2120,109,2120,86,2132,86,2135,87,2140,90,2141,93,2141,73,2138,72,2103,72,2103,150,2120,150,2120,123,2137,123,2144,120,2155,111,2156,109,2158,105,2158,88xe" filled="true" fillcolor="#000000" stroked="false">
                <v:path arrowok="t"/>
                <v:fill type="solid"/>
                <w10:wrap type="topAndBottom"/>
              </v:shape>
            </w:pict>
          </mc:Fallback>
        </mc:AlternateContent>
      </w:r>
    </w:p>
    <w:p>
      <w:pPr>
        <w:spacing w:after="0"/>
        <w:rPr>
          <w:sz w:val="4"/>
        </w:rPr>
        <w:sectPr>
          <w:pgSz w:w="12240" w:h="15660"/>
          <w:pgMar w:header="0" w:footer="736" w:top="1080" w:bottom="920" w:left="1520" w:right="1500"/>
        </w:sectPr>
      </w:pPr>
    </w:p>
    <w:p>
      <w:pPr>
        <w:pStyle w:val="BodyText"/>
        <w:ind w:left="20"/>
        <w:rPr>
          <w:sz w:val="20"/>
        </w:rPr>
      </w:pPr>
      <w:r>
        <w:rPr>
          <w:sz w:val="20"/>
        </w:rPr>
        <mc:AlternateContent>
          <mc:Choice Requires="wps">
            <w:drawing>
              <wp:inline distT="0" distB="0" distL="0" distR="0">
                <wp:extent cx="5715000" cy="373380"/>
                <wp:effectExtent l="57150" t="0" r="47625" b="7620"/>
                <wp:docPr id="219" name="Group 219"/>
                <wp:cNvGraphicFramePr>
                  <a:graphicFrameLocks/>
                </wp:cNvGraphicFramePr>
                <a:graphic>
                  <a:graphicData uri="http://schemas.microsoft.com/office/word/2010/wordprocessingGroup">
                    <wpg:wgp>
                      <wpg:cNvPr id="219" name="Group 219"/>
                      <wpg:cNvGrpSpPr/>
                      <wpg:grpSpPr>
                        <a:xfrm>
                          <a:off x="0" y="0"/>
                          <a:ext cx="5715000" cy="373380"/>
                          <a:chExt cx="5715000" cy="373380"/>
                        </a:xfrm>
                      </wpg:grpSpPr>
                      <wps:wsp>
                        <wps:cNvPr id="220" name="Graphic 220"/>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221" name="Textbox 221"/>
                        <wps:cNvSpPr txBox="1"/>
                        <wps:spPr>
                          <a:xfrm>
                            <a:off x="0" y="0"/>
                            <a:ext cx="5715000" cy="373380"/>
                          </a:xfrm>
                          <a:prstGeom prst="rect">
                            <a:avLst/>
                          </a:prstGeom>
                        </wps:spPr>
                        <wps:txbx>
                          <w:txbxContent>
                            <w:p>
                              <w:pPr>
                                <w:spacing w:before="52"/>
                                <w:ind w:left="0" w:right="0" w:firstLine="0"/>
                                <w:jc w:val="left"/>
                                <w:rPr>
                                  <w:rFonts w:ascii="Arial"/>
                                  <w:b/>
                                  <w:sz w:val="40"/>
                                </w:rPr>
                              </w:pPr>
                              <w:bookmarkStart w:name="Testing Your Knowledge" w:id="523"/>
                              <w:bookmarkEnd w:id="523"/>
                              <w:r>
                                <w:rPr/>
                              </w:r>
                              <w:r>
                                <w:rPr>
                                  <w:rFonts w:ascii="Arial"/>
                                  <w:b/>
                                  <w:spacing w:val="-2"/>
                                  <w:sz w:val="40"/>
                                </w:rPr>
                                <w:t>Testing</w:t>
                              </w:r>
                              <w:r>
                                <w:rPr>
                                  <w:rFonts w:ascii="Arial"/>
                                  <w:b/>
                                  <w:spacing w:val="-23"/>
                                  <w:sz w:val="40"/>
                                </w:rPr>
                                <w:t> </w:t>
                              </w:r>
                              <w:r>
                                <w:rPr>
                                  <w:rFonts w:ascii="Arial"/>
                                  <w:b/>
                                  <w:spacing w:val="-2"/>
                                  <w:sz w:val="40"/>
                                </w:rPr>
                                <w:t>Your</w:t>
                              </w:r>
                              <w:r>
                                <w:rPr>
                                  <w:rFonts w:ascii="Arial"/>
                                  <w:b/>
                                  <w:spacing w:val="-23"/>
                                  <w:sz w:val="40"/>
                                </w:rPr>
                                <w:t> </w:t>
                              </w:r>
                              <w:r>
                                <w:rPr>
                                  <w:rFonts w:ascii="Arial"/>
                                  <w:b/>
                                  <w:spacing w:val="-2"/>
                                  <w:sz w:val="40"/>
                                </w:rPr>
                                <w:t>Knowledge</w:t>
                              </w:r>
                            </w:p>
                          </w:txbxContent>
                        </wps:txbx>
                        <wps:bodyPr wrap="square" lIns="0" tIns="0" rIns="0" bIns="0" rtlCol="0">
                          <a:noAutofit/>
                        </wps:bodyPr>
                      </wps:wsp>
                    </wpg:wgp>
                  </a:graphicData>
                </a:graphic>
              </wp:inline>
            </w:drawing>
          </mc:Choice>
          <mc:Fallback>
            <w:pict>
              <v:group style="width:450pt;height:29.4pt;mso-position-horizontal-relative:char;mso-position-vertical-relative:line" id="docshapegroup203" coordorigin="0,0" coordsize="9000,588">
                <v:line style="position:absolute" from="0,508" to="9000,508" stroked="true" strokeweight="8pt" strokecolor="#e2e3e4">
                  <v:stroke dashstyle="solid"/>
                </v:line>
                <v:shape style="position:absolute;left:0;top:0;width:9000;height:588" type="#_x0000_t202" id="docshape204" filled="false" stroked="false">
                  <v:textbox inset="0,0,0,0">
                    <w:txbxContent>
                      <w:p>
                        <w:pPr>
                          <w:spacing w:before="52"/>
                          <w:ind w:left="0" w:right="0" w:firstLine="0"/>
                          <w:jc w:val="left"/>
                          <w:rPr>
                            <w:rFonts w:ascii="Arial"/>
                            <w:b/>
                            <w:sz w:val="40"/>
                          </w:rPr>
                        </w:pPr>
                        <w:bookmarkStart w:name="Testing Your Knowledge" w:id="524"/>
                        <w:bookmarkEnd w:id="524"/>
                        <w:r>
                          <w:rPr/>
                        </w:r>
                        <w:r>
                          <w:rPr>
                            <w:rFonts w:ascii="Arial"/>
                            <w:b/>
                            <w:spacing w:val="-2"/>
                            <w:sz w:val="40"/>
                          </w:rPr>
                          <w:t>Testing</w:t>
                        </w:r>
                        <w:r>
                          <w:rPr>
                            <w:rFonts w:ascii="Arial"/>
                            <w:b/>
                            <w:spacing w:val="-23"/>
                            <w:sz w:val="40"/>
                          </w:rPr>
                          <w:t> </w:t>
                        </w:r>
                        <w:r>
                          <w:rPr>
                            <w:rFonts w:ascii="Arial"/>
                            <w:b/>
                            <w:spacing w:val="-2"/>
                            <w:sz w:val="40"/>
                          </w:rPr>
                          <w:t>Your</w:t>
                        </w:r>
                        <w:r>
                          <w:rPr>
                            <w:rFonts w:ascii="Arial"/>
                            <w:b/>
                            <w:spacing w:val="-23"/>
                            <w:sz w:val="40"/>
                          </w:rPr>
                          <w:t> </w:t>
                        </w:r>
                        <w:r>
                          <w:rPr>
                            <w:rFonts w:ascii="Arial"/>
                            <w:b/>
                            <w:spacing w:val="-2"/>
                            <w:sz w:val="40"/>
                          </w:rPr>
                          <w:t>Knowledge</w:t>
                        </w:r>
                      </w:p>
                    </w:txbxContent>
                  </v:textbox>
                  <w10:wrap type="none"/>
                </v:shape>
              </v:group>
            </w:pict>
          </mc:Fallback>
        </mc:AlternateContent>
      </w:r>
      <w:r>
        <w:rPr>
          <w:sz w:val="20"/>
        </w:rPr>
      </w:r>
    </w:p>
    <w:p>
      <w:pPr>
        <w:pStyle w:val="BodyText"/>
        <w:spacing w:before="4"/>
        <w:rPr>
          <w:sz w:val="12"/>
        </w:rPr>
      </w:pPr>
    </w:p>
    <w:p>
      <w:pPr>
        <w:pStyle w:val="BodyText"/>
        <w:spacing w:line="312" w:lineRule="auto" w:before="113"/>
        <w:ind w:left="1120" w:right="118"/>
        <w:jc w:val="both"/>
      </w:pPr>
      <w:r>
        <w:rPr>
          <w:spacing w:val="-2"/>
          <w:w w:val="130"/>
        </w:rPr>
        <w:t>Now</w:t>
      </w:r>
      <w:r>
        <w:rPr>
          <w:spacing w:val="-8"/>
          <w:w w:val="130"/>
        </w:rPr>
        <w:t> </w:t>
      </w:r>
      <w:r>
        <w:rPr>
          <w:spacing w:val="-2"/>
          <w:w w:val="130"/>
        </w:rPr>
        <w:t>that</w:t>
      </w:r>
      <w:r>
        <w:rPr>
          <w:spacing w:val="-8"/>
          <w:w w:val="130"/>
        </w:rPr>
        <w:t> </w:t>
      </w:r>
      <w:r>
        <w:rPr>
          <w:spacing w:val="-2"/>
          <w:w w:val="130"/>
        </w:rPr>
        <w:t>you’ve</w:t>
      </w:r>
      <w:r>
        <w:rPr>
          <w:spacing w:val="-8"/>
          <w:w w:val="130"/>
        </w:rPr>
        <w:t> </w:t>
      </w:r>
      <w:r>
        <w:rPr>
          <w:spacing w:val="-2"/>
          <w:w w:val="130"/>
        </w:rPr>
        <w:t>discovered</w:t>
      </w:r>
      <w:r>
        <w:rPr>
          <w:spacing w:val="-7"/>
          <w:w w:val="130"/>
        </w:rPr>
        <w:t> </w:t>
      </w:r>
      <w:r>
        <w:rPr>
          <w:spacing w:val="-2"/>
          <w:w w:val="130"/>
        </w:rPr>
        <w:t>what</w:t>
      </w:r>
      <w:r>
        <w:rPr>
          <w:spacing w:val="-8"/>
          <w:w w:val="130"/>
        </w:rPr>
        <w:t> </w:t>
      </w:r>
      <w:r>
        <w:rPr>
          <w:spacing w:val="-2"/>
          <w:w w:val="130"/>
        </w:rPr>
        <w:t>you</w:t>
      </w:r>
      <w:r>
        <w:rPr>
          <w:spacing w:val="-8"/>
          <w:w w:val="130"/>
        </w:rPr>
        <w:t> </w:t>
      </w:r>
      <w:r>
        <w:rPr>
          <w:spacing w:val="-2"/>
          <w:w w:val="130"/>
        </w:rPr>
        <w:t>need</w:t>
      </w:r>
      <w:r>
        <w:rPr>
          <w:spacing w:val="-8"/>
          <w:w w:val="130"/>
        </w:rPr>
        <w:t> </w:t>
      </w:r>
      <w:r>
        <w:rPr>
          <w:spacing w:val="-2"/>
          <w:w w:val="130"/>
        </w:rPr>
        <w:t>to</w:t>
      </w:r>
      <w:r>
        <w:rPr>
          <w:spacing w:val="-8"/>
          <w:w w:val="130"/>
        </w:rPr>
        <w:t> </w:t>
      </w:r>
      <w:r>
        <w:rPr>
          <w:spacing w:val="-2"/>
          <w:w w:val="130"/>
        </w:rPr>
        <w:t>know</w:t>
      </w:r>
      <w:r>
        <w:rPr>
          <w:spacing w:val="-8"/>
          <w:w w:val="130"/>
        </w:rPr>
        <w:t> </w:t>
      </w:r>
      <w:r>
        <w:rPr>
          <w:spacing w:val="-2"/>
          <w:w w:val="130"/>
        </w:rPr>
        <w:t>about</w:t>
      </w:r>
      <w:r>
        <w:rPr>
          <w:spacing w:val="-8"/>
          <w:w w:val="130"/>
        </w:rPr>
        <w:t> </w:t>
      </w:r>
      <w:r>
        <w:rPr>
          <w:spacing w:val="-2"/>
          <w:w w:val="130"/>
        </w:rPr>
        <w:t>corporate</w:t>
      </w:r>
      <w:r>
        <w:rPr>
          <w:spacing w:val="-8"/>
          <w:w w:val="130"/>
        </w:rPr>
        <w:t> </w:t>
      </w:r>
      <w:r>
        <w:rPr>
          <w:spacing w:val="-2"/>
          <w:w w:val="130"/>
        </w:rPr>
        <w:t>and</w:t>
      </w:r>
      <w:r>
        <w:rPr>
          <w:spacing w:val="-8"/>
          <w:w w:val="130"/>
        </w:rPr>
        <w:t> </w:t>
      </w:r>
      <w:r>
        <w:rPr>
          <w:spacing w:val="-2"/>
          <w:w w:val="130"/>
        </w:rPr>
        <w:t>U.S.</w:t>
      </w:r>
      <w:r>
        <w:rPr>
          <w:spacing w:val="-8"/>
          <w:w w:val="130"/>
        </w:rPr>
        <w:t> </w:t>
      </w:r>
      <w:r>
        <w:rPr>
          <w:spacing w:val="-2"/>
          <w:w w:val="130"/>
        </w:rPr>
        <w:t>debt</w:t>
      </w:r>
      <w:r>
        <w:rPr>
          <w:spacing w:val="-8"/>
          <w:w w:val="130"/>
        </w:rPr>
        <w:t> </w:t>
      </w:r>
      <w:r>
        <w:rPr>
          <w:spacing w:val="-2"/>
          <w:w w:val="130"/>
        </w:rPr>
        <w:t>securities</w:t>
      </w:r>
      <w:r>
        <w:rPr>
          <w:spacing w:val="-7"/>
          <w:w w:val="130"/>
        </w:rPr>
        <w:t> </w:t>
      </w:r>
      <w:r>
        <w:rPr>
          <w:spacing w:val="-2"/>
          <w:w w:val="130"/>
        </w:rPr>
        <w:t>as</w:t>
      </w:r>
      <w:r>
        <w:rPr>
          <w:spacing w:val="-8"/>
          <w:w w:val="130"/>
        </w:rPr>
        <w:t> </w:t>
      </w:r>
      <w:r>
        <w:rPr>
          <w:spacing w:val="-2"/>
          <w:w w:val="130"/>
        </w:rPr>
        <w:t>far </w:t>
      </w:r>
      <w:r>
        <w:rPr>
          <w:w w:val="130"/>
        </w:rPr>
        <w:t>as</w:t>
      </w:r>
      <w:r>
        <w:rPr>
          <w:w w:val="130"/>
        </w:rPr>
        <w:t> the</w:t>
      </w:r>
      <w:r>
        <w:rPr>
          <w:w w:val="130"/>
        </w:rPr>
        <w:t> SIE</w:t>
      </w:r>
      <w:r>
        <w:rPr>
          <w:w w:val="130"/>
        </w:rPr>
        <w:t> exam</w:t>
      </w:r>
      <w:r>
        <w:rPr>
          <w:w w:val="130"/>
        </w:rPr>
        <w:t> goes,</w:t>
      </w:r>
      <w:r>
        <w:rPr>
          <w:w w:val="130"/>
        </w:rPr>
        <w:t> it’s</w:t>
      </w:r>
      <w:r>
        <w:rPr>
          <w:w w:val="130"/>
        </w:rPr>
        <w:t> time</w:t>
      </w:r>
      <w:r>
        <w:rPr>
          <w:w w:val="130"/>
        </w:rPr>
        <w:t> to</w:t>
      </w:r>
      <w:r>
        <w:rPr>
          <w:w w:val="130"/>
        </w:rPr>
        <w:t> try</w:t>
      </w:r>
      <w:r>
        <w:rPr>
          <w:w w:val="130"/>
        </w:rPr>
        <w:t> some</w:t>
      </w:r>
      <w:r>
        <w:rPr>
          <w:w w:val="130"/>
        </w:rPr>
        <w:t> additional</w:t>
      </w:r>
      <w:r>
        <w:rPr>
          <w:w w:val="130"/>
        </w:rPr>
        <w:t> questions</w:t>
      </w:r>
      <w:r>
        <w:rPr>
          <w:w w:val="130"/>
        </w:rPr>
        <w:t> (besides</w:t>
      </w:r>
      <w:r>
        <w:rPr>
          <w:w w:val="130"/>
        </w:rPr>
        <w:t> the</w:t>
      </w:r>
      <w:r>
        <w:rPr>
          <w:w w:val="130"/>
        </w:rPr>
        <w:t> ones</w:t>
      </w:r>
      <w:r>
        <w:rPr>
          <w:w w:val="130"/>
        </w:rPr>
        <w:t> within</w:t>
      </w:r>
      <w:r>
        <w:rPr>
          <w:w w:val="130"/>
        </w:rPr>
        <w:t> the chapter). Read carefully so that you don’t make any careless mistakes.</w:t>
      </w:r>
    </w:p>
    <w:p>
      <w:pPr>
        <w:pStyle w:val="BodyText"/>
        <w:spacing w:before="10"/>
        <w:rPr>
          <w:sz w:val="28"/>
        </w:rPr>
      </w:pPr>
    </w:p>
    <w:p>
      <w:pPr>
        <w:pStyle w:val="Heading2"/>
        <w:jc w:val="both"/>
      </w:pPr>
      <w:bookmarkStart w:name="Practice questions" w:id="525"/>
      <w:bookmarkEnd w:id="525"/>
      <w:r>
        <w:rPr>
          <w:b w:val="0"/>
        </w:rPr>
      </w:r>
      <w:r>
        <w:rPr>
          <w:spacing w:val="-2"/>
        </w:rPr>
        <w:t>Practice</w:t>
      </w:r>
      <w:r>
        <w:rPr>
          <w:spacing w:val="-15"/>
        </w:rPr>
        <w:t> </w:t>
      </w:r>
      <w:r>
        <w:rPr>
          <w:spacing w:val="-2"/>
        </w:rPr>
        <w:t>questions</w:t>
      </w:r>
    </w:p>
    <w:p>
      <w:pPr>
        <w:pStyle w:val="ListParagraph"/>
        <w:numPr>
          <w:ilvl w:val="0"/>
          <w:numId w:val="10"/>
        </w:numPr>
        <w:tabs>
          <w:tab w:pos="1117" w:val="left" w:leader="none"/>
        </w:tabs>
        <w:spacing w:line="240" w:lineRule="auto" w:before="266" w:after="0"/>
        <w:ind w:left="1117" w:right="0" w:hanging="244"/>
        <w:jc w:val="left"/>
        <w:rPr>
          <w:sz w:val="16"/>
        </w:rPr>
      </w:pPr>
      <w:r>
        <w:rPr>
          <w:w w:val="125"/>
          <w:sz w:val="16"/>
        </w:rPr>
        <w:t>A</w:t>
      </w:r>
      <w:r>
        <w:rPr>
          <w:spacing w:val="9"/>
          <w:w w:val="125"/>
          <w:sz w:val="16"/>
        </w:rPr>
        <w:t> </w:t>
      </w:r>
      <w:r>
        <w:rPr>
          <w:w w:val="125"/>
          <w:sz w:val="16"/>
        </w:rPr>
        <w:t>corporate</w:t>
      </w:r>
      <w:r>
        <w:rPr>
          <w:spacing w:val="10"/>
          <w:w w:val="125"/>
          <w:sz w:val="16"/>
        </w:rPr>
        <w:t> </w:t>
      </w:r>
      <w:r>
        <w:rPr>
          <w:w w:val="125"/>
          <w:sz w:val="16"/>
        </w:rPr>
        <w:t>bond</w:t>
      </w:r>
      <w:r>
        <w:rPr>
          <w:spacing w:val="9"/>
          <w:w w:val="125"/>
          <w:sz w:val="16"/>
        </w:rPr>
        <w:t> </w:t>
      </w:r>
      <w:r>
        <w:rPr>
          <w:w w:val="125"/>
          <w:sz w:val="16"/>
        </w:rPr>
        <w:t>indenture</w:t>
      </w:r>
      <w:r>
        <w:rPr>
          <w:spacing w:val="10"/>
          <w:w w:val="125"/>
          <w:sz w:val="16"/>
        </w:rPr>
        <w:t> </w:t>
      </w:r>
      <w:r>
        <w:rPr>
          <w:w w:val="125"/>
          <w:sz w:val="16"/>
        </w:rPr>
        <w:t>includes</w:t>
      </w:r>
      <w:r>
        <w:rPr>
          <w:spacing w:val="9"/>
          <w:w w:val="125"/>
          <w:sz w:val="16"/>
        </w:rPr>
        <w:t> </w:t>
      </w:r>
      <w:r>
        <w:rPr>
          <w:w w:val="125"/>
          <w:sz w:val="16"/>
        </w:rPr>
        <w:t>which</w:t>
      </w:r>
      <w:r>
        <w:rPr>
          <w:spacing w:val="10"/>
          <w:w w:val="125"/>
          <w:sz w:val="16"/>
        </w:rPr>
        <w:t> </w:t>
      </w:r>
      <w:r>
        <w:rPr>
          <w:w w:val="125"/>
          <w:sz w:val="16"/>
        </w:rPr>
        <w:t>of</w:t>
      </w:r>
      <w:r>
        <w:rPr>
          <w:spacing w:val="10"/>
          <w:w w:val="125"/>
          <w:sz w:val="16"/>
        </w:rPr>
        <w:t> </w:t>
      </w:r>
      <w:r>
        <w:rPr>
          <w:w w:val="125"/>
          <w:sz w:val="16"/>
        </w:rPr>
        <w:t>the</w:t>
      </w:r>
      <w:r>
        <w:rPr>
          <w:spacing w:val="9"/>
          <w:w w:val="125"/>
          <w:sz w:val="16"/>
        </w:rPr>
        <w:t> </w:t>
      </w:r>
      <w:r>
        <w:rPr>
          <w:spacing w:val="-2"/>
          <w:w w:val="125"/>
          <w:sz w:val="16"/>
        </w:rPr>
        <w:t>following?</w:t>
      </w:r>
    </w:p>
    <w:p>
      <w:pPr>
        <w:pStyle w:val="ListParagraph"/>
        <w:numPr>
          <w:ilvl w:val="1"/>
          <w:numId w:val="10"/>
        </w:numPr>
        <w:tabs>
          <w:tab w:pos="1459" w:val="left" w:leader="none"/>
        </w:tabs>
        <w:spacing w:line="240" w:lineRule="auto" w:before="144" w:after="0"/>
        <w:ind w:left="1459" w:right="0" w:hanging="219"/>
        <w:jc w:val="left"/>
        <w:rPr>
          <w:sz w:val="17"/>
        </w:rPr>
      </w:pPr>
      <w:r>
        <w:rPr>
          <w:w w:val="120"/>
          <w:sz w:val="17"/>
        </w:rPr>
        <w:t>The</w:t>
      </w:r>
      <w:r>
        <w:rPr>
          <w:spacing w:val="-13"/>
          <w:w w:val="120"/>
          <w:sz w:val="17"/>
        </w:rPr>
        <w:t> </w:t>
      </w:r>
      <w:r>
        <w:rPr>
          <w:w w:val="120"/>
          <w:sz w:val="17"/>
        </w:rPr>
        <w:t>coupon</w:t>
      </w:r>
      <w:r>
        <w:rPr>
          <w:spacing w:val="-13"/>
          <w:w w:val="120"/>
          <w:sz w:val="17"/>
        </w:rPr>
        <w:t> </w:t>
      </w:r>
      <w:r>
        <w:rPr>
          <w:spacing w:val="-4"/>
          <w:w w:val="120"/>
          <w:sz w:val="17"/>
        </w:rPr>
        <w:t>rate</w:t>
      </w:r>
    </w:p>
    <w:p>
      <w:pPr>
        <w:pStyle w:val="ListParagraph"/>
        <w:numPr>
          <w:ilvl w:val="1"/>
          <w:numId w:val="10"/>
        </w:numPr>
        <w:tabs>
          <w:tab w:pos="1458" w:val="left" w:leader="none"/>
        </w:tabs>
        <w:spacing w:line="240" w:lineRule="auto" w:before="124" w:after="0"/>
        <w:ind w:left="1458" w:right="0" w:hanging="268"/>
        <w:jc w:val="left"/>
        <w:rPr>
          <w:sz w:val="17"/>
        </w:rPr>
      </w:pPr>
      <w:r>
        <w:rPr>
          <w:spacing w:val="-2"/>
          <w:w w:val="125"/>
          <w:sz w:val="17"/>
        </w:rPr>
        <w:t>The</w:t>
      </w:r>
      <w:r>
        <w:rPr>
          <w:spacing w:val="-11"/>
          <w:w w:val="125"/>
          <w:sz w:val="17"/>
        </w:rPr>
        <w:t> </w:t>
      </w:r>
      <w:r>
        <w:rPr>
          <w:spacing w:val="-2"/>
          <w:w w:val="125"/>
          <w:sz w:val="17"/>
        </w:rPr>
        <w:t>maturity</w:t>
      </w:r>
      <w:r>
        <w:rPr>
          <w:spacing w:val="-11"/>
          <w:w w:val="125"/>
          <w:sz w:val="17"/>
        </w:rPr>
        <w:t> </w:t>
      </w:r>
      <w:r>
        <w:rPr>
          <w:spacing w:val="-4"/>
          <w:w w:val="125"/>
          <w:sz w:val="17"/>
        </w:rPr>
        <w:t>date</w:t>
      </w:r>
    </w:p>
    <w:p>
      <w:pPr>
        <w:pStyle w:val="ListParagraph"/>
        <w:numPr>
          <w:ilvl w:val="1"/>
          <w:numId w:val="10"/>
        </w:numPr>
        <w:tabs>
          <w:tab w:pos="1459" w:val="left" w:leader="none"/>
        </w:tabs>
        <w:spacing w:line="240" w:lineRule="auto" w:before="123" w:after="0"/>
        <w:ind w:left="1459" w:right="0" w:hanging="319"/>
        <w:jc w:val="left"/>
        <w:rPr>
          <w:sz w:val="17"/>
        </w:rPr>
      </w:pPr>
      <w:r>
        <w:rPr>
          <w:spacing w:val="-4"/>
          <w:w w:val="125"/>
          <w:sz w:val="17"/>
        </w:rPr>
        <w:t>Par</w:t>
      </w:r>
      <w:r>
        <w:rPr>
          <w:spacing w:val="-6"/>
          <w:w w:val="125"/>
          <w:sz w:val="17"/>
        </w:rPr>
        <w:t> </w:t>
      </w:r>
      <w:r>
        <w:rPr>
          <w:spacing w:val="-4"/>
          <w:w w:val="125"/>
          <w:sz w:val="17"/>
        </w:rPr>
        <w:t>value</w:t>
      </w:r>
    </w:p>
    <w:p>
      <w:pPr>
        <w:pStyle w:val="ListParagraph"/>
        <w:numPr>
          <w:ilvl w:val="1"/>
          <w:numId w:val="10"/>
        </w:numPr>
        <w:tabs>
          <w:tab w:pos="1439" w:val="left" w:leader="none"/>
        </w:tabs>
        <w:spacing w:line="240" w:lineRule="auto" w:before="124" w:after="0"/>
        <w:ind w:left="1439" w:right="0" w:hanging="299"/>
        <w:jc w:val="left"/>
        <w:rPr>
          <w:sz w:val="17"/>
        </w:rPr>
      </w:pPr>
      <w:r>
        <w:rPr>
          <w:w w:val="120"/>
          <w:sz w:val="17"/>
        </w:rPr>
        <w:t>Any</w:t>
      </w:r>
      <w:r>
        <w:rPr>
          <w:spacing w:val="-13"/>
          <w:w w:val="120"/>
          <w:sz w:val="17"/>
        </w:rPr>
        <w:t> </w:t>
      </w:r>
      <w:r>
        <w:rPr>
          <w:w w:val="120"/>
          <w:sz w:val="17"/>
        </w:rPr>
        <w:t>collateral</w:t>
      </w:r>
      <w:r>
        <w:rPr>
          <w:spacing w:val="-12"/>
          <w:w w:val="120"/>
          <w:sz w:val="17"/>
        </w:rPr>
        <w:t> </w:t>
      </w:r>
      <w:r>
        <w:rPr>
          <w:w w:val="120"/>
          <w:sz w:val="17"/>
        </w:rPr>
        <w:t>securing</w:t>
      </w:r>
      <w:r>
        <w:rPr>
          <w:spacing w:val="-12"/>
          <w:w w:val="120"/>
          <w:sz w:val="17"/>
        </w:rPr>
        <w:t> </w:t>
      </w:r>
      <w:r>
        <w:rPr>
          <w:w w:val="120"/>
          <w:sz w:val="17"/>
        </w:rPr>
        <w:t>the</w:t>
      </w:r>
      <w:r>
        <w:rPr>
          <w:spacing w:val="-12"/>
          <w:w w:val="120"/>
          <w:sz w:val="17"/>
        </w:rPr>
        <w:t> </w:t>
      </w:r>
      <w:r>
        <w:rPr>
          <w:spacing w:val="-4"/>
          <w:w w:val="120"/>
          <w:sz w:val="17"/>
        </w:rPr>
        <w:t>bond</w:t>
      </w:r>
    </w:p>
    <w:p>
      <w:pPr>
        <w:pStyle w:val="ListParagraph"/>
        <w:numPr>
          <w:ilvl w:val="2"/>
          <w:numId w:val="10"/>
        </w:numPr>
        <w:tabs>
          <w:tab w:pos="1438" w:val="left" w:leader="none"/>
        </w:tabs>
        <w:spacing w:line="240" w:lineRule="auto" w:before="124" w:after="0"/>
        <w:ind w:left="1438" w:right="0" w:hanging="321"/>
        <w:jc w:val="left"/>
        <w:rPr>
          <w:sz w:val="16"/>
        </w:rPr>
      </w:pPr>
      <w:r>
        <w:rPr>
          <w:w w:val="130"/>
          <w:sz w:val="16"/>
        </w:rPr>
        <w:t>I</w:t>
      </w:r>
      <w:r>
        <w:rPr>
          <w:spacing w:val="-4"/>
          <w:w w:val="130"/>
          <w:sz w:val="16"/>
        </w:rPr>
        <w:t> </w:t>
      </w:r>
      <w:r>
        <w:rPr>
          <w:w w:val="130"/>
          <w:sz w:val="16"/>
        </w:rPr>
        <w:t>and</w:t>
      </w:r>
      <w:r>
        <w:rPr>
          <w:spacing w:val="-3"/>
          <w:w w:val="130"/>
          <w:sz w:val="16"/>
        </w:rPr>
        <w:t> </w:t>
      </w:r>
      <w:r>
        <w:rPr>
          <w:spacing w:val="-5"/>
          <w:w w:val="130"/>
          <w:sz w:val="16"/>
        </w:rPr>
        <w:t>II</w:t>
      </w:r>
    </w:p>
    <w:p>
      <w:pPr>
        <w:pStyle w:val="ListParagraph"/>
        <w:numPr>
          <w:ilvl w:val="2"/>
          <w:numId w:val="10"/>
        </w:numPr>
        <w:tabs>
          <w:tab w:pos="1438" w:val="left" w:leader="none"/>
        </w:tabs>
        <w:spacing w:line="240" w:lineRule="auto" w:before="104" w:after="0"/>
        <w:ind w:left="1438" w:right="0" w:hanging="318"/>
        <w:jc w:val="left"/>
        <w:rPr>
          <w:sz w:val="16"/>
        </w:rPr>
      </w:pPr>
      <w:r>
        <w:rPr>
          <w:w w:val="130"/>
          <w:sz w:val="16"/>
        </w:rPr>
        <w:t>I,</w:t>
      </w:r>
      <w:r>
        <w:rPr>
          <w:spacing w:val="-5"/>
          <w:w w:val="130"/>
          <w:sz w:val="16"/>
        </w:rPr>
        <w:t> </w:t>
      </w:r>
      <w:r>
        <w:rPr>
          <w:w w:val="130"/>
          <w:sz w:val="16"/>
        </w:rPr>
        <w:t>II,</w:t>
      </w:r>
      <w:r>
        <w:rPr>
          <w:spacing w:val="-4"/>
          <w:w w:val="130"/>
          <w:sz w:val="16"/>
        </w:rPr>
        <w:t> </w:t>
      </w:r>
      <w:r>
        <w:rPr>
          <w:w w:val="130"/>
          <w:sz w:val="16"/>
        </w:rPr>
        <w:t>and</w:t>
      </w:r>
      <w:r>
        <w:rPr>
          <w:spacing w:val="-4"/>
          <w:w w:val="130"/>
          <w:sz w:val="16"/>
        </w:rPr>
        <w:t> </w:t>
      </w:r>
      <w:r>
        <w:rPr>
          <w:spacing w:val="-5"/>
          <w:w w:val="130"/>
          <w:sz w:val="16"/>
        </w:rPr>
        <w:t>III</w:t>
      </w:r>
    </w:p>
    <w:p>
      <w:pPr>
        <w:pStyle w:val="ListParagraph"/>
        <w:numPr>
          <w:ilvl w:val="2"/>
          <w:numId w:val="10"/>
        </w:numPr>
        <w:tabs>
          <w:tab w:pos="1439" w:val="left" w:leader="none"/>
        </w:tabs>
        <w:spacing w:line="240" w:lineRule="auto" w:before="105" w:after="0"/>
        <w:ind w:left="1439" w:right="0" w:hanging="313"/>
        <w:jc w:val="left"/>
        <w:rPr>
          <w:sz w:val="16"/>
        </w:rPr>
      </w:pPr>
      <w:r>
        <w:rPr>
          <w:w w:val="125"/>
          <w:sz w:val="16"/>
        </w:rPr>
        <w:t>I,</w:t>
      </w:r>
      <w:r>
        <w:rPr>
          <w:spacing w:val="5"/>
          <w:w w:val="125"/>
          <w:sz w:val="16"/>
        </w:rPr>
        <w:t> </w:t>
      </w:r>
      <w:r>
        <w:rPr>
          <w:w w:val="125"/>
          <w:sz w:val="16"/>
        </w:rPr>
        <w:t>II,</w:t>
      </w:r>
      <w:r>
        <w:rPr>
          <w:spacing w:val="6"/>
          <w:w w:val="125"/>
          <w:sz w:val="16"/>
        </w:rPr>
        <w:t> </w:t>
      </w:r>
      <w:r>
        <w:rPr>
          <w:w w:val="125"/>
          <w:sz w:val="16"/>
        </w:rPr>
        <w:t>and</w:t>
      </w:r>
      <w:r>
        <w:rPr>
          <w:spacing w:val="6"/>
          <w:w w:val="125"/>
          <w:sz w:val="16"/>
        </w:rPr>
        <w:t> </w:t>
      </w:r>
      <w:r>
        <w:rPr>
          <w:spacing w:val="-5"/>
          <w:w w:val="125"/>
          <w:sz w:val="16"/>
        </w:rPr>
        <w:t>IV</w:t>
      </w:r>
    </w:p>
    <w:p>
      <w:pPr>
        <w:pStyle w:val="ListParagraph"/>
        <w:numPr>
          <w:ilvl w:val="2"/>
          <w:numId w:val="10"/>
        </w:numPr>
        <w:tabs>
          <w:tab w:pos="1438" w:val="left" w:leader="none"/>
        </w:tabs>
        <w:spacing w:line="240" w:lineRule="auto" w:before="104" w:after="0"/>
        <w:ind w:left="1438" w:right="0" w:hanging="330"/>
        <w:jc w:val="left"/>
        <w:rPr>
          <w:sz w:val="16"/>
        </w:rPr>
      </w:pPr>
      <w:r>
        <w:rPr>
          <w:w w:val="125"/>
          <w:sz w:val="16"/>
        </w:rPr>
        <w:t>I,</w:t>
      </w:r>
      <w:r>
        <w:rPr>
          <w:spacing w:val="4"/>
          <w:w w:val="125"/>
          <w:sz w:val="16"/>
        </w:rPr>
        <w:t> </w:t>
      </w:r>
      <w:r>
        <w:rPr>
          <w:w w:val="125"/>
          <w:sz w:val="16"/>
        </w:rPr>
        <w:t>II,</w:t>
      </w:r>
      <w:r>
        <w:rPr>
          <w:spacing w:val="4"/>
          <w:w w:val="125"/>
          <w:sz w:val="16"/>
        </w:rPr>
        <w:t> </w:t>
      </w:r>
      <w:r>
        <w:rPr>
          <w:w w:val="125"/>
          <w:sz w:val="16"/>
        </w:rPr>
        <w:t>III,</w:t>
      </w:r>
      <w:r>
        <w:rPr>
          <w:spacing w:val="4"/>
          <w:w w:val="125"/>
          <w:sz w:val="16"/>
        </w:rPr>
        <w:t> </w:t>
      </w:r>
      <w:r>
        <w:rPr>
          <w:w w:val="125"/>
          <w:sz w:val="16"/>
        </w:rPr>
        <w:t>and</w:t>
      </w:r>
      <w:r>
        <w:rPr>
          <w:spacing w:val="5"/>
          <w:w w:val="125"/>
          <w:sz w:val="16"/>
        </w:rPr>
        <w:t> </w:t>
      </w:r>
      <w:r>
        <w:rPr>
          <w:spacing w:val="-5"/>
          <w:w w:val="125"/>
          <w:sz w:val="16"/>
        </w:rPr>
        <w:t>IV</w:t>
      </w:r>
    </w:p>
    <w:p>
      <w:pPr>
        <w:pStyle w:val="BodyText"/>
        <w:spacing w:before="8"/>
        <w:rPr>
          <w:sz w:val="20"/>
        </w:rPr>
      </w:pPr>
    </w:p>
    <w:p>
      <w:pPr>
        <w:pStyle w:val="ListParagraph"/>
        <w:numPr>
          <w:ilvl w:val="0"/>
          <w:numId w:val="10"/>
        </w:numPr>
        <w:tabs>
          <w:tab w:pos="1117" w:val="left" w:leader="none"/>
          <w:tab w:pos="1120" w:val="left" w:leader="none"/>
        </w:tabs>
        <w:spacing w:line="297" w:lineRule="auto" w:before="0" w:after="0"/>
        <w:ind w:left="1120" w:right="226" w:hanging="247"/>
        <w:jc w:val="left"/>
        <w:rPr>
          <w:sz w:val="16"/>
        </w:rPr>
      </w:pPr>
      <w:r>
        <w:rPr>
          <w:w w:val="130"/>
          <w:sz w:val="16"/>
        </w:rPr>
        <w:t>Declan</w:t>
      </w:r>
      <w:r>
        <w:rPr>
          <w:spacing w:val="-10"/>
          <w:w w:val="130"/>
          <w:sz w:val="16"/>
        </w:rPr>
        <w:t> </w:t>
      </w:r>
      <w:r>
        <w:rPr>
          <w:w w:val="130"/>
          <w:sz w:val="16"/>
        </w:rPr>
        <w:t>K.</w:t>
      </w:r>
      <w:r>
        <w:rPr>
          <w:spacing w:val="-10"/>
          <w:w w:val="130"/>
          <w:sz w:val="16"/>
        </w:rPr>
        <w:t> </w:t>
      </w:r>
      <w:r>
        <w:rPr>
          <w:w w:val="130"/>
          <w:sz w:val="16"/>
        </w:rPr>
        <w:t>has</w:t>
      </w:r>
      <w:r>
        <w:rPr>
          <w:spacing w:val="-10"/>
          <w:w w:val="130"/>
          <w:sz w:val="16"/>
        </w:rPr>
        <w:t> </w:t>
      </w:r>
      <w:r>
        <w:rPr>
          <w:w w:val="130"/>
          <w:sz w:val="16"/>
        </w:rPr>
        <w:t>100</w:t>
      </w:r>
      <w:r>
        <w:rPr>
          <w:spacing w:val="-10"/>
          <w:w w:val="130"/>
          <w:sz w:val="16"/>
        </w:rPr>
        <w:t> </w:t>
      </w:r>
      <w:r>
        <w:rPr>
          <w:w w:val="130"/>
          <w:sz w:val="16"/>
        </w:rPr>
        <w:t>DEF</w:t>
      </w:r>
      <w:r>
        <w:rPr>
          <w:spacing w:val="-10"/>
          <w:w w:val="130"/>
          <w:sz w:val="16"/>
        </w:rPr>
        <w:t> </w:t>
      </w:r>
      <w:r>
        <w:rPr>
          <w:w w:val="130"/>
          <w:sz w:val="16"/>
        </w:rPr>
        <w:t>corporate</w:t>
      </w:r>
      <w:r>
        <w:rPr>
          <w:spacing w:val="-10"/>
          <w:w w:val="130"/>
          <w:sz w:val="16"/>
        </w:rPr>
        <w:t> </w:t>
      </w:r>
      <w:r>
        <w:rPr>
          <w:w w:val="130"/>
          <w:sz w:val="16"/>
        </w:rPr>
        <w:t>bonds</w:t>
      </w:r>
      <w:r>
        <w:rPr>
          <w:spacing w:val="-10"/>
          <w:w w:val="130"/>
          <w:sz w:val="16"/>
        </w:rPr>
        <w:t> </w:t>
      </w:r>
      <w:r>
        <w:rPr>
          <w:w w:val="130"/>
          <w:sz w:val="16"/>
        </w:rPr>
        <w:t>with</w:t>
      </w:r>
      <w:r>
        <w:rPr>
          <w:spacing w:val="-10"/>
          <w:w w:val="130"/>
          <w:sz w:val="16"/>
        </w:rPr>
        <w:t> </w:t>
      </w:r>
      <w:r>
        <w:rPr>
          <w:w w:val="130"/>
          <w:sz w:val="16"/>
        </w:rPr>
        <w:t>a</w:t>
      </w:r>
      <w:r>
        <w:rPr>
          <w:spacing w:val="-10"/>
          <w:w w:val="130"/>
          <w:sz w:val="16"/>
        </w:rPr>
        <w:t> </w:t>
      </w:r>
      <w:r>
        <w:rPr>
          <w:w w:val="130"/>
          <w:sz w:val="16"/>
        </w:rPr>
        <w:t>coupon</w:t>
      </w:r>
      <w:r>
        <w:rPr>
          <w:spacing w:val="-10"/>
          <w:w w:val="130"/>
          <w:sz w:val="16"/>
        </w:rPr>
        <w:t> </w:t>
      </w:r>
      <w:r>
        <w:rPr>
          <w:w w:val="130"/>
          <w:sz w:val="16"/>
        </w:rPr>
        <w:t>rate</w:t>
      </w:r>
      <w:r>
        <w:rPr>
          <w:spacing w:val="-10"/>
          <w:w w:val="130"/>
          <w:sz w:val="16"/>
        </w:rPr>
        <w:t> </w:t>
      </w:r>
      <w:r>
        <w:rPr>
          <w:w w:val="130"/>
          <w:sz w:val="16"/>
        </w:rPr>
        <w:t>of</w:t>
      </w:r>
      <w:r>
        <w:rPr>
          <w:spacing w:val="-10"/>
          <w:w w:val="130"/>
          <w:sz w:val="16"/>
        </w:rPr>
        <w:t> </w:t>
      </w:r>
      <w:r>
        <w:rPr>
          <w:w w:val="130"/>
          <w:sz w:val="16"/>
        </w:rPr>
        <w:t>4½</w:t>
      </w:r>
      <w:r>
        <w:rPr>
          <w:spacing w:val="-10"/>
          <w:w w:val="130"/>
          <w:sz w:val="16"/>
        </w:rPr>
        <w:t> </w:t>
      </w:r>
      <w:r>
        <w:rPr>
          <w:w w:val="130"/>
          <w:sz w:val="16"/>
        </w:rPr>
        <w:t>percent.</w:t>
      </w:r>
      <w:r>
        <w:rPr>
          <w:spacing w:val="-10"/>
          <w:w w:val="130"/>
          <w:sz w:val="16"/>
        </w:rPr>
        <w:t> </w:t>
      </w:r>
      <w:r>
        <w:rPr>
          <w:w w:val="130"/>
          <w:sz w:val="16"/>
        </w:rPr>
        <w:t>The</w:t>
      </w:r>
      <w:r>
        <w:rPr>
          <w:spacing w:val="-10"/>
          <w:w w:val="130"/>
          <w:sz w:val="16"/>
        </w:rPr>
        <w:t> </w:t>
      </w:r>
      <w:r>
        <w:rPr>
          <w:w w:val="130"/>
          <w:sz w:val="16"/>
        </w:rPr>
        <w:t>bonds</w:t>
      </w:r>
      <w:r>
        <w:rPr>
          <w:spacing w:val="-10"/>
          <w:w w:val="130"/>
          <w:sz w:val="16"/>
        </w:rPr>
        <w:t> </w:t>
      </w:r>
      <w:r>
        <w:rPr>
          <w:w w:val="130"/>
          <w:sz w:val="16"/>
        </w:rPr>
        <w:t>were</w:t>
      </w:r>
      <w:r>
        <w:rPr>
          <w:spacing w:val="-10"/>
          <w:w w:val="130"/>
          <w:sz w:val="16"/>
        </w:rPr>
        <w:t> </w:t>
      </w:r>
      <w:r>
        <w:rPr>
          <w:w w:val="130"/>
          <w:sz w:val="16"/>
        </w:rPr>
        <w:t>pur- chased at 98 percent of $1,000 par each. How much interest will Declan receive the next time they get paid?</w:t>
      </w:r>
    </w:p>
    <w:p>
      <w:pPr>
        <w:pStyle w:val="ListParagraph"/>
        <w:numPr>
          <w:ilvl w:val="0"/>
          <w:numId w:val="11"/>
        </w:numPr>
        <w:tabs>
          <w:tab w:pos="1438" w:val="left" w:leader="none"/>
        </w:tabs>
        <w:spacing w:line="240" w:lineRule="auto" w:before="107" w:after="0"/>
        <w:ind w:left="1438" w:right="0" w:hanging="321"/>
        <w:jc w:val="left"/>
        <w:rPr>
          <w:sz w:val="16"/>
        </w:rPr>
      </w:pPr>
      <w:r>
        <w:rPr>
          <w:spacing w:val="-2"/>
          <w:w w:val="130"/>
          <w:sz w:val="16"/>
        </w:rPr>
        <w:t>$2,205</w:t>
      </w:r>
    </w:p>
    <w:p>
      <w:pPr>
        <w:pStyle w:val="ListParagraph"/>
        <w:numPr>
          <w:ilvl w:val="0"/>
          <w:numId w:val="11"/>
        </w:numPr>
        <w:tabs>
          <w:tab w:pos="1438" w:val="left" w:leader="none"/>
        </w:tabs>
        <w:spacing w:line="240" w:lineRule="auto" w:before="105" w:after="0"/>
        <w:ind w:left="1438" w:right="0" w:hanging="318"/>
        <w:jc w:val="left"/>
        <w:rPr>
          <w:sz w:val="16"/>
        </w:rPr>
      </w:pPr>
      <w:r>
        <w:rPr>
          <w:spacing w:val="-2"/>
          <w:w w:val="130"/>
          <w:sz w:val="16"/>
        </w:rPr>
        <w:t>$2,250</w:t>
      </w:r>
    </w:p>
    <w:p>
      <w:pPr>
        <w:pStyle w:val="ListParagraph"/>
        <w:numPr>
          <w:ilvl w:val="0"/>
          <w:numId w:val="11"/>
        </w:numPr>
        <w:tabs>
          <w:tab w:pos="1439" w:val="left" w:leader="none"/>
        </w:tabs>
        <w:spacing w:line="240" w:lineRule="auto" w:before="104" w:after="0"/>
        <w:ind w:left="1439" w:right="0" w:hanging="313"/>
        <w:jc w:val="left"/>
        <w:rPr>
          <w:sz w:val="16"/>
        </w:rPr>
      </w:pPr>
      <w:r>
        <w:rPr>
          <w:spacing w:val="-2"/>
          <w:w w:val="125"/>
          <w:sz w:val="16"/>
        </w:rPr>
        <w:t>$4,410</w:t>
      </w:r>
    </w:p>
    <w:p>
      <w:pPr>
        <w:pStyle w:val="ListParagraph"/>
        <w:numPr>
          <w:ilvl w:val="0"/>
          <w:numId w:val="11"/>
        </w:numPr>
        <w:tabs>
          <w:tab w:pos="1438" w:val="left" w:leader="none"/>
        </w:tabs>
        <w:spacing w:line="240" w:lineRule="auto" w:before="105" w:after="0"/>
        <w:ind w:left="1438" w:right="0" w:hanging="330"/>
        <w:jc w:val="left"/>
        <w:rPr>
          <w:sz w:val="16"/>
        </w:rPr>
      </w:pPr>
      <w:r>
        <w:rPr>
          <w:spacing w:val="-2"/>
          <w:w w:val="130"/>
          <w:sz w:val="16"/>
        </w:rPr>
        <w:t>$4,500</w:t>
      </w:r>
    </w:p>
    <w:p>
      <w:pPr>
        <w:pStyle w:val="BodyText"/>
        <w:spacing w:before="7"/>
        <w:rPr>
          <w:sz w:val="20"/>
        </w:rPr>
      </w:pPr>
    </w:p>
    <w:p>
      <w:pPr>
        <w:pStyle w:val="ListParagraph"/>
        <w:numPr>
          <w:ilvl w:val="0"/>
          <w:numId w:val="10"/>
        </w:numPr>
        <w:tabs>
          <w:tab w:pos="1117" w:val="left" w:leader="none"/>
        </w:tabs>
        <w:spacing w:line="240" w:lineRule="auto" w:before="0" w:after="0"/>
        <w:ind w:left="1117" w:right="0" w:hanging="244"/>
        <w:jc w:val="left"/>
        <w:rPr>
          <w:sz w:val="16"/>
        </w:rPr>
      </w:pPr>
      <w:r>
        <w:rPr>
          <w:w w:val="130"/>
          <w:sz w:val="16"/>
        </w:rPr>
        <w:t>Which</w:t>
      </w:r>
      <w:r>
        <w:rPr>
          <w:spacing w:val="-11"/>
          <w:w w:val="130"/>
          <w:sz w:val="16"/>
        </w:rPr>
        <w:t> </w:t>
      </w:r>
      <w:r>
        <w:rPr>
          <w:w w:val="130"/>
          <w:sz w:val="16"/>
        </w:rPr>
        <w:t>of</w:t>
      </w:r>
      <w:r>
        <w:rPr>
          <w:spacing w:val="-11"/>
          <w:w w:val="130"/>
          <w:sz w:val="16"/>
        </w:rPr>
        <w:t> </w:t>
      </w:r>
      <w:r>
        <w:rPr>
          <w:w w:val="130"/>
          <w:sz w:val="16"/>
        </w:rPr>
        <w:t>the</w:t>
      </w:r>
      <w:r>
        <w:rPr>
          <w:spacing w:val="-11"/>
          <w:w w:val="130"/>
          <w:sz w:val="16"/>
        </w:rPr>
        <w:t> </w:t>
      </w:r>
      <w:r>
        <w:rPr>
          <w:w w:val="130"/>
          <w:sz w:val="16"/>
        </w:rPr>
        <w:t>following</w:t>
      </w:r>
      <w:r>
        <w:rPr>
          <w:spacing w:val="-11"/>
          <w:w w:val="130"/>
          <w:sz w:val="16"/>
        </w:rPr>
        <w:t> </w:t>
      </w:r>
      <w:r>
        <w:rPr>
          <w:w w:val="130"/>
          <w:sz w:val="16"/>
        </w:rPr>
        <w:t>types</w:t>
      </w:r>
      <w:r>
        <w:rPr>
          <w:spacing w:val="-10"/>
          <w:w w:val="130"/>
          <w:sz w:val="16"/>
        </w:rPr>
        <w:t> </w:t>
      </w:r>
      <w:r>
        <w:rPr>
          <w:w w:val="130"/>
          <w:sz w:val="16"/>
        </w:rPr>
        <w:t>of</w:t>
      </w:r>
      <w:r>
        <w:rPr>
          <w:spacing w:val="-11"/>
          <w:w w:val="130"/>
          <w:sz w:val="16"/>
        </w:rPr>
        <w:t> </w:t>
      </w:r>
      <w:r>
        <w:rPr>
          <w:w w:val="130"/>
          <w:sz w:val="16"/>
        </w:rPr>
        <w:t>corporate</w:t>
      </w:r>
      <w:r>
        <w:rPr>
          <w:spacing w:val="-11"/>
          <w:w w:val="130"/>
          <w:sz w:val="16"/>
        </w:rPr>
        <w:t> </w:t>
      </w:r>
      <w:r>
        <w:rPr>
          <w:w w:val="130"/>
          <w:sz w:val="16"/>
        </w:rPr>
        <w:t>bond</w:t>
      </w:r>
      <w:r>
        <w:rPr>
          <w:spacing w:val="-11"/>
          <w:w w:val="130"/>
          <w:sz w:val="16"/>
        </w:rPr>
        <w:t> </w:t>
      </w:r>
      <w:r>
        <w:rPr>
          <w:w w:val="130"/>
          <w:sz w:val="16"/>
        </w:rPr>
        <w:t>issues</w:t>
      </w:r>
      <w:r>
        <w:rPr>
          <w:spacing w:val="-11"/>
          <w:w w:val="130"/>
          <w:sz w:val="16"/>
        </w:rPr>
        <w:t> </w:t>
      </w:r>
      <w:r>
        <w:rPr>
          <w:w w:val="130"/>
          <w:sz w:val="16"/>
        </w:rPr>
        <w:t>is</w:t>
      </w:r>
      <w:r>
        <w:rPr>
          <w:spacing w:val="-10"/>
          <w:w w:val="130"/>
          <w:sz w:val="16"/>
        </w:rPr>
        <w:t> </w:t>
      </w:r>
      <w:r>
        <w:rPr>
          <w:w w:val="130"/>
          <w:sz w:val="16"/>
        </w:rPr>
        <w:t>most</w:t>
      </w:r>
      <w:r>
        <w:rPr>
          <w:spacing w:val="-11"/>
          <w:w w:val="130"/>
          <w:sz w:val="16"/>
        </w:rPr>
        <w:t> </w:t>
      </w:r>
      <w:r>
        <w:rPr>
          <w:w w:val="130"/>
          <w:sz w:val="16"/>
        </w:rPr>
        <w:t>likely</w:t>
      </w:r>
      <w:r>
        <w:rPr>
          <w:spacing w:val="-11"/>
          <w:w w:val="130"/>
          <w:sz w:val="16"/>
        </w:rPr>
        <w:t> </w:t>
      </w:r>
      <w:r>
        <w:rPr>
          <w:w w:val="130"/>
          <w:sz w:val="16"/>
        </w:rPr>
        <w:t>to</w:t>
      </w:r>
      <w:r>
        <w:rPr>
          <w:spacing w:val="-11"/>
          <w:w w:val="130"/>
          <w:sz w:val="16"/>
        </w:rPr>
        <w:t> </w:t>
      </w:r>
      <w:r>
        <w:rPr>
          <w:w w:val="130"/>
          <w:sz w:val="16"/>
        </w:rPr>
        <w:t>have</w:t>
      </w:r>
      <w:r>
        <w:rPr>
          <w:spacing w:val="-10"/>
          <w:w w:val="130"/>
          <w:sz w:val="16"/>
        </w:rPr>
        <w:t> </w:t>
      </w:r>
      <w:r>
        <w:rPr>
          <w:w w:val="130"/>
          <w:sz w:val="16"/>
        </w:rPr>
        <w:t>a</w:t>
      </w:r>
      <w:r>
        <w:rPr>
          <w:spacing w:val="-11"/>
          <w:w w:val="130"/>
          <w:sz w:val="16"/>
        </w:rPr>
        <w:t> </w:t>
      </w:r>
      <w:r>
        <w:rPr>
          <w:w w:val="130"/>
          <w:sz w:val="16"/>
        </w:rPr>
        <w:t>sinking</w:t>
      </w:r>
      <w:r>
        <w:rPr>
          <w:spacing w:val="-11"/>
          <w:w w:val="130"/>
          <w:sz w:val="16"/>
        </w:rPr>
        <w:t> </w:t>
      </w:r>
      <w:r>
        <w:rPr>
          <w:spacing w:val="-2"/>
          <w:w w:val="130"/>
          <w:sz w:val="16"/>
        </w:rPr>
        <w:t>fund?</w:t>
      </w:r>
    </w:p>
    <w:p>
      <w:pPr>
        <w:pStyle w:val="ListParagraph"/>
        <w:numPr>
          <w:ilvl w:val="0"/>
          <w:numId w:val="12"/>
        </w:numPr>
        <w:tabs>
          <w:tab w:pos="1438" w:val="left" w:leader="none"/>
        </w:tabs>
        <w:spacing w:line="240" w:lineRule="auto" w:before="144" w:after="0"/>
        <w:ind w:left="1438" w:right="0" w:hanging="321"/>
        <w:jc w:val="left"/>
        <w:rPr>
          <w:sz w:val="16"/>
        </w:rPr>
      </w:pPr>
      <w:r>
        <w:rPr>
          <w:spacing w:val="-4"/>
          <w:w w:val="130"/>
          <w:sz w:val="16"/>
        </w:rPr>
        <w:t>Term</w:t>
      </w:r>
    </w:p>
    <w:p>
      <w:pPr>
        <w:pStyle w:val="ListParagraph"/>
        <w:numPr>
          <w:ilvl w:val="0"/>
          <w:numId w:val="12"/>
        </w:numPr>
        <w:tabs>
          <w:tab w:pos="1438" w:val="left" w:leader="none"/>
        </w:tabs>
        <w:spacing w:line="240" w:lineRule="auto" w:before="105" w:after="0"/>
        <w:ind w:left="1438" w:right="0" w:hanging="318"/>
        <w:jc w:val="left"/>
        <w:rPr>
          <w:sz w:val="16"/>
        </w:rPr>
      </w:pPr>
      <w:r>
        <w:rPr>
          <w:spacing w:val="-2"/>
          <w:w w:val="125"/>
          <w:sz w:val="16"/>
        </w:rPr>
        <w:t>Series</w:t>
      </w:r>
    </w:p>
    <w:p>
      <w:pPr>
        <w:pStyle w:val="ListParagraph"/>
        <w:numPr>
          <w:ilvl w:val="0"/>
          <w:numId w:val="12"/>
        </w:numPr>
        <w:tabs>
          <w:tab w:pos="1439" w:val="left" w:leader="none"/>
        </w:tabs>
        <w:spacing w:line="240" w:lineRule="auto" w:before="104" w:after="0"/>
        <w:ind w:left="1439" w:right="0" w:hanging="313"/>
        <w:jc w:val="left"/>
        <w:rPr>
          <w:sz w:val="16"/>
        </w:rPr>
      </w:pPr>
      <w:r>
        <w:rPr>
          <w:spacing w:val="-2"/>
          <w:w w:val="125"/>
          <w:sz w:val="16"/>
        </w:rPr>
        <w:t>Serial</w:t>
      </w:r>
    </w:p>
    <w:p>
      <w:pPr>
        <w:pStyle w:val="ListParagraph"/>
        <w:numPr>
          <w:ilvl w:val="0"/>
          <w:numId w:val="12"/>
        </w:numPr>
        <w:tabs>
          <w:tab w:pos="1438" w:val="left" w:leader="none"/>
        </w:tabs>
        <w:spacing w:line="240" w:lineRule="auto" w:before="105" w:after="0"/>
        <w:ind w:left="1438" w:right="0" w:hanging="330"/>
        <w:jc w:val="left"/>
        <w:rPr>
          <w:sz w:val="16"/>
        </w:rPr>
      </w:pPr>
      <w:r>
        <w:rPr>
          <w:w w:val="125"/>
          <w:sz w:val="16"/>
        </w:rPr>
        <w:t>None</w:t>
      </w:r>
      <w:r>
        <w:rPr>
          <w:spacing w:val="3"/>
          <w:w w:val="125"/>
          <w:sz w:val="16"/>
        </w:rPr>
        <w:t> </w:t>
      </w:r>
      <w:r>
        <w:rPr>
          <w:w w:val="125"/>
          <w:sz w:val="16"/>
        </w:rPr>
        <w:t>of</w:t>
      </w:r>
      <w:r>
        <w:rPr>
          <w:spacing w:val="4"/>
          <w:w w:val="125"/>
          <w:sz w:val="16"/>
        </w:rPr>
        <w:t> </w:t>
      </w:r>
      <w:r>
        <w:rPr>
          <w:w w:val="125"/>
          <w:sz w:val="16"/>
        </w:rPr>
        <w:t>the</w:t>
      </w:r>
      <w:r>
        <w:rPr>
          <w:spacing w:val="4"/>
          <w:w w:val="125"/>
          <w:sz w:val="16"/>
        </w:rPr>
        <w:t> </w:t>
      </w:r>
      <w:r>
        <w:rPr>
          <w:spacing w:val="-2"/>
          <w:w w:val="125"/>
          <w:sz w:val="16"/>
        </w:rPr>
        <w:t>above</w:t>
      </w:r>
    </w:p>
    <w:p>
      <w:pPr>
        <w:pStyle w:val="BodyText"/>
        <w:spacing w:before="7"/>
        <w:rPr>
          <w:sz w:val="20"/>
        </w:rPr>
      </w:pPr>
    </w:p>
    <w:p>
      <w:pPr>
        <w:pStyle w:val="ListParagraph"/>
        <w:numPr>
          <w:ilvl w:val="0"/>
          <w:numId w:val="10"/>
        </w:numPr>
        <w:tabs>
          <w:tab w:pos="1117" w:val="left" w:leader="none"/>
        </w:tabs>
        <w:spacing w:line="240" w:lineRule="auto" w:before="0" w:after="0"/>
        <w:ind w:left="1117" w:right="0" w:hanging="244"/>
        <w:jc w:val="left"/>
        <w:rPr>
          <w:sz w:val="16"/>
        </w:rPr>
      </w:pPr>
      <w:r>
        <w:rPr>
          <w:w w:val="125"/>
          <w:sz w:val="16"/>
        </w:rPr>
        <w:t>All</w:t>
      </w:r>
      <w:r>
        <w:rPr>
          <w:spacing w:val="2"/>
          <w:w w:val="125"/>
          <w:sz w:val="16"/>
        </w:rPr>
        <w:t> </w:t>
      </w:r>
      <w:r>
        <w:rPr>
          <w:w w:val="125"/>
          <w:sz w:val="16"/>
        </w:rPr>
        <w:t>of</w:t>
      </w:r>
      <w:r>
        <w:rPr>
          <w:spacing w:val="3"/>
          <w:w w:val="125"/>
          <w:sz w:val="16"/>
        </w:rPr>
        <w:t> </w:t>
      </w:r>
      <w:r>
        <w:rPr>
          <w:w w:val="125"/>
          <w:sz w:val="16"/>
        </w:rPr>
        <w:t>the</w:t>
      </w:r>
      <w:r>
        <w:rPr>
          <w:spacing w:val="3"/>
          <w:w w:val="125"/>
          <w:sz w:val="16"/>
        </w:rPr>
        <w:t> </w:t>
      </w:r>
      <w:r>
        <w:rPr>
          <w:w w:val="125"/>
          <w:sz w:val="16"/>
        </w:rPr>
        <w:t>following</w:t>
      </w:r>
      <w:r>
        <w:rPr>
          <w:spacing w:val="3"/>
          <w:w w:val="125"/>
          <w:sz w:val="16"/>
        </w:rPr>
        <w:t> </w:t>
      </w:r>
      <w:r>
        <w:rPr>
          <w:w w:val="125"/>
          <w:sz w:val="16"/>
        </w:rPr>
        <w:t>are</w:t>
      </w:r>
      <w:r>
        <w:rPr>
          <w:spacing w:val="3"/>
          <w:w w:val="125"/>
          <w:sz w:val="16"/>
        </w:rPr>
        <w:t> </w:t>
      </w:r>
      <w:r>
        <w:rPr>
          <w:w w:val="125"/>
          <w:sz w:val="16"/>
        </w:rPr>
        <w:t>types</w:t>
      </w:r>
      <w:r>
        <w:rPr>
          <w:spacing w:val="3"/>
          <w:w w:val="125"/>
          <w:sz w:val="16"/>
        </w:rPr>
        <w:t> </w:t>
      </w:r>
      <w:r>
        <w:rPr>
          <w:w w:val="125"/>
          <w:sz w:val="16"/>
        </w:rPr>
        <w:t>of</w:t>
      </w:r>
      <w:r>
        <w:rPr>
          <w:spacing w:val="3"/>
          <w:w w:val="125"/>
          <w:sz w:val="16"/>
        </w:rPr>
        <w:t> </w:t>
      </w:r>
      <w:r>
        <w:rPr>
          <w:w w:val="125"/>
          <w:sz w:val="16"/>
        </w:rPr>
        <w:t>secured</w:t>
      </w:r>
      <w:r>
        <w:rPr>
          <w:spacing w:val="3"/>
          <w:w w:val="125"/>
          <w:sz w:val="16"/>
        </w:rPr>
        <w:t> </w:t>
      </w:r>
      <w:r>
        <w:rPr>
          <w:w w:val="125"/>
          <w:sz w:val="16"/>
        </w:rPr>
        <w:t>bonds</w:t>
      </w:r>
      <w:r>
        <w:rPr>
          <w:spacing w:val="2"/>
          <w:w w:val="125"/>
          <w:sz w:val="16"/>
        </w:rPr>
        <w:t> </w:t>
      </w:r>
      <w:r>
        <w:rPr>
          <w:spacing w:val="-2"/>
          <w:w w:val="125"/>
          <w:sz w:val="16"/>
        </w:rPr>
        <w:t>EXCEPT</w:t>
      </w:r>
    </w:p>
    <w:p>
      <w:pPr>
        <w:pStyle w:val="ListParagraph"/>
        <w:numPr>
          <w:ilvl w:val="0"/>
          <w:numId w:val="13"/>
        </w:numPr>
        <w:tabs>
          <w:tab w:pos="1438" w:val="left" w:leader="none"/>
        </w:tabs>
        <w:spacing w:line="240" w:lineRule="auto" w:before="144" w:after="0"/>
        <w:ind w:left="1438" w:right="0" w:hanging="321"/>
        <w:jc w:val="left"/>
        <w:rPr>
          <w:sz w:val="16"/>
        </w:rPr>
      </w:pPr>
      <w:r>
        <w:rPr>
          <w:w w:val="130"/>
          <w:sz w:val="16"/>
        </w:rPr>
        <w:t>mortgage</w:t>
      </w:r>
      <w:r>
        <w:rPr>
          <w:spacing w:val="-3"/>
          <w:w w:val="130"/>
          <w:sz w:val="16"/>
        </w:rPr>
        <w:t> </w:t>
      </w:r>
      <w:r>
        <w:rPr>
          <w:spacing w:val="-2"/>
          <w:w w:val="130"/>
          <w:sz w:val="16"/>
        </w:rPr>
        <w:t>bonds</w:t>
      </w:r>
    </w:p>
    <w:p>
      <w:pPr>
        <w:pStyle w:val="ListParagraph"/>
        <w:numPr>
          <w:ilvl w:val="0"/>
          <w:numId w:val="13"/>
        </w:numPr>
        <w:tabs>
          <w:tab w:pos="1438" w:val="left" w:leader="none"/>
        </w:tabs>
        <w:spacing w:line="240" w:lineRule="auto" w:before="105" w:after="0"/>
        <w:ind w:left="1438" w:right="0" w:hanging="318"/>
        <w:jc w:val="left"/>
        <w:rPr>
          <w:sz w:val="16"/>
        </w:rPr>
      </w:pPr>
      <w:r>
        <w:rPr>
          <w:w w:val="125"/>
          <w:sz w:val="16"/>
        </w:rPr>
        <w:t>collateral</w:t>
      </w:r>
      <w:r>
        <w:rPr>
          <w:spacing w:val="14"/>
          <w:w w:val="130"/>
          <w:sz w:val="16"/>
        </w:rPr>
        <w:t> </w:t>
      </w:r>
      <w:r>
        <w:rPr>
          <w:spacing w:val="-2"/>
          <w:w w:val="130"/>
          <w:sz w:val="16"/>
        </w:rPr>
        <w:t>trusts</w:t>
      </w:r>
    </w:p>
    <w:p>
      <w:pPr>
        <w:pStyle w:val="ListParagraph"/>
        <w:numPr>
          <w:ilvl w:val="0"/>
          <w:numId w:val="13"/>
        </w:numPr>
        <w:tabs>
          <w:tab w:pos="1439" w:val="left" w:leader="none"/>
        </w:tabs>
        <w:spacing w:line="240" w:lineRule="auto" w:before="104" w:after="0"/>
        <w:ind w:left="1439" w:right="0" w:hanging="313"/>
        <w:jc w:val="left"/>
        <w:rPr>
          <w:sz w:val="16"/>
        </w:rPr>
      </w:pPr>
      <w:r>
        <w:rPr>
          <w:w w:val="130"/>
          <w:sz w:val="16"/>
        </w:rPr>
        <w:t>income</w:t>
      </w:r>
      <w:r>
        <w:rPr>
          <w:spacing w:val="-13"/>
          <w:w w:val="130"/>
          <w:sz w:val="16"/>
        </w:rPr>
        <w:t> </w:t>
      </w:r>
      <w:r>
        <w:rPr>
          <w:spacing w:val="-2"/>
          <w:w w:val="130"/>
          <w:sz w:val="16"/>
        </w:rPr>
        <w:t>bonds</w:t>
      </w:r>
    </w:p>
    <w:p>
      <w:pPr>
        <w:pStyle w:val="ListParagraph"/>
        <w:numPr>
          <w:ilvl w:val="0"/>
          <w:numId w:val="13"/>
        </w:numPr>
        <w:tabs>
          <w:tab w:pos="1438" w:val="left" w:leader="none"/>
        </w:tabs>
        <w:spacing w:line="240" w:lineRule="auto" w:before="105" w:after="0"/>
        <w:ind w:left="1438" w:right="0" w:hanging="330"/>
        <w:jc w:val="left"/>
        <w:rPr>
          <w:sz w:val="16"/>
        </w:rPr>
      </w:pPr>
      <w:r>
        <w:rPr>
          <w:w w:val="130"/>
          <w:sz w:val="16"/>
        </w:rPr>
        <w:t>guaranteed</w:t>
      </w:r>
      <w:r>
        <w:rPr>
          <w:spacing w:val="2"/>
          <w:w w:val="130"/>
          <w:sz w:val="16"/>
        </w:rPr>
        <w:t> </w:t>
      </w:r>
      <w:r>
        <w:rPr>
          <w:spacing w:val="-4"/>
          <w:w w:val="130"/>
          <w:sz w:val="16"/>
        </w:rPr>
        <w:t>bonds</w:t>
      </w:r>
    </w:p>
    <w:p>
      <w:pPr>
        <w:pStyle w:val="BodyText"/>
        <w:spacing w:before="7"/>
        <w:rPr>
          <w:sz w:val="20"/>
        </w:rPr>
      </w:pPr>
    </w:p>
    <w:p>
      <w:pPr>
        <w:pStyle w:val="ListParagraph"/>
        <w:numPr>
          <w:ilvl w:val="0"/>
          <w:numId w:val="10"/>
        </w:numPr>
        <w:tabs>
          <w:tab w:pos="1117" w:val="left" w:leader="none"/>
        </w:tabs>
        <w:spacing w:line="240" w:lineRule="auto" w:before="0" w:after="0"/>
        <w:ind w:left="1117" w:right="0" w:hanging="244"/>
        <w:jc w:val="left"/>
        <w:rPr>
          <w:sz w:val="16"/>
        </w:rPr>
      </w:pPr>
      <w:r>
        <w:rPr>
          <w:w w:val="130"/>
          <w:sz w:val="16"/>
        </w:rPr>
        <w:t>Which</w:t>
      </w:r>
      <w:r>
        <w:rPr>
          <w:spacing w:val="-6"/>
          <w:w w:val="130"/>
          <w:sz w:val="16"/>
        </w:rPr>
        <w:t> </w:t>
      </w:r>
      <w:r>
        <w:rPr>
          <w:w w:val="130"/>
          <w:sz w:val="16"/>
        </w:rPr>
        <w:t>of</w:t>
      </w:r>
      <w:r>
        <w:rPr>
          <w:spacing w:val="-6"/>
          <w:w w:val="130"/>
          <w:sz w:val="16"/>
        </w:rPr>
        <w:t> </w:t>
      </w:r>
      <w:r>
        <w:rPr>
          <w:w w:val="130"/>
          <w:sz w:val="16"/>
        </w:rPr>
        <w:t>the</w:t>
      </w:r>
      <w:r>
        <w:rPr>
          <w:spacing w:val="-6"/>
          <w:w w:val="130"/>
          <w:sz w:val="16"/>
        </w:rPr>
        <w:t> </w:t>
      </w:r>
      <w:r>
        <w:rPr>
          <w:w w:val="130"/>
          <w:sz w:val="16"/>
        </w:rPr>
        <w:t>following</w:t>
      </w:r>
      <w:r>
        <w:rPr>
          <w:spacing w:val="-6"/>
          <w:w w:val="130"/>
          <w:sz w:val="16"/>
        </w:rPr>
        <w:t> </w:t>
      </w:r>
      <w:r>
        <w:rPr>
          <w:w w:val="130"/>
          <w:sz w:val="16"/>
        </w:rPr>
        <w:t>is</w:t>
      </w:r>
      <w:r>
        <w:rPr>
          <w:spacing w:val="-6"/>
          <w:w w:val="130"/>
          <w:sz w:val="16"/>
        </w:rPr>
        <w:t> </w:t>
      </w:r>
      <w:r>
        <w:rPr>
          <w:w w:val="130"/>
          <w:sz w:val="16"/>
        </w:rPr>
        <w:t>the</w:t>
      </w:r>
      <w:r>
        <w:rPr>
          <w:spacing w:val="-6"/>
          <w:w w:val="130"/>
          <w:sz w:val="16"/>
        </w:rPr>
        <w:t> </w:t>
      </w:r>
      <w:r>
        <w:rPr>
          <w:w w:val="130"/>
          <w:sz w:val="16"/>
        </w:rPr>
        <w:t>formula</w:t>
      </w:r>
      <w:r>
        <w:rPr>
          <w:spacing w:val="-6"/>
          <w:w w:val="130"/>
          <w:sz w:val="16"/>
        </w:rPr>
        <w:t> </w:t>
      </w:r>
      <w:r>
        <w:rPr>
          <w:w w:val="130"/>
          <w:sz w:val="16"/>
        </w:rPr>
        <w:t>that</w:t>
      </w:r>
      <w:r>
        <w:rPr>
          <w:spacing w:val="-6"/>
          <w:w w:val="130"/>
          <w:sz w:val="16"/>
        </w:rPr>
        <w:t> </w:t>
      </w:r>
      <w:r>
        <w:rPr>
          <w:w w:val="130"/>
          <w:sz w:val="16"/>
        </w:rPr>
        <w:t>determines</w:t>
      </w:r>
      <w:r>
        <w:rPr>
          <w:spacing w:val="-6"/>
          <w:w w:val="130"/>
          <w:sz w:val="16"/>
        </w:rPr>
        <w:t> </w:t>
      </w:r>
      <w:r>
        <w:rPr>
          <w:w w:val="130"/>
          <w:sz w:val="16"/>
        </w:rPr>
        <w:t>the</w:t>
      </w:r>
      <w:r>
        <w:rPr>
          <w:spacing w:val="-6"/>
          <w:w w:val="130"/>
          <w:sz w:val="16"/>
        </w:rPr>
        <w:t> </w:t>
      </w:r>
      <w:r>
        <w:rPr>
          <w:w w:val="130"/>
          <w:sz w:val="16"/>
        </w:rPr>
        <w:t>current</w:t>
      </w:r>
      <w:r>
        <w:rPr>
          <w:spacing w:val="-6"/>
          <w:w w:val="130"/>
          <w:sz w:val="16"/>
        </w:rPr>
        <w:t> </w:t>
      </w:r>
      <w:r>
        <w:rPr>
          <w:w w:val="130"/>
          <w:sz w:val="16"/>
        </w:rPr>
        <w:t>yield</w:t>
      </w:r>
      <w:r>
        <w:rPr>
          <w:spacing w:val="-5"/>
          <w:w w:val="130"/>
          <w:sz w:val="16"/>
        </w:rPr>
        <w:t> </w:t>
      </w:r>
      <w:r>
        <w:rPr>
          <w:w w:val="130"/>
          <w:sz w:val="16"/>
        </w:rPr>
        <w:t>of</w:t>
      </w:r>
      <w:r>
        <w:rPr>
          <w:spacing w:val="-6"/>
          <w:w w:val="130"/>
          <w:sz w:val="16"/>
        </w:rPr>
        <w:t> </w:t>
      </w:r>
      <w:r>
        <w:rPr>
          <w:w w:val="130"/>
          <w:sz w:val="16"/>
        </w:rPr>
        <w:t>a</w:t>
      </w:r>
      <w:r>
        <w:rPr>
          <w:spacing w:val="-6"/>
          <w:w w:val="130"/>
          <w:sz w:val="16"/>
        </w:rPr>
        <w:t> </w:t>
      </w:r>
      <w:r>
        <w:rPr>
          <w:spacing w:val="-2"/>
          <w:w w:val="130"/>
          <w:sz w:val="16"/>
        </w:rPr>
        <w:t>bond?</w:t>
      </w:r>
    </w:p>
    <w:p>
      <w:pPr>
        <w:pStyle w:val="ListParagraph"/>
        <w:numPr>
          <w:ilvl w:val="0"/>
          <w:numId w:val="14"/>
        </w:numPr>
        <w:tabs>
          <w:tab w:pos="1438" w:val="left" w:leader="none"/>
        </w:tabs>
        <w:spacing w:line="240" w:lineRule="auto" w:before="144" w:after="0"/>
        <w:ind w:left="1438" w:right="0" w:hanging="321"/>
        <w:jc w:val="left"/>
        <w:rPr>
          <w:sz w:val="16"/>
        </w:rPr>
      </w:pPr>
      <w:r>
        <w:rPr>
          <w:w w:val="125"/>
          <w:sz w:val="16"/>
        </w:rPr>
        <w:t>Current</w:t>
      </w:r>
      <w:r>
        <w:rPr>
          <w:spacing w:val="8"/>
          <w:w w:val="125"/>
          <w:sz w:val="16"/>
        </w:rPr>
        <w:t> </w:t>
      </w:r>
      <w:r>
        <w:rPr>
          <w:w w:val="125"/>
          <w:sz w:val="16"/>
        </w:rPr>
        <w:t>yield</w:t>
      </w:r>
      <w:r>
        <w:rPr>
          <w:spacing w:val="8"/>
          <w:w w:val="125"/>
          <w:sz w:val="16"/>
        </w:rPr>
        <w:t> </w:t>
      </w:r>
      <w:r>
        <w:rPr>
          <w:rFonts w:ascii="Arial"/>
          <w:w w:val="125"/>
          <w:sz w:val="16"/>
        </w:rPr>
        <w:t>=</w:t>
      </w:r>
      <w:r>
        <w:rPr>
          <w:rFonts w:ascii="Arial"/>
          <w:spacing w:val="3"/>
          <w:w w:val="125"/>
          <w:sz w:val="16"/>
        </w:rPr>
        <w:t> </w:t>
      </w:r>
      <w:r>
        <w:rPr>
          <w:w w:val="125"/>
          <w:sz w:val="16"/>
        </w:rPr>
        <w:t>Semiannual</w:t>
      </w:r>
      <w:r>
        <w:rPr>
          <w:spacing w:val="9"/>
          <w:w w:val="125"/>
          <w:sz w:val="16"/>
        </w:rPr>
        <w:t> </w:t>
      </w:r>
      <w:r>
        <w:rPr>
          <w:w w:val="125"/>
          <w:sz w:val="16"/>
        </w:rPr>
        <w:t>interest</w:t>
      </w:r>
      <w:r>
        <w:rPr>
          <w:spacing w:val="8"/>
          <w:w w:val="125"/>
          <w:sz w:val="16"/>
        </w:rPr>
        <w:t> </w:t>
      </w:r>
      <w:r>
        <w:rPr>
          <w:w w:val="125"/>
          <w:sz w:val="16"/>
        </w:rPr>
        <w:t>divided</w:t>
      </w:r>
      <w:r>
        <w:rPr>
          <w:spacing w:val="8"/>
          <w:w w:val="125"/>
          <w:sz w:val="16"/>
        </w:rPr>
        <w:t> </w:t>
      </w:r>
      <w:r>
        <w:rPr>
          <w:w w:val="125"/>
          <w:sz w:val="16"/>
        </w:rPr>
        <w:t>by</w:t>
      </w:r>
      <w:r>
        <w:rPr>
          <w:spacing w:val="9"/>
          <w:w w:val="125"/>
          <w:sz w:val="16"/>
        </w:rPr>
        <w:t> </w:t>
      </w:r>
      <w:r>
        <w:rPr>
          <w:w w:val="125"/>
          <w:sz w:val="16"/>
        </w:rPr>
        <w:t>the</w:t>
      </w:r>
      <w:r>
        <w:rPr>
          <w:spacing w:val="8"/>
          <w:w w:val="125"/>
          <w:sz w:val="16"/>
        </w:rPr>
        <w:t> </w:t>
      </w:r>
      <w:r>
        <w:rPr>
          <w:w w:val="125"/>
          <w:sz w:val="16"/>
        </w:rPr>
        <w:t>market</w:t>
      </w:r>
      <w:r>
        <w:rPr>
          <w:spacing w:val="8"/>
          <w:w w:val="125"/>
          <w:sz w:val="16"/>
        </w:rPr>
        <w:t> </w:t>
      </w:r>
      <w:r>
        <w:rPr>
          <w:spacing w:val="-2"/>
          <w:w w:val="125"/>
          <w:sz w:val="16"/>
        </w:rPr>
        <w:t>price</w:t>
      </w:r>
    </w:p>
    <w:p>
      <w:pPr>
        <w:pStyle w:val="ListParagraph"/>
        <w:numPr>
          <w:ilvl w:val="0"/>
          <w:numId w:val="14"/>
        </w:numPr>
        <w:tabs>
          <w:tab w:pos="1438" w:val="left" w:leader="none"/>
        </w:tabs>
        <w:spacing w:line="240" w:lineRule="auto" w:before="105" w:after="0"/>
        <w:ind w:left="1438" w:right="0" w:hanging="318"/>
        <w:jc w:val="left"/>
        <w:rPr>
          <w:sz w:val="16"/>
        </w:rPr>
      </w:pPr>
      <w:r>
        <w:rPr>
          <w:w w:val="125"/>
          <w:sz w:val="16"/>
        </w:rPr>
        <w:t>Current</w:t>
      </w:r>
      <w:r>
        <w:rPr>
          <w:spacing w:val="7"/>
          <w:w w:val="125"/>
          <w:sz w:val="16"/>
        </w:rPr>
        <w:t> </w:t>
      </w:r>
      <w:r>
        <w:rPr>
          <w:w w:val="125"/>
          <w:sz w:val="16"/>
        </w:rPr>
        <w:t>yield</w:t>
      </w:r>
      <w:r>
        <w:rPr>
          <w:spacing w:val="6"/>
          <w:w w:val="125"/>
          <w:sz w:val="16"/>
        </w:rPr>
        <w:t> </w:t>
      </w:r>
      <w:r>
        <w:rPr>
          <w:rFonts w:ascii="Arial"/>
          <w:w w:val="125"/>
          <w:sz w:val="16"/>
        </w:rPr>
        <w:t>=</w:t>
      </w:r>
      <w:r>
        <w:rPr>
          <w:rFonts w:ascii="Arial"/>
          <w:spacing w:val="2"/>
          <w:w w:val="125"/>
          <w:sz w:val="16"/>
        </w:rPr>
        <w:t> </w:t>
      </w:r>
      <w:r>
        <w:rPr>
          <w:w w:val="125"/>
          <w:sz w:val="16"/>
        </w:rPr>
        <w:t>Semiannual</w:t>
      </w:r>
      <w:r>
        <w:rPr>
          <w:spacing w:val="7"/>
          <w:w w:val="125"/>
          <w:sz w:val="16"/>
        </w:rPr>
        <w:t> </w:t>
      </w:r>
      <w:r>
        <w:rPr>
          <w:w w:val="125"/>
          <w:sz w:val="16"/>
        </w:rPr>
        <w:t>interest</w:t>
      </w:r>
      <w:r>
        <w:rPr>
          <w:spacing w:val="7"/>
          <w:w w:val="125"/>
          <w:sz w:val="16"/>
        </w:rPr>
        <w:t> </w:t>
      </w:r>
      <w:r>
        <w:rPr>
          <w:w w:val="125"/>
          <w:sz w:val="16"/>
        </w:rPr>
        <w:t>divided</w:t>
      </w:r>
      <w:r>
        <w:rPr>
          <w:spacing w:val="7"/>
          <w:w w:val="125"/>
          <w:sz w:val="16"/>
        </w:rPr>
        <w:t> </w:t>
      </w:r>
      <w:r>
        <w:rPr>
          <w:w w:val="125"/>
          <w:sz w:val="16"/>
        </w:rPr>
        <w:t>by</w:t>
      </w:r>
      <w:r>
        <w:rPr>
          <w:spacing w:val="7"/>
          <w:w w:val="125"/>
          <w:sz w:val="16"/>
        </w:rPr>
        <w:t> </w:t>
      </w:r>
      <w:r>
        <w:rPr>
          <w:w w:val="125"/>
          <w:sz w:val="16"/>
        </w:rPr>
        <w:t>the</w:t>
      </w:r>
      <w:r>
        <w:rPr>
          <w:spacing w:val="7"/>
          <w:w w:val="125"/>
          <w:sz w:val="16"/>
        </w:rPr>
        <w:t> </w:t>
      </w:r>
      <w:r>
        <w:rPr>
          <w:w w:val="125"/>
          <w:sz w:val="16"/>
        </w:rPr>
        <w:t>par</w:t>
      </w:r>
      <w:r>
        <w:rPr>
          <w:spacing w:val="7"/>
          <w:w w:val="125"/>
          <w:sz w:val="16"/>
        </w:rPr>
        <w:t> </w:t>
      </w:r>
      <w:r>
        <w:rPr>
          <w:spacing w:val="-2"/>
          <w:w w:val="125"/>
          <w:sz w:val="16"/>
        </w:rPr>
        <w:t>value</w:t>
      </w:r>
    </w:p>
    <w:p>
      <w:pPr>
        <w:pStyle w:val="ListParagraph"/>
        <w:numPr>
          <w:ilvl w:val="0"/>
          <w:numId w:val="14"/>
        </w:numPr>
        <w:tabs>
          <w:tab w:pos="1439" w:val="left" w:leader="none"/>
        </w:tabs>
        <w:spacing w:line="240" w:lineRule="auto" w:before="104" w:after="0"/>
        <w:ind w:left="1439" w:right="0" w:hanging="313"/>
        <w:jc w:val="left"/>
        <w:rPr>
          <w:sz w:val="16"/>
        </w:rPr>
      </w:pPr>
      <w:r>
        <w:rPr>
          <w:w w:val="125"/>
          <w:sz w:val="16"/>
        </w:rPr>
        <w:t>Current</w:t>
      </w:r>
      <w:r>
        <w:rPr>
          <w:spacing w:val="4"/>
          <w:w w:val="125"/>
          <w:sz w:val="16"/>
        </w:rPr>
        <w:t> </w:t>
      </w:r>
      <w:r>
        <w:rPr>
          <w:w w:val="125"/>
          <w:sz w:val="16"/>
        </w:rPr>
        <w:t>yield</w:t>
      </w:r>
      <w:r>
        <w:rPr>
          <w:spacing w:val="5"/>
          <w:w w:val="125"/>
          <w:sz w:val="16"/>
        </w:rPr>
        <w:t> </w:t>
      </w:r>
      <w:r>
        <w:rPr>
          <w:rFonts w:ascii="Arial"/>
          <w:w w:val="125"/>
          <w:sz w:val="16"/>
        </w:rPr>
        <w:t>= </w:t>
      </w:r>
      <w:r>
        <w:rPr>
          <w:w w:val="125"/>
          <w:sz w:val="16"/>
        </w:rPr>
        <w:t>Annual</w:t>
      </w:r>
      <w:r>
        <w:rPr>
          <w:spacing w:val="5"/>
          <w:w w:val="125"/>
          <w:sz w:val="16"/>
        </w:rPr>
        <w:t> </w:t>
      </w:r>
      <w:r>
        <w:rPr>
          <w:w w:val="125"/>
          <w:sz w:val="16"/>
        </w:rPr>
        <w:t>interest</w:t>
      </w:r>
      <w:r>
        <w:rPr>
          <w:spacing w:val="5"/>
          <w:w w:val="125"/>
          <w:sz w:val="16"/>
        </w:rPr>
        <w:t> </w:t>
      </w:r>
      <w:r>
        <w:rPr>
          <w:w w:val="125"/>
          <w:sz w:val="16"/>
        </w:rPr>
        <w:t>divided</w:t>
      </w:r>
      <w:r>
        <w:rPr>
          <w:spacing w:val="5"/>
          <w:w w:val="125"/>
          <w:sz w:val="16"/>
        </w:rPr>
        <w:t> </w:t>
      </w:r>
      <w:r>
        <w:rPr>
          <w:w w:val="125"/>
          <w:sz w:val="16"/>
        </w:rPr>
        <w:t>by</w:t>
      </w:r>
      <w:r>
        <w:rPr>
          <w:spacing w:val="5"/>
          <w:w w:val="125"/>
          <w:sz w:val="16"/>
        </w:rPr>
        <w:t> </w:t>
      </w:r>
      <w:r>
        <w:rPr>
          <w:w w:val="125"/>
          <w:sz w:val="16"/>
        </w:rPr>
        <w:t>the</w:t>
      </w:r>
      <w:r>
        <w:rPr>
          <w:spacing w:val="5"/>
          <w:w w:val="125"/>
          <w:sz w:val="16"/>
        </w:rPr>
        <w:t> </w:t>
      </w:r>
      <w:r>
        <w:rPr>
          <w:w w:val="125"/>
          <w:sz w:val="16"/>
        </w:rPr>
        <w:t>market</w:t>
      </w:r>
      <w:r>
        <w:rPr>
          <w:spacing w:val="5"/>
          <w:w w:val="125"/>
          <w:sz w:val="16"/>
        </w:rPr>
        <w:t> </w:t>
      </w:r>
      <w:r>
        <w:rPr>
          <w:spacing w:val="-2"/>
          <w:w w:val="125"/>
          <w:sz w:val="16"/>
        </w:rPr>
        <w:t>price</w:t>
      </w:r>
    </w:p>
    <w:p>
      <w:pPr>
        <w:pStyle w:val="ListParagraph"/>
        <w:numPr>
          <w:ilvl w:val="0"/>
          <w:numId w:val="14"/>
        </w:numPr>
        <w:tabs>
          <w:tab w:pos="1438" w:val="left" w:leader="none"/>
        </w:tabs>
        <w:spacing w:line="240" w:lineRule="auto" w:before="105" w:after="0"/>
        <w:ind w:left="1438" w:right="0" w:hanging="330"/>
        <w:jc w:val="left"/>
        <w:rPr>
          <w:sz w:val="16"/>
        </w:rPr>
      </w:pPr>
      <w:r>
        <w:rPr>
          <w:w w:val="125"/>
          <w:sz w:val="16"/>
        </w:rPr>
        <w:t>Current</w:t>
      </w:r>
      <w:r>
        <w:rPr>
          <w:spacing w:val="1"/>
          <w:w w:val="125"/>
          <w:sz w:val="16"/>
        </w:rPr>
        <w:t> </w:t>
      </w:r>
      <w:r>
        <w:rPr>
          <w:w w:val="125"/>
          <w:sz w:val="16"/>
        </w:rPr>
        <w:t>yield</w:t>
      </w:r>
      <w:r>
        <w:rPr>
          <w:spacing w:val="2"/>
          <w:w w:val="125"/>
          <w:sz w:val="16"/>
        </w:rPr>
        <w:t> </w:t>
      </w:r>
      <w:r>
        <w:rPr>
          <w:rFonts w:ascii="Arial"/>
          <w:w w:val="125"/>
          <w:sz w:val="16"/>
        </w:rPr>
        <w:t>=</w:t>
      </w:r>
      <w:r>
        <w:rPr>
          <w:rFonts w:ascii="Arial"/>
          <w:spacing w:val="-4"/>
          <w:w w:val="125"/>
          <w:sz w:val="16"/>
        </w:rPr>
        <w:t> </w:t>
      </w:r>
      <w:r>
        <w:rPr>
          <w:w w:val="125"/>
          <w:sz w:val="16"/>
        </w:rPr>
        <w:t>Annual</w:t>
      </w:r>
      <w:r>
        <w:rPr>
          <w:spacing w:val="2"/>
          <w:w w:val="125"/>
          <w:sz w:val="16"/>
        </w:rPr>
        <w:t> </w:t>
      </w:r>
      <w:r>
        <w:rPr>
          <w:w w:val="125"/>
          <w:sz w:val="16"/>
        </w:rPr>
        <w:t>interest</w:t>
      </w:r>
      <w:r>
        <w:rPr>
          <w:spacing w:val="1"/>
          <w:w w:val="125"/>
          <w:sz w:val="16"/>
        </w:rPr>
        <w:t> </w:t>
      </w:r>
      <w:r>
        <w:rPr>
          <w:w w:val="125"/>
          <w:sz w:val="16"/>
        </w:rPr>
        <w:t>divided</w:t>
      </w:r>
      <w:r>
        <w:rPr>
          <w:spacing w:val="2"/>
          <w:w w:val="125"/>
          <w:sz w:val="16"/>
        </w:rPr>
        <w:t> </w:t>
      </w:r>
      <w:r>
        <w:rPr>
          <w:w w:val="125"/>
          <w:sz w:val="16"/>
        </w:rPr>
        <w:t>by</w:t>
      </w:r>
      <w:r>
        <w:rPr>
          <w:spacing w:val="1"/>
          <w:w w:val="125"/>
          <w:sz w:val="16"/>
        </w:rPr>
        <w:t> </w:t>
      </w:r>
      <w:r>
        <w:rPr>
          <w:w w:val="125"/>
          <w:sz w:val="16"/>
        </w:rPr>
        <w:t>par</w:t>
      </w:r>
      <w:r>
        <w:rPr>
          <w:spacing w:val="2"/>
          <w:w w:val="125"/>
          <w:sz w:val="16"/>
        </w:rPr>
        <w:t> </w:t>
      </w:r>
      <w:r>
        <w:rPr>
          <w:spacing w:val="-2"/>
          <w:w w:val="125"/>
          <w:sz w:val="16"/>
        </w:rPr>
        <w:t>value</w:t>
      </w:r>
    </w:p>
    <w:p>
      <w:pPr>
        <w:spacing w:after="0" w:line="240" w:lineRule="auto"/>
        <w:jc w:val="left"/>
        <w:rPr>
          <w:sz w:val="16"/>
        </w:rPr>
        <w:sectPr>
          <w:pgSz w:w="12240" w:h="15660"/>
          <w:pgMar w:header="0" w:footer="736" w:top="900" w:bottom="920" w:left="1520" w:right="1500"/>
        </w:sectPr>
      </w:pPr>
    </w:p>
    <w:p>
      <w:pPr>
        <w:pStyle w:val="ListParagraph"/>
        <w:numPr>
          <w:ilvl w:val="0"/>
          <w:numId w:val="10"/>
        </w:numPr>
        <w:tabs>
          <w:tab w:pos="1117" w:val="left" w:leader="none"/>
        </w:tabs>
        <w:spacing w:line="240" w:lineRule="auto" w:before="113" w:after="0"/>
        <w:ind w:left="1117" w:right="0" w:hanging="244"/>
        <w:jc w:val="left"/>
        <w:rPr>
          <w:sz w:val="16"/>
        </w:rPr>
      </w:pPr>
      <w:r>
        <w:rPr>
          <w:w w:val="125"/>
          <w:sz w:val="16"/>
        </w:rPr>
        <w:t>Melissa</w:t>
      </w:r>
      <w:r>
        <w:rPr>
          <w:spacing w:val="7"/>
          <w:w w:val="125"/>
          <w:sz w:val="16"/>
        </w:rPr>
        <w:t> </w:t>
      </w:r>
      <w:r>
        <w:rPr>
          <w:w w:val="125"/>
          <w:sz w:val="16"/>
        </w:rPr>
        <w:t>R.</w:t>
      </w:r>
      <w:r>
        <w:rPr>
          <w:spacing w:val="8"/>
          <w:w w:val="125"/>
          <w:sz w:val="16"/>
        </w:rPr>
        <w:t> </w:t>
      </w:r>
      <w:r>
        <w:rPr>
          <w:w w:val="125"/>
          <w:sz w:val="16"/>
        </w:rPr>
        <w:t>Corporation</w:t>
      </w:r>
      <w:r>
        <w:rPr>
          <w:spacing w:val="8"/>
          <w:w w:val="125"/>
          <w:sz w:val="16"/>
        </w:rPr>
        <w:t> </w:t>
      </w:r>
      <w:r>
        <w:rPr>
          <w:w w:val="125"/>
          <w:sz w:val="16"/>
        </w:rPr>
        <w:t>has</w:t>
      </w:r>
      <w:r>
        <w:rPr>
          <w:spacing w:val="8"/>
          <w:w w:val="125"/>
          <w:sz w:val="16"/>
        </w:rPr>
        <w:t> </w:t>
      </w:r>
      <w:r>
        <w:rPr>
          <w:w w:val="125"/>
          <w:sz w:val="16"/>
        </w:rPr>
        <w:t>issued</w:t>
      </w:r>
      <w:r>
        <w:rPr>
          <w:spacing w:val="8"/>
          <w:w w:val="125"/>
          <w:sz w:val="16"/>
        </w:rPr>
        <w:t> </w:t>
      </w:r>
      <w:r>
        <w:rPr>
          <w:w w:val="125"/>
          <w:sz w:val="16"/>
        </w:rPr>
        <w:t>$6</w:t>
      </w:r>
      <w:r>
        <w:rPr>
          <w:spacing w:val="8"/>
          <w:w w:val="125"/>
          <w:sz w:val="16"/>
        </w:rPr>
        <w:t> </w:t>
      </w:r>
      <w:r>
        <w:rPr>
          <w:w w:val="125"/>
          <w:sz w:val="16"/>
        </w:rPr>
        <w:t>million</w:t>
      </w:r>
      <w:r>
        <w:rPr>
          <w:spacing w:val="7"/>
          <w:w w:val="125"/>
          <w:sz w:val="16"/>
        </w:rPr>
        <w:t> </w:t>
      </w:r>
      <w:r>
        <w:rPr>
          <w:w w:val="125"/>
          <w:sz w:val="16"/>
        </w:rPr>
        <w:t>worth</w:t>
      </w:r>
      <w:r>
        <w:rPr>
          <w:spacing w:val="8"/>
          <w:w w:val="125"/>
          <w:sz w:val="16"/>
        </w:rPr>
        <w:t> </w:t>
      </w:r>
      <w:r>
        <w:rPr>
          <w:w w:val="125"/>
          <w:sz w:val="16"/>
        </w:rPr>
        <w:t>of</w:t>
      </w:r>
      <w:r>
        <w:rPr>
          <w:spacing w:val="8"/>
          <w:w w:val="125"/>
          <w:sz w:val="16"/>
        </w:rPr>
        <w:t> </w:t>
      </w:r>
      <w:r>
        <w:rPr>
          <w:w w:val="125"/>
          <w:sz w:val="16"/>
        </w:rPr>
        <w:t>30-year</w:t>
      </w:r>
      <w:r>
        <w:rPr>
          <w:spacing w:val="8"/>
          <w:w w:val="125"/>
          <w:sz w:val="16"/>
        </w:rPr>
        <w:t> </w:t>
      </w:r>
      <w:r>
        <w:rPr>
          <w:w w:val="125"/>
          <w:sz w:val="16"/>
        </w:rPr>
        <w:t>callable</w:t>
      </w:r>
      <w:r>
        <w:rPr>
          <w:spacing w:val="8"/>
          <w:w w:val="125"/>
          <w:sz w:val="16"/>
        </w:rPr>
        <w:t> </w:t>
      </w:r>
      <w:r>
        <w:rPr>
          <w:w w:val="125"/>
          <w:sz w:val="16"/>
        </w:rPr>
        <w:t>bonds</w:t>
      </w:r>
      <w:r>
        <w:rPr>
          <w:spacing w:val="8"/>
          <w:w w:val="125"/>
          <w:sz w:val="16"/>
        </w:rPr>
        <w:t> </w:t>
      </w:r>
      <w:r>
        <w:rPr>
          <w:w w:val="125"/>
          <w:sz w:val="16"/>
        </w:rPr>
        <w:t>with</w:t>
      </w:r>
      <w:r>
        <w:rPr>
          <w:spacing w:val="7"/>
          <w:w w:val="125"/>
          <w:sz w:val="16"/>
        </w:rPr>
        <w:t> </w:t>
      </w:r>
      <w:r>
        <w:rPr>
          <w:w w:val="125"/>
          <w:sz w:val="16"/>
        </w:rPr>
        <w:t>a</w:t>
      </w:r>
      <w:r>
        <w:rPr>
          <w:spacing w:val="8"/>
          <w:w w:val="125"/>
          <w:sz w:val="16"/>
        </w:rPr>
        <w:t> </w:t>
      </w:r>
      <w:r>
        <w:rPr>
          <w:w w:val="125"/>
          <w:sz w:val="16"/>
        </w:rPr>
        <w:t>par</w:t>
      </w:r>
      <w:r>
        <w:rPr>
          <w:spacing w:val="8"/>
          <w:w w:val="125"/>
          <w:sz w:val="16"/>
        </w:rPr>
        <w:t> </w:t>
      </w:r>
      <w:r>
        <w:rPr>
          <w:w w:val="125"/>
          <w:sz w:val="16"/>
        </w:rPr>
        <w:t>value</w:t>
      </w:r>
      <w:r>
        <w:rPr>
          <w:spacing w:val="8"/>
          <w:w w:val="125"/>
          <w:sz w:val="16"/>
        </w:rPr>
        <w:t> </w:t>
      </w:r>
      <w:r>
        <w:rPr>
          <w:spacing w:val="-5"/>
          <w:w w:val="125"/>
          <w:sz w:val="16"/>
        </w:rPr>
        <w:t>of</w:t>
      </w:r>
    </w:p>
    <w:p>
      <w:pPr>
        <w:pStyle w:val="BodyText"/>
        <w:spacing w:before="44"/>
        <w:ind w:left="1120"/>
      </w:pPr>
      <w:r>
        <w:rPr>
          <w:w w:val="125"/>
        </w:rPr>
        <w:t>$1,000,</w:t>
      </w:r>
      <w:r>
        <w:rPr>
          <w:spacing w:val="7"/>
          <w:w w:val="125"/>
        </w:rPr>
        <w:t> </w:t>
      </w:r>
      <w:r>
        <w:rPr>
          <w:w w:val="125"/>
        </w:rPr>
        <w:t>a</w:t>
      </w:r>
      <w:r>
        <w:rPr>
          <w:spacing w:val="7"/>
          <w:w w:val="125"/>
        </w:rPr>
        <w:t> </w:t>
      </w:r>
      <w:r>
        <w:rPr>
          <w:w w:val="125"/>
        </w:rPr>
        <w:t>coupon</w:t>
      </w:r>
      <w:r>
        <w:rPr>
          <w:spacing w:val="7"/>
          <w:w w:val="125"/>
        </w:rPr>
        <w:t> </w:t>
      </w:r>
      <w:r>
        <w:rPr>
          <w:w w:val="125"/>
        </w:rPr>
        <w:t>rate</w:t>
      </w:r>
      <w:r>
        <w:rPr>
          <w:spacing w:val="7"/>
          <w:w w:val="125"/>
        </w:rPr>
        <w:t> </w:t>
      </w:r>
      <w:r>
        <w:rPr>
          <w:w w:val="125"/>
        </w:rPr>
        <w:t>of</w:t>
      </w:r>
      <w:r>
        <w:rPr>
          <w:spacing w:val="7"/>
          <w:w w:val="125"/>
        </w:rPr>
        <w:t> </w:t>
      </w:r>
      <w:r>
        <w:rPr>
          <w:w w:val="125"/>
        </w:rPr>
        <w:t>5m</w:t>
      </w:r>
      <w:r>
        <w:rPr>
          <w:spacing w:val="8"/>
          <w:w w:val="125"/>
        </w:rPr>
        <w:t> </w:t>
      </w:r>
      <w:r>
        <w:rPr>
          <w:w w:val="125"/>
        </w:rPr>
        <w:t>percent,</w:t>
      </w:r>
      <w:r>
        <w:rPr>
          <w:spacing w:val="7"/>
          <w:w w:val="125"/>
        </w:rPr>
        <w:t> </w:t>
      </w:r>
      <w:r>
        <w:rPr>
          <w:w w:val="125"/>
        </w:rPr>
        <w:t>and</w:t>
      </w:r>
      <w:r>
        <w:rPr>
          <w:spacing w:val="7"/>
          <w:w w:val="125"/>
        </w:rPr>
        <w:t> </w:t>
      </w:r>
      <w:r>
        <w:rPr>
          <w:w w:val="125"/>
        </w:rPr>
        <w:t>7</w:t>
      </w:r>
      <w:r>
        <w:rPr>
          <w:spacing w:val="7"/>
          <w:w w:val="125"/>
        </w:rPr>
        <w:t> </w:t>
      </w:r>
      <w:r>
        <w:rPr>
          <w:w w:val="125"/>
        </w:rPr>
        <w:t>years</w:t>
      </w:r>
      <w:r>
        <w:rPr>
          <w:spacing w:val="7"/>
          <w:w w:val="125"/>
        </w:rPr>
        <w:t> </w:t>
      </w:r>
      <w:r>
        <w:rPr>
          <w:w w:val="125"/>
        </w:rPr>
        <w:t>call</w:t>
      </w:r>
      <w:r>
        <w:rPr>
          <w:spacing w:val="8"/>
          <w:w w:val="125"/>
        </w:rPr>
        <w:t> </w:t>
      </w:r>
      <w:r>
        <w:rPr>
          <w:w w:val="125"/>
        </w:rPr>
        <w:t>protection.</w:t>
      </w:r>
      <w:r>
        <w:rPr>
          <w:spacing w:val="7"/>
          <w:w w:val="125"/>
        </w:rPr>
        <w:t> </w:t>
      </w:r>
      <w:r>
        <w:rPr>
          <w:w w:val="125"/>
        </w:rPr>
        <w:t>Melissa</w:t>
      </w:r>
      <w:r>
        <w:rPr>
          <w:spacing w:val="7"/>
          <w:w w:val="125"/>
        </w:rPr>
        <w:t> </w:t>
      </w:r>
      <w:r>
        <w:rPr>
          <w:w w:val="125"/>
        </w:rPr>
        <w:t>R.</w:t>
      </w:r>
      <w:r>
        <w:rPr>
          <w:spacing w:val="7"/>
          <w:w w:val="125"/>
        </w:rPr>
        <w:t> </w:t>
      </w:r>
      <w:r>
        <w:rPr>
          <w:w w:val="125"/>
        </w:rPr>
        <w:t>Corporation</w:t>
      </w:r>
      <w:r>
        <w:rPr>
          <w:spacing w:val="7"/>
          <w:w w:val="125"/>
        </w:rPr>
        <w:t> </w:t>
      </w:r>
      <w:r>
        <w:rPr>
          <w:spacing w:val="-2"/>
          <w:w w:val="125"/>
        </w:rPr>
        <w:t>would</w:t>
      </w:r>
    </w:p>
    <w:p>
      <w:pPr>
        <w:pStyle w:val="BodyText"/>
        <w:spacing w:before="57"/>
        <w:ind w:left="1120"/>
      </w:pPr>
      <w:r>
        <w:rPr>
          <w:w w:val="130"/>
        </w:rPr>
        <w:t>least</w:t>
      </w:r>
      <w:r>
        <w:rPr>
          <w:spacing w:val="-5"/>
          <w:w w:val="130"/>
        </w:rPr>
        <w:t> </w:t>
      </w:r>
      <w:r>
        <w:rPr>
          <w:w w:val="130"/>
        </w:rPr>
        <w:t>likely</w:t>
      </w:r>
      <w:r>
        <w:rPr>
          <w:spacing w:val="-4"/>
          <w:w w:val="130"/>
        </w:rPr>
        <w:t> </w:t>
      </w:r>
      <w:r>
        <w:rPr>
          <w:w w:val="130"/>
        </w:rPr>
        <w:t>call</w:t>
      </w:r>
      <w:r>
        <w:rPr>
          <w:spacing w:val="-4"/>
          <w:w w:val="130"/>
        </w:rPr>
        <w:t> </w:t>
      </w:r>
      <w:r>
        <w:rPr>
          <w:w w:val="130"/>
        </w:rPr>
        <w:t>the</w:t>
      </w:r>
      <w:r>
        <w:rPr>
          <w:spacing w:val="-4"/>
          <w:w w:val="130"/>
        </w:rPr>
        <w:t> </w:t>
      </w:r>
      <w:r>
        <w:rPr>
          <w:w w:val="130"/>
        </w:rPr>
        <w:t>bonds</w:t>
      </w:r>
      <w:r>
        <w:rPr>
          <w:spacing w:val="-4"/>
          <w:w w:val="130"/>
        </w:rPr>
        <w:t> </w:t>
      </w:r>
      <w:r>
        <w:rPr>
          <w:w w:val="130"/>
        </w:rPr>
        <w:t>when</w:t>
      </w:r>
      <w:r>
        <w:rPr>
          <w:spacing w:val="-4"/>
          <w:w w:val="130"/>
        </w:rPr>
        <w:t> </w:t>
      </w:r>
      <w:r>
        <w:rPr>
          <w:w w:val="130"/>
        </w:rPr>
        <w:t>interest</w:t>
      </w:r>
      <w:r>
        <w:rPr>
          <w:spacing w:val="-4"/>
          <w:w w:val="130"/>
        </w:rPr>
        <w:t> </w:t>
      </w:r>
      <w:r>
        <w:rPr>
          <w:w w:val="130"/>
        </w:rPr>
        <w:t>rates</w:t>
      </w:r>
      <w:r>
        <w:rPr>
          <w:spacing w:val="-4"/>
          <w:w w:val="130"/>
        </w:rPr>
        <w:t> </w:t>
      </w:r>
      <w:r>
        <w:rPr>
          <w:w w:val="130"/>
        </w:rPr>
        <w:t>are</w:t>
      </w:r>
      <w:r>
        <w:rPr>
          <w:spacing w:val="-5"/>
          <w:w w:val="130"/>
        </w:rPr>
        <w:t> </w:t>
      </w:r>
      <w:r>
        <w:rPr>
          <w:spacing w:val="-2"/>
          <w:w w:val="130"/>
        </w:rPr>
        <w:t>generally</w:t>
      </w:r>
    </w:p>
    <w:p>
      <w:pPr>
        <w:pStyle w:val="ListParagraph"/>
        <w:numPr>
          <w:ilvl w:val="0"/>
          <w:numId w:val="15"/>
        </w:numPr>
        <w:tabs>
          <w:tab w:pos="1438" w:val="left" w:leader="none"/>
        </w:tabs>
        <w:spacing w:line="240" w:lineRule="auto" w:before="155" w:after="0"/>
        <w:ind w:left="1438" w:right="0" w:hanging="321"/>
        <w:jc w:val="left"/>
        <w:rPr>
          <w:sz w:val="16"/>
        </w:rPr>
      </w:pPr>
      <w:r>
        <w:rPr>
          <w:spacing w:val="-2"/>
          <w:w w:val="130"/>
          <w:sz w:val="16"/>
        </w:rPr>
        <w:t>increasing</w:t>
      </w:r>
    </w:p>
    <w:p>
      <w:pPr>
        <w:pStyle w:val="ListParagraph"/>
        <w:numPr>
          <w:ilvl w:val="0"/>
          <w:numId w:val="15"/>
        </w:numPr>
        <w:tabs>
          <w:tab w:pos="1438" w:val="left" w:leader="none"/>
        </w:tabs>
        <w:spacing w:line="240" w:lineRule="auto" w:before="105" w:after="0"/>
        <w:ind w:left="1438" w:right="0" w:hanging="318"/>
        <w:jc w:val="left"/>
        <w:rPr>
          <w:sz w:val="16"/>
        </w:rPr>
      </w:pPr>
      <w:r>
        <w:rPr>
          <w:spacing w:val="-2"/>
          <w:w w:val="130"/>
          <w:sz w:val="16"/>
        </w:rPr>
        <w:t>decreasing</w:t>
      </w:r>
    </w:p>
    <w:p>
      <w:pPr>
        <w:pStyle w:val="ListParagraph"/>
        <w:numPr>
          <w:ilvl w:val="0"/>
          <w:numId w:val="15"/>
        </w:numPr>
        <w:tabs>
          <w:tab w:pos="1439" w:val="left" w:leader="none"/>
        </w:tabs>
        <w:spacing w:line="240" w:lineRule="auto" w:before="104" w:after="0"/>
        <w:ind w:left="1439" w:right="0" w:hanging="313"/>
        <w:jc w:val="left"/>
        <w:rPr>
          <w:sz w:val="16"/>
        </w:rPr>
      </w:pPr>
      <w:r>
        <w:rPr>
          <w:w w:val="130"/>
          <w:sz w:val="16"/>
        </w:rPr>
        <w:t>remaining</w:t>
      </w:r>
      <w:r>
        <w:rPr>
          <w:spacing w:val="9"/>
          <w:w w:val="130"/>
          <w:sz w:val="16"/>
        </w:rPr>
        <w:t> </w:t>
      </w:r>
      <w:r>
        <w:rPr>
          <w:w w:val="130"/>
          <w:sz w:val="16"/>
        </w:rPr>
        <w:t>the</w:t>
      </w:r>
      <w:r>
        <w:rPr>
          <w:spacing w:val="9"/>
          <w:w w:val="130"/>
          <w:sz w:val="16"/>
        </w:rPr>
        <w:t> </w:t>
      </w:r>
      <w:r>
        <w:rPr>
          <w:spacing w:val="-4"/>
          <w:w w:val="130"/>
          <w:sz w:val="16"/>
        </w:rPr>
        <w:t>same</w:t>
      </w:r>
    </w:p>
    <w:p>
      <w:pPr>
        <w:pStyle w:val="ListParagraph"/>
        <w:numPr>
          <w:ilvl w:val="0"/>
          <w:numId w:val="15"/>
        </w:numPr>
        <w:tabs>
          <w:tab w:pos="1438" w:val="left" w:leader="none"/>
        </w:tabs>
        <w:spacing w:line="240" w:lineRule="auto" w:before="105" w:after="0"/>
        <w:ind w:left="1438" w:right="0" w:hanging="330"/>
        <w:jc w:val="left"/>
        <w:rPr>
          <w:sz w:val="16"/>
        </w:rPr>
      </w:pPr>
      <w:r>
        <w:rPr>
          <w:w w:val="130"/>
          <w:sz w:val="16"/>
        </w:rPr>
        <w:t>none</w:t>
      </w:r>
      <w:r>
        <w:rPr>
          <w:spacing w:val="-2"/>
          <w:w w:val="130"/>
          <w:sz w:val="16"/>
        </w:rPr>
        <w:t> </w:t>
      </w:r>
      <w:r>
        <w:rPr>
          <w:w w:val="130"/>
          <w:sz w:val="16"/>
        </w:rPr>
        <w:t>of</w:t>
      </w:r>
      <w:r>
        <w:rPr>
          <w:spacing w:val="-1"/>
          <w:w w:val="130"/>
          <w:sz w:val="16"/>
        </w:rPr>
        <w:t> </w:t>
      </w:r>
      <w:r>
        <w:rPr>
          <w:w w:val="130"/>
          <w:sz w:val="16"/>
        </w:rPr>
        <w:t>the</w:t>
      </w:r>
      <w:r>
        <w:rPr>
          <w:spacing w:val="-2"/>
          <w:w w:val="130"/>
          <w:sz w:val="16"/>
        </w:rPr>
        <w:t> above</w:t>
      </w:r>
    </w:p>
    <w:p>
      <w:pPr>
        <w:pStyle w:val="BodyText"/>
        <w:spacing w:before="7"/>
        <w:rPr>
          <w:sz w:val="20"/>
        </w:rPr>
      </w:pPr>
    </w:p>
    <w:p>
      <w:pPr>
        <w:pStyle w:val="ListParagraph"/>
        <w:numPr>
          <w:ilvl w:val="0"/>
          <w:numId w:val="10"/>
        </w:numPr>
        <w:tabs>
          <w:tab w:pos="1117" w:val="left" w:leader="none"/>
        </w:tabs>
        <w:spacing w:line="240" w:lineRule="auto" w:before="0" w:after="0"/>
        <w:ind w:left="1117" w:right="0" w:hanging="244"/>
        <w:jc w:val="left"/>
        <w:rPr>
          <w:sz w:val="16"/>
        </w:rPr>
      </w:pPr>
      <w:r>
        <w:rPr>
          <w:w w:val="125"/>
          <w:sz w:val="16"/>
        </w:rPr>
        <w:t>Which</w:t>
      </w:r>
      <w:r>
        <w:rPr>
          <w:spacing w:val="3"/>
          <w:w w:val="125"/>
          <w:sz w:val="16"/>
        </w:rPr>
        <w:t> </w:t>
      </w:r>
      <w:r>
        <w:rPr>
          <w:w w:val="125"/>
          <w:sz w:val="16"/>
        </w:rPr>
        <w:t>of</w:t>
      </w:r>
      <w:r>
        <w:rPr>
          <w:spacing w:val="4"/>
          <w:w w:val="125"/>
          <w:sz w:val="16"/>
        </w:rPr>
        <w:t> </w:t>
      </w:r>
      <w:r>
        <w:rPr>
          <w:w w:val="125"/>
          <w:sz w:val="16"/>
        </w:rPr>
        <w:t>the</w:t>
      </w:r>
      <w:r>
        <w:rPr>
          <w:spacing w:val="3"/>
          <w:w w:val="125"/>
          <w:sz w:val="16"/>
        </w:rPr>
        <w:t> </w:t>
      </w:r>
      <w:r>
        <w:rPr>
          <w:w w:val="125"/>
          <w:sz w:val="16"/>
        </w:rPr>
        <w:t>following</w:t>
      </w:r>
      <w:r>
        <w:rPr>
          <w:spacing w:val="4"/>
          <w:w w:val="125"/>
          <w:sz w:val="16"/>
        </w:rPr>
        <w:t> </w:t>
      </w:r>
      <w:r>
        <w:rPr>
          <w:w w:val="125"/>
          <w:sz w:val="16"/>
        </w:rPr>
        <w:t>are</w:t>
      </w:r>
      <w:r>
        <w:rPr>
          <w:spacing w:val="3"/>
          <w:w w:val="125"/>
          <w:sz w:val="16"/>
        </w:rPr>
        <w:t> </w:t>
      </w:r>
      <w:r>
        <w:rPr>
          <w:w w:val="125"/>
          <w:sz w:val="16"/>
        </w:rPr>
        <w:t>possible</w:t>
      </w:r>
      <w:r>
        <w:rPr>
          <w:spacing w:val="4"/>
          <w:w w:val="125"/>
          <w:sz w:val="16"/>
        </w:rPr>
        <w:t> </w:t>
      </w:r>
      <w:r>
        <w:rPr>
          <w:w w:val="125"/>
          <w:sz w:val="16"/>
        </w:rPr>
        <w:t>maturities</w:t>
      </w:r>
      <w:r>
        <w:rPr>
          <w:spacing w:val="3"/>
          <w:w w:val="125"/>
          <w:sz w:val="16"/>
        </w:rPr>
        <w:t> </w:t>
      </w:r>
      <w:r>
        <w:rPr>
          <w:w w:val="125"/>
          <w:sz w:val="16"/>
        </w:rPr>
        <w:t>for</w:t>
      </w:r>
      <w:r>
        <w:rPr>
          <w:spacing w:val="4"/>
          <w:w w:val="125"/>
          <w:sz w:val="16"/>
        </w:rPr>
        <w:t> </w:t>
      </w:r>
      <w:r>
        <w:rPr>
          <w:w w:val="125"/>
          <w:sz w:val="16"/>
        </w:rPr>
        <w:t>a</w:t>
      </w:r>
      <w:r>
        <w:rPr>
          <w:spacing w:val="4"/>
          <w:w w:val="125"/>
          <w:sz w:val="16"/>
        </w:rPr>
        <w:t> </w:t>
      </w:r>
      <w:r>
        <w:rPr>
          <w:w w:val="125"/>
          <w:sz w:val="16"/>
        </w:rPr>
        <w:t>U.S.</w:t>
      </w:r>
      <w:r>
        <w:rPr>
          <w:spacing w:val="3"/>
          <w:w w:val="125"/>
          <w:sz w:val="16"/>
        </w:rPr>
        <w:t> </w:t>
      </w:r>
      <w:r>
        <w:rPr>
          <w:w w:val="125"/>
          <w:sz w:val="16"/>
        </w:rPr>
        <w:t>Treasury</w:t>
      </w:r>
      <w:r>
        <w:rPr>
          <w:spacing w:val="4"/>
          <w:w w:val="125"/>
          <w:sz w:val="16"/>
        </w:rPr>
        <w:t> </w:t>
      </w:r>
      <w:r>
        <w:rPr>
          <w:spacing w:val="-2"/>
          <w:w w:val="125"/>
          <w:sz w:val="16"/>
        </w:rPr>
        <w:t>bill?</w:t>
      </w:r>
    </w:p>
    <w:p>
      <w:pPr>
        <w:pStyle w:val="ListParagraph"/>
        <w:numPr>
          <w:ilvl w:val="1"/>
          <w:numId w:val="10"/>
        </w:numPr>
        <w:tabs>
          <w:tab w:pos="219" w:val="left" w:leader="none"/>
        </w:tabs>
        <w:spacing w:line="240" w:lineRule="auto" w:before="144" w:after="0"/>
        <w:ind w:left="219" w:right="7097" w:hanging="219"/>
        <w:jc w:val="right"/>
        <w:rPr>
          <w:sz w:val="16"/>
        </w:rPr>
      </w:pPr>
      <w:r>
        <w:rPr>
          <w:w w:val="130"/>
          <w:sz w:val="16"/>
        </w:rPr>
        <w:t>4</w:t>
      </w:r>
      <w:r>
        <w:rPr>
          <w:spacing w:val="-2"/>
          <w:w w:val="130"/>
          <w:sz w:val="16"/>
        </w:rPr>
        <w:t> </w:t>
      </w:r>
      <w:r>
        <w:rPr>
          <w:spacing w:val="-4"/>
          <w:w w:val="130"/>
          <w:sz w:val="16"/>
        </w:rPr>
        <w:t>weeks</w:t>
      </w:r>
    </w:p>
    <w:p>
      <w:pPr>
        <w:pStyle w:val="ListParagraph"/>
        <w:numPr>
          <w:ilvl w:val="1"/>
          <w:numId w:val="10"/>
        </w:numPr>
        <w:tabs>
          <w:tab w:pos="268" w:val="left" w:leader="none"/>
        </w:tabs>
        <w:spacing w:line="240" w:lineRule="auto" w:before="125" w:after="0"/>
        <w:ind w:left="268" w:right="7098" w:hanging="268"/>
        <w:jc w:val="right"/>
        <w:rPr>
          <w:sz w:val="16"/>
        </w:rPr>
      </w:pPr>
      <w:r>
        <w:rPr>
          <w:w w:val="130"/>
          <w:sz w:val="16"/>
        </w:rPr>
        <w:t>8</w:t>
      </w:r>
      <w:r>
        <w:rPr>
          <w:spacing w:val="-3"/>
          <w:w w:val="130"/>
          <w:sz w:val="16"/>
        </w:rPr>
        <w:t> </w:t>
      </w:r>
      <w:r>
        <w:rPr>
          <w:spacing w:val="-4"/>
          <w:w w:val="130"/>
          <w:sz w:val="16"/>
        </w:rPr>
        <w:t>weeks</w:t>
      </w:r>
    </w:p>
    <w:p>
      <w:pPr>
        <w:pStyle w:val="ListParagraph"/>
        <w:numPr>
          <w:ilvl w:val="1"/>
          <w:numId w:val="10"/>
        </w:numPr>
        <w:tabs>
          <w:tab w:pos="319" w:val="left" w:leader="none"/>
        </w:tabs>
        <w:spacing w:line="240" w:lineRule="auto" w:before="124" w:after="0"/>
        <w:ind w:left="319" w:right="7023" w:hanging="319"/>
        <w:jc w:val="right"/>
        <w:rPr>
          <w:sz w:val="16"/>
        </w:rPr>
      </w:pPr>
      <w:r>
        <w:rPr>
          <w:w w:val="120"/>
          <w:sz w:val="16"/>
        </w:rPr>
        <w:t>16</w:t>
      </w:r>
      <w:r>
        <w:rPr>
          <w:spacing w:val="-12"/>
          <w:w w:val="120"/>
          <w:sz w:val="16"/>
        </w:rPr>
        <w:t> </w:t>
      </w:r>
      <w:r>
        <w:rPr>
          <w:spacing w:val="-2"/>
          <w:w w:val="125"/>
          <w:sz w:val="16"/>
        </w:rPr>
        <w:t>weeks</w:t>
      </w:r>
    </w:p>
    <w:p>
      <w:pPr>
        <w:pStyle w:val="ListParagraph"/>
        <w:numPr>
          <w:ilvl w:val="1"/>
          <w:numId w:val="10"/>
        </w:numPr>
        <w:tabs>
          <w:tab w:pos="298" w:val="left" w:leader="none"/>
        </w:tabs>
        <w:spacing w:line="240" w:lineRule="auto" w:before="125" w:after="0"/>
        <w:ind w:left="298" w:right="7017" w:hanging="298"/>
        <w:jc w:val="right"/>
        <w:rPr>
          <w:sz w:val="16"/>
        </w:rPr>
      </w:pPr>
      <w:r>
        <w:rPr>
          <w:w w:val="130"/>
          <w:sz w:val="16"/>
        </w:rPr>
        <w:t>26</w:t>
      </w:r>
      <w:r>
        <w:rPr>
          <w:spacing w:val="-5"/>
          <w:w w:val="130"/>
          <w:sz w:val="16"/>
        </w:rPr>
        <w:t> </w:t>
      </w:r>
      <w:r>
        <w:rPr>
          <w:spacing w:val="-2"/>
          <w:w w:val="130"/>
          <w:sz w:val="16"/>
        </w:rPr>
        <w:t>weeks</w:t>
      </w:r>
    </w:p>
    <w:p>
      <w:pPr>
        <w:pStyle w:val="ListParagraph"/>
        <w:numPr>
          <w:ilvl w:val="2"/>
          <w:numId w:val="10"/>
        </w:numPr>
        <w:tabs>
          <w:tab w:pos="1438" w:val="left" w:leader="none"/>
        </w:tabs>
        <w:spacing w:line="240" w:lineRule="auto" w:before="124" w:after="0"/>
        <w:ind w:left="1438" w:right="0" w:hanging="321"/>
        <w:jc w:val="left"/>
        <w:rPr>
          <w:sz w:val="16"/>
        </w:rPr>
      </w:pPr>
      <w:r>
        <w:rPr>
          <w:w w:val="130"/>
          <w:sz w:val="16"/>
        </w:rPr>
        <w:t>I</w:t>
      </w:r>
      <w:r>
        <w:rPr>
          <w:spacing w:val="-4"/>
          <w:w w:val="130"/>
          <w:sz w:val="16"/>
        </w:rPr>
        <w:t> </w:t>
      </w:r>
      <w:r>
        <w:rPr>
          <w:w w:val="130"/>
          <w:sz w:val="16"/>
        </w:rPr>
        <w:t>and</w:t>
      </w:r>
      <w:r>
        <w:rPr>
          <w:spacing w:val="-3"/>
          <w:w w:val="130"/>
          <w:sz w:val="16"/>
        </w:rPr>
        <w:t> </w:t>
      </w:r>
      <w:r>
        <w:rPr>
          <w:spacing w:val="-5"/>
          <w:w w:val="130"/>
          <w:sz w:val="16"/>
        </w:rPr>
        <w:t>II</w:t>
      </w:r>
    </w:p>
    <w:p>
      <w:pPr>
        <w:pStyle w:val="ListParagraph"/>
        <w:numPr>
          <w:ilvl w:val="2"/>
          <w:numId w:val="10"/>
        </w:numPr>
        <w:tabs>
          <w:tab w:pos="1438" w:val="left" w:leader="none"/>
        </w:tabs>
        <w:spacing w:line="240" w:lineRule="auto" w:before="105" w:after="0"/>
        <w:ind w:left="1438" w:right="0" w:hanging="318"/>
        <w:jc w:val="left"/>
        <w:rPr>
          <w:sz w:val="16"/>
        </w:rPr>
      </w:pPr>
      <w:r>
        <w:rPr>
          <w:w w:val="130"/>
          <w:sz w:val="16"/>
        </w:rPr>
        <w:t>I,</w:t>
      </w:r>
      <w:r>
        <w:rPr>
          <w:spacing w:val="-5"/>
          <w:w w:val="130"/>
          <w:sz w:val="16"/>
        </w:rPr>
        <w:t> </w:t>
      </w:r>
      <w:r>
        <w:rPr>
          <w:w w:val="130"/>
          <w:sz w:val="16"/>
        </w:rPr>
        <w:t>II,</w:t>
      </w:r>
      <w:r>
        <w:rPr>
          <w:spacing w:val="-4"/>
          <w:w w:val="130"/>
          <w:sz w:val="16"/>
        </w:rPr>
        <w:t> </w:t>
      </w:r>
      <w:r>
        <w:rPr>
          <w:w w:val="130"/>
          <w:sz w:val="16"/>
        </w:rPr>
        <w:t>and</w:t>
      </w:r>
      <w:r>
        <w:rPr>
          <w:spacing w:val="-4"/>
          <w:w w:val="130"/>
          <w:sz w:val="16"/>
        </w:rPr>
        <w:t> </w:t>
      </w:r>
      <w:r>
        <w:rPr>
          <w:spacing w:val="-5"/>
          <w:w w:val="130"/>
          <w:sz w:val="16"/>
        </w:rPr>
        <w:t>III</w:t>
      </w:r>
    </w:p>
    <w:p>
      <w:pPr>
        <w:pStyle w:val="ListParagraph"/>
        <w:numPr>
          <w:ilvl w:val="2"/>
          <w:numId w:val="10"/>
        </w:numPr>
        <w:tabs>
          <w:tab w:pos="1439" w:val="left" w:leader="none"/>
        </w:tabs>
        <w:spacing w:line="240" w:lineRule="auto" w:before="105" w:after="0"/>
        <w:ind w:left="1439" w:right="0" w:hanging="313"/>
        <w:jc w:val="left"/>
        <w:rPr>
          <w:sz w:val="16"/>
        </w:rPr>
      </w:pPr>
      <w:r>
        <w:rPr>
          <w:w w:val="125"/>
          <w:sz w:val="16"/>
        </w:rPr>
        <w:t>I,</w:t>
      </w:r>
      <w:r>
        <w:rPr>
          <w:spacing w:val="5"/>
          <w:w w:val="125"/>
          <w:sz w:val="16"/>
        </w:rPr>
        <w:t> </w:t>
      </w:r>
      <w:r>
        <w:rPr>
          <w:w w:val="125"/>
          <w:sz w:val="16"/>
        </w:rPr>
        <w:t>II,</w:t>
      </w:r>
      <w:r>
        <w:rPr>
          <w:spacing w:val="6"/>
          <w:w w:val="125"/>
          <w:sz w:val="16"/>
        </w:rPr>
        <w:t> </w:t>
      </w:r>
      <w:r>
        <w:rPr>
          <w:w w:val="125"/>
          <w:sz w:val="16"/>
        </w:rPr>
        <w:t>and</w:t>
      </w:r>
      <w:r>
        <w:rPr>
          <w:spacing w:val="6"/>
          <w:w w:val="125"/>
          <w:sz w:val="16"/>
        </w:rPr>
        <w:t> </w:t>
      </w:r>
      <w:r>
        <w:rPr>
          <w:spacing w:val="-5"/>
          <w:w w:val="125"/>
          <w:sz w:val="16"/>
        </w:rPr>
        <w:t>IV</w:t>
      </w:r>
    </w:p>
    <w:p>
      <w:pPr>
        <w:pStyle w:val="ListParagraph"/>
        <w:numPr>
          <w:ilvl w:val="2"/>
          <w:numId w:val="10"/>
        </w:numPr>
        <w:tabs>
          <w:tab w:pos="1438" w:val="left" w:leader="none"/>
        </w:tabs>
        <w:spacing w:line="240" w:lineRule="auto" w:before="104" w:after="0"/>
        <w:ind w:left="1438" w:right="0" w:hanging="330"/>
        <w:jc w:val="left"/>
        <w:rPr>
          <w:sz w:val="16"/>
        </w:rPr>
      </w:pPr>
      <w:r>
        <w:rPr>
          <w:w w:val="125"/>
          <w:sz w:val="16"/>
        </w:rPr>
        <w:t>I,</w:t>
      </w:r>
      <w:r>
        <w:rPr>
          <w:spacing w:val="4"/>
          <w:w w:val="125"/>
          <w:sz w:val="16"/>
        </w:rPr>
        <w:t> </w:t>
      </w:r>
      <w:r>
        <w:rPr>
          <w:w w:val="125"/>
          <w:sz w:val="16"/>
        </w:rPr>
        <w:t>II,</w:t>
      </w:r>
      <w:r>
        <w:rPr>
          <w:spacing w:val="4"/>
          <w:w w:val="125"/>
          <w:sz w:val="16"/>
        </w:rPr>
        <w:t> </w:t>
      </w:r>
      <w:r>
        <w:rPr>
          <w:w w:val="125"/>
          <w:sz w:val="16"/>
        </w:rPr>
        <w:t>III,</w:t>
      </w:r>
      <w:r>
        <w:rPr>
          <w:spacing w:val="4"/>
          <w:w w:val="125"/>
          <w:sz w:val="16"/>
        </w:rPr>
        <w:t> </w:t>
      </w:r>
      <w:r>
        <w:rPr>
          <w:w w:val="125"/>
          <w:sz w:val="16"/>
        </w:rPr>
        <w:t>and</w:t>
      </w:r>
      <w:r>
        <w:rPr>
          <w:spacing w:val="5"/>
          <w:w w:val="125"/>
          <w:sz w:val="16"/>
        </w:rPr>
        <w:t> </w:t>
      </w:r>
      <w:r>
        <w:rPr>
          <w:spacing w:val="-5"/>
          <w:w w:val="125"/>
          <w:sz w:val="16"/>
        </w:rPr>
        <w:t>IV</w:t>
      </w:r>
    </w:p>
    <w:p>
      <w:pPr>
        <w:pStyle w:val="BodyText"/>
        <w:spacing w:before="7"/>
        <w:rPr>
          <w:sz w:val="20"/>
        </w:rPr>
      </w:pPr>
    </w:p>
    <w:p>
      <w:pPr>
        <w:pStyle w:val="ListParagraph"/>
        <w:numPr>
          <w:ilvl w:val="0"/>
          <w:numId w:val="10"/>
        </w:numPr>
        <w:tabs>
          <w:tab w:pos="1117" w:val="left" w:leader="none"/>
          <w:tab w:pos="1120" w:val="left" w:leader="none"/>
        </w:tabs>
        <w:spacing w:line="280" w:lineRule="auto" w:before="1" w:after="0"/>
        <w:ind w:left="1120" w:right="210" w:hanging="247"/>
        <w:jc w:val="left"/>
        <w:rPr>
          <w:sz w:val="16"/>
        </w:rPr>
      </w:pPr>
      <w:r>
        <w:rPr>
          <w:w w:val="130"/>
          <w:sz w:val="16"/>
        </w:rPr>
        <w:t>Which</w:t>
      </w:r>
      <w:r>
        <w:rPr>
          <w:spacing w:val="-9"/>
          <w:w w:val="130"/>
          <w:sz w:val="16"/>
        </w:rPr>
        <w:t> </w:t>
      </w:r>
      <w:r>
        <w:rPr>
          <w:w w:val="130"/>
          <w:sz w:val="16"/>
        </w:rPr>
        <w:t>of</w:t>
      </w:r>
      <w:r>
        <w:rPr>
          <w:spacing w:val="-9"/>
          <w:w w:val="130"/>
          <w:sz w:val="16"/>
        </w:rPr>
        <w:t> </w:t>
      </w:r>
      <w:r>
        <w:rPr>
          <w:w w:val="130"/>
          <w:sz w:val="16"/>
        </w:rPr>
        <w:t>the</w:t>
      </w:r>
      <w:r>
        <w:rPr>
          <w:spacing w:val="-9"/>
          <w:w w:val="130"/>
          <w:sz w:val="16"/>
        </w:rPr>
        <w:t> </w:t>
      </w:r>
      <w:r>
        <w:rPr>
          <w:w w:val="130"/>
          <w:sz w:val="16"/>
        </w:rPr>
        <w:t>following</w:t>
      </w:r>
      <w:r>
        <w:rPr>
          <w:spacing w:val="-9"/>
          <w:w w:val="130"/>
          <w:sz w:val="16"/>
        </w:rPr>
        <w:t> </w:t>
      </w:r>
      <w:r>
        <w:rPr>
          <w:w w:val="130"/>
          <w:sz w:val="16"/>
        </w:rPr>
        <w:t>U.S.</w:t>
      </w:r>
      <w:r>
        <w:rPr>
          <w:spacing w:val="-9"/>
          <w:w w:val="130"/>
          <w:sz w:val="16"/>
        </w:rPr>
        <w:t> </w:t>
      </w:r>
      <w:r>
        <w:rPr>
          <w:w w:val="130"/>
          <w:sz w:val="16"/>
        </w:rPr>
        <w:t>government</w:t>
      </w:r>
      <w:r>
        <w:rPr>
          <w:spacing w:val="-9"/>
          <w:w w:val="130"/>
          <w:sz w:val="16"/>
        </w:rPr>
        <w:t> </w:t>
      </w:r>
      <w:r>
        <w:rPr>
          <w:w w:val="130"/>
          <w:sz w:val="16"/>
        </w:rPr>
        <w:t>securities</w:t>
      </w:r>
      <w:r>
        <w:rPr>
          <w:spacing w:val="-9"/>
          <w:w w:val="130"/>
          <w:sz w:val="16"/>
        </w:rPr>
        <w:t> </w:t>
      </w:r>
      <w:r>
        <w:rPr>
          <w:w w:val="130"/>
          <w:sz w:val="16"/>
        </w:rPr>
        <w:t>has</w:t>
      </w:r>
      <w:r>
        <w:rPr>
          <w:spacing w:val="-9"/>
          <w:w w:val="130"/>
          <w:sz w:val="16"/>
        </w:rPr>
        <w:t> </w:t>
      </w:r>
      <w:r>
        <w:rPr>
          <w:w w:val="130"/>
          <w:sz w:val="16"/>
        </w:rPr>
        <w:t>interest</w:t>
      </w:r>
      <w:r>
        <w:rPr>
          <w:spacing w:val="-9"/>
          <w:w w:val="130"/>
          <w:sz w:val="16"/>
        </w:rPr>
        <w:t> </w:t>
      </w:r>
      <w:r>
        <w:rPr>
          <w:w w:val="130"/>
          <w:sz w:val="16"/>
        </w:rPr>
        <w:t>payments</w:t>
      </w:r>
      <w:r>
        <w:rPr>
          <w:spacing w:val="-9"/>
          <w:w w:val="130"/>
          <w:sz w:val="16"/>
        </w:rPr>
        <w:t> </w:t>
      </w:r>
      <w:r>
        <w:rPr>
          <w:w w:val="130"/>
          <w:sz w:val="16"/>
        </w:rPr>
        <w:t>that</w:t>
      </w:r>
      <w:r>
        <w:rPr>
          <w:spacing w:val="-9"/>
          <w:w w:val="130"/>
          <w:sz w:val="16"/>
        </w:rPr>
        <w:t> </w:t>
      </w:r>
      <w:r>
        <w:rPr>
          <w:w w:val="130"/>
          <w:sz w:val="16"/>
        </w:rPr>
        <w:t>vary</w:t>
      </w:r>
      <w:r>
        <w:rPr>
          <w:spacing w:val="-9"/>
          <w:w w:val="130"/>
          <w:sz w:val="16"/>
        </w:rPr>
        <w:t> </w:t>
      </w:r>
      <w:r>
        <w:rPr>
          <w:w w:val="130"/>
          <w:sz w:val="16"/>
        </w:rPr>
        <w:t>according</w:t>
      </w:r>
      <w:r>
        <w:rPr>
          <w:spacing w:val="-9"/>
          <w:w w:val="130"/>
          <w:sz w:val="16"/>
        </w:rPr>
        <w:t> </w:t>
      </w:r>
      <w:r>
        <w:rPr>
          <w:w w:val="130"/>
          <w:sz w:val="16"/>
        </w:rPr>
        <w:t>to inflation or deflation?</w:t>
      </w:r>
    </w:p>
    <w:p>
      <w:pPr>
        <w:pStyle w:val="ListParagraph"/>
        <w:numPr>
          <w:ilvl w:val="0"/>
          <w:numId w:val="16"/>
        </w:numPr>
        <w:tabs>
          <w:tab w:pos="1438" w:val="left" w:leader="none"/>
        </w:tabs>
        <w:spacing w:line="240" w:lineRule="auto" w:before="125" w:after="0"/>
        <w:ind w:left="1438" w:right="0" w:hanging="321"/>
        <w:jc w:val="left"/>
        <w:rPr>
          <w:sz w:val="16"/>
        </w:rPr>
      </w:pPr>
      <w:r>
        <w:rPr>
          <w:w w:val="130"/>
          <w:sz w:val="16"/>
        </w:rPr>
        <w:t>T-</w:t>
      </w:r>
      <w:r>
        <w:rPr>
          <w:spacing w:val="-2"/>
          <w:w w:val="135"/>
          <w:sz w:val="16"/>
        </w:rPr>
        <w:t>bills</w:t>
      </w:r>
    </w:p>
    <w:p>
      <w:pPr>
        <w:pStyle w:val="ListParagraph"/>
        <w:numPr>
          <w:ilvl w:val="0"/>
          <w:numId w:val="16"/>
        </w:numPr>
        <w:tabs>
          <w:tab w:pos="1438" w:val="left" w:leader="none"/>
        </w:tabs>
        <w:spacing w:line="240" w:lineRule="auto" w:before="105" w:after="0"/>
        <w:ind w:left="1438" w:right="0" w:hanging="318"/>
        <w:jc w:val="left"/>
        <w:rPr>
          <w:sz w:val="16"/>
        </w:rPr>
      </w:pPr>
      <w:r>
        <w:rPr>
          <w:spacing w:val="-2"/>
          <w:w w:val="120"/>
          <w:sz w:val="16"/>
        </w:rPr>
        <w:t>T-STRIPS</w:t>
      </w:r>
    </w:p>
    <w:p>
      <w:pPr>
        <w:pStyle w:val="ListParagraph"/>
        <w:numPr>
          <w:ilvl w:val="0"/>
          <w:numId w:val="16"/>
        </w:numPr>
        <w:tabs>
          <w:tab w:pos="1439" w:val="left" w:leader="none"/>
        </w:tabs>
        <w:spacing w:line="240" w:lineRule="auto" w:before="104" w:after="0"/>
        <w:ind w:left="1439" w:right="0" w:hanging="313"/>
        <w:jc w:val="left"/>
        <w:rPr>
          <w:sz w:val="16"/>
        </w:rPr>
      </w:pPr>
      <w:r>
        <w:rPr>
          <w:spacing w:val="-4"/>
          <w:w w:val="115"/>
          <w:sz w:val="16"/>
        </w:rPr>
        <w:t>TIPS</w:t>
      </w:r>
    </w:p>
    <w:p>
      <w:pPr>
        <w:pStyle w:val="ListParagraph"/>
        <w:numPr>
          <w:ilvl w:val="0"/>
          <w:numId w:val="16"/>
        </w:numPr>
        <w:tabs>
          <w:tab w:pos="330" w:val="left" w:leader="none"/>
        </w:tabs>
        <w:spacing w:line="240" w:lineRule="auto" w:before="105" w:after="0"/>
        <w:ind w:left="330" w:right="7109" w:hanging="330"/>
        <w:jc w:val="right"/>
        <w:rPr>
          <w:sz w:val="16"/>
        </w:rPr>
      </w:pPr>
      <w:r>
        <w:rPr>
          <w:spacing w:val="-2"/>
          <w:w w:val="135"/>
          <w:sz w:val="16"/>
        </w:rPr>
        <w:t>T-</w:t>
      </w:r>
      <w:r>
        <w:rPr>
          <w:spacing w:val="-4"/>
          <w:w w:val="135"/>
          <w:sz w:val="16"/>
        </w:rPr>
        <w:t>notes</w:t>
      </w:r>
    </w:p>
    <w:p>
      <w:pPr>
        <w:pStyle w:val="BodyText"/>
        <w:spacing w:before="7"/>
        <w:rPr>
          <w:sz w:val="20"/>
        </w:rPr>
      </w:pPr>
    </w:p>
    <w:p>
      <w:pPr>
        <w:pStyle w:val="ListParagraph"/>
        <w:numPr>
          <w:ilvl w:val="0"/>
          <w:numId w:val="10"/>
        </w:numPr>
        <w:tabs>
          <w:tab w:pos="1117" w:val="left" w:leader="none"/>
        </w:tabs>
        <w:spacing w:line="240" w:lineRule="auto" w:before="0" w:after="0"/>
        <w:ind w:left="1117" w:right="0" w:hanging="244"/>
        <w:jc w:val="left"/>
        <w:rPr>
          <w:sz w:val="16"/>
        </w:rPr>
      </w:pPr>
      <w:r>
        <w:rPr>
          <w:spacing w:val="-2"/>
          <w:w w:val="130"/>
          <w:sz w:val="16"/>
        </w:rPr>
        <w:t>Which</w:t>
      </w:r>
      <w:r>
        <w:rPr>
          <w:spacing w:val="-3"/>
          <w:w w:val="130"/>
          <w:sz w:val="16"/>
        </w:rPr>
        <w:t> </w:t>
      </w:r>
      <w:r>
        <w:rPr>
          <w:spacing w:val="-2"/>
          <w:w w:val="130"/>
          <w:sz w:val="16"/>
        </w:rPr>
        <w:t>of the</w:t>
      </w:r>
      <w:r>
        <w:rPr>
          <w:spacing w:val="-3"/>
          <w:w w:val="130"/>
          <w:sz w:val="16"/>
        </w:rPr>
        <w:t> </w:t>
      </w:r>
      <w:r>
        <w:rPr>
          <w:spacing w:val="-2"/>
          <w:w w:val="130"/>
          <w:sz w:val="16"/>
        </w:rPr>
        <w:t>following securities</w:t>
      </w:r>
      <w:r>
        <w:rPr>
          <w:spacing w:val="-3"/>
          <w:w w:val="130"/>
          <w:sz w:val="16"/>
        </w:rPr>
        <w:t> </w:t>
      </w:r>
      <w:r>
        <w:rPr>
          <w:spacing w:val="-2"/>
          <w:w w:val="130"/>
          <w:sz w:val="16"/>
        </w:rPr>
        <w:t>are money</w:t>
      </w:r>
      <w:r>
        <w:rPr>
          <w:spacing w:val="-3"/>
          <w:w w:val="130"/>
          <w:sz w:val="16"/>
        </w:rPr>
        <w:t> </w:t>
      </w:r>
      <w:r>
        <w:rPr>
          <w:spacing w:val="-2"/>
          <w:w w:val="130"/>
          <w:sz w:val="16"/>
        </w:rPr>
        <w:t>market instruments?</w:t>
      </w:r>
    </w:p>
    <w:p>
      <w:pPr>
        <w:pStyle w:val="ListParagraph"/>
        <w:numPr>
          <w:ilvl w:val="1"/>
          <w:numId w:val="10"/>
        </w:numPr>
        <w:tabs>
          <w:tab w:pos="1459" w:val="left" w:leader="none"/>
        </w:tabs>
        <w:spacing w:line="240" w:lineRule="auto" w:before="144" w:after="0"/>
        <w:ind w:left="1459" w:right="0" w:hanging="219"/>
        <w:jc w:val="left"/>
        <w:rPr>
          <w:sz w:val="16"/>
        </w:rPr>
      </w:pPr>
      <w:r>
        <w:rPr>
          <w:w w:val="125"/>
          <w:sz w:val="16"/>
        </w:rPr>
        <w:t>Banker’s</w:t>
      </w:r>
      <w:r>
        <w:rPr>
          <w:spacing w:val="-3"/>
          <w:w w:val="125"/>
          <w:sz w:val="16"/>
        </w:rPr>
        <w:t> </w:t>
      </w:r>
      <w:r>
        <w:rPr>
          <w:spacing w:val="-2"/>
          <w:w w:val="125"/>
          <w:sz w:val="16"/>
        </w:rPr>
        <w:t>acceptances</w:t>
      </w:r>
    </w:p>
    <w:p>
      <w:pPr>
        <w:pStyle w:val="ListParagraph"/>
        <w:numPr>
          <w:ilvl w:val="1"/>
          <w:numId w:val="10"/>
        </w:numPr>
        <w:tabs>
          <w:tab w:pos="1458" w:val="left" w:leader="none"/>
        </w:tabs>
        <w:spacing w:line="240" w:lineRule="auto" w:before="125" w:after="0"/>
        <w:ind w:left="1458" w:right="0" w:hanging="268"/>
        <w:jc w:val="left"/>
        <w:rPr>
          <w:sz w:val="16"/>
        </w:rPr>
      </w:pPr>
      <w:r>
        <w:rPr>
          <w:w w:val="130"/>
          <w:sz w:val="16"/>
        </w:rPr>
        <w:t>T-</w:t>
      </w:r>
      <w:r>
        <w:rPr>
          <w:spacing w:val="-2"/>
          <w:w w:val="135"/>
          <w:sz w:val="16"/>
        </w:rPr>
        <w:t>bills</w:t>
      </w:r>
    </w:p>
    <w:p>
      <w:pPr>
        <w:pStyle w:val="ListParagraph"/>
        <w:numPr>
          <w:ilvl w:val="1"/>
          <w:numId w:val="10"/>
        </w:numPr>
        <w:tabs>
          <w:tab w:pos="1459" w:val="left" w:leader="none"/>
        </w:tabs>
        <w:spacing w:line="240" w:lineRule="auto" w:before="124" w:after="0"/>
        <w:ind w:left="1459" w:right="0" w:hanging="319"/>
        <w:jc w:val="left"/>
        <w:rPr>
          <w:sz w:val="16"/>
        </w:rPr>
      </w:pPr>
      <w:r>
        <w:rPr>
          <w:w w:val="125"/>
          <w:sz w:val="16"/>
        </w:rPr>
        <w:t>Commercial</w:t>
      </w:r>
      <w:r>
        <w:rPr>
          <w:spacing w:val="-1"/>
          <w:w w:val="125"/>
          <w:sz w:val="16"/>
        </w:rPr>
        <w:t> </w:t>
      </w:r>
      <w:r>
        <w:rPr>
          <w:spacing w:val="-4"/>
          <w:w w:val="130"/>
          <w:sz w:val="16"/>
        </w:rPr>
        <w:t>paper</w:t>
      </w:r>
    </w:p>
    <w:p>
      <w:pPr>
        <w:pStyle w:val="ListParagraph"/>
        <w:numPr>
          <w:ilvl w:val="1"/>
          <w:numId w:val="10"/>
        </w:numPr>
        <w:tabs>
          <w:tab w:pos="1438" w:val="left" w:leader="none"/>
        </w:tabs>
        <w:spacing w:line="240" w:lineRule="auto" w:before="125" w:after="0"/>
        <w:ind w:left="1438" w:right="0" w:hanging="298"/>
        <w:jc w:val="left"/>
        <w:rPr>
          <w:sz w:val="16"/>
        </w:rPr>
      </w:pPr>
      <w:r>
        <w:rPr>
          <w:w w:val="125"/>
          <w:sz w:val="16"/>
        </w:rPr>
        <w:t>Treasury</w:t>
      </w:r>
      <w:r>
        <w:rPr>
          <w:spacing w:val="7"/>
          <w:w w:val="130"/>
          <w:sz w:val="16"/>
        </w:rPr>
        <w:t> </w:t>
      </w:r>
      <w:r>
        <w:rPr>
          <w:spacing w:val="-4"/>
          <w:w w:val="130"/>
          <w:sz w:val="16"/>
        </w:rPr>
        <w:t>notes</w:t>
      </w:r>
    </w:p>
    <w:p>
      <w:pPr>
        <w:pStyle w:val="ListParagraph"/>
        <w:numPr>
          <w:ilvl w:val="2"/>
          <w:numId w:val="10"/>
        </w:numPr>
        <w:tabs>
          <w:tab w:pos="1438" w:val="left" w:leader="none"/>
        </w:tabs>
        <w:spacing w:line="240" w:lineRule="auto" w:before="124" w:after="0"/>
        <w:ind w:left="1438" w:right="0" w:hanging="321"/>
        <w:jc w:val="left"/>
        <w:rPr>
          <w:sz w:val="16"/>
        </w:rPr>
      </w:pPr>
      <w:r>
        <w:rPr>
          <w:w w:val="130"/>
          <w:sz w:val="16"/>
        </w:rPr>
        <w:t>I</w:t>
      </w:r>
      <w:r>
        <w:rPr>
          <w:spacing w:val="-4"/>
          <w:w w:val="130"/>
          <w:sz w:val="16"/>
        </w:rPr>
        <w:t> </w:t>
      </w:r>
      <w:r>
        <w:rPr>
          <w:w w:val="130"/>
          <w:sz w:val="16"/>
        </w:rPr>
        <w:t>and</w:t>
      </w:r>
      <w:r>
        <w:rPr>
          <w:spacing w:val="-3"/>
          <w:w w:val="130"/>
          <w:sz w:val="16"/>
        </w:rPr>
        <w:t> </w:t>
      </w:r>
      <w:r>
        <w:rPr>
          <w:spacing w:val="-5"/>
          <w:w w:val="130"/>
          <w:sz w:val="16"/>
        </w:rPr>
        <w:t>II</w:t>
      </w:r>
    </w:p>
    <w:p>
      <w:pPr>
        <w:pStyle w:val="ListParagraph"/>
        <w:numPr>
          <w:ilvl w:val="2"/>
          <w:numId w:val="10"/>
        </w:numPr>
        <w:tabs>
          <w:tab w:pos="1438" w:val="left" w:leader="none"/>
        </w:tabs>
        <w:spacing w:line="240" w:lineRule="auto" w:before="105" w:after="0"/>
        <w:ind w:left="1438" w:right="0" w:hanging="318"/>
        <w:jc w:val="left"/>
        <w:rPr>
          <w:sz w:val="16"/>
        </w:rPr>
      </w:pPr>
      <w:r>
        <w:rPr>
          <w:w w:val="130"/>
          <w:sz w:val="16"/>
        </w:rPr>
        <w:t>I,</w:t>
      </w:r>
      <w:r>
        <w:rPr>
          <w:spacing w:val="-5"/>
          <w:w w:val="130"/>
          <w:sz w:val="16"/>
        </w:rPr>
        <w:t> </w:t>
      </w:r>
      <w:r>
        <w:rPr>
          <w:w w:val="130"/>
          <w:sz w:val="16"/>
        </w:rPr>
        <w:t>II,</w:t>
      </w:r>
      <w:r>
        <w:rPr>
          <w:spacing w:val="-4"/>
          <w:w w:val="130"/>
          <w:sz w:val="16"/>
        </w:rPr>
        <w:t> </w:t>
      </w:r>
      <w:r>
        <w:rPr>
          <w:w w:val="130"/>
          <w:sz w:val="16"/>
        </w:rPr>
        <w:t>and</w:t>
      </w:r>
      <w:r>
        <w:rPr>
          <w:spacing w:val="-4"/>
          <w:w w:val="130"/>
          <w:sz w:val="16"/>
        </w:rPr>
        <w:t> </w:t>
      </w:r>
      <w:r>
        <w:rPr>
          <w:spacing w:val="-5"/>
          <w:w w:val="130"/>
          <w:sz w:val="16"/>
        </w:rPr>
        <w:t>III</w:t>
      </w:r>
    </w:p>
    <w:p>
      <w:pPr>
        <w:pStyle w:val="ListParagraph"/>
        <w:numPr>
          <w:ilvl w:val="2"/>
          <w:numId w:val="10"/>
        </w:numPr>
        <w:tabs>
          <w:tab w:pos="1439" w:val="left" w:leader="none"/>
        </w:tabs>
        <w:spacing w:line="240" w:lineRule="auto" w:before="105" w:after="0"/>
        <w:ind w:left="1439" w:right="0" w:hanging="313"/>
        <w:jc w:val="left"/>
        <w:rPr>
          <w:sz w:val="16"/>
        </w:rPr>
      </w:pPr>
      <w:r>
        <w:rPr>
          <w:w w:val="125"/>
          <w:sz w:val="16"/>
        </w:rPr>
        <w:t>II,</w:t>
      </w:r>
      <w:r>
        <w:rPr>
          <w:spacing w:val="4"/>
          <w:w w:val="125"/>
          <w:sz w:val="16"/>
        </w:rPr>
        <w:t> </w:t>
      </w:r>
      <w:r>
        <w:rPr>
          <w:w w:val="125"/>
          <w:sz w:val="16"/>
        </w:rPr>
        <w:t>III,</w:t>
      </w:r>
      <w:r>
        <w:rPr>
          <w:spacing w:val="5"/>
          <w:w w:val="125"/>
          <w:sz w:val="16"/>
        </w:rPr>
        <w:t> </w:t>
      </w:r>
      <w:r>
        <w:rPr>
          <w:w w:val="125"/>
          <w:sz w:val="16"/>
        </w:rPr>
        <w:t>and</w:t>
      </w:r>
      <w:r>
        <w:rPr>
          <w:spacing w:val="5"/>
          <w:w w:val="125"/>
          <w:sz w:val="16"/>
        </w:rPr>
        <w:t> </w:t>
      </w:r>
      <w:r>
        <w:rPr>
          <w:spacing w:val="-5"/>
          <w:w w:val="125"/>
          <w:sz w:val="16"/>
        </w:rPr>
        <w:t>IV</w:t>
      </w:r>
    </w:p>
    <w:p>
      <w:pPr>
        <w:pStyle w:val="ListParagraph"/>
        <w:numPr>
          <w:ilvl w:val="2"/>
          <w:numId w:val="10"/>
        </w:numPr>
        <w:tabs>
          <w:tab w:pos="1438" w:val="left" w:leader="none"/>
        </w:tabs>
        <w:spacing w:line="240" w:lineRule="auto" w:before="104" w:after="0"/>
        <w:ind w:left="1438" w:right="0" w:hanging="330"/>
        <w:jc w:val="left"/>
        <w:rPr>
          <w:sz w:val="16"/>
        </w:rPr>
      </w:pPr>
      <w:r>
        <w:rPr>
          <w:w w:val="125"/>
          <w:sz w:val="16"/>
        </w:rPr>
        <w:t>I,</w:t>
      </w:r>
      <w:r>
        <w:rPr>
          <w:spacing w:val="4"/>
          <w:w w:val="125"/>
          <w:sz w:val="16"/>
        </w:rPr>
        <w:t> </w:t>
      </w:r>
      <w:r>
        <w:rPr>
          <w:w w:val="125"/>
          <w:sz w:val="16"/>
        </w:rPr>
        <w:t>II,</w:t>
      </w:r>
      <w:r>
        <w:rPr>
          <w:spacing w:val="4"/>
          <w:w w:val="125"/>
          <w:sz w:val="16"/>
        </w:rPr>
        <w:t> </w:t>
      </w:r>
      <w:r>
        <w:rPr>
          <w:w w:val="125"/>
          <w:sz w:val="16"/>
        </w:rPr>
        <w:t>III,</w:t>
      </w:r>
      <w:r>
        <w:rPr>
          <w:spacing w:val="4"/>
          <w:w w:val="125"/>
          <w:sz w:val="16"/>
        </w:rPr>
        <w:t> </w:t>
      </w:r>
      <w:r>
        <w:rPr>
          <w:w w:val="125"/>
          <w:sz w:val="16"/>
        </w:rPr>
        <w:t>and</w:t>
      </w:r>
      <w:r>
        <w:rPr>
          <w:spacing w:val="5"/>
          <w:w w:val="125"/>
          <w:sz w:val="16"/>
        </w:rPr>
        <w:t> </w:t>
      </w:r>
      <w:r>
        <w:rPr>
          <w:spacing w:val="-5"/>
          <w:w w:val="125"/>
          <w:sz w:val="16"/>
        </w:rPr>
        <w:t>IV</w:t>
      </w:r>
    </w:p>
    <w:p>
      <w:pPr>
        <w:pStyle w:val="BodyText"/>
        <w:spacing w:before="7"/>
        <w:rPr>
          <w:sz w:val="20"/>
        </w:rPr>
      </w:pPr>
    </w:p>
    <w:p>
      <w:pPr>
        <w:pStyle w:val="ListParagraph"/>
        <w:numPr>
          <w:ilvl w:val="0"/>
          <w:numId w:val="10"/>
        </w:numPr>
        <w:tabs>
          <w:tab w:pos="1117" w:val="left" w:leader="none"/>
        </w:tabs>
        <w:spacing w:line="240" w:lineRule="auto" w:before="1" w:after="0"/>
        <w:ind w:left="1117" w:right="0" w:hanging="358"/>
        <w:jc w:val="left"/>
        <w:rPr>
          <w:sz w:val="16"/>
        </w:rPr>
      </w:pPr>
      <w:r>
        <w:rPr>
          <w:w w:val="125"/>
          <w:sz w:val="16"/>
        </w:rPr>
        <w:t>Which</w:t>
      </w:r>
      <w:r>
        <w:rPr>
          <w:spacing w:val="1"/>
          <w:w w:val="125"/>
          <w:sz w:val="16"/>
        </w:rPr>
        <w:t> </w:t>
      </w:r>
      <w:r>
        <w:rPr>
          <w:w w:val="125"/>
          <w:sz w:val="16"/>
        </w:rPr>
        <w:t>of</w:t>
      </w:r>
      <w:r>
        <w:rPr>
          <w:spacing w:val="1"/>
          <w:w w:val="125"/>
          <w:sz w:val="16"/>
        </w:rPr>
        <w:t> </w:t>
      </w:r>
      <w:r>
        <w:rPr>
          <w:w w:val="125"/>
          <w:sz w:val="16"/>
        </w:rPr>
        <w:t>the</w:t>
      </w:r>
      <w:r>
        <w:rPr>
          <w:spacing w:val="1"/>
          <w:w w:val="125"/>
          <w:sz w:val="16"/>
        </w:rPr>
        <w:t> </w:t>
      </w:r>
      <w:r>
        <w:rPr>
          <w:w w:val="125"/>
          <w:sz w:val="16"/>
        </w:rPr>
        <w:t>following</w:t>
      </w:r>
      <w:r>
        <w:rPr>
          <w:spacing w:val="1"/>
          <w:w w:val="125"/>
          <w:sz w:val="16"/>
        </w:rPr>
        <w:t> </w:t>
      </w:r>
      <w:r>
        <w:rPr>
          <w:w w:val="125"/>
          <w:sz w:val="16"/>
        </w:rPr>
        <w:t>are</w:t>
      </w:r>
      <w:r>
        <w:rPr>
          <w:spacing w:val="1"/>
          <w:w w:val="125"/>
          <w:sz w:val="16"/>
        </w:rPr>
        <w:t> </w:t>
      </w:r>
      <w:r>
        <w:rPr>
          <w:w w:val="125"/>
          <w:sz w:val="16"/>
        </w:rPr>
        <w:t>direct</w:t>
      </w:r>
      <w:r>
        <w:rPr>
          <w:spacing w:val="1"/>
          <w:w w:val="125"/>
          <w:sz w:val="16"/>
        </w:rPr>
        <w:t> </w:t>
      </w:r>
      <w:r>
        <w:rPr>
          <w:w w:val="125"/>
          <w:sz w:val="16"/>
        </w:rPr>
        <w:t>obligations</w:t>
      </w:r>
      <w:r>
        <w:rPr>
          <w:spacing w:val="2"/>
          <w:w w:val="125"/>
          <w:sz w:val="16"/>
        </w:rPr>
        <w:t> </w:t>
      </w:r>
      <w:r>
        <w:rPr>
          <w:w w:val="125"/>
          <w:sz w:val="16"/>
        </w:rPr>
        <w:t>of</w:t>
      </w:r>
      <w:r>
        <w:rPr>
          <w:spacing w:val="1"/>
          <w:w w:val="125"/>
          <w:sz w:val="16"/>
        </w:rPr>
        <w:t> </w:t>
      </w:r>
      <w:r>
        <w:rPr>
          <w:w w:val="125"/>
          <w:sz w:val="16"/>
        </w:rPr>
        <w:t>the</w:t>
      </w:r>
      <w:r>
        <w:rPr>
          <w:spacing w:val="1"/>
          <w:w w:val="125"/>
          <w:sz w:val="16"/>
        </w:rPr>
        <w:t> </w:t>
      </w:r>
      <w:r>
        <w:rPr>
          <w:w w:val="125"/>
          <w:sz w:val="16"/>
        </w:rPr>
        <w:t>U.S.</w:t>
      </w:r>
      <w:r>
        <w:rPr>
          <w:spacing w:val="1"/>
          <w:w w:val="125"/>
          <w:sz w:val="16"/>
        </w:rPr>
        <w:t> </w:t>
      </w:r>
      <w:r>
        <w:rPr>
          <w:spacing w:val="-2"/>
          <w:w w:val="125"/>
          <w:sz w:val="16"/>
        </w:rPr>
        <w:t>government?</w:t>
      </w:r>
    </w:p>
    <w:p>
      <w:pPr>
        <w:pStyle w:val="ListParagraph"/>
        <w:numPr>
          <w:ilvl w:val="1"/>
          <w:numId w:val="10"/>
        </w:numPr>
        <w:tabs>
          <w:tab w:pos="1459" w:val="left" w:leader="none"/>
        </w:tabs>
        <w:spacing w:line="240" w:lineRule="auto" w:before="144" w:after="0"/>
        <w:ind w:left="1459" w:right="0" w:hanging="219"/>
        <w:jc w:val="left"/>
        <w:rPr>
          <w:sz w:val="16"/>
        </w:rPr>
      </w:pPr>
      <w:r>
        <w:rPr>
          <w:w w:val="130"/>
          <w:sz w:val="16"/>
        </w:rPr>
        <w:t>T-</w:t>
      </w:r>
      <w:r>
        <w:rPr>
          <w:spacing w:val="-2"/>
          <w:w w:val="135"/>
          <w:sz w:val="16"/>
        </w:rPr>
        <w:t>bills</w:t>
      </w:r>
    </w:p>
    <w:p>
      <w:pPr>
        <w:pStyle w:val="ListParagraph"/>
        <w:numPr>
          <w:ilvl w:val="1"/>
          <w:numId w:val="10"/>
        </w:numPr>
        <w:tabs>
          <w:tab w:pos="1458" w:val="left" w:leader="none"/>
        </w:tabs>
        <w:spacing w:line="240" w:lineRule="auto" w:before="124" w:after="0"/>
        <w:ind w:left="1458" w:right="0" w:hanging="268"/>
        <w:jc w:val="left"/>
        <w:rPr>
          <w:sz w:val="16"/>
        </w:rPr>
      </w:pPr>
      <w:r>
        <w:rPr>
          <w:spacing w:val="-4"/>
          <w:w w:val="110"/>
          <w:sz w:val="16"/>
        </w:rPr>
        <w:t>GNMA</w:t>
      </w:r>
    </w:p>
    <w:p>
      <w:pPr>
        <w:pStyle w:val="ListParagraph"/>
        <w:numPr>
          <w:ilvl w:val="1"/>
          <w:numId w:val="10"/>
        </w:numPr>
        <w:tabs>
          <w:tab w:pos="1459" w:val="left" w:leader="none"/>
        </w:tabs>
        <w:spacing w:line="240" w:lineRule="auto" w:before="125" w:after="0"/>
        <w:ind w:left="1459" w:right="0" w:hanging="319"/>
        <w:jc w:val="left"/>
        <w:rPr>
          <w:sz w:val="16"/>
        </w:rPr>
      </w:pPr>
      <w:r>
        <w:rPr>
          <w:spacing w:val="-4"/>
          <w:w w:val="110"/>
          <w:sz w:val="16"/>
        </w:rPr>
        <w:t>FNMA</w:t>
      </w:r>
    </w:p>
    <w:p>
      <w:pPr>
        <w:pStyle w:val="ListParagraph"/>
        <w:numPr>
          <w:ilvl w:val="1"/>
          <w:numId w:val="10"/>
        </w:numPr>
        <w:tabs>
          <w:tab w:pos="1438" w:val="left" w:leader="none"/>
        </w:tabs>
        <w:spacing w:line="240" w:lineRule="auto" w:before="124" w:after="0"/>
        <w:ind w:left="1438" w:right="0" w:hanging="298"/>
        <w:jc w:val="left"/>
        <w:rPr>
          <w:sz w:val="16"/>
        </w:rPr>
      </w:pPr>
      <w:r>
        <w:rPr>
          <w:spacing w:val="-2"/>
          <w:w w:val="120"/>
          <w:sz w:val="16"/>
        </w:rPr>
        <w:t>T-STRIPS</w:t>
      </w:r>
    </w:p>
    <w:p>
      <w:pPr>
        <w:pStyle w:val="ListParagraph"/>
        <w:numPr>
          <w:ilvl w:val="2"/>
          <w:numId w:val="10"/>
        </w:numPr>
        <w:tabs>
          <w:tab w:pos="1438" w:val="left" w:leader="none"/>
        </w:tabs>
        <w:spacing w:line="240" w:lineRule="auto" w:before="125" w:after="0"/>
        <w:ind w:left="1438" w:right="0" w:hanging="321"/>
        <w:jc w:val="left"/>
        <w:rPr>
          <w:sz w:val="16"/>
        </w:rPr>
      </w:pPr>
      <w:r>
        <w:rPr>
          <w:w w:val="125"/>
          <w:sz w:val="16"/>
        </w:rPr>
        <w:t>I</w:t>
      </w:r>
      <w:r>
        <w:rPr>
          <w:spacing w:val="6"/>
          <w:w w:val="125"/>
          <w:sz w:val="16"/>
        </w:rPr>
        <w:t> </w:t>
      </w:r>
      <w:r>
        <w:rPr>
          <w:w w:val="125"/>
          <w:sz w:val="16"/>
        </w:rPr>
        <w:t>and</w:t>
      </w:r>
      <w:r>
        <w:rPr>
          <w:spacing w:val="6"/>
          <w:w w:val="125"/>
          <w:sz w:val="16"/>
        </w:rPr>
        <w:t> </w:t>
      </w:r>
      <w:r>
        <w:rPr>
          <w:spacing w:val="-5"/>
          <w:w w:val="125"/>
          <w:sz w:val="16"/>
        </w:rPr>
        <w:t>IV</w:t>
      </w:r>
    </w:p>
    <w:p>
      <w:pPr>
        <w:pStyle w:val="ListParagraph"/>
        <w:numPr>
          <w:ilvl w:val="2"/>
          <w:numId w:val="10"/>
        </w:numPr>
        <w:tabs>
          <w:tab w:pos="1438" w:val="left" w:leader="none"/>
        </w:tabs>
        <w:spacing w:line="240" w:lineRule="auto" w:before="104" w:after="0"/>
        <w:ind w:left="1438" w:right="0" w:hanging="318"/>
        <w:jc w:val="left"/>
        <w:rPr>
          <w:sz w:val="16"/>
        </w:rPr>
      </w:pPr>
      <w:r>
        <w:rPr>
          <w:w w:val="130"/>
          <w:sz w:val="16"/>
        </w:rPr>
        <w:t>I,</w:t>
      </w:r>
      <w:r>
        <w:rPr>
          <w:spacing w:val="-5"/>
          <w:w w:val="130"/>
          <w:sz w:val="16"/>
        </w:rPr>
        <w:t> </w:t>
      </w:r>
      <w:r>
        <w:rPr>
          <w:w w:val="130"/>
          <w:sz w:val="16"/>
        </w:rPr>
        <w:t>II,</w:t>
      </w:r>
      <w:r>
        <w:rPr>
          <w:spacing w:val="-4"/>
          <w:w w:val="130"/>
          <w:sz w:val="16"/>
        </w:rPr>
        <w:t> </w:t>
      </w:r>
      <w:r>
        <w:rPr>
          <w:w w:val="130"/>
          <w:sz w:val="16"/>
        </w:rPr>
        <w:t>and</w:t>
      </w:r>
      <w:r>
        <w:rPr>
          <w:spacing w:val="-4"/>
          <w:w w:val="130"/>
          <w:sz w:val="16"/>
        </w:rPr>
        <w:t> </w:t>
      </w:r>
      <w:r>
        <w:rPr>
          <w:spacing w:val="-5"/>
          <w:w w:val="130"/>
          <w:sz w:val="16"/>
        </w:rPr>
        <w:t>III</w:t>
      </w:r>
    </w:p>
    <w:p>
      <w:pPr>
        <w:pStyle w:val="ListParagraph"/>
        <w:numPr>
          <w:ilvl w:val="2"/>
          <w:numId w:val="10"/>
        </w:numPr>
        <w:tabs>
          <w:tab w:pos="1439" w:val="left" w:leader="none"/>
        </w:tabs>
        <w:spacing w:line="240" w:lineRule="auto" w:before="105" w:after="0"/>
        <w:ind w:left="1439" w:right="0" w:hanging="313"/>
        <w:jc w:val="left"/>
        <w:rPr>
          <w:sz w:val="16"/>
        </w:rPr>
      </w:pPr>
      <w:r>
        <w:rPr>
          <w:w w:val="125"/>
          <w:sz w:val="16"/>
        </w:rPr>
        <w:t>II,</w:t>
      </w:r>
      <w:r>
        <w:rPr>
          <w:spacing w:val="4"/>
          <w:w w:val="125"/>
          <w:sz w:val="16"/>
        </w:rPr>
        <w:t> </w:t>
      </w:r>
      <w:r>
        <w:rPr>
          <w:w w:val="125"/>
          <w:sz w:val="16"/>
        </w:rPr>
        <w:t>III,</w:t>
      </w:r>
      <w:r>
        <w:rPr>
          <w:spacing w:val="5"/>
          <w:w w:val="125"/>
          <w:sz w:val="16"/>
        </w:rPr>
        <w:t> </w:t>
      </w:r>
      <w:r>
        <w:rPr>
          <w:w w:val="125"/>
          <w:sz w:val="16"/>
        </w:rPr>
        <w:t>and</w:t>
      </w:r>
      <w:r>
        <w:rPr>
          <w:spacing w:val="5"/>
          <w:w w:val="125"/>
          <w:sz w:val="16"/>
        </w:rPr>
        <w:t> </w:t>
      </w:r>
      <w:r>
        <w:rPr>
          <w:spacing w:val="-5"/>
          <w:w w:val="125"/>
          <w:sz w:val="16"/>
        </w:rPr>
        <w:t>IV</w:t>
      </w:r>
    </w:p>
    <w:p>
      <w:pPr>
        <w:pStyle w:val="ListParagraph"/>
        <w:numPr>
          <w:ilvl w:val="2"/>
          <w:numId w:val="10"/>
        </w:numPr>
        <w:tabs>
          <w:tab w:pos="1438" w:val="left" w:leader="none"/>
        </w:tabs>
        <w:spacing w:line="240" w:lineRule="auto" w:before="104" w:after="0"/>
        <w:ind w:left="1438" w:right="0" w:hanging="330"/>
        <w:jc w:val="left"/>
        <w:rPr>
          <w:sz w:val="16"/>
        </w:rPr>
      </w:pPr>
      <w:r>
        <w:rPr>
          <w:w w:val="125"/>
          <w:sz w:val="16"/>
        </w:rPr>
        <w:t>I,</w:t>
      </w:r>
      <w:r>
        <w:rPr>
          <w:spacing w:val="5"/>
          <w:w w:val="125"/>
          <w:sz w:val="16"/>
        </w:rPr>
        <w:t> </w:t>
      </w:r>
      <w:r>
        <w:rPr>
          <w:w w:val="125"/>
          <w:sz w:val="16"/>
        </w:rPr>
        <w:t>II,</w:t>
      </w:r>
      <w:r>
        <w:rPr>
          <w:spacing w:val="6"/>
          <w:w w:val="125"/>
          <w:sz w:val="16"/>
        </w:rPr>
        <w:t> </w:t>
      </w:r>
      <w:r>
        <w:rPr>
          <w:w w:val="125"/>
          <w:sz w:val="16"/>
        </w:rPr>
        <w:t>and</w:t>
      </w:r>
      <w:r>
        <w:rPr>
          <w:spacing w:val="6"/>
          <w:w w:val="125"/>
          <w:sz w:val="16"/>
        </w:rPr>
        <w:t> </w:t>
      </w:r>
      <w:r>
        <w:rPr>
          <w:spacing w:val="-5"/>
          <w:w w:val="125"/>
          <w:sz w:val="16"/>
        </w:rPr>
        <w:t>IV</w:t>
      </w:r>
    </w:p>
    <w:p>
      <w:pPr>
        <w:spacing w:after="0" w:line="240" w:lineRule="auto"/>
        <w:jc w:val="left"/>
        <w:rPr>
          <w:sz w:val="16"/>
        </w:rPr>
        <w:sectPr>
          <w:pgSz w:w="12240" w:h="15660"/>
          <w:pgMar w:header="0" w:footer="736" w:top="1000" w:bottom="920" w:left="1520" w:right="1500"/>
        </w:sectPr>
      </w:pPr>
    </w:p>
    <w:p>
      <w:pPr>
        <w:pStyle w:val="ListParagraph"/>
        <w:numPr>
          <w:ilvl w:val="0"/>
          <w:numId w:val="10"/>
        </w:numPr>
        <w:tabs>
          <w:tab w:pos="1118" w:val="left" w:leader="none"/>
        </w:tabs>
        <w:spacing w:line="240" w:lineRule="auto" w:before="113" w:after="0"/>
        <w:ind w:left="1118" w:right="0" w:hanging="359"/>
        <w:jc w:val="left"/>
        <w:rPr>
          <w:sz w:val="16"/>
        </w:rPr>
      </w:pPr>
      <w:r>
        <w:rPr>
          <w:w w:val="130"/>
          <w:sz w:val="16"/>
        </w:rPr>
        <w:t>The</w:t>
      </w:r>
      <w:r>
        <w:rPr>
          <w:spacing w:val="-12"/>
          <w:w w:val="130"/>
          <w:sz w:val="16"/>
        </w:rPr>
        <w:t> </w:t>
      </w:r>
      <w:r>
        <w:rPr>
          <w:w w:val="130"/>
          <w:sz w:val="16"/>
        </w:rPr>
        <w:t>last</w:t>
      </w:r>
      <w:r>
        <w:rPr>
          <w:spacing w:val="-12"/>
          <w:w w:val="130"/>
          <w:sz w:val="16"/>
        </w:rPr>
        <w:t> </w:t>
      </w:r>
      <w:r>
        <w:rPr>
          <w:w w:val="130"/>
          <w:sz w:val="16"/>
        </w:rPr>
        <w:t>transaction</w:t>
      </w:r>
      <w:r>
        <w:rPr>
          <w:spacing w:val="-11"/>
          <w:w w:val="130"/>
          <w:sz w:val="16"/>
        </w:rPr>
        <w:t> </w:t>
      </w:r>
      <w:r>
        <w:rPr>
          <w:w w:val="130"/>
          <w:sz w:val="16"/>
        </w:rPr>
        <w:t>in</w:t>
      </w:r>
      <w:r>
        <w:rPr>
          <w:spacing w:val="-12"/>
          <w:w w:val="130"/>
          <w:sz w:val="16"/>
        </w:rPr>
        <w:t> </w:t>
      </w:r>
      <w:r>
        <w:rPr>
          <w:w w:val="130"/>
          <w:sz w:val="16"/>
        </w:rPr>
        <w:t>HIJ</w:t>
      </w:r>
      <w:r>
        <w:rPr>
          <w:spacing w:val="-12"/>
          <w:w w:val="130"/>
          <w:sz w:val="16"/>
        </w:rPr>
        <w:t> </w:t>
      </w:r>
      <w:r>
        <w:rPr>
          <w:w w:val="130"/>
          <w:sz w:val="16"/>
        </w:rPr>
        <w:t>6.50s</w:t>
      </w:r>
      <w:r>
        <w:rPr>
          <w:spacing w:val="-11"/>
          <w:w w:val="130"/>
          <w:sz w:val="16"/>
        </w:rPr>
        <w:t> </w:t>
      </w:r>
      <w:r>
        <w:rPr>
          <w:w w:val="130"/>
          <w:sz w:val="16"/>
        </w:rPr>
        <w:t>2035</w:t>
      </w:r>
      <w:r>
        <w:rPr>
          <w:spacing w:val="-12"/>
          <w:w w:val="130"/>
          <w:sz w:val="16"/>
        </w:rPr>
        <w:t> </w:t>
      </w:r>
      <w:r>
        <w:rPr>
          <w:w w:val="130"/>
          <w:sz w:val="16"/>
        </w:rPr>
        <w:t>was</w:t>
      </w:r>
      <w:r>
        <w:rPr>
          <w:spacing w:val="-12"/>
          <w:w w:val="130"/>
          <w:sz w:val="16"/>
        </w:rPr>
        <w:t> </w:t>
      </w:r>
      <w:r>
        <w:rPr>
          <w:w w:val="130"/>
          <w:sz w:val="16"/>
        </w:rPr>
        <w:t>at</w:t>
      </w:r>
      <w:r>
        <w:rPr>
          <w:spacing w:val="-11"/>
          <w:w w:val="130"/>
          <w:sz w:val="16"/>
        </w:rPr>
        <w:t> </w:t>
      </w:r>
      <w:r>
        <w:rPr>
          <w:w w:val="130"/>
          <w:sz w:val="16"/>
        </w:rPr>
        <w:t>99.</w:t>
      </w:r>
      <w:r>
        <w:rPr>
          <w:spacing w:val="-12"/>
          <w:w w:val="130"/>
          <w:sz w:val="16"/>
        </w:rPr>
        <w:t> </w:t>
      </w:r>
      <w:r>
        <w:rPr>
          <w:w w:val="130"/>
          <w:sz w:val="16"/>
        </w:rPr>
        <w:t>These</w:t>
      </w:r>
      <w:r>
        <w:rPr>
          <w:spacing w:val="-12"/>
          <w:w w:val="130"/>
          <w:sz w:val="16"/>
        </w:rPr>
        <w:t> </w:t>
      </w:r>
      <w:r>
        <w:rPr>
          <w:w w:val="130"/>
          <w:sz w:val="16"/>
        </w:rPr>
        <w:t>HIJ</w:t>
      </w:r>
      <w:r>
        <w:rPr>
          <w:spacing w:val="-11"/>
          <w:w w:val="130"/>
          <w:sz w:val="16"/>
        </w:rPr>
        <w:t> </w:t>
      </w:r>
      <w:r>
        <w:rPr>
          <w:w w:val="130"/>
          <w:sz w:val="16"/>
        </w:rPr>
        <w:t>bonds</w:t>
      </w:r>
      <w:r>
        <w:rPr>
          <w:spacing w:val="-12"/>
          <w:w w:val="130"/>
          <w:sz w:val="16"/>
        </w:rPr>
        <w:t> </w:t>
      </w:r>
      <w:r>
        <w:rPr>
          <w:spacing w:val="-4"/>
          <w:w w:val="130"/>
          <w:sz w:val="16"/>
        </w:rPr>
        <w:t>sold</w:t>
      </w:r>
    </w:p>
    <w:p>
      <w:pPr>
        <w:pStyle w:val="ListParagraph"/>
        <w:numPr>
          <w:ilvl w:val="0"/>
          <w:numId w:val="17"/>
        </w:numPr>
        <w:tabs>
          <w:tab w:pos="1438" w:val="left" w:leader="none"/>
        </w:tabs>
        <w:spacing w:line="240" w:lineRule="auto" w:before="144" w:after="0"/>
        <w:ind w:left="1438" w:right="0" w:hanging="321"/>
        <w:jc w:val="left"/>
        <w:rPr>
          <w:sz w:val="16"/>
        </w:rPr>
      </w:pPr>
      <w:r>
        <w:rPr>
          <w:w w:val="130"/>
          <w:sz w:val="16"/>
        </w:rPr>
        <w:t>at</w:t>
      </w:r>
      <w:r>
        <w:rPr>
          <w:spacing w:val="3"/>
          <w:w w:val="130"/>
          <w:sz w:val="16"/>
        </w:rPr>
        <w:t> </w:t>
      </w:r>
      <w:r>
        <w:rPr>
          <w:w w:val="130"/>
          <w:sz w:val="16"/>
        </w:rPr>
        <w:t>par</w:t>
      </w:r>
      <w:r>
        <w:rPr>
          <w:spacing w:val="3"/>
          <w:w w:val="130"/>
          <w:sz w:val="16"/>
        </w:rPr>
        <w:t> </w:t>
      </w:r>
      <w:r>
        <w:rPr>
          <w:spacing w:val="-2"/>
          <w:w w:val="130"/>
          <w:sz w:val="16"/>
        </w:rPr>
        <w:t>value</w:t>
      </w:r>
    </w:p>
    <w:p>
      <w:pPr>
        <w:pStyle w:val="ListParagraph"/>
        <w:numPr>
          <w:ilvl w:val="0"/>
          <w:numId w:val="17"/>
        </w:numPr>
        <w:tabs>
          <w:tab w:pos="1438" w:val="left" w:leader="none"/>
        </w:tabs>
        <w:spacing w:line="240" w:lineRule="auto" w:before="105" w:after="0"/>
        <w:ind w:left="1438" w:right="0" w:hanging="318"/>
        <w:jc w:val="left"/>
        <w:rPr>
          <w:sz w:val="16"/>
        </w:rPr>
      </w:pPr>
      <w:r>
        <w:rPr>
          <w:w w:val="130"/>
          <w:sz w:val="16"/>
        </w:rPr>
        <w:t>at</w:t>
      </w:r>
      <w:r>
        <w:rPr>
          <w:spacing w:val="1"/>
          <w:w w:val="130"/>
          <w:sz w:val="16"/>
        </w:rPr>
        <w:t> </w:t>
      </w:r>
      <w:r>
        <w:rPr>
          <w:w w:val="130"/>
          <w:sz w:val="16"/>
        </w:rPr>
        <w:t>a</w:t>
      </w:r>
      <w:r>
        <w:rPr>
          <w:spacing w:val="1"/>
          <w:w w:val="130"/>
          <w:sz w:val="16"/>
        </w:rPr>
        <w:t> </w:t>
      </w:r>
      <w:r>
        <w:rPr>
          <w:spacing w:val="-2"/>
          <w:w w:val="130"/>
          <w:sz w:val="16"/>
        </w:rPr>
        <w:t>discount</w:t>
      </w:r>
    </w:p>
    <w:p>
      <w:pPr>
        <w:pStyle w:val="ListParagraph"/>
        <w:numPr>
          <w:ilvl w:val="0"/>
          <w:numId w:val="17"/>
        </w:numPr>
        <w:tabs>
          <w:tab w:pos="1439" w:val="left" w:leader="none"/>
        </w:tabs>
        <w:spacing w:line="240" w:lineRule="auto" w:before="104" w:after="0"/>
        <w:ind w:left="1439" w:right="0" w:hanging="313"/>
        <w:jc w:val="left"/>
        <w:rPr>
          <w:sz w:val="16"/>
        </w:rPr>
      </w:pPr>
      <w:r>
        <w:rPr>
          <w:w w:val="130"/>
          <w:sz w:val="16"/>
        </w:rPr>
        <w:t>at</w:t>
      </w:r>
      <w:r>
        <w:rPr>
          <w:spacing w:val="1"/>
          <w:w w:val="130"/>
          <w:sz w:val="16"/>
        </w:rPr>
        <w:t> </w:t>
      </w:r>
      <w:r>
        <w:rPr>
          <w:w w:val="130"/>
          <w:sz w:val="16"/>
        </w:rPr>
        <w:t>a</w:t>
      </w:r>
      <w:r>
        <w:rPr>
          <w:spacing w:val="1"/>
          <w:w w:val="130"/>
          <w:sz w:val="16"/>
        </w:rPr>
        <w:t> </w:t>
      </w:r>
      <w:r>
        <w:rPr>
          <w:spacing w:val="-2"/>
          <w:w w:val="130"/>
          <w:sz w:val="16"/>
        </w:rPr>
        <w:t>premium</w:t>
      </w:r>
    </w:p>
    <w:p>
      <w:pPr>
        <w:pStyle w:val="ListParagraph"/>
        <w:numPr>
          <w:ilvl w:val="0"/>
          <w:numId w:val="17"/>
        </w:numPr>
        <w:tabs>
          <w:tab w:pos="1438" w:val="left" w:leader="none"/>
        </w:tabs>
        <w:spacing w:line="240" w:lineRule="auto" w:before="105" w:after="0"/>
        <w:ind w:left="1438" w:right="0" w:hanging="330"/>
        <w:jc w:val="left"/>
        <w:rPr>
          <w:sz w:val="16"/>
        </w:rPr>
      </w:pPr>
      <w:r>
        <w:rPr>
          <w:w w:val="130"/>
          <w:sz w:val="16"/>
        </w:rPr>
        <w:t>cannot</w:t>
      </w:r>
      <w:r>
        <w:rPr>
          <w:spacing w:val="-6"/>
          <w:w w:val="130"/>
          <w:sz w:val="16"/>
        </w:rPr>
        <w:t> </w:t>
      </w:r>
      <w:r>
        <w:rPr>
          <w:w w:val="130"/>
          <w:sz w:val="16"/>
        </w:rPr>
        <w:t>be</w:t>
      </w:r>
      <w:r>
        <w:rPr>
          <w:spacing w:val="-5"/>
          <w:w w:val="130"/>
          <w:sz w:val="16"/>
        </w:rPr>
        <w:t> </w:t>
      </w:r>
      <w:r>
        <w:rPr>
          <w:spacing w:val="-2"/>
          <w:w w:val="130"/>
          <w:sz w:val="16"/>
        </w:rPr>
        <w:t>determined</w:t>
      </w:r>
    </w:p>
    <w:p>
      <w:pPr>
        <w:pStyle w:val="BodyText"/>
        <w:spacing w:before="7"/>
        <w:rPr>
          <w:sz w:val="20"/>
        </w:rPr>
      </w:pPr>
    </w:p>
    <w:p>
      <w:pPr>
        <w:pStyle w:val="ListParagraph"/>
        <w:numPr>
          <w:ilvl w:val="0"/>
          <w:numId w:val="10"/>
        </w:numPr>
        <w:tabs>
          <w:tab w:pos="1117" w:val="left" w:leader="none"/>
        </w:tabs>
        <w:spacing w:line="240" w:lineRule="auto" w:before="0" w:after="0"/>
        <w:ind w:left="1117" w:right="0" w:hanging="358"/>
        <w:jc w:val="left"/>
        <w:rPr>
          <w:sz w:val="16"/>
        </w:rPr>
      </w:pPr>
      <w:r>
        <w:rPr>
          <w:w w:val="130"/>
          <w:sz w:val="16"/>
        </w:rPr>
        <w:t>For</w:t>
      </w:r>
      <w:r>
        <w:rPr>
          <w:spacing w:val="-11"/>
          <w:w w:val="130"/>
          <w:sz w:val="16"/>
        </w:rPr>
        <w:t> </w:t>
      </w:r>
      <w:r>
        <w:rPr>
          <w:w w:val="130"/>
          <w:sz w:val="16"/>
        </w:rPr>
        <w:t>callable</w:t>
      </w:r>
      <w:r>
        <w:rPr>
          <w:spacing w:val="-10"/>
          <w:w w:val="130"/>
          <w:sz w:val="16"/>
        </w:rPr>
        <w:t> </w:t>
      </w:r>
      <w:r>
        <w:rPr>
          <w:w w:val="130"/>
          <w:sz w:val="16"/>
        </w:rPr>
        <w:t>bonds,</w:t>
      </w:r>
      <w:r>
        <w:rPr>
          <w:spacing w:val="-11"/>
          <w:w w:val="130"/>
          <w:sz w:val="16"/>
        </w:rPr>
        <w:t> </w:t>
      </w:r>
      <w:r>
        <w:rPr>
          <w:w w:val="130"/>
          <w:sz w:val="16"/>
        </w:rPr>
        <w:t>the</w:t>
      </w:r>
      <w:r>
        <w:rPr>
          <w:spacing w:val="-10"/>
          <w:w w:val="130"/>
          <w:sz w:val="16"/>
        </w:rPr>
        <w:t> </w:t>
      </w:r>
      <w:r>
        <w:rPr>
          <w:w w:val="130"/>
          <w:sz w:val="16"/>
        </w:rPr>
        <w:t>call</w:t>
      </w:r>
      <w:r>
        <w:rPr>
          <w:spacing w:val="-11"/>
          <w:w w:val="130"/>
          <w:sz w:val="16"/>
        </w:rPr>
        <w:t> </w:t>
      </w:r>
      <w:r>
        <w:rPr>
          <w:w w:val="130"/>
          <w:sz w:val="16"/>
        </w:rPr>
        <w:t>provision</w:t>
      </w:r>
      <w:r>
        <w:rPr>
          <w:spacing w:val="-10"/>
          <w:w w:val="130"/>
          <w:sz w:val="16"/>
        </w:rPr>
        <w:t> </w:t>
      </w:r>
      <w:r>
        <w:rPr>
          <w:w w:val="130"/>
          <w:sz w:val="16"/>
        </w:rPr>
        <w:t>must</w:t>
      </w:r>
      <w:r>
        <w:rPr>
          <w:spacing w:val="-11"/>
          <w:w w:val="130"/>
          <w:sz w:val="16"/>
        </w:rPr>
        <w:t> </w:t>
      </w:r>
      <w:r>
        <w:rPr>
          <w:w w:val="130"/>
          <w:sz w:val="16"/>
        </w:rPr>
        <w:t>stipulate</w:t>
      </w:r>
      <w:r>
        <w:rPr>
          <w:spacing w:val="-10"/>
          <w:w w:val="130"/>
          <w:sz w:val="16"/>
        </w:rPr>
        <w:t> </w:t>
      </w:r>
      <w:r>
        <w:rPr>
          <w:w w:val="130"/>
          <w:sz w:val="16"/>
        </w:rPr>
        <w:t>which</w:t>
      </w:r>
      <w:r>
        <w:rPr>
          <w:spacing w:val="-11"/>
          <w:w w:val="130"/>
          <w:sz w:val="16"/>
        </w:rPr>
        <w:t> </w:t>
      </w:r>
      <w:r>
        <w:rPr>
          <w:w w:val="130"/>
          <w:sz w:val="16"/>
        </w:rPr>
        <w:t>of</w:t>
      </w:r>
      <w:r>
        <w:rPr>
          <w:spacing w:val="-10"/>
          <w:w w:val="130"/>
          <w:sz w:val="16"/>
        </w:rPr>
        <w:t> </w:t>
      </w:r>
      <w:r>
        <w:rPr>
          <w:w w:val="130"/>
          <w:sz w:val="16"/>
        </w:rPr>
        <w:t>the</w:t>
      </w:r>
      <w:r>
        <w:rPr>
          <w:spacing w:val="-10"/>
          <w:w w:val="130"/>
          <w:sz w:val="16"/>
        </w:rPr>
        <w:t> </w:t>
      </w:r>
      <w:r>
        <w:rPr>
          <w:w w:val="130"/>
          <w:sz w:val="16"/>
        </w:rPr>
        <w:t>following</w:t>
      </w:r>
      <w:r>
        <w:rPr>
          <w:spacing w:val="-11"/>
          <w:w w:val="130"/>
          <w:sz w:val="16"/>
        </w:rPr>
        <w:t> </w:t>
      </w:r>
      <w:r>
        <w:rPr>
          <w:spacing w:val="-2"/>
          <w:w w:val="130"/>
          <w:sz w:val="16"/>
        </w:rPr>
        <w:t>factors?</w:t>
      </w:r>
    </w:p>
    <w:p>
      <w:pPr>
        <w:pStyle w:val="ListParagraph"/>
        <w:numPr>
          <w:ilvl w:val="0"/>
          <w:numId w:val="18"/>
        </w:numPr>
        <w:tabs>
          <w:tab w:pos="1438" w:val="left" w:leader="none"/>
        </w:tabs>
        <w:spacing w:line="240" w:lineRule="auto" w:before="144" w:after="0"/>
        <w:ind w:left="1438" w:right="0" w:hanging="321"/>
        <w:jc w:val="left"/>
        <w:rPr>
          <w:sz w:val="16"/>
        </w:rPr>
      </w:pPr>
      <w:r>
        <w:rPr>
          <w:w w:val="130"/>
          <w:sz w:val="16"/>
        </w:rPr>
        <w:t>The</w:t>
      </w:r>
      <w:r>
        <w:rPr>
          <w:spacing w:val="-10"/>
          <w:w w:val="130"/>
          <w:sz w:val="16"/>
        </w:rPr>
        <w:t> </w:t>
      </w:r>
      <w:r>
        <w:rPr>
          <w:w w:val="130"/>
          <w:sz w:val="16"/>
        </w:rPr>
        <w:t>date</w:t>
      </w:r>
      <w:r>
        <w:rPr>
          <w:spacing w:val="-10"/>
          <w:w w:val="130"/>
          <w:sz w:val="16"/>
        </w:rPr>
        <w:t> </w:t>
      </w:r>
      <w:r>
        <w:rPr>
          <w:w w:val="130"/>
          <w:sz w:val="16"/>
        </w:rPr>
        <w:t>of</w:t>
      </w:r>
      <w:r>
        <w:rPr>
          <w:spacing w:val="-10"/>
          <w:w w:val="130"/>
          <w:sz w:val="16"/>
        </w:rPr>
        <w:t> </w:t>
      </w:r>
      <w:r>
        <w:rPr>
          <w:spacing w:val="-2"/>
          <w:w w:val="130"/>
          <w:sz w:val="16"/>
        </w:rPr>
        <w:t>maturity</w:t>
      </w:r>
    </w:p>
    <w:p>
      <w:pPr>
        <w:pStyle w:val="ListParagraph"/>
        <w:numPr>
          <w:ilvl w:val="0"/>
          <w:numId w:val="18"/>
        </w:numPr>
        <w:tabs>
          <w:tab w:pos="1438" w:val="left" w:leader="none"/>
        </w:tabs>
        <w:spacing w:line="240" w:lineRule="auto" w:before="105" w:after="0"/>
        <w:ind w:left="1438" w:right="0" w:hanging="318"/>
        <w:jc w:val="left"/>
        <w:rPr>
          <w:sz w:val="16"/>
        </w:rPr>
      </w:pPr>
      <w:r>
        <w:rPr>
          <w:w w:val="130"/>
          <w:sz w:val="16"/>
        </w:rPr>
        <w:t>The</w:t>
      </w:r>
      <w:r>
        <w:rPr>
          <w:spacing w:val="-8"/>
          <w:w w:val="130"/>
          <w:sz w:val="16"/>
        </w:rPr>
        <w:t> </w:t>
      </w:r>
      <w:r>
        <w:rPr>
          <w:w w:val="130"/>
          <w:sz w:val="16"/>
        </w:rPr>
        <w:t>market</w:t>
      </w:r>
      <w:r>
        <w:rPr>
          <w:spacing w:val="-7"/>
          <w:w w:val="130"/>
          <w:sz w:val="16"/>
        </w:rPr>
        <w:t> </w:t>
      </w:r>
      <w:r>
        <w:rPr>
          <w:spacing w:val="-2"/>
          <w:w w:val="130"/>
          <w:sz w:val="16"/>
        </w:rPr>
        <w:t>value</w:t>
      </w:r>
    </w:p>
    <w:p>
      <w:pPr>
        <w:pStyle w:val="ListParagraph"/>
        <w:numPr>
          <w:ilvl w:val="0"/>
          <w:numId w:val="18"/>
        </w:numPr>
        <w:tabs>
          <w:tab w:pos="1439" w:val="left" w:leader="none"/>
        </w:tabs>
        <w:spacing w:line="240" w:lineRule="auto" w:before="104" w:after="0"/>
        <w:ind w:left="1439" w:right="0" w:hanging="313"/>
        <w:jc w:val="left"/>
        <w:rPr>
          <w:sz w:val="16"/>
        </w:rPr>
      </w:pPr>
      <w:r>
        <w:rPr>
          <w:w w:val="130"/>
          <w:sz w:val="16"/>
        </w:rPr>
        <w:t>The</w:t>
      </w:r>
      <w:r>
        <w:rPr>
          <w:spacing w:val="-12"/>
          <w:w w:val="130"/>
          <w:sz w:val="16"/>
        </w:rPr>
        <w:t> </w:t>
      </w:r>
      <w:r>
        <w:rPr>
          <w:w w:val="130"/>
          <w:sz w:val="16"/>
        </w:rPr>
        <w:t>call</w:t>
      </w:r>
      <w:r>
        <w:rPr>
          <w:spacing w:val="-11"/>
          <w:w w:val="130"/>
          <w:sz w:val="16"/>
        </w:rPr>
        <w:t> </w:t>
      </w:r>
      <w:r>
        <w:rPr>
          <w:w w:val="130"/>
          <w:sz w:val="16"/>
        </w:rPr>
        <w:t>date</w:t>
      </w:r>
      <w:r>
        <w:rPr>
          <w:spacing w:val="-11"/>
          <w:w w:val="130"/>
          <w:sz w:val="16"/>
        </w:rPr>
        <w:t> </w:t>
      </w:r>
      <w:r>
        <w:rPr>
          <w:w w:val="130"/>
          <w:sz w:val="16"/>
        </w:rPr>
        <w:t>and</w:t>
      </w:r>
      <w:r>
        <w:rPr>
          <w:spacing w:val="-11"/>
          <w:w w:val="130"/>
          <w:sz w:val="16"/>
        </w:rPr>
        <w:t> </w:t>
      </w:r>
      <w:r>
        <w:rPr>
          <w:w w:val="130"/>
          <w:sz w:val="16"/>
        </w:rPr>
        <w:t>coupon</w:t>
      </w:r>
      <w:r>
        <w:rPr>
          <w:spacing w:val="-11"/>
          <w:w w:val="130"/>
          <w:sz w:val="16"/>
        </w:rPr>
        <w:t> </w:t>
      </w:r>
      <w:r>
        <w:rPr>
          <w:spacing w:val="-4"/>
          <w:w w:val="130"/>
          <w:sz w:val="16"/>
        </w:rPr>
        <w:t>rate</w:t>
      </w:r>
    </w:p>
    <w:p>
      <w:pPr>
        <w:pStyle w:val="ListParagraph"/>
        <w:numPr>
          <w:ilvl w:val="0"/>
          <w:numId w:val="18"/>
        </w:numPr>
        <w:tabs>
          <w:tab w:pos="1438" w:val="left" w:leader="none"/>
        </w:tabs>
        <w:spacing w:line="240" w:lineRule="auto" w:before="105" w:after="0"/>
        <w:ind w:left="1438" w:right="0" w:hanging="330"/>
        <w:jc w:val="left"/>
        <w:rPr>
          <w:sz w:val="16"/>
        </w:rPr>
      </w:pPr>
      <w:r>
        <w:rPr>
          <w:w w:val="130"/>
          <w:sz w:val="16"/>
        </w:rPr>
        <w:t>The</w:t>
      </w:r>
      <w:r>
        <w:rPr>
          <w:spacing w:val="-12"/>
          <w:w w:val="130"/>
          <w:sz w:val="16"/>
        </w:rPr>
        <w:t> </w:t>
      </w:r>
      <w:r>
        <w:rPr>
          <w:w w:val="130"/>
          <w:sz w:val="16"/>
        </w:rPr>
        <w:t>call</w:t>
      </w:r>
      <w:r>
        <w:rPr>
          <w:spacing w:val="-12"/>
          <w:w w:val="130"/>
          <w:sz w:val="16"/>
        </w:rPr>
        <w:t> </w:t>
      </w:r>
      <w:r>
        <w:rPr>
          <w:w w:val="130"/>
          <w:sz w:val="16"/>
        </w:rPr>
        <w:t>price</w:t>
      </w:r>
      <w:r>
        <w:rPr>
          <w:spacing w:val="-12"/>
          <w:w w:val="130"/>
          <w:sz w:val="16"/>
        </w:rPr>
        <w:t> </w:t>
      </w:r>
      <w:r>
        <w:rPr>
          <w:w w:val="130"/>
          <w:sz w:val="16"/>
        </w:rPr>
        <w:t>and</w:t>
      </w:r>
      <w:r>
        <w:rPr>
          <w:spacing w:val="-12"/>
          <w:w w:val="130"/>
          <w:sz w:val="16"/>
        </w:rPr>
        <w:t> </w:t>
      </w:r>
      <w:r>
        <w:rPr>
          <w:w w:val="130"/>
          <w:sz w:val="16"/>
        </w:rPr>
        <w:t>call</w:t>
      </w:r>
      <w:r>
        <w:rPr>
          <w:spacing w:val="-11"/>
          <w:w w:val="130"/>
          <w:sz w:val="16"/>
        </w:rPr>
        <w:t> </w:t>
      </w:r>
      <w:r>
        <w:rPr>
          <w:spacing w:val="-4"/>
          <w:w w:val="130"/>
          <w:sz w:val="16"/>
        </w:rPr>
        <w:t>date</w:t>
      </w:r>
    </w:p>
    <w:p>
      <w:pPr>
        <w:pStyle w:val="BodyText"/>
        <w:spacing w:before="7"/>
        <w:rPr>
          <w:sz w:val="20"/>
        </w:rPr>
      </w:pPr>
    </w:p>
    <w:p>
      <w:pPr>
        <w:pStyle w:val="ListParagraph"/>
        <w:numPr>
          <w:ilvl w:val="0"/>
          <w:numId w:val="10"/>
        </w:numPr>
        <w:tabs>
          <w:tab w:pos="1117" w:val="left" w:leader="none"/>
        </w:tabs>
        <w:spacing w:line="240" w:lineRule="auto" w:before="1" w:after="0"/>
        <w:ind w:left="1117" w:right="0" w:hanging="358"/>
        <w:jc w:val="left"/>
        <w:rPr>
          <w:sz w:val="16"/>
        </w:rPr>
      </w:pPr>
      <w:r>
        <w:rPr>
          <w:w w:val="130"/>
          <w:sz w:val="16"/>
        </w:rPr>
        <w:t>When</w:t>
      </w:r>
      <w:r>
        <w:rPr>
          <w:spacing w:val="-11"/>
          <w:w w:val="130"/>
          <w:sz w:val="16"/>
        </w:rPr>
        <w:t> </w:t>
      </w:r>
      <w:r>
        <w:rPr>
          <w:w w:val="130"/>
          <w:sz w:val="16"/>
        </w:rPr>
        <w:t>issued,</w:t>
      </w:r>
      <w:r>
        <w:rPr>
          <w:spacing w:val="-10"/>
          <w:w w:val="130"/>
          <w:sz w:val="16"/>
        </w:rPr>
        <w:t> </w:t>
      </w:r>
      <w:r>
        <w:rPr>
          <w:w w:val="130"/>
          <w:sz w:val="16"/>
        </w:rPr>
        <w:t>which</w:t>
      </w:r>
      <w:r>
        <w:rPr>
          <w:spacing w:val="-11"/>
          <w:w w:val="130"/>
          <w:sz w:val="16"/>
        </w:rPr>
        <w:t> </w:t>
      </w:r>
      <w:r>
        <w:rPr>
          <w:w w:val="130"/>
          <w:sz w:val="16"/>
        </w:rPr>
        <w:t>of</w:t>
      </w:r>
      <w:r>
        <w:rPr>
          <w:spacing w:val="-10"/>
          <w:w w:val="130"/>
          <w:sz w:val="16"/>
        </w:rPr>
        <w:t> </w:t>
      </w:r>
      <w:r>
        <w:rPr>
          <w:w w:val="130"/>
          <w:sz w:val="16"/>
        </w:rPr>
        <w:t>the</w:t>
      </w:r>
      <w:r>
        <w:rPr>
          <w:spacing w:val="-11"/>
          <w:w w:val="130"/>
          <w:sz w:val="16"/>
        </w:rPr>
        <w:t> </w:t>
      </w:r>
      <w:r>
        <w:rPr>
          <w:w w:val="130"/>
          <w:sz w:val="16"/>
        </w:rPr>
        <w:t>following</w:t>
      </w:r>
      <w:r>
        <w:rPr>
          <w:spacing w:val="-10"/>
          <w:w w:val="130"/>
          <w:sz w:val="16"/>
        </w:rPr>
        <w:t> </w:t>
      </w:r>
      <w:r>
        <w:rPr>
          <w:w w:val="130"/>
          <w:sz w:val="16"/>
        </w:rPr>
        <w:t>debt</w:t>
      </w:r>
      <w:r>
        <w:rPr>
          <w:spacing w:val="-11"/>
          <w:w w:val="130"/>
          <w:sz w:val="16"/>
        </w:rPr>
        <w:t> </w:t>
      </w:r>
      <w:r>
        <w:rPr>
          <w:w w:val="130"/>
          <w:sz w:val="16"/>
        </w:rPr>
        <w:t>securities</w:t>
      </w:r>
      <w:r>
        <w:rPr>
          <w:spacing w:val="-10"/>
          <w:w w:val="130"/>
          <w:sz w:val="16"/>
        </w:rPr>
        <w:t> </w:t>
      </w:r>
      <w:r>
        <w:rPr>
          <w:w w:val="130"/>
          <w:sz w:val="16"/>
        </w:rPr>
        <w:t>would</w:t>
      </w:r>
      <w:r>
        <w:rPr>
          <w:spacing w:val="-11"/>
          <w:w w:val="130"/>
          <w:sz w:val="16"/>
        </w:rPr>
        <w:t> </w:t>
      </w:r>
      <w:r>
        <w:rPr>
          <w:w w:val="130"/>
          <w:sz w:val="16"/>
        </w:rPr>
        <w:t>mature</w:t>
      </w:r>
      <w:r>
        <w:rPr>
          <w:spacing w:val="-10"/>
          <w:w w:val="130"/>
          <w:sz w:val="16"/>
        </w:rPr>
        <w:t> </w:t>
      </w:r>
      <w:r>
        <w:rPr>
          <w:w w:val="130"/>
          <w:sz w:val="16"/>
        </w:rPr>
        <w:t>in</w:t>
      </w:r>
      <w:r>
        <w:rPr>
          <w:spacing w:val="-11"/>
          <w:w w:val="130"/>
          <w:sz w:val="16"/>
        </w:rPr>
        <w:t> </w:t>
      </w:r>
      <w:r>
        <w:rPr>
          <w:w w:val="130"/>
          <w:sz w:val="16"/>
        </w:rPr>
        <w:t>one</w:t>
      </w:r>
      <w:r>
        <w:rPr>
          <w:spacing w:val="-10"/>
          <w:w w:val="130"/>
          <w:sz w:val="16"/>
        </w:rPr>
        <w:t> </w:t>
      </w:r>
      <w:r>
        <w:rPr>
          <w:w w:val="130"/>
          <w:sz w:val="16"/>
        </w:rPr>
        <w:t>year</w:t>
      </w:r>
      <w:r>
        <w:rPr>
          <w:spacing w:val="-11"/>
          <w:w w:val="130"/>
          <w:sz w:val="16"/>
        </w:rPr>
        <w:t> </w:t>
      </w:r>
      <w:r>
        <w:rPr>
          <w:w w:val="130"/>
          <w:sz w:val="16"/>
        </w:rPr>
        <w:t>or</w:t>
      </w:r>
      <w:r>
        <w:rPr>
          <w:spacing w:val="-10"/>
          <w:w w:val="130"/>
          <w:sz w:val="16"/>
        </w:rPr>
        <w:t> </w:t>
      </w:r>
      <w:r>
        <w:rPr>
          <w:spacing w:val="-2"/>
          <w:w w:val="130"/>
          <w:sz w:val="16"/>
        </w:rPr>
        <w:t>less?</w:t>
      </w:r>
    </w:p>
    <w:p>
      <w:pPr>
        <w:pStyle w:val="ListParagraph"/>
        <w:numPr>
          <w:ilvl w:val="0"/>
          <w:numId w:val="19"/>
        </w:numPr>
        <w:tabs>
          <w:tab w:pos="1438" w:val="left" w:leader="none"/>
        </w:tabs>
        <w:spacing w:line="240" w:lineRule="auto" w:before="143" w:after="0"/>
        <w:ind w:left="1438" w:right="0" w:hanging="321"/>
        <w:jc w:val="left"/>
        <w:rPr>
          <w:sz w:val="16"/>
        </w:rPr>
      </w:pPr>
      <w:r>
        <w:rPr>
          <w:w w:val="110"/>
          <w:sz w:val="16"/>
        </w:rPr>
        <w:t>SLMA</w:t>
      </w:r>
      <w:r>
        <w:rPr>
          <w:spacing w:val="-4"/>
          <w:w w:val="110"/>
          <w:sz w:val="16"/>
        </w:rPr>
        <w:t> </w:t>
      </w:r>
      <w:r>
        <w:rPr>
          <w:spacing w:val="-2"/>
          <w:w w:val="120"/>
          <w:sz w:val="16"/>
        </w:rPr>
        <w:t>bonds</w:t>
      </w:r>
    </w:p>
    <w:p>
      <w:pPr>
        <w:pStyle w:val="ListParagraph"/>
        <w:numPr>
          <w:ilvl w:val="0"/>
          <w:numId w:val="19"/>
        </w:numPr>
        <w:tabs>
          <w:tab w:pos="1438" w:val="left" w:leader="none"/>
        </w:tabs>
        <w:spacing w:line="240" w:lineRule="auto" w:before="105" w:after="0"/>
        <w:ind w:left="1438" w:right="0" w:hanging="318"/>
        <w:jc w:val="left"/>
        <w:rPr>
          <w:sz w:val="16"/>
        </w:rPr>
      </w:pPr>
      <w:r>
        <w:rPr>
          <w:w w:val="125"/>
          <w:sz w:val="16"/>
        </w:rPr>
        <w:t>Money</w:t>
      </w:r>
      <w:r>
        <w:rPr>
          <w:spacing w:val="5"/>
          <w:w w:val="125"/>
          <w:sz w:val="16"/>
        </w:rPr>
        <w:t> </w:t>
      </w:r>
      <w:r>
        <w:rPr>
          <w:w w:val="125"/>
          <w:sz w:val="16"/>
        </w:rPr>
        <w:t>market</w:t>
      </w:r>
      <w:r>
        <w:rPr>
          <w:spacing w:val="6"/>
          <w:w w:val="125"/>
          <w:sz w:val="16"/>
        </w:rPr>
        <w:t> </w:t>
      </w:r>
      <w:r>
        <w:rPr>
          <w:spacing w:val="-2"/>
          <w:w w:val="125"/>
          <w:sz w:val="16"/>
        </w:rPr>
        <w:t>securities</w:t>
      </w:r>
    </w:p>
    <w:p>
      <w:pPr>
        <w:pStyle w:val="ListParagraph"/>
        <w:numPr>
          <w:ilvl w:val="0"/>
          <w:numId w:val="19"/>
        </w:numPr>
        <w:tabs>
          <w:tab w:pos="1439" w:val="left" w:leader="none"/>
        </w:tabs>
        <w:spacing w:line="240" w:lineRule="auto" w:before="105" w:after="0"/>
        <w:ind w:left="1439" w:right="0" w:hanging="313"/>
        <w:jc w:val="left"/>
        <w:rPr>
          <w:sz w:val="16"/>
        </w:rPr>
      </w:pPr>
      <w:r>
        <w:rPr>
          <w:w w:val="125"/>
          <w:sz w:val="16"/>
        </w:rPr>
        <w:t>U.S.</w:t>
      </w:r>
      <w:r>
        <w:rPr>
          <w:spacing w:val="15"/>
          <w:w w:val="125"/>
          <w:sz w:val="16"/>
        </w:rPr>
        <w:t> </w:t>
      </w:r>
      <w:r>
        <w:rPr>
          <w:w w:val="125"/>
          <w:sz w:val="16"/>
        </w:rPr>
        <w:t>government-issued</w:t>
      </w:r>
      <w:r>
        <w:rPr>
          <w:spacing w:val="15"/>
          <w:w w:val="125"/>
          <w:sz w:val="16"/>
        </w:rPr>
        <w:t> </w:t>
      </w:r>
      <w:r>
        <w:rPr>
          <w:w w:val="125"/>
          <w:sz w:val="16"/>
        </w:rPr>
        <w:t>Treasury</w:t>
      </w:r>
      <w:r>
        <w:rPr>
          <w:spacing w:val="15"/>
          <w:w w:val="125"/>
          <w:sz w:val="16"/>
        </w:rPr>
        <w:t> </w:t>
      </w:r>
      <w:r>
        <w:rPr>
          <w:spacing w:val="-2"/>
          <w:w w:val="125"/>
          <w:sz w:val="16"/>
        </w:rPr>
        <w:t>notes</w:t>
      </w:r>
    </w:p>
    <w:p>
      <w:pPr>
        <w:pStyle w:val="ListParagraph"/>
        <w:numPr>
          <w:ilvl w:val="0"/>
          <w:numId w:val="19"/>
        </w:numPr>
        <w:tabs>
          <w:tab w:pos="1438" w:val="left" w:leader="none"/>
        </w:tabs>
        <w:spacing w:line="240" w:lineRule="auto" w:before="104" w:after="0"/>
        <w:ind w:left="1438" w:right="0" w:hanging="330"/>
        <w:jc w:val="left"/>
        <w:rPr>
          <w:sz w:val="16"/>
        </w:rPr>
      </w:pPr>
      <w:r>
        <w:rPr>
          <w:w w:val="120"/>
          <w:sz w:val="16"/>
        </w:rPr>
        <w:t>Call</w:t>
      </w:r>
      <w:r>
        <w:rPr>
          <w:spacing w:val="-10"/>
          <w:w w:val="120"/>
          <w:sz w:val="16"/>
        </w:rPr>
        <w:t> </w:t>
      </w:r>
      <w:r>
        <w:rPr>
          <w:spacing w:val="-2"/>
          <w:w w:val="125"/>
          <w:sz w:val="16"/>
        </w:rPr>
        <w:t>options</w:t>
      </w:r>
    </w:p>
    <w:p>
      <w:pPr>
        <w:pStyle w:val="BodyText"/>
        <w:spacing w:before="7"/>
        <w:rPr>
          <w:sz w:val="20"/>
        </w:rPr>
      </w:pPr>
    </w:p>
    <w:p>
      <w:pPr>
        <w:pStyle w:val="ListParagraph"/>
        <w:numPr>
          <w:ilvl w:val="0"/>
          <w:numId w:val="10"/>
        </w:numPr>
        <w:tabs>
          <w:tab w:pos="1117" w:val="left" w:leader="none"/>
          <w:tab w:pos="1120" w:val="left" w:leader="none"/>
        </w:tabs>
        <w:spacing w:line="280" w:lineRule="auto" w:before="1" w:after="0"/>
        <w:ind w:left="1120" w:right="285" w:hanging="361"/>
        <w:jc w:val="left"/>
        <w:rPr>
          <w:sz w:val="16"/>
        </w:rPr>
      </w:pPr>
      <w:r>
        <w:rPr>
          <w:w w:val="130"/>
          <w:sz w:val="16"/>
        </w:rPr>
        <w:t>When</w:t>
      </w:r>
      <w:r>
        <w:rPr>
          <w:spacing w:val="-6"/>
          <w:w w:val="130"/>
          <w:sz w:val="16"/>
        </w:rPr>
        <w:t> </w:t>
      </w:r>
      <w:r>
        <w:rPr>
          <w:w w:val="130"/>
          <w:sz w:val="16"/>
        </w:rPr>
        <w:t>computing</w:t>
      </w:r>
      <w:r>
        <w:rPr>
          <w:spacing w:val="-6"/>
          <w:w w:val="130"/>
          <w:sz w:val="16"/>
        </w:rPr>
        <w:t> </w:t>
      </w:r>
      <w:r>
        <w:rPr>
          <w:w w:val="130"/>
          <w:sz w:val="16"/>
        </w:rPr>
        <w:t>dollar</w:t>
      </w:r>
      <w:r>
        <w:rPr>
          <w:spacing w:val="-6"/>
          <w:w w:val="130"/>
          <w:sz w:val="16"/>
        </w:rPr>
        <w:t> </w:t>
      </w:r>
      <w:r>
        <w:rPr>
          <w:w w:val="130"/>
          <w:sz w:val="16"/>
        </w:rPr>
        <w:t>prices</w:t>
      </w:r>
      <w:r>
        <w:rPr>
          <w:spacing w:val="-6"/>
          <w:w w:val="130"/>
          <w:sz w:val="16"/>
        </w:rPr>
        <w:t> </w:t>
      </w:r>
      <w:r>
        <w:rPr>
          <w:w w:val="130"/>
          <w:sz w:val="16"/>
        </w:rPr>
        <w:t>and</w:t>
      </w:r>
      <w:r>
        <w:rPr>
          <w:spacing w:val="-6"/>
          <w:w w:val="130"/>
          <w:sz w:val="16"/>
        </w:rPr>
        <w:t> </w:t>
      </w:r>
      <w:r>
        <w:rPr>
          <w:w w:val="130"/>
          <w:sz w:val="16"/>
        </w:rPr>
        <w:t>accrued</w:t>
      </w:r>
      <w:r>
        <w:rPr>
          <w:spacing w:val="-6"/>
          <w:w w:val="130"/>
          <w:sz w:val="16"/>
        </w:rPr>
        <w:t> </w:t>
      </w:r>
      <w:r>
        <w:rPr>
          <w:w w:val="130"/>
          <w:sz w:val="16"/>
        </w:rPr>
        <w:t>interest</w:t>
      </w:r>
      <w:r>
        <w:rPr>
          <w:spacing w:val="-6"/>
          <w:w w:val="130"/>
          <w:sz w:val="16"/>
        </w:rPr>
        <w:t> </w:t>
      </w:r>
      <w:r>
        <w:rPr>
          <w:w w:val="130"/>
          <w:sz w:val="16"/>
        </w:rPr>
        <w:t>on</w:t>
      </w:r>
      <w:r>
        <w:rPr>
          <w:spacing w:val="-6"/>
          <w:w w:val="130"/>
          <w:sz w:val="16"/>
        </w:rPr>
        <w:t> </w:t>
      </w:r>
      <w:r>
        <w:rPr>
          <w:w w:val="130"/>
          <w:sz w:val="16"/>
        </w:rPr>
        <w:t>municipal</w:t>
      </w:r>
      <w:r>
        <w:rPr>
          <w:spacing w:val="-6"/>
          <w:w w:val="130"/>
          <w:sz w:val="16"/>
        </w:rPr>
        <w:t> </w:t>
      </w:r>
      <w:r>
        <w:rPr>
          <w:w w:val="130"/>
          <w:sz w:val="16"/>
        </w:rPr>
        <w:t>bonds,</w:t>
      </w:r>
      <w:r>
        <w:rPr>
          <w:spacing w:val="-6"/>
          <w:w w:val="130"/>
          <w:sz w:val="16"/>
        </w:rPr>
        <w:t> </w:t>
      </w:r>
      <w:r>
        <w:rPr>
          <w:w w:val="130"/>
          <w:sz w:val="16"/>
        </w:rPr>
        <w:t>they</w:t>
      </w:r>
      <w:r>
        <w:rPr>
          <w:spacing w:val="-6"/>
          <w:w w:val="130"/>
          <w:sz w:val="16"/>
        </w:rPr>
        <w:t> </w:t>
      </w:r>
      <w:r>
        <w:rPr>
          <w:w w:val="130"/>
          <w:sz w:val="16"/>
        </w:rPr>
        <w:t>are</w:t>
      </w:r>
      <w:r>
        <w:rPr>
          <w:spacing w:val="-6"/>
          <w:w w:val="130"/>
          <w:sz w:val="16"/>
        </w:rPr>
        <w:t> </w:t>
      </w:r>
      <w:r>
        <w:rPr>
          <w:w w:val="130"/>
          <w:sz w:val="16"/>
        </w:rPr>
        <w:t>typically</w:t>
      </w:r>
      <w:r>
        <w:rPr>
          <w:spacing w:val="-6"/>
          <w:w w:val="130"/>
          <w:sz w:val="16"/>
        </w:rPr>
        <w:t> </w:t>
      </w:r>
      <w:r>
        <w:rPr>
          <w:w w:val="130"/>
          <w:sz w:val="16"/>
        </w:rPr>
        <w:t>cal- culated using</w:t>
      </w:r>
    </w:p>
    <w:p>
      <w:pPr>
        <w:pStyle w:val="ListParagraph"/>
        <w:numPr>
          <w:ilvl w:val="0"/>
          <w:numId w:val="20"/>
        </w:numPr>
        <w:tabs>
          <w:tab w:pos="1438" w:val="left" w:leader="none"/>
        </w:tabs>
        <w:spacing w:line="240" w:lineRule="auto" w:before="125" w:after="0"/>
        <w:ind w:left="1438" w:right="0" w:hanging="321"/>
        <w:jc w:val="left"/>
        <w:rPr>
          <w:sz w:val="16"/>
        </w:rPr>
      </w:pPr>
      <w:r>
        <w:rPr>
          <w:w w:val="130"/>
          <w:sz w:val="16"/>
        </w:rPr>
        <w:t>a</w:t>
      </w:r>
      <w:r>
        <w:rPr>
          <w:spacing w:val="2"/>
          <w:w w:val="130"/>
          <w:sz w:val="16"/>
        </w:rPr>
        <w:t> </w:t>
      </w:r>
      <w:r>
        <w:rPr>
          <w:w w:val="130"/>
          <w:sz w:val="16"/>
        </w:rPr>
        <w:t>30-day</w:t>
      </w:r>
      <w:r>
        <w:rPr>
          <w:spacing w:val="3"/>
          <w:w w:val="130"/>
          <w:sz w:val="16"/>
        </w:rPr>
        <w:t> </w:t>
      </w:r>
      <w:r>
        <w:rPr>
          <w:w w:val="130"/>
          <w:sz w:val="16"/>
        </w:rPr>
        <w:t>month</w:t>
      </w:r>
      <w:r>
        <w:rPr>
          <w:spacing w:val="2"/>
          <w:w w:val="130"/>
          <w:sz w:val="16"/>
        </w:rPr>
        <w:t> </w:t>
      </w:r>
      <w:r>
        <w:rPr>
          <w:w w:val="130"/>
          <w:sz w:val="16"/>
        </w:rPr>
        <w:t>and</w:t>
      </w:r>
      <w:r>
        <w:rPr>
          <w:spacing w:val="3"/>
          <w:w w:val="130"/>
          <w:sz w:val="16"/>
        </w:rPr>
        <w:t> </w:t>
      </w:r>
      <w:r>
        <w:rPr>
          <w:w w:val="130"/>
          <w:sz w:val="16"/>
        </w:rPr>
        <w:t>a</w:t>
      </w:r>
      <w:r>
        <w:rPr>
          <w:spacing w:val="2"/>
          <w:w w:val="130"/>
          <w:sz w:val="16"/>
        </w:rPr>
        <w:t> </w:t>
      </w:r>
      <w:r>
        <w:rPr>
          <w:w w:val="130"/>
          <w:sz w:val="16"/>
        </w:rPr>
        <w:t>360-day</w:t>
      </w:r>
      <w:r>
        <w:rPr>
          <w:spacing w:val="3"/>
          <w:w w:val="130"/>
          <w:sz w:val="16"/>
        </w:rPr>
        <w:t> </w:t>
      </w:r>
      <w:r>
        <w:rPr>
          <w:spacing w:val="-4"/>
          <w:w w:val="130"/>
          <w:sz w:val="16"/>
        </w:rPr>
        <w:t>year</w:t>
      </w:r>
    </w:p>
    <w:p>
      <w:pPr>
        <w:pStyle w:val="ListParagraph"/>
        <w:numPr>
          <w:ilvl w:val="0"/>
          <w:numId w:val="20"/>
        </w:numPr>
        <w:tabs>
          <w:tab w:pos="1438" w:val="left" w:leader="none"/>
        </w:tabs>
        <w:spacing w:line="240" w:lineRule="auto" w:before="105" w:after="0"/>
        <w:ind w:left="1438" w:right="0" w:hanging="318"/>
        <w:jc w:val="left"/>
        <w:rPr>
          <w:sz w:val="16"/>
        </w:rPr>
      </w:pPr>
      <w:r>
        <w:rPr>
          <w:w w:val="130"/>
          <w:sz w:val="16"/>
        </w:rPr>
        <w:t>a</w:t>
      </w:r>
      <w:r>
        <w:rPr>
          <w:spacing w:val="1"/>
          <w:w w:val="130"/>
          <w:sz w:val="16"/>
        </w:rPr>
        <w:t> </w:t>
      </w:r>
      <w:r>
        <w:rPr>
          <w:w w:val="130"/>
          <w:sz w:val="16"/>
        </w:rPr>
        <w:t>30-day</w:t>
      </w:r>
      <w:r>
        <w:rPr>
          <w:spacing w:val="2"/>
          <w:w w:val="130"/>
          <w:sz w:val="16"/>
        </w:rPr>
        <w:t> </w:t>
      </w:r>
      <w:r>
        <w:rPr>
          <w:w w:val="130"/>
          <w:sz w:val="16"/>
        </w:rPr>
        <w:t>month</w:t>
      </w:r>
      <w:r>
        <w:rPr>
          <w:spacing w:val="1"/>
          <w:w w:val="130"/>
          <w:sz w:val="16"/>
        </w:rPr>
        <w:t> </w:t>
      </w:r>
      <w:r>
        <w:rPr>
          <w:w w:val="130"/>
          <w:sz w:val="16"/>
        </w:rPr>
        <w:t>and</w:t>
      </w:r>
      <w:r>
        <w:rPr>
          <w:spacing w:val="2"/>
          <w:w w:val="130"/>
          <w:sz w:val="16"/>
        </w:rPr>
        <w:t> </w:t>
      </w:r>
      <w:r>
        <w:rPr>
          <w:w w:val="130"/>
          <w:sz w:val="16"/>
        </w:rPr>
        <w:t>a</w:t>
      </w:r>
      <w:r>
        <w:rPr>
          <w:spacing w:val="2"/>
          <w:w w:val="130"/>
          <w:sz w:val="16"/>
        </w:rPr>
        <w:t> </w:t>
      </w:r>
      <w:r>
        <w:rPr>
          <w:w w:val="130"/>
          <w:sz w:val="16"/>
        </w:rPr>
        <w:t>365-day</w:t>
      </w:r>
      <w:r>
        <w:rPr>
          <w:spacing w:val="1"/>
          <w:w w:val="130"/>
          <w:sz w:val="16"/>
        </w:rPr>
        <w:t> </w:t>
      </w:r>
      <w:r>
        <w:rPr>
          <w:spacing w:val="-4"/>
          <w:w w:val="130"/>
          <w:sz w:val="16"/>
        </w:rPr>
        <w:t>year</w:t>
      </w:r>
    </w:p>
    <w:p>
      <w:pPr>
        <w:pStyle w:val="ListParagraph"/>
        <w:numPr>
          <w:ilvl w:val="0"/>
          <w:numId w:val="20"/>
        </w:numPr>
        <w:tabs>
          <w:tab w:pos="1439" w:val="left" w:leader="none"/>
        </w:tabs>
        <w:spacing w:line="240" w:lineRule="auto" w:before="104" w:after="0"/>
        <w:ind w:left="1439" w:right="0" w:hanging="313"/>
        <w:jc w:val="left"/>
        <w:rPr>
          <w:sz w:val="16"/>
        </w:rPr>
      </w:pPr>
      <w:r>
        <w:rPr>
          <w:w w:val="130"/>
          <w:sz w:val="16"/>
        </w:rPr>
        <w:t>actual</w:t>
      </w:r>
      <w:r>
        <w:rPr>
          <w:spacing w:val="-2"/>
          <w:w w:val="130"/>
          <w:sz w:val="16"/>
        </w:rPr>
        <w:t> </w:t>
      </w:r>
      <w:r>
        <w:rPr>
          <w:w w:val="130"/>
          <w:sz w:val="16"/>
        </w:rPr>
        <w:t>days</w:t>
      </w:r>
      <w:r>
        <w:rPr>
          <w:spacing w:val="-1"/>
          <w:w w:val="130"/>
          <w:sz w:val="16"/>
        </w:rPr>
        <w:t> </w:t>
      </w:r>
      <w:r>
        <w:rPr>
          <w:w w:val="130"/>
          <w:sz w:val="16"/>
        </w:rPr>
        <w:t>in</w:t>
      </w:r>
      <w:r>
        <w:rPr>
          <w:spacing w:val="-1"/>
          <w:w w:val="130"/>
          <w:sz w:val="16"/>
        </w:rPr>
        <w:t> </w:t>
      </w:r>
      <w:r>
        <w:rPr>
          <w:w w:val="130"/>
          <w:sz w:val="16"/>
        </w:rPr>
        <w:t>a</w:t>
      </w:r>
      <w:r>
        <w:rPr>
          <w:spacing w:val="-1"/>
          <w:w w:val="130"/>
          <w:sz w:val="16"/>
        </w:rPr>
        <w:t> </w:t>
      </w:r>
      <w:r>
        <w:rPr>
          <w:w w:val="130"/>
          <w:sz w:val="16"/>
        </w:rPr>
        <w:t>month</w:t>
      </w:r>
      <w:r>
        <w:rPr>
          <w:spacing w:val="-1"/>
          <w:w w:val="130"/>
          <w:sz w:val="16"/>
        </w:rPr>
        <w:t> </w:t>
      </w:r>
      <w:r>
        <w:rPr>
          <w:w w:val="130"/>
          <w:sz w:val="16"/>
        </w:rPr>
        <w:t>and</w:t>
      </w:r>
      <w:r>
        <w:rPr>
          <w:spacing w:val="-1"/>
          <w:w w:val="130"/>
          <w:sz w:val="16"/>
        </w:rPr>
        <w:t> </w:t>
      </w:r>
      <w:r>
        <w:rPr>
          <w:w w:val="130"/>
          <w:sz w:val="16"/>
        </w:rPr>
        <w:t>a</w:t>
      </w:r>
      <w:r>
        <w:rPr>
          <w:spacing w:val="-1"/>
          <w:w w:val="130"/>
          <w:sz w:val="16"/>
        </w:rPr>
        <w:t> </w:t>
      </w:r>
      <w:r>
        <w:rPr>
          <w:w w:val="130"/>
          <w:sz w:val="16"/>
        </w:rPr>
        <w:t>360-day</w:t>
      </w:r>
      <w:r>
        <w:rPr>
          <w:spacing w:val="-1"/>
          <w:w w:val="130"/>
          <w:sz w:val="16"/>
        </w:rPr>
        <w:t> </w:t>
      </w:r>
      <w:r>
        <w:rPr>
          <w:spacing w:val="-4"/>
          <w:w w:val="130"/>
          <w:sz w:val="16"/>
        </w:rPr>
        <w:t>year</w:t>
      </w:r>
    </w:p>
    <w:p>
      <w:pPr>
        <w:pStyle w:val="ListParagraph"/>
        <w:numPr>
          <w:ilvl w:val="0"/>
          <w:numId w:val="20"/>
        </w:numPr>
        <w:tabs>
          <w:tab w:pos="1438" w:val="left" w:leader="none"/>
        </w:tabs>
        <w:spacing w:line="240" w:lineRule="auto" w:before="105" w:after="0"/>
        <w:ind w:left="1438" w:right="0" w:hanging="330"/>
        <w:jc w:val="left"/>
        <w:rPr>
          <w:sz w:val="16"/>
        </w:rPr>
      </w:pPr>
      <w:r>
        <w:rPr>
          <w:w w:val="130"/>
          <w:sz w:val="16"/>
        </w:rPr>
        <w:t>actual</w:t>
      </w:r>
      <w:r>
        <w:rPr>
          <w:spacing w:val="-2"/>
          <w:w w:val="130"/>
          <w:sz w:val="16"/>
        </w:rPr>
        <w:t> </w:t>
      </w:r>
      <w:r>
        <w:rPr>
          <w:w w:val="130"/>
          <w:sz w:val="16"/>
        </w:rPr>
        <w:t>days</w:t>
      </w:r>
      <w:r>
        <w:rPr>
          <w:spacing w:val="-2"/>
          <w:w w:val="130"/>
          <w:sz w:val="16"/>
        </w:rPr>
        <w:t> </w:t>
      </w:r>
      <w:r>
        <w:rPr>
          <w:w w:val="130"/>
          <w:sz w:val="16"/>
        </w:rPr>
        <w:t>in</w:t>
      </w:r>
      <w:r>
        <w:rPr>
          <w:spacing w:val="-2"/>
          <w:w w:val="130"/>
          <w:sz w:val="16"/>
        </w:rPr>
        <w:t> </w:t>
      </w:r>
      <w:r>
        <w:rPr>
          <w:w w:val="130"/>
          <w:sz w:val="16"/>
        </w:rPr>
        <w:t>a</w:t>
      </w:r>
      <w:r>
        <w:rPr>
          <w:spacing w:val="-1"/>
          <w:w w:val="130"/>
          <w:sz w:val="16"/>
        </w:rPr>
        <w:t> </w:t>
      </w:r>
      <w:r>
        <w:rPr>
          <w:w w:val="130"/>
          <w:sz w:val="16"/>
        </w:rPr>
        <w:t>month</w:t>
      </w:r>
      <w:r>
        <w:rPr>
          <w:spacing w:val="-2"/>
          <w:w w:val="130"/>
          <w:sz w:val="16"/>
        </w:rPr>
        <w:t> </w:t>
      </w:r>
      <w:r>
        <w:rPr>
          <w:w w:val="130"/>
          <w:sz w:val="16"/>
        </w:rPr>
        <w:t>and</w:t>
      </w:r>
      <w:r>
        <w:rPr>
          <w:spacing w:val="-2"/>
          <w:w w:val="130"/>
          <w:sz w:val="16"/>
        </w:rPr>
        <w:t> </w:t>
      </w:r>
      <w:r>
        <w:rPr>
          <w:w w:val="130"/>
          <w:sz w:val="16"/>
        </w:rPr>
        <w:t>a</w:t>
      </w:r>
      <w:r>
        <w:rPr>
          <w:spacing w:val="-1"/>
          <w:w w:val="130"/>
          <w:sz w:val="16"/>
        </w:rPr>
        <w:t> </w:t>
      </w:r>
      <w:r>
        <w:rPr>
          <w:w w:val="130"/>
          <w:sz w:val="16"/>
        </w:rPr>
        <w:t>365-day</w:t>
      </w:r>
      <w:r>
        <w:rPr>
          <w:spacing w:val="-2"/>
          <w:w w:val="130"/>
          <w:sz w:val="16"/>
        </w:rPr>
        <w:t> </w:t>
      </w:r>
      <w:r>
        <w:rPr>
          <w:spacing w:val="-4"/>
          <w:w w:val="130"/>
          <w:sz w:val="16"/>
        </w:rPr>
        <w:t>year</w:t>
      </w:r>
    </w:p>
    <w:p>
      <w:pPr>
        <w:pStyle w:val="BodyText"/>
        <w:spacing w:before="7"/>
        <w:rPr>
          <w:sz w:val="20"/>
        </w:rPr>
      </w:pPr>
    </w:p>
    <w:p>
      <w:pPr>
        <w:pStyle w:val="ListParagraph"/>
        <w:numPr>
          <w:ilvl w:val="0"/>
          <w:numId w:val="10"/>
        </w:numPr>
        <w:tabs>
          <w:tab w:pos="1117" w:val="left" w:leader="none"/>
        </w:tabs>
        <w:spacing w:line="240" w:lineRule="auto" w:before="1" w:after="0"/>
        <w:ind w:left="1117" w:right="0" w:hanging="358"/>
        <w:jc w:val="left"/>
        <w:rPr>
          <w:sz w:val="16"/>
        </w:rPr>
      </w:pPr>
      <w:r>
        <w:rPr>
          <w:w w:val="130"/>
          <w:sz w:val="16"/>
        </w:rPr>
        <w:t>When</w:t>
      </w:r>
      <w:r>
        <w:rPr>
          <w:spacing w:val="-11"/>
          <w:w w:val="130"/>
          <w:sz w:val="16"/>
        </w:rPr>
        <w:t> </w:t>
      </w:r>
      <w:r>
        <w:rPr>
          <w:w w:val="130"/>
          <w:sz w:val="16"/>
        </w:rPr>
        <w:t>would</w:t>
      </w:r>
      <w:r>
        <w:rPr>
          <w:spacing w:val="-10"/>
          <w:w w:val="130"/>
          <w:sz w:val="16"/>
        </w:rPr>
        <w:t> </w:t>
      </w:r>
      <w:r>
        <w:rPr>
          <w:w w:val="130"/>
          <w:sz w:val="16"/>
        </w:rPr>
        <w:t>the</w:t>
      </w:r>
      <w:r>
        <w:rPr>
          <w:spacing w:val="-10"/>
          <w:w w:val="130"/>
          <w:sz w:val="16"/>
        </w:rPr>
        <w:t> </w:t>
      </w:r>
      <w:r>
        <w:rPr>
          <w:w w:val="130"/>
          <w:sz w:val="16"/>
        </w:rPr>
        <w:t>stability</w:t>
      </w:r>
      <w:r>
        <w:rPr>
          <w:spacing w:val="-10"/>
          <w:w w:val="130"/>
          <w:sz w:val="16"/>
        </w:rPr>
        <w:t> </w:t>
      </w:r>
      <w:r>
        <w:rPr>
          <w:w w:val="130"/>
          <w:sz w:val="16"/>
        </w:rPr>
        <w:t>of</w:t>
      </w:r>
      <w:r>
        <w:rPr>
          <w:spacing w:val="-10"/>
          <w:w w:val="130"/>
          <w:sz w:val="16"/>
        </w:rPr>
        <w:t> </w:t>
      </w:r>
      <w:r>
        <w:rPr>
          <w:w w:val="130"/>
          <w:sz w:val="16"/>
        </w:rPr>
        <w:t>a</w:t>
      </w:r>
      <w:r>
        <w:rPr>
          <w:spacing w:val="-10"/>
          <w:w w:val="130"/>
          <w:sz w:val="16"/>
        </w:rPr>
        <w:t> </w:t>
      </w:r>
      <w:r>
        <w:rPr>
          <w:w w:val="130"/>
          <w:sz w:val="16"/>
        </w:rPr>
        <w:t>portfolio</w:t>
      </w:r>
      <w:r>
        <w:rPr>
          <w:spacing w:val="-11"/>
          <w:w w:val="130"/>
          <w:sz w:val="16"/>
        </w:rPr>
        <w:t> </w:t>
      </w:r>
      <w:r>
        <w:rPr>
          <w:w w:val="130"/>
          <w:sz w:val="16"/>
        </w:rPr>
        <w:t>of</w:t>
      </w:r>
      <w:r>
        <w:rPr>
          <w:spacing w:val="-10"/>
          <w:w w:val="130"/>
          <w:sz w:val="16"/>
        </w:rPr>
        <w:t> </w:t>
      </w:r>
      <w:r>
        <w:rPr>
          <w:w w:val="130"/>
          <w:sz w:val="16"/>
        </w:rPr>
        <w:t>debt</w:t>
      </w:r>
      <w:r>
        <w:rPr>
          <w:spacing w:val="-10"/>
          <w:w w:val="130"/>
          <w:sz w:val="16"/>
        </w:rPr>
        <w:t> </w:t>
      </w:r>
      <w:r>
        <w:rPr>
          <w:w w:val="130"/>
          <w:sz w:val="16"/>
        </w:rPr>
        <w:t>securities</w:t>
      </w:r>
      <w:r>
        <w:rPr>
          <w:spacing w:val="-10"/>
          <w:w w:val="130"/>
          <w:sz w:val="16"/>
        </w:rPr>
        <w:t> </w:t>
      </w:r>
      <w:r>
        <w:rPr>
          <w:w w:val="130"/>
          <w:sz w:val="16"/>
        </w:rPr>
        <w:t>be</w:t>
      </w:r>
      <w:r>
        <w:rPr>
          <w:spacing w:val="-10"/>
          <w:w w:val="130"/>
          <w:sz w:val="16"/>
        </w:rPr>
        <w:t> </w:t>
      </w:r>
      <w:r>
        <w:rPr>
          <w:w w:val="130"/>
          <w:sz w:val="16"/>
        </w:rPr>
        <w:t>the</w:t>
      </w:r>
      <w:r>
        <w:rPr>
          <w:spacing w:val="-10"/>
          <w:w w:val="130"/>
          <w:sz w:val="16"/>
        </w:rPr>
        <w:t> </w:t>
      </w:r>
      <w:r>
        <w:rPr>
          <w:spacing w:val="-2"/>
          <w:w w:val="130"/>
          <w:sz w:val="16"/>
        </w:rPr>
        <w:t>greatest?</w:t>
      </w:r>
    </w:p>
    <w:p>
      <w:pPr>
        <w:pStyle w:val="ListParagraph"/>
        <w:numPr>
          <w:ilvl w:val="0"/>
          <w:numId w:val="21"/>
        </w:numPr>
        <w:tabs>
          <w:tab w:pos="1438" w:val="left" w:leader="none"/>
        </w:tabs>
        <w:spacing w:line="240" w:lineRule="auto" w:before="143" w:after="0"/>
        <w:ind w:left="1438" w:right="0" w:hanging="321"/>
        <w:jc w:val="left"/>
        <w:rPr>
          <w:sz w:val="16"/>
        </w:rPr>
      </w:pPr>
      <w:r>
        <w:rPr>
          <w:w w:val="130"/>
          <w:sz w:val="16"/>
        </w:rPr>
        <w:t>During</w:t>
      </w:r>
      <w:r>
        <w:rPr>
          <w:spacing w:val="-3"/>
          <w:w w:val="130"/>
          <w:sz w:val="16"/>
        </w:rPr>
        <w:t> </w:t>
      </w:r>
      <w:r>
        <w:rPr>
          <w:w w:val="130"/>
          <w:sz w:val="16"/>
        </w:rPr>
        <w:t>a</w:t>
      </w:r>
      <w:r>
        <w:rPr>
          <w:spacing w:val="-3"/>
          <w:w w:val="130"/>
          <w:sz w:val="16"/>
        </w:rPr>
        <w:t> </w:t>
      </w:r>
      <w:r>
        <w:rPr>
          <w:w w:val="130"/>
          <w:sz w:val="16"/>
        </w:rPr>
        <w:t>time</w:t>
      </w:r>
      <w:r>
        <w:rPr>
          <w:spacing w:val="-3"/>
          <w:w w:val="130"/>
          <w:sz w:val="16"/>
        </w:rPr>
        <w:t> </w:t>
      </w:r>
      <w:r>
        <w:rPr>
          <w:w w:val="130"/>
          <w:sz w:val="16"/>
        </w:rPr>
        <w:t>of</w:t>
      </w:r>
      <w:r>
        <w:rPr>
          <w:spacing w:val="-3"/>
          <w:w w:val="130"/>
          <w:sz w:val="16"/>
        </w:rPr>
        <w:t> </w:t>
      </w:r>
      <w:r>
        <w:rPr>
          <w:w w:val="130"/>
          <w:sz w:val="16"/>
        </w:rPr>
        <w:t>rising</w:t>
      </w:r>
      <w:r>
        <w:rPr>
          <w:spacing w:val="-3"/>
          <w:w w:val="130"/>
          <w:sz w:val="16"/>
        </w:rPr>
        <w:t> </w:t>
      </w:r>
      <w:r>
        <w:rPr>
          <w:w w:val="130"/>
          <w:sz w:val="16"/>
        </w:rPr>
        <w:t>interest</w:t>
      </w:r>
      <w:r>
        <w:rPr>
          <w:spacing w:val="-2"/>
          <w:w w:val="130"/>
          <w:sz w:val="16"/>
        </w:rPr>
        <w:t> </w:t>
      </w:r>
      <w:r>
        <w:rPr>
          <w:spacing w:val="-4"/>
          <w:w w:val="130"/>
          <w:sz w:val="16"/>
        </w:rPr>
        <w:t>rates</w:t>
      </w:r>
    </w:p>
    <w:p>
      <w:pPr>
        <w:pStyle w:val="ListParagraph"/>
        <w:numPr>
          <w:ilvl w:val="0"/>
          <w:numId w:val="21"/>
        </w:numPr>
        <w:tabs>
          <w:tab w:pos="1438" w:val="left" w:leader="none"/>
        </w:tabs>
        <w:spacing w:line="240" w:lineRule="auto" w:before="105" w:after="0"/>
        <w:ind w:left="1438" w:right="0" w:hanging="318"/>
        <w:jc w:val="left"/>
        <w:rPr>
          <w:sz w:val="16"/>
        </w:rPr>
      </w:pPr>
      <w:r>
        <w:rPr>
          <w:w w:val="130"/>
          <w:sz w:val="16"/>
        </w:rPr>
        <w:t>During</w:t>
      </w:r>
      <w:r>
        <w:rPr>
          <w:spacing w:val="-6"/>
          <w:w w:val="130"/>
          <w:sz w:val="16"/>
        </w:rPr>
        <w:t> </w:t>
      </w:r>
      <w:r>
        <w:rPr>
          <w:w w:val="130"/>
          <w:sz w:val="16"/>
        </w:rPr>
        <w:t>a</w:t>
      </w:r>
      <w:r>
        <w:rPr>
          <w:spacing w:val="-5"/>
          <w:w w:val="130"/>
          <w:sz w:val="16"/>
        </w:rPr>
        <w:t> </w:t>
      </w:r>
      <w:r>
        <w:rPr>
          <w:w w:val="130"/>
          <w:sz w:val="16"/>
        </w:rPr>
        <w:t>time</w:t>
      </w:r>
      <w:r>
        <w:rPr>
          <w:spacing w:val="-6"/>
          <w:w w:val="130"/>
          <w:sz w:val="16"/>
        </w:rPr>
        <w:t> </w:t>
      </w:r>
      <w:r>
        <w:rPr>
          <w:w w:val="130"/>
          <w:sz w:val="16"/>
        </w:rPr>
        <w:t>of</w:t>
      </w:r>
      <w:r>
        <w:rPr>
          <w:spacing w:val="-5"/>
          <w:w w:val="130"/>
          <w:sz w:val="16"/>
        </w:rPr>
        <w:t> </w:t>
      </w:r>
      <w:r>
        <w:rPr>
          <w:w w:val="130"/>
          <w:sz w:val="16"/>
        </w:rPr>
        <w:t>falling</w:t>
      </w:r>
      <w:r>
        <w:rPr>
          <w:spacing w:val="-6"/>
          <w:w w:val="130"/>
          <w:sz w:val="16"/>
        </w:rPr>
        <w:t> </w:t>
      </w:r>
      <w:r>
        <w:rPr>
          <w:w w:val="130"/>
          <w:sz w:val="16"/>
        </w:rPr>
        <w:t>interest</w:t>
      </w:r>
      <w:r>
        <w:rPr>
          <w:spacing w:val="-5"/>
          <w:w w:val="130"/>
          <w:sz w:val="16"/>
        </w:rPr>
        <w:t> </w:t>
      </w:r>
      <w:r>
        <w:rPr>
          <w:spacing w:val="-4"/>
          <w:w w:val="130"/>
          <w:sz w:val="16"/>
        </w:rPr>
        <w:t>rates</w:t>
      </w:r>
    </w:p>
    <w:p>
      <w:pPr>
        <w:pStyle w:val="ListParagraph"/>
        <w:numPr>
          <w:ilvl w:val="0"/>
          <w:numId w:val="21"/>
        </w:numPr>
        <w:tabs>
          <w:tab w:pos="1439" w:val="left" w:leader="none"/>
        </w:tabs>
        <w:spacing w:line="240" w:lineRule="auto" w:before="104" w:after="0"/>
        <w:ind w:left="1439" w:right="0" w:hanging="313"/>
        <w:jc w:val="left"/>
        <w:rPr>
          <w:sz w:val="16"/>
        </w:rPr>
      </w:pPr>
      <w:r>
        <w:rPr>
          <w:w w:val="130"/>
          <w:sz w:val="16"/>
        </w:rPr>
        <w:t>If</w:t>
      </w:r>
      <w:r>
        <w:rPr>
          <w:spacing w:val="1"/>
          <w:w w:val="130"/>
          <w:sz w:val="16"/>
        </w:rPr>
        <w:t> </w:t>
      </w:r>
      <w:r>
        <w:rPr>
          <w:w w:val="130"/>
          <w:sz w:val="16"/>
        </w:rPr>
        <w:t>the</w:t>
      </w:r>
      <w:r>
        <w:rPr>
          <w:spacing w:val="2"/>
          <w:w w:val="130"/>
          <w:sz w:val="16"/>
        </w:rPr>
        <w:t> </w:t>
      </w:r>
      <w:r>
        <w:rPr>
          <w:w w:val="130"/>
          <w:sz w:val="16"/>
        </w:rPr>
        <w:t>maturities</w:t>
      </w:r>
      <w:r>
        <w:rPr>
          <w:spacing w:val="2"/>
          <w:w w:val="130"/>
          <w:sz w:val="16"/>
        </w:rPr>
        <w:t> </w:t>
      </w:r>
      <w:r>
        <w:rPr>
          <w:w w:val="130"/>
          <w:sz w:val="16"/>
        </w:rPr>
        <w:t>of</w:t>
      </w:r>
      <w:r>
        <w:rPr>
          <w:spacing w:val="2"/>
          <w:w w:val="130"/>
          <w:sz w:val="16"/>
        </w:rPr>
        <w:t> </w:t>
      </w:r>
      <w:r>
        <w:rPr>
          <w:w w:val="130"/>
          <w:sz w:val="16"/>
        </w:rPr>
        <w:t>the</w:t>
      </w:r>
      <w:r>
        <w:rPr>
          <w:spacing w:val="2"/>
          <w:w w:val="130"/>
          <w:sz w:val="16"/>
        </w:rPr>
        <w:t> </w:t>
      </w:r>
      <w:r>
        <w:rPr>
          <w:w w:val="130"/>
          <w:sz w:val="16"/>
        </w:rPr>
        <w:t>debt</w:t>
      </w:r>
      <w:r>
        <w:rPr>
          <w:spacing w:val="2"/>
          <w:w w:val="130"/>
          <w:sz w:val="16"/>
        </w:rPr>
        <w:t> </w:t>
      </w:r>
      <w:r>
        <w:rPr>
          <w:w w:val="130"/>
          <w:sz w:val="16"/>
        </w:rPr>
        <w:t>securities</w:t>
      </w:r>
      <w:r>
        <w:rPr>
          <w:spacing w:val="2"/>
          <w:w w:val="130"/>
          <w:sz w:val="16"/>
        </w:rPr>
        <w:t> </w:t>
      </w:r>
      <w:r>
        <w:rPr>
          <w:w w:val="130"/>
          <w:sz w:val="16"/>
        </w:rPr>
        <w:t>are</w:t>
      </w:r>
      <w:r>
        <w:rPr>
          <w:spacing w:val="1"/>
          <w:w w:val="130"/>
          <w:sz w:val="16"/>
        </w:rPr>
        <w:t> </w:t>
      </w:r>
      <w:r>
        <w:rPr>
          <w:w w:val="130"/>
          <w:sz w:val="16"/>
        </w:rPr>
        <w:t>long-</w:t>
      </w:r>
      <w:r>
        <w:rPr>
          <w:spacing w:val="-4"/>
          <w:w w:val="130"/>
          <w:sz w:val="16"/>
        </w:rPr>
        <w:t>term</w:t>
      </w:r>
    </w:p>
    <w:p>
      <w:pPr>
        <w:pStyle w:val="ListParagraph"/>
        <w:numPr>
          <w:ilvl w:val="0"/>
          <w:numId w:val="21"/>
        </w:numPr>
        <w:tabs>
          <w:tab w:pos="1438" w:val="left" w:leader="none"/>
        </w:tabs>
        <w:spacing w:line="240" w:lineRule="auto" w:before="105" w:after="0"/>
        <w:ind w:left="1438" w:right="0" w:hanging="330"/>
        <w:jc w:val="left"/>
        <w:rPr>
          <w:sz w:val="16"/>
        </w:rPr>
      </w:pPr>
      <w:r>
        <w:rPr>
          <w:spacing w:val="-2"/>
          <w:w w:val="135"/>
          <w:sz w:val="16"/>
        </w:rPr>
        <w:t>If</w:t>
      </w:r>
      <w:r>
        <w:rPr>
          <w:spacing w:val="-5"/>
          <w:w w:val="135"/>
          <w:sz w:val="16"/>
        </w:rPr>
        <w:t> </w:t>
      </w:r>
      <w:r>
        <w:rPr>
          <w:spacing w:val="-2"/>
          <w:w w:val="135"/>
          <w:sz w:val="16"/>
        </w:rPr>
        <w:t>the</w:t>
      </w:r>
      <w:r>
        <w:rPr>
          <w:spacing w:val="-5"/>
          <w:w w:val="135"/>
          <w:sz w:val="16"/>
        </w:rPr>
        <w:t> </w:t>
      </w:r>
      <w:r>
        <w:rPr>
          <w:spacing w:val="-2"/>
          <w:w w:val="135"/>
          <w:sz w:val="16"/>
        </w:rPr>
        <w:t>maturities</w:t>
      </w:r>
      <w:r>
        <w:rPr>
          <w:spacing w:val="-4"/>
          <w:w w:val="135"/>
          <w:sz w:val="16"/>
        </w:rPr>
        <w:t> </w:t>
      </w:r>
      <w:r>
        <w:rPr>
          <w:spacing w:val="-2"/>
          <w:w w:val="135"/>
          <w:sz w:val="16"/>
        </w:rPr>
        <w:t>of</w:t>
      </w:r>
      <w:r>
        <w:rPr>
          <w:spacing w:val="-5"/>
          <w:w w:val="135"/>
          <w:sz w:val="16"/>
        </w:rPr>
        <w:t> </w:t>
      </w:r>
      <w:r>
        <w:rPr>
          <w:spacing w:val="-2"/>
          <w:w w:val="135"/>
          <w:sz w:val="16"/>
        </w:rPr>
        <w:t>the</w:t>
      </w:r>
      <w:r>
        <w:rPr>
          <w:spacing w:val="-5"/>
          <w:w w:val="135"/>
          <w:sz w:val="16"/>
        </w:rPr>
        <w:t> </w:t>
      </w:r>
      <w:r>
        <w:rPr>
          <w:spacing w:val="-2"/>
          <w:w w:val="135"/>
          <w:sz w:val="16"/>
        </w:rPr>
        <w:t>debt</w:t>
      </w:r>
      <w:r>
        <w:rPr>
          <w:spacing w:val="-4"/>
          <w:w w:val="135"/>
          <w:sz w:val="16"/>
        </w:rPr>
        <w:t> </w:t>
      </w:r>
      <w:r>
        <w:rPr>
          <w:spacing w:val="-2"/>
          <w:w w:val="135"/>
          <w:sz w:val="16"/>
        </w:rPr>
        <w:t>securities</w:t>
      </w:r>
      <w:r>
        <w:rPr>
          <w:spacing w:val="-5"/>
          <w:w w:val="135"/>
          <w:sz w:val="16"/>
        </w:rPr>
        <w:t> </w:t>
      </w:r>
      <w:r>
        <w:rPr>
          <w:spacing w:val="-2"/>
          <w:w w:val="135"/>
          <w:sz w:val="16"/>
        </w:rPr>
        <w:t>are</w:t>
      </w:r>
      <w:r>
        <w:rPr>
          <w:spacing w:val="-5"/>
          <w:w w:val="135"/>
          <w:sz w:val="16"/>
        </w:rPr>
        <w:t> </w:t>
      </w:r>
      <w:r>
        <w:rPr>
          <w:spacing w:val="-2"/>
          <w:w w:val="135"/>
          <w:sz w:val="16"/>
        </w:rPr>
        <w:t>short-</w:t>
      </w:r>
      <w:r>
        <w:rPr>
          <w:spacing w:val="-4"/>
          <w:w w:val="135"/>
          <w:sz w:val="16"/>
        </w:rPr>
        <w:t>term</w:t>
      </w:r>
    </w:p>
    <w:p>
      <w:pPr>
        <w:pStyle w:val="BodyText"/>
        <w:spacing w:before="7"/>
        <w:rPr>
          <w:sz w:val="20"/>
        </w:rPr>
      </w:pPr>
    </w:p>
    <w:p>
      <w:pPr>
        <w:pStyle w:val="ListParagraph"/>
        <w:numPr>
          <w:ilvl w:val="0"/>
          <w:numId w:val="10"/>
        </w:numPr>
        <w:tabs>
          <w:tab w:pos="1117" w:val="left" w:leader="none"/>
          <w:tab w:pos="1120" w:val="left" w:leader="none"/>
        </w:tabs>
        <w:spacing w:line="280" w:lineRule="auto" w:before="1" w:after="0"/>
        <w:ind w:left="1120" w:right="268" w:hanging="361"/>
        <w:jc w:val="left"/>
        <w:rPr>
          <w:sz w:val="16"/>
        </w:rPr>
      </w:pPr>
      <w:r>
        <w:rPr>
          <w:w w:val="130"/>
          <w:sz w:val="16"/>
        </w:rPr>
        <w:t>These</w:t>
      </w:r>
      <w:r>
        <w:rPr>
          <w:spacing w:val="-3"/>
          <w:w w:val="130"/>
          <w:sz w:val="16"/>
        </w:rPr>
        <w:t> </w:t>
      </w:r>
      <w:r>
        <w:rPr>
          <w:w w:val="130"/>
          <w:sz w:val="16"/>
        </w:rPr>
        <w:t>securities</w:t>
      </w:r>
      <w:r>
        <w:rPr>
          <w:spacing w:val="-3"/>
          <w:w w:val="130"/>
          <w:sz w:val="16"/>
        </w:rPr>
        <w:t> </w:t>
      </w:r>
      <w:r>
        <w:rPr>
          <w:w w:val="130"/>
          <w:sz w:val="16"/>
        </w:rPr>
        <w:t>are</w:t>
      </w:r>
      <w:r>
        <w:rPr>
          <w:spacing w:val="-3"/>
          <w:w w:val="130"/>
          <w:sz w:val="16"/>
        </w:rPr>
        <w:t> </w:t>
      </w:r>
      <w:r>
        <w:rPr>
          <w:w w:val="130"/>
          <w:sz w:val="16"/>
        </w:rPr>
        <w:t>typically</w:t>
      </w:r>
      <w:r>
        <w:rPr>
          <w:spacing w:val="-3"/>
          <w:w w:val="130"/>
          <w:sz w:val="16"/>
        </w:rPr>
        <w:t> </w:t>
      </w:r>
      <w:r>
        <w:rPr>
          <w:w w:val="130"/>
          <w:sz w:val="16"/>
        </w:rPr>
        <w:t>traded</w:t>
      </w:r>
      <w:r>
        <w:rPr>
          <w:spacing w:val="-3"/>
          <w:w w:val="130"/>
          <w:sz w:val="16"/>
        </w:rPr>
        <w:t> </w:t>
      </w:r>
      <w:r>
        <w:rPr>
          <w:w w:val="130"/>
          <w:sz w:val="16"/>
        </w:rPr>
        <w:t>based</w:t>
      </w:r>
      <w:r>
        <w:rPr>
          <w:spacing w:val="-3"/>
          <w:w w:val="130"/>
          <w:sz w:val="16"/>
        </w:rPr>
        <w:t> </w:t>
      </w:r>
      <w:r>
        <w:rPr>
          <w:w w:val="130"/>
          <w:sz w:val="16"/>
        </w:rPr>
        <w:t>on</w:t>
      </w:r>
      <w:r>
        <w:rPr>
          <w:spacing w:val="-3"/>
          <w:w w:val="130"/>
          <w:sz w:val="16"/>
        </w:rPr>
        <w:t> </w:t>
      </w:r>
      <w:r>
        <w:rPr>
          <w:w w:val="130"/>
          <w:sz w:val="16"/>
        </w:rPr>
        <w:t>their</w:t>
      </w:r>
      <w:r>
        <w:rPr>
          <w:spacing w:val="-3"/>
          <w:w w:val="130"/>
          <w:sz w:val="16"/>
        </w:rPr>
        <w:t> </w:t>
      </w:r>
      <w:r>
        <w:rPr>
          <w:w w:val="130"/>
          <w:sz w:val="16"/>
        </w:rPr>
        <w:t>average</w:t>
      </w:r>
      <w:r>
        <w:rPr>
          <w:spacing w:val="-3"/>
          <w:w w:val="130"/>
          <w:sz w:val="16"/>
        </w:rPr>
        <w:t> </w:t>
      </w:r>
      <w:r>
        <w:rPr>
          <w:w w:val="130"/>
          <w:sz w:val="16"/>
        </w:rPr>
        <w:t>life</w:t>
      </w:r>
      <w:r>
        <w:rPr>
          <w:spacing w:val="-3"/>
          <w:w w:val="130"/>
          <w:sz w:val="16"/>
        </w:rPr>
        <w:t> </w:t>
      </w:r>
      <w:r>
        <w:rPr>
          <w:w w:val="130"/>
          <w:sz w:val="16"/>
        </w:rPr>
        <w:t>instead</w:t>
      </w:r>
      <w:r>
        <w:rPr>
          <w:spacing w:val="-3"/>
          <w:w w:val="130"/>
          <w:sz w:val="16"/>
        </w:rPr>
        <w:t> </w:t>
      </w:r>
      <w:r>
        <w:rPr>
          <w:w w:val="130"/>
          <w:sz w:val="16"/>
        </w:rPr>
        <w:t>of</w:t>
      </w:r>
      <w:r>
        <w:rPr>
          <w:spacing w:val="-3"/>
          <w:w w:val="130"/>
          <w:sz w:val="16"/>
        </w:rPr>
        <w:t> </w:t>
      </w:r>
      <w:r>
        <w:rPr>
          <w:w w:val="130"/>
          <w:sz w:val="16"/>
        </w:rPr>
        <w:t>their</w:t>
      </w:r>
      <w:r>
        <w:rPr>
          <w:spacing w:val="-3"/>
          <w:w w:val="130"/>
          <w:sz w:val="16"/>
        </w:rPr>
        <w:t> </w:t>
      </w:r>
      <w:r>
        <w:rPr>
          <w:w w:val="130"/>
          <w:sz w:val="16"/>
        </w:rPr>
        <w:t>stated</w:t>
      </w:r>
      <w:r>
        <w:rPr>
          <w:spacing w:val="-3"/>
          <w:w w:val="130"/>
          <w:sz w:val="16"/>
        </w:rPr>
        <w:t> </w:t>
      </w:r>
      <w:r>
        <w:rPr>
          <w:w w:val="130"/>
          <w:sz w:val="16"/>
        </w:rPr>
        <w:t>maturity </w:t>
      </w:r>
      <w:r>
        <w:rPr>
          <w:spacing w:val="-2"/>
          <w:w w:val="130"/>
          <w:sz w:val="16"/>
        </w:rPr>
        <w:t>dates.</w:t>
      </w:r>
    </w:p>
    <w:p>
      <w:pPr>
        <w:pStyle w:val="ListParagraph"/>
        <w:numPr>
          <w:ilvl w:val="0"/>
          <w:numId w:val="22"/>
        </w:numPr>
        <w:tabs>
          <w:tab w:pos="1438" w:val="left" w:leader="none"/>
        </w:tabs>
        <w:spacing w:line="240" w:lineRule="auto" w:before="125" w:after="0"/>
        <w:ind w:left="1438" w:right="0" w:hanging="321"/>
        <w:jc w:val="left"/>
        <w:rPr>
          <w:sz w:val="16"/>
        </w:rPr>
      </w:pPr>
      <w:r>
        <w:rPr>
          <w:w w:val="125"/>
          <w:sz w:val="16"/>
        </w:rPr>
        <w:t>U.S.</w:t>
      </w:r>
      <w:r>
        <w:rPr>
          <w:spacing w:val="-4"/>
          <w:w w:val="125"/>
          <w:sz w:val="16"/>
        </w:rPr>
        <w:t> </w:t>
      </w:r>
      <w:r>
        <w:rPr>
          <w:w w:val="125"/>
          <w:sz w:val="16"/>
        </w:rPr>
        <w:t>government</w:t>
      </w:r>
      <w:r>
        <w:rPr>
          <w:spacing w:val="-4"/>
          <w:w w:val="125"/>
          <w:sz w:val="16"/>
        </w:rPr>
        <w:t> </w:t>
      </w:r>
      <w:r>
        <w:rPr>
          <w:spacing w:val="-2"/>
          <w:w w:val="125"/>
          <w:sz w:val="16"/>
        </w:rPr>
        <w:t>bonds</w:t>
      </w:r>
    </w:p>
    <w:p>
      <w:pPr>
        <w:pStyle w:val="ListParagraph"/>
        <w:numPr>
          <w:ilvl w:val="0"/>
          <w:numId w:val="22"/>
        </w:numPr>
        <w:tabs>
          <w:tab w:pos="1438" w:val="left" w:leader="none"/>
        </w:tabs>
        <w:spacing w:line="240" w:lineRule="auto" w:before="105" w:after="0"/>
        <w:ind w:left="1438" w:right="0" w:hanging="318"/>
        <w:jc w:val="left"/>
        <w:rPr>
          <w:sz w:val="16"/>
        </w:rPr>
      </w:pPr>
      <w:r>
        <w:rPr>
          <w:spacing w:val="-2"/>
          <w:w w:val="130"/>
          <w:sz w:val="16"/>
        </w:rPr>
        <w:t>Asset-backed</w:t>
      </w:r>
      <w:r>
        <w:rPr>
          <w:spacing w:val="1"/>
          <w:w w:val="130"/>
          <w:sz w:val="16"/>
        </w:rPr>
        <w:t> </w:t>
      </w:r>
      <w:r>
        <w:rPr>
          <w:spacing w:val="-2"/>
          <w:w w:val="130"/>
          <w:sz w:val="16"/>
        </w:rPr>
        <w:t>securities</w:t>
      </w:r>
    </w:p>
    <w:p>
      <w:pPr>
        <w:pStyle w:val="ListParagraph"/>
        <w:numPr>
          <w:ilvl w:val="0"/>
          <w:numId w:val="22"/>
        </w:numPr>
        <w:tabs>
          <w:tab w:pos="1439" w:val="left" w:leader="none"/>
        </w:tabs>
        <w:spacing w:line="240" w:lineRule="auto" w:before="104" w:after="0"/>
        <w:ind w:left="1439" w:right="0" w:hanging="313"/>
        <w:jc w:val="left"/>
        <w:rPr>
          <w:sz w:val="16"/>
        </w:rPr>
      </w:pPr>
      <w:r>
        <w:rPr>
          <w:w w:val="125"/>
          <w:sz w:val="16"/>
        </w:rPr>
        <w:t>Corporate</w:t>
      </w:r>
      <w:r>
        <w:rPr>
          <w:spacing w:val="2"/>
          <w:w w:val="125"/>
          <w:sz w:val="16"/>
        </w:rPr>
        <w:t> </w:t>
      </w:r>
      <w:r>
        <w:rPr>
          <w:w w:val="125"/>
          <w:sz w:val="16"/>
        </w:rPr>
        <w:t>callable</w:t>
      </w:r>
      <w:r>
        <w:rPr>
          <w:spacing w:val="2"/>
          <w:w w:val="125"/>
          <w:sz w:val="16"/>
        </w:rPr>
        <w:t> </w:t>
      </w:r>
      <w:r>
        <w:rPr>
          <w:spacing w:val="-2"/>
          <w:w w:val="125"/>
          <w:sz w:val="16"/>
        </w:rPr>
        <w:t>bonds</w:t>
      </w:r>
    </w:p>
    <w:p>
      <w:pPr>
        <w:pStyle w:val="ListParagraph"/>
        <w:numPr>
          <w:ilvl w:val="0"/>
          <w:numId w:val="22"/>
        </w:numPr>
        <w:tabs>
          <w:tab w:pos="1438" w:val="left" w:leader="none"/>
        </w:tabs>
        <w:spacing w:line="240" w:lineRule="auto" w:before="105" w:after="0"/>
        <w:ind w:left="1438" w:right="0" w:hanging="330"/>
        <w:jc w:val="left"/>
        <w:rPr>
          <w:sz w:val="16"/>
        </w:rPr>
      </w:pPr>
      <w:r>
        <w:rPr>
          <w:w w:val="130"/>
          <w:sz w:val="16"/>
        </w:rPr>
        <w:t>Industrial</w:t>
      </w:r>
      <w:r>
        <w:rPr>
          <w:spacing w:val="-6"/>
          <w:w w:val="130"/>
          <w:sz w:val="16"/>
        </w:rPr>
        <w:t> </w:t>
      </w:r>
      <w:r>
        <w:rPr>
          <w:w w:val="130"/>
          <w:sz w:val="16"/>
        </w:rPr>
        <w:t>development</w:t>
      </w:r>
      <w:r>
        <w:rPr>
          <w:spacing w:val="-6"/>
          <w:w w:val="130"/>
          <w:sz w:val="16"/>
        </w:rPr>
        <w:t> </w:t>
      </w:r>
      <w:r>
        <w:rPr>
          <w:spacing w:val="-4"/>
          <w:w w:val="130"/>
          <w:sz w:val="16"/>
        </w:rPr>
        <w:t>bonds</w:t>
      </w:r>
    </w:p>
    <w:p>
      <w:pPr>
        <w:spacing w:after="0" w:line="240" w:lineRule="auto"/>
        <w:jc w:val="left"/>
        <w:rPr>
          <w:sz w:val="16"/>
        </w:rPr>
        <w:sectPr>
          <w:pgSz w:w="12240" w:h="15660"/>
          <w:pgMar w:header="0" w:footer="736" w:top="1000" w:bottom="920" w:left="1520" w:right="1500"/>
        </w:sectPr>
      </w:pPr>
    </w:p>
    <w:p>
      <w:pPr>
        <w:pStyle w:val="Heading1"/>
        <w:spacing w:before="125"/>
      </w:pPr>
      <w:bookmarkStart w:name="Answers and explanations" w:id="526"/>
      <w:bookmarkEnd w:id="526"/>
      <w:r>
        <w:rPr>
          <w:b w:val="0"/>
        </w:rPr>
      </w:r>
      <w:r>
        <w:rPr>
          <w:color w:val="808285"/>
          <w:spacing w:val="-2"/>
        </w:rPr>
        <w:t>Answers</w:t>
      </w:r>
      <w:r>
        <w:rPr>
          <w:color w:val="808285"/>
          <w:spacing w:val="-20"/>
        </w:rPr>
        <w:t> </w:t>
      </w:r>
      <w:r>
        <w:rPr>
          <w:color w:val="808285"/>
          <w:spacing w:val="-2"/>
        </w:rPr>
        <w:t>and</w:t>
      </w:r>
      <w:r>
        <w:rPr>
          <w:color w:val="808285"/>
          <w:spacing w:val="-19"/>
        </w:rPr>
        <w:t> </w:t>
      </w:r>
      <w:r>
        <w:rPr>
          <w:color w:val="808285"/>
          <w:spacing w:val="-2"/>
        </w:rPr>
        <w:t>explanations</w:t>
      </w:r>
    </w:p>
    <w:p>
      <w:pPr>
        <w:pStyle w:val="ListParagraph"/>
        <w:numPr>
          <w:ilvl w:val="1"/>
          <w:numId w:val="22"/>
        </w:numPr>
        <w:tabs>
          <w:tab w:pos="1490" w:val="left" w:leader="none"/>
        </w:tabs>
        <w:spacing w:line="297" w:lineRule="auto" w:before="428" w:after="0"/>
        <w:ind w:left="1490" w:right="183" w:hanging="261"/>
        <w:jc w:val="left"/>
        <w:rPr>
          <w:sz w:val="16"/>
        </w:rPr>
      </w:pPr>
      <w:r>
        <w:rPr>
          <w:rFonts w:ascii="Arial"/>
          <w:b/>
          <w:w w:val="125"/>
          <w:sz w:val="17"/>
        </w:rPr>
        <w:t>D. </w:t>
      </w:r>
      <w:r>
        <w:rPr>
          <w:w w:val="125"/>
          <w:sz w:val="16"/>
        </w:rPr>
        <w:t>The indenture of a bond includes the date that the bond matures, the coupon rate, par</w:t>
      </w:r>
      <w:r>
        <w:rPr>
          <w:spacing w:val="80"/>
          <w:w w:val="125"/>
          <w:sz w:val="16"/>
        </w:rPr>
        <w:t> </w:t>
      </w:r>
      <w:r>
        <w:rPr>
          <w:w w:val="125"/>
          <w:sz w:val="16"/>
        </w:rPr>
        <w:t>value (typically, $1,000), collateral securing the bond (if any), and any callable or converti- ble features.</w:t>
      </w:r>
    </w:p>
    <w:p>
      <w:pPr>
        <w:pStyle w:val="BodyText"/>
        <w:spacing w:before="9"/>
        <w:rPr>
          <w:sz w:val="17"/>
        </w:rPr>
      </w:pPr>
    </w:p>
    <w:p>
      <w:pPr>
        <w:pStyle w:val="ListParagraph"/>
        <w:numPr>
          <w:ilvl w:val="1"/>
          <w:numId w:val="22"/>
        </w:numPr>
        <w:tabs>
          <w:tab w:pos="1490" w:val="left" w:leader="none"/>
        </w:tabs>
        <w:spacing w:line="240" w:lineRule="exact" w:before="0" w:after="0"/>
        <w:ind w:left="1490" w:right="169" w:hanging="261"/>
        <w:jc w:val="left"/>
        <w:rPr>
          <w:sz w:val="16"/>
        </w:rPr>
      </w:pPr>
      <w:r>
        <w:rPr>
          <w:rFonts w:ascii="Arial" w:hAnsi="Arial"/>
          <w:b/>
          <w:w w:val="125"/>
          <w:sz w:val="17"/>
        </w:rPr>
        <w:t>B. </w:t>
      </w:r>
      <w:r>
        <w:rPr>
          <w:w w:val="125"/>
          <w:sz w:val="16"/>
        </w:rPr>
        <w:t>The coupon rate is based on the par value of the bonds, not the purchase price or market value.</w:t>
      </w:r>
      <w:r>
        <w:rPr>
          <w:spacing w:val="22"/>
          <w:w w:val="125"/>
          <w:sz w:val="16"/>
        </w:rPr>
        <w:t> </w:t>
      </w:r>
      <w:r>
        <w:rPr>
          <w:w w:val="125"/>
          <w:sz w:val="16"/>
        </w:rPr>
        <w:t>Declan</w:t>
      </w:r>
      <w:r>
        <w:rPr>
          <w:spacing w:val="22"/>
          <w:w w:val="125"/>
          <w:sz w:val="16"/>
        </w:rPr>
        <w:t> </w:t>
      </w:r>
      <w:r>
        <w:rPr>
          <w:w w:val="125"/>
          <w:sz w:val="16"/>
        </w:rPr>
        <w:t>purchased</w:t>
      </w:r>
      <w:r>
        <w:rPr>
          <w:spacing w:val="22"/>
          <w:w w:val="125"/>
          <w:sz w:val="16"/>
        </w:rPr>
        <w:t> </w:t>
      </w:r>
      <w:r>
        <w:rPr>
          <w:w w:val="125"/>
          <w:sz w:val="16"/>
        </w:rPr>
        <w:t>$100,000</w:t>
      </w:r>
      <w:r>
        <w:rPr>
          <w:spacing w:val="22"/>
          <w:w w:val="125"/>
          <w:sz w:val="16"/>
        </w:rPr>
        <w:t> </w:t>
      </w:r>
      <w:r>
        <w:rPr>
          <w:w w:val="125"/>
          <w:sz w:val="16"/>
        </w:rPr>
        <w:t>par</w:t>
      </w:r>
      <w:r>
        <w:rPr>
          <w:spacing w:val="22"/>
          <w:w w:val="125"/>
          <w:sz w:val="16"/>
        </w:rPr>
        <w:t> </w:t>
      </w:r>
      <w:r>
        <w:rPr>
          <w:w w:val="125"/>
          <w:sz w:val="16"/>
        </w:rPr>
        <w:t>value</w:t>
      </w:r>
      <w:r>
        <w:rPr>
          <w:spacing w:val="22"/>
          <w:w w:val="125"/>
          <w:sz w:val="16"/>
        </w:rPr>
        <w:t> </w:t>
      </w:r>
      <w:r>
        <w:rPr>
          <w:w w:val="125"/>
          <w:sz w:val="16"/>
        </w:rPr>
        <w:t>of</w:t>
      </w:r>
      <w:r>
        <w:rPr>
          <w:spacing w:val="22"/>
          <w:w w:val="125"/>
          <w:sz w:val="16"/>
        </w:rPr>
        <w:t> </w:t>
      </w:r>
      <w:r>
        <w:rPr>
          <w:w w:val="125"/>
          <w:sz w:val="16"/>
        </w:rPr>
        <w:t>bonds</w:t>
      </w:r>
      <w:r>
        <w:rPr>
          <w:spacing w:val="22"/>
          <w:w w:val="125"/>
          <w:sz w:val="16"/>
        </w:rPr>
        <w:t> </w:t>
      </w:r>
      <w:r>
        <w:rPr>
          <w:w w:val="125"/>
          <w:sz w:val="16"/>
        </w:rPr>
        <w:t>with</w:t>
      </w:r>
      <w:r>
        <w:rPr>
          <w:spacing w:val="22"/>
          <w:w w:val="125"/>
          <w:sz w:val="16"/>
        </w:rPr>
        <w:t> </w:t>
      </w:r>
      <w:r>
        <w:rPr>
          <w:w w:val="125"/>
          <w:sz w:val="16"/>
        </w:rPr>
        <w:t>a</w:t>
      </w:r>
      <w:r>
        <w:rPr>
          <w:spacing w:val="22"/>
          <w:w w:val="125"/>
          <w:sz w:val="16"/>
        </w:rPr>
        <w:t> </w:t>
      </w:r>
      <w:r>
        <w:rPr>
          <w:w w:val="125"/>
          <w:sz w:val="16"/>
        </w:rPr>
        <w:t>coupon</w:t>
      </w:r>
      <w:r>
        <w:rPr>
          <w:spacing w:val="22"/>
          <w:w w:val="125"/>
          <w:sz w:val="16"/>
        </w:rPr>
        <w:t> </w:t>
      </w:r>
      <w:r>
        <w:rPr>
          <w:w w:val="125"/>
          <w:sz w:val="16"/>
        </w:rPr>
        <w:t>rate</w:t>
      </w:r>
      <w:r>
        <w:rPr>
          <w:spacing w:val="22"/>
          <w:w w:val="125"/>
          <w:sz w:val="16"/>
        </w:rPr>
        <w:t> </w:t>
      </w:r>
      <w:r>
        <w:rPr>
          <w:w w:val="125"/>
          <w:sz w:val="16"/>
        </w:rPr>
        <w:t>of</w:t>
      </w:r>
      <w:r>
        <w:rPr>
          <w:spacing w:val="22"/>
          <w:w w:val="125"/>
          <w:sz w:val="16"/>
        </w:rPr>
        <w:t> </w:t>
      </w:r>
      <w:r>
        <w:rPr>
          <w:w w:val="125"/>
          <w:sz w:val="16"/>
        </w:rPr>
        <w:t>4½</w:t>
      </w:r>
      <w:r>
        <w:rPr>
          <w:spacing w:val="22"/>
          <w:w w:val="125"/>
          <w:sz w:val="16"/>
        </w:rPr>
        <w:t> </w:t>
      </w:r>
      <w:r>
        <w:rPr>
          <w:w w:val="125"/>
          <w:sz w:val="16"/>
        </w:rPr>
        <w:t>percent. This means that Declan will receive $4,500 (4½% </w:t>
      </w:r>
      <w:r>
        <w:rPr>
          <w:rFonts w:ascii="Arial" w:hAnsi="Arial"/>
          <w:w w:val="125"/>
          <w:sz w:val="16"/>
        </w:rPr>
        <w:t>× </w:t>
      </w:r>
      <w:r>
        <w:rPr>
          <w:w w:val="125"/>
          <w:sz w:val="16"/>
        </w:rPr>
        <w:t>$100,000) in interest per year. But you can</w:t>
      </w:r>
      <w:r>
        <w:rPr>
          <w:spacing w:val="25"/>
          <w:w w:val="125"/>
          <w:sz w:val="16"/>
        </w:rPr>
        <w:t> </w:t>
      </w:r>
      <w:r>
        <w:rPr>
          <w:w w:val="125"/>
          <w:sz w:val="16"/>
        </w:rPr>
        <w:t>assume</w:t>
      </w:r>
      <w:r>
        <w:rPr>
          <w:spacing w:val="25"/>
          <w:w w:val="125"/>
          <w:sz w:val="16"/>
        </w:rPr>
        <w:t> </w:t>
      </w:r>
      <w:r>
        <w:rPr>
          <w:w w:val="125"/>
          <w:sz w:val="16"/>
        </w:rPr>
        <w:t>(unless</w:t>
      </w:r>
      <w:r>
        <w:rPr>
          <w:spacing w:val="25"/>
          <w:w w:val="125"/>
          <w:sz w:val="16"/>
        </w:rPr>
        <w:t> </w:t>
      </w:r>
      <w:r>
        <w:rPr>
          <w:w w:val="125"/>
          <w:sz w:val="16"/>
        </w:rPr>
        <w:t>you’re</w:t>
      </w:r>
      <w:r>
        <w:rPr>
          <w:spacing w:val="25"/>
          <w:w w:val="125"/>
          <w:sz w:val="16"/>
        </w:rPr>
        <w:t> </w:t>
      </w:r>
      <w:r>
        <w:rPr>
          <w:w w:val="125"/>
          <w:sz w:val="16"/>
        </w:rPr>
        <w:t>told</w:t>
      </w:r>
      <w:r>
        <w:rPr>
          <w:spacing w:val="25"/>
          <w:w w:val="125"/>
          <w:sz w:val="16"/>
        </w:rPr>
        <w:t> </w:t>
      </w:r>
      <w:r>
        <w:rPr>
          <w:w w:val="125"/>
          <w:sz w:val="16"/>
        </w:rPr>
        <w:t>differently</w:t>
      </w:r>
      <w:r>
        <w:rPr>
          <w:spacing w:val="25"/>
          <w:w w:val="125"/>
          <w:sz w:val="16"/>
        </w:rPr>
        <w:t> </w:t>
      </w:r>
      <w:r>
        <w:rPr>
          <w:w w:val="125"/>
          <w:sz w:val="16"/>
        </w:rPr>
        <w:t>in</w:t>
      </w:r>
      <w:r>
        <w:rPr>
          <w:spacing w:val="25"/>
          <w:w w:val="125"/>
          <w:sz w:val="16"/>
        </w:rPr>
        <w:t> </w:t>
      </w:r>
      <w:r>
        <w:rPr>
          <w:w w:val="125"/>
          <w:sz w:val="16"/>
        </w:rPr>
        <w:t>the</w:t>
      </w:r>
      <w:r>
        <w:rPr>
          <w:spacing w:val="25"/>
          <w:w w:val="125"/>
          <w:sz w:val="16"/>
        </w:rPr>
        <w:t> </w:t>
      </w:r>
      <w:r>
        <w:rPr>
          <w:w w:val="125"/>
          <w:sz w:val="16"/>
        </w:rPr>
        <w:t>question)</w:t>
      </w:r>
      <w:r>
        <w:rPr>
          <w:spacing w:val="25"/>
          <w:w w:val="125"/>
          <w:sz w:val="16"/>
        </w:rPr>
        <w:t> </w:t>
      </w:r>
      <w:r>
        <w:rPr>
          <w:w w:val="125"/>
          <w:sz w:val="16"/>
        </w:rPr>
        <w:t>that</w:t>
      </w:r>
      <w:r>
        <w:rPr>
          <w:spacing w:val="25"/>
          <w:w w:val="125"/>
          <w:sz w:val="16"/>
        </w:rPr>
        <w:t> </w:t>
      </w:r>
      <w:r>
        <w:rPr>
          <w:w w:val="125"/>
          <w:sz w:val="16"/>
        </w:rPr>
        <w:t>bonds</w:t>
      </w:r>
      <w:r>
        <w:rPr>
          <w:spacing w:val="25"/>
          <w:w w:val="125"/>
          <w:sz w:val="16"/>
        </w:rPr>
        <w:t> </w:t>
      </w:r>
      <w:r>
        <w:rPr>
          <w:w w:val="125"/>
          <w:sz w:val="16"/>
        </w:rPr>
        <w:t>pay</w:t>
      </w:r>
      <w:r>
        <w:rPr>
          <w:spacing w:val="25"/>
          <w:w w:val="125"/>
          <w:sz w:val="16"/>
        </w:rPr>
        <w:t> </w:t>
      </w:r>
      <w:r>
        <w:rPr>
          <w:w w:val="125"/>
          <w:sz w:val="16"/>
        </w:rPr>
        <w:t>interest</w:t>
      </w:r>
      <w:r>
        <w:rPr>
          <w:spacing w:val="25"/>
          <w:w w:val="125"/>
          <w:sz w:val="16"/>
        </w:rPr>
        <w:t> </w:t>
      </w:r>
      <w:r>
        <w:rPr>
          <w:w w:val="125"/>
          <w:sz w:val="16"/>
        </w:rPr>
        <w:t>semian- nually (every six months). So you need to divide the annual interest by 2 to get $2,250 </w:t>
      </w:r>
      <w:r>
        <w:rPr>
          <w:spacing w:val="-2"/>
          <w:w w:val="125"/>
          <w:sz w:val="16"/>
        </w:rPr>
        <w:t>($4,500/2).</w:t>
      </w:r>
    </w:p>
    <w:p>
      <w:pPr>
        <w:pStyle w:val="BodyText"/>
        <w:spacing w:before="7"/>
        <w:rPr>
          <w:sz w:val="19"/>
        </w:rPr>
      </w:pPr>
    </w:p>
    <w:p>
      <w:pPr>
        <w:pStyle w:val="ListParagraph"/>
        <w:numPr>
          <w:ilvl w:val="1"/>
          <w:numId w:val="22"/>
        </w:numPr>
        <w:tabs>
          <w:tab w:pos="1489" w:val="left" w:leader="none"/>
        </w:tabs>
        <w:spacing w:line="302" w:lineRule="auto" w:before="0" w:after="0"/>
        <w:ind w:left="1489" w:right="186" w:hanging="261"/>
        <w:jc w:val="both"/>
        <w:rPr>
          <w:sz w:val="16"/>
        </w:rPr>
      </w:pPr>
      <w:r>
        <w:rPr>
          <w:rFonts w:ascii="Arial"/>
          <w:b/>
          <w:w w:val="125"/>
          <w:sz w:val="17"/>
        </w:rPr>
        <w:t>A.</w:t>
      </w:r>
      <w:r>
        <w:rPr>
          <w:rFonts w:ascii="Arial"/>
          <w:b/>
          <w:spacing w:val="-13"/>
          <w:w w:val="125"/>
          <w:sz w:val="17"/>
        </w:rPr>
        <w:t> </w:t>
      </w:r>
      <w:r>
        <w:rPr>
          <w:w w:val="130"/>
          <w:sz w:val="16"/>
        </w:rPr>
        <w:t>Although</w:t>
      </w:r>
      <w:r>
        <w:rPr>
          <w:spacing w:val="-6"/>
          <w:w w:val="130"/>
          <w:sz w:val="16"/>
        </w:rPr>
        <w:t> </w:t>
      </w:r>
      <w:r>
        <w:rPr>
          <w:w w:val="130"/>
          <w:sz w:val="16"/>
        </w:rPr>
        <w:t>all</w:t>
      </w:r>
      <w:r>
        <w:rPr>
          <w:spacing w:val="-6"/>
          <w:w w:val="130"/>
          <w:sz w:val="16"/>
        </w:rPr>
        <w:t> </w:t>
      </w:r>
      <w:r>
        <w:rPr>
          <w:w w:val="130"/>
          <w:sz w:val="16"/>
        </w:rPr>
        <w:t>the</w:t>
      </w:r>
      <w:r>
        <w:rPr>
          <w:spacing w:val="-6"/>
          <w:w w:val="130"/>
          <w:sz w:val="16"/>
        </w:rPr>
        <w:t> </w:t>
      </w:r>
      <w:r>
        <w:rPr>
          <w:w w:val="130"/>
          <w:sz w:val="16"/>
        </w:rPr>
        <w:t>choices</w:t>
      </w:r>
      <w:r>
        <w:rPr>
          <w:spacing w:val="-6"/>
          <w:w w:val="130"/>
          <w:sz w:val="16"/>
        </w:rPr>
        <w:t> </w:t>
      </w:r>
      <w:r>
        <w:rPr>
          <w:w w:val="130"/>
          <w:sz w:val="16"/>
        </w:rPr>
        <w:t>listed</w:t>
      </w:r>
      <w:r>
        <w:rPr>
          <w:spacing w:val="-6"/>
          <w:w w:val="130"/>
          <w:sz w:val="16"/>
        </w:rPr>
        <w:t> </w:t>
      </w:r>
      <w:r>
        <w:rPr>
          <w:w w:val="130"/>
          <w:sz w:val="16"/>
        </w:rPr>
        <w:t>may</w:t>
      </w:r>
      <w:r>
        <w:rPr>
          <w:spacing w:val="-6"/>
          <w:w w:val="130"/>
          <w:sz w:val="16"/>
        </w:rPr>
        <w:t> </w:t>
      </w:r>
      <w:r>
        <w:rPr>
          <w:w w:val="130"/>
          <w:sz w:val="16"/>
        </w:rPr>
        <w:t>have</w:t>
      </w:r>
      <w:r>
        <w:rPr>
          <w:spacing w:val="-6"/>
          <w:w w:val="130"/>
          <w:sz w:val="16"/>
        </w:rPr>
        <w:t> </w:t>
      </w:r>
      <w:r>
        <w:rPr>
          <w:w w:val="130"/>
          <w:sz w:val="16"/>
        </w:rPr>
        <w:t>a</w:t>
      </w:r>
      <w:r>
        <w:rPr>
          <w:spacing w:val="-6"/>
          <w:w w:val="130"/>
          <w:sz w:val="16"/>
        </w:rPr>
        <w:t> </w:t>
      </w:r>
      <w:r>
        <w:rPr>
          <w:w w:val="130"/>
          <w:sz w:val="16"/>
        </w:rPr>
        <w:t>sinking</w:t>
      </w:r>
      <w:r>
        <w:rPr>
          <w:spacing w:val="-6"/>
          <w:w w:val="130"/>
          <w:sz w:val="16"/>
        </w:rPr>
        <w:t> </w:t>
      </w:r>
      <w:r>
        <w:rPr>
          <w:w w:val="130"/>
          <w:sz w:val="16"/>
        </w:rPr>
        <w:t>fund</w:t>
      </w:r>
      <w:r>
        <w:rPr>
          <w:spacing w:val="-6"/>
          <w:w w:val="130"/>
          <w:sz w:val="16"/>
        </w:rPr>
        <w:t> </w:t>
      </w:r>
      <w:r>
        <w:rPr>
          <w:w w:val="130"/>
          <w:sz w:val="16"/>
        </w:rPr>
        <w:t>(a</w:t>
      </w:r>
      <w:r>
        <w:rPr>
          <w:spacing w:val="-6"/>
          <w:w w:val="130"/>
          <w:sz w:val="16"/>
        </w:rPr>
        <w:t> </w:t>
      </w:r>
      <w:r>
        <w:rPr>
          <w:w w:val="130"/>
          <w:sz w:val="16"/>
        </w:rPr>
        <w:t>fund</w:t>
      </w:r>
      <w:r>
        <w:rPr>
          <w:spacing w:val="-6"/>
          <w:w w:val="130"/>
          <w:sz w:val="16"/>
        </w:rPr>
        <w:t> </w:t>
      </w:r>
      <w:r>
        <w:rPr>
          <w:w w:val="130"/>
          <w:sz w:val="16"/>
        </w:rPr>
        <w:t>for</w:t>
      </w:r>
      <w:r>
        <w:rPr>
          <w:spacing w:val="-6"/>
          <w:w w:val="130"/>
          <w:sz w:val="16"/>
        </w:rPr>
        <w:t> </w:t>
      </w:r>
      <w:r>
        <w:rPr>
          <w:w w:val="130"/>
          <w:sz w:val="16"/>
        </w:rPr>
        <w:t>which</w:t>
      </w:r>
      <w:r>
        <w:rPr>
          <w:spacing w:val="-6"/>
          <w:w w:val="130"/>
          <w:sz w:val="16"/>
        </w:rPr>
        <w:t> </w:t>
      </w:r>
      <w:r>
        <w:rPr>
          <w:w w:val="130"/>
          <w:sz w:val="16"/>
        </w:rPr>
        <w:t>the</w:t>
      </w:r>
      <w:r>
        <w:rPr>
          <w:spacing w:val="-6"/>
          <w:w w:val="130"/>
          <w:sz w:val="16"/>
        </w:rPr>
        <w:t> </w:t>
      </w:r>
      <w:r>
        <w:rPr>
          <w:w w:val="130"/>
          <w:sz w:val="16"/>
        </w:rPr>
        <w:t>issuer</w:t>
      </w:r>
      <w:r>
        <w:rPr>
          <w:spacing w:val="-6"/>
          <w:w w:val="130"/>
          <w:sz w:val="16"/>
        </w:rPr>
        <w:t> </w:t>
      </w:r>
      <w:r>
        <w:rPr>
          <w:w w:val="130"/>
          <w:sz w:val="16"/>
        </w:rPr>
        <w:t>sets aside</w:t>
      </w:r>
      <w:r>
        <w:rPr>
          <w:spacing w:val="-1"/>
          <w:w w:val="130"/>
          <w:sz w:val="16"/>
        </w:rPr>
        <w:t> </w:t>
      </w:r>
      <w:r>
        <w:rPr>
          <w:w w:val="130"/>
          <w:sz w:val="16"/>
        </w:rPr>
        <w:t>money</w:t>
      </w:r>
      <w:r>
        <w:rPr>
          <w:spacing w:val="-1"/>
          <w:w w:val="130"/>
          <w:sz w:val="16"/>
        </w:rPr>
        <w:t> </w:t>
      </w:r>
      <w:r>
        <w:rPr>
          <w:w w:val="130"/>
          <w:sz w:val="16"/>
        </w:rPr>
        <w:t>to</w:t>
      </w:r>
      <w:r>
        <w:rPr>
          <w:spacing w:val="-1"/>
          <w:w w:val="130"/>
          <w:sz w:val="16"/>
        </w:rPr>
        <w:t> </w:t>
      </w:r>
      <w:r>
        <w:rPr>
          <w:w w:val="130"/>
          <w:sz w:val="16"/>
        </w:rPr>
        <w:t>pay</w:t>
      </w:r>
      <w:r>
        <w:rPr>
          <w:spacing w:val="-1"/>
          <w:w w:val="130"/>
          <w:sz w:val="16"/>
        </w:rPr>
        <w:t> </w:t>
      </w:r>
      <w:r>
        <w:rPr>
          <w:w w:val="130"/>
          <w:sz w:val="16"/>
        </w:rPr>
        <w:t>the</w:t>
      </w:r>
      <w:r>
        <w:rPr>
          <w:spacing w:val="-1"/>
          <w:w w:val="130"/>
          <w:sz w:val="16"/>
        </w:rPr>
        <w:t> </w:t>
      </w:r>
      <w:r>
        <w:rPr>
          <w:w w:val="130"/>
          <w:sz w:val="16"/>
        </w:rPr>
        <w:t>bonds</w:t>
      </w:r>
      <w:r>
        <w:rPr>
          <w:spacing w:val="-1"/>
          <w:w w:val="130"/>
          <w:sz w:val="16"/>
        </w:rPr>
        <w:t> </w:t>
      </w:r>
      <w:r>
        <w:rPr>
          <w:w w:val="130"/>
          <w:sz w:val="16"/>
        </w:rPr>
        <w:t>off</w:t>
      </w:r>
      <w:r>
        <w:rPr>
          <w:spacing w:val="-1"/>
          <w:w w:val="130"/>
          <w:sz w:val="16"/>
        </w:rPr>
        <w:t> </w:t>
      </w:r>
      <w:r>
        <w:rPr>
          <w:w w:val="130"/>
          <w:sz w:val="16"/>
        </w:rPr>
        <w:t>at</w:t>
      </w:r>
      <w:r>
        <w:rPr>
          <w:spacing w:val="-1"/>
          <w:w w:val="130"/>
          <w:sz w:val="16"/>
        </w:rPr>
        <w:t> </w:t>
      </w:r>
      <w:r>
        <w:rPr>
          <w:w w:val="130"/>
          <w:sz w:val="16"/>
        </w:rPr>
        <w:t>maturity),</w:t>
      </w:r>
      <w:r>
        <w:rPr>
          <w:spacing w:val="-1"/>
          <w:w w:val="130"/>
          <w:sz w:val="16"/>
        </w:rPr>
        <w:t> </w:t>
      </w:r>
      <w:r>
        <w:rPr>
          <w:w w:val="130"/>
          <w:sz w:val="16"/>
        </w:rPr>
        <w:t>term</w:t>
      </w:r>
      <w:r>
        <w:rPr>
          <w:spacing w:val="-1"/>
          <w:w w:val="130"/>
          <w:sz w:val="16"/>
        </w:rPr>
        <w:t> </w:t>
      </w:r>
      <w:r>
        <w:rPr>
          <w:w w:val="130"/>
          <w:sz w:val="16"/>
        </w:rPr>
        <w:t>bonds</w:t>
      </w:r>
      <w:r>
        <w:rPr>
          <w:spacing w:val="-1"/>
          <w:w w:val="130"/>
          <w:sz w:val="16"/>
        </w:rPr>
        <w:t> </w:t>
      </w:r>
      <w:r>
        <w:rPr>
          <w:w w:val="130"/>
          <w:sz w:val="16"/>
        </w:rPr>
        <w:t>are</w:t>
      </w:r>
      <w:r>
        <w:rPr>
          <w:spacing w:val="-1"/>
          <w:w w:val="130"/>
          <w:sz w:val="16"/>
        </w:rPr>
        <w:t> </w:t>
      </w:r>
      <w:r>
        <w:rPr>
          <w:w w:val="130"/>
          <w:sz w:val="16"/>
        </w:rPr>
        <w:t>the</w:t>
      </w:r>
      <w:r>
        <w:rPr>
          <w:spacing w:val="-1"/>
          <w:w w:val="130"/>
          <w:sz w:val="16"/>
        </w:rPr>
        <w:t> </w:t>
      </w:r>
      <w:r>
        <w:rPr>
          <w:w w:val="130"/>
          <w:sz w:val="16"/>
        </w:rPr>
        <w:t>ones</w:t>
      </w:r>
      <w:r>
        <w:rPr>
          <w:spacing w:val="-1"/>
          <w:w w:val="130"/>
          <w:sz w:val="16"/>
        </w:rPr>
        <w:t> </w:t>
      </w:r>
      <w:r>
        <w:rPr>
          <w:w w:val="130"/>
          <w:sz w:val="16"/>
        </w:rPr>
        <w:t>most</w:t>
      </w:r>
      <w:r>
        <w:rPr>
          <w:spacing w:val="-1"/>
          <w:w w:val="130"/>
          <w:sz w:val="16"/>
        </w:rPr>
        <w:t> </w:t>
      </w:r>
      <w:r>
        <w:rPr>
          <w:w w:val="130"/>
          <w:sz w:val="16"/>
        </w:rPr>
        <w:t>likely</w:t>
      </w:r>
      <w:r>
        <w:rPr>
          <w:spacing w:val="-1"/>
          <w:w w:val="130"/>
          <w:sz w:val="16"/>
        </w:rPr>
        <w:t> </w:t>
      </w:r>
      <w:r>
        <w:rPr>
          <w:w w:val="130"/>
          <w:sz w:val="16"/>
        </w:rPr>
        <w:t>to</w:t>
      </w:r>
      <w:r>
        <w:rPr>
          <w:spacing w:val="-1"/>
          <w:w w:val="130"/>
          <w:sz w:val="16"/>
        </w:rPr>
        <w:t> </w:t>
      </w:r>
      <w:r>
        <w:rPr>
          <w:w w:val="130"/>
          <w:sz w:val="16"/>
        </w:rPr>
        <w:t>have one.</w:t>
      </w:r>
      <w:r>
        <w:rPr>
          <w:spacing w:val="-2"/>
          <w:w w:val="130"/>
          <w:sz w:val="16"/>
        </w:rPr>
        <w:t> </w:t>
      </w:r>
      <w:r>
        <w:rPr>
          <w:w w:val="130"/>
          <w:sz w:val="16"/>
        </w:rPr>
        <w:t>Term</w:t>
      </w:r>
      <w:r>
        <w:rPr>
          <w:spacing w:val="-2"/>
          <w:w w:val="130"/>
          <w:sz w:val="16"/>
        </w:rPr>
        <w:t> </w:t>
      </w:r>
      <w:r>
        <w:rPr>
          <w:w w:val="130"/>
          <w:sz w:val="16"/>
        </w:rPr>
        <w:t>bonds</w:t>
      </w:r>
      <w:r>
        <w:rPr>
          <w:spacing w:val="-2"/>
          <w:w w:val="130"/>
          <w:sz w:val="16"/>
        </w:rPr>
        <w:t> </w:t>
      </w:r>
      <w:r>
        <w:rPr>
          <w:w w:val="130"/>
          <w:sz w:val="16"/>
        </w:rPr>
        <w:t>are</w:t>
      </w:r>
      <w:r>
        <w:rPr>
          <w:spacing w:val="-2"/>
          <w:w w:val="130"/>
          <w:sz w:val="16"/>
        </w:rPr>
        <w:t> </w:t>
      </w:r>
      <w:r>
        <w:rPr>
          <w:w w:val="130"/>
          <w:sz w:val="16"/>
        </w:rPr>
        <w:t>issues</w:t>
      </w:r>
      <w:r>
        <w:rPr>
          <w:spacing w:val="-2"/>
          <w:w w:val="130"/>
          <w:sz w:val="16"/>
        </w:rPr>
        <w:t> </w:t>
      </w:r>
      <w:r>
        <w:rPr>
          <w:w w:val="130"/>
          <w:sz w:val="16"/>
        </w:rPr>
        <w:t>in</w:t>
      </w:r>
      <w:r>
        <w:rPr>
          <w:spacing w:val="-2"/>
          <w:w w:val="130"/>
          <w:sz w:val="16"/>
        </w:rPr>
        <w:t> </w:t>
      </w:r>
      <w:r>
        <w:rPr>
          <w:w w:val="130"/>
          <w:sz w:val="16"/>
        </w:rPr>
        <w:t>which</w:t>
      </w:r>
      <w:r>
        <w:rPr>
          <w:spacing w:val="-2"/>
          <w:w w:val="130"/>
          <w:sz w:val="16"/>
        </w:rPr>
        <w:t> </w:t>
      </w:r>
      <w:r>
        <w:rPr>
          <w:w w:val="130"/>
          <w:sz w:val="16"/>
        </w:rPr>
        <w:t>all</w:t>
      </w:r>
      <w:r>
        <w:rPr>
          <w:spacing w:val="-2"/>
          <w:w w:val="130"/>
          <w:sz w:val="16"/>
        </w:rPr>
        <w:t> </w:t>
      </w:r>
      <w:r>
        <w:rPr>
          <w:w w:val="130"/>
          <w:sz w:val="16"/>
        </w:rPr>
        <w:t>the</w:t>
      </w:r>
      <w:r>
        <w:rPr>
          <w:spacing w:val="-2"/>
          <w:w w:val="130"/>
          <w:sz w:val="16"/>
        </w:rPr>
        <w:t> </w:t>
      </w:r>
      <w:r>
        <w:rPr>
          <w:w w:val="130"/>
          <w:sz w:val="16"/>
        </w:rPr>
        <w:t>bonds</w:t>
      </w:r>
      <w:r>
        <w:rPr>
          <w:spacing w:val="-2"/>
          <w:w w:val="130"/>
          <w:sz w:val="16"/>
        </w:rPr>
        <w:t> </w:t>
      </w:r>
      <w:r>
        <w:rPr>
          <w:w w:val="130"/>
          <w:sz w:val="16"/>
        </w:rPr>
        <w:t>are</w:t>
      </w:r>
      <w:r>
        <w:rPr>
          <w:spacing w:val="-2"/>
          <w:w w:val="130"/>
          <w:sz w:val="16"/>
        </w:rPr>
        <w:t> </w:t>
      </w:r>
      <w:r>
        <w:rPr>
          <w:w w:val="130"/>
          <w:sz w:val="16"/>
        </w:rPr>
        <w:t>issued</w:t>
      </w:r>
      <w:r>
        <w:rPr>
          <w:spacing w:val="-2"/>
          <w:w w:val="130"/>
          <w:sz w:val="16"/>
        </w:rPr>
        <w:t> </w:t>
      </w:r>
      <w:r>
        <w:rPr>
          <w:w w:val="130"/>
          <w:sz w:val="16"/>
        </w:rPr>
        <w:t>at</w:t>
      </w:r>
      <w:r>
        <w:rPr>
          <w:spacing w:val="-2"/>
          <w:w w:val="130"/>
          <w:sz w:val="16"/>
        </w:rPr>
        <w:t> </w:t>
      </w:r>
      <w:r>
        <w:rPr>
          <w:w w:val="130"/>
          <w:sz w:val="16"/>
        </w:rPr>
        <w:t>the</w:t>
      </w:r>
      <w:r>
        <w:rPr>
          <w:spacing w:val="-2"/>
          <w:w w:val="130"/>
          <w:sz w:val="16"/>
        </w:rPr>
        <w:t> </w:t>
      </w:r>
      <w:r>
        <w:rPr>
          <w:w w:val="130"/>
          <w:sz w:val="16"/>
        </w:rPr>
        <w:t>same</w:t>
      </w:r>
      <w:r>
        <w:rPr>
          <w:spacing w:val="-2"/>
          <w:w w:val="130"/>
          <w:sz w:val="16"/>
        </w:rPr>
        <w:t> </w:t>
      </w:r>
      <w:r>
        <w:rPr>
          <w:w w:val="130"/>
          <w:sz w:val="16"/>
        </w:rPr>
        <w:t>time</w:t>
      </w:r>
      <w:r>
        <w:rPr>
          <w:spacing w:val="-2"/>
          <w:w w:val="130"/>
          <w:sz w:val="16"/>
        </w:rPr>
        <w:t> </w:t>
      </w:r>
      <w:r>
        <w:rPr>
          <w:w w:val="130"/>
          <w:sz w:val="16"/>
        </w:rPr>
        <w:t>and</w:t>
      </w:r>
      <w:r>
        <w:rPr>
          <w:spacing w:val="-2"/>
          <w:w w:val="130"/>
          <w:sz w:val="16"/>
        </w:rPr>
        <w:t> </w:t>
      </w:r>
      <w:r>
        <w:rPr>
          <w:w w:val="130"/>
          <w:sz w:val="16"/>
        </w:rPr>
        <w:t>have</w:t>
      </w:r>
      <w:r>
        <w:rPr>
          <w:spacing w:val="-2"/>
          <w:w w:val="130"/>
          <w:sz w:val="16"/>
        </w:rPr>
        <w:t> </w:t>
      </w:r>
      <w:r>
        <w:rPr>
          <w:w w:val="130"/>
          <w:sz w:val="16"/>
        </w:rPr>
        <w:t>the same maturity date.</w:t>
      </w:r>
    </w:p>
    <w:p>
      <w:pPr>
        <w:pStyle w:val="BodyText"/>
        <w:spacing w:before="2"/>
      </w:pPr>
    </w:p>
    <w:p>
      <w:pPr>
        <w:pStyle w:val="ListParagraph"/>
        <w:numPr>
          <w:ilvl w:val="1"/>
          <w:numId w:val="22"/>
        </w:numPr>
        <w:tabs>
          <w:tab w:pos="1490" w:val="left" w:leader="none"/>
        </w:tabs>
        <w:spacing w:line="304" w:lineRule="auto" w:before="0" w:after="0"/>
        <w:ind w:left="1490" w:right="170" w:hanging="261"/>
        <w:jc w:val="left"/>
        <w:rPr>
          <w:sz w:val="16"/>
        </w:rPr>
      </w:pPr>
      <w:r>
        <w:rPr>
          <w:rFonts w:ascii="Arial" w:hAnsi="Arial"/>
          <w:b/>
          <w:w w:val="120"/>
          <w:sz w:val="17"/>
        </w:rPr>
        <w:t>C.</w:t>
      </w:r>
      <w:r>
        <w:rPr>
          <w:rFonts w:ascii="Arial" w:hAnsi="Arial"/>
          <w:b/>
          <w:spacing w:val="-6"/>
          <w:w w:val="120"/>
          <w:sz w:val="17"/>
        </w:rPr>
        <w:t> </w:t>
      </w:r>
      <w:r>
        <w:rPr>
          <w:w w:val="130"/>
          <w:sz w:val="16"/>
        </w:rPr>
        <w:t>This</w:t>
      </w:r>
      <w:r>
        <w:rPr>
          <w:spacing w:val="-1"/>
          <w:w w:val="130"/>
          <w:sz w:val="16"/>
        </w:rPr>
        <w:t> </w:t>
      </w:r>
      <w:r>
        <w:rPr>
          <w:w w:val="130"/>
          <w:sz w:val="16"/>
        </w:rPr>
        <w:t>question</w:t>
      </w:r>
      <w:r>
        <w:rPr>
          <w:spacing w:val="-1"/>
          <w:w w:val="130"/>
          <w:sz w:val="16"/>
        </w:rPr>
        <w:t> </w:t>
      </w:r>
      <w:r>
        <w:rPr>
          <w:w w:val="130"/>
          <w:sz w:val="16"/>
        </w:rPr>
        <w:t>is</w:t>
      </w:r>
      <w:r>
        <w:rPr>
          <w:spacing w:val="-1"/>
          <w:w w:val="130"/>
          <w:sz w:val="16"/>
        </w:rPr>
        <w:t> </w:t>
      </w:r>
      <w:r>
        <w:rPr>
          <w:w w:val="130"/>
          <w:sz w:val="16"/>
        </w:rPr>
        <w:t>an </w:t>
      </w:r>
      <w:r>
        <w:rPr>
          <w:i/>
          <w:w w:val="130"/>
          <w:sz w:val="16"/>
        </w:rPr>
        <w:t>except</w:t>
      </w:r>
      <w:r>
        <w:rPr>
          <w:i/>
          <w:spacing w:val="-1"/>
          <w:w w:val="130"/>
          <w:sz w:val="16"/>
        </w:rPr>
        <w:t> </w:t>
      </w:r>
      <w:r>
        <w:rPr>
          <w:w w:val="130"/>
          <w:sz w:val="16"/>
        </w:rPr>
        <w:t>question,</w:t>
      </w:r>
      <w:r>
        <w:rPr>
          <w:spacing w:val="-1"/>
          <w:w w:val="130"/>
          <w:sz w:val="16"/>
        </w:rPr>
        <w:t> </w:t>
      </w:r>
      <w:r>
        <w:rPr>
          <w:w w:val="130"/>
          <w:sz w:val="16"/>
        </w:rPr>
        <w:t>so</w:t>
      </w:r>
      <w:r>
        <w:rPr>
          <w:spacing w:val="-1"/>
          <w:w w:val="130"/>
          <w:sz w:val="16"/>
        </w:rPr>
        <w:t> </w:t>
      </w:r>
      <w:r>
        <w:rPr>
          <w:w w:val="130"/>
          <w:sz w:val="16"/>
        </w:rPr>
        <w:t>you’re</w:t>
      </w:r>
      <w:r>
        <w:rPr>
          <w:spacing w:val="-1"/>
          <w:w w:val="130"/>
          <w:sz w:val="16"/>
        </w:rPr>
        <w:t> </w:t>
      </w:r>
      <w:r>
        <w:rPr>
          <w:w w:val="130"/>
          <w:sz w:val="16"/>
        </w:rPr>
        <w:t>looking</w:t>
      </w:r>
      <w:r>
        <w:rPr>
          <w:spacing w:val="-1"/>
          <w:w w:val="130"/>
          <w:sz w:val="16"/>
        </w:rPr>
        <w:t> </w:t>
      </w:r>
      <w:r>
        <w:rPr>
          <w:w w:val="130"/>
          <w:sz w:val="16"/>
        </w:rPr>
        <w:t>for</w:t>
      </w:r>
      <w:r>
        <w:rPr>
          <w:spacing w:val="-1"/>
          <w:w w:val="130"/>
          <w:sz w:val="16"/>
        </w:rPr>
        <w:t> </w:t>
      </w:r>
      <w:r>
        <w:rPr>
          <w:w w:val="130"/>
          <w:sz w:val="16"/>
        </w:rPr>
        <w:t>the</w:t>
      </w:r>
      <w:r>
        <w:rPr>
          <w:spacing w:val="-1"/>
          <w:w w:val="130"/>
          <w:sz w:val="16"/>
        </w:rPr>
        <w:t> </w:t>
      </w:r>
      <w:r>
        <w:rPr>
          <w:w w:val="130"/>
          <w:sz w:val="16"/>
        </w:rPr>
        <w:t>one</w:t>
      </w:r>
      <w:r>
        <w:rPr>
          <w:spacing w:val="-1"/>
          <w:w w:val="130"/>
          <w:sz w:val="16"/>
        </w:rPr>
        <w:t> </w:t>
      </w:r>
      <w:r>
        <w:rPr>
          <w:w w:val="130"/>
          <w:sz w:val="16"/>
        </w:rPr>
        <w:t>that’s</w:t>
      </w:r>
      <w:r>
        <w:rPr>
          <w:spacing w:val="-1"/>
          <w:w w:val="130"/>
          <w:sz w:val="16"/>
        </w:rPr>
        <w:t> </w:t>
      </w:r>
      <w:r>
        <w:rPr>
          <w:w w:val="130"/>
          <w:sz w:val="16"/>
        </w:rPr>
        <w:t>not</w:t>
      </w:r>
      <w:r>
        <w:rPr>
          <w:spacing w:val="-1"/>
          <w:w w:val="130"/>
          <w:sz w:val="16"/>
        </w:rPr>
        <w:t> </w:t>
      </w:r>
      <w:r>
        <w:rPr>
          <w:w w:val="130"/>
          <w:sz w:val="16"/>
        </w:rPr>
        <w:t>secured. Income</w:t>
      </w:r>
      <w:r>
        <w:rPr>
          <w:spacing w:val="-4"/>
          <w:w w:val="130"/>
          <w:sz w:val="16"/>
        </w:rPr>
        <w:t> </w:t>
      </w:r>
      <w:r>
        <w:rPr>
          <w:w w:val="130"/>
          <w:sz w:val="16"/>
        </w:rPr>
        <w:t>bonds</w:t>
      </w:r>
      <w:r>
        <w:rPr>
          <w:spacing w:val="-4"/>
          <w:w w:val="130"/>
          <w:sz w:val="16"/>
        </w:rPr>
        <w:t> </w:t>
      </w:r>
      <w:r>
        <w:rPr>
          <w:w w:val="130"/>
          <w:sz w:val="16"/>
        </w:rPr>
        <w:t>are</w:t>
      </w:r>
      <w:r>
        <w:rPr>
          <w:spacing w:val="-4"/>
          <w:w w:val="130"/>
          <w:sz w:val="16"/>
        </w:rPr>
        <w:t> </w:t>
      </w:r>
      <w:r>
        <w:rPr>
          <w:w w:val="130"/>
          <w:sz w:val="16"/>
        </w:rPr>
        <w:t>ones</w:t>
      </w:r>
      <w:r>
        <w:rPr>
          <w:spacing w:val="-4"/>
          <w:w w:val="130"/>
          <w:sz w:val="16"/>
        </w:rPr>
        <w:t> </w:t>
      </w:r>
      <w:r>
        <w:rPr>
          <w:w w:val="130"/>
          <w:sz w:val="16"/>
        </w:rPr>
        <w:t>issued</w:t>
      </w:r>
      <w:r>
        <w:rPr>
          <w:spacing w:val="-4"/>
          <w:w w:val="130"/>
          <w:sz w:val="16"/>
        </w:rPr>
        <w:t> </w:t>
      </w:r>
      <w:r>
        <w:rPr>
          <w:w w:val="130"/>
          <w:sz w:val="16"/>
        </w:rPr>
        <w:t>by</w:t>
      </w:r>
      <w:r>
        <w:rPr>
          <w:spacing w:val="-4"/>
          <w:w w:val="130"/>
          <w:sz w:val="16"/>
        </w:rPr>
        <w:t> </w:t>
      </w:r>
      <w:r>
        <w:rPr>
          <w:w w:val="130"/>
          <w:sz w:val="16"/>
        </w:rPr>
        <w:t>a</w:t>
      </w:r>
      <w:r>
        <w:rPr>
          <w:spacing w:val="-4"/>
          <w:w w:val="130"/>
          <w:sz w:val="16"/>
        </w:rPr>
        <w:t> </w:t>
      </w:r>
      <w:r>
        <w:rPr>
          <w:w w:val="130"/>
          <w:sz w:val="16"/>
        </w:rPr>
        <w:t>corporation</w:t>
      </w:r>
      <w:r>
        <w:rPr>
          <w:spacing w:val="-4"/>
          <w:w w:val="130"/>
          <w:sz w:val="16"/>
        </w:rPr>
        <w:t> </w:t>
      </w:r>
      <w:r>
        <w:rPr>
          <w:w w:val="130"/>
          <w:sz w:val="16"/>
        </w:rPr>
        <w:t>that’s</w:t>
      </w:r>
      <w:r>
        <w:rPr>
          <w:spacing w:val="-4"/>
          <w:w w:val="130"/>
          <w:sz w:val="16"/>
        </w:rPr>
        <w:t> </w:t>
      </w:r>
      <w:r>
        <w:rPr>
          <w:w w:val="130"/>
          <w:sz w:val="16"/>
        </w:rPr>
        <w:t>in</w:t>
      </w:r>
      <w:r>
        <w:rPr>
          <w:spacing w:val="-4"/>
          <w:w w:val="130"/>
          <w:sz w:val="16"/>
        </w:rPr>
        <w:t> </w:t>
      </w:r>
      <w:r>
        <w:rPr>
          <w:w w:val="130"/>
          <w:sz w:val="16"/>
        </w:rPr>
        <w:t>trouble</w:t>
      </w:r>
      <w:r>
        <w:rPr>
          <w:spacing w:val="-4"/>
          <w:w w:val="130"/>
          <w:sz w:val="16"/>
        </w:rPr>
        <w:t> </w:t>
      </w:r>
      <w:r>
        <w:rPr>
          <w:w w:val="130"/>
          <w:sz w:val="16"/>
        </w:rPr>
        <w:t>and</w:t>
      </w:r>
      <w:r>
        <w:rPr>
          <w:spacing w:val="-4"/>
          <w:w w:val="130"/>
          <w:sz w:val="16"/>
        </w:rPr>
        <w:t> </w:t>
      </w:r>
      <w:r>
        <w:rPr>
          <w:w w:val="130"/>
          <w:sz w:val="16"/>
        </w:rPr>
        <w:t>needs</w:t>
      </w:r>
      <w:r>
        <w:rPr>
          <w:spacing w:val="-4"/>
          <w:w w:val="130"/>
          <w:sz w:val="16"/>
        </w:rPr>
        <w:t> </w:t>
      </w:r>
      <w:r>
        <w:rPr>
          <w:w w:val="130"/>
          <w:sz w:val="16"/>
        </w:rPr>
        <w:t>to</w:t>
      </w:r>
      <w:r>
        <w:rPr>
          <w:spacing w:val="-4"/>
          <w:w w:val="130"/>
          <w:sz w:val="16"/>
        </w:rPr>
        <w:t> </w:t>
      </w:r>
      <w:r>
        <w:rPr>
          <w:w w:val="130"/>
          <w:sz w:val="16"/>
        </w:rPr>
        <w:t>reorganize.</w:t>
      </w:r>
      <w:r>
        <w:rPr>
          <w:spacing w:val="-4"/>
          <w:w w:val="130"/>
          <w:sz w:val="16"/>
        </w:rPr>
        <w:t> </w:t>
      </w:r>
      <w:r>
        <w:rPr>
          <w:w w:val="130"/>
          <w:sz w:val="16"/>
        </w:rPr>
        <w:t>In this case, the issuing corporation would issue these bonds at a deep discount and not make interest payments unless earnings are high enough. Income bonds are considered to be extremely risky and aren’t suitable for most investors.</w:t>
      </w:r>
    </w:p>
    <w:p>
      <w:pPr>
        <w:pStyle w:val="BodyText"/>
      </w:pPr>
    </w:p>
    <w:p>
      <w:pPr>
        <w:pStyle w:val="ListParagraph"/>
        <w:numPr>
          <w:ilvl w:val="1"/>
          <w:numId w:val="22"/>
        </w:numPr>
        <w:tabs>
          <w:tab w:pos="1489" w:val="left" w:leader="none"/>
        </w:tabs>
        <w:spacing w:line="240" w:lineRule="auto" w:before="0" w:after="0"/>
        <w:ind w:left="1489" w:right="0" w:hanging="260"/>
        <w:jc w:val="left"/>
        <w:rPr>
          <w:sz w:val="16"/>
        </w:rPr>
      </w:pPr>
      <w:r>
        <w:rPr>
          <w:rFonts w:ascii="Arial"/>
          <w:b/>
          <w:w w:val="120"/>
          <w:sz w:val="17"/>
        </w:rPr>
        <w:t>C.</w:t>
      </w:r>
      <w:r>
        <w:rPr>
          <w:rFonts w:ascii="Arial"/>
          <w:b/>
          <w:spacing w:val="-13"/>
          <w:w w:val="120"/>
          <w:sz w:val="17"/>
        </w:rPr>
        <w:t> </w:t>
      </w:r>
      <w:r>
        <w:rPr>
          <w:w w:val="130"/>
          <w:sz w:val="16"/>
        </w:rPr>
        <w:t>The</w:t>
      </w:r>
      <w:r>
        <w:rPr>
          <w:spacing w:val="-7"/>
          <w:w w:val="130"/>
          <w:sz w:val="16"/>
        </w:rPr>
        <w:t> </w:t>
      </w:r>
      <w:r>
        <w:rPr>
          <w:w w:val="130"/>
          <w:sz w:val="16"/>
        </w:rPr>
        <w:t>current</w:t>
      </w:r>
      <w:r>
        <w:rPr>
          <w:spacing w:val="-8"/>
          <w:w w:val="130"/>
          <w:sz w:val="16"/>
        </w:rPr>
        <w:t> </w:t>
      </w:r>
      <w:r>
        <w:rPr>
          <w:w w:val="130"/>
          <w:sz w:val="16"/>
        </w:rPr>
        <w:t>yield</w:t>
      </w:r>
      <w:r>
        <w:rPr>
          <w:spacing w:val="-8"/>
          <w:w w:val="130"/>
          <w:sz w:val="16"/>
        </w:rPr>
        <w:t> </w:t>
      </w:r>
      <w:r>
        <w:rPr>
          <w:w w:val="130"/>
          <w:sz w:val="16"/>
        </w:rPr>
        <w:t>of</w:t>
      </w:r>
      <w:r>
        <w:rPr>
          <w:spacing w:val="-7"/>
          <w:w w:val="130"/>
          <w:sz w:val="16"/>
        </w:rPr>
        <w:t> </w:t>
      </w:r>
      <w:r>
        <w:rPr>
          <w:w w:val="130"/>
          <w:sz w:val="16"/>
        </w:rPr>
        <w:t>a</w:t>
      </w:r>
      <w:r>
        <w:rPr>
          <w:spacing w:val="-8"/>
          <w:w w:val="130"/>
          <w:sz w:val="16"/>
        </w:rPr>
        <w:t> </w:t>
      </w:r>
      <w:r>
        <w:rPr>
          <w:w w:val="130"/>
          <w:sz w:val="16"/>
        </w:rPr>
        <w:t>security</w:t>
      </w:r>
      <w:r>
        <w:rPr>
          <w:spacing w:val="-8"/>
          <w:w w:val="130"/>
          <w:sz w:val="16"/>
        </w:rPr>
        <w:t> </w:t>
      </w:r>
      <w:r>
        <w:rPr>
          <w:w w:val="130"/>
          <w:sz w:val="16"/>
        </w:rPr>
        <w:t>is</w:t>
      </w:r>
      <w:r>
        <w:rPr>
          <w:spacing w:val="-7"/>
          <w:w w:val="130"/>
          <w:sz w:val="16"/>
        </w:rPr>
        <w:t> </w:t>
      </w:r>
      <w:r>
        <w:rPr>
          <w:w w:val="130"/>
          <w:sz w:val="16"/>
        </w:rPr>
        <w:t>the</w:t>
      </w:r>
      <w:r>
        <w:rPr>
          <w:spacing w:val="-8"/>
          <w:w w:val="130"/>
          <w:sz w:val="16"/>
        </w:rPr>
        <w:t> </w:t>
      </w:r>
      <w:r>
        <w:rPr>
          <w:w w:val="130"/>
          <w:sz w:val="16"/>
        </w:rPr>
        <w:t>annual</w:t>
      </w:r>
      <w:r>
        <w:rPr>
          <w:spacing w:val="-7"/>
          <w:w w:val="130"/>
          <w:sz w:val="16"/>
        </w:rPr>
        <w:t> </w:t>
      </w:r>
      <w:r>
        <w:rPr>
          <w:w w:val="130"/>
          <w:sz w:val="16"/>
        </w:rPr>
        <w:t>rate</w:t>
      </w:r>
      <w:r>
        <w:rPr>
          <w:spacing w:val="-8"/>
          <w:w w:val="130"/>
          <w:sz w:val="16"/>
        </w:rPr>
        <w:t> </w:t>
      </w:r>
      <w:r>
        <w:rPr>
          <w:w w:val="130"/>
          <w:sz w:val="16"/>
        </w:rPr>
        <w:t>of</w:t>
      </w:r>
      <w:r>
        <w:rPr>
          <w:spacing w:val="-8"/>
          <w:w w:val="130"/>
          <w:sz w:val="16"/>
        </w:rPr>
        <w:t> </w:t>
      </w:r>
      <w:r>
        <w:rPr>
          <w:w w:val="130"/>
          <w:sz w:val="16"/>
        </w:rPr>
        <w:t>return</w:t>
      </w:r>
      <w:r>
        <w:rPr>
          <w:spacing w:val="-7"/>
          <w:w w:val="130"/>
          <w:sz w:val="16"/>
        </w:rPr>
        <w:t> </w:t>
      </w:r>
      <w:r>
        <w:rPr>
          <w:w w:val="130"/>
          <w:sz w:val="16"/>
        </w:rPr>
        <w:t>divided</w:t>
      </w:r>
      <w:r>
        <w:rPr>
          <w:spacing w:val="-8"/>
          <w:w w:val="130"/>
          <w:sz w:val="16"/>
        </w:rPr>
        <w:t> </w:t>
      </w:r>
      <w:r>
        <w:rPr>
          <w:w w:val="130"/>
          <w:sz w:val="16"/>
        </w:rPr>
        <w:t>by</w:t>
      </w:r>
      <w:r>
        <w:rPr>
          <w:spacing w:val="-8"/>
          <w:w w:val="130"/>
          <w:sz w:val="16"/>
        </w:rPr>
        <w:t> </w:t>
      </w:r>
      <w:r>
        <w:rPr>
          <w:w w:val="130"/>
          <w:sz w:val="16"/>
        </w:rPr>
        <w:t>the</w:t>
      </w:r>
      <w:r>
        <w:rPr>
          <w:spacing w:val="-7"/>
          <w:w w:val="130"/>
          <w:sz w:val="16"/>
        </w:rPr>
        <w:t> </w:t>
      </w:r>
      <w:r>
        <w:rPr>
          <w:w w:val="130"/>
          <w:sz w:val="16"/>
        </w:rPr>
        <w:t>market</w:t>
      </w:r>
      <w:r>
        <w:rPr>
          <w:spacing w:val="-8"/>
          <w:w w:val="130"/>
          <w:sz w:val="16"/>
        </w:rPr>
        <w:t> </w:t>
      </w:r>
      <w:r>
        <w:rPr>
          <w:w w:val="130"/>
          <w:sz w:val="16"/>
        </w:rPr>
        <w:t>price</w:t>
      </w:r>
      <w:r>
        <w:rPr>
          <w:spacing w:val="-8"/>
          <w:w w:val="130"/>
          <w:sz w:val="16"/>
        </w:rPr>
        <w:t> </w:t>
      </w:r>
      <w:r>
        <w:rPr>
          <w:spacing w:val="-5"/>
          <w:w w:val="130"/>
          <w:sz w:val="16"/>
        </w:rPr>
        <w:t>of</w:t>
      </w:r>
    </w:p>
    <w:p>
      <w:pPr>
        <w:pStyle w:val="BodyText"/>
        <w:spacing w:before="44"/>
        <w:ind w:left="1490"/>
      </w:pPr>
      <w:r>
        <w:rPr>
          <w:w w:val="130"/>
        </w:rPr>
        <w:t>the</w:t>
      </w:r>
      <w:r>
        <w:rPr>
          <w:spacing w:val="-5"/>
          <w:w w:val="130"/>
        </w:rPr>
        <w:t> </w:t>
      </w:r>
      <w:r>
        <w:rPr>
          <w:w w:val="130"/>
        </w:rPr>
        <w:t>security.</w:t>
      </w:r>
      <w:r>
        <w:rPr>
          <w:spacing w:val="-5"/>
          <w:w w:val="130"/>
        </w:rPr>
        <w:t> </w:t>
      </w:r>
      <w:r>
        <w:rPr>
          <w:w w:val="130"/>
        </w:rPr>
        <w:t>So</w:t>
      </w:r>
      <w:r>
        <w:rPr>
          <w:spacing w:val="-4"/>
          <w:w w:val="130"/>
        </w:rPr>
        <w:t> </w:t>
      </w:r>
      <w:r>
        <w:rPr>
          <w:w w:val="130"/>
        </w:rPr>
        <w:t>if</w:t>
      </w:r>
      <w:r>
        <w:rPr>
          <w:spacing w:val="-5"/>
          <w:w w:val="130"/>
        </w:rPr>
        <w:t> </w:t>
      </w:r>
      <w:r>
        <w:rPr>
          <w:w w:val="130"/>
        </w:rPr>
        <w:t>the</w:t>
      </w:r>
      <w:r>
        <w:rPr>
          <w:spacing w:val="-5"/>
          <w:w w:val="130"/>
        </w:rPr>
        <w:t> </w:t>
      </w:r>
      <w:r>
        <w:rPr>
          <w:w w:val="130"/>
        </w:rPr>
        <w:t>market</w:t>
      </w:r>
      <w:r>
        <w:rPr>
          <w:spacing w:val="-4"/>
          <w:w w:val="130"/>
        </w:rPr>
        <w:t> </w:t>
      </w:r>
      <w:r>
        <w:rPr>
          <w:w w:val="130"/>
        </w:rPr>
        <w:t>price</w:t>
      </w:r>
      <w:r>
        <w:rPr>
          <w:spacing w:val="-5"/>
          <w:w w:val="130"/>
        </w:rPr>
        <w:t> </w:t>
      </w:r>
      <w:r>
        <w:rPr>
          <w:w w:val="130"/>
        </w:rPr>
        <w:t>changes,</w:t>
      </w:r>
      <w:r>
        <w:rPr>
          <w:spacing w:val="-5"/>
          <w:w w:val="130"/>
        </w:rPr>
        <w:t> </w:t>
      </w:r>
      <w:r>
        <w:rPr>
          <w:w w:val="130"/>
        </w:rPr>
        <w:t>so</w:t>
      </w:r>
      <w:r>
        <w:rPr>
          <w:spacing w:val="-4"/>
          <w:w w:val="130"/>
        </w:rPr>
        <w:t> </w:t>
      </w:r>
      <w:r>
        <w:rPr>
          <w:w w:val="130"/>
        </w:rPr>
        <w:t>does</w:t>
      </w:r>
      <w:r>
        <w:rPr>
          <w:spacing w:val="-5"/>
          <w:w w:val="130"/>
        </w:rPr>
        <w:t> </w:t>
      </w:r>
      <w:r>
        <w:rPr>
          <w:w w:val="130"/>
        </w:rPr>
        <w:t>the</w:t>
      </w:r>
      <w:r>
        <w:rPr>
          <w:spacing w:val="-5"/>
          <w:w w:val="130"/>
        </w:rPr>
        <w:t> </w:t>
      </w:r>
      <w:r>
        <w:rPr>
          <w:w w:val="130"/>
        </w:rPr>
        <w:t>current</w:t>
      </w:r>
      <w:r>
        <w:rPr>
          <w:spacing w:val="-4"/>
          <w:w w:val="130"/>
        </w:rPr>
        <w:t> </w:t>
      </w:r>
      <w:r>
        <w:rPr>
          <w:spacing w:val="-2"/>
          <w:w w:val="130"/>
        </w:rPr>
        <w:t>yield.</w:t>
      </w:r>
    </w:p>
    <w:p>
      <w:pPr>
        <w:pStyle w:val="BodyText"/>
        <w:spacing w:before="9"/>
        <w:rPr>
          <w:sz w:val="20"/>
        </w:rPr>
      </w:pPr>
    </w:p>
    <w:p>
      <w:pPr>
        <w:pStyle w:val="ListParagraph"/>
        <w:numPr>
          <w:ilvl w:val="1"/>
          <w:numId w:val="22"/>
        </w:numPr>
        <w:tabs>
          <w:tab w:pos="1489" w:val="left" w:leader="none"/>
        </w:tabs>
        <w:spacing w:line="304" w:lineRule="auto" w:before="0" w:after="0"/>
        <w:ind w:left="1489" w:right="165" w:hanging="261"/>
        <w:jc w:val="left"/>
        <w:rPr>
          <w:sz w:val="16"/>
        </w:rPr>
      </w:pPr>
      <w:r>
        <w:rPr>
          <w:rFonts w:ascii="Arial" w:hAnsi="Arial"/>
          <w:b/>
          <w:w w:val="125"/>
          <w:sz w:val="17"/>
        </w:rPr>
        <w:t>A. </w:t>
      </w:r>
      <w:r>
        <w:rPr>
          <w:w w:val="125"/>
          <w:sz w:val="16"/>
        </w:rPr>
        <w:t>A lot of information thrown into this question is meant to confuse you. The question just wants you to know when an issuer would least likely call its bonds. The whole idea of</w:t>
      </w:r>
      <w:r>
        <w:rPr>
          <w:spacing w:val="80"/>
          <w:w w:val="125"/>
          <w:sz w:val="16"/>
        </w:rPr>
        <w:t> </w:t>
      </w:r>
      <w:r>
        <w:rPr>
          <w:w w:val="125"/>
          <w:sz w:val="16"/>
        </w:rPr>
        <w:t>callable</w:t>
      </w:r>
      <w:r>
        <w:rPr>
          <w:spacing w:val="28"/>
          <w:w w:val="125"/>
          <w:sz w:val="16"/>
        </w:rPr>
        <w:t> </w:t>
      </w:r>
      <w:r>
        <w:rPr>
          <w:w w:val="125"/>
          <w:sz w:val="16"/>
        </w:rPr>
        <w:t>bonds</w:t>
      </w:r>
      <w:r>
        <w:rPr>
          <w:spacing w:val="28"/>
          <w:w w:val="125"/>
          <w:sz w:val="16"/>
        </w:rPr>
        <w:t> </w:t>
      </w:r>
      <w:r>
        <w:rPr>
          <w:w w:val="125"/>
          <w:sz w:val="16"/>
        </w:rPr>
        <w:t>is</w:t>
      </w:r>
      <w:r>
        <w:rPr>
          <w:spacing w:val="28"/>
          <w:w w:val="125"/>
          <w:sz w:val="16"/>
        </w:rPr>
        <w:t> </w:t>
      </w:r>
      <w:r>
        <w:rPr>
          <w:w w:val="125"/>
          <w:sz w:val="16"/>
        </w:rPr>
        <w:t>that</w:t>
      </w:r>
      <w:r>
        <w:rPr>
          <w:spacing w:val="28"/>
          <w:w w:val="125"/>
          <w:sz w:val="16"/>
        </w:rPr>
        <w:t> </w:t>
      </w:r>
      <w:r>
        <w:rPr>
          <w:w w:val="125"/>
          <w:sz w:val="16"/>
        </w:rPr>
        <w:t>issuers</w:t>
      </w:r>
      <w:r>
        <w:rPr>
          <w:spacing w:val="28"/>
          <w:w w:val="125"/>
          <w:sz w:val="16"/>
        </w:rPr>
        <w:t> </w:t>
      </w:r>
      <w:r>
        <w:rPr>
          <w:w w:val="125"/>
          <w:sz w:val="16"/>
        </w:rPr>
        <w:t>want</w:t>
      </w:r>
      <w:r>
        <w:rPr>
          <w:spacing w:val="28"/>
          <w:w w:val="125"/>
          <w:sz w:val="16"/>
        </w:rPr>
        <w:t> </w:t>
      </w:r>
      <w:r>
        <w:rPr>
          <w:w w:val="125"/>
          <w:sz w:val="16"/>
        </w:rPr>
        <w:t>the</w:t>
      </w:r>
      <w:r>
        <w:rPr>
          <w:spacing w:val="28"/>
          <w:w w:val="125"/>
          <w:sz w:val="16"/>
        </w:rPr>
        <w:t> </w:t>
      </w:r>
      <w:r>
        <w:rPr>
          <w:w w:val="125"/>
          <w:sz w:val="16"/>
        </w:rPr>
        <w:t>right</w:t>
      </w:r>
      <w:r>
        <w:rPr>
          <w:spacing w:val="28"/>
          <w:w w:val="125"/>
          <w:sz w:val="16"/>
        </w:rPr>
        <w:t> </w:t>
      </w:r>
      <w:r>
        <w:rPr>
          <w:w w:val="125"/>
          <w:sz w:val="16"/>
        </w:rPr>
        <w:t>to</w:t>
      </w:r>
      <w:r>
        <w:rPr>
          <w:spacing w:val="28"/>
          <w:w w:val="125"/>
          <w:sz w:val="16"/>
        </w:rPr>
        <w:t> </w:t>
      </w:r>
      <w:r>
        <w:rPr>
          <w:w w:val="125"/>
          <w:sz w:val="16"/>
        </w:rPr>
        <w:t>call</w:t>
      </w:r>
      <w:r>
        <w:rPr>
          <w:spacing w:val="28"/>
          <w:w w:val="125"/>
          <w:sz w:val="16"/>
        </w:rPr>
        <w:t> </w:t>
      </w:r>
      <w:r>
        <w:rPr>
          <w:w w:val="125"/>
          <w:sz w:val="16"/>
        </w:rPr>
        <w:t>their</w:t>
      </w:r>
      <w:r>
        <w:rPr>
          <w:spacing w:val="28"/>
          <w:w w:val="125"/>
          <w:sz w:val="16"/>
        </w:rPr>
        <w:t> </w:t>
      </w:r>
      <w:r>
        <w:rPr>
          <w:w w:val="125"/>
          <w:sz w:val="16"/>
        </w:rPr>
        <w:t>bonds</w:t>
      </w:r>
      <w:r>
        <w:rPr>
          <w:spacing w:val="28"/>
          <w:w w:val="125"/>
          <w:sz w:val="16"/>
        </w:rPr>
        <w:t> </w:t>
      </w:r>
      <w:r>
        <w:rPr>
          <w:w w:val="125"/>
          <w:sz w:val="16"/>
        </w:rPr>
        <w:t>if</w:t>
      </w:r>
      <w:r>
        <w:rPr>
          <w:spacing w:val="28"/>
          <w:w w:val="125"/>
          <w:sz w:val="16"/>
        </w:rPr>
        <w:t> </w:t>
      </w:r>
      <w:r>
        <w:rPr>
          <w:w w:val="125"/>
          <w:sz w:val="16"/>
        </w:rPr>
        <w:t>interest</w:t>
      </w:r>
      <w:r>
        <w:rPr>
          <w:spacing w:val="28"/>
          <w:w w:val="125"/>
          <w:sz w:val="16"/>
        </w:rPr>
        <w:t> </w:t>
      </w:r>
      <w:r>
        <w:rPr>
          <w:w w:val="125"/>
          <w:sz w:val="16"/>
        </w:rPr>
        <w:t>rates</w:t>
      </w:r>
      <w:r>
        <w:rPr>
          <w:spacing w:val="28"/>
          <w:w w:val="125"/>
          <w:sz w:val="16"/>
        </w:rPr>
        <w:t> </w:t>
      </w:r>
      <w:r>
        <w:rPr>
          <w:w w:val="125"/>
          <w:sz w:val="16"/>
        </w:rPr>
        <w:t>decrease because then they can issue bonds with lower coupon rates. So they’d least likely call their bonds when interest rates are increasing.</w:t>
      </w:r>
    </w:p>
    <w:p>
      <w:pPr>
        <w:pStyle w:val="BodyText"/>
      </w:pPr>
    </w:p>
    <w:p>
      <w:pPr>
        <w:pStyle w:val="ListParagraph"/>
        <w:numPr>
          <w:ilvl w:val="1"/>
          <w:numId w:val="22"/>
        </w:numPr>
        <w:tabs>
          <w:tab w:pos="1489" w:val="left" w:leader="none"/>
        </w:tabs>
        <w:spacing w:line="240" w:lineRule="auto" w:before="0" w:after="0"/>
        <w:ind w:left="1489" w:right="0" w:hanging="260"/>
        <w:jc w:val="left"/>
        <w:rPr>
          <w:sz w:val="16"/>
        </w:rPr>
      </w:pPr>
      <w:r>
        <w:rPr>
          <w:rFonts w:ascii="Arial"/>
          <w:b/>
          <w:w w:val="120"/>
          <w:sz w:val="17"/>
        </w:rPr>
        <w:t>C.</w:t>
      </w:r>
      <w:r>
        <w:rPr>
          <w:rFonts w:ascii="Arial"/>
          <w:b/>
          <w:spacing w:val="-15"/>
          <w:w w:val="120"/>
          <w:sz w:val="17"/>
        </w:rPr>
        <w:t> </w:t>
      </w:r>
      <w:r>
        <w:rPr>
          <w:w w:val="130"/>
          <w:sz w:val="16"/>
        </w:rPr>
        <w:t>T-bills</w:t>
      </w:r>
      <w:r>
        <w:rPr>
          <w:spacing w:val="-9"/>
          <w:w w:val="130"/>
          <w:sz w:val="16"/>
        </w:rPr>
        <w:t> </w:t>
      </w:r>
      <w:r>
        <w:rPr>
          <w:w w:val="130"/>
          <w:sz w:val="16"/>
        </w:rPr>
        <w:t>have</w:t>
      </w:r>
      <w:r>
        <w:rPr>
          <w:spacing w:val="-10"/>
          <w:w w:val="130"/>
          <w:sz w:val="16"/>
        </w:rPr>
        <w:t> </w:t>
      </w:r>
      <w:r>
        <w:rPr>
          <w:w w:val="130"/>
          <w:sz w:val="16"/>
        </w:rPr>
        <w:t>initial</w:t>
      </w:r>
      <w:r>
        <w:rPr>
          <w:spacing w:val="-9"/>
          <w:w w:val="130"/>
          <w:sz w:val="16"/>
        </w:rPr>
        <w:t> </w:t>
      </w:r>
      <w:r>
        <w:rPr>
          <w:w w:val="130"/>
          <w:sz w:val="16"/>
        </w:rPr>
        <w:t>maturities</w:t>
      </w:r>
      <w:r>
        <w:rPr>
          <w:spacing w:val="-10"/>
          <w:w w:val="130"/>
          <w:sz w:val="16"/>
        </w:rPr>
        <w:t> </w:t>
      </w:r>
      <w:r>
        <w:rPr>
          <w:w w:val="130"/>
          <w:sz w:val="16"/>
        </w:rPr>
        <w:t>of</w:t>
      </w:r>
      <w:r>
        <w:rPr>
          <w:spacing w:val="-10"/>
          <w:w w:val="130"/>
          <w:sz w:val="16"/>
        </w:rPr>
        <w:t> </w:t>
      </w:r>
      <w:r>
        <w:rPr>
          <w:w w:val="130"/>
          <w:sz w:val="16"/>
        </w:rPr>
        <w:t>4,</w:t>
      </w:r>
      <w:r>
        <w:rPr>
          <w:spacing w:val="-9"/>
          <w:w w:val="130"/>
          <w:sz w:val="16"/>
        </w:rPr>
        <w:t> </w:t>
      </w:r>
      <w:r>
        <w:rPr>
          <w:w w:val="130"/>
          <w:sz w:val="16"/>
        </w:rPr>
        <w:t>8,</w:t>
      </w:r>
      <w:r>
        <w:rPr>
          <w:spacing w:val="-10"/>
          <w:w w:val="130"/>
          <w:sz w:val="16"/>
        </w:rPr>
        <w:t> </w:t>
      </w:r>
      <w:r>
        <w:rPr>
          <w:w w:val="130"/>
          <w:sz w:val="16"/>
        </w:rPr>
        <w:t>13,</w:t>
      </w:r>
      <w:r>
        <w:rPr>
          <w:spacing w:val="-9"/>
          <w:w w:val="130"/>
          <w:sz w:val="16"/>
        </w:rPr>
        <w:t> </w:t>
      </w:r>
      <w:r>
        <w:rPr>
          <w:w w:val="130"/>
          <w:sz w:val="16"/>
        </w:rPr>
        <w:t>17,</w:t>
      </w:r>
      <w:r>
        <w:rPr>
          <w:spacing w:val="-10"/>
          <w:w w:val="130"/>
          <w:sz w:val="16"/>
        </w:rPr>
        <w:t> </w:t>
      </w:r>
      <w:r>
        <w:rPr>
          <w:w w:val="130"/>
          <w:sz w:val="16"/>
        </w:rPr>
        <w:t>26,</w:t>
      </w:r>
      <w:r>
        <w:rPr>
          <w:spacing w:val="-10"/>
          <w:w w:val="130"/>
          <w:sz w:val="16"/>
        </w:rPr>
        <w:t> </w:t>
      </w:r>
      <w:r>
        <w:rPr>
          <w:w w:val="130"/>
          <w:sz w:val="16"/>
        </w:rPr>
        <w:t>and</w:t>
      </w:r>
      <w:r>
        <w:rPr>
          <w:spacing w:val="-9"/>
          <w:w w:val="130"/>
          <w:sz w:val="16"/>
        </w:rPr>
        <w:t> </w:t>
      </w:r>
      <w:r>
        <w:rPr>
          <w:w w:val="130"/>
          <w:sz w:val="16"/>
        </w:rPr>
        <w:t>52</w:t>
      </w:r>
      <w:r>
        <w:rPr>
          <w:spacing w:val="-10"/>
          <w:w w:val="130"/>
          <w:sz w:val="16"/>
        </w:rPr>
        <w:t> </w:t>
      </w:r>
      <w:r>
        <w:rPr>
          <w:w w:val="130"/>
          <w:sz w:val="16"/>
        </w:rPr>
        <w:t>weeks.</w:t>
      </w:r>
      <w:r>
        <w:rPr>
          <w:spacing w:val="-9"/>
          <w:w w:val="130"/>
          <w:sz w:val="16"/>
        </w:rPr>
        <w:t> </w:t>
      </w:r>
      <w:r>
        <w:rPr>
          <w:w w:val="130"/>
          <w:sz w:val="16"/>
        </w:rPr>
        <w:t>T-bills</w:t>
      </w:r>
      <w:r>
        <w:rPr>
          <w:spacing w:val="-10"/>
          <w:w w:val="130"/>
          <w:sz w:val="16"/>
        </w:rPr>
        <w:t> </w:t>
      </w:r>
      <w:r>
        <w:rPr>
          <w:w w:val="130"/>
          <w:sz w:val="16"/>
        </w:rPr>
        <w:t>are</w:t>
      </w:r>
      <w:r>
        <w:rPr>
          <w:spacing w:val="-10"/>
          <w:w w:val="130"/>
          <w:sz w:val="16"/>
        </w:rPr>
        <w:t> </w:t>
      </w:r>
      <w:r>
        <w:rPr>
          <w:w w:val="130"/>
          <w:sz w:val="16"/>
        </w:rPr>
        <w:t>short-</w:t>
      </w:r>
      <w:r>
        <w:rPr>
          <w:spacing w:val="-4"/>
          <w:w w:val="130"/>
          <w:sz w:val="16"/>
        </w:rPr>
        <w:t>term</w:t>
      </w:r>
    </w:p>
    <w:p>
      <w:pPr>
        <w:pStyle w:val="BodyText"/>
        <w:spacing w:before="45"/>
        <w:ind w:left="1490"/>
      </w:pPr>
      <w:r>
        <w:rPr>
          <w:w w:val="130"/>
        </w:rPr>
        <w:t>U.S.</w:t>
      </w:r>
      <w:r>
        <w:rPr>
          <w:spacing w:val="-5"/>
          <w:w w:val="130"/>
        </w:rPr>
        <w:t> </w:t>
      </w:r>
      <w:r>
        <w:rPr>
          <w:w w:val="130"/>
        </w:rPr>
        <w:t>government</w:t>
      </w:r>
      <w:r>
        <w:rPr>
          <w:spacing w:val="-4"/>
          <w:w w:val="130"/>
        </w:rPr>
        <w:t> </w:t>
      </w:r>
      <w:r>
        <w:rPr>
          <w:w w:val="130"/>
        </w:rPr>
        <w:t>securities</w:t>
      </w:r>
      <w:r>
        <w:rPr>
          <w:spacing w:val="-4"/>
          <w:w w:val="130"/>
        </w:rPr>
        <w:t> </w:t>
      </w:r>
      <w:r>
        <w:rPr>
          <w:w w:val="130"/>
        </w:rPr>
        <w:t>that</w:t>
      </w:r>
      <w:r>
        <w:rPr>
          <w:spacing w:val="-4"/>
          <w:w w:val="130"/>
        </w:rPr>
        <w:t> </w:t>
      </w:r>
      <w:r>
        <w:rPr>
          <w:w w:val="130"/>
        </w:rPr>
        <w:t>are</w:t>
      </w:r>
      <w:r>
        <w:rPr>
          <w:spacing w:val="-4"/>
          <w:w w:val="130"/>
        </w:rPr>
        <w:t> </w:t>
      </w:r>
      <w:r>
        <w:rPr>
          <w:w w:val="130"/>
        </w:rPr>
        <w:t>issued</w:t>
      </w:r>
      <w:r>
        <w:rPr>
          <w:spacing w:val="-4"/>
          <w:w w:val="130"/>
        </w:rPr>
        <w:t> </w:t>
      </w:r>
      <w:r>
        <w:rPr>
          <w:w w:val="130"/>
        </w:rPr>
        <w:t>at</w:t>
      </w:r>
      <w:r>
        <w:rPr>
          <w:spacing w:val="-4"/>
          <w:w w:val="130"/>
        </w:rPr>
        <w:t> </w:t>
      </w:r>
      <w:r>
        <w:rPr>
          <w:w w:val="130"/>
        </w:rPr>
        <w:t>a</w:t>
      </w:r>
      <w:r>
        <w:rPr>
          <w:spacing w:val="-4"/>
          <w:w w:val="130"/>
        </w:rPr>
        <w:t> </w:t>
      </w:r>
      <w:r>
        <w:rPr>
          <w:w w:val="130"/>
        </w:rPr>
        <w:t>discount</w:t>
      </w:r>
      <w:r>
        <w:rPr>
          <w:spacing w:val="-4"/>
          <w:w w:val="130"/>
        </w:rPr>
        <w:t> </w:t>
      </w:r>
      <w:r>
        <w:rPr>
          <w:w w:val="130"/>
        </w:rPr>
        <w:t>and</w:t>
      </w:r>
      <w:r>
        <w:rPr>
          <w:spacing w:val="-4"/>
          <w:w w:val="130"/>
        </w:rPr>
        <w:t> </w:t>
      </w:r>
      <w:r>
        <w:rPr>
          <w:w w:val="130"/>
        </w:rPr>
        <w:t>mature</w:t>
      </w:r>
      <w:r>
        <w:rPr>
          <w:spacing w:val="-4"/>
          <w:w w:val="130"/>
        </w:rPr>
        <w:t> </w:t>
      </w:r>
      <w:r>
        <w:rPr>
          <w:w w:val="130"/>
        </w:rPr>
        <w:t>at</w:t>
      </w:r>
      <w:r>
        <w:rPr>
          <w:spacing w:val="-4"/>
          <w:w w:val="130"/>
        </w:rPr>
        <w:t> </w:t>
      </w:r>
      <w:r>
        <w:rPr>
          <w:w w:val="130"/>
        </w:rPr>
        <w:t>par</w:t>
      </w:r>
      <w:r>
        <w:rPr>
          <w:spacing w:val="-4"/>
          <w:w w:val="130"/>
        </w:rPr>
        <w:t> </w:t>
      </w:r>
      <w:r>
        <w:rPr>
          <w:spacing w:val="-2"/>
          <w:w w:val="130"/>
        </w:rPr>
        <w:t>value.</w:t>
      </w:r>
    </w:p>
    <w:p>
      <w:pPr>
        <w:pStyle w:val="BodyText"/>
        <w:spacing w:before="8"/>
        <w:rPr>
          <w:sz w:val="20"/>
        </w:rPr>
      </w:pPr>
    </w:p>
    <w:p>
      <w:pPr>
        <w:pStyle w:val="ListParagraph"/>
        <w:numPr>
          <w:ilvl w:val="1"/>
          <w:numId w:val="22"/>
        </w:numPr>
        <w:tabs>
          <w:tab w:pos="1490" w:val="left" w:leader="none"/>
        </w:tabs>
        <w:spacing w:line="280" w:lineRule="auto" w:before="1" w:after="0"/>
        <w:ind w:left="1490" w:right="644" w:hanging="261"/>
        <w:jc w:val="left"/>
        <w:rPr>
          <w:sz w:val="16"/>
        </w:rPr>
      </w:pPr>
      <w:r>
        <w:rPr>
          <w:rFonts w:ascii="Arial"/>
          <w:b/>
          <w:w w:val="120"/>
          <w:sz w:val="17"/>
        </w:rPr>
        <w:t>C.</w:t>
      </w:r>
      <w:r>
        <w:rPr>
          <w:rFonts w:ascii="Arial"/>
          <w:b/>
          <w:spacing w:val="-9"/>
          <w:w w:val="120"/>
          <w:sz w:val="17"/>
        </w:rPr>
        <w:t> </w:t>
      </w:r>
      <w:r>
        <w:rPr>
          <w:w w:val="130"/>
          <w:sz w:val="16"/>
        </w:rPr>
        <w:t>TIPS</w:t>
      </w:r>
      <w:r>
        <w:rPr>
          <w:spacing w:val="-4"/>
          <w:w w:val="130"/>
          <w:sz w:val="16"/>
        </w:rPr>
        <w:t> </w:t>
      </w:r>
      <w:r>
        <w:rPr>
          <w:w w:val="130"/>
          <w:sz w:val="16"/>
        </w:rPr>
        <w:t>pay</w:t>
      </w:r>
      <w:r>
        <w:rPr>
          <w:spacing w:val="-4"/>
          <w:w w:val="130"/>
          <w:sz w:val="16"/>
        </w:rPr>
        <w:t> </w:t>
      </w:r>
      <w:r>
        <w:rPr>
          <w:w w:val="130"/>
          <w:sz w:val="16"/>
        </w:rPr>
        <w:t>interest</w:t>
      </w:r>
      <w:r>
        <w:rPr>
          <w:spacing w:val="-4"/>
          <w:w w:val="130"/>
          <w:sz w:val="16"/>
        </w:rPr>
        <w:t> </w:t>
      </w:r>
      <w:r>
        <w:rPr>
          <w:w w:val="130"/>
          <w:sz w:val="16"/>
        </w:rPr>
        <w:t>every</w:t>
      </w:r>
      <w:r>
        <w:rPr>
          <w:spacing w:val="-4"/>
          <w:w w:val="130"/>
          <w:sz w:val="16"/>
        </w:rPr>
        <w:t> </w:t>
      </w:r>
      <w:r>
        <w:rPr>
          <w:w w:val="130"/>
          <w:sz w:val="16"/>
        </w:rPr>
        <w:t>six</w:t>
      </w:r>
      <w:r>
        <w:rPr>
          <w:spacing w:val="-4"/>
          <w:w w:val="130"/>
          <w:sz w:val="16"/>
        </w:rPr>
        <w:t> </w:t>
      </w:r>
      <w:r>
        <w:rPr>
          <w:w w:val="130"/>
          <w:sz w:val="16"/>
        </w:rPr>
        <w:t>months,</w:t>
      </w:r>
      <w:r>
        <w:rPr>
          <w:spacing w:val="-4"/>
          <w:w w:val="130"/>
          <w:sz w:val="16"/>
        </w:rPr>
        <w:t> </w:t>
      </w:r>
      <w:r>
        <w:rPr>
          <w:w w:val="130"/>
          <w:sz w:val="16"/>
        </w:rPr>
        <w:t>like</w:t>
      </w:r>
      <w:r>
        <w:rPr>
          <w:spacing w:val="-4"/>
          <w:w w:val="130"/>
          <w:sz w:val="16"/>
        </w:rPr>
        <w:t> </w:t>
      </w:r>
      <w:r>
        <w:rPr>
          <w:w w:val="130"/>
          <w:sz w:val="16"/>
        </w:rPr>
        <w:t>T-notes</w:t>
      </w:r>
      <w:r>
        <w:rPr>
          <w:spacing w:val="-4"/>
          <w:w w:val="130"/>
          <w:sz w:val="16"/>
        </w:rPr>
        <w:t> </w:t>
      </w:r>
      <w:r>
        <w:rPr>
          <w:w w:val="130"/>
          <w:sz w:val="16"/>
        </w:rPr>
        <w:t>and</w:t>
      </w:r>
      <w:r>
        <w:rPr>
          <w:spacing w:val="-4"/>
          <w:w w:val="130"/>
          <w:sz w:val="16"/>
        </w:rPr>
        <w:t> </w:t>
      </w:r>
      <w:r>
        <w:rPr>
          <w:w w:val="130"/>
          <w:sz w:val="16"/>
        </w:rPr>
        <w:t>T-bonds,</w:t>
      </w:r>
      <w:r>
        <w:rPr>
          <w:spacing w:val="-4"/>
          <w:w w:val="130"/>
          <w:sz w:val="16"/>
        </w:rPr>
        <w:t> </w:t>
      </w:r>
      <w:r>
        <w:rPr>
          <w:w w:val="130"/>
          <w:sz w:val="16"/>
        </w:rPr>
        <w:t>but</w:t>
      </w:r>
      <w:r>
        <w:rPr>
          <w:spacing w:val="-4"/>
          <w:w w:val="130"/>
          <w:sz w:val="16"/>
        </w:rPr>
        <w:t> </w:t>
      </w:r>
      <w:r>
        <w:rPr>
          <w:w w:val="130"/>
          <w:sz w:val="16"/>
        </w:rPr>
        <w:t>have</w:t>
      </w:r>
      <w:r>
        <w:rPr>
          <w:spacing w:val="-4"/>
          <w:w w:val="130"/>
          <w:sz w:val="16"/>
        </w:rPr>
        <w:t> </w:t>
      </w:r>
      <w:r>
        <w:rPr>
          <w:w w:val="130"/>
          <w:sz w:val="16"/>
        </w:rPr>
        <w:t>an</w:t>
      </w:r>
      <w:r>
        <w:rPr>
          <w:spacing w:val="-4"/>
          <w:w w:val="130"/>
          <w:sz w:val="16"/>
        </w:rPr>
        <w:t> </w:t>
      </w:r>
      <w:r>
        <w:rPr>
          <w:w w:val="130"/>
          <w:sz w:val="16"/>
        </w:rPr>
        <w:t>interest payment that increases or decreases depending on inflation or deflation.</w:t>
      </w:r>
    </w:p>
    <w:p>
      <w:pPr>
        <w:pStyle w:val="BodyText"/>
        <w:spacing w:before="1"/>
        <w:rPr>
          <w:sz w:val="18"/>
        </w:rPr>
      </w:pPr>
    </w:p>
    <w:p>
      <w:pPr>
        <w:pStyle w:val="ListParagraph"/>
        <w:numPr>
          <w:ilvl w:val="1"/>
          <w:numId w:val="22"/>
        </w:numPr>
        <w:tabs>
          <w:tab w:pos="1490" w:val="left" w:leader="none"/>
        </w:tabs>
        <w:spacing w:line="297" w:lineRule="auto" w:before="0" w:after="0"/>
        <w:ind w:left="1490" w:right="544" w:hanging="261"/>
        <w:jc w:val="left"/>
        <w:rPr>
          <w:sz w:val="16"/>
        </w:rPr>
      </w:pPr>
      <w:r>
        <w:rPr>
          <w:rFonts w:ascii="Arial"/>
          <w:b/>
          <w:w w:val="125"/>
          <w:sz w:val="17"/>
        </w:rPr>
        <w:t>B. </w:t>
      </w:r>
      <w:r>
        <w:rPr>
          <w:w w:val="125"/>
          <w:sz w:val="16"/>
        </w:rPr>
        <w:t>Money market instruments are debt securities that mature in one year or less. They include repurchase agreements, federal funds, commercial paper (some may mature in</w:t>
      </w:r>
      <w:r>
        <w:rPr>
          <w:spacing w:val="80"/>
          <w:w w:val="125"/>
          <w:sz w:val="16"/>
        </w:rPr>
        <w:t> </w:t>
      </w:r>
      <w:r>
        <w:rPr>
          <w:w w:val="125"/>
          <w:sz w:val="16"/>
        </w:rPr>
        <w:t>more than a year), brokered CDs, Eurodollars, BAs, and T-bills.</w:t>
      </w:r>
    </w:p>
    <w:p>
      <w:pPr>
        <w:pStyle w:val="BodyText"/>
        <w:spacing w:before="6"/>
      </w:pPr>
    </w:p>
    <w:p>
      <w:pPr>
        <w:pStyle w:val="ListParagraph"/>
        <w:numPr>
          <w:ilvl w:val="1"/>
          <w:numId w:val="22"/>
        </w:numPr>
        <w:tabs>
          <w:tab w:pos="1490" w:val="left" w:leader="none"/>
        </w:tabs>
        <w:spacing w:line="297" w:lineRule="auto" w:before="0" w:after="0"/>
        <w:ind w:left="1490" w:right="245" w:hanging="378"/>
        <w:jc w:val="left"/>
        <w:rPr>
          <w:sz w:val="16"/>
        </w:rPr>
      </w:pPr>
      <w:r>
        <w:rPr>
          <w:rFonts w:ascii="Arial" w:hAnsi="Arial"/>
          <w:b/>
          <w:w w:val="125"/>
          <w:sz w:val="17"/>
        </w:rPr>
        <w:t>D.</w:t>
      </w:r>
      <w:r>
        <w:rPr>
          <w:rFonts w:ascii="Arial" w:hAnsi="Arial"/>
          <w:b/>
          <w:spacing w:val="-3"/>
          <w:w w:val="125"/>
          <w:sz w:val="17"/>
        </w:rPr>
        <w:t> </w:t>
      </w:r>
      <w:r>
        <w:rPr>
          <w:w w:val="125"/>
          <w:sz w:val="16"/>
        </w:rPr>
        <w:t>All the choices listed are directly backed by the U.S. government except for FNMA securities. FNMA is a publicly held corporation that provides capital for certain mortgages. It’s privately owned but is still government-sponsored.</w:t>
      </w:r>
    </w:p>
    <w:p>
      <w:pPr>
        <w:pStyle w:val="BodyText"/>
        <w:spacing w:before="3"/>
        <w:rPr>
          <w:sz w:val="25"/>
        </w:rPr>
      </w:pPr>
    </w:p>
    <w:p>
      <w:pPr>
        <w:pStyle w:val="ListParagraph"/>
        <w:numPr>
          <w:ilvl w:val="1"/>
          <w:numId w:val="22"/>
        </w:numPr>
        <w:tabs>
          <w:tab w:pos="1490" w:val="left" w:leader="none"/>
        </w:tabs>
        <w:spacing w:line="297" w:lineRule="auto" w:before="0" w:after="0"/>
        <w:ind w:left="1490" w:right="161" w:hanging="378"/>
        <w:jc w:val="left"/>
        <w:rPr>
          <w:sz w:val="16"/>
        </w:rPr>
      </w:pPr>
      <w:r>
        <w:rPr>
          <w:rFonts w:ascii="Arial"/>
          <w:b/>
          <w:w w:val="125"/>
          <w:sz w:val="17"/>
        </w:rPr>
        <w:t>B.</w:t>
      </w:r>
      <w:r>
        <w:rPr>
          <w:rFonts w:ascii="Arial"/>
          <w:b/>
          <w:spacing w:val="-5"/>
          <w:w w:val="125"/>
          <w:sz w:val="17"/>
        </w:rPr>
        <w:t> </w:t>
      </w:r>
      <w:r>
        <w:rPr>
          <w:w w:val="125"/>
          <w:sz w:val="16"/>
        </w:rPr>
        <w:t>Remember par value for a bond is 100 (100 percent of $1,000 par). In this case, the bonds sold at a purchase price of 99 (99 percent of $1,000), so they sold at a discount from par</w:t>
      </w:r>
      <w:r>
        <w:rPr>
          <w:spacing w:val="80"/>
          <w:w w:val="125"/>
          <w:sz w:val="16"/>
        </w:rPr>
        <w:t> </w:t>
      </w:r>
      <w:r>
        <w:rPr>
          <w:spacing w:val="-2"/>
          <w:w w:val="125"/>
          <w:sz w:val="16"/>
        </w:rPr>
        <w:t>value.</w:t>
      </w:r>
    </w:p>
    <w:p>
      <w:pPr>
        <w:spacing w:after="0" w:line="297" w:lineRule="auto"/>
        <w:jc w:val="left"/>
        <w:rPr>
          <w:sz w:val="16"/>
        </w:rPr>
        <w:sectPr>
          <w:pgSz w:w="12240" w:h="15660"/>
          <w:pgMar w:header="0" w:footer="736" w:top="820" w:bottom="920" w:left="1520" w:right="1500"/>
        </w:sectPr>
      </w:pPr>
    </w:p>
    <w:p>
      <w:pPr>
        <w:pStyle w:val="ListParagraph"/>
        <w:numPr>
          <w:ilvl w:val="1"/>
          <w:numId w:val="22"/>
        </w:numPr>
        <w:tabs>
          <w:tab w:pos="1490" w:val="left" w:leader="none"/>
        </w:tabs>
        <w:spacing w:line="297" w:lineRule="auto" w:before="113" w:after="0"/>
        <w:ind w:left="1490" w:right="323" w:hanging="378"/>
        <w:jc w:val="left"/>
        <w:rPr>
          <w:sz w:val="16"/>
        </w:rPr>
      </w:pPr>
      <w:r>
        <w:rPr>
          <w:rFonts w:ascii="Arial"/>
          <w:b/>
          <w:w w:val="130"/>
          <w:sz w:val="17"/>
        </w:rPr>
        <w:t>D.</w:t>
      </w:r>
      <w:r>
        <w:rPr>
          <w:rFonts w:ascii="Arial"/>
          <w:b/>
          <w:spacing w:val="-16"/>
          <w:w w:val="130"/>
          <w:sz w:val="17"/>
        </w:rPr>
        <w:t> </w:t>
      </w:r>
      <w:r>
        <w:rPr>
          <w:w w:val="130"/>
          <w:sz w:val="16"/>
        </w:rPr>
        <w:t>Although</w:t>
      </w:r>
      <w:r>
        <w:rPr>
          <w:spacing w:val="-10"/>
          <w:w w:val="130"/>
          <w:sz w:val="16"/>
        </w:rPr>
        <w:t> </w:t>
      </w:r>
      <w:r>
        <w:rPr>
          <w:w w:val="130"/>
          <w:sz w:val="16"/>
        </w:rPr>
        <w:t>the</w:t>
      </w:r>
      <w:r>
        <w:rPr>
          <w:spacing w:val="-9"/>
          <w:w w:val="130"/>
          <w:sz w:val="16"/>
        </w:rPr>
        <w:t> </w:t>
      </w:r>
      <w:r>
        <w:rPr>
          <w:w w:val="130"/>
          <w:sz w:val="16"/>
        </w:rPr>
        <w:t>indenture</w:t>
      </w:r>
      <w:r>
        <w:rPr>
          <w:spacing w:val="-9"/>
          <w:w w:val="130"/>
          <w:sz w:val="16"/>
        </w:rPr>
        <w:t> </w:t>
      </w:r>
      <w:r>
        <w:rPr>
          <w:w w:val="130"/>
          <w:sz w:val="16"/>
        </w:rPr>
        <w:t>of</w:t>
      </w:r>
      <w:r>
        <w:rPr>
          <w:spacing w:val="-9"/>
          <w:w w:val="130"/>
          <w:sz w:val="16"/>
        </w:rPr>
        <w:t> </w:t>
      </w:r>
      <w:r>
        <w:rPr>
          <w:w w:val="130"/>
          <w:sz w:val="16"/>
        </w:rPr>
        <w:t>the</w:t>
      </w:r>
      <w:r>
        <w:rPr>
          <w:spacing w:val="-9"/>
          <w:w w:val="130"/>
          <w:sz w:val="16"/>
        </w:rPr>
        <w:t> </w:t>
      </w:r>
      <w:r>
        <w:rPr>
          <w:w w:val="130"/>
          <w:sz w:val="16"/>
        </w:rPr>
        <w:t>bond</w:t>
      </w:r>
      <w:r>
        <w:rPr>
          <w:spacing w:val="-9"/>
          <w:w w:val="130"/>
          <w:sz w:val="16"/>
        </w:rPr>
        <w:t> </w:t>
      </w:r>
      <w:r>
        <w:rPr>
          <w:w w:val="130"/>
          <w:sz w:val="16"/>
        </w:rPr>
        <w:t>will</w:t>
      </w:r>
      <w:r>
        <w:rPr>
          <w:spacing w:val="-9"/>
          <w:w w:val="130"/>
          <w:sz w:val="16"/>
        </w:rPr>
        <w:t> </w:t>
      </w:r>
      <w:r>
        <w:rPr>
          <w:w w:val="130"/>
          <w:sz w:val="16"/>
        </w:rPr>
        <w:t>provide</w:t>
      </w:r>
      <w:r>
        <w:rPr>
          <w:spacing w:val="-9"/>
          <w:w w:val="130"/>
          <w:sz w:val="16"/>
        </w:rPr>
        <w:t> </w:t>
      </w:r>
      <w:r>
        <w:rPr>
          <w:w w:val="130"/>
          <w:sz w:val="16"/>
        </w:rPr>
        <w:t>the</w:t>
      </w:r>
      <w:r>
        <w:rPr>
          <w:spacing w:val="-9"/>
          <w:w w:val="130"/>
          <w:sz w:val="16"/>
        </w:rPr>
        <w:t> </w:t>
      </w:r>
      <w:r>
        <w:rPr>
          <w:w w:val="130"/>
          <w:sz w:val="16"/>
        </w:rPr>
        <w:t>par</w:t>
      </w:r>
      <w:r>
        <w:rPr>
          <w:spacing w:val="-9"/>
          <w:w w:val="130"/>
          <w:sz w:val="16"/>
        </w:rPr>
        <w:t> </w:t>
      </w:r>
      <w:r>
        <w:rPr>
          <w:w w:val="130"/>
          <w:sz w:val="16"/>
        </w:rPr>
        <w:t>value,</w:t>
      </w:r>
      <w:r>
        <w:rPr>
          <w:spacing w:val="-9"/>
          <w:w w:val="130"/>
          <w:sz w:val="16"/>
        </w:rPr>
        <w:t> </w:t>
      </w:r>
      <w:r>
        <w:rPr>
          <w:w w:val="130"/>
          <w:sz w:val="16"/>
        </w:rPr>
        <w:t>coupon</w:t>
      </w:r>
      <w:r>
        <w:rPr>
          <w:spacing w:val="-9"/>
          <w:w w:val="130"/>
          <w:sz w:val="16"/>
        </w:rPr>
        <w:t> </w:t>
      </w:r>
      <w:r>
        <w:rPr>
          <w:w w:val="130"/>
          <w:sz w:val="16"/>
        </w:rPr>
        <w:t>rate,</w:t>
      </w:r>
      <w:r>
        <w:rPr>
          <w:spacing w:val="-9"/>
          <w:w w:val="130"/>
          <w:sz w:val="16"/>
        </w:rPr>
        <w:t> </w:t>
      </w:r>
      <w:r>
        <w:rPr>
          <w:w w:val="130"/>
          <w:sz w:val="16"/>
        </w:rPr>
        <w:t>and</w:t>
      </w:r>
      <w:r>
        <w:rPr>
          <w:spacing w:val="-9"/>
          <w:w w:val="130"/>
          <w:sz w:val="16"/>
        </w:rPr>
        <w:t> </w:t>
      </w:r>
      <w:r>
        <w:rPr>
          <w:w w:val="130"/>
          <w:sz w:val="16"/>
        </w:rPr>
        <w:t>date</w:t>
      </w:r>
      <w:r>
        <w:rPr>
          <w:spacing w:val="-9"/>
          <w:w w:val="130"/>
          <w:sz w:val="16"/>
        </w:rPr>
        <w:t> </w:t>
      </w:r>
      <w:r>
        <w:rPr>
          <w:w w:val="130"/>
          <w:sz w:val="16"/>
        </w:rPr>
        <w:t>of maturity, the call provision would provide the call price (what the issuer would pay the holder if calling the bonds) and also the first date that the bonds can be called.</w:t>
      </w:r>
    </w:p>
    <w:p>
      <w:pPr>
        <w:pStyle w:val="BodyText"/>
        <w:spacing w:before="3"/>
        <w:rPr>
          <w:sz w:val="25"/>
        </w:rPr>
      </w:pPr>
    </w:p>
    <w:p>
      <w:pPr>
        <w:pStyle w:val="ListParagraph"/>
        <w:numPr>
          <w:ilvl w:val="1"/>
          <w:numId w:val="22"/>
        </w:numPr>
        <w:tabs>
          <w:tab w:pos="1490" w:val="left" w:leader="none"/>
        </w:tabs>
        <w:spacing w:line="297" w:lineRule="auto" w:before="0" w:after="0"/>
        <w:ind w:left="1490" w:right="184" w:hanging="378"/>
        <w:jc w:val="left"/>
        <w:rPr>
          <w:sz w:val="16"/>
        </w:rPr>
      </w:pPr>
      <w:r>
        <w:rPr>
          <w:rFonts w:ascii="Arial" w:hAnsi="Arial"/>
          <w:b/>
          <w:w w:val="125"/>
          <w:sz w:val="17"/>
        </w:rPr>
        <w:t>B. </w:t>
      </w:r>
      <w:r>
        <w:rPr>
          <w:w w:val="125"/>
          <w:sz w:val="16"/>
        </w:rPr>
        <w:t>Although call options typically mature in one year or less, they aren’t debt securities, so you can count that one out. Out of the other choices, the only debt securities that mature in</w:t>
      </w:r>
      <w:r>
        <w:rPr>
          <w:spacing w:val="40"/>
          <w:w w:val="125"/>
          <w:sz w:val="16"/>
        </w:rPr>
        <w:t> </w:t>
      </w:r>
      <w:r>
        <w:rPr>
          <w:w w:val="125"/>
          <w:sz w:val="16"/>
        </w:rPr>
        <w:t>one year or less at the time of issuance are money market securities.</w:t>
      </w:r>
    </w:p>
    <w:p>
      <w:pPr>
        <w:pStyle w:val="BodyText"/>
        <w:spacing w:before="5"/>
        <w:rPr>
          <w:sz w:val="26"/>
        </w:rPr>
      </w:pPr>
    </w:p>
    <w:p>
      <w:pPr>
        <w:pStyle w:val="ListParagraph"/>
        <w:numPr>
          <w:ilvl w:val="1"/>
          <w:numId w:val="22"/>
        </w:numPr>
        <w:tabs>
          <w:tab w:pos="1489" w:val="left" w:leader="none"/>
        </w:tabs>
        <w:spacing w:line="240" w:lineRule="exact" w:before="0" w:after="0"/>
        <w:ind w:left="1489" w:right="231" w:hanging="378"/>
        <w:jc w:val="left"/>
        <w:rPr>
          <w:sz w:val="16"/>
        </w:rPr>
      </w:pPr>
      <w:r>
        <w:rPr>
          <w:rFonts w:ascii="Arial" w:hAnsi="Arial"/>
          <w:b/>
          <w:w w:val="120"/>
          <w:sz w:val="17"/>
        </w:rPr>
        <w:t>A.</w:t>
      </w:r>
      <w:r>
        <w:rPr>
          <w:rFonts w:ascii="Arial" w:hAnsi="Arial"/>
          <w:b/>
          <w:spacing w:val="14"/>
          <w:w w:val="120"/>
          <w:sz w:val="17"/>
        </w:rPr>
        <w:t> </w:t>
      </w:r>
      <w:r>
        <w:rPr>
          <w:w w:val="120"/>
          <w:sz w:val="16"/>
        </w:rPr>
        <w:t>Logically,</w:t>
      </w:r>
      <w:r>
        <w:rPr>
          <w:spacing w:val="22"/>
          <w:w w:val="120"/>
          <w:sz w:val="16"/>
        </w:rPr>
        <w:t> </w:t>
      </w:r>
      <w:r>
        <w:rPr>
          <w:w w:val="120"/>
          <w:sz w:val="16"/>
        </w:rPr>
        <w:t>you</w:t>
      </w:r>
      <w:r>
        <w:rPr>
          <w:spacing w:val="22"/>
          <w:w w:val="120"/>
          <w:sz w:val="16"/>
        </w:rPr>
        <w:t> </w:t>
      </w:r>
      <w:r>
        <w:rPr>
          <w:w w:val="120"/>
          <w:sz w:val="16"/>
        </w:rPr>
        <w:t>should</w:t>
      </w:r>
      <w:r>
        <w:rPr>
          <w:spacing w:val="22"/>
          <w:w w:val="120"/>
          <w:sz w:val="16"/>
        </w:rPr>
        <w:t> </w:t>
      </w:r>
      <w:r>
        <w:rPr>
          <w:w w:val="120"/>
          <w:sz w:val="16"/>
        </w:rPr>
        <w:t>be</w:t>
      </w:r>
      <w:r>
        <w:rPr>
          <w:spacing w:val="22"/>
          <w:w w:val="120"/>
          <w:sz w:val="16"/>
        </w:rPr>
        <w:t> </w:t>
      </w:r>
      <w:r>
        <w:rPr>
          <w:w w:val="120"/>
          <w:sz w:val="16"/>
        </w:rPr>
        <w:t>able</w:t>
      </w:r>
      <w:r>
        <w:rPr>
          <w:spacing w:val="22"/>
          <w:w w:val="120"/>
          <w:sz w:val="16"/>
        </w:rPr>
        <w:t> </w:t>
      </w:r>
      <w:r>
        <w:rPr>
          <w:w w:val="120"/>
          <w:sz w:val="16"/>
        </w:rPr>
        <w:t>to</w:t>
      </w:r>
      <w:r>
        <w:rPr>
          <w:spacing w:val="22"/>
          <w:w w:val="120"/>
          <w:sz w:val="16"/>
        </w:rPr>
        <w:t> </w:t>
      </w:r>
      <w:r>
        <w:rPr>
          <w:w w:val="120"/>
          <w:sz w:val="16"/>
        </w:rPr>
        <w:t>throw</w:t>
      </w:r>
      <w:r>
        <w:rPr>
          <w:spacing w:val="22"/>
          <w:w w:val="120"/>
          <w:sz w:val="16"/>
        </w:rPr>
        <w:t> </w:t>
      </w:r>
      <w:r>
        <w:rPr>
          <w:w w:val="120"/>
          <w:sz w:val="16"/>
        </w:rPr>
        <w:t>out</w:t>
      </w:r>
      <w:r>
        <w:rPr>
          <w:spacing w:val="22"/>
          <w:w w:val="120"/>
          <w:sz w:val="16"/>
        </w:rPr>
        <w:t> </w:t>
      </w:r>
      <w:r>
        <w:rPr>
          <w:w w:val="120"/>
          <w:sz w:val="16"/>
        </w:rPr>
        <w:t>answers</w:t>
      </w:r>
      <w:r>
        <w:rPr>
          <w:spacing w:val="22"/>
          <w:w w:val="120"/>
          <w:sz w:val="16"/>
        </w:rPr>
        <w:t> </w:t>
      </w:r>
      <w:r>
        <w:rPr>
          <w:w w:val="120"/>
          <w:sz w:val="16"/>
        </w:rPr>
        <w:t>“B”</w:t>
      </w:r>
      <w:r>
        <w:rPr>
          <w:spacing w:val="22"/>
          <w:w w:val="120"/>
          <w:sz w:val="16"/>
        </w:rPr>
        <w:t> </w:t>
      </w:r>
      <w:r>
        <w:rPr>
          <w:w w:val="120"/>
          <w:sz w:val="16"/>
        </w:rPr>
        <w:t>and</w:t>
      </w:r>
      <w:r>
        <w:rPr>
          <w:spacing w:val="22"/>
          <w:w w:val="120"/>
          <w:sz w:val="16"/>
        </w:rPr>
        <w:t> </w:t>
      </w:r>
      <w:r>
        <w:rPr>
          <w:w w:val="120"/>
          <w:sz w:val="16"/>
        </w:rPr>
        <w:t>“C”</w:t>
      </w:r>
      <w:r>
        <w:rPr>
          <w:spacing w:val="22"/>
          <w:w w:val="120"/>
          <w:sz w:val="16"/>
        </w:rPr>
        <w:t> </w:t>
      </w:r>
      <w:r>
        <w:rPr>
          <w:w w:val="120"/>
          <w:sz w:val="16"/>
        </w:rPr>
        <w:t>because</w:t>
      </w:r>
      <w:r>
        <w:rPr>
          <w:spacing w:val="22"/>
          <w:w w:val="120"/>
          <w:sz w:val="16"/>
        </w:rPr>
        <w:t> </w:t>
      </w:r>
      <w:r>
        <w:rPr>
          <w:w w:val="120"/>
          <w:sz w:val="16"/>
        </w:rPr>
        <w:t>there</w:t>
      </w:r>
      <w:r>
        <w:rPr>
          <w:spacing w:val="22"/>
          <w:w w:val="120"/>
          <w:sz w:val="16"/>
        </w:rPr>
        <w:t> </w:t>
      </w:r>
      <w:r>
        <w:rPr>
          <w:w w:val="120"/>
          <w:sz w:val="16"/>
        </w:rPr>
        <w:t>is</w:t>
      </w:r>
      <w:r>
        <w:rPr>
          <w:spacing w:val="22"/>
          <w:w w:val="120"/>
          <w:sz w:val="16"/>
        </w:rPr>
        <w:t> </w:t>
      </w:r>
      <w:r>
        <w:rPr>
          <w:w w:val="120"/>
          <w:sz w:val="16"/>
        </w:rPr>
        <w:t>no</w:t>
      </w:r>
      <w:r>
        <w:rPr>
          <w:spacing w:val="22"/>
          <w:w w:val="120"/>
          <w:sz w:val="16"/>
        </w:rPr>
        <w:t> </w:t>
      </w:r>
      <w:r>
        <w:rPr>
          <w:w w:val="120"/>
          <w:sz w:val="16"/>
        </w:rPr>
        <w:t>way to</w:t>
      </w:r>
      <w:r>
        <w:rPr>
          <w:spacing w:val="36"/>
          <w:w w:val="120"/>
          <w:sz w:val="16"/>
        </w:rPr>
        <w:t> </w:t>
      </w:r>
      <w:r>
        <w:rPr>
          <w:w w:val="120"/>
          <w:sz w:val="16"/>
        </w:rPr>
        <w:t>make</w:t>
      </w:r>
      <w:r>
        <w:rPr>
          <w:spacing w:val="36"/>
          <w:w w:val="120"/>
          <w:sz w:val="16"/>
        </w:rPr>
        <w:t> </w:t>
      </w:r>
      <w:r>
        <w:rPr>
          <w:w w:val="120"/>
          <w:sz w:val="16"/>
        </w:rPr>
        <w:t>them</w:t>
      </w:r>
      <w:r>
        <w:rPr>
          <w:spacing w:val="36"/>
          <w:w w:val="120"/>
          <w:sz w:val="16"/>
        </w:rPr>
        <w:t> </w:t>
      </w:r>
      <w:r>
        <w:rPr>
          <w:w w:val="120"/>
          <w:sz w:val="16"/>
        </w:rPr>
        <w:t>work.</w:t>
      </w:r>
      <w:r>
        <w:rPr>
          <w:spacing w:val="36"/>
          <w:w w:val="120"/>
          <w:sz w:val="16"/>
        </w:rPr>
        <w:t> </w:t>
      </w:r>
      <w:r>
        <w:rPr>
          <w:w w:val="120"/>
          <w:sz w:val="16"/>
        </w:rPr>
        <w:t>If</w:t>
      </w:r>
      <w:r>
        <w:rPr>
          <w:spacing w:val="36"/>
          <w:w w:val="120"/>
          <w:sz w:val="16"/>
        </w:rPr>
        <w:t> </w:t>
      </w:r>
      <w:r>
        <w:rPr>
          <w:w w:val="120"/>
          <w:sz w:val="16"/>
        </w:rPr>
        <w:t>you</w:t>
      </w:r>
      <w:r>
        <w:rPr>
          <w:spacing w:val="36"/>
          <w:w w:val="120"/>
          <w:sz w:val="16"/>
        </w:rPr>
        <w:t> </w:t>
      </w:r>
      <w:r>
        <w:rPr>
          <w:w w:val="120"/>
          <w:sz w:val="16"/>
        </w:rPr>
        <w:t>calculate</w:t>
      </w:r>
      <w:r>
        <w:rPr>
          <w:spacing w:val="36"/>
          <w:w w:val="120"/>
          <w:sz w:val="16"/>
        </w:rPr>
        <w:t> </w:t>
      </w:r>
      <w:r>
        <w:rPr>
          <w:w w:val="120"/>
          <w:sz w:val="16"/>
        </w:rPr>
        <w:t>using</w:t>
      </w:r>
      <w:r>
        <w:rPr>
          <w:spacing w:val="36"/>
          <w:w w:val="120"/>
          <w:sz w:val="16"/>
        </w:rPr>
        <w:t> </w:t>
      </w:r>
      <w:r>
        <w:rPr>
          <w:w w:val="120"/>
          <w:sz w:val="16"/>
        </w:rPr>
        <w:t>30-day</w:t>
      </w:r>
      <w:r>
        <w:rPr>
          <w:spacing w:val="36"/>
          <w:w w:val="120"/>
          <w:sz w:val="16"/>
        </w:rPr>
        <w:t> </w:t>
      </w:r>
      <w:r>
        <w:rPr>
          <w:w w:val="120"/>
          <w:sz w:val="16"/>
        </w:rPr>
        <w:t>months,</w:t>
      </w:r>
      <w:r>
        <w:rPr>
          <w:spacing w:val="36"/>
          <w:w w:val="120"/>
          <w:sz w:val="16"/>
        </w:rPr>
        <w:t> </w:t>
      </w:r>
      <w:r>
        <w:rPr>
          <w:w w:val="120"/>
          <w:sz w:val="16"/>
        </w:rPr>
        <w:t>it</w:t>
      </w:r>
      <w:r>
        <w:rPr>
          <w:spacing w:val="36"/>
          <w:w w:val="120"/>
          <w:sz w:val="16"/>
        </w:rPr>
        <w:t> </w:t>
      </w:r>
      <w:r>
        <w:rPr>
          <w:w w:val="120"/>
          <w:sz w:val="16"/>
        </w:rPr>
        <w:t>would</w:t>
      </w:r>
      <w:r>
        <w:rPr>
          <w:spacing w:val="36"/>
          <w:w w:val="120"/>
          <w:sz w:val="16"/>
        </w:rPr>
        <w:t> </w:t>
      </w:r>
      <w:r>
        <w:rPr>
          <w:w w:val="120"/>
          <w:sz w:val="16"/>
        </w:rPr>
        <w:t>have</w:t>
      </w:r>
      <w:r>
        <w:rPr>
          <w:spacing w:val="36"/>
          <w:w w:val="120"/>
          <w:sz w:val="16"/>
        </w:rPr>
        <w:t> </w:t>
      </w:r>
      <w:r>
        <w:rPr>
          <w:w w:val="120"/>
          <w:sz w:val="16"/>
        </w:rPr>
        <w:t>to</w:t>
      </w:r>
      <w:r>
        <w:rPr>
          <w:spacing w:val="36"/>
          <w:w w:val="120"/>
          <w:sz w:val="16"/>
        </w:rPr>
        <w:t> </w:t>
      </w:r>
      <w:r>
        <w:rPr>
          <w:w w:val="120"/>
          <w:sz w:val="16"/>
        </w:rPr>
        <w:t>work</w:t>
      </w:r>
      <w:r>
        <w:rPr>
          <w:spacing w:val="36"/>
          <w:w w:val="120"/>
          <w:sz w:val="16"/>
        </w:rPr>
        <w:t> </w:t>
      </w:r>
      <w:r>
        <w:rPr>
          <w:w w:val="120"/>
          <w:sz w:val="16"/>
        </w:rPr>
        <w:t>out</w:t>
      </w:r>
      <w:r>
        <w:rPr>
          <w:spacing w:val="36"/>
          <w:w w:val="120"/>
          <w:sz w:val="16"/>
        </w:rPr>
        <w:t> </w:t>
      </w:r>
      <w:r>
        <w:rPr>
          <w:w w:val="120"/>
          <w:sz w:val="16"/>
        </w:rPr>
        <w:t>to</w:t>
      </w:r>
      <w:r>
        <w:rPr>
          <w:spacing w:val="36"/>
          <w:w w:val="120"/>
          <w:sz w:val="16"/>
        </w:rPr>
        <w:t> </w:t>
      </w:r>
      <w:r>
        <w:rPr>
          <w:w w:val="120"/>
          <w:sz w:val="16"/>
        </w:rPr>
        <w:t>a 360-day</w:t>
      </w:r>
      <w:r>
        <w:rPr>
          <w:spacing w:val="37"/>
          <w:w w:val="120"/>
          <w:sz w:val="16"/>
        </w:rPr>
        <w:t> </w:t>
      </w:r>
      <w:r>
        <w:rPr>
          <w:w w:val="120"/>
          <w:sz w:val="16"/>
        </w:rPr>
        <w:t>year,</w:t>
      </w:r>
      <w:r>
        <w:rPr>
          <w:spacing w:val="37"/>
          <w:w w:val="120"/>
          <w:sz w:val="16"/>
        </w:rPr>
        <w:t> </w:t>
      </w:r>
      <w:r>
        <w:rPr>
          <w:w w:val="120"/>
          <w:sz w:val="16"/>
        </w:rPr>
        <w:t>not</w:t>
      </w:r>
      <w:r>
        <w:rPr>
          <w:spacing w:val="37"/>
          <w:w w:val="120"/>
          <w:sz w:val="16"/>
        </w:rPr>
        <w:t> </w:t>
      </w:r>
      <w:r>
        <w:rPr>
          <w:w w:val="120"/>
          <w:sz w:val="16"/>
        </w:rPr>
        <w:t>365.</w:t>
      </w:r>
      <w:r>
        <w:rPr>
          <w:spacing w:val="37"/>
          <w:w w:val="120"/>
          <w:sz w:val="16"/>
        </w:rPr>
        <w:t> </w:t>
      </w:r>
      <w:r>
        <w:rPr>
          <w:w w:val="120"/>
          <w:sz w:val="16"/>
        </w:rPr>
        <w:t>Likewise,</w:t>
      </w:r>
      <w:r>
        <w:rPr>
          <w:spacing w:val="37"/>
          <w:w w:val="120"/>
          <w:sz w:val="16"/>
        </w:rPr>
        <w:t> </w:t>
      </w:r>
      <w:r>
        <w:rPr>
          <w:w w:val="120"/>
          <w:sz w:val="16"/>
        </w:rPr>
        <w:t>if</w:t>
      </w:r>
      <w:r>
        <w:rPr>
          <w:spacing w:val="37"/>
          <w:w w:val="120"/>
          <w:sz w:val="16"/>
        </w:rPr>
        <w:t> </w:t>
      </w:r>
      <w:r>
        <w:rPr>
          <w:w w:val="120"/>
          <w:sz w:val="16"/>
        </w:rPr>
        <w:t>you’re</w:t>
      </w:r>
      <w:r>
        <w:rPr>
          <w:spacing w:val="37"/>
          <w:w w:val="120"/>
          <w:sz w:val="16"/>
        </w:rPr>
        <w:t> </w:t>
      </w:r>
      <w:r>
        <w:rPr>
          <w:w w:val="120"/>
          <w:sz w:val="16"/>
        </w:rPr>
        <w:t>using</w:t>
      </w:r>
      <w:r>
        <w:rPr>
          <w:spacing w:val="37"/>
          <w:w w:val="120"/>
          <w:sz w:val="16"/>
        </w:rPr>
        <w:t> </w:t>
      </w:r>
      <w:r>
        <w:rPr>
          <w:w w:val="120"/>
          <w:sz w:val="16"/>
        </w:rPr>
        <w:t>actual</w:t>
      </w:r>
      <w:r>
        <w:rPr>
          <w:spacing w:val="37"/>
          <w:w w:val="120"/>
          <w:sz w:val="16"/>
        </w:rPr>
        <w:t> </w:t>
      </w:r>
      <w:r>
        <w:rPr>
          <w:w w:val="120"/>
          <w:sz w:val="16"/>
        </w:rPr>
        <w:t>days</w:t>
      </w:r>
      <w:r>
        <w:rPr>
          <w:spacing w:val="37"/>
          <w:w w:val="120"/>
          <w:sz w:val="16"/>
        </w:rPr>
        <w:t> </w:t>
      </w:r>
      <w:r>
        <w:rPr>
          <w:w w:val="120"/>
          <w:sz w:val="16"/>
        </w:rPr>
        <w:t>in</w:t>
      </w:r>
      <w:r>
        <w:rPr>
          <w:spacing w:val="37"/>
          <w:w w:val="120"/>
          <w:sz w:val="16"/>
        </w:rPr>
        <w:t> </w:t>
      </w:r>
      <w:r>
        <w:rPr>
          <w:w w:val="120"/>
          <w:sz w:val="16"/>
        </w:rPr>
        <w:t>a</w:t>
      </w:r>
      <w:r>
        <w:rPr>
          <w:spacing w:val="37"/>
          <w:w w:val="120"/>
          <w:sz w:val="16"/>
        </w:rPr>
        <w:t> </w:t>
      </w:r>
      <w:r>
        <w:rPr>
          <w:w w:val="120"/>
          <w:sz w:val="16"/>
        </w:rPr>
        <w:t>month,</w:t>
      </w:r>
      <w:r>
        <w:rPr>
          <w:spacing w:val="37"/>
          <w:w w:val="120"/>
          <w:sz w:val="16"/>
        </w:rPr>
        <w:t> </w:t>
      </w:r>
      <w:r>
        <w:rPr>
          <w:w w:val="120"/>
          <w:sz w:val="16"/>
        </w:rPr>
        <w:t>it</w:t>
      </w:r>
      <w:r>
        <w:rPr>
          <w:spacing w:val="37"/>
          <w:w w:val="120"/>
          <w:sz w:val="16"/>
        </w:rPr>
        <w:t> </w:t>
      </w:r>
      <w:r>
        <w:rPr>
          <w:w w:val="120"/>
          <w:sz w:val="16"/>
        </w:rPr>
        <w:t>would</w:t>
      </w:r>
      <w:r>
        <w:rPr>
          <w:spacing w:val="37"/>
          <w:w w:val="120"/>
          <w:sz w:val="16"/>
        </w:rPr>
        <w:t> </w:t>
      </w:r>
      <w:r>
        <w:rPr>
          <w:w w:val="120"/>
          <w:sz w:val="16"/>
        </w:rPr>
        <w:t>have</w:t>
      </w:r>
      <w:r>
        <w:rPr>
          <w:spacing w:val="37"/>
          <w:w w:val="120"/>
          <w:sz w:val="16"/>
        </w:rPr>
        <w:t> </w:t>
      </w:r>
      <w:r>
        <w:rPr>
          <w:w w:val="120"/>
          <w:sz w:val="16"/>
        </w:rPr>
        <w:t>to work</w:t>
      </w:r>
      <w:r>
        <w:rPr>
          <w:spacing w:val="35"/>
          <w:w w:val="120"/>
          <w:sz w:val="16"/>
        </w:rPr>
        <w:t> </w:t>
      </w:r>
      <w:r>
        <w:rPr>
          <w:w w:val="120"/>
          <w:sz w:val="16"/>
        </w:rPr>
        <w:t>out</w:t>
      </w:r>
      <w:r>
        <w:rPr>
          <w:spacing w:val="35"/>
          <w:w w:val="120"/>
          <w:sz w:val="16"/>
        </w:rPr>
        <w:t> </w:t>
      </w:r>
      <w:r>
        <w:rPr>
          <w:w w:val="120"/>
          <w:sz w:val="16"/>
        </w:rPr>
        <w:t>to</w:t>
      </w:r>
      <w:r>
        <w:rPr>
          <w:spacing w:val="35"/>
          <w:w w:val="120"/>
          <w:sz w:val="16"/>
        </w:rPr>
        <w:t> </w:t>
      </w:r>
      <w:r>
        <w:rPr>
          <w:w w:val="120"/>
          <w:sz w:val="16"/>
        </w:rPr>
        <w:t>a</w:t>
      </w:r>
      <w:r>
        <w:rPr>
          <w:spacing w:val="35"/>
          <w:w w:val="120"/>
          <w:sz w:val="16"/>
        </w:rPr>
        <w:t> </w:t>
      </w:r>
      <w:r>
        <w:rPr>
          <w:w w:val="120"/>
          <w:sz w:val="16"/>
        </w:rPr>
        <w:t>365-day</w:t>
      </w:r>
      <w:r>
        <w:rPr>
          <w:spacing w:val="35"/>
          <w:w w:val="120"/>
          <w:sz w:val="16"/>
        </w:rPr>
        <w:t> </w:t>
      </w:r>
      <w:r>
        <w:rPr>
          <w:w w:val="120"/>
          <w:sz w:val="16"/>
        </w:rPr>
        <w:t>year.</w:t>
      </w:r>
      <w:r>
        <w:rPr>
          <w:spacing w:val="35"/>
          <w:w w:val="120"/>
          <w:sz w:val="16"/>
        </w:rPr>
        <w:t> </w:t>
      </w:r>
      <w:r>
        <w:rPr>
          <w:w w:val="120"/>
          <w:sz w:val="16"/>
        </w:rPr>
        <w:t>Unlike</w:t>
      </w:r>
      <w:r>
        <w:rPr>
          <w:spacing w:val="35"/>
          <w:w w:val="120"/>
          <w:sz w:val="16"/>
        </w:rPr>
        <w:t> </w:t>
      </w:r>
      <w:r>
        <w:rPr>
          <w:w w:val="120"/>
          <w:sz w:val="16"/>
        </w:rPr>
        <w:t>U.S.</w:t>
      </w:r>
      <w:r>
        <w:rPr>
          <w:spacing w:val="35"/>
          <w:w w:val="120"/>
          <w:sz w:val="16"/>
        </w:rPr>
        <w:t> </w:t>
      </w:r>
      <w:r>
        <w:rPr>
          <w:w w:val="120"/>
          <w:sz w:val="16"/>
        </w:rPr>
        <w:t>government</w:t>
      </w:r>
      <w:r>
        <w:rPr>
          <w:spacing w:val="35"/>
          <w:w w:val="120"/>
          <w:sz w:val="16"/>
        </w:rPr>
        <w:t> </w:t>
      </w:r>
      <w:r>
        <w:rPr>
          <w:w w:val="120"/>
          <w:sz w:val="16"/>
        </w:rPr>
        <w:t>securities,</w:t>
      </w:r>
      <w:r>
        <w:rPr>
          <w:spacing w:val="35"/>
          <w:w w:val="120"/>
          <w:sz w:val="16"/>
        </w:rPr>
        <w:t> </w:t>
      </w:r>
      <w:r>
        <w:rPr>
          <w:w w:val="120"/>
          <w:sz w:val="16"/>
        </w:rPr>
        <w:t>which</w:t>
      </w:r>
      <w:r>
        <w:rPr>
          <w:spacing w:val="35"/>
          <w:w w:val="120"/>
          <w:sz w:val="16"/>
        </w:rPr>
        <w:t> </w:t>
      </w:r>
      <w:r>
        <w:rPr>
          <w:w w:val="120"/>
          <w:sz w:val="16"/>
        </w:rPr>
        <w:t>use</w:t>
      </w:r>
      <w:r>
        <w:rPr>
          <w:spacing w:val="35"/>
          <w:w w:val="120"/>
          <w:sz w:val="16"/>
        </w:rPr>
        <w:t> </w:t>
      </w:r>
      <w:r>
        <w:rPr>
          <w:w w:val="120"/>
          <w:sz w:val="16"/>
        </w:rPr>
        <w:t>actual</w:t>
      </w:r>
      <w:r>
        <w:rPr>
          <w:spacing w:val="35"/>
          <w:w w:val="120"/>
          <w:sz w:val="16"/>
        </w:rPr>
        <w:t> </w:t>
      </w:r>
      <w:r>
        <w:rPr>
          <w:w w:val="120"/>
          <w:sz w:val="16"/>
        </w:rPr>
        <w:t>days</w:t>
      </w:r>
      <w:r>
        <w:rPr>
          <w:spacing w:val="35"/>
          <w:w w:val="120"/>
          <w:sz w:val="16"/>
        </w:rPr>
        <w:t> </w:t>
      </w:r>
      <w:r>
        <w:rPr>
          <w:w w:val="120"/>
          <w:sz w:val="16"/>
        </w:rPr>
        <w:t>in</w:t>
      </w:r>
      <w:r>
        <w:rPr>
          <w:spacing w:val="35"/>
          <w:w w:val="120"/>
          <w:sz w:val="16"/>
        </w:rPr>
        <w:t> </w:t>
      </w:r>
      <w:r>
        <w:rPr>
          <w:w w:val="120"/>
          <w:sz w:val="16"/>
        </w:rPr>
        <w:t>a month</w:t>
      </w:r>
      <w:r>
        <w:rPr>
          <w:spacing w:val="40"/>
          <w:w w:val="120"/>
          <w:sz w:val="16"/>
        </w:rPr>
        <w:t> </w:t>
      </w:r>
      <w:r>
        <w:rPr>
          <w:w w:val="120"/>
          <w:sz w:val="16"/>
        </w:rPr>
        <w:t>and</w:t>
      </w:r>
      <w:r>
        <w:rPr>
          <w:spacing w:val="40"/>
          <w:w w:val="120"/>
          <w:sz w:val="16"/>
        </w:rPr>
        <w:t> </w:t>
      </w:r>
      <w:r>
        <w:rPr>
          <w:w w:val="120"/>
          <w:sz w:val="16"/>
        </w:rPr>
        <w:t>a</w:t>
      </w:r>
      <w:r>
        <w:rPr>
          <w:spacing w:val="40"/>
          <w:w w:val="120"/>
          <w:sz w:val="16"/>
        </w:rPr>
        <w:t> </w:t>
      </w:r>
      <w:r>
        <w:rPr>
          <w:w w:val="120"/>
          <w:sz w:val="16"/>
        </w:rPr>
        <w:t>365-day</w:t>
      </w:r>
      <w:r>
        <w:rPr>
          <w:spacing w:val="40"/>
          <w:w w:val="120"/>
          <w:sz w:val="16"/>
        </w:rPr>
        <w:t> </w:t>
      </w:r>
      <w:r>
        <w:rPr>
          <w:w w:val="120"/>
          <w:sz w:val="16"/>
        </w:rPr>
        <w:t>year,</w:t>
      </w:r>
      <w:r>
        <w:rPr>
          <w:spacing w:val="40"/>
          <w:w w:val="120"/>
          <w:sz w:val="16"/>
        </w:rPr>
        <w:t> </w:t>
      </w:r>
      <w:r>
        <w:rPr>
          <w:w w:val="120"/>
          <w:sz w:val="16"/>
        </w:rPr>
        <w:t>municipal</w:t>
      </w:r>
      <w:r>
        <w:rPr>
          <w:spacing w:val="40"/>
          <w:w w:val="120"/>
          <w:sz w:val="16"/>
        </w:rPr>
        <w:t> </w:t>
      </w:r>
      <w:r>
        <w:rPr>
          <w:w w:val="120"/>
          <w:sz w:val="16"/>
        </w:rPr>
        <w:t>bonds</w:t>
      </w:r>
      <w:r>
        <w:rPr>
          <w:spacing w:val="40"/>
          <w:w w:val="120"/>
          <w:sz w:val="16"/>
        </w:rPr>
        <w:t> </w:t>
      </w:r>
      <w:r>
        <w:rPr>
          <w:w w:val="120"/>
          <w:sz w:val="16"/>
        </w:rPr>
        <w:t>typically</w:t>
      </w:r>
      <w:r>
        <w:rPr>
          <w:spacing w:val="40"/>
          <w:w w:val="120"/>
          <w:sz w:val="16"/>
        </w:rPr>
        <w:t> </w:t>
      </w:r>
      <w:r>
        <w:rPr>
          <w:w w:val="120"/>
          <w:sz w:val="16"/>
        </w:rPr>
        <w:t>compute</w:t>
      </w:r>
      <w:r>
        <w:rPr>
          <w:spacing w:val="40"/>
          <w:w w:val="120"/>
          <w:sz w:val="16"/>
        </w:rPr>
        <w:t> </w:t>
      </w:r>
      <w:r>
        <w:rPr>
          <w:w w:val="120"/>
          <w:sz w:val="16"/>
        </w:rPr>
        <w:t>using</w:t>
      </w:r>
      <w:r>
        <w:rPr>
          <w:spacing w:val="40"/>
          <w:w w:val="120"/>
          <w:sz w:val="16"/>
        </w:rPr>
        <w:t> </w:t>
      </w:r>
      <w:r>
        <w:rPr>
          <w:w w:val="120"/>
          <w:sz w:val="16"/>
        </w:rPr>
        <w:t>30-day</w:t>
      </w:r>
      <w:r>
        <w:rPr>
          <w:spacing w:val="40"/>
          <w:w w:val="120"/>
          <w:sz w:val="16"/>
        </w:rPr>
        <w:t> </w:t>
      </w:r>
      <w:r>
        <w:rPr>
          <w:w w:val="120"/>
          <w:sz w:val="16"/>
        </w:rPr>
        <w:t>months</w:t>
      </w:r>
      <w:r>
        <w:rPr>
          <w:spacing w:val="40"/>
          <w:w w:val="120"/>
          <w:sz w:val="16"/>
        </w:rPr>
        <w:t> </w:t>
      </w:r>
      <w:r>
        <w:rPr>
          <w:w w:val="120"/>
          <w:sz w:val="16"/>
        </w:rPr>
        <w:t>and 360-day years.</w:t>
      </w:r>
    </w:p>
    <w:p>
      <w:pPr>
        <w:pStyle w:val="BodyText"/>
        <w:spacing w:before="4"/>
        <w:rPr>
          <w:sz w:val="28"/>
        </w:rPr>
      </w:pPr>
    </w:p>
    <w:p>
      <w:pPr>
        <w:pStyle w:val="ListParagraph"/>
        <w:numPr>
          <w:ilvl w:val="1"/>
          <w:numId w:val="22"/>
        </w:numPr>
        <w:tabs>
          <w:tab w:pos="1490" w:val="left" w:leader="none"/>
        </w:tabs>
        <w:spacing w:line="302" w:lineRule="auto" w:before="0" w:after="0"/>
        <w:ind w:left="1490" w:right="430" w:hanging="378"/>
        <w:jc w:val="left"/>
        <w:rPr>
          <w:sz w:val="16"/>
        </w:rPr>
      </w:pPr>
      <w:r>
        <w:rPr>
          <w:rFonts w:ascii="Arial"/>
          <w:b/>
          <w:w w:val="130"/>
          <w:sz w:val="17"/>
        </w:rPr>
        <w:t>D. </w:t>
      </w:r>
      <w:r>
        <w:rPr>
          <w:w w:val="130"/>
          <w:sz w:val="16"/>
        </w:rPr>
        <w:t>Remember, when interest rates change, short-term debt securities typically change more</w:t>
      </w:r>
      <w:r>
        <w:rPr>
          <w:spacing w:val="-4"/>
          <w:w w:val="130"/>
          <w:sz w:val="16"/>
        </w:rPr>
        <w:t> </w:t>
      </w:r>
      <w:r>
        <w:rPr>
          <w:w w:val="130"/>
          <w:sz w:val="16"/>
        </w:rPr>
        <w:t>quickly</w:t>
      </w:r>
      <w:r>
        <w:rPr>
          <w:spacing w:val="-4"/>
          <w:w w:val="130"/>
          <w:sz w:val="16"/>
        </w:rPr>
        <w:t> </w:t>
      </w:r>
      <w:r>
        <w:rPr>
          <w:w w:val="130"/>
          <w:sz w:val="16"/>
        </w:rPr>
        <w:t>in</w:t>
      </w:r>
      <w:r>
        <w:rPr>
          <w:spacing w:val="-4"/>
          <w:w w:val="130"/>
          <w:sz w:val="16"/>
        </w:rPr>
        <w:t> </w:t>
      </w:r>
      <w:r>
        <w:rPr>
          <w:w w:val="130"/>
          <w:sz w:val="16"/>
        </w:rPr>
        <w:t>price,</w:t>
      </w:r>
      <w:r>
        <w:rPr>
          <w:spacing w:val="-4"/>
          <w:w w:val="130"/>
          <w:sz w:val="16"/>
        </w:rPr>
        <w:t> </w:t>
      </w:r>
      <w:r>
        <w:rPr>
          <w:w w:val="130"/>
          <w:sz w:val="16"/>
        </w:rPr>
        <w:t>but</w:t>
      </w:r>
      <w:r>
        <w:rPr>
          <w:spacing w:val="-4"/>
          <w:w w:val="130"/>
          <w:sz w:val="16"/>
        </w:rPr>
        <w:t> </w:t>
      </w:r>
      <w:r>
        <w:rPr>
          <w:w w:val="130"/>
          <w:sz w:val="16"/>
        </w:rPr>
        <w:t>long-term</w:t>
      </w:r>
      <w:r>
        <w:rPr>
          <w:spacing w:val="-4"/>
          <w:w w:val="130"/>
          <w:sz w:val="16"/>
        </w:rPr>
        <w:t> </w:t>
      </w:r>
      <w:r>
        <w:rPr>
          <w:w w:val="130"/>
          <w:sz w:val="16"/>
        </w:rPr>
        <w:t>debt</w:t>
      </w:r>
      <w:r>
        <w:rPr>
          <w:spacing w:val="-4"/>
          <w:w w:val="130"/>
          <w:sz w:val="16"/>
        </w:rPr>
        <w:t> </w:t>
      </w:r>
      <w:r>
        <w:rPr>
          <w:w w:val="130"/>
          <w:sz w:val="16"/>
        </w:rPr>
        <w:t>securities</w:t>
      </w:r>
      <w:r>
        <w:rPr>
          <w:spacing w:val="-4"/>
          <w:w w:val="130"/>
          <w:sz w:val="16"/>
        </w:rPr>
        <w:t> </w:t>
      </w:r>
      <w:r>
        <w:rPr>
          <w:w w:val="130"/>
          <w:sz w:val="16"/>
        </w:rPr>
        <w:t>change</w:t>
      </w:r>
      <w:r>
        <w:rPr>
          <w:spacing w:val="-4"/>
          <w:w w:val="130"/>
          <w:sz w:val="16"/>
        </w:rPr>
        <w:t> </w:t>
      </w:r>
      <w:r>
        <w:rPr>
          <w:w w:val="130"/>
          <w:sz w:val="16"/>
        </w:rPr>
        <w:t>more</w:t>
      </w:r>
      <w:r>
        <w:rPr>
          <w:spacing w:val="-4"/>
          <w:w w:val="130"/>
          <w:sz w:val="16"/>
        </w:rPr>
        <w:t> </w:t>
      </w:r>
      <w:r>
        <w:rPr>
          <w:w w:val="130"/>
          <w:sz w:val="16"/>
        </w:rPr>
        <w:t>in</w:t>
      </w:r>
      <w:r>
        <w:rPr>
          <w:spacing w:val="-4"/>
          <w:w w:val="130"/>
          <w:sz w:val="16"/>
        </w:rPr>
        <w:t> </w:t>
      </w:r>
      <w:r>
        <w:rPr>
          <w:w w:val="130"/>
          <w:sz w:val="16"/>
        </w:rPr>
        <w:t>price.</w:t>
      </w:r>
      <w:r>
        <w:rPr>
          <w:spacing w:val="-4"/>
          <w:w w:val="130"/>
          <w:sz w:val="16"/>
        </w:rPr>
        <w:t> </w:t>
      </w:r>
      <w:r>
        <w:rPr>
          <w:w w:val="130"/>
          <w:sz w:val="16"/>
        </w:rPr>
        <w:t>Therefore,</w:t>
      </w:r>
      <w:r>
        <w:rPr>
          <w:spacing w:val="-4"/>
          <w:w w:val="130"/>
          <w:sz w:val="16"/>
        </w:rPr>
        <w:t> </w:t>
      </w:r>
      <w:r>
        <w:rPr>
          <w:w w:val="130"/>
          <w:sz w:val="16"/>
        </w:rPr>
        <w:t>an investor holding shorter-term debt securities would be holding securities that are more stable in price than someone holding a portfolio of long-term debt securities.</w:t>
      </w:r>
    </w:p>
    <w:p>
      <w:pPr>
        <w:pStyle w:val="BodyText"/>
        <w:spacing w:before="10"/>
        <w:rPr>
          <w:sz w:val="24"/>
        </w:rPr>
      </w:pPr>
    </w:p>
    <w:p>
      <w:pPr>
        <w:pStyle w:val="ListParagraph"/>
        <w:numPr>
          <w:ilvl w:val="1"/>
          <w:numId w:val="22"/>
        </w:numPr>
        <w:tabs>
          <w:tab w:pos="1490" w:val="left" w:leader="none"/>
        </w:tabs>
        <w:spacing w:line="304" w:lineRule="auto" w:before="0" w:after="0"/>
        <w:ind w:left="1490" w:right="212" w:hanging="378"/>
        <w:jc w:val="left"/>
        <w:rPr>
          <w:sz w:val="16"/>
        </w:rPr>
      </w:pPr>
      <w:r>
        <w:rPr>
          <w:rFonts w:ascii="Arial"/>
          <w:b/>
          <w:w w:val="125"/>
          <w:sz w:val="17"/>
        </w:rPr>
        <w:t>B.</w:t>
      </w:r>
      <w:r>
        <w:rPr>
          <w:rFonts w:ascii="Arial"/>
          <w:b/>
          <w:spacing w:val="-5"/>
          <w:w w:val="125"/>
          <w:sz w:val="17"/>
        </w:rPr>
        <w:t> </w:t>
      </w:r>
      <w:r>
        <w:rPr>
          <w:w w:val="125"/>
          <w:sz w:val="16"/>
        </w:rPr>
        <w:t>Asset-backed securities, such as GNMAs, are typically traded based on their average life. Asset-backed securities are ones </w:t>
      </w:r>
      <w:r>
        <w:rPr>
          <w:w w:val="130"/>
          <w:sz w:val="16"/>
        </w:rPr>
        <w:t>that </w:t>
      </w:r>
      <w:r>
        <w:rPr>
          <w:w w:val="125"/>
          <w:sz w:val="16"/>
        </w:rPr>
        <w:t>are backed by assets such as loans, mortgages, and</w:t>
      </w:r>
      <w:r>
        <w:rPr>
          <w:spacing w:val="40"/>
          <w:w w:val="125"/>
          <w:sz w:val="16"/>
        </w:rPr>
        <w:t> </w:t>
      </w:r>
      <w:r>
        <w:rPr>
          <w:w w:val="125"/>
          <w:sz w:val="16"/>
        </w:rPr>
        <w:t>accounts receivable. So, for arguments sake, say an individual takes out a 30-year </w:t>
      </w:r>
      <w:r>
        <w:rPr>
          <w:w w:val="130"/>
          <w:sz w:val="16"/>
        </w:rPr>
        <w:t>mort-</w:t>
      </w:r>
      <w:r>
        <w:rPr>
          <w:spacing w:val="40"/>
          <w:w w:val="130"/>
          <w:sz w:val="16"/>
        </w:rPr>
        <w:t> </w:t>
      </w:r>
      <w:r>
        <w:rPr>
          <w:w w:val="125"/>
          <w:sz w:val="16"/>
        </w:rPr>
        <w:t>gage; the average life of </w:t>
      </w:r>
      <w:r>
        <w:rPr>
          <w:w w:val="130"/>
          <w:sz w:val="16"/>
        </w:rPr>
        <w:t>that </w:t>
      </w:r>
      <w:r>
        <w:rPr>
          <w:w w:val="125"/>
          <w:sz w:val="16"/>
        </w:rPr>
        <w:t>mortgage may be 17 years due to </w:t>
      </w:r>
      <w:r>
        <w:rPr>
          <w:w w:val="130"/>
          <w:sz w:val="16"/>
        </w:rPr>
        <w:t>that </w:t>
      </w:r>
      <w:r>
        <w:rPr>
          <w:w w:val="125"/>
          <w:sz w:val="16"/>
        </w:rPr>
        <w:t>individual moving or refinancing the loan.</w:t>
      </w:r>
    </w:p>
    <w:p>
      <w:pPr>
        <w:spacing w:after="0" w:line="304" w:lineRule="auto"/>
        <w:jc w:val="left"/>
        <w:rPr>
          <w:sz w:val="16"/>
        </w:rPr>
        <w:sectPr>
          <w:pgSz w:w="12240" w:h="15660"/>
          <w:pgMar w:header="0" w:footer="736" w:top="1000" w:bottom="920" w:left="1520" w:right="1500"/>
        </w:sectPr>
      </w:pPr>
    </w:p>
    <w:p>
      <w:pPr>
        <w:pStyle w:val="BodyText"/>
        <w:spacing w:before="4"/>
        <w:rPr>
          <w:sz w:val="17"/>
        </w:rPr>
      </w:pPr>
    </w:p>
    <w:sectPr>
      <w:footerReference w:type="even" r:id="rId27"/>
      <w:pgSz w:w="12240" w:h="15660"/>
      <w:pgMar w:footer="0" w:header="0" w:top="1800" w:bottom="280" w:left="1520" w:right="15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Arial-BoldItalicMT">
    <w:altName w:val="Arial-BoldItalicMT"/>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790656">
              <wp:simplePos x="0" y="0"/>
              <wp:positionH relativeFrom="page">
                <wp:posOffset>2728518</wp:posOffset>
              </wp:positionH>
              <wp:positionV relativeFrom="page">
                <wp:posOffset>9336819</wp:posOffset>
              </wp:positionV>
              <wp:extent cx="4062095" cy="20129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062095" cy="201295"/>
                      </a:xfrm>
                      <a:prstGeom prst="rect">
                        <a:avLst/>
                      </a:prstGeom>
                    </wps:spPr>
                    <wps:txbx>
                      <w:txbxContent>
                        <w:p>
                          <w:pPr>
                            <w:tabs>
                              <w:tab w:pos="5977" w:val="left" w:leader="none"/>
                            </w:tabs>
                            <w:spacing w:before="31"/>
                            <w:ind w:left="20" w:right="0" w:firstLine="0"/>
                            <w:jc w:val="left"/>
                            <w:rPr>
                              <w:sz w:val="22"/>
                            </w:rPr>
                          </w:pPr>
                          <w:r>
                            <w:rPr>
                              <w:rFonts w:ascii="Arial"/>
                              <w:spacing w:val="-4"/>
                              <w:sz w:val="18"/>
                            </w:rPr>
                            <w:t>CHAPTER</w:t>
                          </w:r>
                          <w:r>
                            <w:rPr>
                              <w:rFonts w:ascii="Arial"/>
                              <w:spacing w:val="8"/>
                              <w:sz w:val="18"/>
                            </w:rPr>
                            <w:t> </w:t>
                          </w:r>
                          <w:r>
                            <w:rPr>
                              <w:rFonts w:ascii="Arial"/>
                              <w:spacing w:val="-4"/>
                              <w:sz w:val="18"/>
                            </w:rPr>
                            <w:t>7</w:t>
                          </w:r>
                          <w:r>
                            <w:rPr>
                              <w:rFonts w:ascii="Arial"/>
                              <w:spacing w:val="48"/>
                              <w:sz w:val="18"/>
                            </w:rPr>
                            <w:t> </w:t>
                          </w:r>
                          <w:r>
                            <w:rPr>
                              <w:rFonts w:ascii="Arial"/>
                              <w:b/>
                              <w:color w:val="808285"/>
                              <w:spacing w:val="-4"/>
                              <w:sz w:val="18"/>
                            </w:rPr>
                            <w:t>Debt</w:t>
                          </w:r>
                          <w:r>
                            <w:rPr>
                              <w:rFonts w:ascii="Arial"/>
                              <w:b/>
                              <w:color w:val="808285"/>
                              <w:spacing w:val="-10"/>
                              <w:sz w:val="18"/>
                            </w:rPr>
                            <w:t> </w:t>
                          </w:r>
                          <w:r>
                            <w:rPr>
                              <w:rFonts w:ascii="Arial"/>
                              <w:b/>
                              <w:color w:val="808285"/>
                              <w:spacing w:val="-4"/>
                              <w:sz w:val="18"/>
                            </w:rPr>
                            <w:t>Securities:</w:t>
                          </w:r>
                          <w:r>
                            <w:rPr>
                              <w:rFonts w:ascii="Arial"/>
                              <w:b/>
                              <w:color w:val="808285"/>
                              <w:spacing w:val="-9"/>
                              <w:sz w:val="18"/>
                            </w:rPr>
                            <w:t> </w:t>
                          </w:r>
                          <w:r>
                            <w:rPr>
                              <w:rFonts w:ascii="Arial"/>
                              <w:b/>
                              <w:color w:val="808285"/>
                              <w:spacing w:val="-4"/>
                              <w:sz w:val="18"/>
                            </w:rPr>
                            <w:t>Corporate</w:t>
                          </w:r>
                          <w:r>
                            <w:rPr>
                              <w:rFonts w:ascii="Arial"/>
                              <w:b/>
                              <w:color w:val="808285"/>
                              <w:spacing w:val="-8"/>
                              <w:sz w:val="18"/>
                            </w:rPr>
                            <w:t> </w:t>
                          </w:r>
                          <w:r>
                            <w:rPr>
                              <w:rFonts w:ascii="Arial"/>
                              <w:b/>
                              <w:color w:val="808285"/>
                              <w:spacing w:val="-4"/>
                              <w:sz w:val="18"/>
                            </w:rPr>
                            <w:t>and</w:t>
                          </w:r>
                          <w:r>
                            <w:rPr>
                              <w:rFonts w:ascii="Arial"/>
                              <w:b/>
                              <w:color w:val="808285"/>
                              <w:spacing w:val="-8"/>
                              <w:sz w:val="18"/>
                            </w:rPr>
                            <w:t> </w:t>
                          </w:r>
                          <w:r>
                            <w:rPr>
                              <w:rFonts w:ascii="Arial"/>
                              <w:b/>
                              <w:color w:val="808285"/>
                              <w:spacing w:val="-4"/>
                              <w:sz w:val="18"/>
                            </w:rPr>
                            <w:t>U.S.</w:t>
                          </w:r>
                          <w:r>
                            <w:rPr>
                              <w:rFonts w:ascii="Arial"/>
                              <w:b/>
                              <w:color w:val="808285"/>
                              <w:spacing w:val="-9"/>
                              <w:sz w:val="18"/>
                            </w:rPr>
                            <w:t> </w:t>
                          </w:r>
                          <w:r>
                            <w:rPr>
                              <w:rFonts w:ascii="Arial"/>
                              <w:b/>
                              <w:color w:val="808285"/>
                              <w:spacing w:val="-4"/>
                              <w:sz w:val="18"/>
                            </w:rPr>
                            <w:t>Government</w:t>
                          </w:r>
                          <w:r>
                            <w:rPr>
                              <w:rFonts w:ascii="Arial"/>
                              <w:b/>
                              <w:color w:val="808285"/>
                              <w:spacing w:val="-9"/>
                              <w:sz w:val="18"/>
                            </w:rPr>
                            <w:t> </w:t>
                          </w:r>
                          <w:r>
                            <w:rPr>
                              <w:rFonts w:ascii="Arial"/>
                              <w:b/>
                              <w:color w:val="808285"/>
                              <w:spacing w:val="-4"/>
                              <w:sz w:val="18"/>
                            </w:rPr>
                            <w:t>Loans</w:t>
                          </w:r>
                          <w:r>
                            <w:rPr>
                              <w:rFonts w:ascii="Arial"/>
                              <w:b/>
                              <w:color w:val="808285"/>
                              <w:sz w:val="18"/>
                            </w:rPr>
                            <w:tab/>
                          </w:r>
                          <w:r>
                            <w:rPr>
                              <w:spacing w:val="-5"/>
                              <w:sz w:val="22"/>
                            </w:rPr>
                            <w:fldChar w:fldCharType="begin"/>
                          </w:r>
                          <w:r>
                            <w:rPr>
                              <w:spacing w:val="-5"/>
                              <w:sz w:val="22"/>
                            </w:rPr>
                            <w:instrText> PAGE </w:instrText>
                          </w:r>
                          <w:r>
                            <w:rPr>
                              <w:spacing w:val="-5"/>
                              <w:sz w:val="22"/>
                            </w:rPr>
                            <w:fldChar w:fldCharType="separate"/>
                          </w:r>
                          <w:r>
                            <w:rPr>
                              <w:spacing w:val="-5"/>
                              <w:sz w:val="22"/>
                            </w:rPr>
                            <w:t>103</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14.843994pt;margin-top:735.182617pt;width:319.850pt;height:15.85pt;mso-position-horizontal-relative:page;mso-position-vertical-relative:page;z-index:-16525824" type="#_x0000_t202" id="docshape1" filled="false" stroked="false">
              <v:textbox inset="0,0,0,0">
                <w:txbxContent>
                  <w:p>
                    <w:pPr>
                      <w:tabs>
                        <w:tab w:pos="5977" w:val="left" w:leader="none"/>
                      </w:tabs>
                      <w:spacing w:before="31"/>
                      <w:ind w:left="20" w:right="0" w:firstLine="0"/>
                      <w:jc w:val="left"/>
                      <w:rPr>
                        <w:sz w:val="22"/>
                      </w:rPr>
                    </w:pPr>
                    <w:r>
                      <w:rPr>
                        <w:rFonts w:ascii="Arial"/>
                        <w:spacing w:val="-4"/>
                        <w:sz w:val="18"/>
                      </w:rPr>
                      <w:t>CHAPTER</w:t>
                    </w:r>
                    <w:r>
                      <w:rPr>
                        <w:rFonts w:ascii="Arial"/>
                        <w:spacing w:val="8"/>
                        <w:sz w:val="18"/>
                      </w:rPr>
                      <w:t> </w:t>
                    </w:r>
                    <w:r>
                      <w:rPr>
                        <w:rFonts w:ascii="Arial"/>
                        <w:spacing w:val="-4"/>
                        <w:sz w:val="18"/>
                      </w:rPr>
                      <w:t>7</w:t>
                    </w:r>
                    <w:r>
                      <w:rPr>
                        <w:rFonts w:ascii="Arial"/>
                        <w:spacing w:val="48"/>
                        <w:sz w:val="18"/>
                      </w:rPr>
                      <w:t> </w:t>
                    </w:r>
                    <w:r>
                      <w:rPr>
                        <w:rFonts w:ascii="Arial"/>
                        <w:b/>
                        <w:color w:val="808285"/>
                        <w:spacing w:val="-4"/>
                        <w:sz w:val="18"/>
                      </w:rPr>
                      <w:t>Debt</w:t>
                    </w:r>
                    <w:r>
                      <w:rPr>
                        <w:rFonts w:ascii="Arial"/>
                        <w:b/>
                        <w:color w:val="808285"/>
                        <w:spacing w:val="-10"/>
                        <w:sz w:val="18"/>
                      </w:rPr>
                      <w:t> </w:t>
                    </w:r>
                    <w:r>
                      <w:rPr>
                        <w:rFonts w:ascii="Arial"/>
                        <w:b/>
                        <w:color w:val="808285"/>
                        <w:spacing w:val="-4"/>
                        <w:sz w:val="18"/>
                      </w:rPr>
                      <w:t>Securities:</w:t>
                    </w:r>
                    <w:r>
                      <w:rPr>
                        <w:rFonts w:ascii="Arial"/>
                        <w:b/>
                        <w:color w:val="808285"/>
                        <w:spacing w:val="-9"/>
                        <w:sz w:val="18"/>
                      </w:rPr>
                      <w:t> </w:t>
                    </w:r>
                    <w:r>
                      <w:rPr>
                        <w:rFonts w:ascii="Arial"/>
                        <w:b/>
                        <w:color w:val="808285"/>
                        <w:spacing w:val="-4"/>
                        <w:sz w:val="18"/>
                      </w:rPr>
                      <w:t>Corporate</w:t>
                    </w:r>
                    <w:r>
                      <w:rPr>
                        <w:rFonts w:ascii="Arial"/>
                        <w:b/>
                        <w:color w:val="808285"/>
                        <w:spacing w:val="-8"/>
                        <w:sz w:val="18"/>
                      </w:rPr>
                      <w:t> </w:t>
                    </w:r>
                    <w:r>
                      <w:rPr>
                        <w:rFonts w:ascii="Arial"/>
                        <w:b/>
                        <w:color w:val="808285"/>
                        <w:spacing w:val="-4"/>
                        <w:sz w:val="18"/>
                      </w:rPr>
                      <w:t>and</w:t>
                    </w:r>
                    <w:r>
                      <w:rPr>
                        <w:rFonts w:ascii="Arial"/>
                        <w:b/>
                        <w:color w:val="808285"/>
                        <w:spacing w:val="-8"/>
                        <w:sz w:val="18"/>
                      </w:rPr>
                      <w:t> </w:t>
                    </w:r>
                    <w:r>
                      <w:rPr>
                        <w:rFonts w:ascii="Arial"/>
                        <w:b/>
                        <w:color w:val="808285"/>
                        <w:spacing w:val="-4"/>
                        <w:sz w:val="18"/>
                      </w:rPr>
                      <w:t>U.S.</w:t>
                    </w:r>
                    <w:r>
                      <w:rPr>
                        <w:rFonts w:ascii="Arial"/>
                        <w:b/>
                        <w:color w:val="808285"/>
                        <w:spacing w:val="-9"/>
                        <w:sz w:val="18"/>
                      </w:rPr>
                      <w:t> </w:t>
                    </w:r>
                    <w:r>
                      <w:rPr>
                        <w:rFonts w:ascii="Arial"/>
                        <w:b/>
                        <w:color w:val="808285"/>
                        <w:spacing w:val="-4"/>
                        <w:sz w:val="18"/>
                      </w:rPr>
                      <w:t>Government</w:t>
                    </w:r>
                    <w:r>
                      <w:rPr>
                        <w:rFonts w:ascii="Arial"/>
                        <w:b/>
                        <w:color w:val="808285"/>
                        <w:spacing w:val="-9"/>
                        <w:sz w:val="18"/>
                      </w:rPr>
                      <w:t> </w:t>
                    </w:r>
                    <w:r>
                      <w:rPr>
                        <w:rFonts w:ascii="Arial"/>
                        <w:b/>
                        <w:color w:val="808285"/>
                        <w:spacing w:val="-4"/>
                        <w:sz w:val="18"/>
                      </w:rPr>
                      <w:t>Loans</w:t>
                    </w:r>
                    <w:r>
                      <w:rPr>
                        <w:rFonts w:ascii="Arial"/>
                        <w:b/>
                        <w:color w:val="808285"/>
                        <w:sz w:val="18"/>
                      </w:rPr>
                      <w:tab/>
                    </w:r>
                    <w:r>
                      <w:rPr>
                        <w:spacing w:val="-5"/>
                        <w:sz w:val="22"/>
                      </w:rPr>
                      <w:fldChar w:fldCharType="begin"/>
                    </w:r>
                    <w:r>
                      <w:rPr>
                        <w:spacing w:val="-5"/>
                        <w:sz w:val="22"/>
                      </w:rPr>
                      <w:instrText> PAGE </w:instrText>
                    </w:r>
                    <w:r>
                      <w:rPr>
                        <w:spacing w:val="-5"/>
                        <w:sz w:val="22"/>
                      </w:rPr>
                      <w:fldChar w:fldCharType="separate"/>
                    </w:r>
                    <w:r>
                      <w:rPr>
                        <w:spacing w:val="-5"/>
                        <w:sz w:val="22"/>
                      </w:rPr>
                      <w:t>103</w:t>
                    </w:r>
                    <w:r>
                      <w:rPr>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791168">
              <wp:simplePos x="0" y="0"/>
              <wp:positionH relativeFrom="page">
                <wp:posOffset>990630</wp:posOffset>
              </wp:positionH>
              <wp:positionV relativeFrom="page">
                <wp:posOffset>9336819</wp:posOffset>
              </wp:positionV>
              <wp:extent cx="3659504" cy="20129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659504" cy="201295"/>
                      </a:xfrm>
                      <a:prstGeom prst="rect">
                        <a:avLst/>
                      </a:prstGeom>
                    </wps:spPr>
                    <wps:txbx>
                      <w:txbxContent>
                        <w:p>
                          <w:pPr>
                            <w:spacing w:before="31"/>
                            <w:ind w:left="60" w:right="0" w:firstLine="0"/>
                            <w:jc w:val="left"/>
                            <w:rPr>
                              <w:rFonts w:ascii="Arial"/>
                              <w:b/>
                              <w:sz w:val="18"/>
                            </w:rPr>
                          </w:pPr>
                          <w:r>
                            <w:rPr>
                              <w:sz w:val="22"/>
                            </w:rPr>
                            <w:fldChar w:fldCharType="begin"/>
                          </w:r>
                          <w:r>
                            <w:rPr>
                              <w:sz w:val="22"/>
                            </w:rPr>
                            <w:instrText> PAGE </w:instrText>
                          </w:r>
                          <w:r>
                            <w:rPr>
                              <w:sz w:val="22"/>
                            </w:rPr>
                            <w:fldChar w:fldCharType="separate"/>
                          </w:r>
                          <w:r>
                            <w:rPr>
                              <w:sz w:val="22"/>
                            </w:rPr>
                            <w:t>100</w:t>
                          </w:r>
                          <w:r>
                            <w:rPr>
                              <w:sz w:val="22"/>
                            </w:rPr>
                            <w:fldChar w:fldCharType="end"/>
                          </w:r>
                          <w:r>
                            <w:rPr>
                              <w:spacing w:val="49"/>
                              <w:sz w:val="22"/>
                            </w:rPr>
                            <w:t> </w:t>
                          </w:r>
                          <w:r>
                            <w:rPr>
                              <w:rFonts w:ascii="Arial"/>
                              <w:sz w:val="18"/>
                            </w:rPr>
                            <w:t>PART</w:t>
                          </w:r>
                          <w:r>
                            <w:rPr>
                              <w:rFonts w:ascii="Arial"/>
                              <w:spacing w:val="-10"/>
                              <w:sz w:val="18"/>
                            </w:rPr>
                            <w:t> </w:t>
                          </w:r>
                          <w:r>
                            <w:rPr>
                              <w:rFonts w:ascii="Arial"/>
                              <w:sz w:val="18"/>
                            </w:rPr>
                            <w:t>2</w:t>
                          </w:r>
                          <w:r>
                            <w:rPr>
                              <w:rFonts w:ascii="Arial"/>
                              <w:spacing w:val="26"/>
                              <w:sz w:val="18"/>
                            </w:rPr>
                            <w:t> </w:t>
                          </w:r>
                          <w:r>
                            <w:rPr>
                              <w:rFonts w:ascii="Arial"/>
                              <w:b/>
                              <w:color w:val="808285"/>
                              <w:sz w:val="18"/>
                            </w:rPr>
                            <w:t>Starting</w:t>
                          </w:r>
                          <w:r>
                            <w:rPr>
                              <w:rFonts w:ascii="Arial"/>
                              <w:b/>
                              <w:color w:val="808285"/>
                              <w:spacing w:val="-14"/>
                              <w:sz w:val="18"/>
                            </w:rPr>
                            <w:t> </w:t>
                          </w:r>
                          <w:r>
                            <w:rPr>
                              <w:rFonts w:ascii="Arial"/>
                              <w:b/>
                              <w:color w:val="808285"/>
                              <w:sz w:val="18"/>
                            </w:rPr>
                            <w:t>at</w:t>
                          </w:r>
                          <w:r>
                            <w:rPr>
                              <w:rFonts w:ascii="Arial"/>
                              <w:b/>
                              <w:color w:val="808285"/>
                              <w:spacing w:val="-15"/>
                              <w:sz w:val="18"/>
                            </w:rPr>
                            <w:t> </w:t>
                          </w:r>
                          <w:r>
                            <w:rPr>
                              <w:rFonts w:ascii="Arial"/>
                              <w:b/>
                              <w:color w:val="808285"/>
                              <w:sz w:val="18"/>
                            </w:rPr>
                            <w:t>the</w:t>
                          </w:r>
                          <w:r>
                            <w:rPr>
                              <w:rFonts w:ascii="Arial"/>
                              <w:b/>
                              <w:color w:val="808285"/>
                              <w:spacing w:val="-14"/>
                              <w:sz w:val="18"/>
                            </w:rPr>
                            <w:t> </w:t>
                          </w:r>
                          <w:r>
                            <w:rPr>
                              <w:rFonts w:ascii="Arial"/>
                              <w:b/>
                              <w:color w:val="808285"/>
                              <w:sz w:val="18"/>
                            </w:rPr>
                            <w:t>Beginning:</w:t>
                          </w:r>
                          <w:r>
                            <w:rPr>
                              <w:rFonts w:ascii="Arial"/>
                              <w:b/>
                              <w:color w:val="808285"/>
                              <w:spacing w:val="-15"/>
                              <w:sz w:val="18"/>
                            </w:rPr>
                            <w:t> </w:t>
                          </w:r>
                          <w:r>
                            <w:rPr>
                              <w:rFonts w:ascii="Arial"/>
                              <w:b/>
                              <w:color w:val="808285"/>
                              <w:sz w:val="18"/>
                            </w:rPr>
                            <w:t>Basic</w:t>
                          </w:r>
                          <w:r>
                            <w:rPr>
                              <w:rFonts w:ascii="Arial"/>
                              <w:b/>
                              <w:color w:val="808285"/>
                              <w:spacing w:val="-15"/>
                              <w:sz w:val="18"/>
                            </w:rPr>
                            <w:t> </w:t>
                          </w:r>
                          <w:r>
                            <w:rPr>
                              <w:rFonts w:ascii="Arial"/>
                              <w:b/>
                              <w:color w:val="808285"/>
                              <w:sz w:val="18"/>
                            </w:rPr>
                            <w:t>Security</w:t>
                          </w:r>
                          <w:r>
                            <w:rPr>
                              <w:rFonts w:ascii="Arial"/>
                              <w:b/>
                              <w:color w:val="808285"/>
                              <w:spacing w:val="-14"/>
                              <w:sz w:val="18"/>
                            </w:rPr>
                            <w:t> </w:t>
                          </w:r>
                          <w:r>
                            <w:rPr>
                              <w:rFonts w:ascii="Arial"/>
                              <w:b/>
                              <w:color w:val="808285"/>
                              <w:spacing w:val="-2"/>
                              <w:sz w:val="18"/>
                            </w:rPr>
                            <w:t>Investments</w:t>
                          </w:r>
                        </w:p>
                      </w:txbxContent>
                    </wps:txbx>
                    <wps:bodyPr wrap="square" lIns="0" tIns="0" rIns="0" bIns="0" rtlCol="0">
                      <a:noAutofit/>
                    </wps:bodyPr>
                  </wps:wsp>
                </a:graphicData>
              </a:graphic>
            </wp:anchor>
          </w:drawing>
        </mc:Choice>
        <mc:Fallback>
          <w:pict>
            <v:shape style="position:absolute;margin-left:78.002403pt;margin-top:735.182617pt;width:288.150pt;height:15.85pt;mso-position-horizontal-relative:page;mso-position-vertical-relative:page;z-index:-16525312" type="#_x0000_t202" id="docshape2" filled="false" stroked="false">
              <v:textbox inset="0,0,0,0">
                <w:txbxContent>
                  <w:p>
                    <w:pPr>
                      <w:spacing w:before="31"/>
                      <w:ind w:left="60" w:right="0" w:firstLine="0"/>
                      <w:jc w:val="left"/>
                      <w:rPr>
                        <w:rFonts w:ascii="Arial"/>
                        <w:b/>
                        <w:sz w:val="18"/>
                      </w:rPr>
                    </w:pPr>
                    <w:r>
                      <w:rPr>
                        <w:sz w:val="22"/>
                      </w:rPr>
                      <w:fldChar w:fldCharType="begin"/>
                    </w:r>
                    <w:r>
                      <w:rPr>
                        <w:sz w:val="22"/>
                      </w:rPr>
                      <w:instrText> PAGE </w:instrText>
                    </w:r>
                    <w:r>
                      <w:rPr>
                        <w:sz w:val="22"/>
                      </w:rPr>
                      <w:fldChar w:fldCharType="separate"/>
                    </w:r>
                    <w:r>
                      <w:rPr>
                        <w:sz w:val="22"/>
                      </w:rPr>
                      <w:t>100</w:t>
                    </w:r>
                    <w:r>
                      <w:rPr>
                        <w:sz w:val="22"/>
                      </w:rPr>
                      <w:fldChar w:fldCharType="end"/>
                    </w:r>
                    <w:r>
                      <w:rPr>
                        <w:spacing w:val="49"/>
                        <w:sz w:val="22"/>
                      </w:rPr>
                      <w:t> </w:t>
                    </w:r>
                    <w:r>
                      <w:rPr>
                        <w:rFonts w:ascii="Arial"/>
                        <w:sz w:val="18"/>
                      </w:rPr>
                      <w:t>PART</w:t>
                    </w:r>
                    <w:r>
                      <w:rPr>
                        <w:rFonts w:ascii="Arial"/>
                        <w:spacing w:val="-10"/>
                        <w:sz w:val="18"/>
                      </w:rPr>
                      <w:t> </w:t>
                    </w:r>
                    <w:r>
                      <w:rPr>
                        <w:rFonts w:ascii="Arial"/>
                        <w:sz w:val="18"/>
                      </w:rPr>
                      <w:t>2</w:t>
                    </w:r>
                    <w:r>
                      <w:rPr>
                        <w:rFonts w:ascii="Arial"/>
                        <w:spacing w:val="26"/>
                        <w:sz w:val="18"/>
                      </w:rPr>
                      <w:t> </w:t>
                    </w:r>
                    <w:r>
                      <w:rPr>
                        <w:rFonts w:ascii="Arial"/>
                        <w:b/>
                        <w:color w:val="808285"/>
                        <w:sz w:val="18"/>
                      </w:rPr>
                      <w:t>Starting</w:t>
                    </w:r>
                    <w:r>
                      <w:rPr>
                        <w:rFonts w:ascii="Arial"/>
                        <w:b/>
                        <w:color w:val="808285"/>
                        <w:spacing w:val="-14"/>
                        <w:sz w:val="18"/>
                      </w:rPr>
                      <w:t> </w:t>
                    </w:r>
                    <w:r>
                      <w:rPr>
                        <w:rFonts w:ascii="Arial"/>
                        <w:b/>
                        <w:color w:val="808285"/>
                        <w:sz w:val="18"/>
                      </w:rPr>
                      <w:t>at</w:t>
                    </w:r>
                    <w:r>
                      <w:rPr>
                        <w:rFonts w:ascii="Arial"/>
                        <w:b/>
                        <w:color w:val="808285"/>
                        <w:spacing w:val="-15"/>
                        <w:sz w:val="18"/>
                      </w:rPr>
                      <w:t> </w:t>
                    </w:r>
                    <w:r>
                      <w:rPr>
                        <w:rFonts w:ascii="Arial"/>
                        <w:b/>
                        <w:color w:val="808285"/>
                        <w:sz w:val="18"/>
                      </w:rPr>
                      <w:t>the</w:t>
                    </w:r>
                    <w:r>
                      <w:rPr>
                        <w:rFonts w:ascii="Arial"/>
                        <w:b/>
                        <w:color w:val="808285"/>
                        <w:spacing w:val="-14"/>
                        <w:sz w:val="18"/>
                      </w:rPr>
                      <w:t> </w:t>
                    </w:r>
                    <w:r>
                      <w:rPr>
                        <w:rFonts w:ascii="Arial"/>
                        <w:b/>
                        <w:color w:val="808285"/>
                        <w:sz w:val="18"/>
                      </w:rPr>
                      <w:t>Beginning:</w:t>
                    </w:r>
                    <w:r>
                      <w:rPr>
                        <w:rFonts w:ascii="Arial"/>
                        <w:b/>
                        <w:color w:val="808285"/>
                        <w:spacing w:val="-15"/>
                        <w:sz w:val="18"/>
                      </w:rPr>
                      <w:t> </w:t>
                    </w:r>
                    <w:r>
                      <w:rPr>
                        <w:rFonts w:ascii="Arial"/>
                        <w:b/>
                        <w:color w:val="808285"/>
                        <w:sz w:val="18"/>
                      </w:rPr>
                      <w:t>Basic</w:t>
                    </w:r>
                    <w:r>
                      <w:rPr>
                        <w:rFonts w:ascii="Arial"/>
                        <w:b/>
                        <w:color w:val="808285"/>
                        <w:spacing w:val="-15"/>
                        <w:sz w:val="18"/>
                      </w:rPr>
                      <w:t> </w:t>
                    </w:r>
                    <w:r>
                      <w:rPr>
                        <w:rFonts w:ascii="Arial"/>
                        <w:b/>
                        <w:color w:val="808285"/>
                        <w:sz w:val="18"/>
                      </w:rPr>
                      <w:t>Security</w:t>
                    </w:r>
                    <w:r>
                      <w:rPr>
                        <w:rFonts w:ascii="Arial"/>
                        <w:b/>
                        <w:color w:val="808285"/>
                        <w:spacing w:val="-14"/>
                        <w:sz w:val="18"/>
                      </w:rPr>
                      <w:t> </w:t>
                    </w:r>
                    <w:r>
                      <w:rPr>
                        <w:rFonts w:ascii="Arial"/>
                        <w:b/>
                        <w:color w:val="808285"/>
                        <w:spacing w:val="-2"/>
                        <w:sz w:val="18"/>
                      </w:rPr>
                      <w:t>Investments</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1">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1"/>
      <w:numFmt w:val="decimal"/>
      <w:lvlText w:val="%2."/>
      <w:lvlJc w:val="left"/>
      <w:pPr>
        <w:ind w:left="1490" w:hanging="261"/>
        <w:jc w:val="right"/>
      </w:pPr>
      <w:rPr>
        <w:rFonts w:hint="default" w:ascii="Arial" w:hAnsi="Arial" w:eastAsia="Arial" w:cs="Arial"/>
        <w:b/>
        <w:bCs/>
        <w:i w:val="0"/>
        <w:iCs w:val="0"/>
        <w:color w:val="808285"/>
        <w:spacing w:val="-9"/>
        <w:w w:val="102"/>
        <w:sz w:val="22"/>
        <w:szCs w:val="22"/>
        <w:lang w:val="en-US" w:eastAsia="en-US" w:bidi="ar-SA"/>
      </w:rPr>
    </w:lvl>
    <w:lvl w:ilvl="2">
      <w:start w:val="0"/>
      <w:numFmt w:val="bullet"/>
      <w:lvlText w:val="•"/>
      <w:lvlJc w:val="left"/>
      <w:pPr>
        <w:ind w:left="2357" w:hanging="261"/>
      </w:pPr>
      <w:rPr>
        <w:rFonts w:hint="default"/>
        <w:lang w:val="en-US" w:eastAsia="en-US" w:bidi="ar-SA"/>
      </w:rPr>
    </w:lvl>
    <w:lvl w:ilvl="3">
      <w:start w:val="0"/>
      <w:numFmt w:val="bullet"/>
      <w:lvlText w:val="•"/>
      <w:lvlJc w:val="left"/>
      <w:pPr>
        <w:ind w:left="3215" w:hanging="261"/>
      </w:pPr>
      <w:rPr>
        <w:rFonts w:hint="default"/>
        <w:lang w:val="en-US" w:eastAsia="en-US" w:bidi="ar-SA"/>
      </w:rPr>
    </w:lvl>
    <w:lvl w:ilvl="4">
      <w:start w:val="0"/>
      <w:numFmt w:val="bullet"/>
      <w:lvlText w:val="•"/>
      <w:lvlJc w:val="left"/>
      <w:pPr>
        <w:ind w:left="4073" w:hanging="261"/>
      </w:pPr>
      <w:rPr>
        <w:rFonts w:hint="default"/>
        <w:lang w:val="en-US" w:eastAsia="en-US" w:bidi="ar-SA"/>
      </w:rPr>
    </w:lvl>
    <w:lvl w:ilvl="5">
      <w:start w:val="0"/>
      <w:numFmt w:val="bullet"/>
      <w:lvlText w:val="•"/>
      <w:lvlJc w:val="left"/>
      <w:pPr>
        <w:ind w:left="4931" w:hanging="261"/>
      </w:pPr>
      <w:rPr>
        <w:rFonts w:hint="default"/>
        <w:lang w:val="en-US" w:eastAsia="en-US" w:bidi="ar-SA"/>
      </w:rPr>
    </w:lvl>
    <w:lvl w:ilvl="6">
      <w:start w:val="0"/>
      <w:numFmt w:val="bullet"/>
      <w:lvlText w:val="•"/>
      <w:lvlJc w:val="left"/>
      <w:pPr>
        <w:ind w:left="5788" w:hanging="261"/>
      </w:pPr>
      <w:rPr>
        <w:rFonts w:hint="default"/>
        <w:lang w:val="en-US" w:eastAsia="en-US" w:bidi="ar-SA"/>
      </w:rPr>
    </w:lvl>
    <w:lvl w:ilvl="7">
      <w:start w:val="0"/>
      <w:numFmt w:val="bullet"/>
      <w:lvlText w:val="•"/>
      <w:lvlJc w:val="left"/>
      <w:pPr>
        <w:ind w:left="6646" w:hanging="261"/>
      </w:pPr>
      <w:rPr>
        <w:rFonts w:hint="default"/>
        <w:lang w:val="en-US" w:eastAsia="en-US" w:bidi="ar-SA"/>
      </w:rPr>
    </w:lvl>
    <w:lvl w:ilvl="8">
      <w:start w:val="0"/>
      <w:numFmt w:val="bullet"/>
      <w:lvlText w:val="•"/>
      <w:lvlJc w:val="left"/>
      <w:pPr>
        <w:ind w:left="7504" w:hanging="261"/>
      </w:pPr>
      <w:rPr>
        <w:rFonts w:hint="default"/>
        <w:lang w:val="en-US" w:eastAsia="en-US" w:bidi="ar-SA"/>
      </w:rPr>
    </w:lvl>
  </w:abstractNum>
  <w:abstractNum w:abstractNumId="20">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9">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8">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7">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6">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5">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4">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3">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2">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1">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0">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9">
    <w:multiLevelType w:val="hybridMultilevel"/>
    <w:lvl w:ilvl="0">
      <w:start w:val="1"/>
      <w:numFmt w:val="decimal"/>
      <w:lvlText w:val="%1."/>
      <w:lvlJc w:val="left"/>
      <w:pPr>
        <w:ind w:left="1120" w:hanging="247"/>
        <w:jc w:val="right"/>
      </w:pPr>
      <w:rPr>
        <w:rFonts w:hint="default" w:ascii="Arial" w:hAnsi="Arial" w:eastAsia="Arial" w:cs="Arial"/>
        <w:b/>
        <w:bCs/>
        <w:i w:val="0"/>
        <w:iCs w:val="0"/>
        <w:color w:val="808285"/>
        <w:spacing w:val="-12"/>
        <w:w w:val="102"/>
        <w:sz w:val="22"/>
        <w:szCs w:val="22"/>
        <w:lang w:val="en-US" w:eastAsia="en-US" w:bidi="ar-SA"/>
      </w:rPr>
    </w:lvl>
    <w:lvl w:ilvl="1">
      <w:start w:val="1"/>
      <w:numFmt w:val="upperRoman"/>
      <w:lvlText w:val="%2."/>
      <w:lvlJc w:val="left"/>
      <w:pPr>
        <w:ind w:left="1459" w:hanging="220"/>
        <w:jc w:val="right"/>
      </w:pPr>
      <w:rPr>
        <w:rFonts w:hint="default" w:ascii="Arial" w:hAnsi="Arial" w:eastAsia="Arial" w:cs="Arial"/>
        <w:b/>
        <w:bCs/>
        <w:i w:val="0"/>
        <w:iCs w:val="0"/>
        <w:spacing w:val="-7"/>
        <w:w w:val="110"/>
        <w:sz w:val="17"/>
        <w:szCs w:val="17"/>
        <w:lang w:val="en-US" w:eastAsia="en-US" w:bidi="ar-SA"/>
      </w:rPr>
    </w:lvl>
    <w:lvl w:ilvl="2">
      <w:start w:val="1"/>
      <w:numFmt w:val="upperLetter"/>
      <w:lvlText w:val="(%3)"/>
      <w:lvlJc w:val="left"/>
      <w:pPr>
        <w:ind w:left="1440" w:hanging="323"/>
        <w:jc w:val="left"/>
      </w:pPr>
      <w:rPr>
        <w:rFonts w:hint="default" w:ascii="Arial" w:hAnsi="Arial" w:eastAsia="Arial" w:cs="Arial"/>
        <w:b/>
        <w:bCs/>
        <w:i w:val="0"/>
        <w:iCs w:val="0"/>
        <w:spacing w:val="0"/>
        <w:w w:val="98"/>
        <w:sz w:val="17"/>
        <w:szCs w:val="17"/>
        <w:lang w:val="en-US" w:eastAsia="en-US" w:bidi="ar-SA"/>
      </w:rPr>
    </w:lvl>
    <w:lvl w:ilvl="3">
      <w:start w:val="0"/>
      <w:numFmt w:val="bullet"/>
      <w:lvlText w:val="•"/>
      <w:lvlJc w:val="left"/>
      <w:pPr>
        <w:ind w:left="2430" w:hanging="323"/>
      </w:pPr>
      <w:rPr>
        <w:rFonts w:hint="default"/>
        <w:lang w:val="en-US" w:eastAsia="en-US" w:bidi="ar-SA"/>
      </w:rPr>
    </w:lvl>
    <w:lvl w:ilvl="4">
      <w:start w:val="0"/>
      <w:numFmt w:val="bullet"/>
      <w:lvlText w:val="•"/>
      <w:lvlJc w:val="left"/>
      <w:pPr>
        <w:ind w:left="3400" w:hanging="323"/>
      </w:pPr>
      <w:rPr>
        <w:rFonts w:hint="default"/>
        <w:lang w:val="en-US" w:eastAsia="en-US" w:bidi="ar-SA"/>
      </w:rPr>
    </w:lvl>
    <w:lvl w:ilvl="5">
      <w:start w:val="0"/>
      <w:numFmt w:val="bullet"/>
      <w:lvlText w:val="•"/>
      <w:lvlJc w:val="left"/>
      <w:pPr>
        <w:ind w:left="4370" w:hanging="323"/>
      </w:pPr>
      <w:rPr>
        <w:rFonts w:hint="default"/>
        <w:lang w:val="en-US" w:eastAsia="en-US" w:bidi="ar-SA"/>
      </w:rPr>
    </w:lvl>
    <w:lvl w:ilvl="6">
      <w:start w:val="0"/>
      <w:numFmt w:val="bullet"/>
      <w:lvlText w:val="•"/>
      <w:lvlJc w:val="left"/>
      <w:pPr>
        <w:ind w:left="5340" w:hanging="323"/>
      </w:pPr>
      <w:rPr>
        <w:rFonts w:hint="default"/>
        <w:lang w:val="en-US" w:eastAsia="en-US" w:bidi="ar-SA"/>
      </w:rPr>
    </w:lvl>
    <w:lvl w:ilvl="7">
      <w:start w:val="0"/>
      <w:numFmt w:val="bullet"/>
      <w:lvlText w:val="•"/>
      <w:lvlJc w:val="left"/>
      <w:pPr>
        <w:ind w:left="6310" w:hanging="323"/>
      </w:pPr>
      <w:rPr>
        <w:rFonts w:hint="default"/>
        <w:lang w:val="en-US" w:eastAsia="en-US" w:bidi="ar-SA"/>
      </w:rPr>
    </w:lvl>
    <w:lvl w:ilvl="8">
      <w:start w:val="0"/>
      <w:numFmt w:val="bullet"/>
      <w:lvlText w:val="•"/>
      <w:lvlJc w:val="left"/>
      <w:pPr>
        <w:ind w:left="7280" w:hanging="323"/>
      </w:pPr>
      <w:rPr>
        <w:rFonts w:hint="default"/>
        <w:lang w:val="en-US" w:eastAsia="en-US" w:bidi="ar-SA"/>
      </w:rPr>
    </w:lvl>
  </w:abstractNum>
  <w:abstractNum w:abstractNumId="8">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7">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6">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5">
    <w:multiLevelType w:val="hybridMultilevel"/>
    <w:lvl w:ilvl="0">
      <w:start w:val="1"/>
      <w:numFmt w:val="upperRoman"/>
      <w:lvlText w:val="%1."/>
      <w:lvlJc w:val="left"/>
      <w:pPr>
        <w:ind w:left="1459" w:hanging="220"/>
        <w:jc w:val="right"/>
      </w:pPr>
      <w:rPr>
        <w:rFonts w:hint="default" w:ascii="Arial" w:hAnsi="Arial" w:eastAsia="Arial" w:cs="Arial"/>
        <w:b/>
        <w:bCs/>
        <w:i w:val="0"/>
        <w:iCs w:val="0"/>
        <w:spacing w:val="-7"/>
        <w:w w:val="110"/>
        <w:sz w:val="17"/>
        <w:szCs w:val="17"/>
        <w:lang w:val="en-US" w:eastAsia="en-US" w:bidi="ar-SA"/>
      </w:rPr>
    </w:lvl>
    <w:lvl w:ilvl="1">
      <w:start w:val="1"/>
      <w:numFmt w:val="upperLetter"/>
      <w:lvlText w:val="(%2)"/>
      <w:lvlJc w:val="left"/>
      <w:pPr>
        <w:ind w:left="1440" w:hanging="323"/>
        <w:jc w:val="left"/>
      </w:pPr>
      <w:rPr>
        <w:rFonts w:hint="default" w:ascii="Arial" w:hAnsi="Arial" w:eastAsia="Arial" w:cs="Arial"/>
        <w:b/>
        <w:bCs/>
        <w:i w:val="0"/>
        <w:iCs w:val="0"/>
        <w:spacing w:val="0"/>
        <w:w w:val="98"/>
        <w:sz w:val="17"/>
        <w:szCs w:val="17"/>
        <w:lang w:val="en-US" w:eastAsia="en-US" w:bidi="ar-SA"/>
      </w:rPr>
    </w:lvl>
    <w:lvl w:ilvl="2">
      <w:start w:val="0"/>
      <w:numFmt w:val="bullet"/>
      <w:lvlText w:val="•"/>
      <w:lvlJc w:val="left"/>
      <w:pPr>
        <w:ind w:left="2322" w:hanging="323"/>
      </w:pPr>
      <w:rPr>
        <w:rFonts w:hint="default"/>
        <w:lang w:val="en-US" w:eastAsia="en-US" w:bidi="ar-SA"/>
      </w:rPr>
    </w:lvl>
    <w:lvl w:ilvl="3">
      <w:start w:val="0"/>
      <w:numFmt w:val="bullet"/>
      <w:lvlText w:val="•"/>
      <w:lvlJc w:val="left"/>
      <w:pPr>
        <w:ind w:left="3184" w:hanging="323"/>
      </w:pPr>
      <w:rPr>
        <w:rFonts w:hint="default"/>
        <w:lang w:val="en-US" w:eastAsia="en-US" w:bidi="ar-SA"/>
      </w:rPr>
    </w:lvl>
    <w:lvl w:ilvl="4">
      <w:start w:val="0"/>
      <w:numFmt w:val="bullet"/>
      <w:lvlText w:val="•"/>
      <w:lvlJc w:val="left"/>
      <w:pPr>
        <w:ind w:left="4046" w:hanging="323"/>
      </w:pPr>
      <w:rPr>
        <w:rFonts w:hint="default"/>
        <w:lang w:val="en-US" w:eastAsia="en-US" w:bidi="ar-SA"/>
      </w:rPr>
    </w:lvl>
    <w:lvl w:ilvl="5">
      <w:start w:val="0"/>
      <w:numFmt w:val="bullet"/>
      <w:lvlText w:val="•"/>
      <w:lvlJc w:val="left"/>
      <w:pPr>
        <w:ind w:left="4908" w:hanging="323"/>
      </w:pPr>
      <w:rPr>
        <w:rFonts w:hint="default"/>
        <w:lang w:val="en-US" w:eastAsia="en-US" w:bidi="ar-SA"/>
      </w:rPr>
    </w:lvl>
    <w:lvl w:ilvl="6">
      <w:start w:val="0"/>
      <w:numFmt w:val="bullet"/>
      <w:lvlText w:val="•"/>
      <w:lvlJc w:val="left"/>
      <w:pPr>
        <w:ind w:left="5771" w:hanging="323"/>
      </w:pPr>
      <w:rPr>
        <w:rFonts w:hint="default"/>
        <w:lang w:val="en-US" w:eastAsia="en-US" w:bidi="ar-SA"/>
      </w:rPr>
    </w:lvl>
    <w:lvl w:ilvl="7">
      <w:start w:val="0"/>
      <w:numFmt w:val="bullet"/>
      <w:lvlText w:val="•"/>
      <w:lvlJc w:val="left"/>
      <w:pPr>
        <w:ind w:left="6633" w:hanging="323"/>
      </w:pPr>
      <w:rPr>
        <w:rFonts w:hint="default"/>
        <w:lang w:val="en-US" w:eastAsia="en-US" w:bidi="ar-SA"/>
      </w:rPr>
    </w:lvl>
    <w:lvl w:ilvl="8">
      <w:start w:val="0"/>
      <w:numFmt w:val="bullet"/>
      <w:lvlText w:val="•"/>
      <w:lvlJc w:val="left"/>
      <w:pPr>
        <w:ind w:left="7495" w:hanging="323"/>
      </w:pPr>
      <w:rPr>
        <w:rFonts w:hint="default"/>
        <w:lang w:val="en-US" w:eastAsia="en-US" w:bidi="ar-SA"/>
      </w:rPr>
    </w:lvl>
  </w:abstractNum>
  <w:abstractNum w:abstractNumId="4">
    <w:multiLevelType w:val="hybridMultilevel"/>
    <w:lvl w:ilvl="0">
      <w:start w:val="1"/>
      <w:numFmt w:val="decimal"/>
      <w:lvlText w:val="%1."/>
      <w:lvlJc w:val="left"/>
      <w:pPr>
        <w:ind w:left="1538" w:hanging="420"/>
        <w:jc w:val="left"/>
      </w:pPr>
      <w:rPr>
        <w:rFonts w:hint="default" w:ascii="Arial" w:hAnsi="Arial" w:eastAsia="Arial" w:cs="Arial"/>
        <w:b/>
        <w:bCs/>
        <w:i w:val="0"/>
        <w:iCs w:val="0"/>
        <w:color w:val="808285"/>
        <w:spacing w:val="-12"/>
        <w:w w:val="102"/>
        <w:sz w:val="28"/>
        <w:szCs w:val="28"/>
        <w:lang w:val="en-US" w:eastAsia="en-US" w:bidi="ar-SA"/>
      </w:rPr>
    </w:lvl>
    <w:lvl w:ilvl="1">
      <w:start w:val="0"/>
      <w:numFmt w:val="bullet"/>
      <w:lvlText w:val="•"/>
      <w:lvlJc w:val="left"/>
      <w:pPr>
        <w:ind w:left="2308" w:hanging="420"/>
      </w:pPr>
      <w:rPr>
        <w:rFonts w:hint="default"/>
        <w:lang w:val="en-US" w:eastAsia="en-US" w:bidi="ar-SA"/>
      </w:rPr>
    </w:lvl>
    <w:lvl w:ilvl="2">
      <w:start w:val="0"/>
      <w:numFmt w:val="bullet"/>
      <w:lvlText w:val="•"/>
      <w:lvlJc w:val="left"/>
      <w:pPr>
        <w:ind w:left="3076" w:hanging="420"/>
      </w:pPr>
      <w:rPr>
        <w:rFonts w:hint="default"/>
        <w:lang w:val="en-US" w:eastAsia="en-US" w:bidi="ar-SA"/>
      </w:rPr>
    </w:lvl>
    <w:lvl w:ilvl="3">
      <w:start w:val="0"/>
      <w:numFmt w:val="bullet"/>
      <w:lvlText w:val="•"/>
      <w:lvlJc w:val="left"/>
      <w:pPr>
        <w:ind w:left="3844" w:hanging="420"/>
      </w:pPr>
      <w:rPr>
        <w:rFonts w:hint="default"/>
        <w:lang w:val="en-US" w:eastAsia="en-US" w:bidi="ar-SA"/>
      </w:rPr>
    </w:lvl>
    <w:lvl w:ilvl="4">
      <w:start w:val="0"/>
      <w:numFmt w:val="bullet"/>
      <w:lvlText w:val="•"/>
      <w:lvlJc w:val="left"/>
      <w:pPr>
        <w:ind w:left="4612" w:hanging="420"/>
      </w:pPr>
      <w:rPr>
        <w:rFonts w:hint="default"/>
        <w:lang w:val="en-US" w:eastAsia="en-US" w:bidi="ar-SA"/>
      </w:rPr>
    </w:lvl>
    <w:lvl w:ilvl="5">
      <w:start w:val="0"/>
      <w:numFmt w:val="bullet"/>
      <w:lvlText w:val="•"/>
      <w:lvlJc w:val="left"/>
      <w:pPr>
        <w:ind w:left="5380" w:hanging="420"/>
      </w:pPr>
      <w:rPr>
        <w:rFonts w:hint="default"/>
        <w:lang w:val="en-US" w:eastAsia="en-US" w:bidi="ar-SA"/>
      </w:rPr>
    </w:lvl>
    <w:lvl w:ilvl="6">
      <w:start w:val="0"/>
      <w:numFmt w:val="bullet"/>
      <w:lvlText w:val="•"/>
      <w:lvlJc w:val="left"/>
      <w:pPr>
        <w:ind w:left="6148" w:hanging="420"/>
      </w:pPr>
      <w:rPr>
        <w:rFonts w:hint="default"/>
        <w:lang w:val="en-US" w:eastAsia="en-US" w:bidi="ar-SA"/>
      </w:rPr>
    </w:lvl>
    <w:lvl w:ilvl="7">
      <w:start w:val="0"/>
      <w:numFmt w:val="bullet"/>
      <w:lvlText w:val="•"/>
      <w:lvlJc w:val="left"/>
      <w:pPr>
        <w:ind w:left="6916" w:hanging="420"/>
      </w:pPr>
      <w:rPr>
        <w:rFonts w:hint="default"/>
        <w:lang w:val="en-US" w:eastAsia="en-US" w:bidi="ar-SA"/>
      </w:rPr>
    </w:lvl>
    <w:lvl w:ilvl="8">
      <w:start w:val="0"/>
      <w:numFmt w:val="bullet"/>
      <w:lvlText w:val="•"/>
      <w:lvlJc w:val="left"/>
      <w:pPr>
        <w:ind w:left="7684" w:hanging="420"/>
      </w:pPr>
      <w:rPr>
        <w:rFonts w:hint="default"/>
        <w:lang w:val="en-US" w:eastAsia="en-US" w:bidi="ar-SA"/>
      </w:rPr>
    </w:lvl>
  </w:abstractNum>
  <w:abstractNum w:abstractNumId="3">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2">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0">
    <w:multiLevelType w:val="hybridMultilevel"/>
    <w:lvl w:ilvl="0">
      <w:start w:val="0"/>
      <w:numFmt w:val="bullet"/>
      <w:lvlText w:val="•"/>
      <w:lvlJc w:val="left"/>
      <w:pPr>
        <w:ind w:left="1780" w:hanging="241"/>
      </w:pPr>
      <w:rPr>
        <w:rFonts w:hint="default" w:ascii="Arial" w:hAnsi="Arial" w:eastAsia="Arial" w:cs="Arial"/>
        <w:b/>
        <w:bCs/>
        <w:i w:val="0"/>
        <w:iCs w:val="0"/>
        <w:color w:val="939598"/>
        <w:spacing w:val="0"/>
        <w:w w:val="118"/>
        <w:position w:val="-3"/>
        <w:sz w:val="28"/>
        <w:szCs w:val="28"/>
        <w:lang w:val="en-US" w:eastAsia="en-US" w:bidi="ar-SA"/>
      </w:rPr>
    </w:lvl>
    <w:lvl w:ilvl="1">
      <w:start w:val="0"/>
      <w:numFmt w:val="bullet"/>
      <w:lvlText w:val="•"/>
      <w:lvlJc w:val="left"/>
      <w:pPr>
        <w:ind w:left="2524" w:hanging="241"/>
      </w:pPr>
      <w:rPr>
        <w:rFonts w:hint="default"/>
        <w:lang w:val="en-US" w:eastAsia="en-US" w:bidi="ar-SA"/>
      </w:rPr>
    </w:lvl>
    <w:lvl w:ilvl="2">
      <w:start w:val="0"/>
      <w:numFmt w:val="bullet"/>
      <w:lvlText w:val="•"/>
      <w:lvlJc w:val="left"/>
      <w:pPr>
        <w:ind w:left="3268" w:hanging="241"/>
      </w:pPr>
      <w:rPr>
        <w:rFonts w:hint="default"/>
        <w:lang w:val="en-US" w:eastAsia="en-US" w:bidi="ar-SA"/>
      </w:rPr>
    </w:lvl>
    <w:lvl w:ilvl="3">
      <w:start w:val="0"/>
      <w:numFmt w:val="bullet"/>
      <w:lvlText w:val="•"/>
      <w:lvlJc w:val="left"/>
      <w:pPr>
        <w:ind w:left="4012" w:hanging="241"/>
      </w:pPr>
      <w:rPr>
        <w:rFonts w:hint="default"/>
        <w:lang w:val="en-US" w:eastAsia="en-US" w:bidi="ar-SA"/>
      </w:rPr>
    </w:lvl>
    <w:lvl w:ilvl="4">
      <w:start w:val="0"/>
      <w:numFmt w:val="bullet"/>
      <w:lvlText w:val="•"/>
      <w:lvlJc w:val="left"/>
      <w:pPr>
        <w:ind w:left="4756" w:hanging="241"/>
      </w:pPr>
      <w:rPr>
        <w:rFonts w:hint="default"/>
        <w:lang w:val="en-US" w:eastAsia="en-US" w:bidi="ar-SA"/>
      </w:rPr>
    </w:lvl>
    <w:lvl w:ilvl="5">
      <w:start w:val="0"/>
      <w:numFmt w:val="bullet"/>
      <w:lvlText w:val="•"/>
      <w:lvlJc w:val="left"/>
      <w:pPr>
        <w:ind w:left="5500" w:hanging="241"/>
      </w:pPr>
      <w:rPr>
        <w:rFonts w:hint="default"/>
        <w:lang w:val="en-US" w:eastAsia="en-US" w:bidi="ar-SA"/>
      </w:rPr>
    </w:lvl>
    <w:lvl w:ilvl="6">
      <w:start w:val="0"/>
      <w:numFmt w:val="bullet"/>
      <w:lvlText w:val="•"/>
      <w:lvlJc w:val="left"/>
      <w:pPr>
        <w:ind w:left="6244" w:hanging="241"/>
      </w:pPr>
      <w:rPr>
        <w:rFonts w:hint="default"/>
        <w:lang w:val="en-US" w:eastAsia="en-US" w:bidi="ar-SA"/>
      </w:rPr>
    </w:lvl>
    <w:lvl w:ilvl="7">
      <w:start w:val="0"/>
      <w:numFmt w:val="bullet"/>
      <w:lvlText w:val="•"/>
      <w:lvlJc w:val="left"/>
      <w:pPr>
        <w:ind w:left="6988" w:hanging="241"/>
      </w:pPr>
      <w:rPr>
        <w:rFonts w:hint="default"/>
        <w:lang w:val="en-US" w:eastAsia="en-US" w:bidi="ar-SA"/>
      </w:rPr>
    </w:lvl>
    <w:lvl w:ilvl="8">
      <w:start w:val="0"/>
      <w:numFmt w:val="bullet"/>
      <w:lvlText w:val="•"/>
      <w:lvlJc w:val="left"/>
      <w:pPr>
        <w:ind w:left="7732" w:hanging="241"/>
      </w:pPr>
      <w:rPr>
        <w:rFonts w:hint="default"/>
        <w:lang w:val="en-US" w:eastAsia="en-US" w:bidi="ar-SA"/>
      </w:r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6"/>
      <w:szCs w:val="16"/>
      <w:lang w:val="en-US" w:eastAsia="en-US" w:bidi="ar-SA"/>
    </w:rPr>
  </w:style>
  <w:style w:styleId="Heading1" w:type="paragraph">
    <w:name w:val="Heading 1"/>
    <w:basedOn w:val="Normal"/>
    <w:uiPriority w:val="1"/>
    <w:qFormat/>
    <w:pPr>
      <w:ind w:left="100"/>
      <w:outlineLvl w:val="1"/>
    </w:pPr>
    <w:rPr>
      <w:rFonts w:ascii="Arial" w:hAnsi="Arial" w:eastAsia="Arial" w:cs="Arial"/>
      <w:b/>
      <w:bCs/>
      <w:sz w:val="40"/>
      <w:szCs w:val="40"/>
      <w:lang w:val="en-US" w:eastAsia="en-US" w:bidi="ar-SA"/>
    </w:rPr>
  </w:style>
  <w:style w:styleId="Heading2" w:type="paragraph">
    <w:name w:val="Heading 2"/>
    <w:basedOn w:val="Normal"/>
    <w:uiPriority w:val="1"/>
    <w:qFormat/>
    <w:pPr>
      <w:ind w:left="1120"/>
      <w:outlineLvl w:val="2"/>
    </w:pPr>
    <w:rPr>
      <w:rFonts w:ascii="Arial" w:hAnsi="Arial" w:eastAsia="Arial" w:cs="Arial"/>
      <w:b/>
      <w:bCs/>
      <w:sz w:val="32"/>
      <w:szCs w:val="32"/>
      <w:lang w:val="en-US" w:eastAsia="en-US" w:bidi="ar-SA"/>
    </w:rPr>
  </w:style>
  <w:style w:styleId="Title" w:type="paragraph">
    <w:name w:val="Title"/>
    <w:basedOn w:val="Normal"/>
    <w:uiPriority w:val="1"/>
    <w:qFormat/>
    <w:pPr>
      <w:spacing w:before="123"/>
    </w:pPr>
    <w:rPr>
      <w:rFonts w:ascii="Arial" w:hAnsi="Arial" w:eastAsia="Arial" w:cs="Arial"/>
      <w:b/>
      <w:bCs/>
      <w:sz w:val="91"/>
      <w:szCs w:val="91"/>
      <w:lang w:val="en-US" w:eastAsia="en-US" w:bidi="ar-SA"/>
    </w:rPr>
  </w:style>
  <w:style w:styleId="ListParagraph" w:type="paragraph">
    <w:name w:val="List Paragraph"/>
    <w:basedOn w:val="Normal"/>
    <w:uiPriority w:val="1"/>
    <w:qFormat/>
    <w:pPr>
      <w:spacing w:before="105"/>
      <w:ind w:left="1438" w:hanging="33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89"/>
      <w:ind w:left="119"/>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hyperlink" Target="http://www.treasurydirect.gov/" TargetMode="External"/><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footer" Target="footer3.xml"/><Relationship Id="rId2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Steven M. Rice</dc:creator>
  <dc:title>SIE Exam 2025/2026 For Dummies (Securities Industry Essentials Exam Prep + Practice Tests &amp; Flashcards Online)</dc:title>
  <dcterms:created xsi:type="dcterms:W3CDTF">2026-02-04T06:24:20Z</dcterms:created>
  <dcterms:modified xsi:type="dcterms:W3CDTF">2026-02-04T06:24:20Z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2025-10-20T00:00:00Z</vt:filetime>
  </property>
  <property fmtid="{D5CDD505-2E9C-101B-9397-08002B2CF9AE}" pid="3" name="LastSaved">
    <vt:filetime>2026-02-04T00:00:00Z</vt:filetime>
  </property>
  <property fmtid="{D5CDD505-2E9C-101B-9397-08002B2CF9AE}" pid="4" name="Producer">
    <vt:lpwstr>iLovePDF</vt:lpwstr>
  </property>
</Properties>
</file>