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14:paraId="591EA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80" w:hRule="atLeast"/>
          <w:jc w:val="center"/>
        </w:trPr>
        <w:tc>
          <w:tcPr>
            <w:tcW w:w="9720" w:type="dxa"/>
            <w:noWrap w:val="0"/>
            <w:vAlign w:val="top"/>
          </w:tcPr>
          <w:p w14:paraId="50D5A13C">
            <w:pPr>
              <w:pStyle w:val="6"/>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b/>
                <w:bCs/>
                <w:sz w:val="24"/>
                <w:szCs w:val="24"/>
                <w:lang w:val="en-US" w:eastAsia="zh-CN"/>
              </w:rPr>
            </w:pPr>
            <w:r>
              <w:rPr>
                <w:rFonts w:hint="eastAsia"/>
                <w:b/>
                <w:bCs/>
                <w:sz w:val="24"/>
                <w:szCs w:val="24"/>
                <w:lang w:val="en-US" w:eastAsia="zh-CN"/>
              </w:rPr>
              <w:t>项目信息</w:t>
            </w:r>
          </w:p>
          <w:p w14:paraId="5E510432">
            <w:pPr>
              <w:pStyle w:val="6"/>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200"/>
              <w:textAlignment w:val="auto"/>
            </w:pPr>
            <w:r>
              <w:t>项目名称：广东药科大学内控管理信息系统采购项目</w:t>
            </w:r>
          </w:p>
          <w:p w14:paraId="75E7ED5E">
            <w:pPr>
              <w:pStyle w:val="6"/>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项目经理：陈伟涛</w:t>
            </w:r>
          </w:p>
          <w:p w14:paraId="38AAC756">
            <w:pPr>
              <w:pStyle w:val="11"/>
              <w:keepNext w:val="0"/>
              <w:keepLines w:val="0"/>
              <w:pageBreakBefore w:val="0"/>
              <w:widowControl/>
              <w:kinsoku/>
              <w:wordWrap/>
              <w:overflowPunct/>
              <w:topLinePunct w:val="0"/>
              <w:autoSpaceDE/>
              <w:autoSpaceDN/>
              <w:bidi w:val="0"/>
              <w:adjustRightInd/>
              <w:snapToGrid/>
              <w:spacing w:line="360" w:lineRule="auto"/>
              <w:ind w:firstLine="400" w:firstLineChars="200"/>
              <w:textAlignment w:val="auto"/>
              <w:rPr>
                <w:rFonts w:hint="eastAsia"/>
                <w:lang w:eastAsia="zh-CN"/>
              </w:rPr>
            </w:pPr>
            <w:r>
              <w:rPr>
                <w:rFonts w:hint="eastAsia"/>
                <w:lang w:val="en-US" w:eastAsia="zh-CN"/>
              </w:rPr>
              <w:t>项目的使用过程：</w:t>
            </w:r>
            <w:r>
              <w:t>通过信息化手段，对学校经济活动进行监管。从审批流程规范性、资金使用合理性等方面提升学校的内控管理水平，降低内控风险。实现学校内控管理的数字化、智能化和精细化，帮助学校提高内部控制水平，提高管理效率，为学校的可持续发展提供有力支撑。结合微信或者统一平台消息提醒机制，并可以根据风险的严重程度进行多级提醒。最终实现事前监督、事前提醒，将风险消弭在萌芽状态</w:t>
            </w:r>
            <w:r>
              <w:rPr>
                <w:rFonts w:hint="eastAsia"/>
                <w:lang w:eastAsia="zh-CN"/>
              </w:rPr>
              <w:t>。</w:t>
            </w:r>
          </w:p>
          <w:p w14:paraId="309EFA42">
            <w:pPr>
              <w:pStyle w:val="11"/>
              <w:keepNext w:val="0"/>
              <w:keepLines w:val="0"/>
              <w:pageBreakBefore w:val="0"/>
              <w:widowControl/>
              <w:kinsoku/>
              <w:wordWrap/>
              <w:overflowPunct/>
              <w:topLinePunct w:val="0"/>
              <w:autoSpaceDE/>
              <w:autoSpaceDN/>
              <w:bidi w:val="0"/>
              <w:adjustRightInd/>
              <w:snapToGrid/>
              <w:spacing w:line="360" w:lineRule="auto"/>
              <w:ind w:firstLine="400" w:firstLineChars="200"/>
              <w:jc w:val="both"/>
              <w:textAlignment w:val="auto"/>
              <w:rPr>
                <w:sz w:val="21"/>
              </w:rPr>
            </w:pPr>
            <w:r>
              <w:rPr>
                <w:rFonts w:hint="eastAsia"/>
                <w:lang w:val="en-US" w:eastAsia="zh-CN"/>
              </w:rPr>
              <w:t>项目的应用领域：</w:t>
            </w:r>
            <w:r>
              <w:rPr>
                <w:sz w:val="21"/>
              </w:rPr>
              <w:t>围绕学校的内控管理手册，从预算、收支、采购、资产、合同、项目六大内控领域，全面梳理可能存在的风险点，梳理量化形成广药大的内控风险指标体系，通过数据采集、数据比对、系统研判，及时的发现风险。同时建立预警提醒机制，对不同类型的风险进行实时提醒，提醒结合微信消息提醒机制，并可以根据风险的严重程度进行多级提醒。最终实现事前监督、事前提醒，将风险消弭在萌芽状态。</w:t>
            </w:r>
          </w:p>
          <w:p w14:paraId="093BC37A">
            <w:pPr>
              <w:pStyle w:val="11"/>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sz w:val="21"/>
                <w:lang w:val="en-US" w:eastAsia="zh-CN"/>
              </w:rPr>
            </w:pPr>
            <w:r>
              <w:rPr>
                <w:rFonts w:hint="eastAsia"/>
                <w:sz w:val="21"/>
                <w:lang w:val="en-US" w:eastAsia="zh-CN"/>
              </w:rPr>
              <w:t>项目语言：除磋商文件另有规定外，响应文件应使用中文文本，若有不同文本，以中文文本为准。响应文件提供的全部资料中，若原件属于非中文描述，应提供具有翻译资质的机构翻译的中文译本。前述翻译机构应为中国翻译协会成员单位，翻译的中文译本应由翻译人员签名并加盖翻译机构公章，同时提供翻译人员翻译资格证书。中文译本、翻译机构的成员单位证书及翻译人员的资格证书可为复印件。</w:t>
            </w:r>
          </w:p>
          <w:p w14:paraId="34B78344">
            <w:pPr>
              <w:pStyle w:val="11"/>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sz w:val="21"/>
                <w:szCs w:val="21"/>
                <w:lang w:val="en-US" w:eastAsia="zh-CN"/>
              </w:rPr>
            </w:pPr>
            <w:r>
              <w:rPr>
                <w:rFonts w:hint="eastAsia"/>
                <w:sz w:val="21"/>
                <w:szCs w:val="21"/>
                <w:lang w:val="en-US" w:eastAsia="zh-CN"/>
              </w:rPr>
              <w:t>项目目标：对学校经济活动的预算、收支、采购、资产、项目、合同等业务系统的分析和设计，建立经济活动各业务系统中的对应库，通过统一编号，将对应库经济活动的全过程数据进行有效关联。建设以预算为主线，资金管控为核心，打通预算与核算之间的单位资金管理大循环，达到经济活动内控管理的目标。</w:t>
            </w:r>
          </w:p>
          <w:p w14:paraId="1DCD41A0">
            <w:pPr>
              <w:pStyle w:val="11"/>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sz w:val="21"/>
                <w:szCs w:val="21"/>
                <w:lang w:val="en-US" w:eastAsia="zh-CN"/>
              </w:rPr>
            </w:pPr>
            <w:r>
              <w:rPr>
                <w:rFonts w:hint="eastAsia"/>
                <w:sz w:val="21"/>
                <w:szCs w:val="21"/>
                <w:lang w:val="en-US" w:eastAsia="zh-CN"/>
              </w:rPr>
              <w:t>项目风险计划：根据时间段，根据学校的内控规则，把涉及到的风险评估，以图文的方式呈现，生成word、WPS文档，供领导掌握内控情况。</w:t>
            </w:r>
            <w:r>
              <w:rPr>
                <w:sz w:val="21"/>
              </w:rPr>
              <w:t>针对内控发现的风险预警，应建立有效的反馈处理机制。首先需要明确各类风险提醒对应的责任人或者责任部门。其次需要根据风险的次数、严重程度，采取不同的提醒处理方式。如系统内提醒、企业微信提醒，高一层级的部门提醒、多次提醒后业务锁定等。第三在风险处理方面，可根据学校的实际情况，要求补充材料、完成业务流程、提供书面说明等。最后，风险处理的结果应通过线上及时反馈，对逾期未处理、处理不到位、反馈不及时的情况，系统可以进一步发起督办。</w:t>
            </w:r>
          </w:p>
          <w:p w14:paraId="56C68FDE">
            <w:pPr>
              <w:pStyle w:val="11"/>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sz w:val="21"/>
                <w:szCs w:val="21"/>
                <w:lang w:val="en-US" w:eastAsia="zh-CN"/>
              </w:rPr>
            </w:pPr>
            <w:r>
              <w:rPr>
                <w:rFonts w:hint="eastAsia"/>
                <w:sz w:val="21"/>
                <w:szCs w:val="21"/>
                <w:lang w:val="en-US" w:eastAsia="zh-CN"/>
              </w:rPr>
              <w:t>项目持续时间：在合同签订480日内完成整个项目的开发、实施、试运行、运维、培训、正式使用、验收等全过程的工作。</w:t>
            </w:r>
          </w:p>
          <w:p w14:paraId="7B38E591">
            <w:pPr>
              <w:pStyle w:val="11"/>
              <w:keepNext w:val="0"/>
              <w:keepLines w:val="0"/>
              <w:pageBreakBefore w:val="0"/>
              <w:widowControl/>
              <w:kinsoku/>
              <w:wordWrap/>
              <w:overflowPunct/>
              <w:topLinePunct w:val="0"/>
              <w:autoSpaceDE/>
              <w:autoSpaceDN/>
              <w:bidi w:val="0"/>
              <w:adjustRightInd/>
              <w:snapToGrid/>
              <w:spacing w:line="360" w:lineRule="auto"/>
              <w:ind w:firstLine="400" w:firstLineChars="200"/>
              <w:jc w:val="both"/>
              <w:textAlignment w:val="auto"/>
              <w:rPr>
                <w:rFonts w:hint="eastAsia"/>
                <w:szCs w:val="21"/>
                <w:lang w:val="en-US" w:eastAsia="zh-CN"/>
              </w:rPr>
            </w:pPr>
            <w:r>
              <w:rPr>
                <w:rFonts w:hint="eastAsia"/>
                <w:szCs w:val="21"/>
              </w:rPr>
              <w:t>团队规模</w:t>
            </w:r>
            <w:r>
              <w:rPr>
                <w:rFonts w:hint="eastAsia"/>
                <w:szCs w:val="21"/>
                <w:lang w:eastAsia="zh-CN"/>
              </w:rPr>
              <w:t>：</w:t>
            </w:r>
            <w:r>
              <w:rPr>
                <w:rFonts w:hint="eastAsia"/>
                <w:szCs w:val="21"/>
                <w:lang w:val="en-US" w:eastAsia="zh-CN"/>
              </w:rPr>
              <w:t>1.项目经理陈伟涛：（1）</w:t>
            </w:r>
            <w:r>
              <w:t>具有计算机或软件相关专业，获得硕士或以上学历证书； (2) 具有电子技术相关专业高级工程师或以上职称证书； (3) 具有计算机技术与软件专业技术资格的信息系统项目管理师证书； (4) 具有国内或国际IT服务类中级（或以上）认证证书，和IT服务项目经理证书；</w:t>
            </w:r>
            <w:r>
              <w:rPr>
                <w:rFonts w:hint="eastAsia"/>
                <w:lang w:val="en-US" w:eastAsia="zh-CN"/>
              </w:rPr>
              <w:t>2.</w:t>
            </w:r>
            <w:r>
              <w:rPr>
                <w:rFonts w:hint="eastAsia"/>
                <w:szCs w:val="21"/>
                <w:lang w:val="en-US" w:eastAsia="zh-CN"/>
              </w:rPr>
              <w:t>一名技术负责人罗月瑜：</w:t>
            </w:r>
            <w:r>
              <w:t>（1）具有计算机技术与软件专业技术资格的信息系统项目管理师证书； （2）具有计算机技术与软件专业技术资格的网络工程师证书； （3）具有通信专业技术人员职业资格中级或以上工程师证书； （4）具有IT服务项目经理证书</w:t>
            </w:r>
            <w:r>
              <w:rPr>
                <w:rFonts w:hint="eastAsia"/>
                <w:lang w:eastAsia="zh-CN"/>
              </w:rPr>
              <w:t>；</w:t>
            </w:r>
            <w:r>
              <w:rPr>
                <w:rFonts w:hint="eastAsia"/>
                <w:lang w:val="en-US" w:eastAsia="zh-CN"/>
              </w:rPr>
              <w:t>3.四</w:t>
            </w:r>
            <w:r>
              <w:rPr>
                <w:rFonts w:hint="eastAsia"/>
                <w:szCs w:val="21"/>
                <w:lang w:val="en-US" w:eastAsia="zh-CN"/>
              </w:rPr>
              <w:t>名主要技术人员，分别是技术总工陈彦朗、信息系统项目管理管理师胡鸿浩、数据分析管理师李深汶、周昭钦。</w:t>
            </w:r>
          </w:p>
          <w:p w14:paraId="49595CC8">
            <w:pPr>
              <w:pStyle w:val="11"/>
              <w:keepNext w:val="0"/>
              <w:keepLines w:val="0"/>
              <w:pageBreakBefore w:val="0"/>
              <w:widowControl/>
              <w:kinsoku/>
              <w:wordWrap/>
              <w:overflowPunct/>
              <w:topLinePunct w:val="0"/>
              <w:autoSpaceDE/>
              <w:autoSpaceDN/>
              <w:bidi w:val="0"/>
              <w:adjustRightInd/>
              <w:snapToGrid/>
              <w:spacing w:line="360" w:lineRule="auto"/>
              <w:ind w:firstLine="400" w:firstLineChars="200"/>
              <w:jc w:val="both"/>
              <w:textAlignment w:val="auto"/>
              <w:rPr>
                <w:rFonts w:hint="eastAsia"/>
                <w:szCs w:val="21"/>
                <w:lang w:val="en-US" w:eastAsia="zh-CN"/>
              </w:rPr>
            </w:pPr>
          </w:p>
          <w:p w14:paraId="56ECBB2C">
            <w:pPr>
              <w:pStyle w:val="6"/>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b/>
                <w:bCs/>
                <w:sz w:val="24"/>
                <w:szCs w:val="24"/>
                <w:lang w:val="en-US" w:eastAsia="zh-CN"/>
              </w:rPr>
            </w:pPr>
            <w:r>
              <w:rPr>
                <w:rFonts w:hint="eastAsia"/>
                <w:b/>
                <w:bCs/>
                <w:sz w:val="24"/>
                <w:szCs w:val="24"/>
                <w:lang w:val="en-US" w:eastAsia="zh-CN"/>
              </w:rPr>
              <w:t>进度信息</w:t>
            </w:r>
          </w:p>
          <w:p w14:paraId="02D6E687">
            <w:pPr>
              <w:pStyle w:val="6"/>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20" w:line="360" w:lineRule="auto"/>
              <w:jc w:val="both"/>
              <w:textAlignment w:val="auto"/>
              <w:rPr>
                <w:rFonts w:hint="eastAsia"/>
                <w:b/>
                <w:bCs/>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4"/>
              <w:gridCol w:w="2205"/>
              <w:gridCol w:w="2205"/>
              <w:gridCol w:w="2205"/>
            </w:tblGrid>
            <w:tr w14:paraId="662F6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204" w:type="dxa"/>
                </w:tcPr>
                <w:p w14:paraId="63C12B9A">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任务名称</w:t>
                  </w:r>
                </w:p>
              </w:tc>
              <w:tc>
                <w:tcPr>
                  <w:tcW w:w="2205" w:type="dxa"/>
                </w:tcPr>
                <w:p w14:paraId="1A7C8217">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预计工期</w:t>
                  </w:r>
                </w:p>
              </w:tc>
              <w:tc>
                <w:tcPr>
                  <w:tcW w:w="2205" w:type="dxa"/>
                </w:tcPr>
                <w:p w14:paraId="3C7E8C9F">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开始时间</w:t>
                  </w:r>
                </w:p>
              </w:tc>
              <w:tc>
                <w:tcPr>
                  <w:tcW w:w="2205" w:type="dxa"/>
                </w:tcPr>
                <w:p w14:paraId="5DB33720">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完成时间</w:t>
                  </w:r>
                </w:p>
              </w:tc>
            </w:tr>
            <w:tr w14:paraId="08D8E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204" w:type="dxa"/>
                </w:tcPr>
                <w:p w14:paraId="7B8E6116">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eastAsiaTheme="minorEastAsia"/>
                      <w:szCs w:val="21"/>
                      <w:vertAlign w:val="baseline"/>
                      <w:lang w:val="en-US" w:eastAsia="zh-CN"/>
                    </w:rPr>
                  </w:pPr>
                  <w:r>
                    <w:rPr>
                      <w:rFonts w:hint="eastAsia"/>
                      <w:szCs w:val="21"/>
                      <w:vertAlign w:val="baseline"/>
                      <w:lang w:val="en-US" w:eastAsia="zh-CN"/>
                    </w:rPr>
                    <w:t>项目经理</w:t>
                  </w:r>
                </w:p>
              </w:tc>
              <w:tc>
                <w:tcPr>
                  <w:tcW w:w="2205" w:type="dxa"/>
                </w:tcPr>
                <w:p w14:paraId="23ADDE5C">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21工作日</w:t>
                  </w:r>
                </w:p>
              </w:tc>
              <w:tc>
                <w:tcPr>
                  <w:tcW w:w="2205" w:type="dxa"/>
                </w:tcPr>
                <w:p w14:paraId="09F7EEAD">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2024/10/11</w:t>
                  </w:r>
                </w:p>
              </w:tc>
              <w:tc>
                <w:tcPr>
                  <w:tcW w:w="2205" w:type="dxa"/>
                </w:tcPr>
                <w:p w14:paraId="2535AB62">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2024/11/8</w:t>
                  </w:r>
                </w:p>
              </w:tc>
            </w:tr>
            <w:tr w14:paraId="52864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204" w:type="dxa"/>
                </w:tcPr>
                <w:p w14:paraId="5A033DC8">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eastAsiaTheme="minorEastAsia"/>
                      <w:szCs w:val="21"/>
                      <w:vertAlign w:val="baseline"/>
                      <w:lang w:val="en-US" w:eastAsia="zh-CN"/>
                    </w:rPr>
                  </w:pPr>
                  <w:r>
                    <w:rPr>
                      <w:rFonts w:hint="eastAsia"/>
                      <w:szCs w:val="21"/>
                      <w:vertAlign w:val="baseline"/>
                      <w:lang w:val="en-US" w:eastAsia="zh-CN"/>
                    </w:rPr>
                    <w:t>小组会议</w:t>
                  </w:r>
                </w:p>
              </w:tc>
              <w:tc>
                <w:tcPr>
                  <w:tcW w:w="2205" w:type="dxa"/>
                  <w:vAlign w:val="top"/>
                </w:tcPr>
                <w:p w14:paraId="62347B21">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14工作日</w:t>
                  </w:r>
                </w:p>
              </w:tc>
              <w:tc>
                <w:tcPr>
                  <w:tcW w:w="2205" w:type="dxa"/>
                  <w:vAlign w:val="top"/>
                </w:tcPr>
                <w:p w14:paraId="6F6ACBDB">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2024/10/21</w:t>
                  </w:r>
                </w:p>
              </w:tc>
              <w:tc>
                <w:tcPr>
                  <w:tcW w:w="2205" w:type="dxa"/>
                  <w:vAlign w:val="top"/>
                </w:tcPr>
                <w:p w14:paraId="2280CE13">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2024/11/7</w:t>
                  </w:r>
                </w:p>
              </w:tc>
            </w:tr>
            <w:tr w14:paraId="6E686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204" w:type="dxa"/>
                </w:tcPr>
                <w:p w14:paraId="41490834">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需求规格说明书</w:t>
                  </w:r>
                </w:p>
              </w:tc>
              <w:tc>
                <w:tcPr>
                  <w:tcW w:w="2205" w:type="dxa"/>
                  <w:vAlign w:val="top"/>
                </w:tcPr>
                <w:p w14:paraId="701EE0C7">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28工作日</w:t>
                  </w:r>
                </w:p>
              </w:tc>
              <w:tc>
                <w:tcPr>
                  <w:tcW w:w="2205" w:type="dxa"/>
                  <w:vAlign w:val="top"/>
                </w:tcPr>
                <w:p w14:paraId="18838B39">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2024/10/30</w:t>
                  </w:r>
                </w:p>
              </w:tc>
              <w:tc>
                <w:tcPr>
                  <w:tcW w:w="2205" w:type="dxa"/>
                  <w:vAlign w:val="top"/>
                </w:tcPr>
                <w:p w14:paraId="14AB8EE7">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2024/12/6</w:t>
                  </w:r>
                </w:p>
              </w:tc>
            </w:tr>
            <w:tr w14:paraId="10A22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2204" w:type="dxa"/>
                </w:tcPr>
                <w:p w14:paraId="74FEDB4C">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eastAsiaTheme="minorEastAsia"/>
                      <w:szCs w:val="21"/>
                      <w:vertAlign w:val="baseline"/>
                      <w:lang w:val="en-US" w:eastAsia="zh-CN"/>
                    </w:rPr>
                  </w:pPr>
                  <w:r>
                    <w:rPr>
                      <w:rFonts w:hint="eastAsia"/>
                      <w:szCs w:val="21"/>
                      <w:vertAlign w:val="baseline"/>
                      <w:lang w:val="en-US" w:eastAsia="zh-CN"/>
                    </w:rPr>
                    <w:t>概要规格说明书</w:t>
                  </w:r>
                </w:p>
              </w:tc>
              <w:tc>
                <w:tcPr>
                  <w:tcW w:w="2205" w:type="dxa"/>
                  <w:vAlign w:val="top"/>
                </w:tcPr>
                <w:p w14:paraId="08D07B25">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35工作日</w:t>
                  </w:r>
                </w:p>
              </w:tc>
              <w:tc>
                <w:tcPr>
                  <w:tcW w:w="2205" w:type="dxa"/>
                  <w:vAlign w:val="top"/>
                </w:tcPr>
                <w:p w14:paraId="3F4AF95A">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2024/11/19</w:t>
                  </w:r>
                </w:p>
              </w:tc>
              <w:tc>
                <w:tcPr>
                  <w:tcW w:w="2205" w:type="dxa"/>
                  <w:vAlign w:val="top"/>
                </w:tcPr>
                <w:p w14:paraId="02CE0B5A">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rPr>
                  </w:pPr>
                  <w:r>
                    <w:rPr>
                      <w:rFonts w:hint="eastAsia"/>
                      <w:szCs w:val="21"/>
                      <w:vertAlign w:val="baseline"/>
                      <w:lang w:val="en-US" w:eastAsia="zh-CN"/>
                    </w:rPr>
                    <w:t>2025/1/6</w:t>
                  </w:r>
                </w:p>
              </w:tc>
            </w:tr>
            <w:tr w14:paraId="0AD76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2204" w:type="dxa"/>
                </w:tcPr>
                <w:p w14:paraId="54AEDD1F">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详细设计说明书</w:t>
                  </w:r>
                </w:p>
              </w:tc>
              <w:tc>
                <w:tcPr>
                  <w:tcW w:w="2205" w:type="dxa"/>
                  <w:vAlign w:val="top"/>
                </w:tcPr>
                <w:p w14:paraId="641865C6">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Cs w:val="21"/>
                      <w:vertAlign w:val="baseline"/>
                      <w:lang w:val="en-US" w:eastAsia="zh-CN"/>
                    </w:rPr>
                  </w:pPr>
                  <w:r>
                    <w:rPr>
                      <w:rFonts w:hint="eastAsia"/>
                      <w:szCs w:val="21"/>
                      <w:vertAlign w:val="baseline"/>
                      <w:lang w:val="en-US" w:eastAsia="zh-CN"/>
                    </w:rPr>
                    <w:t>21工作日</w:t>
                  </w:r>
                </w:p>
              </w:tc>
              <w:tc>
                <w:tcPr>
                  <w:tcW w:w="2205" w:type="dxa"/>
                  <w:vAlign w:val="top"/>
                </w:tcPr>
                <w:p w14:paraId="070B6894">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2024/12/27</w:t>
                  </w:r>
                </w:p>
              </w:tc>
              <w:tc>
                <w:tcPr>
                  <w:tcW w:w="2205" w:type="dxa"/>
                  <w:vAlign w:val="top"/>
                </w:tcPr>
                <w:p w14:paraId="5428B567">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2025/1/24</w:t>
                  </w:r>
                </w:p>
              </w:tc>
            </w:tr>
            <w:tr w14:paraId="5E4BC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2204" w:type="dxa"/>
                </w:tcPr>
                <w:p w14:paraId="1C5925B4">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eastAsiaTheme="minorEastAsia"/>
                      <w:szCs w:val="21"/>
                      <w:vertAlign w:val="baseline"/>
                      <w:lang w:val="en-US" w:eastAsia="zh-CN"/>
                    </w:rPr>
                  </w:pPr>
                  <w:r>
                    <w:rPr>
                      <w:rFonts w:hint="eastAsia"/>
                      <w:szCs w:val="21"/>
                      <w:vertAlign w:val="baseline"/>
                      <w:lang w:val="en-US" w:eastAsia="zh-CN"/>
                    </w:rPr>
                    <w:t>代码编写</w:t>
                  </w:r>
                </w:p>
              </w:tc>
              <w:tc>
                <w:tcPr>
                  <w:tcW w:w="2205" w:type="dxa"/>
                  <w:vAlign w:val="top"/>
                </w:tcPr>
                <w:p w14:paraId="66D84EAB">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Cs w:val="21"/>
                      <w:vertAlign w:val="baseline"/>
                      <w:lang w:val="en-US" w:eastAsia="zh-CN"/>
                    </w:rPr>
                  </w:pPr>
                  <w:r>
                    <w:rPr>
                      <w:rFonts w:hint="eastAsia"/>
                      <w:szCs w:val="21"/>
                      <w:vertAlign w:val="baseline"/>
                      <w:lang w:val="en-US" w:eastAsia="zh-CN"/>
                    </w:rPr>
                    <w:t>28工作日</w:t>
                  </w:r>
                </w:p>
              </w:tc>
              <w:tc>
                <w:tcPr>
                  <w:tcW w:w="2205" w:type="dxa"/>
                  <w:vAlign w:val="top"/>
                </w:tcPr>
                <w:p w14:paraId="58FD7BB7">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2025/1/16</w:t>
                  </w:r>
                </w:p>
              </w:tc>
              <w:tc>
                <w:tcPr>
                  <w:tcW w:w="2205" w:type="dxa"/>
                  <w:vAlign w:val="top"/>
                </w:tcPr>
                <w:p w14:paraId="416B6A88">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2025/2/24</w:t>
                  </w:r>
                </w:p>
              </w:tc>
            </w:tr>
            <w:tr w14:paraId="3D6AF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2204" w:type="dxa"/>
                </w:tcPr>
                <w:p w14:paraId="36476201">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eastAsiaTheme="minorEastAsia"/>
                      <w:szCs w:val="21"/>
                      <w:vertAlign w:val="baseline"/>
                      <w:lang w:val="en-US" w:eastAsia="zh-CN"/>
                    </w:rPr>
                  </w:pPr>
                  <w:r>
                    <w:rPr>
                      <w:rFonts w:hint="eastAsia"/>
                      <w:szCs w:val="21"/>
                      <w:vertAlign w:val="baseline"/>
                      <w:lang w:val="en-US" w:eastAsia="zh-CN"/>
                    </w:rPr>
                    <w:t>单元测试</w:t>
                  </w:r>
                </w:p>
              </w:tc>
              <w:tc>
                <w:tcPr>
                  <w:tcW w:w="2205" w:type="dxa"/>
                  <w:vAlign w:val="top"/>
                </w:tcPr>
                <w:p w14:paraId="4D37F703">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14工作日</w:t>
                  </w:r>
                </w:p>
              </w:tc>
              <w:tc>
                <w:tcPr>
                  <w:tcW w:w="2205" w:type="dxa"/>
                  <w:vAlign w:val="top"/>
                </w:tcPr>
                <w:p w14:paraId="422B9860">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2025/2/14</w:t>
                  </w:r>
                </w:p>
              </w:tc>
              <w:tc>
                <w:tcPr>
                  <w:tcW w:w="2205" w:type="dxa"/>
                  <w:vAlign w:val="top"/>
                </w:tcPr>
                <w:p w14:paraId="286F26DE">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2025/3/5</w:t>
                  </w:r>
                </w:p>
              </w:tc>
            </w:tr>
            <w:tr w14:paraId="5D745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2204" w:type="dxa"/>
                </w:tcPr>
                <w:p w14:paraId="6D649CC8">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Cs w:val="21"/>
                      <w:vertAlign w:val="baseline"/>
                      <w:lang w:val="en-US" w:eastAsia="zh-CN"/>
                    </w:rPr>
                  </w:pPr>
                  <w:r>
                    <w:rPr>
                      <w:rFonts w:hint="eastAsia"/>
                      <w:szCs w:val="21"/>
                      <w:vertAlign w:val="baseline"/>
                      <w:lang w:val="en-US" w:eastAsia="zh-CN"/>
                    </w:rPr>
                    <w:t>系统整合测试</w:t>
                  </w:r>
                </w:p>
              </w:tc>
              <w:tc>
                <w:tcPr>
                  <w:tcW w:w="2205" w:type="dxa"/>
                  <w:vAlign w:val="top"/>
                </w:tcPr>
                <w:p w14:paraId="225D2B19">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Cs w:val="21"/>
                      <w:vertAlign w:val="baseline"/>
                      <w:lang w:val="en-US" w:eastAsia="zh-CN"/>
                    </w:rPr>
                  </w:pPr>
                  <w:r>
                    <w:rPr>
                      <w:rFonts w:hint="eastAsia"/>
                      <w:szCs w:val="21"/>
                      <w:vertAlign w:val="baseline"/>
                      <w:lang w:val="en-US" w:eastAsia="zh-CN"/>
                    </w:rPr>
                    <w:t>7工作日</w:t>
                  </w:r>
                </w:p>
              </w:tc>
              <w:tc>
                <w:tcPr>
                  <w:tcW w:w="2205" w:type="dxa"/>
                  <w:vAlign w:val="top"/>
                </w:tcPr>
                <w:p w14:paraId="5A0FD41F">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2025/2/25</w:t>
                  </w:r>
                </w:p>
              </w:tc>
              <w:tc>
                <w:tcPr>
                  <w:tcW w:w="2205" w:type="dxa"/>
                  <w:vAlign w:val="top"/>
                </w:tcPr>
                <w:p w14:paraId="1C59C207">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2025/3/5</w:t>
                  </w:r>
                </w:p>
              </w:tc>
            </w:tr>
            <w:tr w14:paraId="6AFB3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2204" w:type="dxa"/>
                </w:tcPr>
                <w:p w14:paraId="0DBBFC2A">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eastAsiaTheme="minorEastAsia"/>
                      <w:szCs w:val="21"/>
                      <w:vertAlign w:val="baseline"/>
                      <w:lang w:val="en-US" w:eastAsia="zh-CN"/>
                    </w:rPr>
                  </w:pPr>
                  <w:r>
                    <w:rPr>
                      <w:rFonts w:hint="eastAsia"/>
                      <w:szCs w:val="21"/>
                      <w:vertAlign w:val="baseline"/>
                      <w:lang w:val="en-US" w:eastAsia="zh-CN"/>
                    </w:rPr>
                    <w:t>交付项目</w:t>
                  </w:r>
                </w:p>
              </w:tc>
              <w:tc>
                <w:tcPr>
                  <w:tcW w:w="2205" w:type="dxa"/>
                  <w:vAlign w:val="top"/>
                </w:tcPr>
                <w:p w14:paraId="21EFAA91">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Cs w:val="21"/>
                      <w:vertAlign w:val="baseline"/>
                      <w:lang w:val="en-US" w:eastAsia="zh-CN"/>
                    </w:rPr>
                  </w:pPr>
                  <w:r>
                    <w:rPr>
                      <w:rFonts w:hint="eastAsia"/>
                      <w:szCs w:val="21"/>
                      <w:vertAlign w:val="baseline"/>
                      <w:lang w:val="en-US" w:eastAsia="zh-CN"/>
                    </w:rPr>
                    <w:t>7工作日</w:t>
                  </w:r>
                </w:p>
              </w:tc>
              <w:tc>
                <w:tcPr>
                  <w:tcW w:w="2205" w:type="dxa"/>
                  <w:vAlign w:val="top"/>
                </w:tcPr>
                <w:p w14:paraId="56F1E4E0">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2025/2/25</w:t>
                  </w:r>
                </w:p>
              </w:tc>
              <w:tc>
                <w:tcPr>
                  <w:tcW w:w="2205" w:type="dxa"/>
                  <w:vAlign w:val="top"/>
                </w:tcPr>
                <w:p w14:paraId="40AC6DCE">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Cs w:val="21"/>
                      <w:vertAlign w:val="baseline"/>
                      <w:lang w:val="en-US" w:eastAsia="zh-CN"/>
                    </w:rPr>
                  </w:pPr>
                  <w:r>
                    <w:rPr>
                      <w:rFonts w:hint="eastAsia"/>
                      <w:szCs w:val="21"/>
                      <w:vertAlign w:val="baseline"/>
                      <w:lang w:val="en-US" w:eastAsia="zh-CN"/>
                    </w:rPr>
                    <w:t>2025/3/5</w:t>
                  </w:r>
                </w:p>
              </w:tc>
            </w:tr>
          </w:tbl>
          <w:p w14:paraId="32CCB82A">
            <w:pPr>
              <w:pStyle w:val="11"/>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szCs w:val="21"/>
                <w:lang w:val="en-US" w:eastAsia="zh-CN"/>
              </w:rPr>
            </w:pPr>
          </w:p>
          <w:p w14:paraId="21D8C76A">
            <w:pPr>
              <w:pStyle w:val="6"/>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default"/>
                <w:b/>
                <w:bCs/>
                <w:sz w:val="24"/>
                <w:szCs w:val="24"/>
                <w:lang w:val="en-US" w:eastAsia="zh-CN"/>
              </w:rPr>
            </w:pPr>
            <w:r>
              <w:rPr>
                <w:rFonts w:hint="eastAsia"/>
                <w:b/>
                <w:bCs/>
                <w:sz w:val="24"/>
                <w:szCs w:val="24"/>
                <w:lang w:val="en-US" w:eastAsia="zh-CN"/>
              </w:rPr>
              <w:t>项目工作信息</w:t>
            </w:r>
          </w:p>
          <w:p w14:paraId="67DC5E87">
            <w:pPr>
              <w:pStyle w:val="6"/>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20" w:line="360" w:lineRule="auto"/>
              <w:jc w:val="both"/>
              <w:textAlignment w:val="auto"/>
              <w:rPr>
                <w:rFonts w:hint="default"/>
                <w:b/>
                <w:bCs/>
                <w:sz w:val="24"/>
                <w:szCs w:val="24"/>
                <w:lang w:val="en-US" w:eastAsia="zh-CN"/>
              </w:rPr>
            </w:pPr>
          </w:p>
          <w:p w14:paraId="7AD3A395">
            <w:pPr>
              <w:rPr>
                <w:rFonts w:ascii="宋体" w:hAnsi="宋体" w:cs="宋体"/>
                <w:szCs w:val="21"/>
              </w:rPr>
            </w:pPr>
            <w:r>
              <w:rPr>
                <w:rFonts w:hint="eastAsia" w:ascii="宋体" w:hAnsi="宋体" w:cs="宋体"/>
                <w:szCs w:val="21"/>
              </w:rPr>
              <w:t>软件项目计划与实际进度：</w:t>
            </w:r>
          </w:p>
          <w:p w14:paraId="21B05AFF">
            <w:pPr>
              <w:pStyle w:val="11"/>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027420" cy="1024890"/>
                  <wp:effectExtent l="0" t="0" r="190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027420" cy="1024890"/>
                          </a:xfrm>
                          <a:prstGeom prst="rect">
                            <a:avLst/>
                          </a:prstGeom>
                          <a:noFill/>
                          <a:ln>
                            <a:noFill/>
                          </a:ln>
                        </pic:spPr>
                      </pic:pic>
                    </a:graphicData>
                  </a:graphic>
                </wp:inline>
              </w:drawing>
            </w:r>
          </w:p>
          <w:p w14:paraId="5CC6DE54">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p w14:paraId="5963A36E">
            <w:pPr>
              <w:rPr>
                <w:rFonts w:ascii="宋体" w:hAnsi="宋体" w:cs="宋体"/>
                <w:szCs w:val="21"/>
              </w:rPr>
            </w:pPr>
            <w:r>
              <w:rPr>
                <w:rFonts w:hint="eastAsia" w:ascii="宋体" w:hAnsi="宋体" w:cs="宋体"/>
                <w:szCs w:val="21"/>
              </w:rPr>
              <w:t>软件项目计划与实际成本：</w:t>
            </w:r>
          </w:p>
          <w:p w14:paraId="7F0C0B51">
            <w:pPr>
              <w:pStyle w:val="11"/>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033770" cy="1129665"/>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033770" cy="1129665"/>
                          </a:xfrm>
                          <a:prstGeom prst="rect">
                            <a:avLst/>
                          </a:prstGeom>
                          <a:noFill/>
                          <a:ln>
                            <a:noFill/>
                          </a:ln>
                        </pic:spPr>
                      </pic:pic>
                    </a:graphicData>
                  </a:graphic>
                </wp:inline>
              </w:drawing>
            </w:r>
          </w:p>
          <w:p w14:paraId="03481BB9">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376"/>
              <w:gridCol w:w="2376"/>
              <w:gridCol w:w="2376"/>
            </w:tblGrid>
            <w:tr w14:paraId="6E753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26E06F20">
                  <w:pPr>
                    <w:jc w:val="center"/>
                    <w:rPr>
                      <w:rFonts w:hint="default"/>
                      <w:sz w:val="24"/>
                      <w:szCs w:val="24"/>
                      <w:vertAlign w:val="baseline"/>
                      <w:lang w:val="en-US" w:eastAsia="zh-CN"/>
                    </w:rPr>
                  </w:pPr>
                  <w:r>
                    <w:rPr>
                      <w:rFonts w:hint="eastAsia" w:ascii="宋体" w:hAnsi="宋体" w:cs="宋体"/>
                      <w:sz w:val="24"/>
                      <w:szCs w:val="24"/>
                    </w:rPr>
                    <w:t>任务名称</w:t>
                  </w:r>
                </w:p>
              </w:tc>
              <w:tc>
                <w:tcPr>
                  <w:tcW w:w="2376" w:type="dxa"/>
                  <w:vAlign w:val="top"/>
                </w:tcPr>
                <w:p w14:paraId="1A8723E5">
                  <w:pPr>
                    <w:jc w:val="center"/>
                    <w:rPr>
                      <w:rFonts w:hint="default"/>
                      <w:sz w:val="24"/>
                      <w:szCs w:val="24"/>
                      <w:vertAlign w:val="baseline"/>
                      <w:lang w:val="en-US" w:eastAsia="zh-CN"/>
                    </w:rPr>
                  </w:pPr>
                  <w:r>
                    <w:rPr>
                      <w:rFonts w:hint="eastAsia" w:ascii="宋体" w:hAnsi="宋体" w:cs="宋体"/>
                      <w:sz w:val="24"/>
                      <w:szCs w:val="24"/>
                    </w:rPr>
                    <w:t>计划工作量/人天</w:t>
                  </w:r>
                </w:p>
              </w:tc>
              <w:tc>
                <w:tcPr>
                  <w:tcW w:w="2376" w:type="dxa"/>
                  <w:vAlign w:val="top"/>
                </w:tcPr>
                <w:p w14:paraId="16D2035A">
                  <w:pPr>
                    <w:jc w:val="center"/>
                    <w:rPr>
                      <w:rFonts w:hint="default"/>
                      <w:sz w:val="24"/>
                      <w:szCs w:val="24"/>
                      <w:vertAlign w:val="baseline"/>
                      <w:lang w:val="en-US" w:eastAsia="zh-CN"/>
                    </w:rPr>
                  </w:pPr>
                  <w:r>
                    <w:rPr>
                      <w:rFonts w:hint="eastAsia" w:ascii="宋体" w:hAnsi="宋体" w:cs="宋体"/>
                      <w:sz w:val="24"/>
                      <w:szCs w:val="24"/>
                    </w:rPr>
                    <w:t>工期预算/周</w:t>
                  </w:r>
                </w:p>
              </w:tc>
              <w:tc>
                <w:tcPr>
                  <w:tcW w:w="2376" w:type="dxa"/>
                  <w:vAlign w:val="top"/>
                </w:tcPr>
                <w:p w14:paraId="015E0447">
                  <w:pPr>
                    <w:jc w:val="center"/>
                    <w:rPr>
                      <w:rFonts w:hint="default"/>
                      <w:sz w:val="24"/>
                      <w:szCs w:val="24"/>
                      <w:vertAlign w:val="baseline"/>
                      <w:lang w:val="en-US" w:eastAsia="zh-CN"/>
                    </w:rPr>
                  </w:pPr>
                  <w:r>
                    <w:rPr>
                      <w:rFonts w:hint="eastAsia" w:ascii="宋体" w:hAnsi="宋体" w:cs="宋体"/>
                      <w:sz w:val="24"/>
                      <w:szCs w:val="24"/>
                    </w:rPr>
                    <w:t>资源名称</w:t>
                  </w:r>
                </w:p>
              </w:tc>
            </w:tr>
            <w:tr w14:paraId="4616A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6FE625B2">
                  <w:pPr>
                    <w:jc w:val="center"/>
                    <w:rPr>
                      <w:rFonts w:hint="default"/>
                      <w:sz w:val="24"/>
                      <w:szCs w:val="24"/>
                      <w:vertAlign w:val="baseline"/>
                      <w:lang w:val="en-US" w:eastAsia="zh-CN"/>
                    </w:rPr>
                  </w:pPr>
                  <w:r>
                    <w:rPr>
                      <w:rFonts w:hint="eastAsia" w:ascii="宋体" w:hAnsi="宋体" w:cs="宋体"/>
                      <w:sz w:val="24"/>
                      <w:szCs w:val="24"/>
                    </w:rPr>
                    <w:t>可行性分析</w:t>
                  </w:r>
                </w:p>
              </w:tc>
              <w:tc>
                <w:tcPr>
                  <w:tcW w:w="2376" w:type="dxa"/>
                  <w:vAlign w:val="top"/>
                </w:tcPr>
                <w:p w14:paraId="5E93F6EC">
                  <w:pPr>
                    <w:jc w:val="center"/>
                    <w:rPr>
                      <w:rFonts w:hint="default"/>
                      <w:sz w:val="24"/>
                      <w:szCs w:val="24"/>
                      <w:vertAlign w:val="baseline"/>
                      <w:lang w:val="en-US" w:eastAsia="zh-CN"/>
                    </w:rPr>
                  </w:pPr>
                  <w:r>
                    <w:rPr>
                      <w:rFonts w:hint="eastAsia" w:ascii="宋体" w:hAnsi="宋体" w:cs="宋体"/>
                      <w:sz w:val="24"/>
                      <w:szCs w:val="24"/>
                    </w:rPr>
                    <w:t>3</w:t>
                  </w:r>
                </w:p>
              </w:tc>
              <w:tc>
                <w:tcPr>
                  <w:tcW w:w="2376" w:type="dxa"/>
                  <w:vAlign w:val="top"/>
                </w:tcPr>
                <w:p w14:paraId="1405677E">
                  <w:pPr>
                    <w:jc w:val="center"/>
                    <w:rPr>
                      <w:rFonts w:hint="default"/>
                      <w:sz w:val="24"/>
                      <w:szCs w:val="24"/>
                      <w:vertAlign w:val="baseline"/>
                      <w:lang w:val="en-US" w:eastAsia="zh-CN"/>
                    </w:rPr>
                  </w:pPr>
                  <w:r>
                    <w:rPr>
                      <w:rFonts w:hint="eastAsia" w:ascii="宋体" w:hAnsi="宋体" w:cs="宋体"/>
                      <w:sz w:val="24"/>
                      <w:szCs w:val="24"/>
                    </w:rPr>
                    <w:t>1</w:t>
                  </w:r>
                </w:p>
              </w:tc>
              <w:tc>
                <w:tcPr>
                  <w:tcW w:w="2376" w:type="dxa"/>
                  <w:vAlign w:val="top"/>
                </w:tcPr>
                <w:p w14:paraId="22780621">
                  <w:pPr>
                    <w:jc w:val="center"/>
                    <w:rPr>
                      <w:rFonts w:hint="default"/>
                      <w:sz w:val="24"/>
                      <w:szCs w:val="24"/>
                      <w:vertAlign w:val="baseline"/>
                      <w:lang w:val="en-US" w:eastAsia="zh-CN"/>
                    </w:rPr>
                  </w:pPr>
                  <w:r>
                    <w:rPr>
                      <w:rFonts w:hint="eastAsia" w:ascii="宋体" w:hAnsi="宋体" w:cs="宋体"/>
                      <w:sz w:val="24"/>
                      <w:szCs w:val="24"/>
                    </w:rPr>
                    <w:t>分析人员</w:t>
                  </w:r>
                </w:p>
              </w:tc>
            </w:tr>
            <w:tr w14:paraId="3C6D7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1B5DAB63">
                  <w:pPr>
                    <w:jc w:val="center"/>
                    <w:rPr>
                      <w:rFonts w:hint="default"/>
                      <w:sz w:val="24"/>
                      <w:szCs w:val="24"/>
                      <w:vertAlign w:val="baseline"/>
                      <w:lang w:val="en-US" w:eastAsia="zh-CN"/>
                    </w:rPr>
                  </w:pPr>
                  <w:r>
                    <w:rPr>
                      <w:rFonts w:hint="eastAsia" w:ascii="宋体" w:hAnsi="宋体" w:cs="宋体"/>
                      <w:sz w:val="24"/>
                      <w:szCs w:val="24"/>
                    </w:rPr>
                    <w:t>需求分析</w:t>
                  </w:r>
                </w:p>
              </w:tc>
              <w:tc>
                <w:tcPr>
                  <w:tcW w:w="2376" w:type="dxa"/>
                  <w:vAlign w:val="top"/>
                </w:tcPr>
                <w:p w14:paraId="71A9F8EB">
                  <w:pPr>
                    <w:jc w:val="center"/>
                    <w:rPr>
                      <w:rFonts w:hint="default"/>
                      <w:sz w:val="24"/>
                      <w:szCs w:val="24"/>
                      <w:vertAlign w:val="baseline"/>
                      <w:lang w:val="en-US" w:eastAsia="zh-CN"/>
                    </w:rPr>
                  </w:pPr>
                  <w:r>
                    <w:rPr>
                      <w:rFonts w:hint="eastAsia" w:ascii="宋体" w:hAnsi="宋体" w:cs="宋体"/>
                      <w:sz w:val="24"/>
                      <w:szCs w:val="24"/>
                    </w:rPr>
                    <w:t>2</w:t>
                  </w:r>
                </w:p>
              </w:tc>
              <w:tc>
                <w:tcPr>
                  <w:tcW w:w="2376" w:type="dxa"/>
                  <w:vAlign w:val="top"/>
                </w:tcPr>
                <w:p w14:paraId="6D708D1B">
                  <w:pPr>
                    <w:jc w:val="center"/>
                    <w:rPr>
                      <w:rFonts w:hint="default"/>
                      <w:sz w:val="24"/>
                      <w:szCs w:val="24"/>
                      <w:vertAlign w:val="baseline"/>
                      <w:lang w:val="en-US" w:eastAsia="zh-CN"/>
                    </w:rPr>
                  </w:pPr>
                  <w:r>
                    <w:rPr>
                      <w:rFonts w:hint="eastAsia" w:ascii="宋体" w:hAnsi="宋体" w:cs="宋体"/>
                      <w:sz w:val="24"/>
                      <w:szCs w:val="24"/>
                    </w:rPr>
                    <w:t>1</w:t>
                  </w:r>
                </w:p>
              </w:tc>
              <w:tc>
                <w:tcPr>
                  <w:tcW w:w="2376" w:type="dxa"/>
                  <w:vAlign w:val="top"/>
                </w:tcPr>
                <w:p w14:paraId="6DC9C9C0">
                  <w:pPr>
                    <w:jc w:val="center"/>
                    <w:rPr>
                      <w:rFonts w:hint="default"/>
                      <w:sz w:val="24"/>
                      <w:szCs w:val="24"/>
                      <w:vertAlign w:val="baseline"/>
                      <w:lang w:val="en-US" w:eastAsia="zh-CN"/>
                    </w:rPr>
                  </w:pPr>
                  <w:r>
                    <w:rPr>
                      <w:rFonts w:hint="eastAsia" w:ascii="宋体" w:hAnsi="宋体" w:cs="宋体"/>
                      <w:sz w:val="24"/>
                      <w:szCs w:val="24"/>
                    </w:rPr>
                    <w:t>分析人员</w:t>
                  </w:r>
                </w:p>
              </w:tc>
            </w:tr>
            <w:tr w14:paraId="05611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2CF909CF">
                  <w:pPr>
                    <w:jc w:val="center"/>
                    <w:rPr>
                      <w:rFonts w:hint="default"/>
                      <w:sz w:val="24"/>
                      <w:szCs w:val="24"/>
                      <w:vertAlign w:val="baseline"/>
                      <w:lang w:val="en-US" w:eastAsia="zh-CN"/>
                    </w:rPr>
                  </w:pPr>
                  <w:r>
                    <w:rPr>
                      <w:rFonts w:hint="eastAsia" w:ascii="宋体" w:hAnsi="宋体" w:cs="宋体"/>
                      <w:sz w:val="24"/>
                      <w:szCs w:val="24"/>
                    </w:rPr>
                    <w:t>软件设计</w:t>
                  </w:r>
                </w:p>
              </w:tc>
              <w:tc>
                <w:tcPr>
                  <w:tcW w:w="2376" w:type="dxa"/>
                  <w:vAlign w:val="top"/>
                </w:tcPr>
                <w:p w14:paraId="0F624E24">
                  <w:pPr>
                    <w:jc w:val="center"/>
                    <w:rPr>
                      <w:rFonts w:hint="default"/>
                      <w:sz w:val="24"/>
                      <w:szCs w:val="24"/>
                      <w:vertAlign w:val="baseline"/>
                      <w:lang w:val="en-US" w:eastAsia="zh-CN"/>
                    </w:rPr>
                  </w:pPr>
                  <w:r>
                    <w:rPr>
                      <w:rFonts w:hint="eastAsia" w:ascii="宋体" w:hAnsi="宋体" w:cs="宋体"/>
                      <w:sz w:val="24"/>
                      <w:szCs w:val="24"/>
                    </w:rPr>
                    <w:t>7</w:t>
                  </w:r>
                </w:p>
              </w:tc>
              <w:tc>
                <w:tcPr>
                  <w:tcW w:w="2376" w:type="dxa"/>
                  <w:vAlign w:val="top"/>
                </w:tcPr>
                <w:p w14:paraId="21CA48DC">
                  <w:pPr>
                    <w:jc w:val="center"/>
                    <w:rPr>
                      <w:rFonts w:hint="default"/>
                      <w:sz w:val="24"/>
                      <w:szCs w:val="24"/>
                      <w:vertAlign w:val="baseline"/>
                      <w:lang w:val="en-US" w:eastAsia="zh-CN"/>
                    </w:rPr>
                  </w:pPr>
                  <w:r>
                    <w:rPr>
                      <w:rFonts w:hint="eastAsia" w:ascii="宋体" w:hAnsi="宋体" w:cs="宋体"/>
                      <w:sz w:val="24"/>
                      <w:szCs w:val="24"/>
                    </w:rPr>
                    <w:t>2</w:t>
                  </w:r>
                </w:p>
              </w:tc>
              <w:tc>
                <w:tcPr>
                  <w:tcW w:w="2376" w:type="dxa"/>
                  <w:vAlign w:val="top"/>
                </w:tcPr>
                <w:p w14:paraId="40307743">
                  <w:pPr>
                    <w:jc w:val="center"/>
                    <w:rPr>
                      <w:rFonts w:hint="default"/>
                      <w:sz w:val="24"/>
                      <w:szCs w:val="24"/>
                      <w:vertAlign w:val="baseline"/>
                      <w:lang w:val="en-US" w:eastAsia="zh-CN"/>
                    </w:rPr>
                  </w:pPr>
                  <w:r>
                    <w:rPr>
                      <w:rFonts w:hint="eastAsia" w:ascii="宋体" w:hAnsi="宋体" w:cs="宋体"/>
                      <w:sz w:val="24"/>
                      <w:szCs w:val="24"/>
                    </w:rPr>
                    <w:t>设计人员</w:t>
                  </w:r>
                </w:p>
              </w:tc>
            </w:tr>
            <w:tr w14:paraId="66F72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0B70CAB9">
                  <w:pPr>
                    <w:jc w:val="center"/>
                    <w:rPr>
                      <w:rFonts w:hint="default"/>
                      <w:sz w:val="24"/>
                      <w:szCs w:val="24"/>
                      <w:vertAlign w:val="baseline"/>
                      <w:lang w:val="en-US" w:eastAsia="zh-CN"/>
                    </w:rPr>
                  </w:pPr>
                  <w:r>
                    <w:rPr>
                      <w:rFonts w:hint="eastAsia" w:ascii="宋体" w:hAnsi="宋体" w:cs="宋体"/>
                      <w:sz w:val="24"/>
                      <w:szCs w:val="24"/>
                    </w:rPr>
                    <w:t>测试计划</w:t>
                  </w:r>
                </w:p>
              </w:tc>
              <w:tc>
                <w:tcPr>
                  <w:tcW w:w="2376" w:type="dxa"/>
                  <w:vAlign w:val="top"/>
                </w:tcPr>
                <w:p w14:paraId="2CBBC021">
                  <w:pPr>
                    <w:jc w:val="center"/>
                    <w:rPr>
                      <w:rFonts w:hint="default"/>
                      <w:sz w:val="24"/>
                      <w:szCs w:val="24"/>
                      <w:vertAlign w:val="baseline"/>
                      <w:lang w:val="en-US" w:eastAsia="zh-CN"/>
                    </w:rPr>
                  </w:pPr>
                  <w:r>
                    <w:rPr>
                      <w:rFonts w:hint="eastAsia" w:ascii="宋体" w:hAnsi="宋体" w:cs="宋体"/>
                      <w:sz w:val="24"/>
                      <w:szCs w:val="24"/>
                    </w:rPr>
                    <w:t>3</w:t>
                  </w:r>
                </w:p>
              </w:tc>
              <w:tc>
                <w:tcPr>
                  <w:tcW w:w="2376" w:type="dxa"/>
                  <w:vAlign w:val="top"/>
                </w:tcPr>
                <w:p w14:paraId="13276D2D">
                  <w:pPr>
                    <w:jc w:val="center"/>
                    <w:rPr>
                      <w:rFonts w:hint="default"/>
                      <w:sz w:val="24"/>
                      <w:szCs w:val="24"/>
                      <w:vertAlign w:val="baseline"/>
                      <w:lang w:val="en-US" w:eastAsia="zh-CN"/>
                    </w:rPr>
                  </w:pPr>
                  <w:r>
                    <w:rPr>
                      <w:rFonts w:hint="eastAsia" w:ascii="宋体" w:hAnsi="宋体" w:cs="宋体"/>
                      <w:sz w:val="24"/>
                      <w:szCs w:val="24"/>
                    </w:rPr>
                    <w:t>3</w:t>
                  </w:r>
                </w:p>
              </w:tc>
              <w:tc>
                <w:tcPr>
                  <w:tcW w:w="2376" w:type="dxa"/>
                  <w:vAlign w:val="top"/>
                </w:tcPr>
                <w:p w14:paraId="54ACAC10">
                  <w:pPr>
                    <w:jc w:val="center"/>
                    <w:rPr>
                      <w:rFonts w:hint="default"/>
                      <w:sz w:val="24"/>
                      <w:szCs w:val="24"/>
                      <w:vertAlign w:val="baseline"/>
                      <w:lang w:val="en-US" w:eastAsia="zh-CN"/>
                    </w:rPr>
                  </w:pPr>
                  <w:r>
                    <w:rPr>
                      <w:rFonts w:hint="eastAsia" w:ascii="宋体" w:hAnsi="宋体" w:cs="宋体"/>
                      <w:sz w:val="24"/>
                      <w:szCs w:val="24"/>
                    </w:rPr>
                    <w:t>测试人员</w:t>
                  </w:r>
                </w:p>
              </w:tc>
            </w:tr>
            <w:tr w14:paraId="54210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730F6E10">
                  <w:pPr>
                    <w:jc w:val="center"/>
                    <w:rPr>
                      <w:rFonts w:hint="default"/>
                      <w:sz w:val="24"/>
                      <w:szCs w:val="24"/>
                      <w:vertAlign w:val="baseline"/>
                      <w:lang w:val="en-US" w:eastAsia="zh-CN"/>
                    </w:rPr>
                  </w:pPr>
                  <w:r>
                    <w:rPr>
                      <w:rFonts w:hint="eastAsia" w:ascii="宋体" w:hAnsi="宋体" w:cs="宋体"/>
                      <w:sz w:val="24"/>
                      <w:szCs w:val="24"/>
                    </w:rPr>
                    <w:t>数据库建立</w:t>
                  </w:r>
                </w:p>
              </w:tc>
              <w:tc>
                <w:tcPr>
                  <w:tcW w:w="2376" w:type="dxa"/>
                  <w:vAlign w:val="top"/>
                </w:tcPr>
                <w:p w14:paraId="03B31381">
                  <w:pPr>
                    <w:jc w:val="center"/>
                    <w:rPr>
                      <w:rFonts w:hint="default"/>
                      <w:sz w:val="24"/>
                      <w:szCs w:val="24"/>
                      <w:vertAlign w:val="baseline"/>
                      <w:lang w:val="en-US" w:eastAsia="zh-CN"/>
                    </w:rPr>
                  </w:pPr>
                  <w:r>
                    <w:rPr>
                      <w:rFonts w:hint="eastAsia" w:ascii="宋体" w:hAnsi="宋体" w:cs="宋体"/>
                      <w:sz w:val="24"/>
                      <w:szCs w:val="24"/>
                    </w:rPr>
                    <w:t>4</w:t>
                  </w:r>
                </w:p>
              </w:tc>
              <w:tc>
                <w:tcPr>
                  <w:tcW w:w="2376" w:type="dxa"/>
                  <w:vAlign w:val="top"/>
                </w:tcPr>
                <w:p w14:paraId="645540B6">
                  <w:pPr>
                    <w:jc w:val="center"/>
                    <w:rPr>
                      <w:rFonts w:hint="default"/>
                      <w:sz w:val="24"/>
                      <w:szCs w:val="24"/>
                      <w:vertAlign w:val="baseline"/>
                      <w:lang w:val="en-US" w:eastAsia="zh-CN"/>
                    </w:rPr>
                  </w:pPr>
                  <w:r>
                    <w:rPr>
                      <w:rFonts w:hint="eastAsia" w:ascii="宋体" w:hAnsi="宋体" w:cs="宋体"/>
                      <w:sz w:val="24"/>
                      <w:szCs w:val="24"/>
                    </w:rPr>
                    <w:t>3</w:t>
                  </w:r>
                </w:p>
              </w:tc>
              <w:tc>
                <w:tcPr>
                  <w:tcW w:w="2376" w:type="dxa"/>
                  <w:vAlign w:val="top"/>
                </w:tcPr>
                <w:p w14:paraId="1D24E6DE">
                  <w:pPr>
                    <w:jc w:val="center"/>
                    <w:rPr>
                      <w:rFonts w:hint="default"/>
                      <w:sz w:val="24"/>
                      <w:szCs w:val="24"/>
                      <w:vertAlign w:val="baseline"/>
                      <w:lang w:val="en-US" w:eastAsia="zh-CN"/>
                    </w:rPr>
                  </w:pPr>
                  <w:r>
                    <w:rPr>
                      <w:rFonts w:hint="eastAsia" w:ascii="宋体" w:hAnsi="宋体" w:cs="宋体"/>
                      <w:sz w:val="24"/>
                      <w:szCs w:val="24"/>
                    </w:rPr>
                    <w:t>设计人员</w:t>
                  </w:r>
                </w:p>
              </w:tc>
            </w:tr>
            <w:tr w14:paraId="3A69E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14DF204E">
                  <w:pPr>
                    <w:jc w:val="center"/>
                    <w:rPr>
                      <w:rFonts w:hint="default"/>
                      <w:sz w:val="24"/>
                      <w:szCs w:val="24"/>
                      <w:vertAlign w:val="baseline"/>
                      <w:lang w:val="en-US" w:eastAsia="zh-CN"/>
                    </w:rPr>
                  </w:pPr>
                  <w:r>
                    <w:rPr>
                      <w:rFonts w:hint="eastAsia" w:ascii="宋体" w:hAnsi="宋体" w:cs="宋体"/>
                      <w:sz w:val="24"/>
                      <w:szCs w:val="24"/>
                    </w:rPr>
                    <w:t>编码</w:t>
                  </w:r>
                </w:p>
              </w:tc>
              <w:tc>
                <w:tcPr>
                  <w:tcW w:w="2376" w:type="dxa"/>
                  <w:vAlign w:val="top"/>
                </w:tcPr>
                <w:p w14:paraId="2B950A94">
                  <w:pPr>
                    <w:jc w:val="center"/>
                    <w:rPr>
                      <w:rFonts w:hint="default"/>
                      <w:sz w:val="24"/>
                      <w:szCs w:val="24"/>
                      <w:vertAlign w:val="baseline"/>
                      <w:lang w:val="en-US" w:eastAsia="zh-CN"/>
                    </w:rPr>
                  </w:pPr>
                  <w:r>
                    <w:rPr>
                      <w:rFonts w:hint="eastAsia" w:ascii="宋体" w:hAnsi="宋体" w:cs="宋体"/>
                      <w:sz w:val="24"/>
                      <w:szCs w:val="24"/>
                    </w:rPr>
                    <w:t>10</w:t>
                  </w:r>
                </w:p>
              </w:tc>
              <w:tc>
                <w:tcPr>
                  <w:tcW w:w="2376" w:type="dxa"/>
                  <w:vAlign w:val="top"/>
                </w:tcPr>
                <w:p w14:paraId="27A6C1CA">
                  <w:pPr>
                    <w:jc w:val="center"/>
                    <w:rPr>
                      <w:rFonts w:hint="default"/>
                      <w:sz w:val="24"/>
                      <w:szCs w:val="24"/>
                      <w:vertAlign w:val="baseline"/>
                      <w:lang w:val="en-US" w:eastAsia="zh-CN"/>
                    </w:rPr>
                  </w:pPr>
                  <w:r>
                    <w:rPr>
                      <w:rFonts w:hint="eastAsia" w:ascii="宋体" w:hAnsi="宋体" w:cs="宋体"/>
                      <w:sz w:val="24"/>
                      <w:szCs w:val="24"/>
                    </w:rPr>
                    <w:t>4</w:t>
                  </w:r>
                </w:p>
              </w:tc>
              <w:tc>
                <w:tcPr>
                  <w:tcW w:w="2376" w:type="dxa"/>
                  <w:vAlign w:val="top"/>
                </w:tcPr>
                <w:p w14:paraId="77EEC82B">
                  <w:pPr>
                    <w:jc w:val="center"/>
                    <w:rPr>
                      <w:rFonts w:hint="default"/>
                      <w:sz w:val="24"/>
                      <w:szCs w:val="24"/>
                      <w:vertAlign w:val="baseline"/>
                      <w:lang w:val="en-US" w:eastAsia="zh-CN"/>
                    </w:rPr>
                  </w:pPr>
                  <w:r>
                    <w:rPr>
                      <w:rFonts w:hint="eastAsia" w:ascii="宋体" w:hAnsi="宋体" w:cs="宋体"/>
                      <w:sz w:val="24"/>
                      <w:szCs w:val="24"/>
                    </w:rPr>
                    <w:t>开发人员</w:t>
                  </w:r>
                </w:p>
              </w:tc>
            </w:tr>
            <w:tr w14:paraId="69CCF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0A195CB9">
                  <w:pPr>
                    <w:jc w:val="center"/>
                    <w:rPr>
                      <w:rFonts w:hint="default"/>
                      <w:sz w:val="24"/>
                      <w:szCs w:val="24"/>
                      <w:vertAlign w:val="baseline"/>
                      <w:lang w:val="en-US" w:eastAsia="zh-CN"/>
                    </w:rPr>
                  </w:pPr>
                  <w:r>
                    <w:rPr>
                      <w:rFonts w:hint="eastAsia" w:ascii="宋体" w:hAnsi="宋体" w:cs="宋体"/>
                      <w:sz w:val="24"/>
                      <w:szCs w:val="24"/>
                    </w:rPr>
                    <w:t>测试</w:t>
                  </w:r>
                </w:p>
              </w:tc>
              <w:tc>
                <w:tcPr>
                  <w:tcW w:w="2376" w:type="dxa"/>
                  <w:vAlign w:val="top"/>
                </w:tcPr>
                <w:p w14:paraId="68F6FE15">
                  <w:pPr>
                    <w:jc w:val="center"/>
                    <w:rPr>
                      <w:rFonts w:hint="default"/>
                      <w:sz w:val="24"/>
                      <w:szCs w:val="24"/>
                      <w:vertAlign w:val="baseline"/>
                      <w:lang w:val="en-US" w:eastAsia="zh-CN"/>
                    </w:rPr>
                  </w:pPr>
                  <w:r>
                    <w:rPr>
                      <w:rFonts w:hint="eastAsia" w:ascii="宋体" w:hAnsi="宋体" w:cs="宋体"/>
                      <w:sz w:val="24"/>
                      <w:szCs w:val="24"/>
                    </w:rPr>
                    <w:t>9</w:t>
                  </w:r>
                </w:p>
              </w:tc>
              <w:tc>
                <w:tcPr>
                  <w:tcW w:w="2376" w:type="dxa"/>
                  <w:vAlign w:val="top"/>
                </w:tcPr>
                <w:p w14:paraId="18A105DC">
                  <w:pPr>
                    <w:jc w:val="center"/>
                    <w:rPr>
                      <w:rFonts w:hint="default"/>
                      <w:sz w:val="24"/>
                      <w:szCs w:val="24"/>
                      <w:vertAlign w:val="baseline"/>
                      <w:lang w:val="en-US" w:eastAsia="zh-CN"/>
                    </w:rPr>
                  </w:pPr>
                  <w:r>
                    <w:rPr>
                      <w:rFonts w:hint="eastAsia" w:ascii="宋体" w:hAnsi="宋体" w:cs="宋体"/>
                      <w:sz w:val="24"/>
                      <w:szCs w:val="24"/>
                    </w:rPr>
                    <w:t>5</w:t>
                  </w:r>
                </w:p>
              </w:tc>
              <w:tc>
                <w:tcPr>
                  <w:tcW w:w="2376" w:type="dxa"/>
                  <w:vAlign w:val="top"/>
                </w:tcPr>
                <w:p w14:paraId="7B00A6C6">
                  <w:pPr>
                    <w:jc w:val="center"/>
                    <w:rPr>
                      <w:rFonts w:hint="default"/>
                      <w:sz w:val="24"/>
                      <w:szCs w:val="24"/>
                      <w:vertAlign w:val="baseline"/>
                      <w:lang w:val="en-US" w:eastAsia="zh-CN"/>
                    </w:rPr>
                  </w:pPr>
                  <w:r>
                    <w:rPr>
                      <w:rFonts w:hint="eastAsia" w:ascii="宋体" w:hAnsi="宋体" w:cs="宋体"/>
                      <w:sz w:val="24"/>
                      <w:szCs w:val="24"/>
                    </w:rPr>
                    <w:t>测试人员</w:t>
                  </w:r>
                </w:p>
              </w:tc>
            </w:tr>
            <w:tr w14:paraId="7E012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74D4C577">
                  <w:pPr>
                    <w:jc w:val="center"/>
                    <w:rPr>
                      <w:rFonts w:hint="default"/>
                      <w:sz w:val="24"/>
                      <w:szCs w:val="24"/>
                      <w:vertAlign w:val="baseline"/>
                      <w:lang w:val="en-US" w:eastAsia="zh-CN"/>
                    </w:rPr>
                  </w:pPr>
                  <w:r>
                    <w:rPr>
                      <w:rFonts w:hint="eastAsia" w:ascii="宋体" w:hAnsi="宋体" w:cs="宋体"/>
                      <w:sz w:val="24"/>
                      <w:szCs w:val="24"/>
                    </w:rPr>
                    <w:t>编写报告</w:t>
                  </w:r>
                </w:p>
              </w:tc>
              <w:tc>
                <w:tcPr>
                  <w:tcW w:w="2376" w:type="dxa"/>
                  <w:vAlign w:val="top"/>
                </w:tcPr>
                <w:p w14:paraId="5688FFDA">
                  <w:pPr>
                    <w:jc w:val="center"/>
                    <w:rPr>
                      <w:rFonts w:hint="default"/>
                      <w:sz w:val="24"/>
                      <w:szCs w:val="24"/>
                      <w:vertAlign w:val="baseline"/>
                      <w:lang w:val="en-US" w:eastAsia="zh-CN"/>
                    </w:rPr>
                  </w:pPr>
                  <w:r>
                    <w:rPr>
                      <w:rFonts w:hint="eastAsia" w:ascii="宋体" w:hAnsi="宋体" w:cs="宋体"/>
                      <w:sz w:val="24"/>
                      <w:szCs w:val="24"/>
                    </w:rPr>
                    <w:t>4</w:t>
                  </w:r>
                </w:p>
              </w:tc>
              <w:tc>
                <w:tcPr>
                  <w:tcW w:w="2376" w:type="dxa"/>
                  <w:vAlign w:val="top"/>
                </w:tcPr>
                <w:p w14:paraId="183026AB">
                  <w:pPr>
                    <w:jc w:val="center"/>
                    <w:rPr>
                      <w:rFonts w:hint="default"/>
                      <w:sz w:val="24"/>
                      <w:szCs w:val="24"/>
                      <w:vertAlign w:val="baseline"/>
                      <w:lang w:val="en-US" w:eastAsia="zh-CN"/>
                    </w:rPr>
                  </w:pPr>
                  <w:r>
                    <w:rPr>
                      <w:rFonts w:hint="eastAsia" w:ascii="宋体" w:hAnsi="宋体" w:cs="宋体"/>
                      <w:sz w:val="24"/>
                      <w:szCs w:val="24"/>
                    </w:rPr>
                    <w:t>6</w:t>
                  </w:r>
                </w:p>
              </w:tc>
              <w:tc>
                <w:tcPr>
                  <w:tcW w:w="2376" w:type="dxa"/>
                  <w:vAlign w:val="top"/>
                </w:tcPr>
                <w:p w14:paraId="3B299F45">
                  <w:pPr>
                    <w:jc w:val="center"/>
                    <w:rPr>
                      <w:rFonts w:hint="default"/>
                      <w:sz w:val="24"/>
                      <w:szCs w:val="24"/>
                      <w:vertAlign w:val="baseline"/>
                      <w:lang w:val="en-US" w:eastAsia="zh-CN"/>
                    </w:rPr>
                  </w:pPr>
                  <w:r>
                    <w:rPr>
                      <w:rFonts w:hint="eastAsia" w:ascii="宋体" w:hAnsi="宋体" w:cs="宋体"/>
                      <w:sz w:val="24"/>
                      <w:szCs w:val="24"/>
                    </w:rPr>
                    <w:t>编写人员</w:t>
                  </w:r>
                </w:p>
              </w:tc>
            </w:tr>
            <w:tr w14:paraId="6BFEF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7E6DED39">
                  <w:pPr>
                    <w:jc w:val="center"/>
                    <w:rPr>
                      <w:rFonts w:hint="default"/>
                      <w:sz w:val="24"/>
                      <w:szCs w:val="24"/>
                      <w:vertAlign w:val="baseline"/>
                      <w:lang w:val="en-US" w:eastAsia="zh-CN"/>
                    </w:rPr>
                  </w:pPr>
                  <w:r>
                    <w:rPr>
                      <w:rFonts w:hint="eastAsia" w:ascii="宋体" w:hAnsi="宋体" w:cs="宋体"/>
                      <w:sz w:val="24"/>
                      <w:szCs w:val="24"/>
                    </w:rPr>
                    <w:t>统计</w:t>
                  </w:r>
                </w:p>
              </w:tc>
              <w:tc>
                <w:tcPr>
                  <w:tcW w:w="2376" w:type="dxa"/>
                  <w:vAlign w:val="top"/>
                </w:tcPr>
                <w:p w14:paraId="44858857">
                  <w:pPr>
                    <w:jc w:val="center"/>
                    <w:rPr>
                      <w:rFonts w:hint="default"/>
                      <w:sz w:val="24"/>
                      <w:szCs w:val="24"/>
                      <w:vertAlign w:val="baseline"/>
                      <w:lang w:val="en-US" w:eastAsia="zh-CN"/>
                    </w:rPr>
                  </w:pPr>
                  <w:r>
                    <w:rPr>
                      <w:rFonts w:hint="eastAsia" w:ascii="宋体" w:hAnsi="宋体" w:cs="宋体"/>
                      <w:sz w:val="24"/>
                      <w:szCs w:val="24"/>
                    </w:rPr>
                    <w:t>42</w:t>
                  </w:r>
                </w:p>
              </w:tc>
              <w:tc>
                <w:tcPr>
                  <w:tcW w:w="2376" w:type="dxa"/>
                  <w:vAlign w:val="top"/>
                </w:tcPr>
                <w:p w14:paraId="2AC00C36">
                  <w:pPr>
                    <w:jc w:val="center"/>
                    <w:rPr>
                      <w:rFonts w:hint="default"/>
                      <w:sz w:val="24"/>
                      <w:szCs w:val="24"/>
                      <w:vertAlign w:val="baseline"/>
                      <w:lang w:val="en-US" w:eastAsia="zh-CN"/>
                    </w:rPr>
                  </w:pPr>
                </w:p>
              </w:tc>
              <w:tc>
                <w:tcPr>
                  <w:tcW w:w="2376" w:type="dxa"/>
                  <w:vAlign w:val="top"/>
                </w:tcPr>
                <w:p w14:paraId="479B7F16">
                  <w:pPr>
                    <w:jc w:val="center"/>
                    <w:rPr>
                      <w:rFonts w:hint="default"/>
                      <w:sz w:val="24"/>
                      <w:szCs w:val="24"/>
                      <w:vertAlign w:val="baseline"/>
                      <w:lang w:val="en-US" w:eastAsia="zh-CN"/>
                    </w:rPr>
                  </w:pPr>
                </w:p>
              </w:tc>
            </w:tr>
          </w:tbl>
          <w:p w14:paraId="7FBFD237">
            <w:pPr>
              <w:jc w:val="center"/>
              <w:rPr>
                <w:rFonts w:ascii="宋体" w:hAnsi="宋体" w:cs="宋体"/>
                <w:sz w:val="18"/>
                <w:szCs w:val="18"/>
              </w:rPr>
            </w:pPr>
            <w:r>
              <w:rPr>
                <w:rFonts w:hint="eastAsia" w:ascii="宋体" w:hAnsi="宋体" w:cs="宋体"/>
                <w:sz w:val="18"/>
                <w:szCs w:val="18"/>
              </w:rPr>
              <w:t>表1</w:t>
            </w:r>
            <w:r>
              <w:rPr>
                <w:rFonts w:ascii="宋体" w:hAnsi="宋体" w:cs="宋体"/>
                <w:sz w:val="18"/>
                <w:szCs w:val="18"/>
              </w:rPr>
              <w:t xml:space="preserve"> </w:t>
            </w:r>
            <w:r>
              <w:rPr>
                <w:rFonts w:hint="eastAsia" w:ascii="宋体" w:hAnsi="宋体" w:cs="宋体"/>
                <w:sz w:val="18"/>
                <w:szCs w:val="18"/>
              </w:rPr>
              <w:t>项目实施阶段计划表</w:t>
            </w:r>
          </w:p>
          <w:p w14:paraId="45FD2F1F">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tbl>
            <w:tblPr>
              <w:tblStyle w:val="8"/>
              <w:tblW w:w="9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364"/>
              <w:gridCol w:w="2110"/>
              <w:gridCol w:w="2544"/>
              <w:gridCol w:w="1586"/>
            </w:tblGrid>
            <w:tr w14:paraId="67C56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14:paraId="513C1201">
                  <w:pPr>
                    <w:jc w:val="center"/>
                    <w:rPr>
                      <w:rFonts w:hint="default"/>
                      <w:sz w:val="24"/>
                      <w:szCs w:val="24"/>
                      <w:vertAlign w:val="baseline"/>
                      <w:lang w:val="en-US" w:eastAsia="zh-CN"/>
                    </w:rPr>
                  </w:pPr>
                  <w:r>
                    <w:rPr>
                      <w:rFonts w:hint="eastAsia" w:ascii="宋体" w:hAnsi="宋体" w:cs="宋体"/>
                      <w:sz w:val="24"/>
                      <w:szCs w:val="24"/>
                    </w:rPr>
                    <w:t>工期/周</w:t>
                  </w:r>
                </w:p>
              </w:tc>
              <w:tc>
                <w:tcPr>
                  <w:tcW w:w="3474" w:type="dxa"/>
                  <w:gridSpan w:val="2"/>
                  <w:vAlign w:val="center"/>
                </w:tcPr>
                <w:p w14:paraId="76D74770">
                  <w:pPr>
                    <w:jc w:val="center"/>
                    <w:rPr>
                      <w:rFonts w:hint="default"/>
                      <w:sz w:val="24"/>
                      <w:szCs w:val="24"/>
                      <w:vertAlign w:val="baseline"/>
                      <w:lang w:val="en-US" w:eastAsia="zh-CN"/>
                    </w:rPr>
                  </w:pPr>
                  <w:r>
                    <w:rPr>
                      <w:rFonts w:hint="eastAsia" w:ascii="宋体" w:hAnsi="宋体" w:cs="宋体"/>
                      <w:sz w:val="24"/>
                      <w:szCs w:val="24"/>
                    </w:rPr>
                    <w:t>任务分解</w:t>
                  </w:r>
                </w:p>
              </w:tc>
              <w:tc>
                <w:tcPr>
                  <w:tcW w:w="2544" w:type="dxa"/>
                  <w:vAlign w:val="top"/>
                </w:tcPr>
                <w:p w14:paraId="66C14FDF">
                  <w:pPr>
                    <w:jc w:val="center"/>
                    <w:rPr>
                      <w:rFonts w:hint="default"/>
                      <w:sz w:val="24"/>
                      <w:szCs w:val="24"/>
                      <w:vertAlign w:val="baseline"/>
                      <w:lang w:val="en-US" w:eastAsia="zh-CN"/>
                    </w:rPr>
                  </w:pPr>
                  <w:r>
                    <w:rPr>
                      <w:rFonts w:hint="eastAsia" w:ascii="宋体" w:hAnsi="宋体" w:cs="宋体"/>
                      <w:sz w:val="24"/>
                      <w:szCs w:val="24"/>
                    </w:rPr>
                    <w:t>累计计划工作量/人天</w:t>
                  </w:r>
                </w:p>
              </w:tc>
              <w:tc>
                <w:tcPr>
                  <w:tcW w:w="1586" w:type="dxa"/>
                  <w:vAlign w:val="top"/>
                </w:tcPr>
                <w:p w14:paraId="10F73188">
                  <w:pPr>
                    <w:jc w:val="center"/>
                    <w:rPr>
                      <w:rFonts w:hint="default"/>
                      <w:sz w:val="24"/>
                      <w:szCs w:val="24"/>
                      <w:vertAlign w:val="baseline"/>
                      <w:lang w:val="en-US" w:eastAsia="zh-CN"/>
                    </w:rPr>
                  </w:pPr>
                  <w:r>
                    <w:rPr>
                      <w:rFonts w:hint="eastAsia" w:ascii="宋体" w:hAnsi="宋体" w:cs="宋体"/>
                      <w:sz w:val="24"/>
                      <w:szCs w:val="24"/>
                    </w:rPr>
                    <w:t>BCWS/人天</w:t>
                  </w:r>
                </w:p>
              </w:tc>
            </w:tr>
            <w:tr w14:paraId="4E942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restart"/>
                  <w:vAlign w:val="center"/>
                </w:tcPr>
                <w:p w14:paraId="10DFB3BC">
                  <w:pPr>
                    <w:jc w:val="center"/>
                    <w:rPr>
                      <w:rFonts w:hint="default"/>
                      <w:sz w:val="24"/>
                      <w:szCs w:val="24"/>
                      <w:vertAlign w:val="baseline"/>
                      <w:lang w:val="en-US" w:eastAsia="zh-CN"/>
                    </w:rPr>
                  </w:pPr>
                  <w:r>
                    <w:rPr>
                      <w:rFonts w:hint="eastAsia" w:ascii="宋体" w:hAnsi="宋体" w:cs="宋体"/>
                      <w:sz w:val="24"/>
                      <w:szCs w:val="24"/>
                    </w:rPr>
                    <w:t>1</w:t>
                  </w:r>
                </w:p>
              </w:tc>
              <w:tc>
                <w:tcPr>
                  <w:tcW w:w="3474" w:type="dxa"/>
                  <w:gridSpan w:val="2"/>
                  <w:vAlign w:val="center"/>
                </w:tcPr>
                <w:p w14:paraId="633F9150">
                  <w:pPr>
                    <w:jc w:val="center"/>
                    <w:rPr>
                      <w:rFonts w:hint="default"/>
                      <w:sz w:val="24"/>
                      <w:szCs w:val="24"/>
                      <w:vertAlign w:val="baseline"/>
                      <w:lang w:val="en-US" w:eastAsia="zh-CN"/>
                    </w:rPr>
                  </w:pPr>
                  <w:r>
                    <w:rPr>
                      <w:rFonts w:hint="eastAsia" w:ascii="宋体" w:hAnsi="宋体" w:cs="宋体"/>
                      <w:sz w:val="24"/>
                      <w:szCs w:val="24"/>
                    </w:rPr>
                    <w:t>可行性分析</w:t>
                  </w:r>
                </w:p>
              </w:tc>
              <w:tc>
                <w:tcPr>
                  <w:tcW w:w="2544" w:type="dxa"/>
                  <w:vAlign w:val="top"/>
                </w:tcPr>
                <w:p w14:paraId="222DEEB8">
                  <w:pPr>
                    <w:jc w:val="center"/>
                    <w:rPr>
                      <w:rFonts w:hint="default"/>
                      <w:sz w:val="24"/>
                      <w:szCs w:val="24"/>
                      <w:vertAlign w:val="baseline"/>
                      <w:lang w:val="en-US" w:eastAsia="zh-CN"/>
                    </w:rPr>
                  </w:pPr>
                  <w:r>
                    <w:rPr>
                      <w:rFonts w:hint="eastAsia" w:ascii="宋体" w:hAnsi="宋体" w:cs="宋体"/>
                      <w:sz w:val="24"/>
                      <w:szCs w:val="24"/>
                    </w:rPr>
                    <w:t>3</w:t>
                  </w:r>
                </w:p>
              </w:tc>
              <w:tc>
                <w:tcPr>
                  <w:tcW w:w="1586" w:type="dxa"/>
                  <w:vAlign w:val="top"/>
                </w:tcPr>
                <w:p w14:paraId="6A9709E1">
                  <w:pPr>
                    <w:jc w:val="center"/>
                    <w:rPr>
                      <w:rFonts w:hint="default"/>
                      <w:sz w:val="24"/>
                      <w:szCs w:val="24"/>
                      <w:vertAlign w:val="baseline"/>
                      <w:lang w:val="en-US" w:eastAsia="zh-CN"/>
                    </w:rPr>
                  </w:pPr>
                  <w:r>
                    <w:rPr>
                      <w:rFonts w:hint="eastAsia" w:ascii="宋体" w:hAnsi="宋体" w:cs="宋体"/>
                      <w:sz w:val="24"/>
                      <w:szCs w:val="24"/>
                    </w:rPr>
                    <w:t>3</w:t>
                  </w:r>
                </w:p>
              </w:tc>
            </w:tr>
            <w:tr w14:paraId="58952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14:paraId="562032E7">
                  <w:pPr>
                    <w:jc w:val="center"/>
                    <w:rPr>
                      <w:rFonts w:hint="default"/>
                      <w:sz w:val="24"/>
                      <w:szCs w:val="24"/>
                      <w:vertAlign w:val="baseline"/>
                      <w:lang w:val="en-US" w:eastAsia="zh-CN"/>
                    </w:rPr>
                  </w:pPr>
                </w:p>
              </w:tc>
              <w:tc>
                <w:tcPr>
                  <w:tcW w:w="3474" w:type="dxa"/>
                  <w:gridSpan w:val="2"/>
                  <w:vAlign w:val="center"/>
                </w:tcPr>
                <w:p w14:paraId="239B9096">
                  <w:pPr>
                    <w:jc w:val="center"/>
                    <w:rPr>
                      <w:rFonts w:hint="default"/>
                      <w:sz w:val="24"/>
                      <w:szCs w:val="24"/>
                      <w:vertAlign w:val="baseline"/>
                      <w:lang w:val="en-US" w:eastAsia="zh-CN"/>
                    </w:rPr>
                  </w:pPr>
                  <w:r>
                    <w:rPr>
                      <w:rFonts w:hint="eastAsia" w:ascii="宋体" w:hAnsi="宋体" w:cs="宋体"/>
                      <w:sz w:val="24"/>
                      <w:szCs w:val="24"/>
                    </w:rPr>
                    <w:t>需求分析</w:t>
                  </w:r>
                </w:p>
              </w:tc>
              <w:tc>
                <w:tcPr>
                  <w:tcW w:w="2544" w:type="dxa"/>
                  <w:vAlign w:val="top"/>
                </w:tcPr>
                <w:p w14:paraId="3003F664">
                  <w:pPr>
                    <w:jc w:val="center"/>
                    <w:rPr>
                      <w:rFonts w:hint="default"/>
                      <w:sz w:val="24"/>
                      <w:szCs w:val="24"/>
                      <w:vertAlign w:val="baseline"/>
                      <w:lang w:val="en-US" w:eastAsia="zh-CN"/>
                    </w:rPr>
                  </w:pPr>
                  <w:r>
                    <w:rPr>
                      <w:rFonts w:hint="eastAsia" w:ascii="宋体" w:hAnsi="宋体" w:cs="宋体"/>
                      <w:sz w:val="24"/>
                      <w:szCs w:val="24"/>
                    </w:rPr>
                    <w:t>5</w:t>
                  </w:r>
                </w:p>
              </w:tc>
              <w:tc>
                <w:tcPr>
                  <w:tcW w:w="1586" w:type="dxa"/>
                  <w:vAlign w:val="top"/>
                </w:tcPr>
                <w:p w14:paraId="33DBFB62">
                  <w:pPr>
                    <w:jc w:val="center"/>
                    <w:rPr>
                      <w:rFonts w:hint="default"/>
                      <w:sz w:val="24"/>
                      <w:szCs w:val="24"/>
                      <w:vertAlign w:val="baseline"/>
                      <w:lang w:val="en-US" w:eastAsia="zh-CN"/>
                    </w:rPr>
                  </w:pPr>
                  <w:r>
                    <w:rPr>
                      <w:rFonts w:hint="eastAsia" w:ascii="宋体" w:hAnsi="宋体" w:cs="宋体"/>
                      <w:sz w:val="24"/>
                      <w:szCs w:val="24"/>
                    </w:rPr>
                    <w:t>5</w:t>
                  </w:r>
                </w:p>
              </w:tc>
            </w:tr>
            <w:tr w14:paraId="2A6AD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restart"/>
                  <w:vAlign w:val="center"/>
                </w:tcPr>
                <w:p w14:paraId="4C48B98E">
                  <w:pPr>
                    <w:jc w:val="center"/>
                    <w:rPr>
                      <w:rFonts w:hint="default"/>
                      <w:sz w:val="24"/>
                      <w:szCs w:val="24"/>
                      <w:vertAlign w:val="baseline"/>
                      <w:lang w:val="en-US" w:eastAsia="zh-CN"/>
                    </w:rPr>
                  </w:pPr>
                  <w:r>
                    <w:rPr>
                      <w:rFonts w:hint="eastAsia" w:ascii="宋体" w:hAnsi="宋体" w:cs="宋体"/>
                      <w:sz w:val="24"/>
                      <w:szCs w:val="24"/>
                    </w:rPr>
                    <w:t>2</w:t>
                  </w:r>
                </w:p>
              </w:tc>
              <w:tc>
                <w:tcPr>
                  <w:tcW w:w="1364" w:type="dxa"/>
                  <w:vMerge w:val="restart"/>
                  <w:vAlign w:val="center"/>
                </w:tcPr>
                <w:p w14:paraId="7C8CCEB3">
                  <w:pPr>
                    <w:jc w:val="center"/>
                    <w:rPr>
                      <w:rFonts w:hint="default"/>
                      <w:sz w:val="24"/>
                      <w:szCs w:val="24"/>
                      <w:vertAlign w:val="baseline"/>
                      <w:lang w:val="en-US" w:eastAsia="zh-CN"/>
                    </w:rPr>
                  </w:pPr>
                  <w:r>
                    <w:rPr>
                      <w:rFonts w:hint="eastAsia" w:ascii="宋体" w:hAnsi="宋体" w:cs="宋体"/>
                      <w:sz w:val="24"/>
                      <w:szCs w:val="24"/>
                    </w:rPr>
                    <w:t>软件设计</w:t>
                  </w:r>
                </w:p>
              </w:tc>
              <w:tc>
                <w:tcPr>
                  <w:tcW w:w="2110" w:type="dxa"/>
                  <w:vAlign w:val="center"/>
                </w:tcPr>
                <w:p w14:paraId="769D44D5">
                  <w:pPr>
                    <w:jc w:val="center"/>
                    <w:rPr>
                      <w:rFonts w:hint="default"/>
                      <w:sz w:val="24"/>
                      <w:szCs w:val="24"/>
                      <w:vertAlign w:val="baseline"/>
                      <w:lang w:val="en-US" w:eastAsia="zh-CN"/>
                    </w:rPr>
                  </w:pPr>
                  <w:r>
                    <w:rPr>
                      <w:rFonts w:hint="eastAsia" w:ascii="宋体" w:hAnsi="宋体" w:cs="宋体"/>
                      <w:sz w:val="24"/>
                      <w:szCs w:val="24"/>
                    </w:rPr>
                    <w:t>总体设计</w:t>
                  </w:r>
                </w:p>
              </w:tc>
              <w:tc>
                <w:tcPr>
                  <w:tcW w:w="2544" w:type="dxa"/>
                  <w:vAlign w:val="top"/>
                </w:tcPr>
                <w:p w14:paraId="27978D5B">
                  <w:pPr>
                    <w:jc w:val="center"/>
                    <w:rPr>
                      <w:rFonts w:hint="default"/>
                      <w:sz w:val="24"/>
                      <w:szCs w:val="24"/>
                      <w:vertAlign w:val="baseline"/>
                      <w:lang w:val="en-US" w:eastAsia="zh-CN"/>
                    </w:rPr>
                  </w:pPr>
                  <w:r>
                    <w:rPr>
                      <w:rFonts w:hint="eastAsia" w:ascii="宋体" w:hAnsi="宋体" w:cs="宋体"/>
                      <w:sz w:val="24"/>
                      <w:szCs w:val="24"/>
                    </w:rPr>
                    <w:t>8</w:t>
                  </w:r>
                </w:p>
              </w:tc>
              <w:tc>
                <w:tcPr>
                  <w:tcW w:w="1586" w:type="dxa"/>
                  <w:vAlign w:val="top"/>
                </w:tcPr>
                <w:p w14:paraId="08440306">
                  <w:pPr>
                    <w:jc w:val="center"/>
                    <w:rPr>
                      <w:rFonts w:hint="default"/>
                      <w:sz w:val="24"/>
                      <w:szCs w:val="24"/>
                      <w:vertAlign w:val="baseline"/>
                      <w:lang w:val="en-US" w:eastAsia="zh-CN"/>
                    </w:rPr>
                  </w:pPr>
                  <w:r>
                    <w:rPr>
                      <w:rFonts w:hint="eastAsia" w:ascii="宋体" w:hAnsi="宋体" w:cs="宋体"/>
                      <w:sz w:val="24"/>
                      <w:szCs w:val="24"/>
                    </w:rPr>
                    <w:t>8</w:t>
                  </w:r>
                </w:p>
              </w:tc>
            </w:tr>
            <w:tr w14:paraId="49E26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14:paraId="65113C47">
                  <w:pPr>
                    <w:jc w:val="center"/>
                    <w:rPr>
                      <w:rFonts w:hint="default"/>
                      <w:sz w:val="24"/>
                      <w:szCs w:val="24"/>
                      <w:vertAlign w:val="baseline"/>
                      <w:lang w:val="en-US" w:eastAsia="zh-CN"/>
                    </w:rPr>
                  </w:pPr>
                </w:p>
              </w:tc>
              <w:tc>
                <w:tcPr>
                  <w:tcW w:w="1364" w:type="dxa"/>
                  <w:vMerge w:val="continue"/>
                  <w:vAlign w:val="center"/>
                </w:tcPr>
                <w:p w14:paraId="618A0962">
                  <w:pPr>
                    <w:jc w:val="center"/>
                    <w:rPr>
                      <w:rFonts w:hint="default"/>
                      <w:sz w:val="24"/>
                      <w:szCs w:val="24"/>
                      <w:vertAlign w:val="baseline"/>
                      <w:lang w:val="en-US" w:eastAsia="zh-CN"/>
                    </w:rPr>
                  </w:pPr>
                </w:p>
              </w:tc>
              <w:tc>
                <w:tcPr>
                  <w:tcW w:w="2110" w:type="dxa"/>
                  <w:vAlign w:val="center"/>
                </w:tcPr>
                <w:p w14:paraId="6C6D0BA0">
                  <w:pPr>
                    <w:jc w:val="center"/>
                    <w:rPr>
                      <w:rFonts w:hint="default"/>
                      <w:sz w:val="24"/>
                      <w:szCs w:val="24"/>
                      <w:vertAlign w:val="baseline"/>
                      <w:lang w:val="en-US" w:eastAsia="zh-CN"/>
                    </w:rPr>
                  </w:pPr>
                  <w:r>
                    <w:rPr>
                      <w:rFonts w:hint="eastAsia" w:ascii="宋体" w:hAnsi="宋体" w:cs="宋体"/>
                      <w:sz w:val="24"/>
                      <w:szCs w:val="24"/>
                    </w:rPr>
                    <w:t>设计说明书</w:t>
                  </w:r>
                </w:p>
              </w:tc>
              <w:tc>
                <w:tcPr>
                  <w:tcW w:w="2544" w:type="dxa"/>
                  <w:vAlign w:val="top"/>
                </w:tcPr>
                <w:p w14:paraId="53ABD80A">
                  <w:pPr>
                    <w:jc w:val="center"/>
                    <w:rPr>
                      <w:rFonts w:hint="default"/>
                      <w:sz w:val="24"/>
                      <w:szCs w:val="24"/>
                      <w:vertAlign w:val="baseline"/>
                      <w:lang w:val="en-US" w:eastAsia="zh-CN"/>
                    </w:rPr>
                  </w:pPr>
                  <w:r>
                    <w:rPr>
                      <w:rFonts w:hint="eastAsia" w:ascii="宋体" w:hAnsi="宋体" w:cs="宋体"/>
                      <w:sz w:val="24"/>
                      <w:szCs w:val="24"/>
                    </w:rPr>
                    <w:t>10</w:t>
                  </w:r>
                </w:p>
              </w:tc>
              <w:tc>
                <w:tcPr>
                  <w:tcW w:w="1586" w:type="dxa"/>
                  <w:vAlign w:val="top"/>
                </w:tcPr>
                <w:p w14:paraId="242691C4">
                  <w:pPr>
                    <w:jc w:val="center"/>
                    <w:rPr>
                      <w:rFonts w:hint="default"/>
                      <w:sz w:val="24"/>
                      <w:szCs w:val="24"/>
                      <w:vertAlign w:val="baseline"/>
                      <w:lang w:val="en-US" w:eastAsia="zh-CN"/>
                    </w:rPr>
                  </w:pPr>
                  <w:r>
                    <w:rPr>
                      <w:rFonts w:hint="eastAsia" w:ascii="宋体" w:hAnsi="宋体" w:cs="宋体"/>
                      <w:sz w:val="24"/>
                      <w:szCs w:val="24"/>
                    </w:rPr>
                    <w:t>10</w:t>
                  </w:r>
                </w:p>
              </w:tc>
            </w:tr>
            <w:tr w14:paraId="14CE0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14:paraId="6BC8A67C">
                  <w:pPr>
                    <w:jc w:val="center"/>
                    <w:rPr>
                      <w:rFonts w:hint="default"/>
                      <w:sz w:val="24"/>
                      <w:szCs w:val="24"/>
                      <w:vertAlign w:val="baseline"/>
                      <w:lang w:val="en-US" w:eastAsia="zh-CN"/>
                    </w:rPr>
                  </w:pPr>
                </w:p>
              </w:tc>
              <w:tc>
                <w:tcPr>
                  <w:tcW w:w="1364" w:type="dxa"/>
                  <w:vMerge w:val="continue"/>
                  <w:vAlign w:val="center"/>
                </w:tcPr>
                <w:p w14:paraId="260D53CB">
                  <w:pPr>
                    <w:jc w:val="center"/>
                    <w:rPr>
                      <w:rFonts w:hint="default"/>
                      <w:sz w:val="24"/>
                      <w:szCs w:val="24"/>
                      <w:vertAlign w:val="baseline"/>
                      <w:lang w:val="en-US" w:eastAsia="zh-CN"/>
                    </w:rPr>
                  </w:pPr>
                </w:p>
              </w:tc>
              <w:tc>
                <w:tcPr>
                  <w:tcW w:w="2110" w:type="dxa"/>
                  <w:vAlign w:val="center"/>
                </w:tcPr>
                <w:p w14:paraId="5AB9D9B6">
                  <w:pPr>
                    <w:jc w:val="center"/>
                    <w:rPr>
                      <w:rFonts w:hint="default"/>
                      <w:sz w:val="24"/>
                      <w:szCs w:val="24"/>
                      <w:vertAlign w:val="baseline"/>
                      <w:lang w:val="en-US" w:eastAsia="zh-CN"/>
                    </w:rPr>
                  </w:pPr>
                  <w:r>
                    <w:rPr>
                      <w:rFonts w:hint="eastAsia" w:ascii="宋体" w:hAnsi="宋体" w:cs="宋体"/>
                      <w:sz w:val="24"/>
                      <w:szCs w:val="24"/>
                    </w:rPr>
                    <w:t>设计评审</w:t>
                  </w:r>
                </w:p>
              </w:tc>
              <w:tc>
                <w:tcPr>
                  <w:tcW w:w="2544" w:type="dxa"/>
                  <w:vAlign w:val="top"/>
                </w:tcPr>
                <w:p w14:paraId="7B16CE1E">
                  <w:pPr>
                    <w:jc w:val="center"/>
                    <w:rPr>
                      <w:rFonts w:hint="default"/>
                      <w:sz w:val="24"/>
                      <w:szCs w:val="24"/>
                      <w:vertAlign w:val="baseline"/>
                      <w:lang w:val="en-US" w:eastAsia="zh-CN"/>
                    </w:rPr>
                  </w:pPr>
                  <w:r>
                    <w:rPr>
                      <w:rFonts w:hint="eastAsia" w:ascii="宋体" w:hAnsi="宋体" w:cs="宋体"/>
                      <w:sz w:val="24"/>
                      <w:szCs w:val="24"/>
                    </w:rPr>
                    <w:t>12</w:t>
                  </w:r>
                </w:p>
              </w:tc>
              <w:tc>
                <w:tcPr>
                  <w:tcW w:w="1586" w:type="dxa"/>
                  <w:vAlign w:val="top"/>
                </w:tcPr>
                <w:p w14:paraId="1165F47A">
                  <w:pPr>
                    <w:jc w:val="center"/>
                    <w:rPr>
                      <w:rFonts w:hint="default"/>
                      <w:sz w:val="24"/>
                      <w:szCs w:val="24"/>
                      <w:vertAlign w:val="baseline"/>
                      <w:lang w:val="en-US" w:eastAsia="zh-CN"/>
                    </w:rPr>
                  </w:pPr>
                  <w:r>
                    <w:rPr>
                      <w:rFonts w:hint="eastAsia" w:ascii="宋体" w:hAnsi="宋体" w:cs="宋体"/>
                      <w:sz w:val="24"/>
                      <w:szCs w:val="24"/>
                    </w:rPr>
                    <w:t>12</w:t>
                  </w:r>
                </w:p>
              </w:tc>
            </w:tr>
            <w:tr w14:paraId="1D63F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restart"/>
                  <w:vAlign w:val="center"/>
                </w:tcPr>
                <w:p w14:paraId="5025E58A">
                  <w:pPr>
                    <w:jc w:val="center"/>
                    <w:rPr>
                      <w:rFonts w:hint="default"/>
                      <w:sz w:val="24"/>
                      <w:szCs w:val="24"/>
                      <w:vertAlign w:val="baseline"/>
                      <w:lang w:val="en-US" w:eastAsia="zh-CN"/>
                    </w:rPr>
                  </w:pPr>
                  <w:r>
                    <w:rPr>
                      <w:rFonts w:hint="eastAsia" w:ascii="宋体" w:hAnsi="宋体" w:cs="宋体"/>
                      <w:sz w:val="24"/>
                      <w:szCs w:val="24"/>
                    </w:rPr>
                    <w:t>3</w:t>
                  </w:r>
                </w:p>
              </w:tc>
              <w:tc>
                <w:tcPr>
                  <w:tcW w:w="3474" w:type="dxa"/>
                  <w:gridSpan w:val="2"/>
                  <w:vAlign w:val="center"/>
                </w:tcPr>
                <w:p w14:paraId="0531B31E">
                  <w:pPr>
                    <w:jc w:val="center"/>
                    <w:rPr>
                      <w:rFonts w:hint="default"/>
                      <w:sz w:val="24"/>
                      <w:szCs w:val="24"/>
                      <w:vertAlign w:val="baseline"/>
                      <w:lang w:val="en-US" w:eastAsia="zh-CN"/>
                    </w:rPr>
                  </w:pPr>
                  <w:r>
                    <w:rPr>
                      <w:rFonts w:hint="eastAsia" w:ascii="宋体" w:hAnsi="宋体" w:cs="宋体"/>
                      <w:sz w:val="24"/>
                      <w:szCs w:val="24"/>
                    </w:rPr>
                    <w:t>测试计划</w:t>
                  </w:r>
                </w:p>
              </w:tc>
              <w:tc>
                <w:tcPr>
                  <w:tcW w:w="2544" w:type="dxa"/>
                  <w:vAlign w:val="top"/>
                </w:tcPr>
                <w:p w14:paraId="2C235617">
                  <w:pPr>
                    <w:jc w:val="center"/>
                    <w:rPr>
                      <w:rFonts w:hint="default"/>
                      <w:sz w:val="24"/>
                      <w:szCs w:val="24"/>
                      <w:vertAlign w:val="baseline"/>
                      <w:lang w:val="en-US" w:eastAsia="zh-CN"/>
                    </w:rPr>
                  </w:pPr>
                  <w:r>
                    <w:rPr>
                      <w:rFonts w:hint="eastAsia" w:ascii="宋体" w:hAnsi="宋体" w:cs="宋体"/>
                      <w:sz w:val="24"/>
                      <w:szCs w:val="24"/>
                    </w:rPr>
                    <w:t>15</w:t>
                  </w:r>
                </w:p>
              </w:tc>
              <w:tc>
                <w:tcPr>
                  <w:tcW w:w="1586" w:type="dxa"/>
                  <w:vAlign w:val="top"/>
                </w:tcPr>
                <w:p w14:paraId="3D7C7A7C">
                  <w:pPr>
                    <w:jc w:val="center"/>
                    <w:rPr>
                      <w:rFonts w:hint="default"/>
                      <w:sz w:val="24"/>
                      <w:szCs w:val="24"/>
                      <w:vertAlign w:val="baseline"/>
                      <w:lang w:val="en-US" w:eastAsia="zh-CN"/>
                    </w:rPr>
                  </w:pPr>
                  <w:r>
                    <w:rPr>
                      <w:rFonts w:hint="eastAsia" w:ascii="宋体" w:hAnsi="宋体" w:cs="宋体"/>
                      <w:sz w:val="24"/>
                      <w:szCs w:val="24"/>
                    </w:rPr>
                    <w:t>15</w:t>
                  </w:r>
                </w:p>
              </w:tc>
            </w:tr>
            <w:tr w14:paraId="160A9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14:paraId="4D17D2D3">
                  <w:pPr>
                    <w:jc w:val="center"/>
                    <w:rPr>
                      <w:rFonts w:hint="default"/>
                      <w:sz w:val="24"/>
                      <w:szCs w:val="24"/>
                      <w:vertAlign w:val="baseline"/>
                      <w:lang w:val="en-US" w:eastAsia="zh-CN"/>
                    </w:rPr>
                  </w:pPr>
                </w:p>
              </w:tc>
              <w:tc>
                <w:tcPr>
                  <w:tcW w:w="3474" w:type="dxa"/>
                  <w:gridSpan w:val="2"/>
                  <w:vAlign w:val="center"/>
                </w:tcPr>
                <w:p w14:paraId="3760892A">
                  <w:pPr>
                    <w:jc w:val="center"/>
                    <w:rPr>
                      <w:rFonts w:hint="default"/>
                      <w:sz w:val="24"/>
                      <w:szCs w:val="24"/>
                      <w:vertAlign w:val="baseline"/>
                      <w:lang w:val="en-US" w:eastAsia="zh-CN"/>
                    </w:rPr>
                  </w:pPr>
                  <w:r>
                    <w:rPr>
                      <w:rFonts w:hint="eastAsia" w:ascii="宋体" w:hAnsi="宋体" w:cs="宋体"/>
                      <w:sz w:val="24"/>
                      <w:szCs w:val="24"/>
                    </w:rPr>
                    <w:t>数据库建立</w:t>
                  </w:r>
                </w:p>
              </w:tc>
              <w:tc>
                <w:tcPr>
                  <w:tcW w:w="2544" w:type="dxa"/>
                  <w:vAlign w:val="top"/>
                </w:tcPr>
                <w:p w14:paraId="54A1A441">
                  <w:pPr>
                    <w:jc w:val="center"/>
                    <w:rPr>
                      <w:rFonts w:hint="default"/>
                      <w:sz w:val="24"/>
                      <w:szCs w:val="24"/>
                      <w:vertAlign w:val="baseline"/>
                      <w:lang w:val="en-US" w:eastAsia="zh-CN"/>
                    </w:rPr>
                  </w:pPr>
                  <w:r>
                    <w:rPr>
                      <w:rFonts w:hint="eastAsia" w:ascii="宋体" w:hAnsi="宋体" w:cs="宋体"/>
                      <w:sz w:val="24"/>
                      <w:szCs w:val="24"/>
                    </w:rPr>
                    <w:t>19</w:t>
                  </w:r>
                </w:p>
              </w:tc>
              <w:tc>
                <w:tcPr>
                  <w:tcW w:w="1586" w:type="dxa"/>
                  <w:vAlign w:val="top"/>
                </w:tcPr>
                <w:p w14:paraId="5049F31F">
                  <w:pPr>
                    <w:jc w:val="center"/>
                    <w:rPr>
                      <w:rFonts w:hint="default"/>
                      <w:sz w:val="24"/>
                      <w:szCs w:val="24"/>
                      <w:vertAlign w:val="baseline"/>
                      <w:lang w:val="en-US" w:eastAsia="zh-CN"/>
                    </w:rPr>
                  </w:pPr>
                  <w:r>
                    <w:rPr>
                      <w:rFonts w:hint="eastAsia" w:ascii="宋体" w:hAnsi="宋体" w:cs="宋体"/>
                      <w:sz w:val="24"/>
                      <w:szCs w:val="24"/>
                    </w:rPr>
                    <w:t>19</w:t>
                  </w:r>
                </w:p>
              </w:tc>
            </w:tr>
            <w:tr w14:paraId="42EB9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14:paraId="22515E28">
                  <w:pPr>
                    <w:jc w:val="center"/>
                    <w:rPr>
                      <w:rFonts w:hint="default"/>
                      <w:sz w:val="24"/>
                      <w:szCs w:val="24"/>
                      <w:vertAlign w:val="baseline"/>
                      <w:lang w:val="en-US" w:eastAsia="zh-CN"/>
                    </w:rPr>
                  </w:pPr>
                  <w:r>
                    <w:rPr>
                      <w:rFonts w:hint="eastAsia" w:ascii="宋体" w:hAnsi="宋体" w:cs="宋体"/>
                      <w:sz w:val="24"/>
                      <w:szCs w:val="24"/>
                    </w:rPr>
                    <w:t>4</w:t>
                  </w:r>
                </w:p>
              </w:tc>
              <w:tc>
                <w:tcPr>
                  <w:tcW w:w="3474" w:type="dxa"/>
                  <w:gridSpan w:val="2"/>
                  <w:vAlign w:val="center"/>
                </w:tcPr>
                <w:p w14:paraId="04DAD147">
                  <w:pPr>
                    <w:jc w:val="center"/>
                    <w:rPr>
                      <w:rFonts w:hint="default"/>
                      <w:sz w:val="24"/>
                      <w:szCs w:val="24"/>
                      <w:vertAlign w:val="baseline"/>
                      <w:lang w:val="en-US" w:eastAsia="zh-CN"/>
                    </w:rPr>
                  </w:pPr>
                  <w:r>
                    <w:rPr>
                      <w:rFonts w:hint="eastAsia" w:ascii="宋体" w:hAnsi="宋体" w:cs="宋体"/>
                      <w:sz w:val="24"/>
                      <w:szCs w:val="24"/>
                    </w:rPr>
                    <w:t>编码</w:t>
                  </w:r>
                </w:p>
              </w:tc>
              <w:tc>
                <w:tcPr>
                  <w:tcW w:w="2544" w:type="dxa"/>
                  <w:vAlign w:val="top"/>
                </w:tcPr>
                <w:p w14:paraId="4D36F12A">
                  <w:pPr>
                    <w:jc w:val="center"/>
                    <w:rPr>
                      <w:rFonts w:hint="default"/>
                      <w:sz w:val="24"/>
                      <w:szCs w:val="24"/>
                      <w:vertAlign w:val="baseline"/>
                      <w:lang w:val="en-US" w:eastAsia="zh-CN"/>
                    </w:rPr>
                  </w:pPr>
                  <w:r>
                    <w:rPr>
                      <w:rFonts w:hint="eastAsia" w:ascii="宋体" w:hAnsi="宋体" w:cs="宋体"/>
                      <w:sz w:val="24"/>
                      <w:szCs w:val="24"/>
                    </w:rPr>
                    <w:t>29</w:t>
                  </w:r>
                </w:p>
              </w:tc>
              <w:tc>
                <w:tcPr>
                  <w:tcW w:w="1586" w:type="dxa"/>
                  <w:vAlign w:val="top"/>
                </w:tcPr>
                <w:p w14:paraId="290BB7B7">
                  <w:pPr>
                    <w:jc w:val="center"/>
                    <w:rPr>
                      <w:rFonts w:hint="default"/>
                      <w:sz w:val="24"/>
                      <w:szCs w:val="24"/>
                      <w:vertAlign w:val="baseline"/>
                      <w:lang w:val="en-US" w:eastAsia="zh-CN"/>
                    </w:rPr>
                  </w:pPr>
                  <w:r>
                    <w:rPr>
                      <w:rFonts w:hint="eastAsia" w:ascii="宋体" w:hAnsi="宋体" w:cs="宋体"/>
                      <w:sz w:val="24"/>
                      <w:szCs w:val="24"/>
                    </w:rPr>
                    <w:t>29</w:t>
                  </w:r>
                </w:p>
              </w:tc>
            </w:tr>
            <w:tr w14:paraId="1E31F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restart"/>
                  <w:vAlign w:val="center"/>
                </w:tcPr>
                <w:p w14:paraId="6534A0A6">
                  <w:pPr>
                    <w:jc w:val="center"/>
                    <w:rPr>
                      <w:rFonts w:hint="default"/>
                      <w:sz w:val="24"/>
                      <w:szCs w:val="24"/>
                      <w:vertAlign w:val="baseline"/>
                      <w:lang w:val="en-US" w:eastAsia="zh-CN"/>
                    </w:rPr>
                  </w:pPr>
                  <w:r>
                    <w:rPr>
                      <w:rFonts w:hint="eastAsia" w:ascii="宋体" w:hAnsi="宋体" w:cs="宋体"/>
                      <w:sz w:val="24"/>
                      <w:szCs w:val="24"/>
                    </w:rPr>
                    <w:t>5</w:t>
                  </w:r>
                </w:p>
              </w:tc>
              <w:tc>
                <w:tcPr>
                  <w:tcW w:w="1364" w:type="dxa"/>
                  <w:vMerge w:val="restart"/>
                  <w:vAlign w:val="center"/>
                </w:tcPr>
                <w:p w14:paraId="0271FB03">
                  <w:pPr>
                    <w:jc w:val="center"/>
                    <w:rPr>
                      <w:rFonts w:hint="default"/>
                      <w:sz w:val="24"/>
                      <w:szCs w:val="24"/>
                      <w:vertAlign w:val="baseline"/>
                      <w:lang w:val="en-US" w:eastAsia="zh-CN"/>
                    </w:rPr>
                  </w:pPr>
                  <w:r>
                    <w:rPr>
                      <w:rFonts w:hint="eastAsia" w:ascii="宋体" w:hAnsi="宋体" w:cs="宋体"/>
                      <w:sz w:val="24"/>
                      <w:szCs w:val="24"/>
                    </w:rPr>
                    <w:t>测试</w:t>
                  </w:r>
                </w:p>
              </w:tc>
              <w:tc>
                <w:tcPr>
                  <w:tcW w:w="2110" w:type="dxa"/>
                  <w:vAlign w:val="center"/>
                </w:tcPr>
                <w:p w14:paraId="48815396">
                  <w:pPr>
                    <w:jc w:val="center"/>
                    <w:rPr>
                      <w:rFonts w:hint="default"/>
                      <w:sz w:val="24"/>
                      <w:szCs w:val="24"/>
                      <w:vertAlign w:val="baseline"/>
                      <w:lang w:val="en-US" w:eastAsia="zh-CN"/>
                    </w:rPr>
                  </w:pPr>
                  <w:r>
                    <w:rPr>
                      <w:rFonts w:hint="eastAsia" w:ascii="宋体" w:hAnsi="宋体" w:cs="宋体"/>
                      <w:sz w:val="24"/>
                      <w:szCs w:val="24"/>
                    </w:rPr>
                    <w:t>单元测试</w:t>
                  </w:r>
                </w:p>
              </w:tc>
              <w:tc>
                <w:tcPr>
                  <w:tcW w:w="2544" w:type="dxa"/>
                  <w:vAlign w:val="top"/>
                </w:tcPr>
                <w:p w14:paraId="2E3C9581">
                  <w:pPr>
                    <w:jc w:val="center"/>
                    <w:rPr>
                      <w:rFonts w:hint="default"/>
                      <w:sz w:val="24"/>
                      <w:szCs w:val="24"/>
                      <w:vertAlign w:val="baseline"/>
                      <w:lang w:val="en-US" w:eastAsia="zh-CN"/>
                    </w:rPr>
                  </w:pPr>
                  <w:r>
                    <w:rPr>
                      <w:rFonts w:hint="eastAsia" w:ascii="宋体" w:hAnsi="宋体" w:cs="宋体"/>
                      <w:sz w:val="24"/>
                      <w:szCs w:val="24"/>
                    </w:rPr>
                    <w:t>32</w:t>
                  </w:r>
                </w:p>
              </w:tc>
              <w:tc>
                <w:tcPr>
                  <w:tcW w:w="1586" w:type="dxa"/>
                  <w:vAlign w:val="top"/>
                </w:tcPr>
                <w:p w14:paraId="1CC9C9B1">
                  <w:pPr>
                    <w:jc w:val="center"/>
                    <w:rPr>
                      <w:rFonts w:hint="default"/>
                      <w:sz w:val="24"/>
                      <w:szCs w:val="24"/>
                      <w:vertAlign w:val="baseline"/>
                      <w:lang w:val="en-US" w:eastAsia="zh-CN"/>
                    </w:rPr>
                  </w:pPr>
                  <w:r>
                    <w:rPr>
                      <w:rFonts w:hint="eastAsia" w:ascii="宋体" w:hAnsi="宋体" w:cs="宋体"/>
                      <w:sz w:val="24"/>
                      <w:szCs w:val="24"/>
                    </w:rPr>
                    <w:t>32</w:t>
                  </w:r>
                </w:p>
              </w:tc>
            </w:tr>
            <w:tr w14:paraId="144C9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14:paraId="163390DF">
                  <w:pPr>
                    <w:jc w:val="center"/>
                    <w:rPr>
                      <w:rFonts w:hint="default"/>
                      <w:sz w:val="24"/>
                      <w:szCs w:val="24"/>
                      <w:vertAlign w:val="baseline"/>
                      <w:lang w:val="en-US" w:eastAsia="zh-CN"/>
                    </w:rPr>
                  </w:pPr>
                </w:p>
              </w:tc>
              <w:tc>
                <w:tcPr>
                  <w:tcW w:w="1364" w:type="dxa"/>
                  <w:vMerge w:val="continue"/>
                  <w:vAlign w:val="center"/>
                </w:tcPr>
                <w:p w14:paraId="70F5E1A2">
                  <w:pPr>
                    <w:jc w:val="center"/>
                    <w:rPr>
                      <w:rFonts w:hint="default"/>
                      <w:sz w:val="24"/>
                      <w:szCs w:val="24"/>
                      <w:vertAlign w:val="baseline"/>
                      <w:lang w:val="en-US" w:eastAsia="zh-CN"/>
                    </w:rPr>
                  </w:pPr>
                </w:p>
              </w:tc>
              <w:tc>
                <w:tcPr>
                  <w:tcW w:w="2110" w:type="dxa"/>
                  <w:vAlign w:val="center"/>
                </w:tcPr>
                <w:p w14:paraId="2A01E858">
                  <w:pPr>
                    <w:jc w:val="center"/>
                    <w:rPr>
                      <w:rFonts w:hint="default"/>
                      <w:sz w:val="24"/>
                      <w:szCs w:val="24"/>
                      <w:vertAlign w:val="baseline"/>
                      <w:lang w:val="en-US" w:eastAsia="zh-CN"/>
                    </w:rPr>
                  </w:pPr>
                  <w:r>
                    <w:rPr>
                      <w:rFonts w:hint="eastAsia" w:ascii="宋体" w:hAnsi="宋体" w:cs="宋体"/>
                      <w:sz w:val="24"/>
                      <w:szCs w:val="24"/>
                    </w:rPr>
                    <w:t>集成测试</w:t>
                  </w:r>
                </w:p>
              </w:tc>
              <w:tc>
                <w:tcPr>
                  <w:tcW w:w="2544" w:type="dxa"/>
                  <w:vAlign w:val="top"/>
                </w:tcPr>
                <w:p w14:paraId="3991BA26">
                  <w:pPr>
                    <w:jc w:val="center"/>
                    <w:rPr>
                      <w:rFonts w:hint="default"/>
                      <w:sz w:val="24"/>
                      <w:szCs w:val="24"/>
                      <w:vertAlign w:val="baseline"/>
                      <w:lang w:val="en-US" w:eastAsia="zh-CN"/>
                    </w:rPr>
                  </w:pPr>
                  <w:r>
                    <w:rPr>
                      <w:rFonts w:hint="eastAsia" w:ascii="宋体" w:hAnsi="宋体" w:cs="宋体"/>
                      <w:sz w:val="24"/>
                      <w:szCs w:val="24"/>
                    </w:rPr>
                    <w:t>35</w:t>
                  </w:r>
                </w:p>
              </w:tc>
              <w:tc>
                <w:tcPr>
                  <w:tcW w:w="1586" w:type="dxa"/>
                  <w:vAlign w:val="top"/>
                </w:tcPr>
                <w:p w14:paraId="2A01EBEF">
                  <w:pPr>
                    <w:jc w:val="center"/>
                    <w:rPr>
                      <w:rFonts w:hint="default"/>
                      <w:sz w:val="24"/>
                      <w:szCs w:val="24"/>
                      <w:vertAlign w:val="baseline"/>
                      <w:lang w:val="en-US" w:eastAsia="zh-CN"/>
                    </w:rPr>
                  </w:pPr>
                  <w:r>
                    <w:rPr>
                      <w:rFonts w:hint="eastAsia" w:ascii="宋体" w:hAnsi="宋体" w:cs="宋体"/>
                      <w:sz w:val="24"/>
                      <w:szCs w:val="24"/>
                    </w:rPr>
                    <w:t>35</w:t>
                  </w:r>
                </w:p>
              </w:tc>
            </w:tr>
            <w:tr w14:paraId="04B05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14:paraId="67640A12">
                  <w:pPr>
                    <w:jc w:val="center"/>
                    <w:rPr>
                      <w:rFonts w:hint="default"/>
                      <w:sz w:val="24"/>
                      <w:szCs w:val="24"/>
                      <w:vertAlign w:val="baseline"/>
                      <w:lang w:val="en-US" w:eastAsia="zh-CN"/>
                    </w:rPr>
                  </w:pPr>
                </w:p>
              </w:tc>
              <w:tc>
                <w:tcPr>
                  <w:tcW w:w="1364" w:type="dxa"/>
                  <w:vMerge w:val="continue"/>
                  <w:vAlign w:val="center"/>
                </w:tcPr>
                <w:p w14:paraId="1AB07380">
                  <w:pPr>
                    <w:jc w:val="center"/>
                    <w:rPr>
                      <w:rFonts w:hint="default"/>
                      <w:sz w:val="24"/>
                      <w:szCs w:val="24"/>
                      <w:vertAlign w:val="baseline"/>
                      <w:lang w:val="en-US" w:eastAsia="zh-CN"/>
                    </w:rPr>
                  </w:pPr>
                </w:p>
              </w:tc>
              <w:tc>
                <w:tcPr>
                  <w:tcW w:w="2110" w:type="dxa"/>
                  <w:vAlign w:val="center"/>
                </w:tcPr>
                <w:p w14:paraId="291845A5">
                  <w:pPr>
                    <w:jc w:val="center"/>
                    <w:rPr>
                      <w:rFonts w:hint="default"/>
                      <w:sz w:val="24"/>
                      <w:szCs w:val="24"/>
                      <w:vertAlign w:val="baseline"/>
                      <w:lang w:val="en-US" w:eastAsia="zh-CN"/>
                    </w:rPr>
                  </w:pPr>
                  <w:r>
                    <w:rPr>
                      <w:rFonts w:ascii="宋体" w:hAnsi="宋体" w:cs="宋体"/>
                      <w:sz w:val="24"/>
                      <w:szCs w:val="24"/>
                    </w:rPr>
                    <w:t>B</w:t>
                  </w:r>
                  <w:r>
                    <w:rPr>
                      <w:rFonts w:hint="eastAsia" w:ascii="宋体" w:hAnsi="宋体" w:cs="宋体"/>
                      <w:sz w:val="24"/>
                      <w:szCs w:val="24"/>
                    </w:rPr>
                    <w:t>eta测试</w:t>
                  </w:r>
                </w:p>
              </w:tc>
              <w:tc>
                <w:tcPr>
                  <w:tcW w:w="2544" w:type="dxa"/>
                  <w:vAlign w:val="top"/>
                </w:tcPr>
                <w:p w14:paraId="0903CDE6">
                  <w:pPr>
                    <w:jc w:val="center"/>
                    <w:rPr>
                      <w:rFonts w:hint="default"/>
                      <w:sz w:val="24"/>
                      <w:szCs w:val="24"/>
                      <w:vertAlign w:val="baseline"/>
                      <w:lang w:val="en-US" w:eastAsia="zh-CN"/>
                    </w:rPr>
                  </w:pPr>
                  <w:r>
                    <w:rPr>
                      <w:rFonts w:hint="eastAsia" w:ascii="宋体" w:hAnsi="宋体" w:cs="宋体"/>
                      <w:sz w:val="24"/>
                      <w:szCs w:val="24"/>
                    </w:rPr>
                    <w:t>38</w:t>
                  </w:r>
                </w:p>
              </w:tc>
              <w:tc>
                <w:tcPr>
                  <w:tcW w:w="1586" w:type="dxa"/>
                  <w:vAlign w:val="top"/>
                </w:tcPr>
                <w:p w14:paraId="5FCFAFF1">
                  <w:pPr>
                    <w:jc w:val="center"/>
                    <w:rPr>
                      <w:rFonts w:hint="default"/>
                      <w:sz w:val="24"/>
                      <w:szCs w:val="24"/>
                      <w:vertAlign w:val="baseline"/>
                      <w:lang w:val="en-US" w:eastAsia="zh-CN"/>
                    </w:rPr>
                  </w:pPr>
                  <w:r>
                    <w:rPr>
                      <w:rFonts w:hint="eastAsia" w:ascii="宋体" w:hAnsi="宋体" w:cs="宋体"/>
                      <w:sz w:val="24"/>
                      <w:szCs w:val="24"/>
                    </w:rPr>
                    <w:t>38</w:t>
                  </w:r>
                </w:p>
              </w:tc>
            </w:tr>
            <w:tr w14:paraId="7934D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14:paraId="1548135B">
                  <w:pPr>
                    <w:jc w:val="center"/>
                    <w:rPr>
                      <w:rFonts w:hint="default"/>
                      <w:sz w:val="24"/>
                      <w:szCs w:val="24"/>
                      <w:vertAlign w:val="baseline"/>
                      <w:lang w:val="en-US" w:eastAsia="zh-CN"/>
                    </w:rPr>
                  </w:pPr>
                  <w:r>
                    <w:rPr>
                      <w:rFonts w:hint="eastAsia" w:ascii="宋体" w:hAnsi="宋体" w:cs="宋体"/>
                      <w:sz w:val="24"/>
                      <w:szCs w:val="24"/>
                    </w:rPr>
                    <w:t>6</w:t>
                  </w:r>
                </w:p>
              </w:tc>
              <w:tc>
                <w:tcPr>
                  <w:tcW w:w="3474" w:type="dxa"/>
                  <w:gridSpan w:val="2"/>
                  <w:vAlign w:val="center"/>
                </w:tcPr>
                <w:p w14:paraId="1C9F65D7">
                  <w:pPr>
                    <w:jc w:val="center"/>
                    <w:rPr>
                      <w:rFonts w:hint="default"/>
                      <w:sz w:val="24"/>
                      <w:szCs w:val="24"/>
                      <w:vertAlign w:val="baseline"/>
                      <w:lang w:val="en-US" w:eastAsia="zh-CN"/>
                    </w:rPr>
                  </w:pPr>
                  <w:r>
                    <w:rPr>
                      <w:rFonts w:hint="eastAsia" w:ascii="宋体" w:hAnsi="宋体" w:cs="宋体"/>
                      <w:sz w:val="24"/>
                      <w:szCs w:val="24"/>
                    </w:rPr>
                    <w:t>编写报告</w:t>
                  </w:r>
                </w:p>
              </w:tc>
              <w:tc>
                <w:tcPr>
                  <w:tcW w:w="2544" w:type="dxa"/>
                  <w:vAlign w:val="top"/>
                </w:tcPr>
                <w:p w14:paraId="18BD650B">
                  <w:pPr>
                    <w:jc w:val="center"/>
                    <w:rPr>
                      <w:rFonts w:hint="default"/>
                      <w:sz w:val="24"/>
                      <w:szCs w:val="24"/>
                      <w:vertAlign w:val="baseline"/>
                      <w:lang w:val="en-US" w:eastAsia="zh-CN"/>
                    </w:rPr>
                  </w:pPr>
                  <w:r>
                    <w:rPr>
                      <w:rFonts w:hint="eastAsia" w:ascii="宋体" w:hAnsi="宋体" w:cs="宋体"/>
                      <w:sz w:val="24"/>
                      <w:szCs w:val="24"/>
                    </w:rPr>
                    <w:t>42</w:t>
                  </w:r>
                </w:p>
              </w:tc>
              <w:tc>
                <w:tcPr>
                  <w:tcW w:w="1586" w:type="dxa"/>
                  <w:vAlign w:val="top"/>
                </w:tcPr>
                <w:p w14:paraId="6588BBB2">
                  <w:pPr>
                    <w:jc w:val="center"/>
                    <w:rPr>
                      <w:rFonts w:hint="default"/>
                      <w:sz w:val="24"/>
                      <w:szCs w:val="24"/>
                      <w:vertAlign w:val="baseline"/>
                      <w:lang w:val="en-US" w:eastAsia="zh-CN"/>
                    </w:rPr>
                  </w:pPr>
                  <w:r>
                    <w:rPr>
                      <w:rFonts w:hint="eastAsia" w:ascii="宋体" w:hAnsi="宋体" w:cs="宋体"/>
                      <w:sz w:val="24"/>
                      <w:szCs w:val="24"/>
                    </w:rPr>
                    <w:t>42</w:t>
                  </w:r>
                </w:p>
              </w:tc>
            </w:tr>
          </w:tbl>
          <w:p w14:paraId="767A8FE6">
            <w:pPr>
              <w:jc w:val="center"/>
              <w:rPr>
                <w:rFonts w:ascii="宋体" w:hAnsi="宋体" w:cs="宋体"/>
                <w:sz w:val="18"/>
                <w:szCs w:val="18"/>
              </w:rPr>
            </w:pPr>
            <w:r>
              <w:rPr>
                <w:rFonts w:hint="eastAsia" w:ascii="宋体" w:hAnsi="宋体" w:cs="宋体"/>
                <w:sz w:val="18"/>
                <w:szCs w:val="18"/>
              </w:rPr>
              <w:t>表2</w:t>
            </w:r>
            <w:r>
              <w:rPr>
                <w:rFonts w:ascii="宋体" w:hAnsi="宋体" w:cs="宋体"/>
                <w:sz w:val="18"/>
                <w:szCs w:val="18"/>
              </w:rPr>
              <w:t xml:space="preserve"> </w:t>
            </w:r>
            <w:r>
              <w:rPr>
                <w:rFonts w:hint="eastAsia" w:ascii="宋体" w:hAnsi="宋体" w:cs="宋体"/>
                <w:sz w:val="18"/>
                <w:szCs w:val="18"/>
              </w:rPr>
              <w:t>细化的项目计划</w:t>
            </w:r>
          </w:p>
          <w:p w14:paraId="7AC3C98C">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901"/>
              <w:gridCol w:w="1901"/>
              <w:gridCol w:w="1901"/>
              <w:gridCol w:w="1901"/>
            </w:tblGrid>
            <w:tr w14:paraId="1E0AB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3D89C7DA">
                  <w:pPr>
                    <w:jc w:val="center"/>
                    <w:rPr>
                      <w:rFonts w:hint="default"/>
                      <w:sz w:val="24"/>
                      <w:szCs w:val="24"/>
                      <w:vertAlign w:val="baseline"/>
                      <w:lang w:val="en-US" w:eastAsia="zh-CN"/>
                    </w:rPr>
                  </w:pPr>
                  <w:r>
                    <w:rPr>
                      <w:rFonts w:hint="eastAsia" w:ascii="宋体" w:hAnsi="宋体" w:cs="宋体"/>
                      <w:sz w:val="24"/>
                      <w:szCs w:val="24"/>
                    </w:rPr>
                    <w:t>任务名称</w:t>
                  </w:r>
                </w:p>
              </w:tc>
              <w:tc>
                <w:tcPr>
                  <w:tcW w:w="1901" w:type="dxa"/>
                  <w:vAlign w:val="top"/>
                </w:tcPr>
                <w:p w14:paraId="7CB6232A">
                  <w:pPr>
                    <w:jc w:val="center"/>
                    <w:rPr>
                      <w:rFonts w:hint="default"/>
                      <w:sz w:val="24"/>
                      <w:szCs w:val="24"/>
                      <w:vertAlign w:val="baseline"/>
                      <w:lang w:val="en-US" w:eastAsia="zh-CN"/>
                    </w:rPr>
                  </w:pPr>
                  <w:r>
                    <w:rPr>
                      <w:rFonts w:hint="eastAsia" w:ascii="宋体" w:hAnsi="宋体" w:cs="宋体"/>
                      <w:sz w:val="24"/>
                      <w:szCs w:val="24"/>
                    </w:rPr>
                    <w:t>预算/元</w:t>
                  </w:r>
                </w:p>
              </w:tc>
              <w:tc>
                <w:tcPr>
                  <w:tcW w:w="1901" w:type="dxa"/>
                  <w:vAlign w:val="top"/>
                </w:tcPr>
                <w:p w14:paraId="15CCF8AC">
                  <w:pPr>
                    <w:jc w:val="center"/>
                    <w:rPr>
                      <w:rFonts w:hint="default"/>
                      <w:sz w:val="24"/>
                      <w:szCs w:val="24"/>
                      <w:vertAlign w:val="baseline"/>
                      <w:lang w:val="en-US" w:eastAsia="zh-CN"/>
                    </w:rPr>
                  </w:pPr>
                  <w:r>
                    <w:rPr>
                      <w:rFonts w:hint="eastAsia" w:ascii="宋体" w:hAnsi="宋体" w:cs="宋体"/>
                      <w:sz w:val="24"/>
                      <w:szCs w:val="24"/>
                    </w:rPr>
                    <w:t>BCWS（计划成本）/元</w:t>
                  </w:r>
                </w:p>
              </w:tc>
              <w:tc>
                <w:tcPr>
                  <w:tcW w:w="1901" w:type="dxa"/>
                  <w:vAlign w:val="top"/>
                </w:tcPr>
                <w:p w14:paraId="550EFCD5">
                  <w:pPr>
                    <w:jc w:val="center"/>
                    <w:rPr>
                      <w:rFonts w:hint="default"/>
                      <w:sz w:val="24"/>
                      <w:szCs w:val="24"/>
                      <w:vertAlign w:val="baseline"/>
                      <w:lang w:val="en-US" w:eastAsia="zh-CN"/>
                    </w:rPr>
                  </w:pPr>
                  <w:r>
                    <w:rPr>
                      <w:rFonts w:hint="eastAsia" w:ascii="宋体" w:hAnsi="宋体" w:cs="宋体"/>
                      <w:sz w:val="24"/>
                      <w:szCs w:val="24"/>
                    </w:rPr>
                    <w:t>ACWP（实际成本）/元</w:t>
                  </w:r>
                </w:p>
              </w:tc>
              <w:tc>
                <w:tcPr>
                  <w:tcW w:w="1901" w:type="dxa"/>
                  <w:vAlign w:val="top"/>
                </w:tcPr>
                <w:p w14:paraId="46104185">
                  <w:pPr>
                    <w:jc w:val="center"/>
                    <w:rPr>
                      <w:rFonts w:hint="default"/>
                      <w:sz w:val="24"/>
                      <w:szCs w:val="24"/>
                      <w:vertAlign w:val="baseline"/>
                      <w:lang w:val="en-US" w:eastAsia="zh-CN"/>
                    </w:rPr>
                  </w:pPr>
                  <w:r>
                    <w:rPr>
                      <w:rFonts w:hint="eastAsia" w:ascii="宋体" w:hAnsi="宋体" w:cs="宋体"/>
                      <w:sz w:val="24"/>
                      <w:szCs w:val="24"/>
                    </w:rPr>
                    <w:t>BCWP（已获取价值）/元</w:t>
                  </w:r>
                </w:p>
              </w:tc>
            </w:tr>
            <w:tr w14:paraId="0C810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01C5F2E8">
                  <w:pPr>
                    <w:jc w:val="center"/>
                    <w:rPr>
                      <w:rFonts w:hint="default"/>
                      <w:sz w:val="24"/>
                      <w:szCs w:val="24"/>
                      <w:vertAlign w:val="baseline"/>
                      <w:lang w:val="en-US" w:eastAsia="zh-CN"/>
                    </w:rPr>
                  </w:pPr>
                  <w:r>
                    <w:rPr>
                      <w:rFonts w:hint="eastAsia" w:ascii="宋体" w:hAnsi="宋体" w:cs="宋体"/>
                      <w:sz w:val="24"/>
                      <w:szCs w:val="24"/>
                    </w:rPr>
                    <w:t>可行性分析</w:t>
                  </w:r>
                </w:p>
              </w:tc>
              <w:tc>
                <w:tcPr>
                  <w:tcW w:w="1901" w:type="dxa"/>
                  <w:vAlign w:val="top"/>
                </w:tcPr>
                <w:p w14:paraId="58DF39BD">
                  <w:pPr>
                    <w:jc w:val="center"/>
                    <w:rPr>
                      <w:rFonts w:hint="default"/>
                      <w:sz w:val="24"/>
                      <w:szCs w:val="24"/>
                      <w:vertAlign w:val="baseline"/>
                      <w:lang w:val="en-US" w:eastAsia="zh-CN"/>
                    </w:rPr>
                  </w:pPr>
                  <w:r>
                    <w:rPr>
                      <w:rFonts w:hint="eastAsia" w:ascii="宋体" w:hAnsi="宋体" w:cs="宋体"/>
                      <w:sz w:val="24"/>
                      <w:szCs w:val="24"/>
                    </w:rPr>
                    <w:t>200</w:t>
                  </w:r>
                </w:p>
              </w:tc>
              <w:tc>
                <w:tcPr>
                  <w:tcW w:w="1901" w:type="dxa"/>
                  <w:vAlign w:val="top"/>
                </w:tcPr>
                <w:p w14:paraId="3738A425">
                  <w:pPr>
                    <w:jc w:val="center"/>
                    <w:rPr>
                      <w:rFonts w:hint="default"/>
                      <w:sz w:val="24"/>
                      <w:szCs w:val="24"/>
                      <w:vertAlign w:val="baseline"/>
                      <w:lang w:val="en-US" w:eastAsia="zh-CN"/>
                    </w:rPr>
                  </w:pPr>
                  <w:r>
                    <w:rPr>
                      <w:rFonts w:hint="eastAsia" w:ascii="宋体" w:hAnsi="宋体" w:cs="宋体"/>
                      <w:sz w:val="24"/>
                      <w:szCs w:val="24"/>
                    </w:rPr>
                    <w:t>1</w:t>
                  </w:r>
                  <w:r>
                    <w:rPr>
                      <w:rFonts w:ascii="宋体" w:hAnsi="宋体" w:cs="宋体"/>
                      <w:sz w:val="24"/>
                      <w:szCs w:val="24"/>
                    </w:rPr>
                    <w:t>60</w:t>
                  </w:r>
                </w:p>
              </w:tc>
              <w:tc>
                <w:tcPr>
                  <w:tcW w:w="1901" w:type="dxa"/>
                  <w:vAlign w:val="top"/>
                </w:tcPr>
                <w:p w14:paraId="6B70D8FE">
                  <w:pPr>
                    <w:jc w:val="center"/>
                    <w:rPr>
                      <w:rFonts w:hint="default"/>
                      <w:sz w:val="24"/>
                      <w:szCs w:val="24"/>
                      <w:vertAlign w:val="baseline"/>
                      <w:lang w:val="en-US" w:eastAsia="zh-CN"/>
                    </w:rPr>
                  </w:pPr>
                  <w:r>
                    <w:rPr>
                      <w:rFonts w:hint="eastAsia" w:ascii="宋体" w:hAnsi="宋体" w:cs="宋体"/>
                      <w:sz w:val="24"/>
                      <w:szCs w:val="24"/>
                    </w:rPr>
                    <w:t>1</w:t>
                  </w:r>
                  <w:r>
                    <w:rPr>
                      <w:rFonts w:ascii="宋体" w:hAnsi="宋体" w:cs="宋体"/>
                      <w:sz w:val="24"/>
                      <w:szCs w:val="24"/>
                    </w:rPr>
                    <w:t>50</w:t>
                  </w:r>
                </w:p>
              </w:tc>
              <w:tc>
                <w:tcPr>
                  <w:tcW w:w="1901" w:type="dxa"/>
                  <w:vAlign w:val="top"/>
                </w:tcPr>
                <w:p w14:paraId="271FD0C2">
                  <w:pPr>
                    <w:jc w:val="center"/>
                    <w:rPr>
                      <w:rFonts w:hint="default"/>
                      <w:sz w:val="24"/>
                      <w:szCs w:val="24"/>
                      <w:vertAlign w:val="baseline"/>
                      <w:lang w:val="en-US" w:eastAsia="zh-CN"/>
                    </w:rPr>
                  </w:pPr>
                  <w:r>
                    <w:rPr>
                      <w:rFonts w:hint="eastAsia" w:ascii="宋体" w:hAnsi="宋体" w:cs="宋体"/>
                      <w:sz w:val="24"/>
                      <w:szCs w:val="24"/>
                    </w:rPr>
                    <w:t>200</w:t>
                  </w:r>
                </w:p>
              </w:tc>
            </w:tr>
            <w:tr w14:paraId="118C3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25173723">
                  <w:pPr>
                    <w:jc w:val="center"/>
                    <w:rPr>
                      <w:rFonts w:hint="default"/>
                      <w:sz w:val="24"/>
                      <w:szCs w:val="24"/>
                      <w:vertAlign w:val="baseline"/>
                      <w:lang w:val="en-US" w:eastAsia="zh-CN"/>
                    </w:rPr>
                  </w:pPr>
                  <w:r>
                    <w:rPr>
                      <w:rFonts w:hint="eastAsia" w:ascii="宋体" w:hAnsi="宋体" w:cs="宋体"/>
                      <w:sz w:val="24"/>
                      <w:szCs w:val="24"/>
                    </w:rPr>
                    <w:t>需求分析</w:t>
                  </w:r>
                </w:p>
              </w:tc>
              <w:tc>
                <w:tcPr>
                  <w:tcW w:w="1901" w:type="dxa"/>
                  <w:vAlign w:val="top"/>
                </w:tcPr>
                <w:p w14:paraId="2F7AC29A">
                  <w:pPr>
                    <w:jc w:val="center"/>
                    <w:rPr>
                      <w:rFonts w:hint="default"/>
                      <w:sz w:val="24"/>
                      <w:szCs w:val="24"/>
                      <w:vertAlign w:val="baseline"/>
                      <w:lang w:val="en-US" w:eastAsia="zh-CN"/>
                    </w:rPr>
                  </w:pPr>
                  <w:r>
                    <w:rPr>
                      <w:rFonts w:hint="eastAsia" w:ascii="宋体" w:hAnsi="宋体" w:cs="宋体"/>
                      <w:sz w:val="24"/>
                      <w:szCs w:val="24"/>
                    </w:rPr>
                    <w:t>200</w:t>
                  </w:r>
                </w:p>
              </w:tc>
              <w:tc>
                <w:tcPr>
                  <w:tcW w:w="1901" w:type="dxa"/>
                  <w:vAlign w:val="top"/>
                </w:tcPr>
                <w:p w14:paraId="3F8D5B8F">
                  <w:pPr>
                    <w:jc w:val="center"/>
                    <w:rPr>
                      <w:rFonts w:hint="default"/>
                      <w:sz w:val="24"/>
                      <w:szCs w:val="24"/>
                      <w:vertAlign w:val="baseline"/>
                      <w:lang w:val="en-US" w:eastAsia="zh-CN"/>
                    </w:rPr>
                  </w:pPr>
                  <w:r>
                    <w:rPr>
                      <w:rFonts w:hint="eastAsia" w:ascii="宋体" w:hAnsi="宋体" w:cs="宋体"/>
                      <w:sz w:val="24"/>
                      <w:szCs w:val="24"/>
                    </w:rPr>
                    <w:t>1</w:t>
                  </w:r>
                  <w:r>
                    <w:rPr>
                      <w:rFonts w:ascii="宋体" w:hAnsi="宋体" w:cs="宋体"/>
                      <w:sz w:val="24"/>
                      <w:szCs w:val="24"/>
                    </w:rPr>
                    <w:t>60</w:t>
                  </w:r>
                </w:p>
              </w:tc>
              <w:tc>
                <w:tcPr>
                  <w:tcW w:w="1901" w:type="dxa"/>
                  <w:vAlign w:val="top"/>
                </w:tcPr>
                <w:p w14:paraId="1E34BE1B">
                  <w:pPr>
                    <w:jc w:val="center"/>
                    <w:rPr>
                      <w:rFonts w:hint="default"/>
                      <w:sz w:val="24"/>
                      <w:szCs w:val="24"/>
                      <w:vertAlign w:val="baseline"/>
                      <w:lang w:val="en-US" w:eastAsia="zh-CN"/>
                    </w:rPr>
                  </w:pPr>
                  <w:r>
                    <w:rPr>
                      <w:rFonts w:hint="eastAsia" w:ascii="宋体" w:hAnsi="宋体" w:cs="宋体"/>
                      <w:sz w:val="24"/>
                      <w:szCs w:val="24"/>
                    </w:rPr>
                    <w:t>5</w:t>
                  </w:r>
                  <w:r>
                    <w:rPr>
                      <w:rFonts w:ascii="宋体" w:hAnsi="宋体" w:cs="宋体"/>
                      <w:sz w:val="24"/>
                      <w:szCs w:val="24"/>
                    </w:rPr>
                    <w:t>0</w:t>
                  </w:r>
                </w:p>
              </w:tc>
              <w:tc>
                <w:tcPr>
                  <w:tcW w:w="1901" w:type="dxa"/>
                  <w:vAlign w:val="top"/>
                </w:tcPr>
                <w:p w14:paraId="490E2953">
                  <w:pPr>
                    <w:jc w:val="center"/>
                    <w:rPr>
                      <w:rFonts w:hint="default"/>
                      <w:sz w:val="24"/>
                      <w:szCs w:val="24"/>
                      <w:vertAlign w:val="baseline"/>
                      <w:lang w:val="en-US" w:eastAsia="zh-CN"/>
                    </w:rPr>
                  </w:pPr>
                  <w:r>
                    <w:rPr>
                      <w:rFonts w:hint="eastAsia" w:ascii="宋体" w:hAnsi="宋体" w:cs="宋体"/>
                      <w:sz w:val="24"/>
                      <w:szCs w:val="24"/>
                    </w:rPr>
                    <w:t>200</w:t>
                  </w:r>
                </w:p>
              </w:tc>
            </w:tr>
            <w:tr w14:paraId="202C7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3A680F6E">
                  <w:pPr>
                    <w:jc w:val="center"/>
                    <w:rPr>
                      <w:rFonts w:hint="default"/>
                      <w:sz w:val="24"/>
                      <w:szCs w:val="24"/>
                      <w:vertAlign w:val="baseline"/>
                      <w:lang w:val="en-US" w:eastAsia="zh-CN"/>
                    </w:rPr>
                  </w:pPr>
                  <w:r>
                    <w:rPr>
                      <w:rFonts w:hint="eastAsia" w:ascii="宋体" w:hAnsi="宋体" w:cs="宋体"/>
                      <w:sz w:val="24"/>
                      <w:szCs w:val="24"/>
                    </w:rPr>
                    <w:t>软件设计</w:t>
                  </w:r>
                </w:p>
              </w:tc>
              <w:tc>
                <w:tcPr>
                  <w:tcW w:w="1901" w:type="dxa"/>
                  <w:vAlign w:val="top"/>
                </w:tcPr>
                <w:p w14:paraId="2EF20C33">
                  <w:pPr>
                    <w:jc w:val="center"/>
                    <w:rPr>
                      <w:rFonts w:hint="default"/>
                      <w:sz w:val="24"/>
                      <w:szCs w:val="24"/>
                      <w:vertAlign w:val="baseline"/>
                      <w:lang w:val="en-US" w:eastAsia="zh-CN"/>
                    </w:rPr>
                  </w:pPr>
                  <w:r>
                    <w:rPr>
                      <w:rFonts w:hint="eastAsia" w:ascii="宋体" w:hAnsi="宋体" w:cs="宋体"/>
                      <w:sz w:val="24"/>
                      <w:szCs w:val="24"/>
                    </w:rPr>
                    <w:t>200</w:t>
                  </w:r>
                </w:p>
              </w:tc>
              <w:tc>
                <w:tcPr>
                  <w:tcW w:w="1901" w:type="dxa"/>
                  <w:vAlign w:val="top"/>
                </w:tcPr>
                <w:p w14:paraId="4D793273">
                  <w:pPr>
                    <w:jc w:val="center"/>
                    <w:rPr>
                      <w:rFonts w:hint="default"/>
                      <w:sz w:val="24"/>
                      <w:szCs w:val="24"/>
                      <w:vertAlign w:val="baseline"/>
                      <w:lang w:val="en-US" w:eastAsia="zh-CN"/>
                    </w:rPr>
                  </w:pPr>
                  <w:r>
                    <w:rPr>
                      <w:rFonts w:hint="eastAsia" w:ascii="宋体" w:hAnsi="宋体" w:cs="宋体"/>
                      <w:sz w:val="24"/>
                      <w:szCs w:val="24"/>
                    </w:rPr>
                    <w:t>1</w:t>
                  </w:r>
                  <w:r>
                    <w:rPr>
                      <w:rFonts w:ascii="宋体" w:hAnsi="宋体" w:cs="宋体"/>
                      <w:sz w:val="24"/>
                      <w:szCs w:val="24"/>
                    </w:rPr>
                    <w:t>60</w:t>
                  </w:r>
                </w:p>
              </w:tc>
              <w:tc>
                <w:tcPr>
                  <w:tcW w:w="1901" w:type="dxa"/>
                  <w:vAlign w:val="top"/>
                </w:tcPr>
                <w:p w14:paraId="06E191C6">
                  <w:pPr>
                    <w:jc w:val="center"/>
                    <w:rPr>
                      <w:rFonts w:hint="default"/>
                      <w:sz w:val="24"/>
                      <w:szCs w:val="24"/>
                      <w:vertAlign w:val="baseline"/>
                      <w:lang w:val="en-US" w:eastAsia="zh-CN"/>
                    </w:rPr>
                  </w:pPr>
                  <w:r>
                    <w:rPr>
                      <w:rFonts w:hint="eastAsia" w:ascii="宋体" w:hAnsi="宋体" w:cs="宋体"/>
                      <w:sz w:val="24"/>
                      <w:szCs w:val="24"/>
                    </w:rPr>
                    <w:t>1</w:t>
                  </w:r>
                  <w:r>
                    <w:rPr>
                      <w:rFonts w:ascii="宋体" w:hAnsi="宋体" w:cs="宋体"/>
                      <w:sz w:val="24"/>
                      <w:szCs w:val="24"/>
                    </w:rPr>
                    <w:t>00</w:t>
                  </w:r>
                </w:p>
              </w:tc>
              <w:tc>
                <w:tcPr>
                  <w:tcW w:w="1901" w:type="dxa"/>
                  <w:vAlign w:val="top"/>
                </w:tcPr>
                <w:p w14:paraId="19D02610">
                  <w:pPr>
                    <w:jc w:val="center"/>
                    <w:rPr>
                      <w:rFonts w:hint="default"/>
                      <w:sz w:val="24"/>
                      <w:szCs w:val="24"/>
                      <w:vertAlign w:val="baseline"/>
                      <w:lang w:val="en-US" w:eastAsia="zh-CN"/>
                    </w:rPr>
                  </w:pPr>
                  <w:r>
                    <w:rPr>
                      <w:rFonts w:hint="eastAsia" w:ascii="宋体" w:hAnsi="宋体" w:cs="宋体"/>
                      <w:sz w:val="24"/>
                      <w:szCs w:val="24"/>
                    </w:rPr>
                    <w:t>200</w:t>
                  </w:r>
                </w:p>
              </w:tc>
            </w:tr>
            <w:tr w14:paraId="78D9F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4B7DBBA5">
                  <w:pPr>
                    <w:jc w:val="center"/>
                    <w:rPr>
                      <w:rFonts w:hint="default"/>
                      <w:sz w:val="24"/>
                      <w:szCs w:val="24"/>
                      <w:vertAlign w:val="baseline"/>
                      <w:lang w:val="en-US" w:eastAsia="zh-CN"/>
                    </w:rPr>
                  </w:pPr>
                  <w:r>
                    <w:rPr>
                      <w:rFonts w:hint="eastAsia" w:ascii="宋体" w:hAnsi="宋体" w:cs="宋体"/>
                      <w:sz w:val="24"/>
                      <w:szCs w:val="24"/>
                    </w:rPr>
                    <w:t>测试计划</w:t>
                  </w:r>
                </w:p>
              </w:tc>
              <w:tc>
                <w:tcPr>
                  <w:tcW w:w="1901" w:type="dxa"/>
                  <w:vAlign w:val="top"/>
                </w:tcPr>
                <w:p w14:paraId="62AADA49">
                  <w:pPr>
                    <w:jc w:val="center"/>
                    <w:rPr>
                      <w:rFonts w:hint="default"/>
                      <w:sz w:val="24"/>
                      <w:szCs w:val="24"/>
                      <w:vertAlign w:val="baseline"/>
                      <w:lang w:val="en-US" w:eastAsia="zh-CN"/>
                    </w:rPr>
                  </w:pPr>
                  <w:r>
                    <w:rPr>
                      <w:rFonts w:hint="eastAsia" w:ascii="宋体" w:hAnsi="宋体" w:cs="宋体"/>
                      <w:sz w:val="24"/>
                      <w:szCs w:val="24"/>
                    </w:rPr>
                    <w:t>400</w:t>
                  </w:r>
                </w:p>
              </w:tc>
              <w:tc>
                <w:tcPr>
                  <w:tcW w:w="1901" w:type="dxa"/>
                  <w:vAlign w:val="top"/>
                </w:tcPr>
                <w:p w14:paraId="7B230200">
                  <w:pPr>
                    <w:jc w:val="center"/>
                    <w:rPr>
                      <w:rFonts w:hint="default"/>
                      <w:sz w:val="24"/>
                      <w:szCs w:val="24"/>
                      <w:vertAlign w:val="baseline"/>
                      <w:lang w:val="en-US" w:eastAsia="zh-CN"/>
                    </w:rPr>
                  </w:pPr>
                  <w:r>
                    <w:rPr>
                      <w:rFonts w:hint="eastAsia" w:ascii="宋体" w:hAnsi="宋体" w:cs="宋体"/>
                      <w:sz w:val="24"/>
                      <w:szCs w:val="24"/>
                    </w:rPr>
                    <w:t>3</w:t>
                  </w:r>
                  <w:r>
                    <w:rPr>
                      <w:rFonts w:ascii="宋体" w:hAnsi="宋体" w:cs="宋体"/>
                      <w:sz w:val="24"/>
                      <w:szCs w:val="24"/>
                    </w:rPr>
                    <w:t>20</w:t>
                  </w:r>
                </w:p>
              </w:tc>
              <w:tc>
                <w:tcPr>
                  <w:tcW w:w="1901" w:type="dxa"/>
                  <w:vAlign w:val="top"/>
                </w:tcPr>
                <w:p w14:paraId="27A33564">
                  <w:pPr>
                    <w:jc w:val="center"/>
                    <w:rPr>
                      <w:rFonts w:hint="default"/>
                      <w:sz w:val="24"/>
                      <w:szCs w:val="24"/>
                      <w:vertAlign w:val="baseline"/>
                      <w:lang w:val="en-US" w:eastAsia="zh-CN"/>
                    </w:rPr>
                  </w:pPr>
                  <w:r>
                    <w:rPr>
                      <w:rFonts w:hint="eastAsia" w:ascii="宋体" w:hAnsi="宋体" w:cs="宋体"/>
                      <w:sz w:val="24"/>
                      <w:szCs w:val="24"/>
                    </w:rPr>
                    <w:t>3</w:t>
                  </w:r>
                  <w:r>
                    <w:rPr>
                      <w:rFonts w:ascii="宋体" w:hAnsi="宋体" w:cs="宋体"/>
                      <w:sz w:val="24"/>
                      <w:szCs w:val="24"/>
                    </w:rPr>
                    <w:t>00</w:t>
                  </w:r>
                </w:p>
              </w:tc>
              <w:tc>
                <w:tcPr>
                  <w:tcW w:w="1901" w:type="dxa"/>
                  <w:vAlign w:val="top"/>
                </w:tcPr>
                <w:p w14:paraId="055125EB">
                  <w:pPr>
                    <w:jc w:val="center"/>
                    <w:rPr>
                      <w:rFonts w:hint="default"/>
                      <w:sz w:val="24"/>
                      <w:szCs w:val="24"/>
                      <w:vertAlign w:val="baseline"/>
                      <w:lang w:val="en-US" w:eastAsia="zh-CN"/>
                    </w:rPr>
                  </w:pPr>
                  <w:r>
                    <w:rPr>
                      <w:rFonts w:hint="eastAsia" w:ascii="宋体" w:hAnsi="宋体" w:cs="宋体"/>
                      <w:sz w:val="24"/>
                      <w:szCs w:val="24"/>
                    </w:rPr>
                    <w:t>400</w:t>
                  </w:r>
                </w:p>
              </w:tc>
            </w:tr>
            <w:tr w14:paraId="1DA1A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225F020D">
                  <w:pPr>
                    <w:jc w:val="center"/>
                    <w:rPr>
                      <w:rFonts w:hint="default"/>
                      <w:sz w:val="24"/>
                      <w:szCs w:val="24"/>
                      <w:vertAlign w:val="baseline"/>
                      <w:lang w:val="en-US" w:eastAsia="zh-CN"/>
                    </w:rPr>
                  </w:pPr>
                  <w:r>
                    <w:rPr>
                      <w:rFonts w:hint="eastAsia" w:ascii="宋体" w:hAnsi="宋体" w:cs="宋体"/>
                      <w:sz w:val="24"/>
                      <w:szCs w:val="24"/>
                    </w:rPr>
                    <w:t>数据库建立</w:t>
                  </w:r>
                </w:p>
              </w:tc>
              <w:tc>
                <w:tcPr>
                  <w:tcW w:w="1901" w:type="dxa"/>
                  <w:vAlign w:val="top"/>
                </w:tcPr>
                <w:p w14:paraId="26225EDF">
                  <w:pPr>
                    <w:jc w:val="center"/>
                    <w:rPr>
                      <w:rFonts w:hint="default"/>
                      <w:sz w:val="24"/>
                      <w:szCs w:val="24"/>
                      <w:vertAlign w:val="baseline"/>
                      <w:lang w:val="en-US" w:eastAsia="zh-CN"/>
                    </w:rPr>
                  </w:pPr>
                  <w:r>
                    <w:rPr>
                      <w:rFonts w:hint="eastAsia" w:ascii="宋体" w:hAnsi="宋体" w:cs="宋体"/>
                      <w:sz w:val="24"/>
                      <w:szCs w:val="24"/>
                    </w:rPr>
                    <w:t>300</w:t>
                  </w:r>
                </w:p>
              </w:tc>
              <w:tc>
                <w:tcPr>
                  <w:tcW w:w="1901" w:type="dxa"/>
                  <w:vAlign w:val="top"/>
                </w:tcPr>
                <w:p w14:paraId="43BE3BE5">
                  <w:pPr>
                    <w:jc w:val="center"/>
                    <w:rPr>
                      <w:rFonts w:hint="default"/>
                      <w:sz w:val="24"/>
                      <w:szCs w:val="24"/>
                      <w:vertAlign w:val="baseline"/>
                      <w:lang w:val="en-US" w:eastAsia="zh-CN"/>
                    </w:rPr>
                  </w:pPr>
                  <w:r>
                    <w:rPr>
                      <w:rFonts w:hint="eastAsia" w:ascii="宋体" w:hAnsi="宋体" w:cs="宋体"/>
                      <w:sz w:val="24"/>
                      <w:szCs w:val="24"/>
                    </w:rPr>
                    <w:t>3</w:t>
                  </w:r>
                  <w:r>
                    <w:rPr>
                      <w:rFonts w:ascii="宋体" w:hAnsi="宋体" w:cs="宋体"/>
                      <w:sz w:val="24"/>
                      <w:szCs w:val="24"/>
                    </w:rPr>
                    <w:t>20</w:t>
                  </w:r>
                </w:p>
              </w:tc>
              <w:tc>
                <w:tcPr>
                  <w:tcW w:w="1901" w:type="dxa"/>
                  <w:vAlign w:val="top"/>
                </w:tcPr>
                <w:p w14:paraId="4B0A12C7">
                  <w:pPr>
                    <w:jc w:val="center"/>
                    <w:rPr>
                      <w:rFonts w:hint="default"/>
                      <w:sz w:val="24"/>
                      <w:szCs w:val="24"/>
                      <w:vertAlign w:val="baseline"/>
                      <w:lang w:val="en-US" w:eastAsia="zh-CN"/>
                    </w:rPr>
                  </w:pPr>
                  <w:r>
                    <w:rPr>
                      <w:rFonts w:hint="eastAsia" w:ascii="宋体" w:hAnsi="宋体" w:cs="宋体"/>
                      <w:sz w:val="24"/>
                      <w:szCs w:val="24"/>
                    </w:rPr>
                    <w:t>3</w:t>
                  </w:r>
                  <w:r>
                    <w:rPr>
                      <w:rFonts w:ascii="宋体" w:hAnsi="宋体" w:cs="宋体"/>
                      <w:sz w:val="24"/>
                      <w:szCs w:val="24"/>
                    </w:rPr>
                    <w:t>00</w:t>
                  </w:r>
                </w:p>
              </w:tc>
              <w:tc>
                <w:tcPr>
                  <w:tcW w:w="1901" w:type="dxa"/>
                  <w:vAlign w:val="top"/>
                </w:tcPr>
                <w:p w14:paraId="64E4F3DD">
                  <w:pPr>
                    <w:jc w:val="center"/>
                    <w:rPr>
                      <w:rFonts w:hint="default"/>
                      <w:sz w:val="24"/>
                      <w:szCs w:val="24"/>
                      <w:vertAlign w:val="baseline"/>
                      <w:lang w:val="en-US" w:eastAsia="zh-CN"/>
                    </w:rPr>
                  </w:pPr>
                  <w:r>
                    <w:rPr>
                      <w:rFonts w:hint="eastAsia" w:ascii="宋体" w:hAnsi="宋体" w:cs="宋体"/>
                      <w:sz w:val="24"/>
                      <w:szCs w:val="24"/>
                    </w:rPr>
                    <w:t>300</w:t>
                  </w:r>
                </w:p>
              </w:tc>
            </w:tr>
            <w:tr w14:paraId="1BD36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5B47E7FC">
                  <w:pPr>
                    <w:jc w:val="center"/>
                    <w:rPr>
                      <w:rFonts w:hint="default"/>
                      <w:sz w:val="24"/>
                      <w:szCs w:val="24"/>
                      <w:vertAlign w:val="baseline"/>
                      <w:lang w:val="en-US" w:eastAsia="zh-CN"/>
                    </w:rPr>
                  </w:pPr>
                  <w:r>
                    <w:rPr>
                      <w:rFonts w:hint="eastAsia" w:ascii="宋体" w:hAnsi="宋体" w:cs="宋体"/>
                      <w:sz w:val="24"/>
                      <w:szCs w:val="24"/>
                    </w:rPr>
                    <w:t>编码</w:t>
                  </w:r>
                </w:p>
              </w:tc>
              <w:tc>
                <w:tcPr>
                  <w:tcW w:w="1901" w:type="dxa"/>
                  <w:vAlign w:val="top"/>
                </w:tcPr>
                <w:p w14:paraId="74C74F62">
                  <w:pPr>
                    <w:jc w:val="center"/>
                    <w:rPr>
                      <w:rFonts w:hint="default"/>
                      <w:sz w:val="24"/>
                      <w:szCs w:val="24"/>
                      <w:vertAlign w:val="baseline"/>
                      <w:lang w:val="en-US" w:eastAsia="zh-CN"/>
                    </w:rPr>
                  </w:pPr>
                  <w:r>
                    <w:rPr>
                      <w:rFonts w:hint="eastAsia" w:ascii="宋体" w:hAnsi="宋体" w:cs="宋体"/>
                      <w:sz w:val="24"/>
                      <w:szCs w:val="24"/>
                    </w:rPr>
                    <w:t>5000</w:t>
                  </w:r>
                </w:p>
              </w:tc>
              <w:tc>
                <w:tcPr>
                  <w:tcW w:w="1901" w:type="dxa"/>
                  <w:vAlign w:val="top"/>
                </w:tcPr>
                <w:p w14:paraId="0F7F5182">
                  <w:pPr>
                    <w:jc w:val="center"/>
                    <w:rPr>
                      <w:rFonts w:hint="default"/>
                      <w:sz w:val="24"/>
                      <w:szCs w:val="24"/>
                      <w:vertAlign w:val="baseline"/>
                      <w:lang w:val="en-US" w:eastAsia="zh-CN"/>
                    </w:rPr>
                  </w:pPr>
                  <w:r>
                    <w:rPr>
                      <w:rFonts w:hint="eastAsia" w:ascii="宋体" w:hAnsi="宋体" w:cs="宋体"/>
                      <w:sz w:val="24"/>
                      <w:szCs w:val="24"/>
                    </w:rPr>
                    <w:t>4</w:t>
                  </w:r>
                  <w:r>
                    <w:rPr>
                      <w:rFonts w:ascii="宋体" w:hAnsi="宋体" w:cs="宋体"/>
                      <w:sz w:val="24"/>
                      <w:szCs w:val="24"/>
                    </w:rPr>
                    <w:t>320</w:t>
                  </w:r>
                </w:p>
              </w:tc>
              <w:tc>
                <w:tcPr>
                  <w:tcW w:w="1901" w:type="dxa"/>
                  <w:vAlign w:val="top"/>
                </w:tcPr>
                <w:p w14:paraId="0A38951F">
                  <w:pPr>
                    <w:jc w:val="center"/>
                    <w:rPr>
                      <w:rFonts w:hint="default"/>
                      <w:sz w:val="24"/>
                      <w:szCs w:val="24"/>
                      <w:vertAlign w:val="baseline"/>
                      <w:lang w:val="en-US" w:eastAsia="zh-CN"/>
                    </w:rPr>
                  </w:pPr>
                  <w:r>
                    <w:rPr>
                      <w:rFonts w:hint="eastAsia" w:ascii="宋体" w:hAnsi="宋体" w:cs="宋体"/>
                      <w:sz w:val="24"/>
                      <w:szCs w:val="24"/>
                    </w:rPr>
                    <w:t>4</w:t>
                  </w:r>
                  <w:r>
                    <w:rPr>
                      <w:rFonts w:ascii="宋体" w:hAnsi="宋体" w:cs="宋体"/>
                      <w:sz w:val="24"/>
                      <w:szCs w:val="24"/>
                    </w:rPr>
                    <w:t>000</w:t>
                  </w:r>
                </w:p>
              </w:tc>
              <w:tc>
                <w:tcPr>
                  <w:tcW w:w="1901" w:type="dxa"/>
                  <w:vAlign w:val="top"/>
                </w:tcPr>
                <w:p w14:paraId="149F4691">
                  <w:pPr>
                    <w:jc w:val="center"/>
                    <w:rPr>
                      <w:rFonts w:hint="default"/>
                      <w:sz w:val="24"/>
                      <w:szCs w:val="24"/>
                      <w:vertAlign w:val="baseline"/>
                      <w:lang w:val="en-US" w:eastAsia="zh-CN"/>
                    </w:rPr>
                  </w:pPr>
                  <w:r>
                    <w:rPr>
                      <w:rFonts w:hint="eastAsia" w:ascii="宋体" w:hAnsi="宋体" w:cs="宋体"/>
                      <w:sz w:val="24"/>
                      <w:szCs w:val="24"/>
                    </w:rPr>
                    <w:t>5000</w:t>
                  </w:r>
                </w:p>
              </w:tc>
            </w:tr>
            <w:tr w14:paraId="7462D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0779E9AF">
                  <w:pPr>
                    <w:jc w:val="center"/>
                    <w:rPr>
                      <w:rFonts w:hint="default"/>
                      <w:sz w:val="24"/>
                      <w:szCs w:val="24"/>
                      <w:vertAlign w:val="baseline"/>
                      <w:lang w:val="en-US" w:eastAsia="zh-CN"/>
                    </w:rPr>
                  </w:pPr>
                  <w:r>
                    <w:rPr>
                      <w:rFonts w:hint="eastAsia" w:ascii="宋体" w:hAnsi="宋体" w:cs="宋体"/>
                      <w:sz w:val="24"/>
                      <w:szCs w:val="24"/>
                    </w:rPr>
                    <w:t>测试</w:t>
                  </w:r>
                </w:p>
              </w:tc>
              <w:tc>
                <w:tcPr>
                  <w:tcW w:w="1901" w:type="dxa"/>
                  <w:vAlign w:val="top"/>
                </w:tcPr>
                <w:p w14:paraId="7C40FA79">
                  <w:pPr>
                    <w:jc w:val="center"/>
                    <w:rPr>
                      <w:rFonts w:hint="default"/>
                      <w:sz w:val="24"/>
                      <w:szCs w:val="24"/>
                      <w:vertAlign w:val="baseline"/>
                      <w:lang w:val="en-US" w:eastAsia="zh-CN"/>
                    </w:rPr>
                  </w:pPr>
                  <w:r>
                    <w:rPr>
                      <w:rFonts w:hint="eastAsia" w:ascii="宋体" w:hAnsi="宋体" w:cs="宋体"/>
                      <w:sz w:val="24"/>
                      <w:szCs w:val="24"/>
                    </w:rPr>
                    <w:t>4000</w:t>
                  </w:r>
                </w:p>
              </w:tc>
              <w:tc>
                <w:tcPr>
                  <w:tcW w:w="1901" w:type="dxa"/>
                  <w:vAlign w:val="top"/>
                </w:tcPr>
                <w:p w14:paraId="14B46D77">
                  <w:pPr>
                    <w:jc w:val="center"/>
                    <w:rPr>
                      <w:rFonts w:hint="default"/>
                      <w:sz w:val="24"/>
                      <w:szCs w:val="24"/>
                      <w:vertAlign w:val="baseline"/>
                      <w:lang w:val="en-US" w:eastAsia="zh-CN"/>
                    </w:rPr>
                  </w:pPr>
                  <w:r>
                    <w:rPr>
                      <w:rFonts w:hint="eastAsia" w:ascii="宋体" w:hAnsi="宋体" w:cs="宋体"/>
                      <w:sz w:val="24"/>
                      <w:szCs w:val="24"/>
                    </w:rPr>
                    <w:t>3000</w:t>
                  </w:r>
                </w:p>
              </w:tc>
              <w:tc>
                <w:tcPr>
                  <w:tcW w:w="1901" w:type="dxa"/>
                  <w:vAlign w:val="top"/>
                </w:tcPr>
                <w:p w14:paraId="5637831E">
                  <w:pPr>
                    <w:jc w:val="center"/>
                    <w:rPr>
                      <w:rFonts w:hint="default"/>
                      <w:sz w:val="24"/>
                      <w:szCs w:val="24"/>
                      <w:vertAlign w:val="baseline"/>
                      <w:lang w:val="en-US" w:eastAsia="zh-CN"/>
                    </w:rPr>
                  </w:pPr>
                  <w:r>
                    <w:rPr>
                      <w:rFonts w:hint="eastAsia" w:ascii="宋体" w:hAnsi="宋体" w:cs="宋体"/>
                      <w:sz w:val="24"/>
                      <w:szCs w:val="24"/>
                    </w:rPr>
                    <w:t>2800</w:t>
                  </w:r>
                </w:p>
              </w:tc>
              <w:tc>
                <w:tcPr>
                  <w:tcW w:w="1901" w:type="dxa"/>
                  <w:vAlign w:val="top"/>
                </w:tcPr>
                <w:p w14:paraId="584E62E3">
                  <w:pPr>
                    <w:jc w:val="center"/>
                    <w:rPr>
                      <w:rFonts w:hint="default"/>
                      <w:sz w:val="24"/>
                      <w:szCs w:val="24"/>
                      <w:vertAlign w:val="baseline"/>
                      <w:lang w:val="en-US" w:eastAsia="zh-CN"/>
                    </w:rPr>
                  </w:pPr>
                  <w:r>
                    <w:rPr>
                      <w:rFonts w:hint="eastAsia" w:ascii="宋体" w:hAnsi="宋体" w:cs="宋体"/>
                      <w:sz w:val="24"/>
                      <w:szCs w:val="24"/>
                    </w:rPr>
                    <w:t>2000</w:t>
                  </w:r>
                </w:p>
              </w:tc>
            </w:tr>
            <w:tr w14:paraId="52904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523FE89F">
                  <w:pPr>
                    <w:jc w:val="center"/>
                    <w:rPr>
                      <w:rFonts w:hint="default"/>
                      <w:sz w:val="24"/>
                      <w:szCs w:val="24"/>
                      <w:vertAlign w:val="baseline"/>
                      <w:lang w:val="en-US" w:eastAsia="zh-CN"/>
                    </w:rPr>
                  </w:pPr>
                  <w:r>
                    <w:rPr>
                      <w:rFonts w:hint="eastAsia" w:ascii="宋体" w:hAnsi="宋体" w:cs="宋体"/>
                      <w:sz w:val="24"/>
                      <w:szCs w:val="24"/>
                    </w:rPr>
                    <w:t>编写报告</w:t>
                  </w:r>
                </w:p>
              </w:tc>
              <w:tc>
                <w:tcPr>
                  <w:tcW w:w="1901" w:type="dxa"/>
                  <w:vAlign w:val="top"/>
                </w:tcPr>
                <w:p w14:paraId="2469390C">
                  <w:pPr>
                    <w:jc w:val="center"/>
                    <w:rPr>
                      <w:rFonts w:hint="default"/>
                      <w:sz w:val="24"/>
                      <w:szCs w:val="24"/>
                      <w:vertAlign w:val="baseline"/>
                      <w:lang w:val="en-US" w:eastAsia="zh-CN"/>
                    </w:rPr>
                  </w:pPr>
                  <w:r>
                    <w:rPr>
                      <w:rFonts w:hint="eastAsia" w:ascii="宋体" w:hAnsi="宋体" w:cs="宋体"/>
                      <w:sz w:val="24"/>
                      <w:szCs w:val="24"/>
                    </w:rPr>
                    <w:t>200</w:t>
                  </w:r>
                </w:p>
              </w:tc>
              <w:tc>
                <w:tcPr>
                  <w:tcW w:w="1901" w:type="dxa"/>
                  <w:vAlign w:val="top"/>
                </w:tcPr>
                <w:p w14:paraId="254CDC2F">
                  <w:pPr>
                    <w:jc w:val="center"/>
                    <w:rPr>
                      <w:rFonts w:hint="default"/>
                      <w:sz w:val="24"/>
                      <w:szCs w:val="24"/>
                      <w:vertAlign w:val="baseline"/>
                      <w:lang w:val="en-US" w:eastAsia="zh-CN"/>
                    </w:rPr>
                  </w:pPr>
                  <w:r>
                    <w:rPr>
                      <w:rFonts w:hint="eastAsia" w:ascii="宋体" w:hAnsi="宋体" w:cs="宋体"/>
                      <w:sz w:val="24"/>
                      <w:szCs w:val="24"/>
                      <w:lang w:val="en-US" w:eastAsia="zh-CN"/>
                    </w:rPr>
                    <w:t>10</w:t>
                  </w:r>
                  <w:r>
                    <w:rPr>
                      <w:rFonts w:hint="eastAsia" w:ascii="宋体" w:hAnsi="宋体" w:cs="宋体"/>
                      <w:sz w:val="24"/>
                      <w:szCs w:val="24"/>
                    </w:rPr>
                    <w:t>0</w:t>
                  </w:r>
                </w:p>
              </w:tc>
              <w:tc>
                <w:tcPr>
                  <w:tcW w:w="1901" w:type="dxa"/>
                  <w:vAlign w:val="top"/>
                </w:tcPr>
                <w:p w14:paraId="3247048C">
                  <w:pPr>
                    <w:jc w:val="center"/>
                    <w:rPr>
                      <w:rFonts w:hint="default"/>
                      <w:sz w:val="24"/>
                      <w:szCs w:val="24"/>
                      <w:vertAlign w:val="baseline"/>
                      <w:lang w:val="en-US" w:eastAsia="zh-CN"/>
                    </w:rPr>
                  </w:pPr>
                  <w:r>
                    <w:rPr>
                      <w:rFonts w:hint="eastAsia" w:ascii="宋体" w:hAnsi="宋体" w:cs="宋体"/>
                      <w:sz w:val="24"/>
                      <w:szCs w:val="24"/>
                      <w:lang w:val="en-US" w:eastAsia="zh-CN"/>
                    </w:rPr>
                    <w:t>5</w:t>
                  </w:r>
                  <w:r>
                    <w:rPr>
                      <w:rFonts w:hint="eastAsia" w:ascii="宋体" w:hAnsi="宋体" w:cs="宋体"/>
                      <w:sz w:val="24"/>
                      <w:szCs w:val="24"/>
                    </w:rPr>
                    <w:t>0</w:t>
                  </w:r>
                </w:p>
              </w:tc>
              <w:tc>
                <w:tcPr>
                  <w:tcW w:w="1901" w:type="dxa"/>
                  <w:vAlign w:val="top"/>
                </w:tcPr>
                <w:p w14:paraId="6B43820F">
                  <w:pPr>
                    <w:jc w:val="center"/>
                    <w:rPr>
                      <w:rFonts w:hint="default"/>
                      <w:sz w:val="24"/>
                      <w:szCs w:val="24"/>
                      <w:vertAlign w:val="baseline"/>
                      <w:lang w:val="en-US" w:eastAsia="zh-CN"/>
                    </w:rPr>
                  </w:pPr>
                  <w:r>
                    <w:rPr>
                      <w:rFonts w:hint="eastAsia" w:ascii="宋体" w:hAnsi="宋体" w:cs="宋体"/>
                      <w:sz w:val="24"/>
                      <w:szCs w:val="24"/>
                      <w:lang w:val="en-US" w:eastAsia="zh-CN"/>
                    </w:rPr>
                    <w:t>5</w:t>
                  </w:r>
                  <w:r>
                    <w:rPr>
                      <w:rFonts w:hint="eastAsia" w:ascii="宋体" w:hAnsi="宋体" w:cs="宋体"/>
                      <w:sz w:val="24"/>
                      <w:szCs w:val="24"/>
                    </w:rPr>
                    <w:t>0</w:t>
                  </w:r>
                </w:p>
              </w:tc>
            </w:tr>
            <w:tr w14:paraId="2FBDA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top"/>
                </w:tcPr>
                <w:p w14:paraId="3802F429">
                  <w:pPr>
                    <w:jc w:val="center"/>
                    <w:rPr>
                      <w:rFonts w:hint="default"/>
                      <w:sz w:val="24"/>
                      <w:szCs w:val="24"/>
                      <w:vertAlign w:val="baseline"/>
                      <w:lang w:val="en-US" w:eastAsia="zh-CN"/>
                    </w:rPr>
                  </w:pPr>
                  <w:r>
                    <w:rPr>
                      <w:rFonts w:hint="eastAsia" w:ascii="宋体" w:hAnsi="宋体" w:cs="宋体"/>
                      <w:sz w:val="24"/>
                      <w:szCs w:val="24"/>
                    </w:rPr>
                    <w:t>统计</w:t>
                  </w:r>
                </w:p>
              </w:tc>
              <w:tc>
                <w:tcPr>
                  <w:tcW w:w="1901" w:type="dxa"/>
                  <w:vAlign w:val="top"/>
                </w:tcPr>
                <w:p w14:paraId="7BD25D67">
                  <w:pPr>
                    <w:jc w:val="center"/>
                    <w:rPr>
                      <w:rFonts w:hint="default"/>
                      <w:sz w:val="24"/>
                      <w:szCs w:val="24"/>
                      <w:vertAlign w:val="baseline"/>
                      <w:lang w:val="en-US" w:eastAsia="zh-CN"/>
                    </w:rPr>
                  </w:pPr>
                  <w:r>
                    <w:rPr>
                      <w:rFonts w:hint="eastAsia" w:ascii="宋体" w:hAnsi="宋体" w:cs="宋体"/>
                      <w:sz w:val="24"/>
                      <w:szCs w:val="24"/>
                    </w:rPr>
                    <w:t>10500</w:t>
                  </w:r>
                </w:p>
              </w:tc>
              <w:tc>
                <w:tcPr>
                  <w:tcW w:w="1901" w:type="dxa"/>
                  <w:vAlign w:val="top"/>
                </w:tcPr>
                <w:p w14:paraId="06C49EC1">
                  <w:pPr>
                    <w:jc w:val="center"/>
                    <w:rPr>
                      <w:rFonts w:hint="default"/>
                      <w:sz w:val="24"/>
                      <w:szCs w:val="24"/>
                      <w:vertAlign w:val="baseline"/>
                      <w:lang w:val="en-US" w:eastAsia="zh-CN"/>
                    </w:rPr>
                  </w:pPr>
                  <w:r>
                    <w:rPr>
                      <w:rFonts w:hint="eastAsia" w:ascii="宋体" w:hAnsi="宋体" w:cs="宋体"/>
                      <w:sz w:val="24"/>
                      <w:szCs w:val="24"/>
                    </w:rPr>
                    <w:t>8</w:t>
                  </w:r>
                  <w:r>
                    <w:rPr>
                      <w:rFonts w:ascii="宋体" w:hAnsi="宋体" w:cs="宋体"/>
                      <w:sz w:val="24"/>
                      <w:szCs w:val="24"/>
                    </w:rPr>
                    <w:t>440</w:t>
                  </w:r>
                </w:p>
              </w:tc>
              <w:tc>
                <w:tcPr>
                  <w:tcW w:w="1901" w:type="dxa"/>
                  <w:vAlign w:val="top"/>
                </w:tcPr>
                <w:p w14:paraId="71191D4A">
                  <w:pPr>
                    <w:jc w:val="center"/>
                    <w:rPr>
                      <w:rFonts w:hint="default"/>
                      <w:sz w:val="24"/>
                      <w:szCs w:val="24"/>
                      <w:vertAlign w:val="baseline"/>
                      <w:lang w:val="en-US" w:eastAsia="zh-CN"/>
                    </w:rPr>
                  </w:pPr>
                  <w:r>
                    <w:rPr>
                      <w:rFonts w:hint="eastAsia" w:ascii="宋体" w:hAnsi="宋体" w:cs="宋体"/>
                      <w:sz w:val="24"/>
                      <w:szCs w:val="24"/>
                    </w:rPr>
                    <w:t>7</w:t>
                  </w:r>
                  <w:r>
                    <w:rPr>
                      <w:rFonts w:ascii="宋体" w:hAnsi="宋体" w:cs="宋体"/>
                      <w:sz w:val="24"/>
                      <w:szCs w:val="24"/>
                    </w:rPr>
                    <w:t>700</w:t>
                  </w:r>
                </w:p>
              </w:tc>
              <w:tc>
                <w:tcPr>
                  <w:tcW w:w="1901" w:type="dxa"/>
                  <w:vAlign w:val="top"/>
                </w:tcPr>
                <w:p w14:paraId="3E5A069F">
                  <w:pPr>
                    <w:jc w:val="center"/>
                    <w:rPr>
                      <w:rFonts w:hint="default"/>
                      <w:sz w:val="24"/>
                      <w:szCs w:val="24"/>
                      <w:vertAlign w:val="baseline"/>
                      <w:lang w:val="en-US" w:eastAsia="zh-CN"/>
                    </w:rPr>
                  </w:pPr>
                  <w:r>
                    <w:rPr>
                      <w:rFonts w:hint="eastAsia" w:ascii="宋体" w:hAnsi="宋体" w:cs="宋体"/>
                      <w:sz w:val="24"/>
                      <w:szCs w:val="24"/>
                    </w:rPr>
                    <w:t>8</w:t>
                  </w:r>
                  <w:r>
                    <w:rPr>
                      <w:rFonts w:ascii="宋体" w:hAnsi="宋体" w:cs="宋体"/>
                      <w:sz w:val="24"/>
                      <w:szCs w:val="24"/>
                    </w:rPr>
                    <w:t>300</w:t>
                  </w:r>
                </w:p>
              </w:tc>
            </w:tr>
          </w:tbl>
          <w:p w14:paraId="44D4FC36">
            <w:pPr>
              <w:jc w:val="center"/>
              <w:rPr>
                <w:rFonts w:hint="eastAsia" w:ascii="宋体" w:hAnsi="宋体" w:cs="宋体"/>
                <w:sz w:val="18"/>
                <w:szCs w:val="18"/>
              </w:rPr>
            </w:pPr>
            <w:r>
              <w:rPr>
                <w:rFonts w:hint="eastAsia" w:ascii="宋体" w:hAnsi="宋体" w:cs="宋体"/>
                <w:sz w:val="18"/>
                <w:szCs w:val="18"/>
              </w:rPr>
              <w:t>表3</w:t>
            </w:r>
            <w:r>
              <w:rPr>
                <w:rFonts w:ascii="宋体" w:hAnsi="宋体" w:cs="宋体"/>
                <w:sz w:val="18"/>
                <w:szCs w:val="18"/>
              </w:rPr>
              <w:t xml:space="preserve"> </w:t>
            </w:r>
            <w:r>
              <w:rPr>
                <w:rFonts w:hint="eastAsia" w:ascii="宋体" w:hAnsi="宋体" w:cs="宋体"/>
                <w:sz w:val="18"/>
                <w:szCs w:val="18"/>
              </w:rPr>
              <w:t>第4周截止时的计划成本和实际成本</w:t>
            </w:r>
          </w:p>
          <w:p w14:paraId="3C460587">
            <w:pPr>
              <w:jc w:val="center"/>
              <w:rPr>
                <w:rFonts w:hint="eastAsia" w:ascii="宋体" w:hAnsi="宋体" w:cs="宋体"/>
                <w:sz w:val="18"/>
                <w:szCs w:val="18"/>
              </w:rPr>
            </w:pPr>
          </w:p>
          <w:p w14:paraId="35164329">
            <w:pPr>
              <w:rPr>
                <w:rFonts w:ascii="宋体" w:hAnsi="宋体" w:cs="宋体"/>
                <w:szCs w:val="21"/>
              </w:rPr>
            </w:pPr>
            <w:r>
              <w:rPr>
                <w:rFonts w:hint="eastAsia" w:ascii="宋体" w:hAnsi="宋体" w:cs="宋体"/>
                <w:szCs w:val="21"/>
              </w:rPr>
              <w:t>上表采用50/50规则，测试任务刚开始，编写任务还没有开始，计算</w:t>
            </w:r>
            <w:r>
              <w:rPr>
                <w:rFonts w:hint="eastAsia" w:ascii="宋体" w:hAnsi="宋体" w:cs="宋体"/>
                <w:szCs w:val="21"/>
                <w:lang w:val="en-US" w:eastAsia="zh-CN"/>
              </w:rPr>
              <w:t>结果</w:t>
            </w:r>
            <w:r>
              <w:rPr>
                <w:rFonts w:hint="eastAsia" w:ascii="宋体" w:hAnsi="宋体" w:cs="宋体"/>
                <w:szCs w:val="21"/>
              </w:rPr>
              <w:t>如下：</w:t>
            </w:r>
          </w:p>
          <w:p w14:paraId="10EA2EF4">
            <w:pPr>
              <w:rPr>
                <w:rFonts w:hint="eastAsia" w:ascii="宋体" w:hAnsi="宋体" w:cs="宋体"/>
                <w:szCs w:val="21"/>
              </w:rPr>
            </w:pPr>
            <w:r>
              <w:rPr>
                <w:rFonts w:hint="eastAsia" w:ascii="宋体" w:hAnsi="宋体" w:cs="宋体"/>
                <w:szCs w:val="21"/>
              </w:rPr>
              <w:t>BAC=10500元</w:t>
            </w:r>
          </w:p>
          <w:p w14:paraId="21385A4B">
            <w:pPr>
              <w:rPr>
                <w:rFonts w:hint="eastAsia" w:ascii="宋体" w:hAnsi="宋体" w:cs="宋体"/>
                <w:szCs w:val="21"/>
              </w:rPr>
            </w:pPr>
            <w:r>
              <w:rPr>
                <w:rFonts w:hint="eastAsia" w:ascii="宋体" w:hAnsi="宋体" w:cs="宋体"/>
                <w:szCs w:val="21"/>
              </w:rPr>
              <w:t>BCWS=8440元</w:t>
            </w:r>
          </w:p>
          <w:p w14:paraId="4799526F">
            <w:pPr>
              <w:rPr>
                <w:rFonts w:hint="eastAsia" w:ascii="宋体" w:hAnsi="宋体" w:cs="宋体"/>
                <w:szCs w:val="21"/>
              </w:rPr>
            </w:pPr>
            <w:r>
              <w:rPr>
                <w:rFonts w:hint="eastAsia" w:ascii="宋体" w:hAnsi="宋体" w:cs="宋体"/>
                <w:szCs w:val="21"/>
              </w:rPr>
              <w:t>ACWP=7700元</w:t>
            </w:r>
          </w:p>
          <w:p w14:paraId="5EBCF7BC">
            <w:pPr>
              <w:rPr>
                <w:rFonts w:ascii="宋体" w:hAnsi="宋体" w:cs="宋体"/>
                <w:szCs w:val="21"/>
              </w:rPr>
            </w:pPr>
            <w:r>
              <w:rPr>
                <w:rFonts w:hint="eastAsia" w:ascii="宋体" w:hAnsi="宋体" w:cs="宋体"/>
                <w:szCs w:val="21"/>
              </w:rPr>
              <w:t>BCWP=8300元</w:t>
            </w:r>
          </w:p>
          <w:p w14:paraId="480CBF18">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p w14:paraId="17DCCC05">
            <w:pPr>
              <w:pStyle w:val="11"/>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绩效指标：</w:t>
            </w:r>
          </w:p>
          <w:p w14:paraId="5F8B30A7">
            <w:pPr>
              <w:rPr>
                <w:rFonts w:hint="eastAsia" w:ascii="宋体" w:hAnsi="宋体" w:eastAsia="宋体" w:cs="宋体"/>
                <w:szCs w:val="21"/>
                <w:lang w:eastAsia="zh-CN"/>
              </w:rPr>
            </w:pPr>
            <w:r>
              <w:rPr>
                <w:rFonts w:hint="eastAsia" w:ascii="宋体" w:hAnsi="宋体" w:cs="宋体"/>
                <w:szCs w:val="21"/>
              </w:rPr>
              <w:t>CV=BCWP-ACWP=600元</w:t>
            </w:r>
            <w:r>
              <w:rPr>
                <w:rFonts w:hint="eastAsia" w:ascii="宋体" w:hAnsi="宋体" w:cs="宋体"/>
                <w:szCs w:val="21"/>
                <w:lang w:eastAsia="zh-CN"/>
              </w:rPr>
              <w:t>（</w:t>
            </w:r>
            <w:r>
              <w:rPr>
                <w:rFonts w:hint="eastAsia" w:ascii="宋体" w:hAnsi="宋体" w:cs="宋体"/>
                <w:szCs w:val="21"/>
              </w:rPr>
              <w:t>即低于预算600元</w:t>
            </w:r>
            <w:r>
              <w:rPr>
                <w:rFonts w:hint="eastAsia" w:ascii="宋体" w:hAnsi="宋体" w:cs="宋体"/>
                <w:szCs w:val="21"/>
                <w:lang w:eastAsia="zh-CN"/>
              </w:rPr>
              <w:t>）</w:t>
            </w:r>
          </w:p>
          <w:p w14:paraId="04B349F7">
            <w:pPr>
              <w:rPr>
                <w:rFonts w:hint="eastAsia" w:ascii="宋体" w:hAnsi="宋体" w:eastAsia="宋体" w:cs="宋体"/>
                <w:szCs w:val="21"/>
                <w:lang w:eastAsia="zh-CN"/>
              </w:rPr>
            </w:pPr>
            <w:r>
              <w:rPr>
                <w:rFonts w:hint="eastAsia" w:ascii="宋体" w:hAnsi="宋体" w:cs="宋体"/>
                <w:szCs w:val="21"/>
              </w:rPr>
              <w:t>SV=BCWP-BCWS=-140元</w:t>
            </w:r>
            <w:r>
              <w:rPr>
                <w:rFonts w:hint="eastAsia" w:ascii="宋体" w:hAnsi="宋体" w:cs="宋体"/>
                <w:szCs w:val="21"/>
                <w:lang w:eastAsia="zh-CN"/>
              </w:rPr>
              <w:t>（</w:t>
            </w:r>
            <w:r>
              <w:rPr>
                <w:rFonts w:hint="eastAsia" w:ascii="宋体" w:hAnsi="宋体" w:cs="宋体"/>
                <w:szCs w:val="21"/>
              </w:rPr>
              <w:t>即进度落后创造这140元价值的时间</w:t>
            </w:r>
            <w:r>
              <w:rPr>
                <w:rFonts w:hint="eastAsia" w:ascii="宋体" w:hAnsi="宋体" w:cs="宋体"/>
                <w:szCs w:val="21"/>
                <w:lang w:eastAsia="zh-CN"/>
              </w:rPr>
              <w:t>）</w:t>
            </w:r>
          </w:p>
          <w:p w14:paraId="167BA2D3">
            <w:pPr>
              <w:rPr>
                <w:rFonts w:hint="eastAsia" w:ascii="宋体" w:hAnsi="宋体" w:eastAsia="宋体" w:cs="宋体"/>
                <w:szCs w:val="21"/>
                <w:lang w:eastAsia="zh-CN"/>
              </w:rPr>
            </w:pPr>
            <w:r>
              <w:rPr>
                <w:rFonts w:hint="eastAsia" w:ascii="宋体" w:hAnsi="宋体" w:cs="宋体"/>
                <w:szCs w:val="21"/>
              </w:rPr>
              <w:t>SPI=BCWP/WCBS*100%=98.3%&lt;100%</w:t>
            </w:r>
            <w:r>
              <w:rPr>
                <w:rFonts w:hint="eastAsia" w:ascii="宋体" w:hAnsi="宋体" w:cs="宋体"/>
                <w:szCs w:val="21"/>
                <w:lang w:eastAsia="zh-CN"/>
              </w:rPr>
              <w:t>（</w:t>
            </w:r>
            <w:r>
              <w:rPr>
                <w:rFonts w:hint="eastAsia" w:ascii="宋体" w:hAnsi="宋体" w:cs="宋体"/>
                <w:szCs w:val="21"/>
              </w:rPr>
              <w:t>即没有按照计划完成工作量，进度落后一些</w:t>
            </w:r>
            <w:r>
              <w:rPr>
                <w:rFonts w:hint="eastAsia" w:ascii="宋体" w:hAnsi="宋体" w:cs="宋体"/>
                <w:szCs w:val="21"/>
                <w:lang w:eastAsia="zh-CN"/>
              </w:rPr>
              <w:t>）</w:t>
            </w:r>
          </w:p>
          <w:p w14:paraId="62F31BE0">
            <w:pPr>
              <w:rPr>
                <w:rFonts w:hint="eastAsia" w:ascii="宋体" w:hAnsi="宋体" w:eastAsia="宋体" w:cs="宋体"/>
                <w:szCs w:val="21"/>
                <w:lang w:eastAsia="zh-CN"/>
              </w:rPr>
            </w:pPr>
            <w:r>
              <w:rPr>
                <w:rFonts w:hint="eastAsia" w:ascii="宋体" w:hAnsi="宋体" w:cs="宋体"/>
                <w:szCs w:val="21"/>
              </w:rPr>
              <w:t>CPI=BCWP/ACWP*100%=107.8%&gt;100%</w:t>
            </w:r>
            <w:r>
              <w:rPr>
                <w:rFonts w:hint="eastAsia" w:ascii="宋体" w:hAnsi="宋体" w:cs="宋体"/>
                <w:szCs w:val="21"/>
                <w:lang w:eastAsia="zh-CN"/>
              </w:rPr>
              <w:t>（</w:t>
            </w:r>
            <w:r>
              <w:rPr>
                <w:rFonts w:hint="eastAsia" w:ascii="宋体" w:hAnsi="宋体" w:cs="宋体"/>
                <w:szCs w:val="21"/>
              </w:rPr>
              <w:t>即花费比预期少，完成工作量的价值大于花费的价值</w:t>
            </w:r>
            <w:r>
              <w:rPr>
                <w:rFonts w:hint="eastAsia" w:ascii="宋体" w:hAnsi="宋体" w:cs="宋体"/>
                <w:szCs w:val="21"/>
                <w:lang w:eastAsia="zh-CN"/>
              </w:rPr>
              <w:t>）</w:t>
            </w:r>
          </w:p>
          <w:p w14:paraId="549794C5">
            <w:pPr>
              <w:rPr>
                <w:rFonts w:hint="eastAsia" w:ascii="宋体" w:hAnsi="宋体" w:cs="宋体"/>
                <w:szCs w:val="21"/>
              </w:rPr>
            </w:pPr>
          </w:p>
          <w:p w14:paraId="38759D1B">
            <w:pPr>
              <w:rPr>
                <w:rFonts w:hint="eastAsia" w:ascii="宋体" w:hAnsi="宋体" w:eastAsia="宋体" w:cs="宋体"/>
                <w:szCs w:val="21"/>
                <w:lang w:val="en-US" w:eastAsia="zh-CN"/>
              </w:rPr>
            </w:pPr>
            <w:r>
              <w:rPr>
                <w:rFonts w:hint="eastAsia" w:ascii="宋体" w:hAnsi="宋体" w:cs="宋体"/>
                <w:szCs w:val="21"/>
                <w:lang w:val="en-US" w:eastAsia="zh-CN"/>
              </w:rPr>
              <w:t>预测成本：</w:t>
            </w:r>
          </w:p>
          <w:p w14:paraId="5DEC1D56">
            <w:pPr>
              <w:rPr>
                <w:rFonts w:hint="eastAsia" w:ascii="宋体" w:hAnsi="宋体" w:eastAsia="宋体" w:cs="宋体"/>
                <w:szCs w:val="21"/>
                <w:lang w:eastAsia="zh-CN"/>
              </w:rPr>
            </w:pPr>
            <w:r>
              <w:rPr>
                <w:rFonts w:hint="eastAsia" w:ascii="宋体" w:hAnsi="宋体" w:cs="宋体"/>
                <w:szCs w:val="21"/>
              </w:rPr>
              <w:t>EAC=BAC/CPI=9740元，即项目按照目前速度完成时的预测成本</w:t>
            </w:r>
            <w:r>
              <w:rPr>
                <w:rFonts w:hint="eastAsia" w:ascii="宋体" w:hAnsi="宋体" w:cs="宋体"/>
                <w:szCs w:val="21"/>
                <w:lang w:eastAsia="zh-CN"/>
              </w:rPr>
              <w:t>。</w:t>
            </w:r>
          </w:p>
          <w:p w14:paraId="70BE1D44">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376"/>
              <w:gridCol w:w="2376"/>
              <w:gridCol w:w="2376"/>
            </w:tblGrid>
            <w:tr w14:paraId="64AAB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553AAF50">
                  <w:pPr>
                    <w:jc w:val="center"/>
                    <w:rPr>
                      <w:rFonts w:hint="default"/>
                      <w:sz w:val="24"/>
                      <w:szCs w:val="24"/>
                      <w:vertAlign w:val="baseline"/>
                      <w:lang w:val="en-US" w:eastAsia="zh-CN"/>
                    </w:rPr>
                  </w:pPr>
                  <w:r>
                    <w:rPr>
                      <w:rFonts w:hint="eastAsia" w:ascii="宋体" w:hAnsi="宋体" w:cs="宋体"/>
                      <w:sz w:val="24"/>
                      <w:szCs w:val="24"/>
                    </w:rPr>
                    <w:t>任务名称</w:t>
                  </w:r>
                </w:p>
              </w:tc>
              <w:tc>
                <w:tcPr>
                  <w:tcW w:w="2376" w:type="dxa"/>
                  <w:vAlign w:val="top"/>
                </w:tcPr>
                <w:p w14:paraId="114F44B7">
                  <w:pPr>
                    <w:jc w:val="center"/>
                    <w:rPr>
                      <w:rFonts w:hint="default"/>
                      <w:sz w:val="24"/>
                      <w:szCs w:val="24"/>
                      <w:vertAlign w:val="baseline"/>
                      <w:lang w:val="en-US" w:eastAsia="zh-CN"/>
                    </w:rPr>
                  </w:pPr>
                  <w:r>
                    <w:rPr>
                      <w:rFonts w:hint="eastAsia" w:ascii="宋体" w:hAnsi="宋体" w:cs="宋体"/>
                      <w:sz w:val="24"/>
                      <w:szCs w:val="24"/>
                    </w:rPr>
                    <w:t>任务工作量/人天</w:t>
                  </w:r>
                </w:p>
              </w:tc>
              <w:tc>
                <w:tcPr>
                  <w:tcW w:w="2376" w:type="dxa"/>
                  <w:vAlign w:val="top"/>
                </w:tcPr>
                <w:p w14:paraId="4BA53DCB">
                  <w:pPr>
                    <w:jc w:val="center"/>
                    <w:rPr>
                      <w:rFonts w:hint="default"/>
                      <w:sz w:val="24"/>
                      <w:szCs w:val="24"/>
                      <w:vertAlign w:val="baseline"/>
                      <w:lang w:val="en-US" w:eastAsia="zh-CN"/>
                    </w:rPr>
                  </w:pPr>
                  <w:r>
                    <w:rPr>
                      <w:rFonts w:hint="eastAsia" w:ascii="宋体" w:hAnsi="宋体" w:cs="宋体"/>
                      <w:sz w:val="24"/>
                      <w:szCs w:val="24"/>
                    </w:rPr>
                    <w:t>完成百分比</w:t>
                  </w:r>
                </w:p>
              </w:tc>
              <w:tc>
                <w:tcPr>
                  <w:tcW w:w="2376" w:type="dxa"/>
                  <w:vAlign w:val="top"/>
                </w:tcPr>
                <w:p w14:paraId="3CE8EA45">
                  <w:pPr>
                    <w:jc w:val="center"/>
                    <w:rPr>
                      <w:rFonts w:hint="default"/>
                      <w:sz w:val="24"/>
                      <w:szCs w:val="24"/>
                      <w:vertAlign w:val="baseline"/>
                      <w:lang w:val="en-US" w:eastAsia="zh-CN"/>
                    </w:rPr>
                  </w:pPr>
                  <w:r>
                    <w:rPr>
                      <w:rFonts w:hint="eastAsia" w:ascii="宋体" w:hAnsi="宋体" w:cs="宋体"/>
                      <w:sz w:val="24"/>
                      <w:szCs w:val="24"/>
                    </w:rPr>
                    <w:t>BCWP</w:t>
                  </w:r>
                </w:p>
              </w:tc>
            </w:tr>
            <w:tr w14:paraId="1F4CF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26276392">
                  <w:pPr>
                    <w:jc w:val="center"/>
                    <w:rPr>
                      <w:rFonts w:hint="default"/>
                      <w:sz w:val="24"/>
                      <w:szCs w:val="24"/>
                      <w:vertAlign w:val="baseline"/>
                      <w:lang w:val="en-US" w:eastAsia="zh-CN"/>
                    </w:rPr>
                  </w:pPr>
                  <w:r>
                    <w:rPr>
                      <w:rFonts w:hint="eastAsia" w:ascii="宋体" w:hAnsi="宋体" w:cs="宋体"/>
                      <w:sz w:val="24"/>
                      <w:szCs w:val="24"/>
                    </w:rPr>
                    <w:t>可行性分析</w:t>
                  </w:r>
                </w:p>
              </w:tc>
              <w:tc>
                <w:tcPr>
                  <w:tcW w:w="2376" w:type="dxa"/>
                  <w:vAlign w:val="top"/>
                </w:tcPr>
                <w:p w14:paraId="3E2E750D">
                  <w:pPr>
                    <w:jc w:val="center"/>
                    <w:rPr>
                      <w:rFonts w:hint="default"/>
                      <w:sz w:val="24"/>
                      <w:szCs w:val="24"/>
                      <w:vertAlign w:val="baseline"/>
                      <w:lang w:val="en-US" w:eastAsia="zh-CN"/>
                    </w:rPr>
                  </w:pPr>
                  <w:r>
                    <w:rPr>
                      <w:rFonts w:hint="eastAsia" w:ascii="宋体" w:hAnsi="宋体" w:cs="宋体"/>
                      <w:sz w:val="24"/>
                      <w:szCs w:val="24"/>
                    </w:rPr>
                    <w:t>3</w:t>
                  </w:r>
                </w:p>
              </w:tc>
              <w:tc>
                <w:tcPr>
                  <w:tcW w:w="2376" w:type="dxa"/>
                  <w:vAlign w:val="top"/>
                </w:tcPr>
                <w:p w14:paraId="68B79E2E">
                  <w:pPr>
                    <w:jc w:val="center"/>
                    <w:rPr>
                      <w:rFonts w:hint="default"/>
                      <w:sz w:val="24"/>
                      <w:szCs w:val="24"/>
                      <w:vertAlign w:val="baseline"/>
                      <w:lang w:val="en-US" w:eastAsia="zh-CN"/>
                    </w:rPr>
                  </w:pPr>
                  <w:r>
                    <w:rPr>
                      <w:rFonts w:hint="eastAsia" w:ascii="宋体" w:hAnsi="宋体" w:cs="宋体"/>
                      <w:sz w:val="24"/>
                      <w:szCs w:val="24"/>
                    </w:rPr>
                    <w:t>100</w:t>
                  </w:r>
                </w:p>
              </w:tc>
              <w:tc>
                <w:tcPr>
                  <w:tcW w:w="2376" w:type="dxa"/>
                  <w:vAlign w:val="top"/>
                </w:tcPr>
                <w:p w14:paraId="3287DFB2">
                  <w:pPr>
                    <w:jc w:val="center"/>
                    <w:rPr>
                      <w:rFonts w:hint="default"/>
                      <w:sz w:val="24"/>
                      <w:szCs w:val="24"/>
                      <w:vertAlign w:val="baseline"/>
                      <w:lang w:val="en-US" w:eastAsia="zh-CN"/>
                    </w:rPr>
                  </w:pPr>
                  <w:r>
                    <w:rPr>
                      <w:rFonts w:hint="eastAsia" w:ascii="宋体" w:hAnsi="宋体" w:cs="宋体"/>
                      <w:sz w:val="24"/>
                      <w:szCs w:val="24"/>
                    </w:rPr>
                    <w:t>3</w:t>
                  </w:r>
                </w:p>
              </w:tc>
            </w:tr>
            <w:tr w14:paraId="5765E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2EB04AA0">
                  <w:pPr>
                    <w:jc w:val="center"/>
                    <w:rPr>
                      <w:rFonts w:hint="default"/>
                      <w:sz w:val="24"/>
                      <w:szCs w:val="24"/>
                      <w:vertAlign w:val="baseline"/>
                      <w:lang w:val="en-US" w:eastAsia="zh-CN"/>
                    </w:rPr>
                  </w:pPr>
                  <w:r>
                    <w:rPr>
                      <w:rFonts w:hint="eastAsia" w:ascii="宋体" w:hAnsi="宋体" w:cs="宋体"/>
                      <w:sz w:val="24"/>
                      <w:szCs w:val="24"/>
                    </w:rPr>
                    <w:t>需求分析</w:t>
                  </w:r>
                </w:p>
              </w:tc>
              <w:tc>
                <w:tcPr>
                  <w:tcW w:w="2376" w:type="dxa"/>
                  <w:vAlign w:val="top"/>
                </w:tcPr>
                <w:p w14:paraId="4EAC9197">
                  <w:pPr>
                    <w:jc w:val="center"/>
                    <w:rPr>
                      <w:rFonts w:hint="default"/>
                      <w:sz w:val="24"/>
                      <w:szCs w:val="24"/>
                      <w:vertAlign w:val="baseline"/>
                      <w:lang w:val="en-US" w:eastAsia="zh-CN"/>
                    </w:rPr>
                  </w:pPr>
                  <w:r>
                    <w:rPr>
                      <w:rFonts w:hint="eastAsia" w:ascii="宋体" w:hAnsi="宋体" w:cs="宋体"/>
                      <w:sz w:val="24"/>
                      <w:szCs w:val="24"/>
                    </w:rPr>
                    <w:t>2</w:t>
                  </w:r>
                </w:p>
              </w:tc>
              <w:tc>
                <w:tcPr>
                  <w:tcW w:w="2376" w:type="dxa"/>
                  <w:vAlign w:val="top"/>
                </w:tcPr>
                <w:p w14:paraId="6E4E7226">
                  <w:pPr>
                    <w:jc w:val="center"/>
                    <w:rPr>
                      <w:rFonts w:hint="default"/>
                      <w:sz w:val="24"/>
                      <w:szCs w:val="24"/>
                      <w:vertAlign w:val="baseline"/>
                      <w:lang w:val="en-US" w:eastAsia="zh-CN"/>
                    </w:rPr>
                  </w:pPr>
                  <w:r>
                    <w:rPr>
                      <w:rFonts w:hint="eastAsia" w:ascii="宋体" w:hAnsi="宋体" w:cs="宋体"/>
                      <w:sz w:val="24"/>
                      <w:szCs w:val="24"/>
                    </w:rPr>
                    <w:t>75</w:t>
                  </w:r>
                </w:p>
              </w:tc>
              <w:tc>
                <w:tcPr>
                  <w:tcW w:w="2376" w:type="dxa"/>
                  <w:vAlign w:val="top"/>
                </w:tcPr>
                <w:p w14:paraId="3A567ACE">
                  <w:pPr>
                    <w:jc w:val="center"/>
                    <w:rPr>
                      <w:rFonts w:hint="default"/>
                      <w:sz w:val="24"/>
                      <w:szCs w:val="24"/>
                      <w:vertAlign w:val="baseline"/>
                      <w:lang w:val="en-US" w:eastAsia="zh-CN"/>
                    </w:rPr>
                  </w:pPr>
                  <w:r>
                    <w:rPr>
                      <w:rFonts w:hint="eastAsia" w:ascii="宋体" w:hAnsi="宋体" w:cs="宋体"/>
                      <w:sz w:val="24"/>
                      <w:szCs w:val="24"/>
                    </w:rPr>
                    <w:t>1.5</w:t>
                  </w:r>
                </w:p>
              </w:tc>
            </w:tr>
            <w:tr w14:paraId="75561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4BF17DAE">
                  <w:pPr>
                    <w:jc w:val="center"/>
                    <w:rPr>
                      <w:rFonts w:hint="default"/>
                      <w:sz w:val="24"/>
                      <w:szCs w:val="24"/>
                      <w:vertAlign w:val="baseline"/>
                      <w:lang w:val="en-US" w:eastAsia="zh-CN"/>
                    </w:rPr>
                  </w:pPr>
                  <w:r>
                    <w:rPr>
                      <w:rFonts w:hint="eastAsia" w:ascii="宋体" w:hAnsi="宋体" w:cs="宋体"/>
                      <w:sz w:val="24"/>
                      <w:szCs w:val="24"/>
                    </w:rPr>
                    <w:t>软件设计</w:t>
                  </w:r>
                </w:p>
              </w:tc>
              <w:tc>
                <w:tcPr>
                  <w:tcW w:w="2376" w:type="dxa"/>
                  <w:vAlign w:val="top"/>
                </w:tcPr>
                <w:p w14:paraId="1000FE6B">
                  <w:pPr>
                    <w:jc w:val="center"/>
                    <w:rPr>
                      <w:rFonts w:hint="default"/>
                      <w:sz w:val="24"/>
                      <w:szCs w:val="24"/>
                      <w:vertAlign w:val="baseline"/>
                      <w:lang w:val="en-US" w:eastAsia="zh-CN"/>
                    </w:rPr>
                  </w:pPr>
                  <w:r>
                    <w:rPr>
                      <w:rFonts w:hint="eastAsia" w:ascii="宋体" w:hAnsi="宋体" w:cs="宋体"/>
                      <w:sz w:val="24"/>
                      <w:szCs w:val="24"/>
                    </w:rPr>
                    <w:t>7</w:t>
                  </w:r>
                </w:p>
              </w:tc>
              <w:tc>
                <w:tcPr>
                  <w:tcW w:w="2376" w:type="dxa"/>
                  <w:vAlign w:val="top"/>
                </w:tcPr>
                <w:p w14:paraId="0AA79C08">
                  <w:pPr>
                    <w:jc w:val="center"/>
                    <w:rPr>
                      <w:rFonts w:hint="default"/>
                      <w:sz w:val="24"/>
                      <w:szCs w:val="24"/>
                      <w:vertAlign w:val="baseline"/>
                      <w:lang w:val="en-US" w:eastAsia="zh-CN"/>
                    </w:rPr>
                  </w:pPr>
                  <w:r>
                    <w:rPr>
                      <w:rFonts w:hint="eastAsia" w:ascii="宋体" w:hAnsi="宋体" w:cs="宋体"/>
                      <w:sz w:val="24"/>
                      <w:szCs w:val="24"/>
                    </w:rPr>
                    <w:t>100</w:t>
                  </w:r>
                </w:p>
              </w:tc>
              <w:tc>
                <w:tcPr>
                  <w:tcW w:w="2376" w:type="dxa"/>
                  <w:vAlign w:val="top"/>
                </w:tcPr>
                <w:p w14:paraId="5CF005D8">
                  <w:pPr>
                    <w:jc w:val="center"/>
                    <w:rPr>
                      <w:rFonts w:hint="default"/>
                      <w:sz w:val="24"/>
                      <w:szCs w:val="24"/>
                      <w:vertAlign w:val="baseline"/>
                      <w:lang w:val="en-US" w:eastAsia="zh-CN"/>
                    </w:rPr>
                  </w:pPr>
                  <w:r>
                    <w:rPr>
                      <w:rFonts w:hint="eastAsia" w:ascii="宋体" w:hAnsi="宋体" w:cs="宋体"/>
                      <w:sz w:val="24"/>
                      <w:szCs w:val="24"/>
                    </w:rPr>
                    <w:t>7</w:t>
                  </w:r>
                </w:p>
              </w:tc>
            </w:tr>
            <w:tr w14:paraId="2D3D5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171EE0B4">
                  <w:pPr>
                    <w:jc w:val="center"/>
                    <w:rPr>
                      <w:rFonts w:hint="default"/>
                      <w:sz w:val="24"/>
                      <w:szCs w:val="24"/>
                      <w:vertAlign w:val="baseline"/>
                      <w:lang w:val="en-US" w:eastAsia="zh-CN"/>
                    </w:rPr>
                  </w:pPr>
                  <w:r>
                    <w:rPr>
                      <w:rFonts w:hint="eastAsia" w:ascii="宋体" w:hAnsi="宋体" w:cs="宋体"/>
                      <w:sz w:val="24"/>
                      <w:szCs w:val="24"/>
                    </w:rPr>
                    <w:t>测试计划</w:t>
                  </w:r>
                </w:p>
              </w:tc>
              <w:tc>
                <w:tcPr>
                  <w:tcW w:w="2376" w:type="dxa"/>
                  <w:vAlign w:val="top"/>
                </w:tcPr>
                <w:p w14:paraId="370CA1E7">
                  <w:pPr>
                    <w:jc w:val="center"/>
                    <w:rPr>
                      <w:rFonts w:hint="default"/>
                      <w:sz w:val="24"/>
                      <w:szCs w:val="24"/>
                      <w:vertAlign w:val="baseline"/>
                      <w:lang w:val="en-US" w:eastAsia="zh-CN"/>
                    </w:rPr>
                  </w:pPr>
                  <w:r>
                    <w:rPr>
                      <w:rFonts w:hint="eastAsia" w:ascii="宋体" w:hAnsi="宋体" w:cs="宋体"/>
                      <w:sz w:val="24"/>
                      <w:szCs w:val="24"/>
                    </w:rPr>
                    <w:t>3</w:t>
                  </w:r>
                </w:p>
              </w:tc>
              <w:tc>
                <w:tcPr>
                  <w:tcW w:w="2376" w:type="dxa"/>
                  <w:vAlign w:val="top"/>
                </w:tcPr>
                <w:p w14:paraId="264B8402">
                  <w:pPr>
                    <w:jc w:val="center"/>
                    <w:rPr>
                      <w:rFonts w:hint="default"/>
                      <w:sz w:val="24"/>
                      <w:szCs w:val="24"/>
                      <w:vertAlign w:val="baseline"/>
                      <w:lang w:val="en-US" w:eastAsia="zh-CN"/>
                    </w:rPr>
                  </w:pPr>
                  <w:r>
                    <w:rPr>
                      <w:rFonts w:hint="eastAsia" w:ascii="宋体" w:hAnsi="宋体" w:cs="宋体"/>
                      <w:sz w:val="24"/>
                      <w:szCs w:val="24"/>
                    </w:rPr>
                    <w:t>100</w:t>
                  </w:r>
                </w:p>
              </w:tc>
              <w:tc>
                <w:tcPr>
                  <w:tcW w:w="2376" w:type="dxa"/>
                  <w:vAlign w:val="top"/>
                </w:tcPr>
                <w:p w14:paraId="7B5ACB76">
                  <w:pPr>
                    <w:jc w:val="center"/>
                    <w:rPr>
                      <w:rFonts w:hint="default"/>
                      <w:sz w:val="24"/>
                      <w:szCs w:val="24"/>
                      <w:vertAlign w:val="baseline"/>
                      <w:lang w:val="en-US" w:eastAsia="zh-CN"/>
                    </w:rPr>
                  </w:pPr>
                  <w:r>
                    <w:rPr>
                      <w:rFonts w:hint="eastAsia" w:ascii="宋体" w:hAnsi="宋体" w:cs="宋体"/>
                      <w:sz w:val="24"/>
                      <w:szCs w:val="24"/>
                    </w:rPr>
                    <w:t>3</w:t>
                  </w:r>
                </w:p>
              </w:tc>
            </w:tr>
            <w:tr w14:paraId="7C366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5CAA06F7">
                  <w:pPr>
                    <w:jc w:val="center"/>
                    <w:rPr>
                      <w:rFonts w:hint="default"/>
                      <w:sz w:val="24"/>
                      <w:szCs w:val="24"/>
                      <w:vertAlign w:val="baseline"/>
                      <w:lang w:val="en-US" w:eastAsia="zh-CN"/>
                    </w:rPr>
                  </w:pPr>
                  <w:r>
                    <w:rPr>
                      <w:rFonts w:hint="eastAsia" w:ascii="宋体" w:hAnsi="宋体" w:cs="宋体"/>
                      <w:sz w:val="24"/>
                      <w:szCs w:val="24"/>
                    </w:rPr>
                    <w:t>数据库建立</w:t>
                  </w:r>
                </w:p>
              </w:tc>
              <w:tc>
                <w:tcPr>
                  <w:tcW w:w="2376" w:type="dxa"/>
                  <w:vAlign w:val="top"/>
                </w:tcPr>
                <w:p w14:paraId="6CDF73CE">
                  <w:pPr>
                    <w:jc w:val="center"/>
                    <w:rPr>
                      <w:rFonts w:hint="default"/>
                      <w:sz w:val="24"/>
                      <w:szCs w:val="24"/>
                      <w:vertAlign w:val="baseline"/>
                      <w:lang w:val="en-US" w:eastAsia="zh-CN"/>
                    </w:rPr>
                  </w:pPr>
                  <w:r>
                    <w:rPr>
                      <w:rFonts w:hint="eastAsia" w:ascii="宋体" w:hAnsi="宋体" w:cs="宋体"/>
                      <w:sz w:val="24"/>
                      <w:szCs w:val="24"/>
                    </w:rPr>
                    <w:t>4</w:t>
                  </w:r>
                </w:p>
              </w:tc>
              <w:tc>
                <w:tcPr>
                  <w:tcW w:w="2376" w:type="dxa"/>
                  <w:vAlign w:val="top"/>
                </w:tcPr>
                <w:p w14:paraId="575A7828">
                  <w:pPr>
                    <w:jc w:val="center"/>
                    <w:rPr>
                      <w:rFonts w:hint="default"/>
                      <w:sz w:val="24"/>
                      <w:szCs w:val="24"/>
                      <w:vertAlign w:val="baseline"/>
                      <w:lang w:val="en-US" w:eastAsia="zh-CN"/>
                    </w:rPr>
                  </w:pPr>
                  <w:r>
                    <w:rPr>
                      <w:rFonts w:hint="eastAsia" w:ascii="宋体" w:hAnsi="宋体" w:cs="宋体"/>
                      <w:sz w:val="24"/>
                      <w:szCs w:val="24"/>
                    </w:rPr>
                    <w:t>75</w:t>
                  </w:r>
                </w:p>
              </w:tc>
              <w:tc>
                <w:tcPr>
                  <w:tcW w:w="2376" w:type="dxa"/>
                  <w:vAlign w:val="top"/>
                </w:tcPr>
                <w:p w14:paraId="4D8499B3">
                  <w:pPr>
                    <w:jc w:val="center"/>
                    <w:rPr>
                      <w:rFonts w:hint="default"/>
                      <w:sz w:val="24"/>
                      <w:szCs w:val="24"/>
                      <w:vertAlign w:val="baseline"/>
                      <w:lang w:val="en-US" w:eastAsia="zh-CN"/>
                    </w:rPr>
                  </w:pPr>
                  <w:r>
                    <w:rPr>
                      <w:rFonts w:hint="eastAsia" w:ascii="宋体" w:hAnsi="宋体" w:cs="宋体"/>
                      <w:sz w:val="24"/>
                      <w:szCs w:val="24"/>
                    </w:rPr>
                    <w:t>3</w:t>
                  </w:r>
                </w:p>
              </w:tc>
            </w:tr>
            <w:tr w14:paraId="361FC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249C0EBA">
                  <w:pPr>
                    <w:jc w:val="center"/>
                    <w:rPr>
                      <w:rFonts w:hint="default"/>
                      <w:sz w:val="24"/>
                      <w:szCs w:val="24"/>
                      <w:vertAlign w:val="baseline"/>
                      <w:lang w:val="en-US" w:eastAsia="zh-CN"/>
                    </w:rPr>
                  </w:pPr>
                  <w:r>
                    <w:rPr>
                      <w:rFonts w:hint="eastAsia" w:ascii="宋体" w:hAnsi="宋体" w:cs="宋体"/>
                      <w:sz w:val="24"/>
                      <w:szCs w:val="24"/>
                    </w:rPr>
                    <w:t>编码</w:t>
                  </w:r>
                </w:p>
              </w:tc>
              <w:tc>
                <w:tcPr>
                  <w:tcW w:w="2376" w:type="dxa"/>
                  <w:vAlign w:val="top"/>
                </w:tcPr>
                <w:p w14:paraId="0CC04642">
                  <w:pPr>
                    <w:jc w:val="center"/>
                    <w:rPr>
                      <w:rFonts w:hint="default"/>
                      <w:sz w:val="24"/>
                      <w:szCs w:val="24"/>
                      <w:vertAlign w:val="baseline"/>
                      <w:lang w:val="en-US" w:eastAsia="zh-CN"/>
                    </w:rPr>
                  </w:pPr>
                  <w:r>
                    <w:rPr>
                      <w:rFonts w:hint="eastAsia" w:ascii="宋体" w:hAnsi="宋体" w:cs="宋体"/>
                      <w:sz w:val="24"/>
                      <w:szCs w:val="24"/>
                    </w:rPr>
                    <w:t>10</w:t>
                  </w:r>
                </w:p>
              </w:tc>
              <w:tc>
                <w:tcPr>
                  <w:tcW w:w="2376" w:type="dxa"/>
                  <w:vAlign w:val="top"/>
                </w:tcPr>
                <w:p w14:paraId="3DEB825A">
                  <w:pPr>
                    <w:jc w:val="center"/>
                    <w:rPr>
                      <w:rFonts w:hint="default"/>
                      <w:sz w:val="24"/>
                      <w:szCs w:val="24"/>
                      <w:vertAlign w:val="baseline"/>
                      <w:lang w:val="en-US" w:eastAsia="zh-CN"/>
                    </w:rPr>
                  </w:pPr>
                  <w:r>
                    <w:rPr>
                      <w:rFonts w:hint="eastAsia" w:ascii="宋体" w:hAnsi="宋体" w:cs="宋体"/>
                      <w:sz w:val="24"/>
                      <w:szCs w:val="24"/>
                    </w:rPr>
                    <w:t>100</w:t>
                  </w:r>
                </w:p>
              </w:tc>
              <w:tc>
                <w:tcPr>
                  <w:tcW w:w="2376" w:type="dxa"/>
                  <w:vAlign w:val="top"/>
                </w:tcPr>
                <w:p w14:paraId="52760D07">
                  <w:pPr>
                    <w:jc w:val="center"/>
                    <w:rPr>
                      <w:rFonts w:hint="default"/>
                      <w:sz w:val="24"/>
                      <w:szCs w:val="24"/>
                      <w:vertAlign w:val="baseline"/>
                      <w:lang w:val="en-US" w:eastAsia="zh-CN"/>
                    </w:rPr>
                  </w:pPr>
                  <w:r>
                    <w:rPr>
                      <w:rFonts w:hint="eastAsia" w:ascii="宋体" w:hAnsi="宋体" w:cs="宋体"/>
                      <w:sz w:val="24"/>
                      <w:szCs w:val="24"/>
                    </w:rPr>
                    <w:t>10</w:t>
                  </w:r>
                </w:p>
              </w:tc>
            </w:tr>
            <w:tr w14:paraId="3EE39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29083604">
                  <w:pPr>
                    <w:jc w:val="center"/>
                    <w:rPr>
                      <w:rFonts w:hint="default"/>
                      <w:sz w:val="24"/>
                      <w:szCs w:val="24"/>
                      <w:vertAlign w:val="baseline"/>
                      <w:lang w:val="en-US" w:eastAsia="zh-CN"/>
                    </w:rPr>
                  </w:pPr>
                  <w:r>
                    <w:rPr>
                      <w:rFonts w:hint="eastAsia" w:ascii="宋体" w:hAnsi="宋体" w:cs="宋体"/>
                      <w:sz w:val="24"/>
                      <w:szCs w:val="24"/>
                    </w:rPr>
                    <w:t>测试</w:t>
                  </w:r>
                </w:p>
              </w:tc>
              <w:tc>
                <w:tcPr>
                  <w:tcW w:w="2376" w:type="dxa"/>
                  <w:vAlign w:val="top"/>
                </w:tcPr>
                <w:p w14:paraId="29E3377D">
                  <w:pPr>
                    <w:jc w:val="center"/>
                    <w:rPr>
                      <w:rFonts w:hint="default"/>
                      <w:sz w:val="24"/>
                      <w:szCs w:val="24"/>
                      <w:vertAlign w:val="baseline"/>
                      <w:lang w:val="en-US" w:eastAsia="zh-CN"/>
                    </w:rPr>
                  </w:pPr>
                  <w:r>
                    <w:rPr>
                      <w:rFonts w:hint="eastAsia" w:ascii="宋体" w:hAnsi="宋体" w:cs="宋体"/>
                      <w:sz w:val="24"/>
                      <w:szCs w:val="24"/>
                    </w:rPr>
                    <w:t>9</w:t>
                  </w:r>
                </w:p>
              </w:tc>
              <w:tc>
                <w:tcPr>
                  <w:tcW w:w="2376" w:type="dxa"/>
                  <w:vAlign w:val="top"/>
                </w:tcPr>
                <w:p w14:paraId="601ED8C4">
                  <w:pPr>
                    <w:jc w:val="center"/>
                    <w:rPr>
                      <w:rFonts w:hint="default"/>
                      <w:sz w:val="24"/>
                      <w:szCs w:val="24"/>
                      <w:vertAlign w:val="baseline"/>
                      <w:lang w:val="en-US" w:eastAsia="zh-CN"/>
                    </w:rPr>
                  </w:pPr>
                  <w:r>
                    <w:rPr>
                      <w:rFonts w:hint="eastAsia" w:ascii="宋体" w:hAnsi="宋体" w:cs="宋体"/>
                      <w:sz w:val="24"/>
                      <w:szCs w:val="24"/>
                    </w:rPr>
                    <w:t>0</w:t>
                  </w:r>
                </w:p>
              </w:tc>
              <w:tc>
                <w:tcPr>
                  <w:tcW w:w="2376" w:type="dxa"/>
                  <w:vAlign w:val="top"/>
                </w:tcPr>
                <w:p w14:paraId="12B110B4">
                  <w:pPr>
                    <w:jc w:val="center"/>
                    <w:rPr>
                      <w:rFonts w:hint="default"/>
                      <w:sz w:val="24"/>
                      <w:szCs w:val="24"/>
                      <w:vertAlign w:val="baseline"/>
                      <w:lang w:val="en-US" w:eastAsia="zh-CN"/>
                    </w:rPr>
                  </w:pPr>
                  <w:r>
                    <w:rPr>
                      <w:rFonts w:hint="eastAsia" w:ascii="宋体" w:hAnsi="宋体" w:cs="宋体"/>
                      <w:sz w:val="24"/>
                      <w:szCs w:val="24"/>
                    </w:rPr>
                    <w:t>0</w:t>
                  </w:r>
                </w:p>
              </w:tc>
            </w:tr>
            <w:tr w14:paraId="0D10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370374EF">
                  <w:pPr>
                    <w:jc w:val="center"/>
                    <w:rPr>
                      <w:rFonts w:hint="default"/>
                      <w:sz w:val="24"/>
                      <w:szCs w:val="24"/>
                      <w:vertAlign w:val="baseline"/>
                      <w:lang w:val="en-US" w:eastAsia="zh-CN"/>
                    </w:rPr>
                  </w:pPr>
                  <w:r>
                    <w:rPr>
                      <w:rFonts w:hint="eastAsia" w:ascii="宋体" w:hAnsi="宋体" w:cs="宋体"/>
                      <w:sz w:val="24"/>
                      <w:szCs w:val="24"/>
                    </w:rPr>
                    <w:t>编写报告</w:t>
                  </w:r>
                </w:p>
              </w:tc>
              <w:tc>
                <w:tcPr>
                  <w:tcW w:w="2376" w:type="dxa"/>
                  <w:vAlign w:val="top"/>
                </w:tcPr>
                <w:p w14:paraId="76B80C93">
                  <w:pPr>
                    <w:jc w:val="center"/>
                    <w:rPr>
                      <w:rFonts w:hint="default"/>
                      <w:sz w:val="24"/>
                      <w:szCs w:val="24"/>
                      <w:vertAlign w:val="baseline"/>
                      <w:lang w:val="en-US" w:eastAsia="zh-CN"/>
                    </w:rPr>
                  </w:pPr>
                  <w:r>
                    <w:rPr>
                      <w:rFonts w:hint="eastAsia" w:ascii="宋体" w:hAnsi="宋体" w:cs="宋体"/>
                      <w:sz w:val="24"/>
                      <w:szCs w:val="24"/>
                    </w:rPr>
                    <w:t>4</w:t>
                  </w:r>
                </w:p>
              </w:tc>
              <w:tc>
                <w:tcPr>
                  <w:tcW w:w="2376" w:type="dxa"/>
                  <w:vAlign w:val="top"/>
                </w:tcPr>
                <w:p w14:paraId="6D0262D4">
                  <w:pPr>
                    <w:jc w:val="center"/>
                    <w:rPr>
                      <w:rFonts w:hint="default"/>
                      <w:sz w:val="24"/>
                      <w:szCs w:val="24"/>
                      <w:vertAlign w:val="baseline"/>
                      <w:lang w:val="en-US" w:eastAsia="zh-CN"/>
                    </w:rPr>
                  </w:pPr>
                  <w:r>
                    <w:rPr>
                      <w:rFonts w:hint="eastAsia" w:ascii="宋体" w:hAnsi="宋体" w:cs="宋体"/>
                      <w:sz w:val="24"/>
                      <w:szCs w:val="24"/>
                    </w:rPr>
                    <w:t>0</w:t>
                  </w:r>
                </w:p>
              </w:tc>
              <w:tc>
                <w:tcPr>
                  <w:tcW w:w="2376" w:type="dxa"/>
                  <w:vAlign w:val="top"/>
                </w:tcPr>
                <w:p w14:paraId="6CE3439E">
                  <w:pPr>
                    <w:jc w:val="center"/>
                    <w:rPr>
                      <w:rFonts w:hint="default"/>
                      <w:sz w:val="24"/>
                      <w:szCs w:val="24"/>
                      <w:vertAlign w:val="baseline"/>
                      <w:lang w:val="en-US" w:eastAsia="zh-CN"/>
                    </w:rPr>
                  </w:pPr>
                  <w:r>
                    <w:rPr>
                      <w:rFonts w:hint="eastAsia" w:ascii="宋体" w:hAnsi="宋体" w:cs="宋体"/>
                      <w:sz w:val="24"/>
                      <w:szCs w:val="24"/>
                    </w:rPr>
                    <w:t>0</w:t>
                  </w:r>
                </w:p>
              </w:tc>
            </w:tr>
            <w:tr w14:paraId="163DF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top"/>
                </w:tcPr>
                <w:p w14:paraId="79464DCA">
                  <w:pPr>
                    <w:jc w:val="center"/>
                    <w:rPr>
                      <w:rFonts w:hint="default"/>
                      <w:sz w:val="24"/>
                      <w:szCs w:val="24"/>
                      <w:vertAlign w:val="baseline"/>
                      <w:lang w:val="en-US" w:eastAsia="zh-CN"/>
                    </w:rPr>
                  </w:pPr>
                  <w:r>
                    <w:rPr>
                      <w:rFonts w:hint="eastAsia" w:ascii="宋体" w:hAnsi="宋体" w:cs="宋体"/>
                      <w:sz w:val="24"/>
                      <w:szCs w:val="24"/>
                    </w:rPr>
                    <w:t>统计</w:t>
                  </w:r>
                </w:p>
              </w:tc>
              <w:tc>
                <w:tcPr>
                  <w:tcW w:w="2376" w:type="dxa"/>
                  <w:vAlign w:val="top"/>
                </w:tcPr>
                <w:p w14:paraId="75E61C50">
                  <w:pPr>
                    <w:jc w:val="center"/>
                    <w:rPr>
                      <w:rFonts w:hint="default"/>
                      <w:sz w:val="24"/>
                      <w:szCs w:val="24"/>
                      <w:vertAlign w:val="baseline"/>
                      <w:lang w:val="en-US" w:eastAsia="zh-CN"/>
                    </w:rPr>
                  </w:pPr>
                  <w:r>
                    <w:rPr>
                      <w:rFonts w:hint="eastAsia" w:ascii="宋体" w:hAnsi="宋体" w:cs="宋体"/>
                      <w:sz w:val="24"/>
                      <w:szCs w:val="24"/>
                    </w:rPr>
                    <w:t>42</w:t>
                  </w:r>
                </w:p>
              </w:tc>
              <w:tc>
                <w:tcPr>
                  <w:tcW w:w="2376" w:type="dxa"/>
                  <w:vAlign w:val="top"/>
                </w:tcPr>
                <w:p w14:paraId="24E42415">
                  <w:pPr>
                    <w:jc w:val="center"/>
                    <w:rPr>
                      <w:rFonts w:hint="default"/>
                      <w:sz w:val="24"/>
                      <w:szCs w:val="24"/>
                      <w:vertAlign w:val="baseline"/>
                      <w:lang w:val="en-US" w:eastAsia="zh-CN"/>
                    </w:rPr>
                  </w:pPr>
                </w:p>
              </w:tc>
              <w:tc>
                <w:tcPr>
                  <w:tcW w:w="2376" w:type="dxa"/>
                  <w:vAlign w:val="top"/>
                </w:tcPr>
                <w:p w14:paraId="3F38D259">
                  <w:pPr>
                    <w:jc w:val="center"/>
                    <w:rPr>
                      <w:rFonts w:hint="default"/>
                      <w:sz w:val="24"/>
                      <w:szCs w:val="24"/>
                      <w:vertAlign w:val="baseline"/>
                      <w:lang w:val="en-US" w:eastAsia="zh-CN"/>
                    </w:rPr>
                  </w:pPr>
                  <w:r>
                    <w:rPr>
                      <w:rFonts w:hint="eastAsia" w:ascii="宋体" w:hAnsi="宋体" w:cs="宋体"/>
                      <w:sz w:val="24"/>
                      <w:szCs w:val="24"/>
                    </w:rPr>
                    <w:t>27.5</w:t>
                  </w:r>
                </w:p>
              </w:tc>
            </w:tr>
          </w:tbl>
          <w:p w14:paraId="6F1BDE3B">
            <w:pPr>
              <w:jc w:val="center"/>
              <w:rPr>
                <w:rFonts w:ascii="宋体" w:hAnsi="宋体" w:cs="宋体"/>
                <w:sz w:val="18"/>
                <w:szCs w:val="18"/>
              </w:rPr>
            </w:pPr>
            <w:r>
              <w:rPr>
                <w:rFonts w:hint="eastAsia" w:ascii="宋体" w:hAnsi="宋体" w:cs="宋体"/>
                <w:sz w:val="18"/>
                <w:szCs w:val="18"/>
              </w:rPr>
              <w:t>表4</w:t>
            </w:r>
            <w:r>
              <w:rPr>
                <w:rFonts w:ascii="宋体" w:hAnsi="宋体" w:cs="宋体"/>
                <w:sz w:val="18"/>
                <w:szCs w:val="18"/>
              </w:rPr>
              <w:t xml:space="preserve"> </w:t>
            </w:r>
            <w:r>
              <w:rPr>
                <w:rFonts w:hint="eastAsia" w:ascii="宋体" w:hAnsi="宋体" w:cs="宋体"/>
                <w:sz w:val="18"/>
                <w:szCs w:val="18"/>
              </w:rPr>
              <w:t>第4周截止时的BCWP</w:t>
            </w:r>
          </w:p>
          <w:p w14:paraId="7573B1B0">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p w14:paraId="5FF3B6AE">
            <w:pPr>
              <w:rPr>
                <w:rFonts w:ascii="宋体" w:hAnsi="宋体" w:cs="宋体"/>
                <w:szCs w:val="21"/>
              </w:rPr>
            </w:pPr>
            <w:r>
              <w:rPr>
                <w:rFonts w:hint="eastAsia" w:ascii="宋体" w:hAnsi="宋体" w:cs="宋体"/>
                <w:szCs w:val="21"/>
              </w:rPr>
              <w:t>截止到第四周的项目性能情况：</w:t>
            </w:r>
          </w:p>
          <w:p w14:paraId="5B5CC370">
            <w:pPr>
              <w:rPr>
                <w:rFonts w:ascii="宋体" w:hAnsi="宋体" w:cs="宋体"/>
                <w:szCs w:val="21"/>
              </w:rPr>
            </w:pPr>
            <w:r>
              <w:rPr>
                <w:rFonts w:hint="eastAsia" w:ascii="宋体" w:hAnsi="宋体" w:cs="宋体"/>
                <w:szCs w:val="21"/>
              </w:rPr>
              <w:t>假设：项目人员非全职，ACWP=32人天</w:t>
            </w:r>
          </w:p>
          <w:p w14:paraId="70D07F19">
            <w:pPr>
              <w:rPr>
                <w:rFonts w:hint="eastAsia" w:ascii="宋体" w:hAnsi="宋体" w:cs="宋体"/>
                <w:szCs w:val="21"/>
              </w:rPr>
            </w:pPr>
            <w:r>
              <w:rPr>
                <w:rFonts w:hint="eastAsia" w:ascii="宋体" w:hAnsi="宋体" w:cs="宋体"/>
                <w:szCs w:val="21"/>
              </w:rPr>
              <w:t>现有数据：BAC=42人天，BCWS=29人天，BCWP=27.5人天，ACWP=32人天</w:t>
            </w:r>
          </w:p>
          <w:p w14:paraId="4C8AAB1D">
            <w:pPr>
              <w:rPr>
                <w:rFonts w:hint="eastAsia" w:ascii="宋体" w:hAnsi="宋体" w:cs="宋体"/>
                <w:szCs w:val="21"/>
              </w:rPr>
            </w:pPr>
          </w:p>
          <w:p w14:paraId="042AA0D4">
            <w:pPr>
              <w:rPr>
                <w:rFonts w:hint="eastAsia" w:ascii="宋体" w:hAnsi="宋体" w:cs="宋体"/>
                <w:szCs w:val="21"/>
                <w:lang w:val="en-US" w:eastAsia="zh-CN"/>
              </w:rPr>
            </w:pPr>
            <w:r>
              <w:rPr>
                <w:rFonts w:hint="eastAsia" w:ascii="宋体" w:hAnsi="宋体" w:cs="宋体"/>
                <w:szCs w:val="21"/>
                <w:lang w:val="en-US" w:eastAsia="zh-CN"/>
              </w:rPr>
              <w:t>计算结果：</w:t>
            </w:r>
          </w:p>
          <w:p w14:paraId="7AD5309C">
            <w:pPr>
              <w:rPr>
                <w:rFonts w:hint="eastAsia" w:ascii="宋体" w:hAnsi="宋体" w:eastAsia="宋体" w:cs="宋体"/>
                <w:szCs w:val="21"/>
                <w:lang w:eastAsia="zh-CN"/>
              </w:rPr>
            </w:pPr>
            <w:r>
              <w:rPr>
                <w:rFonts w:hint="eastAsia" w:ascii="宋体" w:hAnsi="宋体" w:cs="宋体"/>
                <w:szCs w:val="21"/>
              </w:rPr>
              <w:t>SV=BCWP-BCWS=-1.5人天</w:t>
            </w:r>
            <w:r>
              <w:rPr>
                <w:rFonts w:hint="eastAsia" w:ascii="宋体" w:hAnsi="宋体" w:cs="宋体"/>
                <w:szCs w:val="21"/>
                <w:lang w:eastAsia="zh-CN"/>
              </w:rPr>
              <w:t>（</w:t>
            </w:r>
            <w:r>
              <w:rPr>
                <w:rFonts w:hint="eastAsia" w:ascii="宋体" w:hAnsi="宋体" w:cs="宋体"/>
                <w:szCs w:val="21"/>
              </w:rPr>
              <w:t>即进度落后了1.5人天的工作量</w:t>
            </w:r>
            <w:r>
              <w:rPr>
                <w:rFonts w:hint="eastAsia" w:ascii="宋体" w:hAnsi="宋体" w:cs="宋体"/>
                <w:szCs w:val="21"/>
                <w:lang w:eastAsia="zh-CN"/>
              </w:rPr>
              <w:t>）</w:t>
            </w:r>
          </w:p>
          <w:p w14:paraId="23F6A118">
            <w:pPr>
              <w:rPr>
                <w:rFonts w:hint="eastAsia" w:ascii="宋体" w:hAnsi="宋体" w:eastAsia="宋体" w:cs="宋体"/>
                <w:szCs w:val="21"/>
                <w:lang w:eastAsia="zh-CN"/>
              </w:rPr>
            </w:pPr>
            <w:r>
              <w:rPr>
                <w:rFonts w:hint="eastAsia" w:ascii="宋体" w:hAnsi="宋体" w:cs="宋体"/>
                <w:szCs w:val="21"/>
              </w:rPr>
              <w:t>SPI=BCWP/WCBS</w:t>
            </w:r>
            <w:r>
              <w:rPr>
                <w:rFonts w:ascii="宋体" w:hAnsi="宋体" w:cs="宋体"/>
                <w:szCs w:val="21"/>
              </w:rPr>
              <w:t>*100%=94.8%</w:t>
            </w:r>
            <w:r>
              <w:rPr>
                <w:rFonts w:hint="eastAsia" w:ascii="宋体" w:hAnsi="宋体" w:cs="宋体"/>
                <w:szCs w:val="21"/>
                <w:lang w:eastAsia="zh-CN"/>
              </w:rPr>
              <w:t>（</w:t>
            </w:r>
            <w:r>
              <w:rPr>
                <w:rFonts w:hint="eastAsia" w:ascii="宋体" w:hAnsi="宋体" w:cs="宋体"/>
                <w:szCs w:val="21"/>
              </w:rPr>
              <w:t>以计划进度的94.8%效能在工作</w:t>
            </w:r>
            <w:r>
              <w:rPr>
                <w:rFonts w:hint="eastAsia" w:ascii="宋体" w:hAnsi="宋体" w:cs="宋体"/>
                <w:szCs w:val="21"/>
                <w:lang w:eastAsia="zh-CN"/>
              </w:rPr>
              <w:t>）</w:t>
            </w:r>
          </w:p>
          <w:p w14:paraId="109E8AA1">
            <w:pPr>
              <w:rPr>
                <w:rFonts w:hint="eastAsia" w:ascii="宋体" w:hAnsi="宋体" w:eastAsia="宋体" w:cs="宋体"/>
                <w:szCs w:val="21"/>
                <w:lang w:eastAsia="zh-CN"/>
              </w:rPr>
            </w:pPr>
            <w:r>
              <w:rPr>
                <w:rFonts w:hint="eastAsia" w:ascii="宋体" w:hAnsi="宋体" w:cs="宋体"/>
                <w:szCs w:val="21"/>
              </w:rPr>
              <w:t>CV=BCWP-ACWP=-4.5人天，</w:t>
            </w:r>
            <w:r>
              <w:rPr>
                <w:rFonts w:hint="eastAsia" w:ascii="宋体" w:hAnsi="宋体" w:cs="宋体"/>
                <w:szCs w:val="21"/>
                <w:lang w:eastAsia="zh-CN"/>
              </w:rPr>
              <w:t>（</w:t>
            </w:r>
            <w:r>
              <w:rPr>
                <w:rFonts w:hint="eastAsia" w:ascii="宋体" w:hAnsi="宋体" w:cs="宋体"/>
                <w:szCs w:val="21"/>
              </w:rPr>
              <w:t>超出预算4.5人天</w:t>
            </w:r>
            <w:r>
              <w:rPr>
                <w:rFonts w:hint="eastAsia" w:ascii="宋体" w:hAnsi="宋体" w:cs="宋体"/>
                <w:szCs w:val="21"/>
                <w:lang w:eastAsia="zh-CN"/>
              </w:rPr>
              <w:t>【</w:t>
            </w:r>
            <w:r>
              <w:rPr>
                <w:rFonts w:hint="eastAsia" w:ascii="宋体" w:hAnsi="宋体" w:cs="宋体"/>
                <w:szCs w:val="21"/>
              </w:rPr>
              <w:t>假设人员成本为200元/人天，则超出预算900元</w:t>
            </w:r>
            <w:r>
              <w:rPr>
                <w:rFonts w:hint="eastAsia" w:ascii="宋体" w:hAnsi="宋体" w:cs="宋体"/>
                <w:szCs w:val="21"/>
                <w:lang w:eastAsia="zh-CN"/>
              </w:rPr>
              <w:t>】）</w:t>
            </w:r>
          </w:p>
          <w:p w14:paraId="539BD35D">
            <w:pPr>
              <w:rPr>
                <w:rFonts w:hint="eastAsia" w:ascii="宋体" w:hAnsi="宋体" w:eastAsia="宋体" w:cs="宋体"/>
                <w:szCs w:val="21"/>
                <w:lang w:eastAsia="zh-CN"/>
              </w:rPr>
            </w:pPr>
            <w:r>
              <w:rPr>
                <w:rFonts w:hint="eastAsia" w:ascii="宋体" w:hAnsi="宋体" w:cs="宋体"/>
                <w:szCs w:val="21"/>
              </w:rPr>
              <w:t>CPI=BCWP/ACWP*100%=85.9%</w:t>
            </w:r>
            <w:r>
              <w:rPr>
                <w:rFonts w:hint="eastAsia" w:ascii="宋体" w:hAnsi="宋体" w:cs="宋体"/>
                <w:szCs w:val="21"/>
                <w:lang w:eastAsia="zh-CN"/>
              </w:rPr>
              <w:t>（</w:t>
            </w:r>
            <w:r>
              <w:rPr>
                <w:rFonts w:hint="eastAsia" w:ascii="宋体" w:hAnsi="宋体" w:cs="宋体"/>
                <w:szCs w:val="21"/>
              </w:rPr>
              <w:t>以超预算14.1%的状态在工作</w:t>
            </w:r>
            <w:r>
              <w:rPr>
                <w:rFonts w:hint="eastAsia" w:ascii="宋体" w:hAnsi="宋体" w:cs="宋体"/>
                <w:szCs w:val="21"/>
                <w:lang w:eastAsia="zh-CN"/>
              </w:rPr>
              <w:t>）</w:t>
            </w:r>
          </w:p>
          <w:p w14:paraId="53AE9A1B">
            <w:pPr>
              <w:rPr>
                <w:rFonts w:ascii="宋体" w:hAnsi="宋体" w:cs="宋体"/>
                <w:szCs w:val="21"/>
              </w:rPr>
            </w:pPr>
            <w:r>
              <w:rPr>
                <w:rFonts w:hint="eastAsia" w:ascii="宋体" w:hAnsi="宋体" w:cs="宋体"/>
                <w:szCs w:val="21"/>
              </w:rPr>
              <w:t>EAC=BAC/CPI=49人天</w:t>
            </w:r>
          </w:p>
          <w:p w14:paraId="5C463223">
            <w:pPr>
              <w:rPr>
                <w:rFonts w:hint="eastAsia" w:ascii="宋体" w:hAnsi="宋体" w:eastAsia="宋体" w:cs="宋体"/>
                <w:szCs w:val="21"/>
                <w:lang w:eastAsia="zh-CN"/>
              </w:rPr>
            </w:pPr>
            <w:r>
              <w:rPr>
                <w:rFonts w:hint="eastAsia" w:ascii="宋体" w:hAnsi="宋体" w:cs="宋体"/>
                <w:szCs w:val="21"/>
              </w:rPr>
              <w:t>VAC=BAC-EAC=-7人天</w:t>
            </w:r>
            <w:r>
              <w:rPr>
                <w:rFonts w:hint="eastAsia" w:ascii="宋体" w:hAnsi="宋体" w:cs="宋体"/>
                <w:szCs w:val="21"/>
                <w:lang w:eastAsia="zh-CN"/>
              </w:rPr>
              <w:t>（</w:t>
            </w:r>
            <w:r>
              <w:rPr>
                <w:rFonts w:hint="eastAsia" w:ascii="宋体" w:hAnsi="宋体" w:cs="宋体"/>
                <w:szCs w:val="21"/>
              </w:rPr>
              <w:t>即超出预算7人天的工作量</w:t>
            </w:r>
            <w:r>
              <w:rPr>
                <w:rFonts w:hint="eastAsia" w:ascii="宋体" w:hAnsi="宋体" w:cs="宋体"/>
                <w:szCs w:val="21"/>
                <w:lang w:eastAsia="zh-CN"/>
              </w:rPr>
              <w:t>【</w:t>
            </w:r>
            <w:r>
              <w:rPr>
                <w:rFonts w:hint="eastAsia" w:ascii="宋体" w:hAnsi="宋体" w:cs="宋体"/>
                <w:szCs w:val="21"/>
              </w:rPr>
              <w:t>假设人员成本为200元/人天，则超出预算1400元</w:t>
            </w:r>
            <w:r>
              <w:rPr>
                <w:rFonts w:hint="eastAsia" w:ascii="宋体" w:hAnsi="宋体" w:cs="宋体"/>
                <w:szCs w:val="21"/>
                <w:lang w:eastAsia="zh-CN"/>
              </w:rPr>
              <w:t>】）</w:t>
            </w:r>
          </w:p>
          <w:p w14:paraId="1261F746">
            <w:pPr>
              <w:rPr>
                <w:rFonts w:hint="eastAsia" w:ascii="宋体" w:hAnsi="宋体" w:eastAsia="宋体" w:cs="宋体"/>
                <w:szCs w:val="21"/>
                <w:lang w:eastAsia="zh-CN"/>
              </w:rPr>
            </w:pPr>
            <w:r>
              <w:rPr>
                <w:rFonts w:hint="eastAsia" w:ascii="宋体" w:hAnsi="宋体" w:cs="宋体"/>
                <w:szCs w:val="21"/>
              </w:rPr>
              <w:t>SAC=6/SPI=6.3周</w:t>
            </w:r>
            <w:r>
              <w:rPr>
                <w:rFonts w:hint="eastAsia" w:ascii="宋体" w:hAnsi="宋体" w:cs="宋体"/>
                <w:szCs w:val="21"/>
                <w:lang w:eastAsia="zh-CN"/>
              </w:rPr>
              <w:t>（</w:t>
            </w:r>
            <w:r>
              <w:rPr>
                <w:rFonts w:hint="eastAsia" w:ascii="宋体" w:hAnsi="宋体" w:cs="宋体"/>
                <w:szCs w:val="21"/>
              </w:rPr>
              <w:t>按照目前工作进度效能估计完工时间为6.3周</w:t>
            </w:r>
            <w:r>
              <w:rPr>
                <w:rFonts w:hint="eastAsia" w:ascii="宋体" w:hAnsi="宋体" w:cs="宋体"/>
                <w:szCs w:val="21"/>
                <w:lang w:eastAsia="zh-CN"/>
              </w:rPr>
              <w:t>）</w:t>
            </w:r>
          </w:p>
          <w:p w14:paraId="4598E4CD">
            <w:pPr>
              <w:rPr>
                <w:rFonts w:hint="eastAsia" w:ascii="宋体" w:hAnsi="宋体" w:cs="宋体"/>
                <w:szCs w:val="21"/>
                <w:lang w:val="en-US" w:eastAsia="zh-CN"/>
              </w:rPr>
            </w:pPr>
          </w:p>
          <w:p w14:paraId="1F6C55CF">
            <w:pPr>
              <w:pStyle w:val="11"/>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总结：</w:t>
            </w:r>
          </w:p>
          <w:p w14:paraId="2DFFCFA1">
            <w:pPr>
              <w:pStyle w:val="11"/>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lang w:val="en-US" w:eastAsia="zh-CN"/>
              </w:rPr>
            </w:pPr>
            <w:r>
              <w:rPr>
                <w:rFonts w:hint="eastAsia" w:ascii="宋体" w:hAnsi="宋体" w:cs="宋体"/>
                <w:szCs w:val="21"/>
              </w:rPr>
              <w:t>按照目前的情况，项目推迟0.3周即2天（1周算7个工作日）左右，超出预算14.1%</w:t>
            </w:r>
            <w:r>
              <w:rPr>
                <w:rFonts w:hint="eastAsia" w:ascii="宋体" w:hAnsi="宋体" w:cs="宋体"/>
                <w:szCs w:val="21"/>
                <w:lang w:eastAsia="zh-CN"/>
              </w:rPr>
              <w:t>。</w:t>
            </w:r>
          </w:p>
          <w:p w14:paraId="1A8DFEB9">
            <w:pPr>
              <w:pStyle w:val="11"/>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szCs w:val="21"/>
                <w:lang w:val="en-US" w:eastAsia="zh-CN"/>
              </w:rPr>
            </w:pPr>
            <w:r>
              <w:rPr>
                <w:rFonts w:hint="eastAsia" w:ascii="宋体" w:hAnsi="宋体" w:cs="宋体"/>
                <w:szCs w:val="21"/>
              </w:rPr>
              <w:t>解决如下问题</w:t>
            </w:r>
            <w:r>
              <w:rPr>
                <w:rFonts w:hint="eastAsia" w:ascii="宋体" w:hAnsi="宋体" w:cs="宋体"/>
                <w:szCs w:val="21"/>
                <w:lang w:val="en-US" w:eastAsia="zh-CN"/>
              </w:rPr>
              <w:t>将有助于完成预算：</w:t>
            </w:r>
          </w:p>
          <w:p w14:paraId="7D373DEB">
            <w:pPr>
              <w:numPr>
                <w:ilvl w:val="0"/>
                <w:numId w:val="2"/>
              </w:numPr>
              <w:rPr>
                <w:rFonts w:hint="eastAsia" w:ascii="宋体" w:hAnsi="宋体" w:cs="宋体"/>
                <w:szCs w:val="21"/>
              </w:rPr>
            </w:pPr>
            <w:r>
              <w:rPr>
                <w:rFonts w:hint="eastAsia" w:ascii="宋体" w:hAnsi="宋体" w:cs="宋体"/>
                <w:szCs w:val="21"/>
              </w:rPr>
              <w:t>以更低的成本创造更高的价值；</w:t>
            </w:r>
          </w:p>
          <w:p w14:paraId="0664ED30">
            <w:pPr>
              <w:numPr>
                <w:ilvl w:val="0"/>
                <w:numId w:val="2"/>
              </w:numPr>
              <w:rPr>
                <w:rFonts w:hint="eastAsia" w:ascii="宋体" w:hAnsi="宋体" w:cs="宋体"/>
                <w:szCs w:val="21"/>
              </w:rPr>
            </w:pPr>
            <w:r>
              <w:rPr>
                <w:rFonts w:hint="eastAsia" w:ascii="宋体" w:hAnsi="宋体" w:cs="宋体"/>
                <w:szCs w:val="21"/>
              </w:rPr>
              <w:t>提高工作效率的同时减少工作人员压力；</w:t>
            </w:r>
          </w:p>
          <w:p w14:paraId="6BBD8D9D">
            <w:pPr>
              <w:numPr>
                <w:ilvl w:val="0"/>
                <w:numId w:val="2"/>
              </w:numPr>
              <w:rPr>
                <w:rFonts w:hint="eastAsia" w:ascii="宋体" w:hAnsi="宋体" w:cs="宋体"/>
                <w:szCs w:val="21"/>
              </w:rPr>
            </w:pPr>
            <w:r>
              <w:rPr>
                <w:rFonts w:hint="eastAsia" w:ascii="宋体" w:hAnsi="宋体" w:cs="宋体"/>
                <w:szCs w:val="21"/>
              </w:rPr>
              <w:t>更加深入了解任务；</w:t>
            </w:r>
          </w:p>
          <w:p w14:paraId="2AF0048C">
            <w:pPr>
              <w:numPr>
                <w:ilvl w:val="0"/>
                <w:numId w:val="2"/>
              </w:numPr>
              <w:rPr>
                <w:rFonts w:hint="eastAsia" w:ascii="宋体" w:hAnsi="宋体" w:cs="宋体"/>
                <w:szCs w:val="21"/>
              </w:rPr>
            </w:pPr>
            <w:r>
              <w:rPr>
                <w:rFonts w:hint="eastAsia" w:ascii="宋体" w:hAnsi="宋体" w:cs="宋体"/>
                <w:szCs w:val="21"/>
              </w:rPr>
              <w:t>以更科学严谨的态度制作并执行计划。如果解决如上问题，仍超出预算，需变更计划或修订计划。</w:t>
            </w:r>
          </w:p>
          <w:p w14:paraId="72A4018F">
            <w:pPr>
              <w:pStyle w:val="11"/>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p w14:paraId="58DB744F">
            <w:pPr>
              <w:pStyle w:val="11"/>
              <w:keepNext w:val="0"/>
              <w:keepLines w:val="0"/>
              <w:pageBreakBefore w:val="0"/>
              <w:widowControl/>
              <w:numPr>
                <w:ilvl w:val="0"/>
                <w:numId w:val="1"/>
              </w:numPr>
              <w:tabs>
                <w:tab w:val="clear" w:pos="312"/>
              </w:tabs>
              <w:kinsoku/>
              <w:wordWrap/>
              <w:overflowPunct/>
              <w:topLinePunct w:val="0"/>
              <w:autoSpaceDE/>
              <w:autoSpaceDN/>
              <w:bidi w:val="0"/>
              <w:adjustRightInd/>
              <w:snapToGrid/>
              <w:spacing w:line="360" w:lineRule="auto"/>
              <w:ind w:left="0" w:leftChars="0" w:firstLine="482" w:firstLineChars="200"/>
              <w:jc w:val="both"/>
              <w:textAlignment w:val="auto"/>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项目规模</w:t>
            </w:r>
          </w:p>
          <w:p w14:paraId="084AD7C9">
            <w:pPr>
              <w:pStyle w:val="3"/>
              <w:bidi w:val="0"/>
              <w:rPr>
                <w:rFonts w:hint="eastAsia"/>
                <w:lang w:val="en-US" w:eastAsia="zh-CN"/>
              </w:rPr>
            </w:pPr>
            <w:r>
              <w:rPr>
                <w:rFonts w:hint="eastAsia"/>
                <w:lang w:val="en-US" w:eastAsia="zh-CN"/>
              </w:rPr>
              <w:t>采用功能点对广东药科大学内控管理信息系统采购项目需求的功能进行确定规模大小，实际情况按如下</w:t>
            </w:r>
          </w:p>
          <w:p w14:paraId="501C7873">
            <w:pPr>
              <w:pStyle w:val="3"/>
              <w:bidi w:val="0"/>
              <w:rPr>
                <w:rFonts w:hint="default"/>
                <w:lang w:val="en-US" w:eastAsia="zh-CN"/>
              </w:rPr>
            </w:pPr>
            <w:r>
              <w:rPr>
                <w:rFonts w:hint="eastAsia"/>
                <w:lang w:val="en-US" w:eastAsia="zh-CN"/>
              </w:rPr>
              <w:t>分析：</w:t>
            </w:r>
          </w:p>
          <w:p w14:paraId="466787EE">
            <w:pPr>
              <w:pStyle w:val="3"/>
              <w:bidi w:val="0"/>
              <w:rPr>
                <w:rFonts w:hint="default"/>
                <w:lang w:val="en-US" w:eastAsia="zh-CN"/>
              </w:rPr>
            </w:pPr>
            <w:r>
              <w:rPr>
                <w:rFonts w:hint="default"/>
                <w:lang w:val="en-US" w:eastAsia="zh-CN"/>
              </w:rPr>
              <w:t>对系统各模块进行外部输入、外部输出、外部查询、外部接口文件、内部逻辑文件和复杂度的划分：</w:t>
            </w:r>
          </w:p>
          <w:p w14:paraId="7F07EDCC">
            <w:pPr>
              <w:pStyle w:val="3"/>
              <w:bidi w:val="0"/>
              <w:rPr>
                <w:rFonts w:hint="default"/>
                <w:lang w:val="en-US" w:eastAsia="zh-CN"/>
              </w:rPr>
            </w:pPr>
            <w:r>
              <w:rPr>
                <w:rFonts w:hint="default"/>
                <w:lang w:val="en-US" w:eastAsia="zh-CN"/>
              </w:rPr>
              <w:t>一、内控管理门户模块（复杂度：一般）</w:t>
            </w:r>
          </w:p>
          <w:p w14:paraId="416D6163">
            <w:pPr>
              <w:pStyle w:val="3"/>
              <w:bidi w:val="0"/>
              <w:rPr>
                <w:rFonts w:hint="default"/>
                <w:lang w:val="en-US" w:eastAsia="zh-CN"/>
              </w:rPr>
            </w:pPr>
            <w:r>
              <w:rPr>
                <w:rFonts w:hint="default"/>
                <w:lang w:val="en-US" w:eastAsia="zh-CN"/>
              </w:rPr>
              <w:t>1. 外部输入</w:t>
            </w:r>
          </w:p>
          <w:p w14:paraId="425B494D">
            <w:pPr>
              <w:pStyle w:val="3"/>
              <w:bidi w:val="0"/>
              <w:rPr>
                <w:rFonts w:hint="default"/>
                <w:lang w:val="en-US" w:eastAsia="zh-CN"/>
              </w:rPr>
            </w:pPr>
            <w:r>
              <w:rPr>
                <w:rFonts w:hint="default"/>
                <w:lang w:val="en-US" w:eastAsia="zh-CN"/>
              </w:rPr>
              <w:t>来自用户的登录凭证（用于统一身份认证登录对接和企业微信扫码登录对接）。</w:t>
            </w:r>
          </w:p>
          <w:p w14:paraId="7B8DBABC">
            <w:pPr>
              <w:pStyle w:val="3"/>
              <w:bidi w:val="0"/>
              <w:rPr>
                <w:rFonts w:hint="default"/>
                <w:lang w:val="en-US" w:eastAsia="zh-CN"/>
              </w:rPr>
            </w:pPr>
            <w:r>
              <w:rPr>
                <w:rFonts w:hint="default"/>
                <w:lang w:val="en-US" w:eastAsia="zh-CN"/>
              </w:rPr>
              <w:t>2. 外部输出</w:t>
            </w:r>
          </w:p>
          <w:p w14:paraId="6FBFCF72">
            <w:pPr>
              <w:pStyle w:val="3"/>
              <w:bidi w:val="0"/>
              <w:rPr>
                <w:rFonts w:hint="default"/>
                <w:lang w:val="en-US" w:eastAsia="zh-CN"/>
              </w:rPr>
            </w:pPr>
            <w:r>
              <w:rPr>
                <w:rFonts w:hint="default"/>
                <w:lang w:val="en-US" w:eastAsia="zh-CN"/>
              </w:rPr>
              <w:t>登录成功或失败的提示信息。</w:t>
            </w:r>
          </w:p>
          <w:p w14:paraId="4D7D2C78">
            <w:pPr>
              <w:pStyle w:val="3"/>
              <w:bidi w:val="0"/>
              <w:rPr>
                <w:rFonts w:hint="default"/>
                <w:lang w:val="en-US" w:eastAsia="zh-CN"/>
              </w:rPr>
            </w:pPr>
            <w:r>
              <w:rPr>
                <w:rFonts w:hint="default"/>
                <w:lang w:val="en-US" w:eastAsia="zh-CN"/>
              </w:rPr>
              <w:t>3. 外部查询</w:t>
            </w:r>
          </w:p>
          <w:p w14:paraId="270265C1">
            <w:pPr>
              <w:pStyle w:val="3"/>
              <w:bidi w:val="0"/>
              <w:rPr>
                <w:rFonts w:hint="default"/>
                <w:lang w:val="en-US" w:eastAsia="zh-CN"/>
              </w:rPr>
            </w:pPr>
            <w:r>
              <w:rPr>
                <w:rFonts w:hint="default"/>
                <w:lang w:val="en-US" w:eastAsia="zh-CN"/>
              </w:rPr>
              <w:t>查询企业微信端用户信息以进行登录验证。</w:t>
            </w:r>
          </w:p>
          <w:p w14:paraId="69256ACF">
            <w:pPr>
              <w:pStyle w:val="3"/>
              <w:bidi w:val="0"/>
              <w:rPr>
                <w:rFonts w:hint="default"/>
                <w:lang w:val="en-US" w:eastAsia="zh-CN"/>
              </w:rPr>
            </w:pPr>
            <w:r>
              <w:rPr>
                <w:rFonts w:hint="default"/>
                <w:lang w:val="en-US" w:eastAsia="zh-CN"/>
              </w:rPr>
              <w:t>4. 外部接口文件</w:t>
            </w:r>
          </w:p>
          <w:p w14:paraId="7A71A50C">
            <w:pPr>
              <w:pStyle w:val="3"/>
              <w:bidi w:val="0"/>
              <w:rPr>
                <w:rFonts w:hint="default"/>
                <w:lang w:val="en-US" w:eastAsia="zh-CN"/>
              </w:rPr>
            </w:pPr>
            <w:r>
              <w:rPr>
                <w:rFonts w:hint="default"/>
                <w:lang w:val="en-US" w:eastAsia="zh-CN"/>
              </w:rPr>
              <w:t>与企业微信的接口文件，用于登录对接和消息对接。</w:t>
            </w:r>
          </w:p>
          <w:p w14:paraId="1C61AECF">
            <w:pPr>
              <w:pStyle w:val="3"/>
              <w:bidi w:val="0"/>
              <w:rPr>
                <w:rFonts w:hint="default"/>
                <w:lang w:val="en-US" w:eastAsia="zh-CN"/>
              </w:rPr>
            </w:pPr>
            <w:r>
              <w:rPr>
                <w:rFonts w:hint="default"/>
                <w:lang w:val="en-US" w:eastAsia="zh-CN"/>
              </w:rPr>
              <w:t>5. 内部逻辑文件</w:t>
            </w:r>
          </w:p>
          <w:p w14:paraId="7583F109">
            <w:pPr>
              <w:pStyle w:val="3"/>
              <w:bidi w:val="0"/>
              <w:rPr>
                <w:rFonts w:hint="default"/>
                <w:lang w:val="en-US" w:eastAsia="zh-CN"/>
              </w:rPr>
            </w:pPr>
            <w:r>
              <w:rPr>
                <w:rFonts w:hint="default"/>
                <w:lang w:val="en-US" w:eastAsia="zh-CN"/>
              </w:rPr>
              <w:t>存储用户登录状态和权限信息的文件。</w:t>
            </w:r>
          </w:p>
          <w:p w14:paraId="42A8F15B">
            <w:pPr>
              <w:pStyle w:val="3"/>
              <w:bidi w:val="0"/>
              <w:rPr>
                <w:rFonts w:hint="default"/>
                <w:lang w:val="en-US" w:eastAsia="zh-CN"/>
              </w:rPr>
            </w:pPr>
          </w:p>
          <w:p w14:paraId="5B850449">
            <w:pPr>
              <w:pStyle w:val="3"/>
              <w:bidi w:val="0"/>
              <w:rPr>
                <w:rFonts w:hint="default"/>
                <w:lang w:val="en-US" w:eastAsia="zh-CN"/>
              </w:rPr>
            </w:pPr>
            <w:r>
              <w:rPr>
                <w:rFonts w:hint="default"/>
                <w:lang w:val="en-US" w:eastAsia="zh-CN"/>
              </w:rPr>
              <w:t>二、风险管理模块（复杂度：一般）</w:t>
            </w:r>
          </w:p>
          <w:p w14:paraId="77D749BE">
            <w:pPr>
              <w:pStyle w:val="3"/>
              <w:bidi w:val="0"/>
              <w:rPr>
                <w:rFonts w:hint="default"/>
                <w:lang w:val="en-US" w:eastAsia="zh-CN"/>
              </w:rPr>
            </w:pPr>
            <w:r>
              <w:rPr>
                <w:rFonts w:hint="default"/>
                <w:lang w:val="en-US" w:eastAsia="zh-CN"/>
              </w:rPr>
              <w:t>1. 外部输入</w:t>
            </w:r>
          </w:p>
          <w:p w14:paraId="3F50FE7B">
            <w:pPr>
              <w:pStyle w:val="3"/>
              <w:bidi w:val="0"/>
              <w:rPr>
                <w:rFonts w:hint="default"/>
                <w:lang w:val="en-US" w:eastAsia="zh-CN"/>
              </w:rPr>
            </w:pPr>
            <w:r>
              <w:rPr>
                <w:rFonts w:hint="default"/>
                <w:lang w:val="en-US" w:eastAsia="zh-CN"/>
              </w:rPr>
              <w:t>风险相关的数据输入（如风险事件的初始信息用于风险预警等功能点）。</w:t>
            </w:r>
          </w:p>
          <w:p w14:paraId="261E5949">
            <w:pPr>
              <w:pStyle w:val="3"/>
              <w:bidi w:val="0"/>
              <w:rPr>
                <w:rFonts w:hint="default"/>
                <w:lang w:val="en-US" w:eastAsia="zh-CN"/>
              </w:rPr>
            </w:pPr>
            <w:r>
              <w:rPr>
                <w:rFonts w:hint="default"/>
                <w:lang w:val="en-US" w:eastAsia="zh-CN"/>
              </w:rPr>
              <w:t>2. 外部输出</w:t>
            </w:r>
          </w:p>
          <w:p w14:paraId="21A88BF0">
            <w:pPr>
              <w:pStyle w:val="3"/>
              <w:bidi w:val="0"/>
              <w:rPr>
                <w:rFonts w:hint="default"/>
                <w:lang w:val="en-US" w:eastAsia="zh-CN"/>
              </w:rPr>
            </w:pPr>
            <w:r>
              <w:rPr>
                <w:rFonts w:hint="default"/>
                <w:lang w:val="en-US" w:eastAsia="zh-CN"/>
              </w:rPr>
              <w:t>风险预警通知、处理结果反馈等信息。</w:t>
            </w:r>
          </w:p>
          <w:p w14:paraId="144F9C5E">
            <w:pPr>
              <w:pStyle w:val="3"/>
              <w:bidi w:val="0"/>
              <w:rPr>
                <w:rFonts w:hint="default"/>
                <w:lang w:val="en-US" w:eastAsia="zh-CN"/>
              </w:rPr>
            </w:pPr>
            <w:r>
              <w:rPr>
                <w:rFonts w:hint="default"/>
                <w:lang w:val="en-US" w:eastAsia="zh-CN"/>
              </w:rPr>
              <w:t>3.外部查询</w:t>
            </w:r>
          </w:p>
          <w:p w14:paraId="04FD6555">
            <w:pPr>
              <w:pStyle w:val="3"/>
              <w:bidi w:val="0"/>
              <w:rPr>
                <w:rFonts w:hint="default"/>
                <w:lang w:val="en-US" w:eastAsia="zh-CN"/>
              </w:rPr>
            </w:pPr>
            <w:r>
              <w:rPr>
                <w:rFonts w:hint="default"/>
                <w:lang w:val="en-US" w:eastAsia="zh-CN"/>
              </w:rPr>
              <w:t>查询外部数据源以核实风险信息。</w:t>
            </w:r>
          </w:p>
          <w:p w14:paraId="251C7DD5">
            <w:pPr>
              <w:pStyle w:val="3"/>
              <w:bidi w:val="0"/>
              <w:rPr>
                <w:rFonts w:hint="default"/>
                <w:lang w:val="en-US" w:eastAsia="zh-CN"/>
              </w:rPr>
            </w:pPr>
            <w:r>
              <w:rPr>
                <w:rFonts w:hint="default"/>
                <w:lang w:val="en-US" w:eastAsia="zh-CN"/>
              </w:rPr>
              <w:t>4. 外部接口文件</w:t>
            </w:r>
          </w:p>
          <w:p w14:paraId="7B29B588">
            <w:pPr>
              <w:pStyle w:val="3"/>
              <w:bidi w:val="0"/>
              <w:rPr>
                <w:rFonts w:hint="default"/>
                <w:lang w:val="en-US" w:eastAsia="zh-CN"/>
              </w:rPr>
            </w:pPr>
            <w:r>
              <w:rPr>
                <w:rFonts w:hint="default"/>
                <w:lang w:val="en-US" w:eastAsia="zh-CN"/>
              </w:rPr>
              <w:t>与外部风险数据源的连接则需要相应接口文件）。</w:t>
            </w:r>
          </w:p>
          <w:p w14:paraId="6C80560A">
            <w:pPr>
              <w:pStyle w:val="3"/>
              <w:bidi w:val="0"/>
              <w:rPr>
                <w:rFonts w:hint="default"/>
                <w:lang w:val="en-US" w:eastAsia="zh-CN"/>
              </w:rPr>
            </w:pPr>
            <w:r>
              <w:rPr>
                <w:rFonts w:hint="default"/>
                <w:lang w:val="en-US" w:eastAsia="zh-CN"/>
              </w:rPr>
              <w:t>5. 内部逻辑文件</w:t>
            </w:r>
          </w:p>
          <w:p w14:paraId="6C49FD4C">
            <w:pPr>
              <w:pStyle w:val="3"/>
              <w:bidi w:val="0"/>
              <w:rPr>
                <w:rFonts w:hint="default"/>
                <w:lang w:val="en-US" w:eastAsia="zh-CN"/>
              </w:rPr>
            </w:pPr>
            <w:r>
              <w:rPr>
                <w:rFonts w:hint="default"/>
                <w:lang w:val="en-US" w:eastAsia="zh-CN"/>
              </w:rPr>
              <w:t>风险处理流程规则文件、风险事件记录文件等。</w:t>
            </w:r>
          </w:p>
          <w:p w14:paraId="22E3C075">
            <w:pPr>
              <w:pStyle w:val="3"/>
              <w:bidi w:val="0"/>
              <w:rPr>
                <w:rFonts w:hint="default"/>
                <w:lang w:val="en-US" w:eastAsia="zh-CN"/>
              </w:rPr>
            </w:pPr>
          </w:p>
          <w:p w14:paraId="75CE89E5">
            <w:pPr>
              <w:pStyle w:val="3"/>
              <w:bidi w:val="0"/>
              <w:rPr>
                <w:rFonts w:hint="default"/>
                <w:lang w:val="en-US" w:eastAsia="zh-CN"/>
              </w:rPr>
            </w:pPr>
            <w:r>
              <w:rPr>
                <w:rFonts w:hint="default"/>
                <w:lang w:val="en-US" w:eastAsia="zh-CN"/>
              </w:rPr>
              <w:t>三、综合看板模块（复杂度：复杂）</w:t>
            </w:r>
          </w:p>
          <w:p w14:paraId="0307C51B">
            <w:pPr>
              <w:pStyle w:val="3"/>
              <w:bidi w:val="0"/>
              <w:rPr>
                <w:rFonts w:hint="default"/>
                <w:lang w:val="en-US" w:eastAsia="zh-CN"/>
              </w:rPr>
            </w:pPr>
            <w:r>
              <w:rPr>
                <w:rFonts w:hint="default"/>
                <w:lang w:val="en-US" w:eastAsia="zh-CN"/>
              </w:rPr>
              <w:t>1. 外部输入</w:t>
            </w:r>
          </w:p>
          <w:p w14:paraId="4332A736">
            <w:pPr>
              <w:pStyle w:val="3"/>
              <w:bidi w:val="0"/>
              <w:rPr>
                <w:rFonts w:hint="default"/>
                <w:lang w:val="en-US" w:eastAsia="zh-CN"/>
              </w:rPr>
            </w:pPr>
            <w:r>
              <w:rPr>
                <w:rFonts w:hint="default"/>
                <w:lang w:val="en-US" w:eastAsia="zh-CN"/>
              </w:rPr>
              <w:t>可能从其他系统获取运行数据、预警信息等（用于总体运行态势分析等功能点）。</w:t>
            </w:r>
          </w:p>
          <w:p w14:paraId="1D9AFFEF">
            <w:pPr>
              <w:pStyle w:val="3"/>
              <w:bidi w:val="0"/>
              <w:rPr>
                <w:rFonts w:hint="default"/>
                <w:lang w:val="en-US" w:eastAsia="zh-CN"/>
              </w:rPr>
            </w:pPr>
            <w:r>
              <w:rPr>
                <w:rFonts w:hint="default"/>
                <w:lang w:val="en-US" w:eastAsia="zh-CN"/>
              </w:rPr>
              <w:t>2. 外部输出</w:t>
            </w:r>
          </w:p>
          <w:p w14:paraId="62060238">
            <w:pPr>
              <w:pStyle w:val="3"/>
              <w:bidi w:val="0"/>
              <w:rPr>
                <w:rFonts w:hint="default"/>
                <w:lang w:val="en-US" w:eastAsia="zh-CN"/>
              </w:rPr>
            </w:pPr>
            <w:r>
              <w:rPr>
                <w:rFonts w:hint="default"/>
                <w:lang w:val="en-US" w:eastAsia="zh-CN"/>
              </w:rPr>
              <w:t>以可视化形式输出的分析结果（如报表、图形等）。</w:t>
            </w:r>
          </w:p>
          <w:p w14:paraId="0DD85AE4">
            <w:pPr>
              <w:pStyle w:val="3"/>
              <w:bidi w:val="0"/>
              <w:rPr>
                <w:rFonts w:hint="default"/>
                <w:lang w:val="en-US" w:eastAsia="zh-CN"/>
              </w:rPr>
            </w:pPr>
            <w:r>
              <w:rPr>
                <w:rFonts w:hint="default"/>
                <w:lang w:val="en-US" w:eastAsia="zh-CN"/>
              </w:rPr>
              <w:t>3. 外部查询</w:t>
            </w:r>
          </w:p>
          <w:p w14:paraId="481537FB">
            <w:pPr>
              <w:pStyle w:val="3"/>
              <w:bidi w:val="0"/>
              <w:rPr>
                <w:rFonts w:hint="default"/>
                <w:lang w:val="en-US" w:eastAsia="zh-CN"/>
              </w:rPr>
            </w:pPr>
            <w:r>
              <w:rPr>
                <w:rFonts w:hint="default"/>
                <w:lang w:val="en-US" w:eastAsia="zh-CN"/>
              </w:rPr>
              <w:t>查询各领域、部门、项目的相关数据来源。</w:t>
            </w:r>
          </w:p>
          <w:p w14:paraId="0CC71ED8">
            <w:pPr>
              <w:pStyle w:val="3"/>
              <w:bidi w:val="0"/>
              <w:rPr>
                <w:rFonts w:hint="default"/>
                <w:lang w:val="en-US" w:eastAsia="zh-CN"/>
              </w:rPr>
            </w:pPr>
            <w:r>
              <w:rPr>
                <w:rFonts w:hint="default"/>
                <w:lang w:val="en-US" w:eastAsia="zh-CN"/>
              </w:rPr>
              <w:t>4. 外部接口文件</w:t>
            </w:r>
          </w:p>
          <w:p w14:paraId="69A037B1">
            <w:pPr>
              <w:pStyle w:val="3"/>
              <w:bidi w:val="0"/>
              <w:rPr>
                <w:rFonts w:hint="default"/>
                <w:lang w:val="en-US" w:eastAsia="zh-CN"/>
              </w:rPr>
            </w:pPr>
            <w:r>
              <w:rPr>
                <w:rFonts w:hint="default"/>
                <w:lang w:val="en-US" w:eastAsia="zh-CN"/>
              </w:rPr>
              <w:t>从其他系统获取数据所需要的接口文件（如与数据源系统的接口）。</w:t>
            </w:r>
          </w:p>
          <w:p w14:paraId="7D1B901C">
            <w:pPr>
              <w:pStyle w:val="3"/>
              <w:bidi w:val="0"/>
              <w:rPr>
                <w:rFonts w:hint="default"/>
                <w:lang w:val="en-US" w:eastAsia="zh-CN"/>
              </w:rPr>
            </w:pPr>
            <w:r>
              <w:rPr>
                <w:rFonts w:hint="default"/>
                <w:lang w:val="en-US" w:eastAsia="zh-CN"/>
              </w:rPr>
              <w:t>5. 内部逻辑文件</w:t>
            </w:r>
          </w:p>
          <w:p w14:paraId="007B44F3">
            <w:pPr>
              <w:pStyle w:val="3"/>
              <w:bidi w:val="0"/>
              <w:rPr>
                <w:rFonts w:hint="default"/>
                <w:lang w:val="en-US" w:eastAsia="zh-CN"/>
              </w:rPr>
            </w:pPr>
            <w:r>
              <w:rPr>
                <w:rFonts w:hint="default"/>
                <w:lang w:val="en-US" w:eastAsia="zh-CN"/>
              </w:rPr>
              <w:t>数据整合和分析的逻辑文件，用于生成不同类型的分析展示。</w:t>
            </w:r>
          </w:p>
          <w:p w14:paraId="1D14259D">
            <w:pPr>
              <w:pStyle w:val="3"/>
              <w:bidi w:val="0"/>
              <w:rPr>
                <w:rFonts w:hint="default"/>
                <w:lang w:val="en-US" w:eastAsia="zh-CN"/>
              </w:rPr>
            </w:pPr>
          </w:p>
          <w:p w14:paraId="242F86F0">
            <w:pPr>
              <w:pStyle w:val="3"/>
              <w:bidi w:val="0"/>
              <w:rPr>
                <w:rFonts w:hint="default"/>
                <w:lang w:val="en-US" w:eastAsia="zh-CN"/>
              </w:rPr>
            </w:pPr>
            <w:r>
              <w:rPr>
                <w:rFonts w:hint="default"/>
                <w:lang w:val="en-US" w:eastAsia="zh-CN"/>
              </w:rPr>
              <w:t>四、规则模型管理模块（复杂度：复杂）</w:t>
            </w:r>
          </w:p>
          <w:p w14:paraId="225FD3F1">
            <w:pPr>
              <w:pStyle w:val="3"/>
              <w:bidi w:val="0"/>
              <w:rPr>
                <w:rFonts w:hint="default"/>
                <w:lang w:val="en-US" w:eastAsia="zh-CN"/>
              </w:rPr>
            </w:pPr>
            <w:r>
              <w:rPr>
                <w:rFonts w:hint="default"/>
                <w:lang w:val="en-US" w:eastAsia="zh-CN"/>
              </w:rPr>
              <w:t>1. 外部输入</w:t>
            </w:r>
          </w:p>
          <w:p w14:paraId="7FF72693">
            <w:pPr>
              <w:pStyle w:val="3"/>
              <w:bidi w:val="0"/>
              <w:rPr>
                <w:rFonts w:hint="default"/>
                <w:lang w:val="en-US" w:eastAsia="zh-CN"/>
              </w:rPr>
            </w:pPr>
            <w:r>
              <w:rPr>
                <w:rFonts w:hint="default"/>
                <w:lang w:val="en-US" w:eastAsia="zh-CN"/>
              </w:rPr>
              <w:t>风险指标、评价标准等数据的输入（用于风险库管理等功能点）。</w:t>
            </w:r>
          </w:p>
          <w:p w14:paraId="017E8ACD">
            <w:pPr>
              <w:pStyle w:val="3"/>
              <w:bidi w:val="0"/>
              <w:rPr>
                <w:rFonts w:hint="default"/>
                <w:lang w:val="en-US" w:eastAsia="zh-CN"/>
              </w:rPr>
            </w:pPr>
            <w:r>
              <w:rPr>
                <w:rFonts w:hint="default"/>
                <w:lang w:val="en-US" w:eastAsia="zh-CN"/>
              </w:rPr>
              <w:t>2. 外部输出</w:t>
            </w:r>
          </w:p>
          <w:p w14:paraId="07CB2A79">
            <w:pPr>
              <w:pStyle w:val="3"/>
              <w:bidi w:val="0"/>
              <w:rPr>
                <w:rFonts w:hint="default"/>
                <w:lang w:val="en-US" w:eastAsia="zh-CN"/>
              </w:rPr>
            </w:pPr>
            <w:r>
              <w:rPr>
                <w:rFonts w:hint="default"/>
                <w:lang w:val="en-US" w:eastAsia="zh-CN"/>
              </w:rPr>
              <w:t>模型评估结果等信息。</w:t>
            </w:r>
          </w:p>
          <w:p w14:paraId="1B845B78">
            <w:pPr>
              <w:pStyle w:val="3"/>
              <w:bidi w:val="0"/>
              <w:rPr>
                <w:rFonts w:hint="default"/>
                <w:lang w:val="en-US" w:eastAsia="zh-CN"/>
              </w:rPr>
            </w:pPr>
            <w:r>
              <w:rPr>
                <w:rFonts w:hint="default"/>
                <w:lang w:val="en-US" w:eastAsia="zh-CN"/>
              </w:rPr>
              <w:t>3. 外部查询</w:t>
            </w:r>
          </w:p>
          <w:p w14:paraId="1746765C">
            <w:pPr>
              <w:pStyle w:val="3"/>
              <w:bidi w:val="0"/>
              <w:rPr>
                <w:rFonts w:hint="default"/>
                <w:lang w:val="en-US" w:eastAsia="zh-CN"/>
              </w:rPr>
            </w:pPr>
            <w:r>
              <w:rPr>
                <w:rFonts w:hint="default"/>
                <w:lang w:val="en-US" w:eastAsia="zh-CN"/>
              </w:rPr>
              <w:t>查询外部标准或参考数据以构建和完善模型。</w:t>
            </w:r>
          </w:p>
          <w:p w14:paraId="4EFB3747">
            <w:pPr>
              <w:pStyle w:val="3"/>
              <w:bidi w:val="0"/>
              <w:rPr>
                <w:rFonts w:hint="default"/>
                <w:lang w:val="en-US" w:eastAsia="zh-CN"/>
              </w:rPr>
            </w:pPr>
            <w:r>
              <w:rPr>
                <w:rFonts w:hint="default"/>
                <w:lang w:val="en-US" w:eastAsia="zh-CN"/>
              </w:rPr>
              <w:t>4. 外部接口文件</w:t>
            </w:r>
          </w:p>
          <w:p w14:paraId="566DC05F">
            <w:pPr>
              <w:pStyle w:val="3"/>
              <w:bidi w:val="0"/>
              <w:rPr>
                <w:rFonts w:hint="default"/>
                <w:lang w:val="en-US" w:eastAsia="zh-CN"/>
              </w:rPr>
            </w:pPr>
            <w:r>
              <w:rPr>
                <w:rFonts w:hint="default"/>
                <w:lang w:val="en-US" w:eastAsia="zh-CN"/>
              </w:rPr>
              <w:t>涉及外部特定接口，根据实际情况确定。</w:t>
            </w:r>
          </w:p>
          <w:p w14:paraId="3F5EE444">
            <w:pPr>
              <w:pStyle w:val="3"/>
              <w:bidi w:val="0"/>
              <w:rPr>
                <w:rFonts w:hint="default"/>
                <w:lang w:val="en-US" w:eastAsia="zh-CN"/>
              </w:rPr>
            </w:pPr>
            <w:r>
              <w:rPr>
                <w:rFonts w:hint="default"/>
                <w:lang w:val="en-US" w:eastAsia="zh-CN"/>
              </w:rPr>
              <w:t>5. 内部逻辑文件</w:t>
            </w:r>
          </w:p>
          <w:p w14:paraId="1048041E">
            <w:pPr>
              <w:pStyle w:val="3"/>
              <w:bidi w:val="0"/>
              <w:rPr>
                <w:rFonts w:hint="default"/>
                <w:lang w:val="en-US" w:eastAsia="zh-CN"/>
              </w:rPr>
            </w:pPr>
            <w:r>
              <w:rPr>
                <w:rFonts w:hint="default"/>
                <w:lang w:val="en-US" w:eastAsia="zh-CN"/>
              </w:rPr>
              <w:t>风险指标体系构建逻辑、模型计算逻辑文件等。</w:t>
            </w:r>
          </w:p>
          <w:p w14:paraId="7CAC85DA">
            <w:pPr>
              <w:pStyle w:val="3"/>
              <w:bidi w:val="0"/>
              <w:rPr>
                <w:rFonts w:hint="default"/>
                <w:lang w:val="en-US" w:eastAsia="zh-CN"/>
              </w:rPr>
            </w:pPr>
          </w:p>
          <w:p w14:paraId="43D6FBD5">
            <w:pPr>
              <w:pStyle w:val="3"/>
              <w:bidi w:val="0"/>
              <w:rPr>
                <w:rFonts w:hint="default"/>
                <w:lang w:val="en-US" w:eastAsia="zh-CN"/>
              </w:rPr>
            </w:pPr>
            <w:r>
              <w:rPr>
                <w:rFonts w:hint="default"/>
                <w:lang w:val="en-US" w:eastAsia="zh-CN"/>
              </w:rPr>
              <w:t>内控评价模块（复杂度：一般）</w:t>
            </w:r>
          </w:p>
          <w:p w14:paraId="0199E79B">
            <w:pPr>
              <w:pStyle w:val="3"/>
              <w:bidi w:val="0"/>
              <w:rPr>
                <w:rFonts w:hint="default"/>
                <w:lang w:val="en-US" w:eastAsia="zh-CN"/>
              </w:rPr>
            </w:pPr>
            <w:r>
              <w:rPr>
                <w:rFonts w:hint="default"/>
                <w:lang w:val="en-US" w:eastAsia="zh-CN"/>
              </w:rPr>
              <w:t>1. 外部输入</w:t>
            </w:r>
          </w:p>
          <w:p w14:paraId="618F4306">
            <w:pPr>
              <w:pStyle w:val="3"/>
              <w:bidi w:val="0"/>
              <w:rPr>
                <w:rFonts w:hint="default"/>
                <w:lang w:val="en-US" w:eastAsia="zh-CN"/>
              </w:rPr>
            </w:pPr>
            <w:r>
              <w:rPr>
                <w:rFonts w:hint="default"/>
                <w:lang w:val="en-US" w:eastAsia="zh-CN"/>
              </w:rPr>
              <w:t>评价相关的数据（如用于内控评价功能点的业务数据等）。</w:t>
            </w:r>
          </w:p>
          <w:p w14:paraId="29942FAC">
            <w:pPr>
              <w:pStyle w:val="3"/>
              <w:bidi w:val="0"/>
              <w:rPr>
                <w:rFonts w:hint="default"/>
                <w:lang w:val="en-US" w:eastAsia="zh-CN"/>
              </w:rPr>
            </w:pPr>
            <w:r>
              <w:rPr>
                <w:rFonts w:hint="default"/>
                <w:lang w:val="en-US" w:eastAsia="zh-CN"/>
              </w:rPr>
              <w:t>2. 外部输出</w:t>
            </w:r>
          </w:p>
          <w:p w14:paraId="6F828741">
            <w:pPr>
              <w:pStyle w:val="3"/>
              <w:bidi w:val="0"/>
              <w:rPr>
                <w:rFonts w:hint="default"/>
                <w:lang w:val="en-US" w:eastAsia="zh-CN"/>
              </w:rPr>
            </w:pPr>
            <w:r>
              <w:rPr>
                <w:rFonts w:hint="default"/>
                <w:lang w:val="en-US" w:eastAsia="zh-CN"/>
              </w:rPr>
              <w:t>内控分析报告。</w:t>
            </w:r>
          </w:p>
          <w:p w14:paraId="78D49683">
            <w:pPr>
              <w:pStyle w:val="3"/>
              <w:bidi w:val="0"/>
              <w:rPr>
                <w:rFonts w:hint="default"/>
                <w:lang w:val="en-US" w:eastAsia="zh-CN"/>
              </w:rPr>
            </w:pPr>
            <w:r>
              <w:rPr>
                <w:rFonts w:hint="default"/>
                <w:lang w:val="en-US" w:eastAsia="zh-CN"/>
              </w:rPr>
              <w:t>3. 外部查询</w:t>
            </w:r>
          </w:p>
          <w:p w14:paraId="715878EF">
            <w:pPr>
              <w:pStyle w:val="3"/>
              <w:bidi w:val="0"/>
              <w:rPr>
                <w:rFonts w:hint="default"/>
                <w:lang w:val="en-US" w:eastAsia="zh-CN"/>
              </w:rPr>
            </w:pPr>
            <w:r>
              <w:rPr>
                <w:rFonts w:hint="default"/>
                <w:lang w:val="en-US" w:eastAsia="zh-CN"/>
              </w:rPr>
              <w:t>查询业务数据来源以进行评价。</w:t>
            </w:r>
          </w:p>
          <w:p w14:paraId="33C4EF90">
            <w:pPr>
              <w:pStyle w:val="3"/>
              <w:bidi w:val="0"/>
              <w:rPr>
                <w:rFonts w:hint="default"/>
                <w:lang w:val="en-US" w:eastAsia="zh-CN"/>
              </w:rPr>
            </w:pPr>
            <w:r>
              <w:rPr>
                <w:rFonts w:hint="default"/>
                <w:lang w:val="en-US" w:eastAsia="zh-CN"/>
              </w:rPr>
              <w:t>4. 外部接口文件</w:t>
            </w:r>
          </w:p>
          <w:p w14:paraId="1BA75D98">
            <w:pPr>
              <w:pStyle w:val="3"/>
              <w:bidi w:val="0"/>
              <w:rPr>
                <w:rFonts w:hint="default"/>
                <w:lang w:val="en-US" w:eastAsia="zh-CN"/>
              </w:rPr>
            </w:pPr>
            <w:r>
              <w:rPr>
                <w:rFonts w:hint="default"/>
                <w:lang w:val="en-US" w:eastAsia="zh-CN"/>
              </w:rPr>
              <w:t>如果数据来自外部系统则需要接口文件。</w:t>
            </w:r>
          </w:p>
          <w:p w14:paraId="4D22C0D8">
            <w:pPr>
              <w:pStyle w:val="3"/>
              <w:bidi w:val="0"/>
              <w:rPr>
                <w:rFonts w:hint="default"/>
                <w:lang w:val="en-US" w:eastAsia="zh-CN"/>
              </w:rPr>
            </w:pPr>
            <w:r>
              <w:rPr>
                <w:rFonts w:hint="default"/>
                <w:lang w:val="en-US" w:eastAsia="zh-CN"/>
              </w:rPr>
              <w:t>5. 内部逻辑文件</w:t>
            </w:r>
          </w:p>
          <w:p w14:paraId="7380022C">
            <w:pPr>
              <w:pStyle w:val="3"/>
              <w:bidi w:val="0"/>
              <w:rPr>
                <w:rFonts w:hint="default"/>
                <w:lang w:val="en-US" w:eastAsia="zh-CN"/>
              </w:rPr>
            </w:pPr>
            <w:r>
              <w:rPr>
                <w:rFonts w:hint="default"/>
                <w:lang w:val="en-US" w:eastAsia="zh-CN"/>
              </w:rPr>
              <w:t>内控评价算法和报告生成逻辑文件。</w:t>
            </w:r>
          </w:p>
          <w:p w14:paraId="217559DD">
            <w:pPr>
              <w:pStyle w:val="3"/>
              <w:bidi w:val="0"/>
              <w:rPr>
                <w:rFonts w:hint="default"/>
                <w:lang w:val="en-US" w:eastAsia="zh-CN"/>
              </w:rPr>
            </w:pPr>
          </w:p>
          <w:p w14:paraId="20ED9D8B">
            <w:pPr>
              <w:pStyle w:val="3"/>
              <w:bidi w:val="0"/>
              <w:rPr>
                <w:rFonts w:hint="default"/>
                <w:lang w:val="en-US" w:eastAsia="zh-CN"/>
              </w:rPr>
            </w:pPr>
            <w:r>
              <w:rPr>
                <w:rFonts w:hint="default"/>
                <w:lang w:val="en-US" w:eastAsia="zh-CN"/>
              </w:rPr>
              <w:t>六、内控资料管理模块（复杂度：简单）</w:t>
            </w:r>
          </w:p>
          <w:p w14:paraId="2ABE28FD">
            <w:pPr>
              <w:pStyle w:val="3"/>
              <w:bidi w:val="0"/>
              <w:rPr>
                <w:rFonts w:hint="default"/>
                <w:lang w:val="en-US" w:eastAsia="zh-CN"/>
              </w:rPr>
            </w:pPr>
            <w:r>
              <w:rPr>
                <w:rFonts w:hint="default"/>
                <w:lang w:val="en-US" w:eastAsia="zh-CN"/>
              </w:rPr>
              <w:t>1. 外部输入</w:t>
            </w:r>
          </w:p>
          <w:p w14:paraId="784D0267">
            <w:pPr>
              <w:pStyle w:val="3"/>
              <w:bidi w:val="0"/>
              <w:rPr>
                <w:rFonts w:hint="default"/>
                <w:lang w:val="en-US" w:eastAsia="zh-CN"/>
              </w:rPr>
            </w:pPr>
            <w:r>
              <w:rPr>
                <w:rFonts w:hint="default"/>
                <w:lang w:val="en-US" w:eastAsia="zh-CN"/>
              </w:rPr>
              <w:t>专项审计资料、经济活动周期资料（用于相应的资料管理功能点）。</w:t>
            </w:r>
          </w:p>
          <w:p w14:paraId="7C30AD19">
            <w:pPr>
              <w:pStyle w:val="3"/>
              <w:bidi w:val="0"/>
              <w:rPr>
                <w:rFonts w:hint="default"/>
                <w:lang w:val="en-US" w:eastAsia="zh-CN"/>
              </w:rPr>
            </w:pPr>
            <w:r>
              <w:rPr>
                <w:rFonts w:hint="default"/>
                <w:lang w:val="en-US" w:eastAsia="zh-CN"/>
              </w:rPr>
              <w:t>2. 外部输出</w:t>
            </w:r>
          </w:p>
          <w:p w14:paraId="38AB0290">
            <w:pPr>
              <w:pStyle w:val="3"/>
              <w:bidi w:val="0"/>
              <w:rPr>
                <w:rFonts w:hint="default"/>
                <w:lang w:val="en-US" w:eastAsia="zh-CN"/>
              </w:rPr>
            </w:pPr>
            <w:r>
              <w:rPr>
                <w:rFonts w:hint="default"/>
                <w:lang w:val="en-US" w:eastAsia="zh-CN"/>
              </w:rPr>
              <w:t>无。</w:t>
            </w:r>
          </w:p>
          <w:p w14:paraId="35230E2F">
            <w:pPr>
              <w:pStyle w:val="3"/>
              <w:bidi w:val="0"/>
              <w:rPr>
                <w:rFonts w:hint="default"/>
                <w:lang w:val="en-US" w:eastAsia="zh-CN"/>
              </w:rPr>
            </w:pPr>
            <w:r>
              <w:rPr>
                <w:rFonts w:hint="default"/>
                <w:lang w:val="en-US" w:eastAsia="zh-CN"/>
              </w:rPr>
              <w:t>3. 外部查询</w:t>
            </w:r>
          </w:p>
          <w:p w14:paraId="0E00B98C">
            <w:pPr>
              <w:pStyle w:val="3"/>
              <w:bidi w:val="0"/>
              <w:rPr>
                <w:rFonts w:hint="default"/>
                <w:lang w:val="en-US" w:eastAsia="zh-CN"/>
              </w:rPr>
            </w:pPr>
            <w:r>
              <w:rPr>
                <w:rFonts w:hint="default"/>
                <w:lang w:val="en-US" w:eastAsia="zh-CN"/>
              </w:rPr>
              <w:t>无。</w:t>
            </w:r>
          </w:p>
          <w:p w14:paraId="6238793A">
            <w:pPr>
              <w:pStyle w:val="3"/>
              <w:bidi w:val="0"/>
              <w:rPr>
                <w:rFonts w:hint="default"/>
                <w:lang w:val="en-US" w:eastAsia="zh-CN"/>
              </w:rPr>
            </w:pPr>
            <w:r>
              <w:rPr>
                <w:rFonts w:hint="default"/>
                <w:lang w:val="en-US" w:eastAsia="zh-CN"/>
              </w:rPr>
              <w:t>4. 外部接口文件</w:t>
            </w:r>
          </w:p>
          <w:p w14:paraId="0BFB8008">
            <w:pPr>
              <w:pStyle w:val="3"/>
              <w:bidi w:val="0"/>
              <w:rPr>
                <w:rFonts w:hint="default"/>
                <w:lang w:val="en-US" w:eastAsia="zh-CN"/>
              </w:rPr>
            </w:pPr>
            <w:r>
              <w:rPr>
                <w:rFonts w:hint="default"/>
                <w:lang w:val="en-US" w:eastAsia="zh-CN"/>
              </w:rPr>
              <w:t>无。</w:t>
            </w:r>
          </w:p>
          <w:p w14:paraId="1B1502C4">
            <w:pPr>
              <w:pStyle w:val="3"/>
              <w:bidi w:val="0"/>
              <w:rPr>
                <w:rFonts w:hint="default"/>
                <w:lang w:val="en-US" w:eastAsia="zh-CN"/>
              </w:rPr>
            </w:pPr>
            <w:r>
              <w:rPr>
                <w:rFonts w:hint="default"/>
                <w:lang w:val="en-US" w:eastAsia="zh-CN"/>
              </w:rPr>
              <w:t>内部逻辑文件</w:t>
            </w:r>
          </w:p>
          <w:p w14:paraId="25A7992C">
            <w:pPr>
              <w:pStyle w:val="3"/>
              <w:bidi w:val="0"/>
              <w:rPr>
                <w:rFonts w:hint="default"/>
                <w:lang w:val="en-US" w:eastAsia="zh-CN"/>
              </w:rPr>
            </w:pPr>
            <w:r>
              <w:rPr>
                <w:rFonts w:hint="default"/>
                <w:lang w:val="en-US" w:eastAsia="zh-CN"/>
              </w:rPr>
              <w:t>资料存储和分类逻辑文件。</w:t>
            </w:r>
          </w:p>
          <w:p w14:paraId="4A74E461">
            <w:pPr>
              <w:pStyle w:val="3"/>
              <w:bidi w:val="0"/>
              <w:rPr>
                <w:rFonts w:hint="default"/>
                <w:lang w:val="en-US" w:eastAsia="zh-CN"/>
              </w:rPr>
            </w:pPr>
          </w:p>
          <w:p w14:paraId="6E38C2A8">
            <w:pPr>
              <w:pStyle w:val="3"/>
              <w:bidi w:val="0"/>
              <w:rPr>
                <w:rFonts w:hint="default"/>
                <w:lang w:val="en-US" w:eastAsia="zh-CN"/>
              </w:rPr>
            </w:pPr>
            <w:r>
              <w:rPr>
                <w:rFonts w:hint="default"/>
                <w:lang w:val="en-US" w:eastAsia="zh-CN"/>
              </w:rPr>
              <w:t>七、OA系统对接模块（复杂度：一般）</w:t>
            </w:r>
          </w:p>
          <w:p w14:paraId="37D4C5C1">
            <w:pPr>
              <w:pStyle w:val="3"/>
              <w:bidi w:val="0"/>
              <w:rPr>
                <w:rFonts w:hint="default"/>
                <w:lang w:val="en-US" w:eastAsia="zh-CN"/>
              </w:rPr>
            </w:pPr>
            <w:r>
              <w:rPr>
                <w:rFonts w:hint="default"/>
                <w:lang w:val="en-US" w:eastAsia="zh-CN"/>
              </w:rPr>
              <w:t>1. 外部输入</w:t>
            </w:r>
          </w:p>
          <w:p w14:paraId="222B3ABC">
            <w:pPr>
              <w:pStyle w:val="3"/>
              <w:bidi w:val="0"/>
              <w:rPr>
                <w:rFonts w:hint="default"/>
                <w:lang w:val="en-US" w:eastAsia="zh-CN"/>
              </w:rPr>
            </w:pPr>
            <w:r>
              <w:rPr>
                <w:rFonts w:hint="default"/>
                <w:lang w:val="en-US" w:eastAsia="zh-CN"/>
              </w:rPr>
              <w:t>OA系统中的流程相关数据（如流程管理、合同管理流程等数据）。</w:t>
            </w:r>
          </w:p>
          <w:p w14:paraId="5B88451D">
            <w:pPr>
              <w:pStyle w:val="3"/>
              <w:bidi w:val="0"/>
              <w:rPr>
                <w:rFonts w:hint="default"/>
                <w:lang w:val="en-US" w:eastAsia="zh-CN"/>
              </w:rPr>
            </w:pPr>
            <w:r>
              <w:rPr>
                <w:rFonts w:hint="default"/>
                <w:lang w:val="en-US" w:eastAsia="zh-CN"/>
              </w:rPr>
              <w:t>2. 外部输出</w:t>
            </w:r>
          </w:p>
          <w:p w14:paraId="088FC55F">
            <w:pPr>
              <w:pStyle w:val="3"/>
              <w:bidi w:val="0"/>
              <w:rPr>
                <w:rFonts w:hint="default"/>
                <w:lang w:val="en-US" w:eastAsia="zh-CN"/>
              </w:rPr>
            </w:pPr>
            <w:r>
              <w:rPr>
                <w:rFonts w:hint="default"/>
                <w:lang w:val="en-US" w:eastAsia="zh-CN"/>
              </w:rPr>
              <w:t>对接状态信息等（如成功或失败的对接反馈）。</w:t>
            </w:r>
          </w:p>
          <w:p w14:paraId="5E259B87">
            <w:pPr>
              <w:pStyle w:val="3"/>
              <w:bidi w:val="0"/>
              <w:rPr>
                <w:rFonts w:hint="default"/>
                <w:lang w:val="en-US" w:eastAsia="zh-CN"/>
              </w:rPr>
            </w:pPr>
            <w:r>
              <w:rPr>
                <w:rFonts w:hint="default"/>
                <w:lang w:val="en-US" w:eastAsia="zh-CN"/>
              </w:rPr>
              <w:t>3. 外部查询</w:t>
            </w:r>
          </w:p>
          <w:p w14:paraId="66934E18">
            <w:pPr>
              <w:pStyle w:val="3"/>
              <w:bidi w:val="0"/>
              <w:rPr>
                <w:rFonts w:hint="default"/>
                <w:lang w:val="en-US" w:eastAsia="zh-CN"/>
              </w:rPr>
            </w:pPr>
            <w:r>
              <w:rPr>
                <w:rFonts w:hint="default"/>
                <w:lang w:val="en-US" w:eastAsia="zh-CN"/>
              </w:rPr>
              <w:t>查询OA系统中的流程状态和相关数据。</w:t>
            </w:r>
          </w:p>
          <w:p w14:paraId="0707A8A8">
            <w:pPr>
              <w:pStyle w:val="3"/>
              <w:bidi w:val="0"/>
              <w:rPr>
                <w:rFonts w:hint="default"/>
                <w:lang w:val="en-US" w:eastAsia="zh-CN"/>
              </w:rPr>
            </w:pPr>
            <w:r>
              <w:rPr>
                <w:rFonts w:hint="default"/>
                <w:lang w:val="en-US" w:eastAsia="zh-CN"/>
              </w:rPr>
              <w:t>4. 外部接口文件</w:t>
            </w:r>
          </w:p>
          <w:p w14:paraId="38BB69E8">
            <w:pPr>
              <w:pStyle w:val="3"/>
              <w:bidi w:val="0"/>
              <w:rPr>
                <w:rFonts w:hint="default"/>
                <w:lang w:val="en-US" w:eastAsia="zh-CN"/>
              </w:rPr>
            </w:pPr>
            <w:r>
              <w:rPr>
                <w:rFonts w:hint="default"/>
                <w:lang w:val="en-US" w:eastAsia="zh-CN"/>
              </w:rPr>
              <w:t>与OA系统的对接接口文件。</w:t>
            </w:r>
          </w:p>
          <w:p w14:paraId="466DC26B">
            <w:pPr>
              <w:pStyle w:val="3"/>
              <w:bidi w:val="0"/>
              <w:rPr>
                <w:rFonts w:hint="default"/>
                <w:lang w:val="en-US" w:eastAsia="zh-CN"/>
              </w:rPr>
            </w:pPr>
            <w:r>
              <w:rPr>
                <w:rFonts w:hint="default"/>
                <w:lang w:val="en-US" w:eastAsia="zh-CN"/>
              </w:rPr>
              <w:t>5. 内部逻辑文件</w:t>
            </w:r>
          </w:p>
          <w:p w14:paraId="6C19C898">
            <w:pPr>
              <w:pStyle w:val="3"/>
              <w:bidi w:val="0"/>
              <w:rPr>
                <w:rFonts w:hint="default"/>
                <w:lang w:val="en-US" w:eastAsia="zh-CN"/>
              </w:rPr>
            </w:pPr>
            <w:r>
              <w:rPr>
                <w:rFonts w:hint="default"/>
                <w:lang w:val="en-US" w:eastAsia="zh-CN"/>
              </w:rPr>
              <w:t>对接逻辑处理文件，用于处理从OA系统获取的数据。</w:t>
            </w:r>
          </w:p>
          <w:p w14:paraId="1B612365">
            <w:pPr>
              <w:pStyle w:val="3"/>
              <w:bidi w:val="0"/>
              <w:rPr>
                <w:rFonts w:hint="default"/>
                <w:lang w:val="en-US" w:eastAsia="zh-CN"/>
              </w:rPr>
            </w:pPr>
          </w:p>
          <w:p w14:paraId="6B95B321">
            <w:pPr>
              <w:pStyle w:val="3"/>
              <w:bidi w:val="0"/>
              <w:rPr>
                <w:rFonts w:hint="default"/>
                <w:lang w:val="en-US" w:eastAsia="zh-CN"/>
              </w:rPr>
            </w:pPr>
            <w:r>
              <w:rPr>
                <w:rFonts w:hint="default"/>
                <w:lang w:val="en-US" w:eastAsia="zh-CN"/>
              </w:rPr>
              <w:t>八、招标采购管理系统对接模块（复杂度：一般）</w:t>
            </w:r>
          </w:p>
          <w:p w14:paraId="51626AE0">
            <w:pPr>
              <w:pStyle w:val="3"/>
              <w:bidi w:val="0"/>
              <w:rPr>
                <w:rFonts w:hint="default"/>
                <w:lang w:val="en-US" w:eastAsia="zh-CN"/>
              </w:rPr>
            </w:pPr>
            <w:r>
              <w:rPr>
                <w:rFonts w:hint="default"/>
                <w:lang w:val="en-US" w:eastAsia="zh-CN"/>
              </w:rPr>
              <w:t>1. 外部输入</w:t>
            </w:r>
          </w:p>
          <w:p w14:paraId="61754B7A">
            <w:pPr>
              <w:pStyle w:val="3"/>
              <w:bidi w:val="0"/>
              <w:rPr>
                <w:rFonts w:hint="default"/>
                <w:lang w:val="en-US" w:eastAsia="zh-CN"/>
              </w:rPr>
            </w:pPr>
            <w:r>
              <w:rPr>
                <w:rFonts w:hint="default"/>
                <w:lang w:val="en-US" w:eastAsia="zh-CN"/>
              </w:rPr>
              <w:t>招标采购管理系统中的流程数据（如流程管理、审批数据等）。</w:t>
            </w:r>
          </w:p>
          <w:p w14:paraId="07E86989">
            <w:pPr>
              <w:pStyle w:val="3"/>
              <w:bidi w:val="0"/>
              <w:rPr>
                <w:rFonts w:hint="default"/>
                <w:lang w:val="en-US" w:eastAsia="zh-CN"/>
              </w:rPr>
            </w:pPr>
            <w:r>
              <w:rPr>
                <w:rFonts w:hint="default"/>
                <w:lang w:val="en-US" w:eastAsia="zh-CN"/>
              </w:rPr>
              <w:t>2. 外部输出</w:t>
            </w:r>
          </w:p>
          <w:p w14:paraId="1DEFDD97">
            <w:pPr>
              <w:pStyle w:val="3"/>
              <w:bidi w:val="0"/>
              <w:rPr>
                <w:rFonts w:hint="default"/>
                <w:lang w:val="en-US" w:eastAsia="zh-CN"/>
              </w:rPr>
            </w:pPr>
            <w:r>
              <w:rPr>
                <w:rFonts w:hint="default"/>
                <w:lang w:val="en-US" w:eastAsia="zh-CN"/>
              </w:rPr>
              <w:t>对接状态反馈等信息。</w:t>
            </w:r>
          </w:p>
          <w:p w14:paraId="72558762">
            <w:pPr>
              <w:pStyle w:val="3"/>
              <w:bidi w:val="0"/>
              <w:rPr>
                <w:rFonts w:hint="default"/>
                <w:lang w:val="en-US" w:eastAsia="zh-CN"/>
              </w:rPr>
            </w:pPr>
            <w:r>
              <w:rPr>
                <w:rFonts w:hint="default"/>
                <w:lang w:val="en-US" w:eastAsia="zh-CN"/>
              </w:rPr>
              <w:t>3. 外部查询</w:t>
            </w:r>
          </w:p>
          <w:p w14:paraId="635F4AB6">
            <w:pPr>
              <w:pStyle w:val="3"/>
              <w:bidi w:val="0"/>
              <w:rPr>
                <w:rFonts w:hint="default"/>
                <w:lang w:val="en-US" w:eastAsia="zh-CN"/>
              </w:rPr>
            </w:pPr>
            <w:r>
              <w:rPr>
                <w:rFonts w:hint="default"/>
                <w:lang w:val="en-US" w:eastAsia="zh-CN"/>
              </w:rPr>
              <w:t>查询招标采购管理系统中的相关数据。</w:t>
            </w:r>
          </w:p>
          <w:p w14:paraId="0A3ACB76">
            <w:pPr>
              <w:pStyle w:val="3"/>
              <w:bidi w:val="0"/>
              <w:rPr>
                <w:rFonts w:hint="default"/>
                <w:lang w:val="en-US" w:eastAsia="zh-CN"/>
              </w:rPr>
            </w:pPr>
            <w:r>
              <w:rPr>
                <w:rFonts w:hint="default"/>
                <w:lang w:val="en-US" w:eastAsia="zh-CN"/>
              </w:rPr>
              <w:t>4. 外部接口文件</w:t>
            </w:r>
          </w:p>
          <w:p w14:paraId="7A606A31">
            <w:pPr>
              <w:pStyle w:val="3"/>
              <w:bidi w:val="0"/>
              <w:rPr>
                <w:rFonts w:hint="default"/>
                <w:lang w:val="en-US" w:eastAsia="zh-CN"/>
              </w:rPr>
            </w:pPr>
            <w:r>
              <w:rPr>
                <w:rFonts w:hint="default"/>
                <w:lang w:val="en-US" w:eastAsia="zh-CN"/>
              </w:rPr>
              <w:t>与招标采购管理系统的对接接口文件。</w:t>
            </w:r>
          </w:p>
          <w:p w14:paraId="7343E996">
            <w:pPr>
              <w:pStyle w:val="3"/>
              <w:bidi w:val="0"/>
              <w:rPr>
                <w:rFonts w:hint="default"/>
                <w:lang w:val="en-US" w:eastAsia="zh-CN"/>
              </w:rPr>
            </w:pPr>
            <w:r>
              <w:rPr>
                <w:rFonts w:hint="default"/>
                <w:lang w:val="en-US" w:eastAsia="zh-CN"/>
              </w:rPr>
              <w:t>5. 内部逻辑文件</w:t>
            </w:r>
          </w:p>
          <w:p w14:paraId="1144522C">
            <w:pPr>
              <w:pStyle w:val="3"/>
              <w:bidi w:val="0"/>
              <w:rPr>
                <w:rFonts w:hint="default"/>
                <w:lang w:val="en-US" w:eastAsia="zh-CN"/>
              </w:rPr>
            </w:pPr>
            <w:r>
              <w:rPr>
                <w:rFonts w:hint="default"/>
                <w:lang w:val="en-US" w:eastAsia="zh-CN"/>
              </w:rPr>
              <w:t>对接逻辑处理文件，用于整合和处理从招标采购管理系统获取的数据。</w:t>
            </w:r>
          </w:p>
          <w:p w14:paraId="48152474">
            <w:pPr>
              <w:pStyle w:val="3"/>
              <w:bidi w:val="0"/>
              <w:rPr>
                <w:rFonts w:hint="default"/>
                <w:lang w:val="en-US" w:eastAsia="zh-CN"/>
              </w:rPr>
            </w:pPr>
          </w:p>
          <w:p w14:paraId="0913EE9F">
            <w:pPr>
              <w:pStyle w:val="3"/>
              <w:bidi w:val="0"/>
              <w:rPr>
                <w:rFonts w:hint="default"/>
                <w:lang w:val="en-US" w:eastAsia="zh-CN"/>
              </w:rPr>
            </w:pPr>
            <w:r>
              <w:rPr>
                <w:rFonts w:hint="default"/>
                <w:lang w:val="en-US" w:eastAsia="zh-CN"/>
              </w:rPr>
              <w:t>预算过程对接模块（复杂度：简单）</w:t>
            </w:r>
          </w:p>
          <w:p w14:paraId="1544EC3A">
            <w:pPr>
              <w:pStyle w:val="3"/>
              <w:bidi w:val="0"/>
              <w:rPr>
                <w:rFonts w:hint="default"/>
                <w:lang w:val="en-US" w:eastAsia="zh-CN"/>
              </w:rPr>
            </w:pPr>
            <w:r>
              <w:rPr>
                <w:rFonts w:hint="default"/>
                <w:lang w:val="en-US" w:eastAsia="zh-CN"/>
              </w:rPr>
              <w:t>1. 外部输入</w:t>
            </w:r>
          </w:p>
          <w:p w14:paraId="0D330447">
            <w:pPr>
              <w:pStyle w:val="3"/>
              <w:bidi w:val="0"/>
              <w:rPr>
                <w:rFonts w:hint="default"/>
                <w:lang w:val="en-US" w:eastAsia="zh-CN"/>
              </w:rPr>
            </w:pPr>
            <w:r>
              <w:rPr>
                <w:rFonts w:hint="default"/>
                <w:lang w:val="en-US" w:eastAsia="zh-CN"/>
              </w:rPr>
              <w:t>预算明细审核相关的数据。</w:t>
            </w:r>
          </w:p>
          <w:p w14:paraId="58980E97">
            <w:pPr>
              <w:pStyle w:val="3"/>
              <w:bidi w:val="0"/>
              <w:rPr>
                <w:rFonts w:hint="default"/>
                <w:lang w:val="en-US" w:eastAsia="zh-CN"/>
              </w:rPr>
            </w:pPr>
            <w:r>
              <w:rPr>
                <w:rFonts w:hint="default"/>
                <w:lang w:val="en-US" w:eastAsia="zh-CN"/>
              </w:rPr>
              <w:t>2. 外部输出</w:t>
            </w:r>
          </w:p>
          <w:p w14:paraId="7A7BEAA5">
            <w:pPr>
              <w:pStyle w:val="3"/>
              <w:bidi w:val="0"/>
              <w:rPr>
                <w:rFonts w:hint="default"/>
                <w:lang w:val="en-US" w:eastAsia="zh-CN"/>
              </w:rPr>
            </w:pPr>
            <w:r>
              <w:rPr>
                <w:rFonts w:hint="default"/>
                <w:lang w:val="en-US" w:eastAsia="zh-CN"/>
              </w:rPr>
              <w:t>对接结果反馈等信息。</w:t>
            </w:r>
          </w:p>
          <w:p w14:paraId="37AB3627">
            <w:pPr>
              <w:pStyle w:val="3"/>
              <w:bidi w:val="0"/>
              <w:rPr>
                <w:rFonts w:hint="default"/>
                <w:lang w:val="en-US" w:eastAsia="zh-CN"/>
              </w:rPr>
            </w:pPr>
            <w:r>
              <w:rPr>
                <w:rFonts w:hint="default"/>
                <w:lang w:val="en-US" w:eastAsia="zh-CN"/>
              </w:rPr>
              <w:t>3. 外部查询</w:t>
            </w:r>
          </w:p>
          <w:p w14:paraId="6C835462">
            <w:pPr>
              <w:pStyle w:val="3"/>
              <w:bidi w:val="0"/>
              <w:rPr>
                <w:rFonts w:hint="default"/>
                <w:lang w:val="en-US" w:eastAsia="zh-CN"/>
              </w:rPr>
            </w:pPr>
            <w:r>
              <w:rPr>
                <w:rFonts w:hint="default"/>
                <w:lang w:val="en-US" w:eastAsia="zh-CN"/>
              </w:rPr>
              <w:t>查询预算相关的数据来源。</w:t>
            </w:r>
          </w:p>
          <w:p w14:paraId="3EBDA5E2">
            <w:pPr>
              <w:pStyle w:val="3"/>
              <w:bidi w:val="0"/>
              <w:rPr>
                <w:rFonts w:hint="default"/>
                <w:lang w:val="en-US" w:eastAsia="zh-CN"/>
              </w:rPr>
            </w:pPr>
            <w:r>
              <w:rPr>
                <w:rFonts w:hint="default"/>
                <w:lang w:val="en-US" w:eastAsia="zh-CN"/>
              </w:rPr>
              <w:t>4. 外部接口文件</w:t>
            </w:r>
          </w:p>
          <w:p w14:paraId="422D3740">
            <w:pPr>
              <w:pStyle w:val="3"/>
              <w:bidi w:val="0"/>
              <w:rPr>
                <w:rFonts w:hint="default"/>
                <w:lang w:val="en-US" w:eastAsia="zh-CN"/>
              </w:rPr>
            </w:pPr>
            <w:r>
              <w:rPr>
                <w:rFonts w:hint="default"/>
                <w:lang w:val="en-US" w:eastAsia="zh-CN"/>
              </w:rPr>
              <w:t>与预算系统的接口文件（如果预算数据来自外部系统）。</w:t>
            </w:r>
          </w:p>
          <w:p w14:paraId="29A1FC0D">
            <w:pPr>
              <w:pStyle w:val="3"/>
              <w:bidi w:val="0"/>
              <w:rPr>
                <w:rFonts w:hint="default"/>
                <w:lang w:val="en-US" w:eastAsia="zh-CN"/>
              </w:rPr>
            </w:pPr>
            <w:r>
              <w:rPr>
                <w:rFonts w:hint="default"/>
                <w:lang w:val="en-US" w:eastAsia="zh-CN"/>
              </w:rPr>
              <w:t>5. 内部逻辑文件</w:t>
            </w:r>
          </w:p>
          <w:p w14:paraId="23B4CCD6">
            <w:pPr>
              <w:pStyle w:val="3"/>
              <w:bidi w:val="0"/>
              <w:rPr>
                <w:rFonts w:hint="default"/>
                <w:lang w:val="en-US" w:eastAsia="zh-CN"/>
              </w:rPr>
            </w:pPr>
            <w:r>
              <w:rPr>
                <w:rFonts w:hint="default"/>
                <w:lang w:val="en-US" w:eastAsia="zh-CN"/>
              </w:rPr>
              <w:t>预算审核对接逻辑文件。</w:t>
            </w:r>
          </w:p>
          <w:p w14:paraId="2AADC4DC">
            <w:pPr>
              <w:pStyle w:val="3"/>
              <w:bidi w:val="0"/>
              <w:rPr>
                <w:rFonts w:hint="default"/>
                <w:lang w:val="en-US" w:eastAsia="zh-CN"/>
              </w:rPr>
            </w:pPr>
          </w:p>
          <w:p w14:paraId="153BC8A3">
            <w:pPr>
              <w:pStyle w:val="3"/>
              <w:bidi w:val="0"/>
              <w:rPr>
                <w:rFonts w:hint="default"/>
                <w:lang w:val="en-US" w:eastAsia="zh-CN"/>
              </w:rPr>
            </w:pPr>
            <w:r>
              <w:rPr>
                <w:rFonts w:hint="default"/>
                <w:lang w:val="en-US" w:eastAsia="zh-CN"/>
              </w:rPr>
              <w:t>十、财务收支对接模块（复杂度：简单）</w:t>
            </w:r>
          </w:p>
          <w:p w14:paraId="2ABB2F07">
            <w:pPr>
              <w:pStyle w:val="3"/>
              <w:bidi w:val="0"/>
              <w:rPr>
                <w:rFonts w:hint="default"/>
                <w:lang w:val="en-US" w:eastAsia="zh-CN"/>
              </w:rPr>
            </w:pPr>
            <w:r>
              <w:rPr>
                <w:rFonts w:hint="default"/>
                <w:lang w:val="en-US" w:eastAsia="zh-CN"/>
              </w:rPr>
              <w:t>1. 外部输入</w:t>
            </w:r>
          </w:p>
          <w:p w14:paraId="1CE1A72C">
            <w:pPr>
              <w:pStyle w:val="3"/>
              <w:bidi w:val="0"/>
              <w:rPr>
                <w:rFonts w:hint="default"/>
                <w:lang w:val="en-US" w:eastAsia="zh-CN"/>
              </w:rPr>
            </w:pPr>
            <w:r>
              <w:rPr>
                <w:rFonts w:hint="default"/>
                <w:lang w:val="en-US" w:eastAsia="zh-CN"/>
              </w:rPr>
              <w:t>财务收支数据、报销审核相关数据。</w:t>
            </w:r>
          </w:p>
          <w:p w14:paraId="1FF36A61">
            <w:pPr>
              <w:pStyle w:val="3"/>
              <w:bidi w:val="0"/>
              <w:rPr>
                <w:rFonts w:hint="default"/>
                <w:lang w:val="en-US" w:eastAsia="zh-CN"/>
              </w:rPr>
            </w:pPr>
            <w:r>
              <w:rPr>
                <w:rFonts w:hint="default"/>
                <w:lang w:val="en-US" w:eastAsia="zh-CN"/>
              </w:rPr>
              <w:t>2. 外部输出</w:t>
            </w:r>
          </w:p>
          <w:p w14:paraId="39AF04EE">
            <w:pPr>
              <w:pStyle w:val="3"/>
              <w:bidi w:val="0"/>
              <w:rPr>
                <w:rFonts w:hint="default"/>
                <w:lang w:val="en-US" w:eastAsia="zh-CN"/>
              </w:rPr>
            </w:pPr>
            <w:r>
              <w:rPr>
                <w:rFonts w:hint="default"/>
                <w:lang w:val="en-US" w:eastAsia="zh-CN"/>
              </w:rPr>
              <w:t>对接结果反馈等信息。</w:t>
            </w:r>
          </w:p>
          <w:p w14:paraId="0C479D12">
            <w:pPr>
              <w:pStyle w:val="3"/>
              <w:bidi w:val="0"/>
              <w:rPr>
                <w:rFonts w:hint="default"/>
                <w:lang w:val="en-US" w:eastAsia="zh-CN"/>
              </w:rPr>
            </w:pPr>
            <w:r>
              <w:rPr>
                <w:rFonts w:hint="default"/>
                <w:lang w:val="en-US" w:eastAsia="zh-CN"/>
              </w:rPr>
              <w:t>3. 外部查询</w:t>
            </w:r>
          </w:p>
          <w:p w14:paraId="558EA940">
            <w:pPr>
              <w:pStyle w:val="3"/>
              <w:bidi w:val="0"/>
              <w:rPr>
                <w:rFonts w:hint="default"/>
                <w:lang w:val="en-US" w:eastAsia="zh-CN"/>
              </w:rPr>
            </w:pPr>
            <w:r>
              <w:rPr>
                <w:rFonts w:hint="default"/>
                <w:lang w:val="en-US" w:eastAsia="zh-CN"/>
              </w:rPr>
              <w:t>查询财务系统中的收支和报销相关数据。</w:t>
            </w:r>
          </w:p>
          <w:p w14:paraId="01A1A83A">
            <w:pPr>
              <w:pStyle w:val="3"/>
              <w:bidi w:val="0"/>
              <w:rPr>
                <w:rFonts w:hint="default"/>
                <w:lang w:val="en-US" w:eastAsia="zh-CN"/>
              </w:rPr>
            </w:pPr>
            <w:r>
              <w:rPr>
                <w:rFonts w:hint="default"/>
                <w:lang w:val="en-US" w:eastAsia="zh-CN"/>
              </w:rPr>
              <w:t>4. 外部接口文件</w:t>
            </w:r>
          </w:p>
          <w:p w14:paraId="47CF014B">
            <w:pPr>
              <w:pStyle w:val="3"/>
              <w:bidi w:val="0"/>
              <w:rPr>
                <w:rFonts w:hint="default"/>
                <w:lang w:val="en-US" w:eastAsia="zh-CN"/>
              </w:rPr>
            </w:pPr>
            <w:r>
              <w:rPr>
                <w:rFonts w:hint="default"/>
                <w:lang w:val="en-US" w:eastAsia="zh-CN"/>
              </w:rPr>
              <w:t>与财务系统的接口文件。</w:t>
            </w:r>
          </w:p>
          <w:p w14:paraId="5D03572F">
            <w:pPr>
              <w:pStyle w:val="3"/>
              <w:bidi w:val="0"/>
              <w:rPr>
                <w:rFonts w:hint="default"/>
                <w:lang w:val="en-US" w:eastAsia="zh-CN"/>
              </w:rPr>
            </w:pPr>
            <w:r>
              <w:rPr>
                <w:rFonts w:hint="default"/>
                <w:lang w:val="en-US" w:eastAsia="zh-CN"/>
              </w:rPr>
              <w:t>5. 内部逻辑文件</w:t>
            </w:r>
          </w:p>
          <w:p w14:paraId="66F5BDE8">
            <w:pPr>
              <w:pStyle w:val="3"/>
              <w:bidi w:val="0"/>
              <w:rPr>
                <w:rFonts w:hint="default"/>
                <w:lang w:val="en-US" w:eastAsia="zh-CN"/>
              </w:rPr>
            </w:pPr>
            <w:r>
              <w:rPr>
                <w:rFonts w:hint="default"/>
                <w:lang w:val="en-US" w:eastAsia="zh-CN"/>
              </w:rPr>
              <w:t>财务收支和报销对接逻辑文件。</w:t>
            </w:r>
          </w:p>
          <w:p w14:paraId="7FA8B25E">
            <w:pPr>
              <w:pStyle w:val="3"/>
              <w:bidi w:val="0"/>
              <w:rPr>
                <w:rFonts w:hint="default"/>
                <w:lang w:val="en-US" w:eastAsia="zh-CN"/>
              </w:rPr>
            </w:pPr>
          </w:p>
          <w:p w14:paraId="28B25B83">
            <w:pPr>
              <w:pStyle w:val="3"/>
              <w:bidi w:val="0"/>
              <w:rPr>
                <w:rFonts w:hint="default"/>
                <w:lang w:val="en-US" w:eastAsia="zh-CN"/>
              </w:rPr>
            </w:pPr>
            <w:r>
              <w:rPr>
                <w:rFonts w:hint="default"/>
                <w:lang w:val="en-US" w:eastAsia="zh-CN"/>
              </w:rPr>
              <w:t>十一、资产管理系统对接模块（复杂度：简单）</w:t>
            </w:r>
          </w:p>
          <w:p w14:paraId="0D229082">
            <w:pPr>
              <w:pStyle w:val="3"/>
              <w:bidi w:val="0"/>
              <w:rPr>
                <w:rFonts w:hint="default"/>
                <w:lang w:val="en-US" w:eastAsia="zh-CN"/>
              </w:rPr>
            </w:pPr>
            <w:r>
              <w:rPr>
                <w:rFonts w:hint="default"/>
                <w:lang w:val="en-US" w:eastAsia="zh-CN"/>
              </w:rPr>
              <w:t>1. 外部输入</w:t>
            </w:r>
          </w:p>
          <w:p w14:paraId="08EFDABA">
            <w:pPr>
              <w:pStyle w:val="3"/>
              <w:bidi w:val="0"/>
              <w:rPr>
                <w:rFonts w:hint="default"/>
                <w:lang w:val="en-US" w:eastAsia="zh-CN"/>
              </w:rPr>
            </w:pPr>
            <w:r>
              <w:rPr>
                <w:rFonts w:hint="default"/>
                <w:lang w:val="en-US" w:eastAsia="zh-CN"/>
              </w:rPr>
              <w:t>资产相关的数据（如登记、调拨、折旧等数据）。</w:t>
            </w:r>
          </w:p>
          <w:p w14:paraId="426A35C9">
            <w:pPr>
              <w:pStyle w:val="3"/>
              <w:bidi w:val="0"/>
              <w:rPr>
                <w:rFonts w:hint="default"/>
                <w:lang w:val="en-US" w:eastAsia="zh-CN"/>
              </w:rPr>
            </w:pPr>
            <w:r>
              <w:rPr>
                <w:rFonts w:hint="default"/>
                <w:lang w:val="en-US" w:eastAsia="zh-CN"/>
              </w:rPr>
              <w:t>2. 外部输出</w:t>
            </w:r>
          </w:p>
          <w:p w14:paraId="2A462820">
            <w:pPr>
              <w:pStyle w:val="3"/>
              <w:bidi w:val="0"/>
              <w:rPr>
                <w:rFonts w:hint="default"/>
                <w:lang w:val="en-US" w:eastAsia="zh-CN"/>
              </w:rPr>
            </w:pPr>
            <w:r>
              <w:rPr>
                <w:rFonts w:hint="default"/>
                <w:lang w:val="en-US" w:eastAsia="zh-CN"/>
              </w:rPr>
              <w:t>对接结果反馈等信息。</w:t>
            </w:r>
          </w:p>
          <w:p w14:paraId="78BBE8D6">
            <w:pPr>
              <w:pStyle w:val="3"/>
              <w:bidi w:val="0"/>
              <w:rPr>
                <w:rFonts w:hint="default"/>
                <w:lang w:val="en-US" w:eastAsia="zh-CN"/>
              </w:rPr>
            </w:pPr>
            <w:r>
              <w:rPr>
                <w:rFonts w:hint="default"/>
                <w:lang w:val="en-US" w:eastAsia="zh-CN"/>
              </w:rPr>
              <w:t>3. 外部查询</w:t>
            </w:r>
          </w:p>
          <w:p w14:paraId="63C1D34D">
            <w:pPr>
              <w:pStyle w:val="3"/>
              <w:bidi w:val="0"/>
              <w:rPr>
                <w:rFonts w:hint="default"/>
                <w:lang w:val="en-US" w:eastAsia="zh-CN"/>
              </w:rPr>
            </w:pPr>
            <w:r>
              <w:rPr>
                <w:rFonts w:hint="default"/>
                <w:lang w:val="en-US" w:eastAsia="zh-CN"/>
              </w:rPr>
              <w:t>查询资产管理系统中的资产相关数据。</w:t>
            </w:r>
          </w:p>
          <w:p w14:paraId="6832F264">
            <w:pPr>
              <w:pStyle w:val="3"/>
              <w:bidi w:val="0"/>
              <w:rPr>
                <w:rFonts w:hint="default"/>
                <w:lang w:val="en-US" w:eastAsia="zh-CN"/>
              </w:rPr>
            </w:pPr>
            <w:r>
              <w:rPr>
                <w:rFonts w:hint="default"/>
                <w:lang w:val="en-US" w:eastAsia="zh-CN"/>
              </w:rPr>
              <w:t>4. 外部接口文件</w:t>
            </w:r>
          </w:p>
          <w:p w14:paraId="5B27AF93">
            <w:pPr>
              <w:pStyle w:val="3"/>
              <w:bidi w:val="0"/>
              <w:rPr>
                <w:rFonts w:hint="default"/>
                <w:lang w:val="en-US" w:eastAsia="zh-CN"/>
              </w:rPr>
            </w:pPr>
            <w:r>
              <w:rPr>
                <w:rFonts w:hint="default"/>
                <w:lang w:val="en-US" w:eastAsia="zh-CN"/>
              </w:rPr>
              <w:t>与资产管理系统的接口文件。</w:t>
            </w:r>
          </w:p>
          <w:p w14:paraId="671937A9">
            <w:pPr>
              <w:pStyle w:val="3"/>
              <w:bidi w:val="0"/>
              <w:rPr>
                <w:rFonts w:hint="default"/>
                <w:lang w:val="en-US" w:eastAsia="zh-CN"/>
              </w:rPr>
            </w:pPr>
            <w:r>
              <w:rPr>
                <w:rFonts w:hint="default"/>
                <w:lang w:val="en-US" w:eastAsia="zh-CN"/>
              </w:rPr>
              <w:t>5. 内部逻辑文件</w:t>
            </w:r>
          </w:p>
          <w:p w14:paraId="739B8A65">
            <w:pPr>
              <w:pStyle w:val="3"/>
              <w:bidi w:val="0"/>
              <w:rPr>
                <w:rFonts w:hint="default"/>
                <w:lang w:val="en-US" w:eastAsia="zh-CN"/>
              </w:rPr>
            </w:pPr>
            <w:r>
              <w:rPr>
                <w:rFonts w:hint="default"/>
                <w:lang w:val="en-US" w:eastAsia="zh-CN"/>
              </w:rPr>
              <w:t>资产相关对接逻辑文件。</w:t>
            </w:r>
          </w:p>
          <w:p w14:paraId="677F2A96">
            <w:pPr>
              <w:pStyle w:val="3"/>
              <w:bidi w:val="0"/>
              <w:rPr>
                <w:rFonts w:hint="default"/>
                <w:lang w:val="en-US" w:eastAsia="zh-CN"/>
              </w:rPr>
            </w:pPr>
          </w:p>
          <w:p w14:paraId="39B5BCBC">
            <w:pPr>
              <w:pStyle w:val="3"/>
              <w:bidi w:val="0"/>
              <w:rPr>
                <w:rFonts w:hint="default"/>
                <w:lang w:val="en-US" w:eastAsia="zh-CN"/>
              </w:rPr>
            </w:pPr>
            <w:r>
              <w:rPr>
                <w:rFonts w:hint="default"/>
                <w:lang w:val="en-US" w:eastAsia="zh-CN"/>
              </w:rPr>
              <w:t>十二、项目管理系统建设模块（复杂度：复杂）</w:t>
            </w:r>
          </w:p>
          <w:p w14:paraId="6B316D92">
            <w:pPr>
              <w:pStyle w:val="3"/>
              <w:bidi w:val="0"/>
              <w:rPr>
                <w:rFonts w:hint="default"/>
                <w:lang w:val="en-US" w:eastAsia="zh-CN"/>
              </w:rPr>
            </w:pPr>
            <w:r>
              <w:rPr>
                <w:rFonts w:hint="default"/>
                <w:lang w:val="en-US" w:eastAsia="zh-CN"/>
              </w:rPr>
              <w:t>1. 外部输入</w:t>
            </w:r>
          </w:p>
          <w:p w14:paraId="220753C0">
            <w:pPr>
              <w:pStyle w:val="3"/>
              <w:bidi w:val="0"/>
              <w:rPr>
                <w:rFonts w:hint="default"/>
                <w:lang w:val="en-US" w:eastAsia="zh-CN"/>
              </w:rPr>
            </w:pPr>
            <w:r>
              <w:rPr>
                <w:rFonts w:hint="default"/>
                <w:lang w:val="en-US" w:eastAsia="zh-CN"/>
              </w:rPr>
              <w:t>项目相关的数据（如项目初始信息、过程数据等用于项目库管理等功能点）。</w:t>
            </w:r>
          </w:p>
          <w:p w14:paraId="66ED0E3A">
            <w:pPr>
              <w:pStyle w:val="3"/>
              <w:bidi w:val="0"/>
              <w:rPr>
                <w:rFonts w:hint="default"/>
                <w:lang w:val="en-US" w:eastAsia="zh-CN"/>
              </w:rPr>
            </w:pPr>
            <w:r>
              <w:rPr>
                <w:rFonts w:hint="default"/>
                <w:lang w:val="en-US" w:eastAsia="zh-CN"/>
              </w:rPr>
              <w:t>2. 外部输出</w:t>
            </w:r>
          </w:p>
          <w:p w14:paraId="5A7CAD4A">
            <w:pPr>
              <w:pStyle w:val="3"/>
              <w:bidi w:val="0"/>
              <w:rPr>
                <w:rFonts w:hint="default"/>
                <w:lang w:val="en-US" w:eastAsia="zh-CN"/>
              </w:rPr>
            </w:pPr>
            <w:r>
              <w:rPr>
                <w:rFonts w:hint="default"/>
                <w:lang w:val="en-US" w:eastAsia="zh-CN"/>
              </w:rPr>
              <w:t>项目成果展示、数据统计分析结果等信息。</w:t>
            </w:r>
          </w:p>
          <w:p w14:paraId="49F4F398">
            <w:pPr>
              <w:pStyle w:val="3"/>
              <w:bidi w:val="0"/>
              <w:rPr>
                <w:rFonts w:hint="default"/>
                <w:lang w:val="en-US" w:eastAsia="zh-CN"/>
              </w:rPr>
            </w:pPr>
            <w:r>
              <w:rPr>
                <w:rFonts w:hint="default"/>
                <w:lang w:val="en-US" w:eastAsia="zh-CN"/>
              </w:rPr>
              <w:t>3. 外部查询</w:t>
            </w:r>
          </w:p>
          <w:p w14:paraId="2095B0E4">
            <w:pPr>
              <w:pStyle w:val="3"/>
              <w:bidi w:val="0"/>
              <w:rPr>
                <w:rFonts w:hint="default"/>
                <w:lang w:val="en-US" w:eastAsia="zh-CN"/>
              </w:rPr>
            </w:pPr>
            <w:r>
              <w:rPr>
                <w:rFonts w:hint="default"/>
                <w:lang w:val="en-US" w:eastAsia="zh-CN"/>
              </w:rPr>
              <w:t>查询项目相关的数据来源。</w:t>
            </w:r>
          </w:p>
          <w:p w14:paraId="57C6C9CD">
            <w:pPr>
              <w:pStyle w:val="3"/>
              <w:bidi w:val="0"/>
              <w:rPr>
                <w:rFonts w:hint="default"/>
                <w:lang w:val="en-US" w:eastAsia="zh-CN"/>
              </w:rPr>
            </w:pPr>
            <w:r>
              <w:rPr>
                <w:rFonts w:hint="default"/>
                <w:lang w:val="en-US" w:eastAsia="zh-CN"/>
              </w:rPr>
              <w:t>4. 外部接口文件</w:t>
            </w:r>
          </w:p>
          <w:p w14:paraId="0325585D">
            <w:pPr>
              <w:pStyle w:val="3"/>
              <w:bidi w:val="0"/>
              <w:rPr>
                <w:rFonts w:hint="default"/>
                <w:lang w:val="en-US" w:eastAsia="zh-CN"/>
              </w:rPr>
            </w:pPr>
            <w:r>
              <w:rPr>
                <w:rFonts w:hint="default"/>
                <w:lang w:val="en-US" w:eastAsia="zh-CN"/>
              </w:rPr>
              <w:t>如果与外部项目数据源有连接则需要接口文件。</w:t>
            </w:r>
          </w:p>
          <w:p w14:paraId="37D5349B">
            <w:pPr>
              <w:pStyle w:val="3"/>
              <w:bidi w:val="0"/>
              <w:rPr>
                <w:rFonts w:hint="default"/>
                <w:lang w:val="en-US" w:eastAsia="zh-CN"/>
              </w:rPr>
            </w:pPr>
            <w:r>
              <w:rPr>
                <w:rFonts w:hint="default"/>
                <w:lang w:val="en-US" w:eastAsia="zh-CN"/>
              </w:rPr>
              <w:t>5. 内部逻辑文件</w:t>
            </w:r>
          </w:p>
          <w:p w14:paraId="2C946AB4">
            <w:pPr>
              <w:pStyle w:val="3"/>
              <w:bidi w:val="0"/>
              <w:rPr>
                <w:rFonts w:hint="default"/>
                <w:lang w:val="en-US" w:eastAsia="zh-CN"/>
              </w:rPr>
            </w:pPr>
            <w:r>
              <w:rPr>
                <w:rFonts w:hint="default"/>
                <w:lang w:val="en-US" w:eastAsia="zh-CN"/>
              </w:rPr>
              <w:t>项目管理流程逻辑文件、数据统计分析逻辑文件等。</w:t>
            </w:r>
          </w:p>
          <w:p w14:paraId="0C0552F2">
            <w:pPr>
              <w:pStyle w:val="3"/>
              <w:bidi w:val="0"/>
              <w:rPr>
                <w:rFonts w:hint="default"/>
                <w:lang w:val="en-US" w:eastAsia="zh-CN"/>
              </w:rPr>
            </w:pPr>
          </w:p>
          <w:p w14:paraId="4194437D">
            <w:pPr>
              <w:pStyle w:val="3"/>
              <w:bidi w:val="0"/>
              <w:rPr>
                <w:rFonts w:hint="default"/>
                <w:lang w:val="en-US" w:eastAsia="zh-CN"/>
              </w:rPr>
            </w:pPr>
            <w:r>
              <w:rPr>
                <w:rFonts w:hint="default"/>
                <w:lang w:val="en-US" w:eastAsia="zh-CN"/>
              </w:rPr>
              <w:t>十三、合同管理系统建设模块（复杂度：一般）</w:t>
            </w:r>
          </w:p>
          <w:p w14:paraId="3EDDB962">
            <w:pPr>
              <w:pStyle w:val="3"/>
              <w:bidi w:val="0"/>
              <w:rPr>
                <w:rFonts w:hint="default"/>
                <w:lang w:val="en-US" w:eastAsia="zh-CN"/>
              </w:rPr>
            </w:pPr>
            <w:r>
              <w:rPr>
                <w:rFonts w:hint="default"/>
                <w:lang w:val="en-US" w:eastAsia="zh-CN"/>
              </w:rPr>
              <w:t>1. 外部输入</w:t>
            </w:r>
          </w:p>
          <w:p w14:paraId="2EF56E00">
            <w:pPr>
              <w:pStyle w:val="3"/>
              <w:bidi w:val="0"/>
              <w:rPr>
                <w:rFonts w:hint="default"/>
                <w:lang w:val="en-US" w:eastAsia="zh-CN"/>
              </w:rPr>
            </w:pPr>
            <w:r>
              <w:rPr>
                <w:rFonts w:hint="default"/>
                <w:lang w:val="en-US" w:eastAsia="zh-CN"/>
              </w:rPr>
              <w:t>合同相关的数据（如登记信息、履行情况等）。</w:t>
            </w:r>
          </w:p>
          <w:p w14:paraId="690C3CA9">
            <w:pPr>
              <w:pStyle w:val="3"/>
              <w:bidi w:val="0"/>
              <w:rPr>
                <w:rFonts w:hint="default"/>
                <w:lang w:val="en-US" w:eastAsia="zh-CN"/>
              </w:rPr>
            </w:pPr>
            <w:r>
              <w:rPr>
                <w:rFonts w:hint="default"/>
                <w:lang w:val="en-US" w:eastAsia="zh-CN"/>
              </w:rPr>
              <w:t>2. 外部输出</w:t>
            </w:r>
          </w:p>
          <w:p w14:paraId="44AC0AE3">
            <w:pPr>
              <w:pStyle w:val="3"/>
              <w:bidi w:val="0"/>
              <w:rPr>
                <w:rFonts w:hint="default"/>
                <w:lang w:val="en-US" w:eastAsia="zh-CN"/>
              </w:rPr>
            </w:pPr>
            <w:r>
              <w:rPr>
                <w:rFonts w:hint="default"/>
                <w:lang w:val="en-US" w:eastAsia="zh-CN"/>
              </w:rPr>
              <w:t>合同变更、归档等操作的结果反馈等信息。</w:t>
            </w:r>
          </w:p>
          <w:p w14:paraId="2AAF8C92">
            <w:pPr>
              <w:pStyle w:val="3"/>
              <w:bidi w:val="0"/>
              <w:rPr>
                <w:rFonts w:hint="default"/>
                <w:lang w:val="en-US" w:eastAsia="zh-CN"/>
              </w:rPr>
            </w:pPr>
            <w:r>
              <w:rPr>
                <w:rFonts w:hint="default"/>
                <w:lang w:val="en-US" w:eastAsia="zh-CN"/>
              </w:rPr>
              <w:t>3. 外部查询</w:t>
            </w:r>
          </w:p>
          <w:p w14:paraId="2CF05E77">
            <w:pPr>
              <w:pStyle w:val="3"/>
              <w:bidi w:val="0"/>
              <w:rPr>
                <w:rFonts w:hint="default"/>
                <w:lang w:val="en-US" w:eastAsia="zh-CN"/>
              </w:rPr>
            </w:pPr>
            <w:r>
              <w:rPr>
                <w:rFonts w:hint="default"/>
                <w:lang w:val="en-US" w:eastAsia="zh-CN"/>
              </w:rPr>
              <w:t>查询合同相关的数据来源。</w:t>
            </w:r>
          </w:p>
          <w:p w14:paraId="275422FC">
            <w:pPr>
              <w:pStyle w:val="3"/>
              <w:bidi w:val="0"/>
              <w:rPr>
                <w:rFonts w:hint="default"/>
                <w:lang w:val="en-US" w:eastAsia="zh-CN"/>
              </w:rPr>
            </w:pPr>
            <w:r>
              <w:rPr>
                <w:rFonts w:hint="default"/>
                <w:lang w:val="en-US" w:eastAsia="zh-CN"/>
              </w:rPr>
              <w:t>4. 外部接口文件</w:t>
            </w:r>
          </w:p>
          <w:p w14:paraId="11B098EC">
            <w:pPr>
              <w:pStyle w:val="3"/>
              <w:bidi w:val="0"/>
              <w:rPr>
                <w:rFonts w:hint="default"/>
                <w:lang w:val="en-US" w:eastAsia="zh-CN"/>
              </w:rPr>
            </w:pPr>
            <w:r>
              <w:rPr>
                <w:rFonts w:hint="default"/>
                <w:lang w:val="en-US" w:eastAsia="zh-CN"/>
              </w:rPr>
              <w:t>如果与外部合同数据源有连接则需要接口文件（如与OA合同流程管理的对接接口）。</w:t>
            </w:r>
          </w:p>
          <w:p w14:paraId="64CFF8EB">
            <w:pPr>
              <w:pStyle w:val="3"/>
              <w:bidi w:val="0"/>
              <w:rPr>
                <w:rFonts w:hint="default"/>
                <w:lang w:val="en-US" w:eastAsia="zh-CN"/>
              </w:rPr>
            </w:pPr>
            <w:r>
              <w:rPr>
                <w:rFonts w:hint="default"/>
                <w:lang w:val="en-US" w:eastAsia="zh-CN"/>
              </w:rPr>
              <w:t>5. 内部逻辑文件</w:t>
            </w:r>
          </w:p>
          <w:p w14:paraId="456B9E8B">
            <w:pPr>
              <w:pStyle w:val="3"/>
              <w:bidi w:val="0"/>
              <w:rPr>
                <w:rFonts w:hint="default"/>
                <w:lang w:val="en-US" w:eastAsia="zh-CN"/>
              </w:rPr>
            </w:pPr>
            <w:r>
              <w:rPr>
                <w:rFonts w:hint="default"/>
                <w:lang w:val="en-US" w:eastAsia="zh-CN"/>
              </w:rPr>
              <w:t>合同管理流程逻辑文件。</w:t>
            </w:r>
          </w:p>
          <w:p w14:paraId="300FB710">
            <w:pPr>
              <w:pStyle w:val="3"/>
              <w:bidi w:val="0"/>
              <w:rPr>
                <w:rFonts w:hint="default"/>
                <w:lang w:val="en-US" w:eastAsia="zh-CN"/>
              </w:rPr>
            </w:pPr>
          </w:p>
          <w:p w14:paraId="616F399C">
            <w:pPr>
              <w:pStyle w:val="3"/>
              <w:bidi w:val="0"/>
              <w:rPr>
                <w:rFonts w:hint="default"/>
                <w:lang w:val="en-US" w:eastAsia="zh-CN"/>
              </w:rPr>
            </w:pPr>
            <w:r>
              <w:rPr>
                <w:rFonts w:hint="default"/>
                <w:lang w:val="en-US" w:eastAsia="zh-CN"/>
              </w:rPr>
              <w:t>十四、数据处理服务模块（复杂度：复杂）</w:t>
            </w:r>
          </w:p>
          <w:p w14:paraId="26D7EBEF">
            <w:pPr>
              <w:pStyle w:val="3"/>
              <w:bidi w:val="0"/>
              <w:rPr>
                <w:rFonts w:hint="default"/>
                <w:lang w:val="en-US" w:eastAsia="zh-CN"/>
              </w:rPr>
            </w:pPr>
            <w:r>
              <w:rPr>
                <w:rFonts w:hint="default"/>
                <w:lang w:val="en-US" w:eastAsia="zh-CN"/>
              </w:rPr>
              <w:t>1. 外部输入</w:t>
            </w:r>
          </w:p>
          <w:p w14:paraId="13E9BE23">
            <w:pPr>
              <w:pStyle w:val="3"/>
              <w:bidi w:val="0"/>
              <w:rPr>
                <w:rFonts w:hint="default"/>
                <w:lang w:val="en-US" w:eastAsia="zh-CN"/>
              </w:rPr>
            </w:pPr>
            <w:r>
              <w:rPr>
                <w:rFonts w:hint="default"/>
                <w:lang w:val="en-US" w:eastAsia="zh-CN"/>
              </w:rPr>
              <w:t>各业务系统相关的数据（如基础信息、资产、财务等相关数据用于建立对应库）。</w:t>
            </w:r>
          </w:p>
          <w:p w14:paraId="186F139C">
            <w:pPr>
              <w:pStyle w:val="3"/>
              <w:bidi w:val="0"/>
              <w:rPr>
                <w:rFonts w:hint="default"/>
                <w:lang w:val="en-US" w:eastAsia="zh-CN"/>
              </w:rPr>
            </w:pPr>
            <w:r>
              <w:rPr>
                <w:rFonts w:hint="default"/>
                <w:lang w:val="en-US" w:eastAsia="zh-CN"/>
              </w:rPr>
              <w:t>2. 外部输出</w:t>
            </w:r>
          </w:p>
          <w:p w14:paraId="75DD4001">
            <w:pPr>
              <w:pStyle w:val="3"/>
              <w:bidi w:val="0"/>
              <w:rPr>
                <w:rFonts w:hint="default"/>
                <w:lang w:val="en-US" w:eastAsia="zh-CN"/>
              </w:rPr>
            </w:pPr>
            <w:r>
              <w:rPr>
                <w:rFonts w:hint="default"/>
                <w:lang w:val="en-US" w:eastAsia="zh-CN"/>
              </w:rPr>
              <w:t>对应库建立成功或失败的反馈等信息（如果有）。</w:t>
            </w:r>
          </w:p>
          <w:p w14:paraId="7EDE1B59">
            <w:pPr>
              <w:pStyle w:val="3"/>
              <w:bidi w:val="0"/>
              <w:rPr>
                <w:rFonts w:hint="default"/>
                <w:lang w:val="en-US" w:eastAsia="zh-CN"/>
              </w:rPr>
            </w:pPr>
            <w:r>
              <w:rPr>
                <w:rFonts w:hint="default"/>
                <w:lang w:val="en-US" w:eastAsia="zh-CN"/>
              </w:rPr>
              <w:t>3. 外部查询</w:t>
            </w:r>
          </w:p>
          <w:p w14:paraId="1BB79883">
            <w:pPr>
              <w:pStyle w:val="3"/>
              <w:bidi w:val="0"/>
              <w:rPr>
                <w:rFonts w:hint="default"/>
                <w:lang w:val="en-US" w:eastAsia="zh-CN"/>
              </w:rPr>
            </w:pPr>
            <w:r>
              <w:rPr>
                <w:rFonts w:hint="default"/>
                <w:lang w:val="en-US" w:eastAsia="zh-CN"/>
              </w:rPr>
              <w:t>查询各业务系统中的数据以建立对应库。</w:t>
            </w:r>
          </w:p>
          <w:p w14:paraId="20FFC490">
            <w:pPr>
              <w:pStyle w:val="3"/>
              <w:bidi w:val="0"/>
              <w:rPr>
                <w:rFonts w:hint="default"/>
                <w:lang w:val="en-US" w:eastAsia="zh-CN"/>
              </w:rPr>
            </w:pPr>
            <w:r>
              <w:rPr>
                <w:rFonts w:hint="default"/>
                <w:lang w:val="en-US" w:eastAsia="zh-CN"/>
              </w:rPr>
              <w:t>4. 外部接口文件</w:t>
            </w:r>
          </w:p>
          <w:p w14:paraId="72F55D1E">
            <w:pPr>
              <w:pStyle w:val="3"/>
              <w:bidi w:val="0"/>
              <w:rPr>
                <w:rFonts w:hint="default"/>
                <w:lang w:val="en-US" w:eastAsia="zh-CN"/>
              </w:rPr>
            </w:pPr>
            <w:r>
              <w:rPr>
                <w:rFonts w:hint="default"/>
                <w:lang w:val="en-US" w:eastAsia="zh-CN"/>
              </w:rPr>
              <w:t>与各业务系统的接口文件（如资产系统、财务系统等）。</w:t>
            </w:r>
          </w:p>
          <w:p w14:paraId="167515DC">
            <w:pPr>
              <w:pStyle w:val="3"/>
              <w:bidi w:val="0"/>
              <w:rPr>
                <w:rFonts w:hint="default"/>
                <w:lang w:val="en-US" w:eastAsia="zh-CN"/>
              </w:rPr>
            </w:pPr>
            <w:r>
              <w:rPr>
                <w:rFonts w:hint="default"/>
                <w:lang w:val="en-US" w:eastAsia="zh-CN"/>
              </w:rPr>
              <w:t>5. 内部逻辑文件</w:t>
            </w:r>
          </w:p>
          <w:p w14:paraId="609E09E2">
            <w:pPr>
              <w:pStyle w:val="3"/>
              <w:bidi w:val="0"/>
              <w:rPr>
                <w:rFonts w:hint="default"/>
                <w:lang w:val="en-US" w:eastAsia="zh-CN"/>
              </w:rPr>
            </w:pPr>
            <w:r>
              <w:rPr>
                <w:rFonts w:hint="default"/>
                <w:lang w:val="en-US" w:eastAsia="zh-CN"/>
              </w:rPr>
              <w:t>数据处理逻辑文件，用于建立不同的对应库。</w:t>
            </w:r>
          </w:p>
          <w:p w14:paraId="24759DF8">
            <w:pPr>
              <w:pStyle w:val="3"/>
              <w:bidi w:val="0"/>
              <w:rPr>
                <w:rFonts w:hint="default"/>
                <w:lang w:val="en-US" w:eastAsia="zh-CN"/>
              </w:rPr>
            </w:pPr>
          </w:p>
          <w:p w14:paraId="2B7F08B4">
            <w:pPr>
              <w:pStyle w:val="3"/>
              <w:bidi w:val="0"/>
              <w:rPr>
                <w:rFonts w:hint="default"/>
                <w:lang w:val="en-US" w:eastAsia="zh-CN"/>
              </w:rPr>
            </w:pPr>
            <w:r>
              <w:rPr>
                <w:rFonts w:hint="default"/>
                <w:lang w:val="en-US" w:eastAsia="zh-CN"/>
              </w:rPr>
              <w:t>十五、“三重一大”决策跟踪模块（复杂度：一般）</w:t>
            </w:r>
          </w:p>
          <w:p w14:paraId="25CE3932">
            <w:pPr>
              <w:pStyle w:val="3"/>
              <w:bidi w:val="0"/>
              <w:rPr>
                <w:rFonts w:hint="default"/>
                <w:lang w:val="en-US" w:eastAsia="zh-CN"/>
              </w:rPr>
            </w:pPr>
            <w:r>
              <w:rPr>
                <w:rFonts w:hint="default"/>
                <w:lang w:val="en-US" w:eastAsia="zh-CN"/>
              </w:rPr>
              <w:t>1. 外部输入</w:t>
            </w:r>
          </w:p>
          <w:p w14:paraId="656EC5FE">
            <w:pPr>
              <w:pStyle w:val="3"/>
              <w:bidi w:val="0"/>
              <w:rPr>
                <w:rFonts w:hint="default"/>
                <w:lang w:val="en-US" w:eastAsia="zh-CN"/>
              </w:rPr>
            </w:pPr>
            <w:r>
              <w:rPr>
                <w:rFonts w:hint="default"/>
                <w:lang w:val="en-US" w:eastAsia="zh-CN"/>
              </w:rPr>
              <w:t>决策相关的事项信息等。</w:t>
            </w:r>
          </w:p>
          <w:p w14:paraId="6020956C">
            <w:pPr>
              <w:pStyle w:val="3"/>
              <w:bidi w:val="0"/>
              <w:rPr>
                <w:rFonts w:hint="default"/>
                <w:lang w:val="en-US" w:eastAsia="zh-CN"/>
              </w:rPr>
            </w:pPr>
            <w:r>
              <w:rPr>
                <w:rFonts w:hint="default"/>
                <w:lang w:val="en-US" w:eastAsia="zh-CN"/>
              </w:rPr>
              <w:t>2. 外部输出</w:t>
            </w:r>
          </w:p>
          <w:p w14:paraId="770F13B5">
            <w:pPr>
              <w:pStyle w:val="3"/>
              <w:bidi w:val="0"/>
              <w:rPr>
                <w:rFonts w:hint="default"/>
                <w:lang w:val="en-US" w:eastAsia="zh-CN"/>
              </w:rPr>
            </w:pPr>
            <w:r>
              <w:rPr>
                <w:rFonts w:hint="default"/>
                <w:lang w:val="en-US" w:eastAsia="zh-CN"/>
              </w:rPr>
              <w:t>决策跟踪结果等信息。</w:t>
            </w:r>
          </w:p>
          <w:p w14:paraId="51148F0C">
            <w:pPr>
              <w:pStyle w:val="3"/>
              <w:bidi w:val="0"/>
              <w:rPr>
                <w:rFonts w:hint="default"/>
                <w:lang w:val="en-US" w:eastAsia="zh-CN"/>
              </w:rPr>
            </w:pPr>
            <w:r>
              <w:rPr>
                <w:rFonts w:hint="default"/>
                <w:lang w:val="en-US" w:eastAsia="zh-CN"/>
              </w:rPr>
              <w:t>3. 外部查询</w:t>
            </w:r>
          </w:p>
          <w:p w14:paraId="2D33BDE3">
            <w:pPr>
              <w:pStyle w:val="3"/>
              <w:bidi w:val="0"/>
              <w:rPr>
                <w:rFonts w:hint="default"/>
                <w:lang w:val="en-US" w:eastAsia="zh-CN"/>
              </w:rPr>
            </w:pPr>
            <w:r>
              <w:rPr>
                <w:rFonts w:hint="default"/>
                <w:lang w:val="en-US" w:eastAsia="zh-CN"/>
              </w:rPr>
              <w:t>查询决策相关的数据来源。</w:t>
            </w:r>
          </w:p>
          <w:p w14:paraId="70C08A0B">
            <w:pPr>
              <w:pStyle w:val="3"/>
              <w:bidi w:val="0"/>
              <w:rPr>
                <w:rFonts w:hint="default"/>
                <w:lang w:val="en-US" w:eastAsia="zh-CN"/>
              </w:rPr>
            </w:pPr>
            <w:r>
              <w:rPr>
                <w:rFonts w:hint="default"/>
                <w:lang w:val="en-US" w:eastAsia="zh-CN"/>
              </w:rPr>
              <w:t>4. 外部接口文件</w:t>
            </w:r>
          </w:p>
          <w:p w14:paraId="1469D79D">
            <w:pPr>
              <w:pStyle w:val="3"/>
              <w:bidi w:val="0"/>
              <w:rPr>
                <w:rFonts w:hint="default"/>
                <w:lang w:val="en-US" w:eastAsia="zh-CN"/>
              </w:rPr>
            </w:pPr>
            <w:r>
              <w:rPr>
                <w:rFonts w:hint="default"/>
                <w:lang w:val="en-US" w:eastAsia="zh-CN"/>
              </w:rPr>
              <w:t>如果与外部决策数据源有连接则需要接口文件。</w:t>
            </w:r>
          </w:p>
          <w:p w14:paraId="573FBF0F">
            <w:pPr>
              <w:pStyle w:val="3"/>
              <w:bidi w:val="0"/>
              <w:rPr>
                <w:rFonts w:hint="default"/>
                <w:lang w:val="en-US" w:eastAsia="zh-CN"/>
              </w:rPr>
            </w:pPr>
            <w:r>
              <w:rPr>
                <w:rFonts w:hint="default"/>
                <w:lang w:val="en-US" w:eastAsia="zh-CN"/>
              </w:rPr>
              <w:t>5. 内部逻辑文件</w:t>
            </w:r>
          </w:p>
          <w:p w14:paraId="31E3F7DE">
            <w:pPr>
              <w:pStyle w:val="3"/>
              <w:bidi w:val="0"/>
              <w:rPr>
                <w:rFonts w:hint="default"/>
                <w:lang w:val="en-US" w:eastAsia="zh-CN"/>
              </w:rPr>
            </w:pPr>
            <w:r>
              <w:rPr>
                <w:rFonts w:hint="default"/>
                <w:lang w:val="en-US" w:eastAsia="zh-CN"/>
              </w:rPr>
              <w:t>决策跟踪逻辑文件。</w:t>
            </w:r>
          </w:p>
          <w:p w14:paraId="550EDD59">
            <w:pPr>
              <w:pStyle w:val="3"/>
              <w:bidi w:val="0"/>
              <w:rPr>
                <w:rFonts w:hint="default"/>
                <w:lang w:val="en-US" w:eastAsia="zh-CN"/>
              </w:rPr>
            </w:pPr>
          </w:p>
          <w:p w14:paraId="3D4E328E">
            <w:pPr>
              <w:pStyle w:val="3"/>
              <w:bidi w:val="0"/>
              <w:rPr>
                <w:rFonts w:hint="default"/>
                <w:lang w:val="en-US" w:eastAsia="zh-CN"/>
              </w:rPr>
            </w:pPr>
            <w:r>
              <w:rPr>
                <w:rFonts w:hint="default"/>
                <w:lang w:val="en-US" w:eastAsia="zh-CN"/>
              </w:rPr>
              <w:t>十六、系统管理模块（复杂度：简单）</w:t>
            </w:r>
          </w:p>
          <w:p w14:paraId="54EC6354">
            <w:pPr>
              <w:pStyle w:val="3"/>
              <w:bidi w:val="0"/>
              <w:rPr>
                <w:rFonts w:hint="default"/>
                <w:lang w:val="en-US" w:eastAsia="zh-CN"/>
              </w:rPr>
            </w:pPr>
            <w:r>
              <w:rPr>
                <w:rFonts w:hint="default"/>
                <w:lang w:val="en-US" w:eastAsia="zh-CN"/>
              </w:rPr>
              <w:t>1. 外部输入</w:t>
            </w:r>
          </w:p>
          <w:p w14:paraId="5C830EA9">
            <w:pPr>
              <w:pStyle w:val="3"/>
              <w:bidi w:val="0"/>
              <w:rPr>
                <w:rFonts w:hint="default"/>
                <w:lang w:val="en-US" w:eastAsia="zh-CN"/>
              </w:rPr>
            </w:pPr>
            <w:r>
              <w:rPr>
                <w:rFonts w:hint="default"/>
                <w:lang w:val="en-US" w:eastAsia="zh-CN"/>
              </w:rPr>
              <w:t>角色、权限等相关的设置信息（如管理员输入的角色权限设置）。</w:t>
            </w:r>
          </w:p>
          <w:p w14:paraId="795AAF1B">
            <w:pPr>
              <w:pStyle w:val="3"/>
              <w:bidi w:val="0"/>
              <w:rPr>
                <w:rFonts w:hint="default"/>
                <w:lang w:val="en-US" w:eastAsia="zh-CN"/>
              </w:rPr>
            </w:pPr>
            <w:r>
              <w:rPr>
                <w:rFonts w:hint="default"/>
                <w:lang w:val="en-US" w:eastAsia="zh-CN"/>
              </w:rPr>
              <w:t>2. 外部输出</w:t>
            </w:r>
          </w:p>
          <w:p w14:paraId="6BAC3078">
            <w:pPr>
              <w:pStyle w:val="3"/>
              <w:bidi w:val="0"/>
              <w:rPr>
                <w:rFonts w:hint="default"/>
                <w:lang w:val="en-US" w:eastAsia="zh-CN"/>
              </w:rPr>
            </w:pPr>
            <w:r>
              <w:rPr>
                <w:rFonts w:hint="default"/>
                <w:lang w:val="en-US" w:eastAsia="zh-CN"/>
              </w:rPr>
              <w:t>角色、权限等设置成功或失败的反馈信息。</w:t>
            </w:r>
          </w:p>
          <w:p w14:paraId="42A5DCE7">
            <w:pPr>
              <w:pStyle w:val="3"/>
              <w:bidi w:val="0"/>
              <w:rPr>
                <w:rFonts w:hint="default"/>
                <w:lang w:val="en-US" w:eastAsia="zh-CN"/>
              </w:rPr>
            </w:pPr>
            <w:r>
              <w:rPr>
                <w:rFonts w:hint="default"/>
                <w:lang w:val="en-US" w:eastAsia="zh-CN"/>
              </w:rPr>
              <w:t>3. 外部查询</w:t>
            </w:r>
          </w:p>
          <w:p w14:paraId="39A83EEF">
            <w:pPr>
              <w:pStyle w:val="3"/>
              <w:bidi w:val="0"/>
              <w:rPr>
                <w:rFonts w:hint="default"/>
                <w:lang w:val="en-US" w:eastAsia="zh-CN"/>
              </w:rPr>
            </w:pPr>
            <w:r>
              <w:rPr>
                <w:rFonts w:hint="default"/>
                <w:lang w:val="en-US" w:eastAsia="zh-CN"/>
              </w:rPr>
              <w:t>无</w:t>
            </w:r>
          </w:p>
          <w:p w14:paraId="0D3200C3">
            <w:pPr>
              <w:pStyle w:val="3"/>
              <w:bidi w:val="0"/>
              <w:rPr>
                <w:rFonts w:hint="default"/>
                <w:lang w:val="en-US" w:eastAsia="zh-CN"/>
              </w:rPr>
            </w:pPr>
            <w:r>
              <w:rPr>
                <w:rFonts w:hint="default"/>
                <w:lang w:val="en-US" w:eastAsia="zh-CN"/>
              </w:rPr>
              <w:t>4. 外部接口文件</w:t>
            </w:r>
          </w:p>
          <w:p w14:paraId="3D6982B5">
            <w:pPr>
              <w:pStyle w:val="3"/>
              <w:bidi w:val="0"/>
              <w:rPr>
                <w:rFonts w:hint="default"/>
                <w:lang w:val="en-US" w:eastAsia="zh-CN"/>
              </w:rPr>
            </w:pPr>
            <w:r>
              <w:rPr>
                <w:rFonts w:hint="default"/>
                <w:lang w:val="en-US" w:eastAsia="zh-CN"/>
              </w:rPr>
              <w:t>无</w:t>
            </w:r>
          </w:p>
          <w:p w14:paraId="1C88C84E">
            <w:pPr>
              <w:pStyle w:val="3"/>
              <w:bidi w:val="0"/>
              <w:rPr>
                <w:rFonts w:hint="default"/>
                <w:lang w:val="en-US" w:eastAsia="zh-CN"/>
              </w:rPr>
            </w:pPr>
            <w:r>
              <w:rPr>
                <w:rFonts w:hint="default"/>
                <w:lang w:val="en-US" w:eastAsia="zh-CN"/>
              </w:rPr>
              <w:t>5. 内部逻辑文件</w:t>
            </w:r>
          </w:p>
          <w:p w14:paraId="4020207A">
            <w:pPr>
              <w:pStyle w:val="3"/>
              <w:bidi w:val="0"/>
              <w:rPr>
                <w:rFonts w:hint="default"/>
                <w:lang w:val="en-US" w:eastAsia="zh-CN"/>
              </w:rPr>
            </w:pPr>
            <w:r>
              <w:rPr>
                <w:rFonts w:hint="default"/>
                <w:lang w:val="en-US" w:eastAsia="zh-CN"/>
              </w:rPr>
              <w:t>角色管理、权限管理等逻辑文件。</w:t>
            </w:r>
          </w:p>
          <w:p w14:paraId="2EBC82C8">
            <w:pPr>
              <w:pStyle w:val="3"/>
              <w:bidi w:val="0"/>
              <w:rPr>
                <w:rFonts w:hint="default"/>
                <w:lang w:val="en-US" w:eastAsia="zh-CN"/>
              </w:rPr>
            </w:pPr>
          </w:p>
          <w:p w14:paraId="481500F5">
            <w:pPr>
              <w:pStyle w:val="3"/>
              <w:bidi w:val="0"/>
              <w:rPr>
                <w:rFonts w:hint="default"/>
                <w:lang w:val="en-US" w:eastAsia="zh-CN"/>
              </w:rPr>
            </w:pPr>
            <w:r>
              <w:rPr>
                <w:rFonts w:hint="default"/>
                <w:lang w:val="en-US" w:eastAsia="zh-CN"/>
              </w:rPr>
              <w:t>十七、移动办公模块（复杂度：一般）</w:t>
            </w:r>
          </w:p>
          <w:p w14:paraId="22767423">
            <w:pPr>
              <w:pStyle w:val="3"/>
              <w:bidi w:val="0"/>
              <w:rPr>
                <w:rFonts w:hint="default"/>
                <w:lang w:val="en-US" w:eastAsia="zh-CN"/>
              </w:rPr>
            </w:pPr>
            <w:r>
              <w:rPr>
                <w:rFonts w:hint="default"/>
                <w:lang w:val="en-US" w:eastAsia="zh-CN"/>
              </w:rPr>
              <w:t>1. 外部输入</w:t>
            </w:r>
          </w:p>
          <w:p w14:paraId="47AFFB15">
            <w:pPr>
              <w:pStyle w:val="3"/>
              <w:bidi w:val="0"/>
              <w:rPr>
                <w:rFonts w:hint="default"/>
                <w:lang w:val="en-US" w:eastAsia="zh-CN"/>
              </w:rPr>
            </w:pPr>
            <w:r>
              <w:rPr>
                <w:rFonts w:hint="default"/>
                <w:lang w:val="en-US" w:eastAsia="zh-CN"/>
              </w:rPr>
              <w:t>用户操作输入（如风险处理操作等）。</w:t>
            </w:r>
          </w:p>
          <w:p w14:paraId="3D5AB607">
            <w:pPr>
              <w:pStyle w:val="3"/>
              <w:bidi w:val="0"/>
              <w:rPr>
                <w:rFonts w:hint="default"/>
                <w:lang w:val="en-US" w:eastAsia="zh-CN"/>
              </w:rPr>
            </w:pPr>
            <w:r>
              <w:rPr>
                <w:rFonts w:hint="default"/>
                <w:lang w:val="en-US" w:eastAsia="zh-CN"/>
              </w:rPr>
              <w:t>2. 外部输出</w:t>
            </w:r>
          </w:p>
          <w:p w14:paraId="7EAD6C05">
            <w:pPr>
              <w:pStyle w:val="3"/>
              <w:bidi w:val="0"/>
              <w:rPr>
                <w:rFonts w:hint="default"/>
                <w:lang w:val="en-US" w:eastAsia="zh-CN"/>
              </w:rPr>
            </w:pPr>
            <w:r>
              <w:rPr>
                <w:rFonts w:hint="default"/>
                <w:lang w:val="en-US" w:eastAsia="zh-CN"/>
              </w:rPr>
              <w:t>风险预警、处理结果等信息。</w:t>
            </w:r>
          </w:p>
          <w:p w14:paraId="070F57C8">
            <w:pPr>
              <w:pStyle w:val="3"/>
              <w:bidi w:val="0"/>
              <w:rPr>
                <w:rFonts w:hint="default"/>
                <w:lang w:val="en-US" w:eastAsia="zh-CN"/>
              </w:rPr>
            </w:pPr>
            <w:r>
              <w:rPr>
                <w:rFonts w:hint="default"/>
                <w:lang w:val="en-US" w:eastAsia="zh-CN"/>
              </w:rPr>
              <w:t>3. 外部查询</w:t>
            </w:r>
          </w:p>
          <w:p w14:paraId="49CDDCD4">
            <w:pPr>
              <w:pStyle w:val="3"/>
              <w:bidi w:val="0"/>
              <w:rPr>
                <w:rFonts w:hint="default"/>
                <w:lang w:val="en-US" w:eastAsia="zh-CN"/>
              </w:rPr>
            </w:pPr>
            <w:r>
              <w:rPr>
                <w:rFonts w:hint="default"/>
                <w:lang w:val="en-US" w:eastAsia="zh-CN"/>
              </w:rPr>
              <w:t>查询风险相关的数据来源。</w:t>
            </w:r>
          </w:p>
          <w:p w14:paraId="371377FA">
            <w:pPr>
              <w:pStyle w:val="3"/>
              <w:bidi w:val="0"/>
              <w:rPr>
                <w:rFonts w:hint="default"/>
                <w:lang w:val="en-US" w:eastAsia="zh-CN"/>
              </w:rPr>
            </w:pPr>
            <w:r>
              <w:rPr>
                <w:rFonts w:hint="default"/>
                <w:lang w:val="en-US" w:eastAsia="zh-CN"/>
              </w:rPr>
              <w:t>4. 外部接口文件</w:t>
            </w:r>
          </w:p>
          <w:p w14:paraId="114AC278">
            <w:pPr>
              <w:pStyle w:val="3"/>
              <w:bidi w:val="0"/>
              <w:rPr>
                <w:rFonts w:hint="default"/>
                <w:lang w:val="en-US" w:eastAsia="zh-CN"/>
              </w:rPr>
            </w:pPr>
            <w:r>
              <w:rPr>
                <w:rFonts w:hint="default"/>
                <w:lang w:val="en-US" w:eastAsia="zh-CN"/>
              </w:rPr>
              <w:t>无</w:t>
            </w:r>
          </w:p>
          <w:p w14:paraId="0C8A6491">
            <w:pPr>
              <w:pStyle w:val="3"/>
              <w:bidi w:val="0"/>
              <w:rPr>
                <w:rFonts w:hint="default"/>
                <w:lang w:val="en-US" w:eastAsia="zh-CN"/>
              </w:rPr>
            </w:pPr>
            <w:r>
              <w:rPr>
                <w:rFonts w:hint="default"/>
                <w:lang w:val="en-US" w:eastAsia="zh-CN"/>
              </w:rPr>
              <w:t>5. 内部逻辑文件</w:t>
            </w:r>
          </w:p>
          <w:p w14:paraId="10A7B02E">
            <w:pPr>
              <w:pStyle w:val="3"/>
              <w:bidi w:val="0"/>
              <w:rPr>
                <w:rFonts w:hint="default"/>
                <w:lang w:val="en-US" w:eastAsia="zh-CN"/>
              </w:rPr>
            </w:pPr>
            <w:r>
              <w:rPr>
                <w:rFonts w:hint="default"/>
                <w:lang w:val="en-US" w:eastAsia="zh-CN"/>
              </w:rPr>
              <w:t>移动办公功能逻辑文件，如风险处理流程逻辑。</w:t>
            </w:r>
          </w:p>
          <w:p w14:paraId="77F3B4EF">
            <w:pPr>
              <w:pStyle w:val="3"/>
              <w:bidi w:val="0"/>
              <w:rPr>
                <w:rFonts w:hint="default"/>
                <w:lang w:val="en-US" w:eastAsia="zh-CN"/>
              </w:rPr>
            </w:pPr>
          </w:p>
          <w:p w14:paraId="429FFB36">
            <w:pPr>
              <w:pStyle w:val="3"/>
              <w:bidi w:val="0"/>
              <w:rPr>
                <w:rFonts w:hint="default"/>
                <w:lang w:val="en-US" w:eastAsia="zh-CN"/>
              </w:rPr>
            </w:pPr>
            <w:r>
              <w:rPr>
                <w:rFonts w:hint="default"/>
                <w:lang w:val="en-US" w:eastAsia="zh-CN"/>
              </w:rPr>
              <w:t>十八、数据大屏展示模块（复杂度：复杂）</w:t>
            </w:r>
          </w:p>
          <w:p w14:paraId="5C74C50D">
            <w:pPr>
              <w:pStyle w:val="3"/>
              <w:bidi w:val="0"/>
              <w:rPr>
                <w:rFonts w:hint="default"/>
                <w:lang w:val="en-US" w:eastAsia="zh-CN"/>
              </w:rPr>
            </w:pPr>
            <w:r>
              <w:rPr>
                <w:rFonts w:hint="default"/>
                <w:lang w:val="en-US" w:eastAsia="zh-CN"/>
              </w:rPr>
              <w:t>1. 外部输入</w:t>
            </w:r>
          </w:p>
          <w:p w14:paraId="4C1875E6">
            <w:pPr>
              <w:pStyle w:val="3"/>
              <w:bidi w:val="0"/>
              <w:rPr>
                <w:rFonts w:hint="default"/>
                <w:lang w:val="en-US" w:eastAsia="zh-CN"/>
              </w:rPr>
            </w:pPr>
            <w:r>
              <w:rPr>
                <w:rFonts w:hint="default"/>
                <w:lang w:val="en-US" w:eastAsia="zh-CN"/>
              </w:rPr>
              <w:t>财务、项目、采购、资产、合同等数据（用于相应的数据展示功能点）。</w:t>
            </w:r>
          </w:p>
          <w:p w14:paraId="515F07C8">
            <w:pPr>
              <w:pStyle w:val="3"/>
              <w:bidi w:val="0"/>
              <w:rPr>
                <w:rFonts w:hint="default"/>
                <w:lang w:val="en-US" w:eastAsia="zh-CN"/>
              </w:rPr>
            </w:pPr>
            <w:r>
              <w:rPr>
                <w:rFonts w:hint="default"/>
                <w:lang w:val="en-US" w:eastAsia="zh-CN"/>
              </w:rPr>
              <w:t>2. 外部输出</w:t>
            </w:r>
          </w:p>
          <w:p w14:paraId="0B87291E">
            <w:pPr>
              <w:pStyle w:val="3"/>
              <w:bidi w:val="0"/>
              <w:rPr>
                <w:rFonts w:hint="default"/>
                <w:lang w:val="en-US" w:eastAsia="zh-CN"/>
              </w:rPr>
            </w:pPr>
            <w:r>
              <w:rPr>
                <w:rFonts w:hint="default"/>
                <w:lang w:val="en-US" w:eastAsia="zh-CN"/>
              </w:rPr>
              <w:t>可视化的数据展示结果。</w:t>
            </w:r>
          </w:p>
          <w:p w14:paraId="4B2B640A">
            <w:pPr>
              <w:pStyle w:val="3"/>
              <w:bidi w:val="0"/>
              <w:rPr>
                <w:rFonts w:hint="default"/>
                <w:lang w:val="en-US" w:eastAsia="zh-CN"/>
              </w:rPr>
            </w:pPr>
            <w:r>
              <w:rPr>
                <w:rFonts w:hint="default"/>
                <w:lang w:val="en-US" w:eastAsia="zh-CN"/>
              </w:rPr>
              <w:t>3. 外部查询</w:t>
            </w:r>
          </w:p>
          <w:p w14:paraId="504E6F8D">
            <w:pPr>
              <w:pStyle w:val="3"/>
              <w:bidi w:val="0"/>
              <w:rPr>
                <w:rFonts w:hint="default"/>
                <w:lang w:val="en-US" w:eastAsia="zh-CN"/>
              </w:rPr>
            </w:pPr>
            <w:r>
              <w:rPr>
                <w:rFonts w:hint="default"/>
                <w:lang w:val="en-US" w:eastAsia="zh-CN"/>
              </w:rPr>
              <w:t>查询各业务数据的来源。</w:t>
            </w:r>
          </w:p>
          <w:p w14:paraId="5FA1BCB3">
            <w:pPr>
              <w:pStyle w:val="3"/>
              <w:bidi w:val="0"/>
              <w:rPr>
                <w:rFonts w:hint="default"/>
                <w:lang w:val="en-US" w:eastAsia="zh-CN"/>
              </w:rPr>
            </w:pPr>
            <w:r>
              <w:rPr>
                <w:rFonts w:hint="default"/>
                <w:lang w:val="en-US" w:eastAsia="zh-CN"/>
              </w:rPr>
              <w:t>4. 外部接口文件</w:t>
            </w:r>
          </w:p>
          <w:p w14:paraId="40F0FD82">
            <w:pPr>
              <w:pStyle w:val="3"/>
              <w:bidi w:val="0"/>
              <w:rPr>
                <w:rFonts w:hint="default"/>
                <w:lang w:val="en-US" w:eastAsia="zh-CN"/>
              </w:rPr>
            </w:pPr>
            <w:r>
              <w:rPr>
                <w:rFonts w:hint="default"/>
                <w:lang w:val="en-US" w:eastAsia="zh-CN"/>
              </w:rPr>
              <w:t>无</w:t>
            </w:r>
          </w:p>
          <w:p w14:paraId="14A7DBF7">
            <w:pPr>
              <w:pStyle w:val="3"/>
              <w:bidi w:val="0"/>
              <w:rPr>
                <w:rFonts w:hint="default"/>
                <w:lang w:val="en-US" w:eastAsia="zh-CN"/>
              </w:rPr>
            </w:pPr>
            <w:r>
              <w:rPr>
                <w:rFonts w:hint="default"/>
                <w:lang w:val="en-US" w:eastAsia="zh-CN"/>
              </w:rPr>
              <w:t>5. 内部逻辑文件</w:t>
            </w:r>
          </w:p>
          <w:p w14:paraId="656E43C3">
            <w:pPr>
              <w:pStyle w:val="3"/>
              <w:bidi w:val="0"/>
              <w:rPr>
                <w:rFonts w:hint="default"/>
                <w:lang w:val="en-US" w:eastAsia="zh-CN"/>
              </w:rPr>
            </w:pPr>
            <w:r>
              <w:rPr>
                <w:rFonts w:hint="default"/>
                <w:lang w:val="en-US" w:eastAsia="zh-CN"/>
              </w:rPr>
              <w:t>数据可视化布局和展示逻辑文件。</w:t>
            </w:r>
          </w:p>
          <w:p w14:paraId="3DC7DDB6">
            <w:pPr>
              <w:pStyle w:val="3"/>
              <w:bidi w:val="0"/>
              <w:rPr>
                <w:rFonts w:hint="default"/>
                <w:lang w:val="en-US" w:eastAsia="zh-CN"/>
              </w:rPr>
            </w:pPr>
          </w:p>
          <w:p w14:paraId="0F6C027C">
            <w:pPr>
              <w:pStyle w:val="3"/>
              <w:bidi w:val="0"/>
              <w:rPr>
                <w:rFonts w:hint="default"/>
                <w:lang w:val="en-US" w:eastAsia="zh-CN"/>
              </w:rPr>
            </w:pPr>
            <w:r>
              <w:rPr>
                <w:rFonts w:hint="default"/>
                <w:lang w:val="en-US" w:eastAsia="zh-CN"/>
              </w:rPr>
              <w:t>由上述划分统计得到软件的5类功能计数项如表1所示</w:t>
            </w:r>
          </w:p>
          <w:p w14:paraId="0796DEE6">
            <w:pPr>
              <w:pStyle w:val="3"/>
              <w:bidi w:val="0"/>
              <w:rPr>
                <w:rFonts w:hint="default"/>
                <w:lang w:val="en-US" w:eastAsia="zh-CN"/>
              </w:rPr>
            </w:pPr>
            <w:r>
              <w:rPr>
                <w:rFonts w:hint="default"/>
                <w:lang w:val="en-US" w:eastAsia="zh-CN"/>
              </w:rPr>
              <w:t xml:space="preserve">表 </w:t>
            </w:r>
            <w:r>
              <w:rPr>
                <w:rFonts w:hint="default"/>
                <w:lang w:val="en-US" w:eastAsia="zh-CN"/>
              </w:rPr>
              <w:fldChar w:fldCharType="begin"/>
            </w:r>
            <w:r>
              <w:rPr>
                <w:rFonts w:hint="default"/>
                <w:lang w:val="en-US" w:eastAsia="zh-CN"/>
              </w:rPr>
              <w:instrText xml:space="preserve"> SEQ 表 \* ARABIC </w:instrText>
            </w:r>
            <w:r>
              <w:rPr>
                <w:rFonts w:hint="default"/>
                <w:lang w:val="en-US" w:eastAsia="zh-CN"/>
              </w:rPr>
              <w:fldChar w:fldCharType="separate"/>
            </w:r>
            <w:r>
              <w:rPr>
                <w:rFonts w:hint="default"/>
                <w:lang w:val="en-US" w:eastAsia="zh-CN"/>
              </w:rPr>
              <w:t>1</w:t>
            </w:r>
            <w:r>
              <w:rPr>
                <w:rFonts w:hint="default"/>
                <w:lang w:val="en-US" w:eastAsia="zh-CN"/>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14:paraId="1BDA5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trPr>
              <w:tc>
                <w:tcPr>
                  <w:tcW w:w="2130"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14:paraId="7E274A72">
                  <w:pPr>
                    <w:pStyle w:val="3"/>
                    <w:bidi w:val="0"/>
                    <mc:AlternateContent>
                      <mc:Choice Requires="wpsCustomData">
                        <wpsCustomData:diagonalParaType/>
                      </mc:Choice>
                    </mc:AlternateContent>
                    <w:rPr>
                      <w:rFonts w:hint="eastAsia"/>
                      <w:lang w:val="en-US" w:eastAsia="zh-CN"/>
                    </w:rPr>
                  </w:pPr>
                  <w:r>
                    <w:rPr>
                      <w:rFonts w:hint="eastAsia"/>
                      <w:lang w:val="en-US" w:eastAsia="zh-CN"/>
                    </w:rPr>
                    <w:t>各类计数项</w:t>
                  </w:r>
                </w:p>
                <w:p w14:paraId="6D3EF209">
                  <w:pPr>
                    <w:pStyle w:val="3"/>
                    <w:bidi w:val="0"/>
                    <w:rPr>
                      <w:rFonts w:hint="eastAsia"/>
                      <w:lang w:val="en-US" w:eastAsia="zh-CN"/>
                    </w:rPr>
                  </w:pPr>
                  <w:r>
                    <w:rPr>
                      <w:rFonts w:hint="eastAsia"/>
                      <w:lang w:val="en-US" w:eastAsia="zh-CN"/>
                    </w:rPr>
                    <w:t>复杂度</w:t>
                  </w:r>
                </w:p>
              </w:tc>
              <w:tc>
                <w:tcPr>
                  <w:tcW w:w="2130" w:type="dxa"/>
                  <w:noWrap w:val="0"/>
                  <w:vAlign w:val="top"/>
                </w:tcPr>
                <w:p w14:paraId="475ED668">
                  <w:pPr>
                    <w:pStyle w:val="3"/>
                    <w:bidi w:val="0"/>
                    <w:rPr>
                      <w:rFonts w:hint="eastAsia"/>
                      <w:lang w:val="en-US" w:eastAsia="zh-CN"/>
                    </w:rPr>
                  </w:pPr>
                  <w:r>
                    <w:rPr>
                      <w:rFonts w:hint="eastAsia"/>
                      <w:lang w:val="en-US" w:eastAsia="zh-CN"/>
                    </w:rPr>
                    <w:t>简单</w:t>
                  </w:r>
                </w:p>
              </w:tc>
              <w:tc>
                <w:tcPr>
                  <w:tcW w:w="2131" w:type="dxa"/>
                  <w:noWrap w:val="0"/>
                  <w:vAlign w:val="top"/>
                </w:tcPr>
                <w:p w14:paraId="2191E103">
                  <w:pPr>
                    <w:pStyle w:val="3"/>
                    <w:bidi w:val="0"/>
                    <w:rPr>
                      <w:rFonts w:hint="eastAsia"/>
                      <w:lang w:val="en-US" w:eastAsia="zh-CN"/>
                    </w:rPr>
                  </w:pPr>
                  <w:r>
                    <w:rPr>
                      <w:rFonts w:hint="eastAsia"/>
                      <w:lang w:val="en-US" w:eastAsia="zh-CN"/>
                    </w:rPr>
                    <w:t>一般</w:t>
                  </w:r>
                </w:p>
              </w:tc>
              <w:tc>
                <w:tcPr>
                  <w:tcW w:w="2131" w:type="dxa"/>
                  <w:noWrap w:val="0"/>
                  <w:vAlign w:val="top"/>
                </w:tcPr>
                <w:p w14:paraId="30D51BED">
                  <w:pPr>
                    <w:pStyle w:val="3"/>
                    <w:bidi w:val="0"/>
                    <w:rPr>
                      <w:rFonts w:hint="eastAsia"/>
                      <w:lang w:val="en-US" w:eastAsia="zh-CN"/>
                    </w:rPr>
                  </w:pPr>
                  <w:r>
                    <w:rPr>
                      <w:rFonts w:hint="eastAsia"/>
                      <w:lang w:val="en-US" w:eastAsia="zh-CN"/>
                    </w:rPr>
                    <w:t>复杂</w:t>
                  </w:r>
                </w:p>
              </w:tc>
            </w:tr>
            <w:tr w14:paraId="32B61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14:paraId="79B1E16B">
                  <w:pPr>
                    <w:pStyle w:val="3"/>
                    <w:bidi w:val="0"/>
                    <w:rPr>
                      <w:rFonts w:hint="eastAsia"/>
                      <w:lang w:val="en-US" w:eastAsia="zh-CN"/>
                    </w:rPr>
                  </w:pPr>
                  <w:r>
                    <w:rPr>
                      <w:rFonts w:hint="eastAsia"/>
                      <w:lang w:val="en-US" w:eastAsia="zh-CN"/>
                    </w:rPr>
                    <w:t>外部输入</w:t>
                  </w:r>
                </w:p>
              </w:tc>
              <w:tc>
                <w:tcPr>
                  <w:tcW w:w="2130" w:type="dxa"/>
                  <w:noWrap w:val="0"/>
                  <w:vAlign w:val="top"/>
                </w:tcPr>
                <w:p w14:paraId="51A9782E">
                  <w:pPr>
                    <w:pStyle w:val="3"/>
                    <w:bidi w:val="0"/>
                    <w:rPr>
                      <w:rFonts w:hint="eastAsia"/>
                      <w:lang w:val="en-US" w:eastAsia="zh-CN"/>
                    </w:rPr>
                  </w:pPr>
                  <w:r>
                    <w:rPr>
                      <w:rFonts w:hint="eastAsia"/>
                      <w:lang w:val="en-US" w:eastAsia="zh-CN"/>
                    </w:rPr>
                    <w:t>5</w:t>
                  </w:r>
                </w:p>
              </w:tc>
              <w:tc>
                <w:tcPr>
                  <w:tcW w:w="2131" w:type="dxa"/>
                  <w:noWrap w:val="0"/>
                  <w:vAlign w:val="top"/>
                </w:tcPr>
                <w:p w14:paraId="472A2AC9">
                  <w:pPr>
                    <w:pStyle w:val="3"/>
                    <w:bidi w:val="0"/>
                    <w:rPr>
                      <w:rFonts w:hint="eastAsia"/>
                      <w:lang w:val="en-US" w:eastAsia="zh-CN"/>
                    </w:rPr>
                  </w:pPr>
                  <w:r>
                    <w:rPr>
                      <w:rFonts w:hint="eastAsia"/>
                      <w:lang w:val="en-US" w:eastAsia="zh-CN"/>
                    </w:rPr>
                    <w:t>10</w:t>
                  </w:r>
                </w:p>
              </w:tc>
              <w:tc>
                <w:tcPr>
                  <w:tcW w:w="2131" w:type="dxa"/>
                  <w:noWrap w:val="0"/>
                  <w:vAlign w:val="top"/>
                </w:tcPr>
                <w:p w14:paraId="45EC8D5A">
                  <w:pPr>
                    <w:pStyle w:val="3"/>
                    <w:bidi w:val="0"/>
                    <w:rPr>
                      <w:rFonts w:hint="eastAsia"/>
                      <w:lang w:val="en-US" w:eastAsia="zh-CN"/>
                    </w:rPr>
                  </w:pPr>
                  <w:r>
                    <w:rPr>
                      <w:rFonts w:hint="eastAsia"/>
                      <w:lang w:val="en-US" w:eastAsia="zh-CN"/>
                    </w:rPr>
                    <w:t>3</w:t>
                  </w:r>
                </w:p>
              </w:tc>
            </w:tr>
            <w:tr w14:paraId="04B4C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14:paraId="6FB31347">
                  <w:pPr>
                    <w:pStyle w:val="3"/>
                    <w:bidi w:val="0"/>
                    <w:rPr>
                      <w:rFonts w:hint="eastAsia"/>
                      <w:lang w:val="en-US" w:eastAsia="zh-CN"/>
                    </w:rPr>
                  </w:pPr>
                  <w:r>
                    <w:rPr>
                      <w:rFonts w:hint="eastAsia"/>
                      <w:lang w:val="en-US" w:eastAsia="zh-CN"/>
                    </w:rPr>
                    <w:t>外部输出</w:t>
                  </w:r>
                </w:p>
              </w:tc>
              <w:tc>
                <w:tcPr>
                  <w:tcW w:w="2130" w:type="dxa"/>
                  <w:noWrap w:val="0"/>
                  <w:vAlign w:val="top"/>
                </w:tcPr>
                <w:p w14:paraId="30365DBE">
                  <w:pPr>
                    <w:pStyle w:val="3"/>
                    <w:bidi w:val="0"/>
                    <w:rPr>
                      <w:rFonts w:hint="eastAsia"/>
                      <w:lang w:val="en-US" w:eastAsia="zh-CN"/>
                    </w:rPr>
                  </w:pPr>
                  <w:r>
                    <w:rPr>
                      <w:rFonts w:hint="eastAsia"/>
                      <w:lang w:val="en-US" w:eastAsia="zh-CN"/>
                    </w:rPr>
                    <w:t>4</w:t>
                  </w:r>
                </w:p>
              </w:tc>
              <w:tc>
                <w:tcPr>
                  <w:tcW w:w="2131" w:type="dxa"/>
                  <w:noWrap w:val="0"/>
                  <w:vAlign w:val="top"/>
                </w:tcPr>
                <w:p w14:paraId="70979150">
                  <w:pPr>
                    <w:pStyle w:val="3"/>
                    <w:bidi w:val="0"/>
                    <w:rPr>
                      <w:rFonts w:hint="eastAsia"/>
                      <w:lang w:val="en-US" w:eastAsia="zh-CN"/>
                    </w:rPr>
                  </w:pPr>
                  <w:r>
                    <w:rPr>
                      <w:rFonts w:hint="eastAsia"/>
                      <w:lang w:val="en-US" w:eastAsia="zh-CN"/>
                    </w:rPr>
                    <w:t>10</w:t>
                  </w:r>
                </w:p>
              </w:tc>
              <w:tc>
                <w:tcPr>
                  <w:tcW w:w="2131" w:type="dxa"/>
                  <w:noWrap w:val="0"/>
                  <w:vAlign w:val="top"/>
                </w:tcPr>
                <w:p w14:paraId="67661571">
                  <w:pPr>
                    <w:pStyle w:val="3"/>
                    <w:bidi w:val="0"/>
                    <w:rPr>
                      <w:rFonts w:hint="eastAsia"/>
                      <w:lang w:val="en-US" w:eastAsia="zh-CN"/>
                    </w:rPr>
                  </w:pPr>
                  <w:r>
                    <w:rPr>
                      <w:rFonts w:hint="eastAsia"/>
                      <w:lang w:val="en-US" w:eastAsia="zh-CN"/>
                    </w:rPr>
                    <w:t>3</w:t>
                  </w:r>
                </w:p>
              </w:tc>
            </w:tr>
            <w:tr w14:paraId="4F903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14:paraId="53013E18">
                  <w:pPr>
                    <w:pStyle w:val="3"/>
                    <w:bidi w:val="0"/>
                    <w:rPr>
                      <w:rFonts w:hint="eastAsia"/>
                      <w:lang w:val="en-US" w:eastAsia="zh-CN"/>
                    </w:rPr>
                  </w:pPr>
                  <w:r>
                    <w:rPr>
                      <w:rFonts w:hint="eastAsia"/>
                      <w:lang w:val="en-US" w:eastAsia="zh-CN"/>
                    </w:rPr>
                    <w:t>外部查询</w:t>
                  </w:r>
                </w:p>
              </w:tc>
              <w:tc>
                <w:tcPr>
                  <w:tcW w:w="2130" w:type="dxa"/>
                  <w:noWrap w:val="0"/>
                  <w:vAlign w:val="top"/>
                </w:tcPr>
                <w:p w14:paraId="453E784A">
                  <w:pPr>
                    <w:pStyle w:val="3"/>
                    <w:bidi w:val="0"/>
                    <w:rPr>
                      <w:rFonts w:hint="eastAsia"/>
                      <w:lang w:val="en-US" w:eastAsia="zh-CN"/>
                    </w:rPr>
                  </w:pPr>
                  <w:r>
                    <w:rPr>
                      <w:rFonts w:hint="eastAsia"/>
                      <w:lang w:val="en-US" w:eastAsia="zh-CN"/>
                    </w:rPr>
                    <w:t>3</w:t>
                  </w:r>
                </w:p>
              </w:tc>
              <w:tc>
                <w:tcPr>
                  <w:tcW w:w="2131" w:type="dxa"/>
                  <w:noWrap w:val="0"/>
                  <w:vAlign w:val="top"/>
                </w:tcPr>
                <w:p w14:paraId="66F5A1EE">
                  <w:pPr>
                    <w:pStyle w:val="3"/>
                    <w:bidi w:val="0"/>
                    <w:rPr>
                      <w:rFonts w:hint="eastAsia"/>
                      <w:lang w:val="en-US" w:eastAsia="zh-CN"/>
                    </w:rPr>
                  </w:pPr>
                  <w:r>
                    <w:rPr>
                      <w:rFonts w:hint="eastAsia"/>
                      <w:lang w:val="en-US" w:eastAsia="zh-CN"/>
                    </w:rPr>
                    <w:t>10</w:t>
                  </w:r>
                </w:p>
              </w:tc>
              <w:tc>
                <w:tcPr>
                  <w:tcW w:w="2131" w:type="dxa"/>
                  <w:noWrap w:val="0"/>
                  <w:vAlign w:val="top"/>
                </w:tcPr>
                <w:p w14:paraId="1AA8F9A5">
                  <w:pPr>
                    <w:pStyle w:val="3"/>
                    <w:bidi w:val="0"/>
                    <w:rPr>
                      <w:rFonts w:hint="eastAsia"/>
                      <w:lang w:val="en-US" w:eastAsia="zh-CN"/>
                    </w:rPr>
                  </w:pPr>
                  <w:r>
                    <w:rPr>
                      <w:rFonts w:hint="eastAsia"/>
                      <w:lang w:val="en-US" w:eastAsia="zh-CN"/>
                    </w:rPr>
                    <w:t>3</w:t>
                  </w:r>
                </w:p>
              </w:tc>
            </w:tr>
            <w:tr w14:paraId="110D3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14:paraId="04F15A01">
                  <w:pPr>
                    <w:pStyle w:val="3"/>
                    <w:bidi w:val="0"/>
                    <w:rPr>
                      <w:rFonts w:hint="eastAsia"/>
                      <w:lang w:val="en-US" w:eastAsia="zh-CN"/>
                    </w:rPr>
                  </w:pPr>
                  <w:r>
                    <w:rPr>
                      <w:rFonts w:hint="eastAsia"/>
                      <w:lang w:val="en-US" w:eastAsia="zh-CN"/>
                    </w:rPr>
                    <w:t>外部接口文件</w:t>
                  </w:r>
                </w:p>
              </w:tc>
              <w:tc>
                <w:tcPr>
                  <w:tcW w:w="2130" w:type="dxa"/>
                  <w:noWrap w:val="0"/>
                  <w:vAlign w:val="top"/>
                </w:tcPr>
                <w:p w14:paraId="49B6B154">
                  <w:pPr>
                    <w:pStyle w:val="3"/>
                    <w:bidi w:val="0"/>
                    <w:rPr>
                      <w:rFonts w:hint="eastAsia"/>
                      <w:lang w:val="en-US" w:eastAsia="zh-CN"/>
                    </w:rPr>
                  </w:pPr>
                  <w:r>
                    <w:rPr>
                      <w:rFonts w:hint="eastAsia"/>
                      <w:lang w:val="en-US" w:eastAsia="zh-CN"/>
                    </w:rPr>
                    <w:t>3</w:t>
                  </w:r>
                </w:p>
              </w:tc>
              <w:tc>
                <w:tcPr>
                  <w:tcW w:w="2131" w:type="dxa"/>
                  <w:noWrap w:val="0"/>
                  <w:vAlign w:val="top"/>
                </w:tcPr>
                <w:p w14:paraId="66515238">
                  <w:pPr>
                    <w:pStyle w:val="3"/>
                    <w:bidi w:val="0"/>
                    <w:rPr>
                      <w:rFonts w:hint="eastAsia"/>
                      <w:lang w:val="en-US" w:eastAsia="zh-CN"/>
                    </w:rPr>
                  </w:pPr>
                  <w:r>
                    <w:rPr>
                      <w:rFonts w:hint="eastAsia"/>
                      <w:lang w:val="en-US" w:eastAsia="zh-CN"/>
                    </w:rPr>
                    <w:t>9</w:t>
                  </w:r>
                </w:p>
              </w:tc>
              <w:tc>
                <w:tcPr>
                  <w:tcW w:w="2131" w:type="dxa"/>
                  <w:noWrap w:val="0"/>
                  <w:vAlign w:val="top"/>
                </w:tcPr>
                <w:p w14:paraId="60E73000">
                  <w:pPr>
                    <w:pStyle w:val="3"/>
                    <w:bidi w:val="0"/>
                    <w:rPr>
                      <w:rFonts w:hint="eastAsia"/>
                      <w:lang w:val="en-US" w:eastAsia="zh-CN"/>
                    </w:rPr>
                  </w:pPr>
                  <w:r>
                    <w:rPr>
                      <w:rFonts w:hint="eastAsia"/>
                      <w:lang w:val="en-US" w:eastAsia="zh-CN"/>
                    </w:rPr>
                    <w:t>2</w:t>
                  </w:r>
                </w:p>
              </w:tc>
            </w:tr>
            <w:tr w14:paraId="17C38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14:paraId="3503398A">
                  <w:pPr>
                    <w:pStyle w:val="3"/>
                    <w:bidi w:val="0"/>
                    <w:rPr>
                      <w:rFonts w:hint="eastAsia"/>
                      <w:lang w:val="en-US" w:eastAsia="zh-CN"/>
                    </w:rPr>
                  </w:pPr>
                  <w:r>
                    <w:rPr>
                      <w:rFonts w:hint="eastAsia"/>
                      <w:lang w:val="en-US" w:eastAsia="zh-CN"/>
                    </w:rPr>
                    <w:t>内部逻辑文件</w:t>
                  </w:r>
                </w:p>
              </w:tc>
              <w:tc>
                <w:tcPr>
                  <w:tcW w:w="2130" w:type="dxa"/>
                  <w:noWrap w:val="0"/>
                  <w:vAlign w:val="top"/>
                </w:tcPr>
                <w:p w14:paraId="5D263A70">
                  <w:pPr>
                    <w:pStyle w:val="3"/>
                    <w:bidi w:val="0"/>
                    <w:rPr>
                      <w:rFonts w:hint="eastAsia"/>
                      <w:lang w:val="en-US" w:eastAsia="zh-CN"/>
                    </w:rPr>
                  </w:pPr>
                  <w:r>
                    <w:rPr>
                      <w:rFonts w:hint="eastAsia"/>
                      <w:lang w:val="en-US" w:eastAsia="zh-CN"/>
                    </w:rPr>
                    <w:t>5</w:t>
                  </w:r>
                </w:p>
              </w:tc>
              <w:tc>
                <w:tcPr>
                  <w:tcW w:w="2131" w:type="dxa"/>
                  <w:noWrap w:val="0"/>
                  <w:vAlign w:val="top"/>
                </w:tcPr>
                <w:p w14:paraId="2706011D">
                  <w:pPr>
                    <w:pStyle w:val="3"/>
                    <w:bidi w:val="0"/>
                    <w:rPr>
                      <w:rFonts w:hint="eastAsia"/>
                      <w:lang w:val="en-US" w:eastAsia="zh-CN"/>
                    </w:rPr>
                  </w:pPr>
                  <w:r>
                    <w:rPr>
                      <w:rFonts w:hint="eastAsia"/>
                      <w:lang w:val="en-US" w:eastAsia="zh-CN"/>
                    </w:rPr>
                    <w:t>10</w:t>
                  </w:r>
                </w:p>
              </w:tc>
              <w:tc>
                <w:tcPr>
                  <w:tcW w:w="2131" w:type="dxa"/>
                  <w:noWrap w:val="0"/>
                  <w:vAlign w:val="top"/>
                </w:tcPr>
                <w:p w14:paraId="258C0D10">
                  <w:pPr>
                    <w:pStyle w:val="3"/>
                    <w:bidi w:val="0"/>
                    <w:rPr>
                      <w:rFonts w:hint="eastAsia"/>
                      <w:lang w:val="en-US" w:eastAsia="zh-CN"/>
                    </w:rPr>
                  </w:pPr>
                  <w:r>
                    <w:rPr>
                      <w:rFonts w:hint="eastAsia"/>
                      <w:lang w:val="en-US" w:eastAsia="zh-CN"/>
                    </w:rPr>
                    <w:t>3</w:t>
                  </w:r>
                </w:p>
              </w:tc>
            </w:tr>
          </w:tbl>
          <w:p w14:paraId="6933829F">
            <w:pPr>
              <w:pStyle w:val="3"/>
              <w:bidi w:val="0"/>
              <w:rPr>
                <w:rFonts w:hint="default"/>
                <w:lang w:val="en-US" w:eastAsia="zh-CN"/>
              </w:rPr>
            </w:pPr>
          </w:p>
          <w:p w14:paraId="737278A7">
            <w:pPr>
              <w:pStyle w:val="3"/>
              <w:bidi w:val="0"/>
              <w:rPr>
                <w:rFonts w:hint="default"/>
                <w:lang w:val="en-US" w:eastAsia="zh-CN"/>
              </w:rPr>
            </w:pPr>
            <w:r>
              <w:rPr>
                <w:rFonts w:hint="eastAsia"/>
                <w:lang w:val="en-US" w:eastAsia="zh-CN"/>
              </w:rPr>
              <w:t>（1）</w:t>
            </w:r>
            <w:r>
              <w:rPr>
                <w:rFonts w:hint="default"/>
                <w:lang w:val="en-US" w:eastAsia="zh-CN"/>
              </w:rPr>
              <w:t>计算UFC，结果如表2所示</w:t>
            </w:r>
          </w:p>
          <w:p w14:paraId="5CB2EF90">
            <w:pPr>
              <w:pStyle w:val="3"/>
              <w:bidi w:val="0"/>
              <w:rPr>
                <w:rFonts w:hint="default"/>
                <w:lang w:val="en-US" w:eastAsia="zh-CN"/>
              </w:rPr>
            </w:pPr>
          </w:p>
          <w:p w14:paraId="79D67D15">
            <w:pPr>
              <w:pStyle w:val="3"/>
              <w:bidi w:val="0"/>
              <w:rPr>
                <w:rFonts w:hint="default"/>
                <w:lang w:val="en-US" w:eastAsia="zh-CN"/>
              </w:rPr>
            </w:pPr>
            <w:r>
              <w:rPr>
                <w:rFonts w:hint="default"/>
                <w:lang w:val="en-US" w:eastAsia="zh-CN"/>
              </w:rPr>
              <w:t xml:space="preserve">表 </w:t>
            </w:r>
            <w:r>
              <w:rPr>
                <w:rFonts w:hint="default"/>
                <w:lang w:val="en-US" w:eastAsia="zh-CN"/>
              </w:rPr>
              <w:fldChar w:fldCharType="begin"/>
            </w:r>
            <w:r>
              <w:rPr>
                <w:rFonts w:hint="default"/>
                <w:lang w:val="en-US" w:eastAsia="zh-CN"/>
              </w:rPr>
              <w:instrText xml:space="preserve"> SEQ 表 \* ARABIC </w:instrText>
            </w:r>
            <w:r>
              <w:rPr>
                <w:rFonts w:hint="default"/>
                <w:lang w:val="en-US" w:eastAsia="zh-CN"/>
              </w:rPr>
              <w:fldChar w:fldCharType="separate"/>
            </w:r>
            <w:r>
              <w:rPr>
                <w:rFonts w:hint="default"/>
                <w:lang w:val="en-US" w:eastAsia="zh-CN"/>
              </w:rPr>
              <w:t>2</w:t>
            </w:r>
            <w:r>
              <w:rPr>
                <w:rFonts w:hint="default"/>
                <w:lang w:val="en-US" w:eastAsia="zh-CN"/>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0"/>
              <w:gridCol w:w="2131"/>
              <w:gridCol w:w="2132"/>
            </w:tblGrid>
            <w:tr w14:paraId="4F008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2129" w:type="dxa"/>
                  <w:vMerge w:val="restart"/>
                  <w:noWrap w:val="0"/>
                  <w:vAlign w:val="top"/>
                </w:tcPr>
                <w:p w14:paraId="7B50EB35">
                  <w:pPr>
                    <w:pStyle w:val="3"/>
                    <w:bidi w:val="0"/>
                    <w:rPr>
                      <w:rFonts w:hint="default"/>
                      <w:lang w:val="en-US" w:eastAsia="zh-CN"/>
                    </w:rPr>
                  </w:pPr>
                  <w:r>
                    <w:rPr>
                      <w:rFonts w:hint="default"/>
                      <w:lang w:val="en-US" w:eastAsia="zh-CN"/>
                    </w:rPr>
                    <w:t>组件</w:t>
                  </w:r>
                </w:p>
              </w:tc>
              <w:tc>
                <w:tcPr>
                  <w:tcW w:w="6393" w:type="dxa"/>
                  <w:gridSpan w:val="3"/>
                  <w:noWrap w:val="0"/>
                  <w:vAlign w:val="top"/>
                </w:tcPr>
                <w:p w14:paraId="217CCB7B">
                  <w:pPr>
                    <w:pStyle w:val="3"/>
                    <w:bidi w:val="0"/>
                    <w:rPr>
                      <w:rFonts w:hint="default"/>
                      <w:lang w:val="en-US" w:eastAsia="zh-CN"/>
                    </w:rPr>
                  </w:pPr>
                  <w:r>
                    <w:rPr>
                      <w:rFonts w:hint="default"/>
                      <w:lang w:val="en-US" w:eastAsia="zh-CN"/>
                    </w:rPr>
                    <w:t>组件复杂度</w:t>
                  </w:r>
                </w:p>
              </w:tc>
            </w:tr>
            <w:tr w14:paraId="10457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2129" w:type="dxa"/>
                  <w:vMerge w:val="continue"/>
                  <w:noWrap w:val="0"/>
                  <w:vAlign w:val="top"/>
                </w:tcPr>
                <w:p w14:paraId="48C9C42B">
                  <w:pPr>
                    <w:pStyle w:val="3"/>
                    <w:bidi w:val="0"/>
                    <w:rPr>
                      <w:rFonts w:hint="default"/>
                      <w:lang w:val="en-US" w:eastAsia="zh-CN"/>
                    </w:rPr>
                  </w:pPr>
                </w:p>
              </w:tc>
              <w:tc>
                <w:tcPr>
                  <w:tcW w:w="2130" w:type="dxa"/>
                  <w:noWrap w:val="0"/>
                  <w:vAlign w:val="top"/>
                </w:tcPr>
                <w:p w14:paraId="69323709">
                  <w:pPr>
                    <w:pStyle w:val="3"/>
                    <w:bidi w:val="0"/>
                    <w:rPr>
                      <w:rFonts w:hint="default"/>
                      <w:lang w:val="en-US" w:eastAsia="zh-CN"/>
                    </w:rPr>
                  </w:pPr>
                  <w:r>
                    <w:rPr>
                      <w:rFonts w:hint="default"/>
                      <w:lang w:val="en-US" w:eastAsia="zh-CN"/>
                    </w:rPr>
                    <w:t>低</w:t>
                  </w:r>
                </w:p>
              </w:tc>
              <w:tc>
                <w:tcPr>
                  <w:tcW w:w="2131" w:type="dxa"/>
                  <w:noWrap w:val="0"/>
                  <w:vAlign w:val="top"/>
                </w:tcPr>
                <w:p w14:paraId="20AAD190">
                  <w:pPr>
                    <w:pStyle w:val="3"/>
                    <w:bidi w:val="0"/>
                    <w:rPr>
                      <w:rFonts w:hint="default"/>
                      <w:lang w:val="en-US" w:eastAsia="zh-CN"/>
                    </w:rPr>
                  </w:pPr>
                  <w:r>
                    <w:rPr>
                      <w:rFonts w:hint="default"/>
                      <w:lang w:val="en-US" w:eastAsia="zh-CN"/>
                    </w:rPr>
                    <w:t>中</w:t>
                  </w:r>
                </w:p>
              </w:tc>
              <w:tc>
                <w:tcPr>
                  <w:tcW w:w="2132" w:type="dxa"/>
                  <w:noWrap w:val="0"/>
                  <w:vAlign w:val="top"/>
                </w:tcPr>
                <w:p w14:paraId="60C194D0">
                  <w:pPr>
                    <w:pStyle w:val="3"/>
                    <w:bidi w:val="0"/>
                    <w:rPr>
                      <w:rFonts w:hint="default"/>
                      <w:lang w:val="en-US" w:eastAsia="zh-CN"/>
                    </w:rPr>
                  </w:pPr>
                  <w:r>
                    <w:rPr>
                      <w:rFonts w:hint="default"/>
                      <w:lang w:val="en-US" w:eastAsia="zh-CN"/>
                    </w:rPr>
                    <w:t>高</w:t>
                  </w:r>
                </w:p>
              </w:tc>
            </w:tr>
            <w:tr w14:paraId="16E0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noWrap w:val="0"/>
                  <w:vAlign w:val="top"/>
                </w:tcPr>
                <w:p w14:paraId="7392844A">
                  <w:pPr>
                    <w:pStyle w:val="3"/>
                    <w:bidi w:val="0"/>
                    <w:rPr>
                      <w:rFonts w:hint="default"/>
                      <w:lang w:val="en-US" w:eastAsia="zh-CN"/>
                    </w:rPr>
                  </w:pPr>
                  <w:r>
                    <w:rPr>
                      <w:rFonts w:hint="default"/>
                      <w:lang w:val="en-US" w:eastAsia="zh-CN"/>
                    </w:rPr>
                    <w:t>外部输入</w:t>
                  </w:r>
                </w:p>
              </w:tc>
              <w:tc>
                <w:tcPr>
                  <w:tcW w:w="2130" w:type="dxa"/>
                  <w:noWrap w:val="0"/>
                  <w:vAlign w:val="top"/>
                </w:tcPr>
                <w:p w14:paraId="36111686">
                  <w:pPr>
                    <w:pStyle w:val="3"/>
                    <w:bidi w:val="0"/>
                    <w:rPr>
                      <w:rFonts w:hint="default"/>
                      <w:lang w:val="en-US" w:eastAsia="zh-CN"/>
                    </w:rPr>
                  </w:pPr>
                  <w:r>
                    <w:rPr>
                      <w:rFonts w:hint="default"/>
                      <w:lang w:val="en-US" w:eastAsia="zh-CN"/>
                    </w:rPr>
                    <w:t>5*3</w:t>
                  </w:r>
                </w:p>
              </w:tc>
              <w:tc>
                <w:tcPr>
                  <w:tcW w:w="2131" w:type="dxa"/>
                  <w:noWrap w:val="0"/>
                  <w:vAlign w:val="top"/>
                </w:tcPr>
                <w:p w14:paraId="5FBC9D9B">
                  <w:pPr>
                    <w:pStyle w:val="3"/>
                    <w:bidi w:val="0"/>
                    <w:rPr>
                      <w:rFonts w:hint="default"/>
                      <w:lang w:val="en-US" w:eastAsia="zh-CN"/>
                    </w:rPr>
                  </w:pPr>
                  <w:r>
                    <w:rPr>
                      <w:rFonts w:hint="default"/>
                      <w:lang w:val="en-US" w:eastAsia="zh-CN"/>
                    </w:rPr>
                    <w:t>10*4</w:t>
                  </w:r>
                </w:p>
              </w:tc>
              <w:tc>
                <w:tcPr>
                  <w:tcW w:w="2132" w:type="dxa"/>
                  <w:noWrap w:val="0"/>
                  <w:vAlign w:val="top"/>
                </w:tcPr>
                <w:p w14:paraId="30B7D298">
                  <w:pPr>
                    <w:pStyle w:val="3"/>
                    <w:bidi w:val="0"/>
                    <w:rPr>
                      <w:rFonts w:hint="default"/>
                      <w:lang w:val="en-US" w:eastAsia="zh-CN"/>
                    </w:rPr>
                  </w:pPr>
                  <w:r>
                    <w:rPr>
                      <w:rFonts w:hint="default"/>
                      <w:lang w:val="en-US" w:eastAsia="zh-CN"/>
                    </w:rPr>
                    <w:t>3*6</w:t>
                  </w:r>
                </w:p>
              </w:tc>
            </w:tr>
            <w:tr w14:paraId="3266D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noWrap w:val="0"/>
                  <w:vAlign w:val="top"/>
                </w:tcPr>
                <w:p w14:paraId="36D80F95">
                  <w:pPr>
                    <w:pStyle w:val="3"/>
                    <w:bidi w:val="0"/>
                    <w:rPr>
                      <w:rFonts w:hint="default"/>
                      <w:lang w:val="en-US" w:eastAsia="zh-CN"/>
                    </w:rPr>
                  </w:pPr>
                  <w:r>
                    <w:rPr>
                      <w:rFonts w:hint="default"/>
                      <w:lang w:val="en-US" w:eastAsia="zh-CN"/>
                    </w:rPr>
                    <w:t>外部输出</w:t>
                  </w:r>
                </w:p>
              </w:tc>
              <w:tc>
                <w:tcPr>
                  <w:tcW w:w="2130" w:type="dxa"/>
                  <w:noWrap w:val="0"/>
                  <w:vAlign w:val="top"/>
                </w:tcPr>
                <w:p w14:paraId="7803B7E5">
                  <w:pPr>
                    <w:pStyle w:val="3"/>
                    <w:bidi w:val="0"/>
                    <w:rPr>
                      <w:rFonts w:hint="default"/>
                      <w:lang w:val="en-US" w:eastAsia="zh-CN"/>
                    </w:rPr>
                  </w:pPr>
                  <w:r>
                    <w:rPr>
                      <w:rFonts w:hint="default"/>
                      <w:lang w:val="en-US" w:eastAsia="zh-CN"/>
                    </w:rPr>
                    <w:t>4*4</w:t>
                  </w:r>
                </w:p>
              </w:tc>
              <w:tc>
                <w:tcPr>
                  <w:tcW w:w="2131" w:type="dxa"/>
                  <w:noWrap w:val="0"/>
                  <w:vAlign w:val="top"/>
                </w:tcPr>
                <w:p w14:paraId="040972DB">
                  <w:pPr>
                    <w:pStyle w:val="3"/>
                    <w:bidi w:val="0"/>
                    <w:rPr>
                      <w:rFonts w:hint="default"/>
                      <w:lang w:val="en-US" w:eastAsia="zh-CN"/>
                    </w:rPr>
                  </w:pPr>
                  <w:r>
                    <w:rPr>
                      <w:rFonts w:hint="default"/>
                      <w:lang w:val="en-US" w:eastAsia="zh-CN"/>
                    </w:rPr>
                    <w:t>10*5</w:t>
                  </w:r>
                </w:p>
              </w:tc>
              <w:tc>
                <w:tcPr>
                  <w:tcW w:w="2132" w:type="dxa"/>
                  <w:noWrap w:val="0"/>
                  <w:vAlign w:val="top"/>
                </w:tcPr>
                <w:p w14:paraId="3DB2A8C5">
                  <w:pPr>
                    <w:pStyle w:val="3"/>
                    <w:bidi w:val="0"/>
                    <w:rPr>
                      <w:rFonts w:hint="default"/>
                      <w:lang w:val="en-US" w:eastAsia="zh-CN"/>
                    </w:rPr>
                  </w:pPr>
                  <w:r>
                    <w:rPr>
                      <w:rFonts w:hint="default"/>
                      <w:lang w:val="en-US" w:eastAsia="zh-CN"/>
                    </w:rPr>
                    <w:t>3*7</w:t>
                  </w:r>
                </w:p>
              </w:tc>
            </w:tr>
            <w:tr w14:paraId="7CC2D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noWrap w:val="0"/>
                  <w:vAlign w:val="top"/>
                </w:tcPr>
                <w:p w14:paraId="1C350935">
                  <w:pPr>
                    <w:pStyle w:val="3"/>
                    <w:bidi w:val="0"/>
                    <w:rPr>
                      <w:rFonts w:hint="default"/>
                      <w:lang w:val="en-US" w:eastAsia="zh-CN"/>
                    </w:rPr>
                  </w:pPr>
                  <w:r>
                    <w:rPr>
                      <w:rFonts w:hint="default"/>
                      <w:lang w:val="en-US" w:eastAsia="zh-CN"/>
                    </w:rPr>
                    <w:t>外部查询</w:t>
                  </w:r>
                </w:p>
              </w:tc>
              <w:tc>
                <w:tcPr>
                  <w:tcW w:w="2130" w:type="dxa"/>
                  <w:noWrap w:val="0"/>
                  <w:vAlign w:val="top"/>
                </w:tcPr>
                <w:p w14:paraId="21865A25">
                  <w:pPr>
                    <w:pStyle w:val="3"/>
                    <w:bidi w:val="0"/>
                    <w:rPr>
                      <w:rFonts w:hint="default"/>
                      <w:lang w:val="en-US" w:eastAsia="zh-CN"/>
                    </w:rPr>
                  </w:pPr>
                  <w:r>
                    <w:rPr>
                      <w:rFonts w:hint="default"/>
                      <w:lang w:val="en-US" w:eastAsia="zh-CN"/>
                    </w:rPr>
                    <w:t>3*3</w:t>
                  </w:r>
                </w:p>
              </w:tc>
              <w:tc>
                <w:tcPr>
                  <w:tcW w:w="2131" w:type="dxa"/>
                  <w:noWrap w:val="0"/>
                  <w:vAlign w:val="top"/>
                </w:tcPr>
                <w:p w14:paraId="454F5850">
                  <w:pPr>
                    <w:pStyle w:val="3"/>
                    <w:bidi w:val="0"/>
                    <w:rPr>
                      <w:rFonts w:hint="default"/>
                      <w:lang w:val="en-US" w:eastAsia="zh-CN"/>
                    </w:rPr>
                  </w:pPr>
                  <w:r>
                    <w:rPr>
                      <w:rFonts w:hint="default"/>
                      <w:lang w:val="en-US" w:eastAsia="zh-CN"/>
                    </w:rPr>
                    <w:t>10*4</w:t>
                  </w:r>
                </w:p>
              </w:tc>
              <w:tc>
                <w:tcPr>
                  <w:tcW w:w="2132" w:type="dxa"/>
                  <w:noWrap w:val="0"/>
                  <w:vAlign w:val="top"/>
                </w:tcPr>
                <w:p w14:paraId="0A9F3D85">
                  <w:pPr>
                    <w:pStyle w:val="3"/>
                    <w:bidi w:val="0"/>
                    <w:rPr>
                      <w:rFonts w:hint="default"/>
                      <w:lang w:val="en-US" w:eastAsia="zh-CN"/>
                    </w:rPr>
                  </w:pPr>
                  <w:r>
                    <w:rPr>
                      <w:rFonts w:hint="default"/>
                      <w:lang w:val="en-US" w:eastAsia="zh-CN"/>
                    </w:rPr>
                    <w:t>3*6</w:t>
                  </w:r>
                </w:p>
              </w:tc>
            </w:tr>
            <w:tr w14:paraId="43EF3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noWrap w:val="0"/>
                  <w:vAlign w:val="top"/>
                </w:tcPr>
                <w:p w14:paraId="7AB389BA">
                  <w:pPr>
                    <w:pStyle w:val="3"/>
                    <w:bidi w:val="0"/>
                    <w:rPr>
                      <w:rFonts w:hint="default"/>
                      <w:lang w:val="en-US" w:eastAsia="zh-CN"/>
                    </w:rPr>
                  </w:pPr>
                  <w:r>
                    <w:rPr>
                      <w:rFonts w:hint="default"/>
                      <w:lang w:val="en-US" w:eastAsia="zh-CN"/>
                    </w:rPr>
                    <w:t>外部接口文件</w:t>
                  </w:r>
                </w:p>
              </w:tc>
              <w:tc>
                <w:tcPr>
                  <w:tcW w:w="2130" w:type="dxa"/>
                  <w:noWrap w:val="0"/>
                  <w:vAlign w:val="top"/>
                </w:tcPr>
                <w:p w14:paraId="61F66503">
                  <w:pPr>
                    <w:pStyle w:val="3"/>
                    <w:bidi w:val="0"/>
                    <w:rPr>
                      <w:rFonts w:hint="default"/>
                      <w:lang w:val="en-US" w:eastAsia="zh-CN"/>
                    </w:rPr>
                  </w:pPr>
                  <w:r>
                    <w:rPr>
                      <w:rFonts w:hint="default"/>
                      <w:lang w:val="en-US" w:eastAsia="zh-CN"/>
                    </w:rPr>
                    <w:t>3*5</w:t>
                  </w:r>
                </w:p>
              </w:tc>
              <w:tc>
                <w:tcPr>
                  <w:tcW w:w="2131" w:type="dxa"/>
                  <w:noWrap w:val="0"/>
                  <w:vAlign w:val="top"/>
                </w:tcPr>
                <w:p w14:paraId="60D58E22">
                  <w:pPr>
                    <w:pStyle w:val="3"/>
                    <w:bidi w:val="0"/>
                    <w:rPr>
                      <w:rFonts w:hint="default"/>
                      <w:lang w:val="en-US" w:eastAsia="zh-CN"/>
                    </w:rPr>
                  </w:pPr>
                  <w:r>
                    <w:rPr>
                      <w:rFonts w:hint="default"/>
                      <w:lang w:val="en-US" w:eastAsia="zh-CN"/>
                    </w:rPr>
                    <w:t>9*7</w:t>
                  </w:r>
                </w:p>
              </w:tc>
              <w:tc>
                <w:tcPr>
                  <w:tcW w:w="2132" w:type="dxa"/>
                  <w:noWrap w:val="0"/>
                  <w:vAlign w:val="top"/>
                </w:tcPr>
                <w:p w14:paraId="2A190E62">
                  <w:pPr>
                    <w:pStyle w:val="3"/>
                    <w:bidi w:val="0"/>
                    <w:rPr>
                      <w:rFonts w:hint="default"/>
                      <w:lang w:val="en-US" w:eastAsia="zh-CN"/>
                    </w:rPr>
                  </w:pPr>
                  <w:r>
                    <w:rPr>
                      <w:rFonts w:hint="default"/>
                      <w:lang w:val="en-US" w:eastAsia="zh-CN"/>
                    </w:rPr>
                    <w:t>2*10</w:t>
                  </w:r>
                </w:p>
              </w:tc>
            </w:tr>
            <w:tr w14:paraId="5BFC1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noWrap w:val="0"/>
                  <w:vAlign w:val="top"/>
                </w:tcPr>
                <w:p w14:paraId="59BC5453">
                  <w:pPr>
                    <w:pStyle w:val="3"/>
                    <w:bidi w:val="0"/>
                    <w:rPr>
                      <w:rFonts w:hint="default"/>
                      <w:lang w:val="en-US" w:eastAsia="zh-CN"/>
                    </w:rPr>
                  </w:pPr>
                  <w:r>
                    <w:rPr>
                      <w:rFonts w:hint="default"/>
                      <w:lang w:val="en-US" w:eastAsia="zh-CN"/>
                    </w:rPr>
                    <w:t>内部逻辑文件</w:t>
                  </w:r>
                </w:p>
              </w:tc>
              <w:tc>
                <w:tcPr>
                  <w:tcW w:w="2130" w:type="dxa"/>
                  <w:noWrap w:val="0"/>
                  <w:vAlign w:val="top"/>
                </w:tcPr>
                <w:p w14:paraId="54240028">
                  <w:pPr>
                    <w:pStyle w:val="3"/>
                    <w:bidi w:val="0"/>
                    <w:rPr>
                      <w:rFonts w:hint="default"/>
                      <w:lang w:val="en-US" w:eastAsia="zh-CN"/>
                    </w:rPr>
                  </w:pPr>
                  <w:r>
                    <w:rPr>
                      <w:rFonts w:hint="default"/>
                      <w:lang w:val="en-US" w:eastAsia="zh-CN"/>
                    </w:rPr>
                    <w:t>5*7</w:t>
                  </w:r>
                </w:p>
              </w:tc>
              <w:tc>
                <w:tcPr>
                  <w:tcW w:w="2131" w:type="dxa"/>
                  <w:noWrap w:val="0"/>
                  <w:vAlign w:val="top"/>
                </w:tcPr>
                <w:p w14:paraId="2E759000">
                  <w:pPr>
                    <w:pStyle w:val="3"/>
                    <w:bidi w:val="0"/>
                    <w:rPr>
                      <w:rFonts w:hint="default"/>
                      <w:lang w:val="en-US" w:eastAsia="zh-CN"/>
                    </w:rPr>
                  </w:pPr>
                  <w:r>
                    <w:rPr>
                      <w:rFonts w:hint="default"/>
                      <w:lang w:val="en-US" w:eastAsia="zh-CN"/>
                    </w:rPr>
                    <w:t>10*10</w:t>
                  </w:r>
                </w:p>
              </w:tc>
              <w:tc>
                <w:tcPr>
                  <w:tcW w:w="2132" w:type="dxa"/>
                  <w:noWrap w:val="0"/>
                  <w:vAlign w:val="top"/>
                </w:tcPr>
                <w:p w14:paraId="5D250110">
                  <w:pPr>
                    <w:pStyle w:val="3"/>
                    <w:bidi w:val="0"/>
                    <w:rPr>
                      <w:rFonts w:hint="default"/>
                      <w:lang w:val="en-US" w:eastAsia="zh-CN"/>
                    </w:rPr>
                  </w:pPr>
                  <w:r>
                    <w:rPr>
                      <w:rFonts w:hint="default"/>
                      <w:lang w:val="en-US" w:eastAsia="zh-CN"/>
                    </w:rPr>
                    <w:t>3*15</w:t>
                  </w:r>
                </w:p>
              </w:tc>
            </w:tr>
            <w:tr w14:paraId="39749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noWrap w:val="0"/>
                  <w:vAlign w:val="top"/>
                </w:tcPr>
                <w:p w14:paraId="09B87B64">
                  <w:pPr>
                    <w:pStyle w:val="3"/>
                    <w:bidi w:val="0"/>
                    <w:rPr>
                      <w:rFonts w:hint="default"/>
                      <w:lang w:val="en-US" w:eastAsia="zh-CN"/>
                    </w:rPr>
                  </w:pPr>
                  <w:r>
                    <w:rPr>
                      <w:rFonts w:hint="default"/>
                      <w:lang w:val="en-US" w:eastAsia="zh-CN"/>
                    </w:rPr>
                    <w:t>总计</w:t>
                  </w:r>
                </w:p>
              </w:tc>
              <w:tc>
                <w:tcPr>
                  <w:tcW w:w="2130" w:type="dxa"/>
                  <w:noWrap w:val="0"/>
                  <w:vAlign w:val="top"/>
                </w:tcPr>
                <w:p w14:paraId="43D34CCF">
                  <w:pPr>
                    <w:pStyle w:val="3"/>
                    <w:bidi w:val="0"/>
                    <w:rPr>
                      <w:rFonts w:hint="default"/>
                      <w:lang w:val="en-US" w:eastAsia="zh-CN"/>
                    </w:rPr>
                  </w:pPr>
                  <w:r>
                    <w:rPr>
                      <w:rFonts w:hint="default"/>
                      <w:lang w:val="en-US" w:eastAsia="zh-CN"/>
                    </w:rPr>
                    <w:t>90</w:t>
                  </w:r>
                </w:p>
              </w:tc>
              <w:tc>
                <w:tcPr>
                  <w:tcW w:w="2131" w:type="dxa"/>
                  <w:noWrap w:val="0"/>
                  <w:vAlign w:val="top"/>
                </w:tcPr>
                <w:p w14:paraId="7FED4A09">
                  <w:pPr>
                    <w:pStyle w:val="3"/>
                    <w:bidi w:val="0"/>
                    <w:rPr>
                      <w:rFonts w:hint="default"/>
                      <w:lang w:val="en-US" w:eastAsia="zh-CN"/>
                    </w:rPr>
                  </w:pPr>
                  <w:r>
                    <w:rPr>
                      <w:rFonts w:hint="default"/>
                      <w:lang w:val="en-US" w:eastAsia="zh-CN"/>
                    </w:rPr>
                    <w:t>293</w:t>
                  </w:r>
                </w:p>
              </w:tc>
              <w:tc>
                <w:tcPr>
                  <w:tcW w:w="2132" w:type="dxa"/>
                  <w:noWrap w:val="0"/>
                  <w:vAlign w:val="top"/>
                </w:tcPr>
                <w:p w14:paraId="1A1F00BB">
                  <w:pPr>
                    <w:pStyle w:val="3"/>
                    <w:bidi w:val="0"/>
                    <w:rPr>
                      <w:rFonts w:hint="default"/>
                      <w:lang w:val="en-US" w:eastAsia="zh-CN"/>
                    </w:rPr>
                  </w:pPr>
                  <w:r>
                    <w:rPr>
                      <w:rFonts w:hint="default"/>
                      <w:lang w:val="en-US" w:eastAsia="zh-CN"/>
                    </w:rPr>
                    <w:t>122</w:t>
                  </w:r>
                </w:p>
              </w:tc>
            </w:tr>
            <w:tr w14:paraId="2E614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noWrap w:val="0"/>
                  <w:vAlign w:val="top"/>
                </w:tcPr>
                <w:p w14:paraId="6FE3D186">
                  <w:pPr>
                    <w:pStyle w:val="3"/>
                    <w:bidi w:val="0"/>
                    <w:rPr>
                      <w:rFonts w:hint="default"/>
                      <w:lang w:val="en-US" w:eastAsia="zh-CN"/>
                    </w:rPr>
                  </w:pPr>
                  <w:r>
                    <w:rPr>
                      <w:rFonts w:hint="default"/>
                      <w:lang w:val="en-US" w:eastAsia="zh-CN"/>
                    </w:rPr>
                    <w:t>UFC</w:t>
                  </w:r>
                </w:p>
              </w:tc>
              <w:tc>
                <w:tcPr>
                  <w:tcW w:w="6393" w:type="dxa"/>
                  <w:gridSpan w:val="3"/>
                  <w:noWrap w:val="0"/>
                  <w:vAlign w:val="top"/>
                </w:tcPr>
                <w:p w14:paraId="0E8B6FAB">
                  <w:pPr>
                    <w:pStyle w:val="3"/>
                    <w:bidi w:val="0"/>
                    <w:rPr>
                      <w:rFonts w:hint="default"/>
                      <w:lang w:val="en-US" w:eastAsia="zh-CN"/>
                    </w:rPr>
                  </w:pPr>
                  <w:r>
                    <w:rPr>
                      <w:rFonts w:hint="default"/>
                      <w:lang w:val="en-US" w:eastAsia="zh-CN"/>
                    </w:rPr>
                    <w:t>505</w:t>
                  </w:r>
                </w:p>
              </w:tc>
            </w:tr>
          </w:tbl>
          <w:p w14:paraId="2BE361E6">
            <w:pPr>
              <w:pStyle w:val="3"/>
              <w:bidi w:val="0"/>
              <w:rPr>
                <w:rFonts w:hint="default"/>
                <w:lang w:val="en-US" w:eastAsia="zh-CN"/>
              </w:rPr>
            </w:pPr>
          </w:p>
          <w:p w14:paraId="50E9090E">
            <w:pPr>
              <w:pStyle w:val="3"/>
              <w:bidi w:val="0"/>
              <w:rPr>
                <w:rFonts w:hint="default"/>
                <w:lang w:val="en-US" w:eastAsia="zh-CN"/>
              </w:rPr>
            </w:pPr>
            <w:r>
              <w:rPr>
                <w:rFonts w:hint="eastAsia"/>
                <w:lang w:val="en-US" w:eastAsia="zh-CN"/>
              </w:rPr>
              <w:t>（2）</w:t>
            </w:r>
            <w:r>
              <w:rPr>
                <w:rFonts w:hint="default"/>
                <w:lang w:val="en-US" w:eastAsia="zh-CN"/>
              </w:rPr>
              <w:t>计算TCF</w:t>
            </w:r>
          </w:p>
          <w:p w14:paraId="07D162AA">
            <w:pPr>
              <w:pStyle w:val="3"/>
              <w:bidi w:val="0"/>
              <w:rPr>
                <w:rFonts w:hint="default"/>
                <w:lang w:val="en-US" w:eastAsia="zh-CN"/>
              </w:rPr>
            </w:pPr>
            <w:r>
              <w:rPr>
                <w:rFonts w:hint="default"/>
                <w:lang w:val="en-US" w:eastAsia="zh-CN"/>
              </w:rPr>
              <w:t>通用特性的F5，F7，F8，F10取调整系数为5，F3，F4，F13取调整系数2，其余各项取调整系数3。</w:t>
            </w:r>
          </w:p>
          <w:p w14:paraId="6F6FD9B6">
            <w:pPr>
              <w:pStyle w:val="3"/>
              <w:bidi w:val="0"/>
              <w:rPr>
                <w:rFonts w:hint="default"/>
                <w:lang w:val="en-US" w:eastAsia="zh-CN"/>
              </w:rPr>
            </w:pPr>
            <w:r>
              <w:rPr>
                <w:rFonts w:hint="default"/>
                <w:lang w:val="en-US" w:eastAsia="zh-CN"/>
              </w:rPr>
              <w:t>则TCF=0.65+0.01*（4*5+3*2+7*3）=1.12</w:t>
            </w:r>
          </w:p>
          <w:p w14:paraId="2DFC7715">
            <w:pPr>
              <w:pStyle w:val="3"/>
              <w:bidi w:val="0"/>
              <w:rPr>
                <w:rFonts w:hint="default"/>
                <w:lang w:val="en-US" w:eastAsia="zh-CN"/>
              </w:rPr>
            </w:pPr>
          </w:p>
          <w:p w14:paraId="4E8F797D">
            <w:pPr>
              <w:pStyle w:val="3"/>
              <w:bidi w:val="0"/>
              <w:rPr>
                <w:rFonts w:hint="default"/>
                <w:lang w:val="en-US" w:eastAsia="zh-CN"/>
              </w:rPr>
            </w:pPr>
            <w:r>
              <w:rPr>
                <w:rFonts w:hint="eastAsia"/>
                <w:lang w:val="en-US" w:eastAsia="zh-CN"/>
              </w:rPr>
              <w:t>（3）</w:t>
            </w:r>
            <w:r>
              <w:rPr>
                <w:rFonts w:hint="default"/>
                <w:lang w:val="en-US" w:eastAsia="zh-CN"/>
              </w:rPr>
              <w:t>计算FP</w:t>
            </w:r>
          </w:p>
          <w:p w14:paraId="18C7113B">
            <w:pPr>
              <w:pStyle w:val="3"/>
              <w:bidi w:val="0"/>
              <w:rPr>
                <w:rFonts w:hint="eastAsia" w:ascii="宋体" w:hAnsi="宋体"/>
                <w:szCs w:val="21"/>
              </w:rPr>
            </w:pPr>
            <w:r>
              <w:rPr>
                <w:rFonts w:hint="default"/>
                <w:lang w:val="en-US" w:eastAsia="zh-CN"/>
              </w:rPr>
              <w:t>FP=U</w:t>
            </w:r>
            <w:bookmarkStart w:id="0" w:name="_GoBack"/>
            <w:bookmarkEnd w:id="0"/>
            <w:r>
              <w:rPr>
                <w:rFonts w:hint="default"/>
                <w:lang w:val="en-US" w:eastAsia="zh-CN"/>
              </w:rPr>
              <w:t>FC*TCF=505*1.12≈566,即项目的功能点数为566。</w:t>
            </w:r>
          </w:p>
        </w:tc>
      </w:tr>
    </w:tbl>
    <w:p w14:paraId="70C3B5E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2B714D"/>
    <w:multiLevelType w:val="singleLevel"/>
    <w:tmpl w:val="DA2B714D"/>
    <w:lvl w:ilvl="0" w:tentative="0">
      <w:start w:val="1"/>
      <w:numFmt w:val="decimal"/>
      <w:lvlText w:val="%1."/>
      <w:lvlJc w:val="left"/>
      <w:pPr>
        <w:tabs>
          <w:tab w:val="left" w:pos="312"/>
        </w:tabs>
      </w:pPr>
    </w:lvl>
  </w:abstractNum>
  <w:abstractNum w:abstractNumId="1">
    <w:nsid w:val="50C269F4"/>
    <w:multiLevelType w:val="singleLevel"/>
    <w:tmpl w:val="50C269F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mMDI5OTFiZGFhOTRhZWRiNTNhNDYyNjI0MTEwMjMifQ=="/>
  </w:docVars>
  <w:rsids>
    <w:rsidRoot w:val="47164D89"/>
    <w:rsid w:val="01437C9C"/>
    <w:rsid w:val="01F21292"/>
    <w:rsid w:val="021013A5"/>
    <w:rsid w:val="02A62291"/>
    <w:rsid w:val="03065425"/>
    <w:rsid w:val="0394658D"/>
    <w:rsid w:val="05DB4947"/>
    <w:rsid w:val="07707311"/>
    <w:rsid w:val="07C17B6D"/>
    <w:rsid w:val="0C4A0131"/>
    <w:rsid w:val="0EA93835"/>
    <w:rsid w:val="0FC52070"/>
    <w:rsid w:val="10635C65"/>
    <w:rsid w:val="10B77D5F"/>
    <w:rsid w:val="10FD1185"/>
    <w:rsid w:val="11042690"/>
    <w:rsid w:val="11FD645E"/>
    <w:rsid w:val="122B27B2"/>
    <w:rsid w:val="125113E8"/>
    <w:rsid w:val="13072796"/>
    <w:rsid w:val="13954387"/>
    <w:rsid w:val="141C0605"/>
    <w:rsid w:val="146855F8"/>
    <w:rsid w:val="169831D8"/>
    <w:rsid w:val="17005FBC"/>
    <w:rsid w:val="174A7237"/>
    <w:rsid w:val="188A7C5F"/>
    <w:rsid w:val="18C816C6"/>
    <w:rsid w:val="19C33B4F"/>
    <w:rsid w:val="1AAE3F81"/>
    <w:rsid w:val="1CA92C52"/>
    <w:rsid w:val="1F9E4534"/>
    <w:rsid w:val="1FFE79E6"/>
    <w:rsid w:val="202251F5"/>
    <w:rsid w:val="209B617B"/>
    <w:rsid w:val="214F4B7C"/>
    <w:rsid w:val="21B67B07"/>
    <w:rsid w:val="22BC4191"/>
    <w:rsid w:val="22FB3F81"/>
    <w:rsid w:val="24577437"/>
    <w:rsid w:val="25920B42"/>
    <w:rsid w:val="2593449F"/>
    <w:rsid w:val="26CC5EBA"/>
    <w:rsid w:val="27201D62"/>
    <w:rsid w:val="28373807"/>
    <w:rsid w:val="28A32C4B"/>
    <w:rsid w:val="28B06656"/>
    <w:rsid w:val="28EB5FCA"/>
    <w:rsid w:val="2BFD08C4"/>
    <w:rsid w:val="2CAF6062"/>
    <w:rsid w:val="2D727090"/>
    <w:rsid w:val="2EF064BE"/>
    <w:rsid w:val="2FF975F4"/>
    <w:rsid w:val="308B46F0"/>
    <w:rsid w:val="30F54260"/>
    <w:rsid w:val="327A2C6E"/>
    <w:rsid w:val="35441312"/>
    <w:rsid w:val="363C648D"/>
    <w:rsid w:val="36DF57E5"/>
    <w:rsid w:val="37AE5168"/>
    <w:rsid w:val="39576612"/>
    <w:rsid w:val="39B111FC"/>
    <w:rsid w:val="39E9692C"/>
    <w:rsid w:val="3AAD7959"/>
    <w:rsid w:val="3BB738FF"/>
    <w:rsid w:val="3F620D12"/>
    <w:rsid w:val="3FEB40FC"/>
    <w:rsid w:val="41EB6656"/>
    <w:rsid w:val="4263727A"/>
    <w:rsid w:val="44356402"/>
    <w:rsid w:val="44A43B7B"/>
    <w:rsid w:val="44E126D9"/>
    <w:rsid w:val="44FF7003"/>
    <w:rsid w:val="4635567B"/>
    <w:rsid w:val="47164D89"/>
    <w:rsid w:val="48266353"/>
    <w:rsid w:val="49261002"/>
    <w:rsid w:val="494E0559"/>
    <w:rsid w:val="49A7648C"/>
    <w:rsid w:val="4A05330E"/>
    <w:rsid w:val="4A8C758B"/>
    <w:rsid w:val="4B215F25"/>
    <w:rsid w:val="4C381E55"/>
    <w:rsid w:val="4D241CFD"/>
    <w:rsid w:val="4ED9236E"/>
    <w:rsid w:val="4ED96B17"/>
    <w:rsid w:val="4EF010DE"/>
    <w:rsid w:val="50111317"/>
    <w:rsid w:val="52067C23"/>
    <w:rsid w:val="550F5041"/>
    <w:rsid w:val="56102E1E"/>
    <w:rsid w:val="56E1315A"/>
    <w:rsid w:val="57346FE0"/>
    <w:rsid w:val="57CA16F3"/>
    <w:rsid w:val="58BE3005"/>
    <w:rsid w:val="58F971BD"/>
    <w:rsid w:val="59385DB3"/>
    <w:rsid w:val="59B82BFA"/>
    <w:rsid w:val="59EE5BB4"/>
    <w:rsid w:val="5A9F29C3"/>
    <w:rsid w:val="5BED59B0"/>
    <w:rsid w:val="5C732359"/>
    <w:rsid w:val="5CF66AC4"/>
    <w:rsid w:val="5CFB713E"/>
    <w:rsid w:val="5D746389"/>
    <w:rsid w:val="5DDC3F2E"/>
    <w:rsid w:val="5E567D56"/>
    <w:rsid w:val="5F4E2463"/>
    <w:rsid w:val="617A1A94"/>
    <w:rsid w:val="61BC20AC"/>
    <w:rsid w:val="62175534"/>
    <w:rsid w:val="625B657B"/>
    <w:rsid w:val="63597E24"/>
    <w:rsid w:val="63D02EA7"/>
    <w:rsid w:val="64A7184D"/>
    <w:rsid w:val="64B075D3"/>
    <w:rsid w:val="65476131"/>
    <w:rsid w:val="675114E9"/>
    <w:rsid w:val="67D02646"/>
    <w:rsid w:val="67D05F48"/>
    <w:rsid w:val="69C83522"/>
    <w:rsid w:val="6B824366"/>
    <w:rsid w:val="6BD92A09"/>
    <w:rsid w:val="6BFF7765"/>
    <w:rsid w:val="6C745D83"/>
    <w:rsid w:val="6C7A6DEC"/>
    <w:rsid w:val="6D914457"/>
    <w:rsid w:val="6E8900D8"/>
    <w:rsid w:val="71881FAB"/>
    <w:rsid w:val="721750DD"/>
    <w:rsid w:val="738F48A9"/>
    <w:rsid w:val="76696FBB"/>
    <w:rsid w:val="76D0637D"/>
    <w:rsid w:val="773537A2"/>
    <w:rsid w:val="779D7E32"/>
    <w:rsid w:val="795E5C6C"/>
    <w:rsid w:val="7B75534E"/>
    <w:rsid w:val="7C367535"/>
    <w:rsid w:val="7CD6233C"/>
    <w:rsid w:val="7E1150D6"/>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Body Text"/>
    <w:basedOn w:val="1"/>
    <w:unhideWhenUsed/>
    <w:qFormat/>
    <w:uiPriority w:val="99"/>
    <w:pPr>
      <w:spacing w:after="120"/>
    </w:p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First Indent"/>
    <w:basedOn w:val="3"/>
    <w:unhideWhenUsed/>
    <w:qFormat/>
    <w:uiPriority w:val="0"/>
    <w:pPr>
      <w:ind w:firstLine="420" w:firstLineChars="1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paragraph" w:customStyle="1" w:styleId="11">
    <w:name w:val="null3"/>
    <w:hidden/>
    <w:qFormat/>
    <w:uiPriority w:val="0"/>
    <w:rPr>
      <w:rFonts w:hint="eastAsia" w:asciiTheme="minorHAnsi" w:hAnsiTheme="minorHAnsi" w:eastAsiaTheme="minorEastAsia" w:cstheme="minorBidi"/>
      <w:lang w:val="en-US" w:eastAsia="zh-Han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5923</Words>
  <Characters>6797</Characters>
  <Lines>0</Lines>
  <Paragraphs>0</Paragraphs>
  <TotalTime>32</TotalTime>
  <ScaleCrop>false</ScaleCrop>
  <LinksUpToDate>false</LinksUpToDate>
  <CharactersWithSpaces>7116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2024-10-28T06:09:00Z</dcterms:created>
  <dc:creator>Robert</dc:creator>
  <cp:lastModifiedBy>微信用户</cp:lastModifiedBy>
  <dcterms:modified xsi:type="dcterms:W3CDTF">2024-11-27T10:49:46Z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F70DFB52694248A59E7A8770688773B1_13</vt:lpwstr>
  </property>
</Properties>
</file>