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赓续家国情怀 传承稼轩文脉｜《辛弃疾·北望》走进现代学院</w:t>
      </w:r>
    </w:p>
    <w:p>
      <w:r>
        <w:rPr>
          <w:b/>
        </w:rPr>
        <w:t>发布日期: 2026-04-20</w:t>
        <w:br/>
      </w:r>
      <w:r>
        <w:t>原文链接: https://www.sdxd.edu.cn/detail/202604241557229nyqmh1a01u5yulacg.html</w:t>
      </w:r>
    </w:p>
    <w:p>
      <w:pPr>
        <w:pStyle w:val="Heading2"/>
      </w:pPr>
      <w:r>
        <w:t>文章内容:</w:t>
      </w:r>
    </w:p>
    <w:p>
      <w:r>
        <w:t>赓续家国情怀 传承稼轩文脉｜《辛弃疾·北望》走进现代学院</w:t>
      </w:r>
    </w:p>
    <w:p>
      <w:r>
        <w:t>4月20日，由济南高新区教育文体部主办，山东现代学院、济南高新区开心麻花剧场承办的“赓续家国情怀 传承稼轩文脉”《辛弃疾·北望》进校园活动在图书馆1楼报告厅顺利举行。</w:t>
      </w:r>
    </w:p>
    <w:p>
      <w:r>
        <w:t>学校党委副书记、副校长帅相志在致辞中指出，高校是文化传承创新、育人铸魂的重要阵地。他希望全体师生以此次活动为契机，品读稼轩诗词、传承稼轩文脉、感悟家国情怀，将个人理想融入国家和民族事业，坚守育人初心、勇担时代使命，共做中华优秀传统文化的传承者与践行者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济南高新区教育文体部部长助理安玉阔在致辞中表示，济南高新区作为辛弃疾故里，始终把稼轩文化作为区域文化建设核心IP。本次活动是稼轩文化推广年的重要举措，旨在以沉浸式艺术形式让优秀传统文化走进青年，让千年文脉与青春力量同频共振，为区域文化育人注入持久动能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活动现场，校团委大学生艺术团民族舞蹈部献上民舞《美丽中国》，用灵动舞步勾勒山河锦绣，传递家国深情，拉开活动序幕。</w:t>
      </w:r>
    </w:p>
    <w:p>
      <w:r>
        <w:drawing>
          <wp:inline xmlns:a="http://schemas.openxmlformats.org/drawingml/2006/main" xmlns:pic="http://schemas.openxmlformats.org/drawingml/2006/picture">
            <wp:extent cx="5029200" cy="27272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随后，山东首部稼轩文化主题历史剧《辛弃疾·北望》精彩上演，沉浸式再现辛弃疾的传奇人生与赤子情怀。现代师生近距离领略稼轩词韵的豪迈风骨与温婉意蕴，深切体悟辛弃疾爱国报国、坚守初心的精神内核。大家被跨越时空的家国大义深深打动，现场掌声此起彼伏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现代学子带来刚劲有力、招式利落的传统武术表演，以中华武魂致敬稼轩豪情，展现尚武精神与家国担当。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学校将以此次活动为契机，持续深化文化育人实践，让稼轩精神浸润校园、滋养青春，常态化开展经典诵读、文化研学、主题展演等活动，引导广大青年做中华优秀传统文化的传承者与践行者。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