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611F" w14:textId="77777777" w:rsidR="001B0CB5" w:rsidRDefault="001B0CB5" w:rsidP="00AB60B9">
      <w:pPr>
        <w:spacing w:line="480" w:lineRule="auto"/>
        <w:jc w:val="center"/>
        <w:rPr>
          <w:rFonts w:ascii="Times New Roman" w:hAnsi="Times New Roman" w:cs="Times New Roman"/>
          <w:b/>
          <w:bCs/>
        </w:rPr>
      </w:pPr>
    </w:p>
    <w:p w14:paraId="538F0F88" w14:textId="77777777" w:rsidR="001B0CB5" w:rsidRDefault="001B0CB5" w:rsidP="00AB60B9">
      <w:pPr>
        <w:spacing w:line="480" w:lineRule="auto"/>
        <w:jc w:val="center"/>
        <w:rPr>
          <w:rFonts w:ascii="Times New Roman" w:hAnsi="Times New Roman" w:cs="Times New Roman"/>
          <w:b/>
          <w:bCs/>
        </w:rPr>
      </w:pPr>
    </w:p>
    <w:p w14:paraId="510B24A4" w14:textId="77777777" w:rsidR="001B0CB5" w:rsidRDefault="001B0CB5" w:rsidP="00AB60B9">
      <w:pPr>
        <w:spacing w:line="480" w:lineRule="auto"/>
        <w:jc w:val="center"/>
        <w:rPr>
          <w:rFonts w:ascii="Times New Roman" w:hAnsi="Times New Roman" w:cs="Times New Roman"/>
          <w:b/>
          <w:bCs/>
        </w:rPr>
      </w:pPr>
    </w:p>
    <w:p w14:paraId="3FC61A0F" w14:textId="77777777" w:rsidR="001B0CB5" w:rsidRDefault="001B0CB5" w:rsidP="00AB60B9">
      <w:pPr>
        <w:spacing w:line="480" w:lineRule="auto"/>
        <w:jc w:val="center"/>
        <w:rPr>
          <w:rFonts w:ascii="Times New Roman" w:hAnsi="Times New Roman" w:cs="Times New Roman"/>
          <w:b/>
          <w:bCs/>
        </w:rPr>
      </w:pPr>
    </w:p>
    <w:p w14:paraId="6420C8EB" w14:textId="77777777" w:rsidR="001B0CB5" w:rsidRDefault="001B0CB5" w:rsidP="00AB60B9">
      <w:pPr>
        <w:spacing w:line="480" w:lineRule="auto"/>
        <w:jc w:val="center"/>
        <w:rPr>
          <w:rFonts w:ascii="Times New Roman" w:hAnsi="Times New Roman" w:cs="Times New Roman"/>
          <w:b/>
          <w:bCs/>
        </w:rPr>
      </w:pPr>
    </w:p>
    <w:p w14:paraId="2B2E1550" w14:textId="2DE277F5" w:rsidR="001B0CB5" w:rsidRPr="000E4055" w:rsidRDefault="001B0CB5" w:rsidP="00AB60B9">
      <w:pPr>
        <w:spacing w:line="480" w:lineRule="auto"/>
        <w:jc w:val="center"/>
        <w:rPr>
          <w:rFonts w:ascii="Times New Roman" w:hAnsi="Times New Roman" w:cs="Times New Roman"/>
          <w:b/>
          <w:bCs/>
        </w:rPr>
      </w:pPr>
      <w:r>
        <w:rPr>
          <w:rFonts w:ascii="Times New Roman" w:hAnsi="Times New Roman" w:cs="Times New Roman"/>
          <w:b/>
          <w:bCs/>
        </w:rPr>
        <w:t>Triangle and Cube Design Decisions</w:t>
      </w:r>
    </w:p>
    <w:p w14:paraId="21F45EBA" w14:textId="2AED0007" w:rsidR="001B0CB5" w:rsidRPr="00960FC0" w:rsidRDefault="001B0CB5" w:rsidP="00AB60B9">
      <w:pPr>
        <w:spacing w:line="480" w:lineRule="auto"/>
        <w:jc w:val="center"/>
        <w:rPr>
          <w:rFonts w:ascii="Times New Roman" w:hAnsi="Times New Roman" w:cs="Times New Roman"/>
        </w:rPr>
      </w:pPr>
      <w:r w:rsidRPr="00960FC0">
        <w:rPr>
          <w:rFonts w:ascii="Times New Roman" w:hAnsi="Times New Roman" w:cs="Times New Roman"/>
        </w:rPr>
        <w:t>Ronnie Corpuz</w:t>
      </w:r>
      <w:r w:rsidRPr="00960FC0">
        <w:rPr>
          <w:rFonts w:ascii="Times New Roman" w:hAnsi="Times New Roman" w:cs="Times New Roman"/>
        </w:rPr>
        <w:br/>
        <w:t>Southern New Hampshire University</w:t>
      </w:r>
      <w:r w:rsidRPr="00960FC0">
        <w:rPr>
          <w:rFonts w:ascii="Times New Roman" w:hAnsi="Times New Roman" w:cs="Times New Roman"/>
        </w:rPr>
        <w:br/>
        <w:t xml:space="preserve">CS </w:t>
      </w:r>
      <w:r>
        <w:rPr>
          <w:rFonts w:ascii="Times New Roman" w:hAnsi="Times New Roman" w:cs="Times New Roman"/>
        </w:rPr>
        <w:t>330</w:t>
      </w:r>
      <w:r w:rsidRPr="00960FC0">
        <w:rPr>
          <w:rFonts w:ascii="Times New Roman" w:hAnsi="Times New Roman" w:cs="Times New Roman"/>
        </w:rPr>
        <w:t xml:space="preserve"> Com</w:t>
      </w:r>
      <w:r>
        <w:rPr>
          <w:rFonts w:ascii="Times New Roman" w:hAnsi="Times New Roman" w:cs="Times New Roman"/>
        </w:rPr>
        <w:t>p Graphics and Visualization</w:t>
      </w:r>
      <w:r w:rsidRPr="00960FC0">
        <w:rPr>
          <w:rFonts w:ascii="Times New Roman" w:hAnsi="Times New Roman" w:cs="Times New Roman"/>
        </w:rPr>
        <w:br/>
      </w:r>
      <w:r>
        <w:rPr>
          <w:rFonts w:ascii="Times New Roman" w:hAnsi="Times New Roman" w:cs="Times New Roman"/>
        </w:rPr>
        <w:t>Bary W. Pollack</w:t>
      </w:r>
      <w:r w:rsidRPr="00960FC0">
        <w:rPr>
          <w:rFonts w:ascii="Times New Roman" w:hAnsi="Times New Roman" w:cs="Times New Roman"/>
        </w:rPr>
        <w:t>, Ph.D.</w:t>
      </w:r>
      <w:r w:rsidRPr="00960FC0">
        <w:rPr>
          <w:rFonts w:ascii="Times New Roman" w:hAnsi="Times New Roman" w:cs="Times New Roman"/>
        </w:rPr>
        <w:br/>
        <w:t>6/</w:t>
      </w:r>
      <w:r>
        <w:rPr>
          <w:rFonts w:ascii="Times New Roman" w:hAnsi="Times New Roman" w:cs="Times New Roman"/>
        </w:rPr>
        <w:t>1</w:t>
      </w:r>
      <w:r>
        <w:rPr>
          <w:rFonts w:ascii="Times New Roman" w:hAnsi="Times New Roman" w:cs="Times New Roman"/>
        </w:rPr>
        <w:t>4</w:t>
      </w:r>
      <w:r w:rsidRPr="00960FC0">
        <w:rPr>
          <w:rFonts w:ascii="Times New Roman" w:hAnsi="Times New Roman" w:cs="Times New Roman"/>
        </w:rPr>
        <w:t>/2026</w:t>
      </w:r>
    </w:p>
    <w:p w14:paraId="53E1EF8F" w14:textId="77777777" w:rsidR="001B0CB5" w:rsidRDefault="001B0CB5" w:rsidP="00AB60B9">
      <w:pPr>
        <w:spacing w:line="480" w:lineRule="auto"/>
      </w:pPr>
    </w:p>
    <w:p w14:paraId="2B80EFBC" w14:textId="77777777" w:rsidR="001B0CB5" w:rsidRDefault="001B0CB5" w:rsidP="00AB60B9">
      <w:pPr>
        <w:spacing w:line="480" w:lineRule="auto"/>
      </w:pPr>
    </w:p>
    <w:p w14:paraId="359DD2A7" w14:textId="77777777" w:rsidR="001B0CB5" w:rsidRDefault="001B0CB5" w:rsidP="00AB60B9">
      <w:pPr>
        <w:spacing w:line="480" w:lineRule="auto"/>
      </w:pPr>
    </w:p>
    <w:p w14:paraId="5FB52A50" w14:textId="77777777" w:rsidR="001B0CB5" w:rsidRDefault="001B0CB5" w:rsidP="00AB60B9">
      <w:pPr>
        <w:spacing w:line="480" w:lineRule="auto"/>
      </w:pPr>
    </w:p>
    <w:p w14:paraId="629A4C27" w14:textId="77777777" w:rsidR="001B0CB5" w:rsidRDefault="001B0CB5" w:rsidP="00AB60B9">
      <w:pPr>
        <w:spacing w:line="480" w:lineRule="auto"/>
      </w:pPr>
    </w:p>
    <w:p w14:paraId="45735BA0" w14:textId="77777777" w:rsidR="001B0CB5" w:rsidRDefault="001B0CB5" w:rsidP="00AB60B9">
      <w:pPr>
        <w:spacing w:line="480" w:lineRule="auto"/>
      </w:pPr>
    </w:p>
    <w:p w14:paraId="2098FEAE" w14:textId="77777777" w:rsidR="00AB60B9" w:rsidRDefault="00AB60B9" w:rsidP="00AB60B9">
      <w:pPr>
        <w:pStyle w:val="NormalWeb"/>
        <w:spacing w:line="480" w:lineRule="auto"/>
      </w:pPr>
    </w:p>
    <w:p w14:paraId="3310F474" w14:textId="51CC2AF6" w:rsidR="001B0CB5" w:rsidRDefault="001B0CB5" w:rsidP="00AB60B9">
      <w:pPr>
        <w:pStyle w:val="NormalWeb"/>
        <w:spacing w:line="480" w:lineRule="auto"/>
      </w:pPr>
      <w:r>
        <w:lastRenderedPageBreak/>
        <w:t xml:space="preserve">In my final project, I developed a 3D desktop workstation scene using C++ and OpenGL. The scene includes a monitor, </w:t>
      </w:r>
      <w:r>
        <w:t xml:space="preserve">a keyboard, a desk surface, and a </w:t>
      </w:r>
      <w:r>
        <w:t>desk lamp. I selected this theme because a desktop workstation can be built with low-polygon shapes while still demonstrating key computer graphics concepts such as transformations, textures, lighting, and camera control. My main objective was to create a simplified 3D representation of a desktop workstation using basic shapes.</w:t>
      </w:r>
    </w:p>
    <w:p w14:paraId="2C7EE6E0" w14:textId="118390E3" w:rsidR="001B0CB5" w:rsidRDefault="001B0CB5" w:rsidP="00AB60B9">
      <w:pPr>
        <w:pStyle w:val="NormalWeb"/>
        <w:spacing w:line="480" w:lineRule="auto"/>
      </w:pPr>
      <w:r>
        <w:t xml:space="preserve">I modified my project from the previous milestone versions in several ways. One major change was </w:t>
      </w:r>
      <w:r>
        <w:t>the removal of</w:t>
      </w:r>
      <w:r>
        <w:t xml:space="preserve"> the large back wall. When I added lighting to the wall, it created a </w:t>
      </w:r>
      <w:r>
        <w:t>distracting circular spotlight effect</w:t>
      </w:r>
      <w:r>
        <w:t>. Since I wanted the scene to look cleaner and keep the workstation objects in focus, I decided to remove the wall. In addition to removing the back wall, I reduced the size of the desk plane. The original table was very large</w:t>
      </w:r>
      <w:r>
        <w:t>, making</w:t>
      </w:r>
      <w:r>
        <w:t xml:space="preserve"> the lighting harder to manage. By reducing the desk surface</w:t>
      </w:r>
      <w:r>
        <w:t xml:space="preserve"> area, the scene looked more like an actual workstation rather than</w:t>
      </w:r>
      <w:r>
        <w:t xml:space="preserve"> a large floor space.</w:t>
      </w:r>
    </w:p>
    <w:p w14:paraId="1B6BE5F6" w14:textId="6E007908" w:rsidR="001B0CB5" w:rsidRDefault="001B0CB5" w:rsidP="00AB60B9">
      <w:pPr>
        <w:pStyle w:val="NormalWeb"/>
        <w:spacing w:line="480" w:lineRule="auto"/>
      </w:pPr>
      <w:r>
        <w:t xml:space="preserve">I also modified the table texture. Some of the previous wood textures made it difficult to see the lighting clearly, so I tested </w:t>
      </w:r>
      <w:r>
        <w:t>various dark and light wood textures until the lamplight</w:t>
      </w:r>
      <w:r>
        <w:t xml:space="preserve"> became more noticeable. I maintained textures on the desk, monitor screen, monitor frame, keyboard base, and keys to increase realism. The darker textures on the monitor frame and keyboard add shape and contrast to the scene, while the desk texture adds to the overall workstation environment.</w:t>
      </w:r>
    </w:p>
    <w:p w14:paraId="1561C5E4" w14:textId="0F2ECF17" w:rsidR="001B0CB5" w:rsidRDefault="001B0CB5" w:rsidP="00AB60B9">
      <w:pPr>
        <w:pStyle w:val="NormalWeb"/>
        <w:spacing w:line="480" w:lineRule="auto"/>
      </w:pPr>
      <w:r>
        <w:t xml:space="preserve">For lighting, I used two light sources. The primary light is a soft light that provides general illumination to the workstation area. The second light is a warm yellow light placed near the desk lamp. I changed the previous secondary light </w:t>
      </w:r>
      <w:r>
        <w:t xml:space="preserve">to a warmer, lamp-style light so </w:t>
      </w:r>
      <w:r>
        <w:t xml:space="preserve">the light source made more sense in the scene. I also adjusted the light position, color, focal strength, and </w:t>
      </w:r>
      <w:r>
        <w:lastRenderedPageBreak/>
        <w:t>specular intensity so that the light appeared to come from the lampshade area and illuminate the desk.</w:t>
      </w:r>
    </w:p>
    <w:p w14:paraId="62F18628" w14:textId="71CD8C22" w:rsidR="001B0CB5" w:rsidRDefault="001B0CB5" w:rsidP="00AB60B9">
      <w:pPr>
        <w:pStyle w:val="NormalWeb"/>
        <w:spacing w:line="480" w:lineRule="auto"/>
      </w:pPr>
      <w:r>
        <w:t xml:space="preserve">To enhance the final scene and support the second colored light source, I added a desk lamp. The desk lamp was constructed using basic shapes. A cylinder was used for the circular base, another cylinder was used for the vertical column supporting the lamp, and a cone was used for the lampshade. I moved the lamp to the right side of the monitor so it would not interfere with viewing the monitor screen. I also adjusted the </w:t>
      </w:r>
      <w:r>
        <w:t xml:space="preserve">cone's dimensions and color </w:t>
      </w:r>
      <w:r>
        <w:t>to better resemble a warm-colored lampshade.</w:t>
      </w:r>
    </w:p>
    <w:p w14:paraId="66B48D90" w14:textId="331F5C9A" w:rsidR="001B0CB5" w:rsidRDefault="001B0CB5" w:rsidP="00AB60B9">
      <w:pPr>
        <w:pStyle w:val="NormalWeb"/>
        <w:spacing w:line="480" w:lineRule="auto"/>
      </w:pPr>
      <w:r>
        <w:t xml:space="preserve">Many primitive shapes were used to build </w:t>
      </w:r>
      <w:r w:rsidR="00AB60B9">
        <w:t>objects</w:t>
      </w:r>
      <w:r>
        <w:t xml:space="preserve"> in this scene. The desk surface was constructed from a plane. The monitor housing, monitor frame, keyboard base, and keys were constructed from boxes. The monitor stand, lamp base, and lamp column were constructed from cylinders. The lampshade was constructed from a cone. These primitive shapes helped keep the scene relatively </w:t>
      </w:r>
      <w:proofErr w:type="gramStart"/>
      <w:r w:rsidR="00AB60B9">
        <w:t>low-poly</w:t>
      </w:r>
      <w:proofErr w:type="gramEnd"/>
      <w:r>
        <w:t xml:space="preserve"> while still representing real-world objects. The monitor and lamp are examples of objects that were constructed from more than one primitive shape.</w:t>
      </w:r>
    </w:p>
    <w:p w14:paraId="37A7AFC5" w14:textId="100E9BDF" w:rsidR="001B0CB5" w:rsidRDefault="001B0CB5" w:rsidP="00AB60B9">
      <w:pPr>
        <w:pStyle w:val="NormalWeb"/>
        <w:spacing w:line="480" w:lineRule="auto"/>
      </w:pPr>
      <w:r>
        <w:t>User input for navigating through the scene is available through keyboard commands and mouse actions. Moving forward, backward, left, or right is done by pressing the W, A, S, or D keys. Upward and downward camera movement is done by pressing the Q or E keys. Mouse movement changes the camera direction</w:t>
      </w:r>
      <w:r>
        <w:t>, allowing the user to</w:t>
      </w:r>
      <w:r>
        <w:t xml:space="preserve"> look around the scene. Mouse scrolling adjusts how quickly the user can move through the scene. The project also supports both perspective and orthographic views, allowing the user to view the scene in either a 3D or 2D-style format.</w:t>
      </w:r>
    </w:p>
    <w:p w14:paraId="370EE5F8" w14:textId="62B4A2B6" w:rsidR="001B0CB5" w:rsidRDefault="001B0CB5" w:rsidP="00AB60B9">
      <w:pPr>
        <w:pStyle w:val="NormalWeb"/>
        <w:spacing w:line="480" w:lineRule="auto"/>
      </w:pPr>
      <w:r>
        <w:lastRenderedPageBreak/>
        <w:t xml:space="preserve">I implemented several helper functions throughout my program. The </w:t>
      </w:r>
      <w:proofErr w:type="spellStart"/>
      <w:r>
        <w:t>SetTransformations</w:t>
      </w:r>
      <w:proofErr w:type="spellEnd"/>
      <w:r>
        <w:t xml:space="preserve"> function </w:t>
      </w:r>
      <w:r>
        <w:t>applies scaling, rotation, and translation to each object, allowing me to reuse these operations consistently</w:t>
      </w:r>
      <w:r>
        <w:t xml:space="preserve">. The </w:t>
      </w:r>
      <w:proofErr w:type="spellStart"/>
      <w:r>
        <w:t>SetShaderTexture</w:t>
      </w:r>
      <w:proofErr w:type="spellEnd"/>
      <w:r>
        <w:t xml:space="preserve"> function applies textures to objects, while </w:t>
      </w:r>
      <w:proofErr w:type="spellStart"/>
      <w:r>
        <w:t>SetTextureUVScale</w:t>
      </w:r>
      <w:proofErr w:type="spellEnd"/>
      <w:r>
        <w:t xml:space="preserve"> controls how those textures are mapped. The </w:t>
      </w:r>
      <w:proofErr w:type="spellStart"/>
      <w:r>
        <w:t>SetShaderMaterial</w:t>
      </w:r>
      <w:proofErr w:type="spellEnd"/>
      <w:r>
        <w:t xml:space="preserve"> function applies material properties to objects that are used by the lighting shader. To further organize my code, I also used </w:t>
      </w:r>
      <w:proofErr w:type="spellStart"/>
      <w:r>
        <w:t>DefineObjectMaterials</w:t>
      </w:r>
      <w:proofErr w:type="spellEnd"/>
      <w:r>
        <w:t xml:space="preserve"> for material settings, </w:t>
      </w:r>
      <w:proofErr w:type="spellStart"/>
      <w:r>
        <w:t>SetupSceneLights</w:t>
      </w:r>
      <w:proofErr w:type="spellEnd"/>
      <w:r>
        <w:t xml:space="preserve"> for light setup, and </w:t>
      </w:r>
      <w:proofErr w:type="spellStart"/>
      <w:r>
        <w:t>LoadSceneTextures</w:t>
      </w:r>
      <w:proofErr w:type="spellEnd"/>
      <w:r>
        <w:t xml:space="preserve"> </w:t>
      </w:r>
      <w:r>
        <w:t>to load texture files from a single</w:t>
      </w:r>
      <w:r>
        <w:t xml:space="preserve"> location. These helper functions helped increase the readability and maintainability of my code.</w:t>
      </w:r>
    </w:p>
    <w:p w14:paraId="519926EC" w14:textId="6CFCC60D" w:rsidR="001B0CB5" w:rsidRDefault="001B0CB5" w:rsidP="00AB60B9">
      <w:pPr>
        <w:pStyle w:val="NormalWeb"/>
        <w:spacing w:line="480" w:lineRule="auto"/>
      </w:pPr>
      <w:r>
        <w:t xml:space="preserve">Overall, my final design choices were focused on improving what I created during the previous milestones. I removed the wall </w:t>
      </w:r>
      <w:r w:rsidR="00AB60B9">
        <w:t>due to unwanted lighting effects, reduced the desk size, replaced the previous desk textures with better ones, added a desk lamp, and adjusted the secondary lighting to create a warmer,</w:t>
      </w:r>
      <w:r>
        <w:t xml:space="preserve"> more polished scene. Together, these improvements allowed me to meet the final project requirements for low-polygon objects, textures, lighting, object placement, navigation controls, and organized code.</w:t>
      </w:r>
    </w:p>
    <w:p w14:paraId="7817EFFF" w14:textId="77777777" w:rsidR="001B0CB5" w:rsidRDefault="001B0CB5" w:rsidP="00AB60B9">
      <w:pPr>
        <w:spacing w:line="480" w:lineRule="auto"/>
      </w:pPr>
    </w:p>
    <w:p w14:paraId="5AED12C0" w14:textId="77777777" w:rsidR="001B0CB5" w:rsidRDefault="001B0CB5" w:rsidP="00AB60B9">
      <w:pPr>
        <w:spacing w:line="480" w:lineRule="auto"/>
      </w:pPr>
    </w:p>
    <w:sectPr w:rsidR="001B0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B5"/>
    <w:rsid w:val="001B0CB5"/>
    <w:rsid w:val="00886A6B"/>
    <w:rsid w:val="00AB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2776"/>
  <w15:chartTrackingRefBased/>
  <w15:docId w15:val="{52D49585-C9A0-4B62-A02D-DD9228BE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CB5"/>
  </w:style>
  <w:style w:type="paragraph" w:styleId="Heading1">
    <w:name w:val="heading 1"/>
    <w:basedOn w:val="Normal"/>
    <w:next w:val="Normal"/>
    <w:link w:val="Heading1Char"/>
    <w:uiPriority w:val="9"/>
    <w:qFormat/>
    <w:rsid w:val="001B0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CB5"/>
    <w:rPr>
      <w:rFonts w:eastAsiaTheme="majorEastAsia" w:cstheme="majorBidi"/>
      <w:color w:val="272727" w:themeColor="text1" w:themeTint="D8"/>
    </w:rPr>
  </w:style>
  <w:style w:type="paragraph" w:styleId="Title">
    <w:name w:val="Title"/>
    <w:basedOn w:val="Normal"/>
    <w:next w:val="Normal"/>
    <w:link w:val="TitleChar"/>
    <w:uiPriority w:val="10"/>
    <w:qFormat/>
    <w:rsid w:val="001B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CB5"/>
    <w:pPr>
      <w:spacing w:before="160"/>
      <w:jc w:val="center"/>
    </w:pPr>
    <w:rPr>
      <w:i/>
      <w:iCs/>
      <w:color w:val="404040" w:themeColor="text1" w:themeTint="BF"/>
    </w:rPr>
  </w:style>
  <w:style w:type="character" w:customStyle="1" w:styleId="QuoteChar">
    <w:name w:val="Quote Char"/>
    <w:basedOn w:val="DefaultParagraphFont"/>
    <w:link w:val="Quote"/>
    <w:uiPriority w:val="29"/>
    <w:rsid w:val="001B0CB5"/>
    <w:rPr>
      <w:i/>
      <w:iCs/>
      <w:color w:val="404040" w:themeColor="text1" w:themeTint="BF"/>
    </w:rPr>
  </w:style>
  <w:style w:type="paragraph" w:styleId="ListParagraph">
    <w:name w:val="List Paragraph"/>
    <w:basedOn w:val="Normal"/>
    <w:uiPriority w:val="34"/>
    <w:qFormat/>
    <w:rsid w:val="001B0CB5"/>
    <w:pPr>
      <w:ind w:left="720"/>
      <w:contextualSpacing/>
    </w:pPr>
  </w:style>
  <w:style w:type="character" w:styleId="IntenseEmphasis">
    <w:name w:val="Intense Emphasis"/>
    <w:basedOn w:val="DefaultParagraphFont"/>
    <w:uiPriority w:val="21"/>
    <w:qFormat/>
    <w:rsid w:val="001B0CB5"/>
    <w:rPr>
      <w:i/>
      <w:iCs/>
      <w:color w:val="0F4761" w:themeColor="accent1" w:themeShade="BF"/>
    </w:rPr>
  </w:style>
  <w:style w:type="paragraph" w:styleId="IntenseQuote">
    <w:name w:val="Intense Quote"/>
    <w:basedOn w:val="Normal"/>
    <w:next w:val="Normal"/>
    <w:link w:val="IntenseQuoteChar"/>
    <w:uiPriority w:val="30"/>
    <w:qFormat/>
    <w:rsid w:val="001B0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CB5"/>
    <w:rPr>
      <w:i/>
      <w:iCs/>
      <w:color w:val="0F4761" w:themeColor="accent1" w:themeShade="BF"/>
    </w:rPr>
  </w:style>
  <w:style w:type="character" w:styleId="IntenseReference">
    <w:name w:val="Intense Reference"/>
    <w:basedOn w:val="DefaultParagraphFont"/>
    <w:uiPriority w:val="32"/>
    <w:qFormat/>
    <w:rsid w:val="001B0CB5"/>
    <w:rPr>
      <w:b/>
      <w:bCs/>
      <w:smallCaps/>
      <w:color w:val="0F4761" w:themeColor="accent1" w:themeShade="BF"/>
      <w:spacing w:val="5"/>
    </w:rPr>
  </w:style>
  <w:style w:type="paragraph" w:styleId="NormalWeb">
    <w:name w:val="Normal (Web)"/>
    <w:basedOn w:val="Normal"/>
    <w:uiPriority w:val="99"/>
    <w:semiHidden/>
    <w:unhideWhenUsed/>
    <w:rsid w:val="001B0CB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corpuz</dc:creator>
  <cp:keywords/>
  <dc:description/>
  <cp:lastModifiedBy>ronnie corpuz</cp:lastModifiedBy>
  <cp:revision>1</cp:revision>
  <dcterms:created xsi:type="dcterms:W3CDTF">2026-06-15T02:50:00Z</dcterms:created>
  <dcterms:modified xsi:type="dcterms:W3CDTF">2026-06-15T03:03:00Z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c349b204-787a-4c00-aa74-652e3f62571b</vt:lpwstr>
  </property>
</Properties>
</file>