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76409" w14:textId="77777777" w:rsidR="008C5286" w:rsidRPr="008C5286" w:rsidRDefault="008C5286" w:rsidP="00A15970">
      <w:pPr>
        <w:jc w:val="left"/>
        <w:rPr>
          <w:rFonts w:ascii="Times New Roman" w:eastAsia="黑体" w:hAnsi="Times New Roman"/>
          <w:color w:val="000000"/>
          <w:sz w:val="30"/>
          <w:szCs w:val="30"/>
          <w:u w:val="single"/>
        </w:rPr>
      </w:pPr>
    </w:p>
    <w:p w14:paraId="563590B3" w14:textId="77777777"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36"/>
          <w:szCs w:val="36"/>
        </w:rPr>
      </w:pPr>
      <w:bookmarkStart w:id="0" w:name="_Toc20717_WPSOffice_Level1"/>
      <w:r>
        <w:rPr>
          <w:rFonts w:ascii="楷体_GB2312" w:eastAsia="楷体_GB2312" w:hAnsi="Times New Roman" w:hint="eastAsia"/>
          <w:sz w:val="36"/>
          <w:szCs w:val="36"/>
        </w:rPr>
        <w:t>湖南科技大学计算机科学与工程学院</w:t>
      </w:r>
      <w:bookmarkEnd w:id="0"/>
    </w:p>
    <w:p w14:paraId="5FFCFE4A" w14:textId="77777777"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  <w:u w:val="single"/>
        </w:rPr>
      </w:pPr>
      <w:bookmarkStart w:id="1" w:name="_Toc29772_WPSOffice_Level1"/>
    </w:p>
    <w:p w14:paraId="07B43FDE" w14:textId="034EF480" w:rsidR="00A15970" w:rsidRDefault="00A15970" w:rsidP="00A15970">
      <w:pPr>
        <w:spacing w:line="360" w:lineRule="auto"/>
        <w:ind w:rightChars="-301" w:right="-632"/>
        <w:jc w:val="center"/>
        <w:rPr>
          <w:rFonts w:ascii="楷体_GB2312" w:eastAsia="楷体_GB2312" w:hAnsi="Times New Roman"/>
          <w:sz w:val="52"/>
          <w:szCs w:val="52"/>
        </w:rPr>
      </w:pPr>
      <w:r>
        <w:rPr>
          <w:rFonts w:ascii="楷体_GB2312" w:eastAsia="楷体_GB2312" w:hAnsi="Times New Roman" w:hint="eastAsia"/>
          <w:sz w:val="52"/>
          <w:szCs w:val="52"/>
          <w:u w:val="single"/>
        </w:rPr>
        <w:t xml:space="preserve">    </w:t>
      </w:r>
      <w:r w:rsidR="0037675F">
        <w:rPr>
          <w:rFonts w:ascii="楷体_GB2312" w:eastAsia="楷体_GB2312" w:hAnsi="Times New Roman" w:hint="eastAsia"/>
          <w:sz w:val="52"/>
          <w:szCs w:val="52"/>
          <w:u w:val="single"/>
        </w:rPr>
        <w:t>操作系统</w:t>
      </w:r>
      <w:r>
        <w:rPr>
          <w:rFonts w:ascii="Times New Roman" w:hAnsi="Times New Roman"/>
          <w:szCs w:val="24"/>
          <w:u w:val="single"/>
        </w:rPr>
        <w:t xml:space="preserve">    </w:t>
      </w:r>
      <w:r>
        <w:rPr>
          <w:rFonts w:ascii="Times New Roman" w:hAnsi="Times New Roman"/>
          <w:sz w:val="32"/>
          <w:szCs w:val="32"/>
          <w:u w:val="single"/>
        </w:rPr>
        <w:t xml:space="preserve">   </w:t>
      </w:r>
      <w:r>
        <w:rPr>
          <w:rFonts w:ascii="楷体_GB2312" w:eastAsia="楷体_GB2312" w:hAnsi="Times New Roman" w:hint="eastAsia"/>
          <w:sz w:val="52"/>
          <w:szCs w:val="52"/>
        </w:rPr>
        <w:t>课程设计报告</w:t>
      </w:r>
      <w:bookmarkEnd w:id="1"/>
    </w:p>
    <w:p w14:paraId="2902D91A" w14:textId="77777777" w:rsidR="00A15970" w:rsidRDefault="00A15970" w:rsidP="00A15970"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 w14:paraId="6D4F8FC9" w14:textId="77777777" w:rsidR="00A15970" w:rsidRDefault="00A15970" w:rsidP="00A159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</w:t>
      </w:r>
    </w:p>
    <w:p w14:paraId="204C0DF4" w14:textId="77777777" w:rsidR="00A15970" w:rsidRDefault="00A15970" w:rsidP="00A15970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</w:t>
      </w:r>
    </w:p>
    <w:p w14:paraId="20C00DE7" w14:textId="2CFD67F4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 w:hint="eastAsia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ascii="Times New Roman" w:hAnsi="Times New Roman" w:hint="eastAsia"/>
          <w:b/>
          <w:bCs/>
          <w:sz w:val="32"/>
          <w:szCs w:val="24"/>
        </w:rPr>
        <w:t>专业班级：</w:t>
      </w:r>
      <w:bookmarkEnd w:id="2"/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</w:t>
      </w:r>
      <w:r w:rsidR="0037675F">
        <w:rPr>
          <w:rFonts w:ascii="楷体_GB2312" w:eastAsia="楷体_GB2312" w:hAnsi="Times New Roman" w:hint="eastAsia"/>
          <w:sz w:val="32"/>
          <w:szCs w:val="24"/>
          <w:u w:val="single"/>
        </w:rPr>
        <w:t xml:space="preserve"> 23物联网工程一班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</w:t>
      </w:r>
      <w:r w:rsidR="0037675F"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</w:t>
      </w:r>
    </w:p>
    <w:p w14:paraId="02E21C9B" w14:textId="5ECE1EAB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eastAsia="楷体_GB2312" w:hAnsi="Times New Roman"/>
          <w:sz w:val="32"/>
          <w:szCs w:val="24"/>
        </w:rPr>
      </w:pPr>
      <w:bookmarkStart w:id="3" w:name="_Toc31374_WPSOffice_Level1"/>
      <w:r>
        <w:rPr>
          <w:rFonts w:ascii="Times New Roman" w:hAnsi="Times New Roman" w:hint="eastAsia"/>
          <w:b/>
          <w:bCs/>
          <w:sz w:val="32"/>
          <w:szCs w:val="24"/>
        </w:rPr>
        <w:t>姓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名：</w:t>
      </w:r>
      <w:bookmarkEnd w:id="3"/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</w:t>
      </w:r>
      <w:r w:rsidR="0037675F">
        <w:rPr>
          <w:rFonts w:ascii="楷体_GB2312" w:eastAsia="楷体_GB2312" w:hAnsi="Times New Roman" w:hint="eastAsia"/>
          <w:sz w:val="32"/>
          <w:szCs w:val="24"/>
          <w:u w:val="single"/>
        </w:rPr>
        <w:t>曹烨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      </w:t>
      </w:r>
      <w:r w:rsidR="0037675F">
        <w:rPr>
          <w:rFonts w:ascii="楷体_GB2312" w:eastAsia="楷体_GB2312" w:hAnsi="Times New Roman" w:hint="eastAsia"/>
          <w:sz w:val="32"/>
          <w:szCs w:val="24"/>
          <w:u w:val="single"/>
        </w:rPr>
        <w:t xml:space="preserve"> </w:t>
      </w:r>
    </w:p>
    <w:p w14:paraId="377016F0" w14:textId="1A58E176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hAnsi="Times New Roman"/>
          <w:sz w:val="30"/>
          <w:szCs w:val="24"/>
        </w:rPr>
      </w:pPr>
      <w:bookmarkStart w:id="4" w:name="_Toc23611_WPSOffice_Level1"/>
      <w:r>
        <w:rPr>
          <w:rFonts w:ascii="Times New Roman" w:hAnsi="Times New Roman" w:hint="eastAsia"/>
          <w:b/>
          <w:bCs/>
          <w:sz w:val="32"/>
          <w:szCs w:val="24"/>
        </w:rPr>
        <w:t>学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号：</w:t>
      </w:r>
      <w:bookmarkEnd w:id="4"/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 </w:t>
      </w:r>
      <w:r w:rsidR="0037675F">
        <w:rPr>
          <w:rFonts w:ascii="楷体_GB2312" w:eastAsia="楷体_GB2312" w:hAnsi="Times New Roman" w:hint="eastAsia"/>
          <w:sz w:val="32"/>
          <w:szCs w:val="24"/>
          <w:u w:val="single"/>
        </w:rPr>
        <w:t>2305040107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      </w:t>
      </w:r>
      <w:r w:rsidR="0037675F">
        <w:rPr>
          <w:rFonts w:ascii="楷体_GB2312" w:eastAsia="楷体_GB2312" w:hAnsi="Times New Roman" w:hint="eastAsia"/>
          <w:sz w:val="32"/>
          <w:szCs w:val="24"/>
          <w:u w:val="single"/>
        </w:rPr>
        <w:t xml:space="preserve">  </w:t>
      </w:r>
      <w:r>
        <w:rPr>
          <w:rFonts w:ascii="楷体_GB2312" w:eastAsia="楷体_GB2312" w:hAnsi="Times New Roman" w:hint="eastAsia"/>
          <w:sz w:val="32"/>
          <w:szCs w:val="24"/>
          <w:u w:val="single"/>
        </w:rPr>
        <w:t xml:space="preserve"> </w:t>
      </w:r>
      <w:r w:rsidR="0037675F">
        <w:rPr>
          <w:rFonts w:ascii="楷体_GB2312" w:eastAsia="楷体_GB2312" w:hAnsi="Times New Roman" w:hint="eastAsia"/>
          <w:sz w:val="32"/>
          <w:szCs w:val="24"/>
          <w:u w:val="single"/>
        </w:rPr>
        <w:t xml:space="preserve"> </w:t>
      </w:r>
    </w:p>
    <w:p w14:paraId="622CCA9B" w14:textId="1E96CD90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 w:hint="eastAsia"/>
          <w:sz w:val="32"/>
          <w:szCs w:val="24"/>
          <w:u w:val="single"/>
        </w:rPr>
      </w:pPr>
      <w:bookmarkStart w:id="5" w:name="_Toc15941_WPSOffice_Level1"/>
      <w:r>
        <w:rPr>
          <w:rFonts w:ascii="Times New Roman" w:hAnsi="Times New Roman" w:hint="eastAsia"/>
          <w:b/>
          <w:bCs/>
          <w:sz w:val="32"/>
          <w:szCs w:val="24"/>
        </w:rPr>
        <w:t>指导教师：</w:t>
      </w:r>
      <w:bookmarkEnd w:id="5"/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   </w:t>
      </w:r>
      <w:r w:rsidR="0037675F">
        <w:rPr>
          <w:rFonts w:ascii="Times New Roman" w:eastAsia="楷体_GB2312" w:hAnsi="Times New Roman" w:hint="eastAsia"/>
          <w:sz w:val="32"/>
          <w:szCs w:val="24"/>
          <w:u w:val="single"/>
        </w:rPr>
        <w:t>李艳军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          </w:t>
      </w:r>
      <w:r w:rsidR="0037675F">
        <w:rPr>
          <w:rFonts w:ascii="Times New Roman" w:eastAsia="楷体_GB2312" w:hAnsi="Times New Roman" w:hint="eastAsia"/>
          <w:sz w:val="32"/>
          <w:szCs w:val="24"/>
          <w:u w:val="single"/>
        </w:rPr>
        <w:t xml:space="preserve"> </w:t>
      </w:r>
    </w:p>
    <w:p w14:paraId="6B658FD8" w14:textId="336E03DC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Times New Roman" w:eastAsia="楷体_GB2312" w:hAnsi="Times New Roman" w:hint="eastAsia"/>
          <w:sz w:val="32"/>
          <w:szCs w:val="24"/>
        </w:rPr>
      </w:pPr>
      <w:bookmarkStart w:id="6" w:name="_Toc3752_WPSOffice_Level1"/>
      <w:r>
        <w:rPr>
          <w:rFonts w:ascii="Times New Roman" w:hAnsi="Times New Roman" w:hint="eastAsia"/>
          <w:b/>
          <w:bCs/>
          <w:sz w:val="32"/>
          <w:szCs w:val="24"/>
        </w:rPr>
        <w:t>时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间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Times New Roman" w:eastAsia="楷体_GB2312" w:hAnsi="Times New Roman"/>
          <w:sz w:val="32"/>
          <w:szCs w:val="24"/>
          <w:u w:val="single"/>
        </w:rPr>
        <w:t xml:space="preserve">    </w:t>
      </w:r>
      <w:bookmarkEnd w:id="6"/>
      <w:r w:rsidR="0037675F">
        <w:rPr>
          <w:rFonts w:ascii="Times New Roman" w:hAnsi="Times New Roman" w:hint="eastAsia"/>
          <w:sz w:val="32"/>
          <w:szCs w:val="32"/>
          <w:u w:val="single"/>
        </w:rPr>
        <w:t>2025.06.09-2025.06.20</w:t>
      </w:r>
      <w:r>
        <w:rPr>
          <w:rFonts w:ascii="Times New Roman" w:hAnsi="Times New Roman"/>
          <w:sz w:val="32"/>
          <w:szCs w:val="32"/>
          <w:u w:val="single"/>
        </w:rPr>
        <w:t xml:space="preserve">       </w:t>
      </w:r>
      <w:r w:rsidR="0037675F">
        <w:rPr>
          <w:rFonts w:ascii="Times New Roman" w:hAnsi="Times New Roman" w:hint="eastAsia"/>
          <w:sz w:val="32"/>
          <w:szCs w:val="32"/>
          <w:u w:val="single"/>
        </w:rPr>
        <w:t xml:space="preserve"> </w:t>
      </w:r>
    </w:p>
    <w:p w14:paraId="324C551E" w14:textId="600B7AAC" w:rsidR="00A15970" w:rsidRDefault="00A15970" w:rsidP="00A15970">
      <w:pPr>
        <w:tabs>
          <w:tab w:val="left" w:pos="8085"/>
        </w:tabs>
        <w:overflowPunct w:val="0"/>
        <w:snapToGrid w:val="0"/>
        <w:spacing w:line="700" w:lineRule="exact"/>
        <w:ind w:rightChars="353" w:right="741" w:firstLineChars="300" w:firstLine="964"/>
        <w:rPr>
          <w:rFonts w:ascii="楷体_GB2312" w:hAnsi="Times New Roman"/>
          <w:sz w:val="32"/>
          <w:szCs w:val="24"/>
          <w:u w:val="single"/>
        </w:rPr>
      </w:pPr>
      <w:bookmarkStart w:id="7" w:name="_Toc22247_WPSOffice_Level1"/>
      <w:r>
        <w:rPr>
          <w:rFonts w:ascii="Times New Roman" w:hAnsi="Times New Roman" w:hint="eastAsia"/>
          <w:b/>
          <w:bCs/>
          <w:sz w:val="32"/>
          <w:szCs w:val="24"/>
        </w:rPr>
        <w:t>地</w:t>
      </w:r>
      <w:r>
        <w:rPr>
          <w:rFonts w:ascii="Times New Roman" w:hAnsi="Times New Roman"/>
          <w:b/>
          <w:bCs/>
          <w:sz w:val="32"/>
          <w:szCs w:val="24"/>
        </w:rPr>
        <w:t xml:space="preserve">    </w:t>
      </w:r>
      <w:r>
        <w:rPr>
          <w:rFonts w:ascii="Times New Roman" w:hAnsi="Times New Roman" w:hint="eastAsia"/>
          <w:b/>
          <w:bCs/>
          <w:sz w:val="32"/>
          <w:szCs w:val="24"/>
        </w:rPr>
        <w:t>点</w:t>
      </w:r>
      <w:r>
        <w:rPr>
          <w:rFonts w:ascii="Times New Roman" w:eastAsia="楷体_GB2312" w:hAnsi="Times New Roman" w:hint="eastAsia"/>
          <w:sz w:val="32"/>
          <w:szCs w:val="24"/>
        </w:rPr>
        <w:t>：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</w:t>
      </w:r>
      <w:bookmarkEnd w:id="7"/>
      <w:r>
        <w:rPr>
          <w:rFonts w:ascii="Times New Roman" w:hAnsi="Times New Roman"/>
          <w:sz w:val="32"/>
          <w:szCs w:val="32"/>
          <w:u w:val="single"/>
        </w:rPr>
        <w:t xml:space="preserve">     </w:t>
      </w:r>
      <w:r w:rsidR="0037675F">
        <w:rPr>
          <w:rFonts w:ascii="Times New Roman" w:hAnsi="Times New Roman" w:hint="eastAsia"/>
          <w:sz w:val="32"/>
          <w:szCs w:val="32"/>
          <w:u w:val="single"/>
        </w:rPr>
        <w:t>逸夫楼</w:t>
      </w:r>
      <w:r w:rsidR="0037675F">
        <w:rPr>
          <w:rFonts w:ascii="Times New Roman" w:hAnsi="Times New Roman" w:hint="eastAsia"/>
          <w:sz w:val="32"/>
          <w:szCs w:val="32"/>
          <w:u w:val="single"/>
        </w:rPr>
        <w:t>426</w:t>
      </w:r>
      <w:r>
        <w:rPr>
          <w:rFonts w:ascii="Times New Roman" w:hAnsi="Times New Roman"/>
          <w:sz w:val="32"/>
          <w:szCs w:val="32"/>
          <w:u w:val="single"/>
        </w:rPr>
        <w:t xml:space="preserve">   </w:t>
      </w:r>
      <w:r>
        <w:rPr>
          <w:rFonts w:ascii="楷体_GB2312" w:hAnsi="Times New Roman" w:hint="eastAsia"/>
          <w:sz w:val="32"/>
          <w:szCs w:val="24"/>
          <w:u w:val="single"/>
        </w:rPr>
        <w:t xml:space="preserve">         </w:t>
      </w:r>
      <w:r w:rsidR="0037675F">
        <w:rPr>
          <w:rFonts w:ascii="楷体_GB2312" w:hAnsi="Times New Roman" w:hint="eastAsia"/>
          <w:sz w:val="32"/>
          <w:szCs w:val="24"/>
          <w:u w:val="single"/>
        </w:rPr>
        <w:t xml:space="preserve"> </w:t>
      </w:r>
    </w:p>
    <w:p w14:paraId="356A3F48" w14:textId="77777777" w:rsidR="00A15970" w:rsidRDefault="00A15970" w:rsidP="00A15970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p w14:paraId="480A8FC3" w14:textId="77777777" w:rsidR="00A15970" w:rsidRDefault="00A15970" w:rsidP="00A15970">
      <w:pPr>
        <w:spacing w:line="600" w:lineRule="exact"/>
        <w:ind w:firstLineChars="400" w:firstLine="1280"/>
        <w:rPr>
          <w:rFonts w:ascii="楷体_GB2312" w:hAnsi="Times New Roman"/>
          <w:sz w:val="32"/>
          <w:szCs w:val="2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0"/>
      </w:tblGrid>
      <w:tr w:rsidR="00A15970" w14:paraId="48993B84" w14:textId="77777777" w:rsidTr="00A15970">
        <w:trPr>
          <w:trHeight w:val="4107"/>
          <w:jc w:val="center"/>
        </w:trPr>
        <w:tc>
          <w:tcPr>
            <w:tcW w:w="8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072D" w14:textId="77777777" w:rsidR="00A15970" w:rsidRDefault="00A15970"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指导教师评语：</w:t>
            </w:r>
          </w:p>
          <w:p w14:paraId="4532334C" w14:textId="77777777"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31E6BE4E" w14:textId="77777777"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7C1F8C0D" w14:textId="77777777"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614CC721" w14:textId="77777777"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5980394B" w14:textId="77777777"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 w14:paraId="2722D933" w14:textId="77777777" w:rsidR="00A15970" w:rsidRDefault="00A15970"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40D1580" wp14:editId="14FEB196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0" t="0" r="13335" b="19050"/>
                      <wp:wrapSquare wrapText="bothSides"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53F7C2D3" w14:textId="77777777" w:rsidR="00A15970" w:rsidRDefault="00A15970" w:rsidP="00A15970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等级：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  <w:p w14:paraId="62F9F470" w14:textId="77777777" w:rsidR="00A15970" w:rsidRDefault="00A15970" w:rsidP="00A15970"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0D15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7.1pt;margin-top:17.6pt;width:211.95pt;height:4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">
                      <v:textbox>
                        <w:txbxContent>
                          <w:p w14:paraId="53F7C2D3" w14:textId="77777777" w:rsidR="00A15970" w:rsidRDefault="00A15970" w:rsidP="00A1597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等级：</w:t>
                            </w: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     </w:t>
                            </w:r>
                          </w:p>
                          <w:p w14:paraId="62F9F470" w14:textId="77777777" w:rsidR="00A15970" w:rsidRDefault="00A15970" w:rsidP="00A15970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EF34307" w14:textId="77777777" w:rsidR="00A15970" w:rsidRDefault="00A15970"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bCs/>
                <w:sz w:val="28"/>
                <w:szCs w:val="24"/>
              </w:rPr>
              <w:t>签名：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 w14:paraId="555F6B03" w14:textId="77777777" w:rsidR="00A15970" w:rsidRDefault="00A1597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hint="eastAsia"/>
                <w:b/>
                <w:bCs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</w:p>
        </w:tc>
      </w:tr>
    </w:tbl>
    <w:p w14:paraId="398D003C" w14:textId="77777777"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lastRenderedPageBreak/>
        <w:t>验证类实验的正文格式如下：</w:t>
      </w:r>
    </w:p>
    <w:p w14:paraId="714EC9FF" w14:textId="77777777"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一、实验题目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四号宋体，加粗，以下标题的字体格式与此相同</w:t>
      </w:r>
      <w:r>
        <w:rPr>
          <w:b/>
          <w:sz w:val="28"/>
          <w:szCs w:val="28"/>
        </w:rPr>
        <w:t>）</w:t>
      </w:r>
    </w:p>
    <w:p w14:paraId="76A8316C" w14:textId="77777777" w:rsidR="00B05102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二、实验目的</w:t>
      </w:r>
    </w:p>
    <w:p w14:paraId="2D7CEAC1" w14:textId="77777777" w:rsidR="00B05102" w:rsidRPr="00C253DE" w:rsidRDefault="00B05102" w:rsidP="00B05102">
      <w:pPr>
        <w:snapToGrid w:val="0"/>
        <w:ind w:left="420"/>
        <w:rPr>
          <w:sz w:val="24"/>
          <w:szCs w:val="21"/>
        </w:rPr>
      </w:pPr>
      <w:r w:rsidRPr="00C253DE">
        <w:rPr>
          <w:rFonts w:hint="eastAsia"/>
          <w:sz w:val="24"/>
          <w:szCs w:val="21"/>
        </w:rPr>
        <w:t>例如：</w:t>
      </w:r>
      <w:r w:rsidR="00633D92" w:rsidRPr="00633D92">
        <w:rPr>
          <w:rFonts w:hint="eastAsia"/>
          <w:sz w:val="24"/>
          <w:szCs w:val="21"/>
        </w:rPr>
        <w:t>通过创建进程、观察正在运行的进程和终止进程的程序设计和调试操作，进一步熟悉操作系统的进程概念，理解</w:t>
      </w:r>
      <w:r w:rsidR="00633D92" w:rsidRPr="00633D92">
        <w:rPr>
          <w:rFonts w:hint="eastAsia"/>
          <w:sz w:val="24"/>
          <w:szCs w:val="21"/>
        </w:rPr>
        <w:t>Windows</w:t>
      </w:r>
      <w:r w:rsidR="00633D92" w:rsidRPr="00633D92">
        <w:rPr>
          <w:rFonts w:hint="eastAsia"/>
          <w:sz w:val="24"/>
          <w:szCs w:val="21"/>
        </w:rPr>
        <w:t>进程的“一生”。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</w:t>
      </w:r>
      <w:r>
        <w:rPr>
          <w:sz w:val="24"/>
          <w:szCs w:val="21"/>
        </w:rPr>
        <w:t>）</w:t>
      </w:r>
    </w:p>
    <w:p w14:paraId="2C46C4F5" w14:textId="77777777" w:rsidR="00B05102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三、实验内容（实验原理</w:t>
      </w:r>
      <w:r w:rsidRPr="0007472A">
        <w:rPr>
          <w:b/>
          <w:sz w:val="28"/>
          <w:szCs w:val="28"/>
        </w:rPr>
        <w:t>/</w:t>
      </w:r>
      <w:r w:rsidRPr="0007472A">
        <w:rPr>
          <w:b/>
          <w:sz w:val="28"/>
          <w:szCs w:val="28"/>
        </w:rPr>
        <w:t>运用的理论知识、算法</w:t>
      </w:r>
      <w:r w:rsidRPr="0007472A">
        <w:rPr>
          <w:b/>
          <w:sz w:val="28"/>
          <w:szCs w:val="28"/>
        </w:rPr>
        <w:t>/</w:t>
      </w:r>
      <w:r w:rsidR="00A26C85">
        <w:rPr>
          <w:b/>
          <w:sz w:val="28"/>
          <w:szCs w:val="28"/>
        </w:rPr>
        <w:t>程序流程图、步骤和方法、关键</w:t>
      </w:r>
      <w:r w:rsidRPr="0007472A">
        <w:rPr>
          <w:b/>
          <w:sz w:val="28"/>
          <w:szCs w:val="28"/>
        </w:rPr>
        <w:t>代码）</w:t>
      </w:r>
    </w:p>
    <w:p w14:paraId="31FEB27D" w14:textId="77777777" w:rsidR="00B05102" w:rsidRPr="0007472A" w:rsidRDefault="00B05102" w:rsidP="00B05102">
      <w:pPr>
        <w:rPr>
          <w:b/>
          <w:sz w:val="28"/>
          <w:szCs w:val="28"/>
        </w:rPr>
      </w:pP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正文小四号宋体，</w:t>
      </w:r>
      <w:r w:rsidRPr="00BA5CF2">
        <w:rPr>
          <w:rFonts w:hint="eastAsia"/>
          <w:sz w:val="24"/>
          <w:szCs w:val="21"/>
        </w:rPr>
        <w:t>关键源代码五号字体</w:t>
      </w:r>
      <w:r>
        <w:rPr>
          <w:sz w:val="24"/>
          <w:szCs w:val="21"/>
        </w:rPr>
        <w:t>）</w:t>
      </w:r>
    </w:p>
    <w:p w14:paraId="131223D4" w14:textId="77777777"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四、实验结果与分析</w:t>
      </w:r>
    </w:p>
    <w:p w14:paraId="39F53B41" w14:textId="77777777"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五、小结与心得体会</w:t>
      </w:r>
    </w:p>
    <w:p w14:paraId="0FEF1225" w14:textId="77777777" w:rsidR="00B05102" w:rsidRPr="0007472A" w:rsidRDefault="00B05102" w:rsidP="00B05102">
      <w:pPr>
        <w:rPr>
          <w:b/>
          <w:sz w:val="28"/>
          <w:szCs w:val="28"/>
        </w:rPr>
      </w:pPr>
    </w:p>
    <w:p w14:paraId="6197CDA3" w14:textId="77777777" w:rsidR="00B05102" w:rsidRPr="0007472A" w:rsidRDefault="00B05102" w:rsidP="00B05102">
      <w:pPr>
        <w:rPr>
          <w:b/>
          <w:sz w:val="28"/>
          <w:szCs w:val="28"/>
        </w:rPr>
      </w:pPr>
    </w:p>
    <w:p w14:paraId="17B8C8E6" w14:textId="77777777"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设计类实验的正文格式如下：</w:t>
      </w:r>
    </w:p>
    <w:p w14:paraId="26FFDB80" w14:textId="77777777"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一、实验题目</w:t>
      </w:r>
      <w:r>
        <w:rPr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四号宋体，加粗，以下标题的字体格式与此相同</w:t>
      </w:r>
      <w:r>
        <w:rPr>
          <w:b/>
          <w:sz w:val="28"/>
          <w:szCs w:val="28"/>
        </w:rPr>
        <w:t>）</w:t>
      </w:r>
    </w:p>
    <w:p w14:paraId="40947CF7" w14:textId="77777777" w:rsidR="00B05102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二、实验目的</w:t>
      </w:r>
    </w:p>
    <w:p w14:paraId="1B8AE3CD" w14:textId="77777777" w:rsidR="00B05102" w:rsidRPr="00C253DE" w:rsidRDefault="00B05102" w:rsidP="00B05102">
      <w:pPr>
        <w:snapToGrid w:val="0"/>
        <w:ind w:firstLineChars="200" w:firstLine="480"/>
        <w:rPr>
          <w:sz w:val="24"/>
          <w:szCs w:val="21"/>
        </w:rPr>
      </w:pPr>
      <w:r w:rsidRPr="00C253DE">
        <w:rPr>
          <w:rFonts w:hint="eastAsia"/>
          <w:sz w:val="24"/>
          <w:szCs w:val="21"/>
        </w:rPr>
        <w:t>例如：掌握使用银行家算法避免死锁问题。</w:t>
      </w: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小四号宋体，以下段内字体格式与此相同</w:t>
      </w:r>
      <w:r>
        <w:rPr>
          <w:sz w:val="24"/>
          <w:szCs w:val="21"/>
        </w:rPr>
        <w:t>）</w:t>
      </w:r>
    </w:p>
    <w:p w14:paraId="3A5201AB" w14:textId="77777777"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三、总体设计（</w:t>
      </w:r>
      <w:proofErr w:type="gramStart"/>
      <w:r w:rsidRPr="0007472A">
        <w:rPr>
          <w:b/>
          <w:sz w:val="28"/>
          <w:szCs w:val="28"/>
        </w:rPr>
        <w:t>含背景</w:t>
      </w:r>
      <w:proofErr w:type="gramEnd"/>
      <w:r w:rsidRPr="0007472A">
        <w:rPr>
          <w:b/>
          <w:sz w:val="28"/>
          <w:szCs w:val="28"/>
        </w:rPr>
        <w:t>知识或基本原理与算法、</w:t>
      </w:r>
      <w:r w:rsidR="00942734" w:rsidRPr="00942734">
        <w:rPr>
          <w:rFonts w:hint="eastAsia"/>
          <w:b/>
          <w:sz w:val="28"/>
          <w:szCs w:val="28"/>
        </w:rPr>
        <w:t>或</w:t>
      </w:r>
      <w:r w:rsidRPr="0007472A">
        <w:rPr>
          <w:b/>
          <w:sz w:val="28"/>
          <w:szCs w:val="28"/>
        </w:rPr>
        <w:t>模块介绍、设计步骤等）</w:t>
      </w:r>
    </w:p>
    <w:p w14:paraId="7716E0EC" w14:textId="77777777" w:rsidR="00B05102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四、详细设计（</w:t>
      </w:r>
      <w:proofErr w:type="gramStart"/>
      <w:r w:rsidRPr="0007472A">
        <w:rPr>
          <w:b/>
          <w:sz w:val="28"/>
          <w:szCs w:val="28"/>
        </w:rPr>
        <w:t>含主要</w:t>
      </w:r>
      <w:proofErr w:type="gramEnd"/>
      <w:r w:rsidRPr="0007472A">
        <w:rPr>
          <w:b/>
          <w:sz w:val="28"/>
          <w:szCs w:val="28"/>
        </w:rPr>
        <w:t>的数据结构、程序流程图、关键代码等）</w:t>
      </w:r>
    </w:p>
    <w:p w14:paraId="43BFBBD7" w14:textId="77777777" w:rsidR="00B05102" w:rsidRPr="008A1343" w:rsidRDefault="00B05102" w:rsidP="00B05102">
      <w:pPr>
        <w:rPr>
          <w:b/>
          <w:sz w:val="28"/>
          <w:szCs w:val="28"/>
        </w:rPr>
      </w:pPr>
      <w:r>
        <w:rPr>
          <w:sz w:val="24"/>
          <w:szCs w:val="21"/>
        </w:rPr>
        <w:t>（</w:t>
      </w:r>
      <w:r>
        <w:rPr>
          <w:rFonts w:hint="eastAsia"/>
          <w:sz w:val="24"/>
          <w:szCs w:val="21"/>
        </w:rPr>
        <w:t>正文小四号宋体，</w:t>
      </w:r>
      <w:r w:rsidRPr="00BA5CF2">
        <w:rPr>
          <w:rFonts w:hint="eastAsia"/>
          <w:sz w:val="24"/>
          <w:szCs w:val="21"/>
        </w:rPr>
        <w:t>关键源代码五号字体</w:t>
      </w:r>
      <w:r>
        <w:rPr>
          <w:sz w:val="24"/>
          <w:szCs w:val="21"/>
        </w:rPr>
        <w:t>）</w:t>
      </w:r>
    </w:p>
    <w:p w14:paraId="2D95F58F" w14:textId="77777777" w:rsidR="00B05102" w:rsidRPr="0007472A" w:rsidRDefault="00B05102" w:rsidP="00B05102">
      <w:pPr>
        <w:rPr>
          <w:b/>
          <w:sz w:val="28"/>
          <w:szCs w:val="28"/>
        </w:rPr>
      </w:pPr>
      <w:r w:rsidRPr="0007472A">
        <w:rPr>
          <w:b/>
          <w:sz w:val="28"/>
          <w:szCs w:val="28"/>
        </w:rPr>
        <w:t>五、实验结果与分析</w:t>
      </w:r>
    </w:p>
    <w:p w14:paraId="6CFA293E" w14:textId="77777777" w:rsidR="00A15970" w:rsidRPr="000F35DC" w:rsidRDefault="000F35DC" w:rsidP="000F35DC">
      <w:pPr>
        <w:rPr>
          <w:b/>
          <w:sz w:val="28"/>
          <w:szCs w:val="28"/>
        </w:rPr>
      </w:pPr>
      <w:r w:rsidRPr="000F35DC">
        <w:rPr>
          <w:rFonts w:hint="eastAsia"/>
          <w:b/>
          <w:sz w:val="28"/>
          <w:szCs w:val="28"/>
        </w:rPr>
        <w:t>六、小结与心得体会</w:t>
      </w:r>
    </w:p>
    <w:sectPr w:rsidR="00A15970" w:rsidRPr="000F3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66C62" w14:textId="77777777" w:rsidR="00FE3DFD" w:rsidRDefault="00FE3DFD" w:rsidP="006B53CD">
      <w:r>
        <w:separator/>
      </w:r>
    </w:p>
  </w:endnote>
  <w:endnote w:type="continuationSeparator" w:id="0">
    <w:p w14:paraId="663292E7" w14:textId="77777777" w:rsidR="00FE3DFD" w:rsidRDefault="00FE3DFD" w:rsidP="006B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67917" w14:textId="77777777" w:rsidR="00FE3DFD" w:rsidRDefault="00FE3DFD" w:rsidP="006B53CD">
      <w:r>
        <w:separator/>
      </w:r>
    </w:p>
  </w:footnote>
  <w:footnote w:type="continuationSeparator" w:id="0">
    <w:p w14:paraId="64F38754" w14:textId="77777777" w:rsidR="00FE3DFD" w:rsidRDefault="00FE3DFD" w:rsidP="006B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B07AE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1" w15:restartNumberingAfterBreak="0">
    <w:nsid w:val="0BC07C89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abstractNum w:abstractNumId="2" w15:restartNumberingAfterBreak="0">
    <w:nsid w:val="77647DF4"/>
    <w:multiLevelType w:val="singleLevel"/>
    <w:tmpl w:val="D41B07AE"/>
    <w:lvl w:ilvl="0">
      <w:start w:val="1"/>
      <w:numFmt w:val="decimal"/>
      <w:suff w:val="space"/>
      <w:lvlText w:val="%1."/>
      <w:lvlJc w:val="left"/>
      <w:pPr>
        <w:ind w:left="284" w:firstLine="0"/>
      </w:pPr>
    </w:lvl>
  </w:abstractNum>
  <w:num w:numId="1" w16cid:durableId="805968241">
    <w:abstractNumId w:val="0"/>
    <w:lvlOverride w:ilvl="0">
      <w:startOverride w:val="1"/>
    </w:lvlOverride>
  </w:num>
  <w:num w:numId="2" w16cid:durableId="901332506">
    <w:abstractNumId w:val="2"/>
  </w:num>
  <w:num w:numId="3" w16cid:durableId="377826188">
    <w:abstractNumId w:val="0"/>
  </w:num>
  <w:num w:numId="4" w16cid:durableId="2055542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970"/>
    <w:rsid w:val="000A24FE"/>
    <w:rsid w:val="000C1FC7"/>
    <w:rsid w:val="000F35DC"/>
    <w:rsid w:val="00231EAA"/>
    <w:rsid w:val="002C01B8"/>
    <w:rsid w:val="00321882"/>
    <w:rsid w:val="0037675F"/>
    <w:rsid w:val="003834D7"/>
    <w:rsid w:val="00397380"/>
    <w:rsid w:val="004835FC"/>
    <w:rsid w:val="004B6A43"/>
    <w:rsid w:val="004C75C0"/>
    <w:rsid w:val="004D354B"/>
    <w:rsid w:val="005262CD"/>
    <w:rsid w:val="00534304"/>
    <w:rsid w:val="00633D92"/>
    <w:rsid w:val="00642012"/>
    <w:rsid w:val="00692E8C"/>
    <w:rsid w:val="006A79C6"/>
    <w:rsid w:val="006B53CD"/>
    <w:rsid w:val="007629BF"/>
    <w:rsid w:val="007B6D2B"/>
    <w:rsid w:val="008C5286"/>
    <w:rsid w:val="00912ED2"/>
    <w:rsid w:val="00942734"/>
    <w:rsid w:val="00946E02"/>
    <w:rsid w:val="009A787D"/>
    <w:rsid w:val="009E6B8E"/>
    <w:rsid w:val="009F7502"/>
    <w:rsid w:val="00A0473D"/>
    <w:rsid w:val="00A15970"/>
    <w:rsid w:val="00A26C85"/>
    <w:rsid w:val="00AA54AB"/>
    <w:rsid w:val="00B05102"/>
    <w:rsid w:val="00C52D95"/>
    <w:rsid w:val="00C868B6"/>
    <w:rsid w:val="00C93F7E"/>
    <w:rsid w:val="00CF3DD7"/>
    <w:rsid w:val="00D06C75"/>
    <w:rsid w:val="00E518EF"/>
    <w:rsid w:val="00E73EB0"/>
    <w:rsid w:val="00EE0047"/>
    <w:rsid w:val="00F43B64"/>
    <w:rsid w:val="00F7151F"/>
    <w:rsid w:val="00F914F3"/>
    <w:rsid w:val="00F924A6"/>
    <w:rsid w:val="00FE3DFD"/>
    <w:rsid w:val="00FE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9D92A"/>
  <w15:docId w15:val="{304DACB7-2470-4179-81A3-ED547C1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97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AA54A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3CD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93F7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93F7E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AA54A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113</Words>
  <Characters>645</Characters>
  <Application>Microsoft Office Word</Application>
  <DocSecurity>0</DocSecurity>
  <Lines>5</Lines>
  <Paragraphs>1</Paragraphs>
  <ScaleCrop>false</ScaleCrop>
  <Company>微软中国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烨 曹</cp:lastModifiedBy>
  <cp:revision>11</cp:revision>
  <dcterms:created xsi:type="dcterms:W3CDTF">2021-06-18T00:50:00Z</dcterms:created>
  <dcterms:modified xsi:type="dcterms:W3CDTF">2025-06-09T03:50:00Z</dcterms:modified>
</cp:coreProperties>
</file>