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8A269" w14:textId="17F0E388" w:rsidR="00FE50FE" w:rsidRDefault="00FE50FE" w:rsidP="00FE50FE">
      <w:pPr>
        <w:jc w:val="center"/>
        <w:rPr>
          <w:b/>
          <w:sz w:val="30"/>
          <w:szCs w:val="30"/>
        </w:rPr>
      </w:pPr>
      <w:bookmarkStart w:id="0" w:name="_Hlk165043868"/>
      <w:r>
        <w:rPr>
          <w:rFonts w:hint="eastAsia"/>
          <w:b/>
          <w:sz w:val="30"/>
          <w:szCs w:val="30"/>
        </w:rPr>
        <w:t>数字逻辑与数字系统课程实验报告</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60"/>
        <w:gridCol w:w="1080"/>
        <w:gridCol w:w="1800"/>
        <w:gridCol w:w="1316"/>
        <w:gridCol w:w="2450"/>
      </w:tblGrid>
      <w:tr w:rsidR="00FE50FE" w14:paraId="3CA5008F" w14:textId="77777777" w:rsidTr="00BE0DBE">
        <w:trPr>
          <w:trHeight w:val="510"/>
        </w:trPr>
        <w:tc>
          <w:tcPr>
            <w:tcW w:w="828" w:type="dxa"/>
            <w:vAlign w:val="center"/>
          </w:tcPr>
          <w:p w14:paraId="0E5B552A" w14:textId="77777777" w:rsidR="00FE50FE" w:rsidRDefault="00FE50FE" w:rsidP="00DD7342">
            <w:pPr>
              <w:jc w:val="center"/>
              <w:rPr>
                <w:sz w:val="24"/>
              </w:rPr>
            </w:pPr>
            <w:r>
              <w:rPr>
                <w:rFonts w:hint="eastAsia"/>
                <w:sz w:val="24"/>
              </w:rPr>
              <w:t>课程名称</w:t>
            </w:r>
          </w:p>
        </w:tc>
        <w:tc>
          <w:tcPr>
            <w:tcW w:w="2160" w:type="dxa"/>
            <w:vAlign w:val="center"/>
          </w:tcPr>
          <w:p w14:paraId="60DED684" w14:textId="1FB0DFF3" w:rsidR="00FE50FE" w:rsidRDefault="00EC4ED9" w:rsidP="00DD7342">
            <w:pPr>
              <w:jc w:val="center"/>
              <w:rPr>
                <w:sz w:val="24"/>
              </w:rPr>
            </w:pPr>
            <w:r w:rsidRPr="00EC4ED9">
              <w:rPr>
                <w:rFonts w:hint="eastAsia"/>
                <w:sz w:val="24"/>
              </w:rPr>
              <w:t>数字逻辑与数字系统</w:t>
            </w:r>
          </w:p>
        </w:tc>
        <w:tc>
          <w:tcPr>
            <w:tcW w:w="1080" w:type="dxa"/>
            <w:vAlign w:val="center"/>
          </w:tcPr>
          <w:p w14:paraId="5FD870E0" w14:textId="77777777" w:rsidR="00FE50FE" w:rsidRDefault="00FE50FE" w:rsidP="00DD7342">
            <w:pPr>
              <w:jc w:val="center"/>
              <w:rPr>
                <w:sz w:val="24"/>
              </w:rPr>
            </w:pPr>
            <w:r>
              <w:rPr>
                <w:rFonts w:hint="eastAsia"/>
                <w:sz w:val="24"/>
              </w:rPr>
              <w:t>班级</w:t>
            </w:r>
          </w:p>
        </w:tc>
        <w:tc>
          <w:tcPr>
            <w:tcW w:w="1800" w:type="dxa"/>
            <w:vAlign w:val="center"/>
          </w:tcPr>
          <w:p w14:paraId="0D6F22EF" w14:textId="02297D7B" w:rsidR="00FE50FE" w:rsidRDefault="003918FE" w:rsidP="00DD7342">
            <w:pPr>
              <w:jc w:val="center"/>
              <w:rPr>
                <w:sz w:val="24"/>
              </w:rPr>
            </w:pPr>
            <w:r>
              <w:rPr>
                <w:rFonts w:hint="eastAsia"/>
                <w:sz w:val="24"/>
              </w:rPr>
              <w:t>23</w:t>
            </w:r>
            <w:r w:rsidR="00EC4ED9">
              <w:rPr>
                <w:rFonts w:hint="eastAsia"/>
                <w:sz w:val="24"/>
              </w:rPr>
              <w:t>物联网工程一班</w:t>
            </w:r>
          </w:p>
        </w:tc>
        <w:tc>
          <w:tcPr>
            <w:tcW w:w="1316" w:type="dxa"/>
          </w:tcPr>
          <w:p w14:paraId="7B9BF154" w14:textId="77777777" w:rsidR="00FE50FE" w:rsidRDefault="00FE50FE" w:rsidP="00DD7342">
            <w:pPr>
              <w:jc w:val="center"/>
              <w:rPr>
                <w:sz w:val="24"/>
              </w:rPr>
            </w:pPr>
            <w:r>
              <w:rPr>
                <w:rFonts w:hint="eastAsia"/>
                <w:sz w:val="24"/>
              </w:rPr>
              <w:t>实验日期</w:t>
            </w:r>
          </w:p>
        </w:tc>
        <w:tc>
          <w:tcPr>
            <w:tcW w:w="2450" w:type="dxa"/>
          </w:tcPr>
          <w:p w14:paraId="288620CC" w14:textId="6D8B6EDD" w:rsidR="00FE50FE" w:rsidRDefault="00EC4ED9" w:rsidP="00DD7342">
            <w:pPr>
              <w:jc w:val="center"/>
              <w:rPr>
                <w:sz w:val="24"/>
              </w:rPr>
            </w:pPr>
            <w:r>
              <w:rPr>
                <w:rFonts w:hint="eastAsia"/>
                <w:sz w:val="24"/>
              </w:rPr>
              <w:t>2024.5.</w:t>
            </w:r>
            <w:r w:rsidR="00BE0DBE">
              <w:rPr>
                <w:rFonts w:hint="eastAsia"/>
                <w:sz w:val="24"/>
              </w:rPr>
              <w:t>14</w:t>
            </w:r>
          </w:p>
        </w:tc>
      </w:tr>
      <w:tr w:rsidR="00FE50FE" w14:paraId="155B7908" w14:textId="77777777" w:rsidTr="00BE0DBE">
        <w:trPr>
          <w:trHeight w:val="510"/>
        </w:trPr>
        <w:tc>
          <w:tcPr>
            <w:tcW w:w="828" w:type="dxa"/>
            <w:vAlign w:val="center"/>
          </w:tcPr>
          <w:p w14:paraId="21134E9C" w14:textId="77777777" w:rsidR="00FE50FE" w:rsidRDefault="00FE50FE" w:rsidP="00DD7342">
            <w:pPr>
              <w:jc w:val="center"/>
              <w:rPr>
                <w:sz w:val="24"/>
              </w:rPr>
            </w:pPr>
            <w:r>
              <w:rPr>
                <w:rFonts w:hint="eastAsia"/>
                <w:sz w:val="24"/>
              </w:rPr>
              <w:t>姓名</w:t>
            </w:r>
          </w:p>
        </w:tc>
        <w:tc>
          <w:tcPr>
            <w:tcW w:w="2160" w:type="dxa"/>
            <w:vAlign w:val="center"/>
          </w:tcPr>
          <w:p w14:paraId="4025FB58" w14:textId="77777777" w:rsidR="00FE50FE" w:rsidRDefault="00EC4ED9" w:rsidP="00DD7342">
            <w:pPr>
              <w:jc w:val="center"/>
              <w:rPr>
                <w:sz w:val="24"/>
              </w:rPr>
            </w:pPr>
            <w:r>
              <w:rPr>
                <w:rFonts w:hint="eastAsia"/>
                <w:sz w:val="24"/>
              </w:rPr>
              <w:t>曹烨</w:t>
            </w:r>
          </w:p>
          <w:p w14:paraId="7CBB7648" w14:textId="0C282328" w:rsidR="00EC4ED9" w:rsidRDefault="00EC4ED9" w:rsidP="00DD7342">
            <w:pPr>
              <w:jc w:val="center"/>
              <w:rPr>
                <w:sz w:val="24"/>
              </w:rPr>
            </w:pPr>
            <w:r>
              <w:rPr>
                <w:rFonts w:hint="eastAsia"/>
                <w:sz w:val="24"/>
              </w:rPr>
              <w:t>贺兵</w:t>
            </w:r>
          </w:p>
        </w:tc>
        <w:tc>
          <w:tcPr>
            <w:tcW w:w="1080" w:type="dxa"/>
            <w:vAlign w:val="center"/>
          </w:tcPr>
          <w:p w14:paraId="3EB5B087" w14:textId="77777777" w:rsidR="00FE50FE" w:rsidRDefault="00FE50FE" w:rsidP="00DD7342">
            <w:pPr>
              <w:jc w:val="center"/>
              <w:rPr>
                <w:sz w:val="24"/>
              </w:rPr>
            </w:pPr>
            <w:r>
              <w:rPr>
                <w:rFonts w:hint="eastAsia"/>
                <w:sz w:val="24"/>
              </w:rPr>
              <w:t>学号</w:t>
            </w:r>
          </w:p>
        </w:tc>
        <w:tc>
          <w:tcPr>
            <w:tcW w:w="1800" w:type="dxa"/>
            <w:vAlign w:val="center"/>
          </w:tcPr>
          <w:p w14:paraId="0A258BA0" w14:textId="77777777" w:rsidR="00FE50FE" w:rsidRDefault="00EC4ED9" w:rsidP="00DD7342">
            <w:pPr>
              <w:jc w:val="center"/>
              <w:rPr>
                <w:sz w:val="24"/>
              </w:rPr>
            </w:pPr>
            <w:r>
              <w:rPr>
                <w:rFonts w:hint="eastAsia"/>
                <w:sz w:val="24"/>
              </w:rPr>
              <w:t>2305040107</w:t>
            </w:r>
          </w:p>
          <w:p w14:paraId="5B41F4FF" w14:textId="774C79AE" w:rsidR="00EC4ED9" w:rsidRDefault="00EC4ED9" w:rsidP="00DD7342">
            <w:pPr>
              <w:jc w:val="center"/>
              <w:rPr>
                <w:sz w:val="24"/>
              </w:rPr>
            </w:pPr>
            <w:r>
              <w:rPr>
                <w:rFonts w:hint="eastAsia"/>
                <w:sz w:val="24"/>
              </w:rPr>
              <w:t>2305040114</w:t>
            </w:r>
          </w:p>
        </w:tc>
        <w:tc>
          <w:tcPr>
            <w:tcW w:w="1316" w:type="dxa"/>
          </w:tcPr>
          <w:p w14:paraId="0C60BF32" w14:textId="77777777" w:rsidR="00FE50FE" w:rsidRDefault="00FE50FE" w:rsidP="00DD7342">
            <w:pPr>
              <w:jc w:val="center"/>
              <w:rPr>
                <w:sz w:val="24"/>
              </w:rPr>
            </w:pPr>
            <w:r>
              <w:rPr>
                <w:rFonts w:hint="eastAsia"/>
                <w:sz w:val="24"/>
              </w:rPr>
              <w:t>实验成绩</w:t>
            </w:r>
          </w:p>
        </w:tc>
        <w:tc>
          <w:tcPr>
            <w:tcW w:w="2450" w:type="dxa"/>
          </w:tcPr>
          <w:p w14:paraId="76938B7F" w14:textId="77777777" w:rsidR="00FE50FE" w:rsidRDefault="00FE50FE" w:rsidP="00DD7342">
            <w:pPr>
              <w:jc w:val="center"/>
              <w:rPr>
                <w:sz w:val="24"/>
              </w:rPr>
            </w:pPr>
          </w:p>
        </w:tc>
      </w:tr>
      <w:tr w:rsidR="00FE50FE" w14:paraId="6D7801B8" w14:textId="77777777" w:rsidTr="00BE0DBE">
        <w:trPr>
          <w:trHeight w:val="510"/>
        </w:trPr>
        <w:tc>
          <w:tcPr>
            <w:tcW w:w="828" w:type="dxa"/>
            <w:vAlign w:val="center"/>
          </w:tcPr>
          <w:p w14:paraId="713EDEFA" w14:textId="77777777" w:rsidR="00FE50FE" w:rsidRDefault="00FE50FE" w:rsidP="00DD7342">
            <w:pPr>
              <w:jc w:val="center"/>
              <w:rPr>
                <w:sz w:val="24"/>
              </w:rPr>
            </w:pPr>
            <w:r>
              <w:rPr>
                <w:rFonts w:hint="eastAsia"/>
                <w:sz w:val="24"/>
              </w:rPr>
              <w:t>实验名称</w:t>
            </w:r>
          </w:p>
        </w:tc>
        <w:tc>
          <w:tcPr>
            <w:tcW w:w="8806" w:type="dxa"/>
            <w:gridSpan w:val="5"/>
            <w:vAlign w:val="center"/>
          </w:tcPr>
          <w:p w14:paraId="13FD0A12" w14:textId="1E3290E7" w:rsidR="00FE50FE" w:rsidRDefault="00EC4ED9" w:rsidP="00DD7342">
            <w:pPr>
              <w:jc w:val="center"/>
              <w:rPr>
                <w:sz w:val="24"/>
              </w:rPr>
            </w:pPr>
            <w:r w:rsidRPr="00EC4ED9">
              <w:rPr>
                <w:rFonts w:hint="eastAsia"/>
                <w:sz w:val="24"/>
              </w:rPr>
              <w:t>组合逻辑电路——全加器</w:t>
            </w:r>
          </w:p>
        </w:tc>
      </w:tr>
      <w:tr w:rsidR="00FE50FE" w14:paraId="7E49B7E8" w14:textId="77777777" w:rsidTr="00BE0DBE">
        <w:tc>
          <w:tcPr>
            <w:tcW w:w="828" w:type="dxa"/>
          </w:tcPr>
          <w:p w14:paraId="2FE6DDFD" w14:textId="77777777" w:rsidR="00FE50FE" w:rsidRDefault="00FE50FE" w:rsidP="00DD7342">
            <w:pPr>
              <w:jc w:val="center"/>
              <w:rPr>
                <w:sz w:val="24"/>
              </w:rPr>
            </w:pPr>
            <w:r>
              <w:rPr>
                <w:rFonts w:hint="eastAsia"/>
                <w:sz w:val="24"/>
              </w:rPr>
              <w:t>实</w:t>
            </w:r>
          </w:p>
          <w:p w14:paraId="46DF0D59" w14:textId="77777777" w:rsidR="00FE50FE" w:rsidRDefault="00FE50FE" w:rsidP="00DD7342">
            <w:pPr>
              <w:jc w:val="center"/>
              <w:rPr>
                <w:sz w:val="24"/>
              </w:rPr>
            </w:pPr>
            <w:r>
              <w:rPr>
                <w:rFonts w:hint="eastAsia"/>
                <w:sz w:val="24"/>
              </w:rPr>
              <w:t>验</w:t>
            </w:r>
          </w:p>
          <w:p w14:paraId="760FF262" w14:textId="77777777" w:rsidR="00FE50FE" w:rsidRDefault="00FE50FE" w:rsidP="00DD7342">
            <w:pPr>
              <w:jc w:val="center"/>
              <w:rPr>
                <w:sz w:val="24"/>
              </w:rPr>
            </w:pPr>
            <w:r>
              <w:rPr>
                <w:rFonts w:hint="eastAsia"/>
                <w:sz w:val="24"/>
              </w:rPr>
              <w:t>目</w:t>
            </w:r>
          </w:p>
          <w:p w14:paraId="5CD29EBF" w14:textId="77777777" w:rsidR="00FE50FE" w:rsidRDefault="00FE50FE" w:rsidP="00DD7342">
            <w:pPr>
              <w:jc w:val="center"/>
              <w:rPr>
                <w:sz w:val="24"/>
              </w:rPr>
            </w:pPr>
            <w:r>
              <w:rPr>
                <w:rFonts w:hint="eastAsia"/>
                <w:sz w:val="24"/>
              </w:rPr>
              <w:t>的</w:t>
            </w:r>
          </w:p>
          <w:p w14:paraId="1720FD0D" w14:textId="77777777" w:rsidR="00FE50FE" w:rsidRDefault="00FE50FE" w:rsidP="00DD7342">
            <w:pPr>
              <w:jc w:val="center"/>
              <w:rPr>
                <w:sz w:val="24"/>
              </w:rPr>
            </w:pPr>
            <w:r>
              <w:rPr>
                <w:rFonts w:hint="eastAsia"/>
                <w:sz w:val="24"/>
              </w:rPr>
              <w:t>及</w:t>
            </w:r>
          </w:p>
          <w:p w14:paraId="67989245" w14:textId="77777777" w:rsidR="00FE50FE" w:rsidRDefault="00FE50FE" w:rsidP="00DD7342">
            <w:pPr>
              <w:jc w:val="center"/>
              <w:rPr>
                <w:sz w:val="24"/>
              </w:rPr>
            </w:pPr>
            <w:r>
              <w:rPr>
                <w:rFonts w:hint="eastAsia"/>
                <w:sz w:val="24"/>
              </w:rPr>
              <w:t>要</w:t>
            </w:r>
          </w:p>
          <w:p w14:paraId="633043E5" w14:textId="77777777" w:rsidR="00FE50FE" w:rsidRDefault="00FE50FE" w:rsidP="00DD7342">
            <w:pPr>
              <w:jc w:val="center"/>
              <w:rPr>
                <w:sz w:val="24"/>
              </w:rPr>
            </w:pPr>
            <w:r>
              <w:rPr>
                <w:rFonts w:hint="eastAsia"/>
                <w:sz w:val="24"/>
              </w:rPr>
              <w:t>求</w:t>
            </w:r>
          </w:p>
        </w:tc>
        <w:tc>
          <w:tcPr>
            <w:tcW w:w="8806" w:type="dxa"/>
            <w:gridSpan w:val="5"/>
          </w:tcPr>
          <w:p w14:paraId="2A89C529" w14:textId="77777777" w:rsidR="00BE0DBE" w:rsidRPr="00BE0DBE" w:rsidRDefault="00BE0DBE" w:rsidP="00BE0DBE">
            <w:pPr>
              <w:rPr>
                <w:sz w:val="24"/>
              </w:rPr>
            </w:pPr>
            <w:r w:rsidRPr="00BE0DBE">
              <w:rPr>
                <w:rFonts w:hint="eastAsia"/>
                <w:sz w:val="24"/>
              </w:rPr>
              <w:t>一、实验目的</w:t>
            </w:r>
            <w:r w:rsidRPr="00BE0DBE">
              <w:rPr>
                <w:rFonts w:hint="eastAsia"/>
                <w:sz w:val="24"/>
              </w:rPr>
              <w:t>:</w:t>
            </w:r>
          </w:p>
          <w:p w14:paraId="025D7BE2" w14:textId="77777777" w:rsidR="00BE0DBE" w:rsidRPr="00BE0DBE" w:rsidRDefault="00BE0DBE" w:rsidP="00BE0DBE">
            <w:pPr>
              <w:rPr>
                <w:sz w:val="24"/>
              </w:rPr>
            </w:pPr>
            <w:r w:rsidRPr="00BE0DBE">
              <w:rPr>
                <w:rFonts w:hint="eastAsia"/>
                <w:sz w:val="24"/>
              </w:rPr>
              <w:t>1.</w:t>
            </w:r>
            <w:r w:rsidRPr="00BE0DBE">
              <w:rPr>
                <w:rFonts w:hint="eastAsia"/>
                <w:sz w:val="24"/>
              </w:rPr>
              <w:tab/>
            </w:r>
            <w:r w:rsidRPr="00BE0DBE">
              <w:rPr>
                <w:rFonts w:hint="eastAsia"/>
                <w:sz w:val="24"/>
              </w:rPr>
              <w:t>掌握组合逻辑电路的分析方法；</w:t>
            </w:r>
          </w:p>
          <w:p w14:paraId="5766333D" w14:textId="77777777" w:rsidR="00BE0DBE" w:rsidRPr="00BE0DBE" w:rsidRDefault="00BE0DBE" w:rsidP="00BE0DBE">
            <w:pPr>
              <w:rPr>
                <w:sz w:val="24"/>
              </w:rPr>
            </w:pPr>
            <w:r w:rsidRPr="00BE0DBE">
              <w:rPr>
                <w:rFonts w:hint="eastAsia"/>
                <w:sz w:val="24"/>
              </w:rPr>
              <w:t>2.</w:t>
            </w:r>
            <w:r w:rsidRPr="00BE0DBE">
              <w:rPr>
                <w:rFonts w:hint="eastAsia"/>
                <w:sz w:val="24"/>
              </w:rPr>
              <w:tab/>
            </w:r>
            <w:r w:rsidRPr="00BE0DBE">
              <w:rPr>
                <w:rFonts w:hint="eastAsia"/>
                <w:sz w:val="24"/>
              </w:rPr>
              <w:t>掌握组合逻辑电路的设计方法；</w:t>
            </w:r>
          </w:p>
          <w:p w14:paraId="4DA9986F" w14:textId="06C89677" w:rsidR="00FE50FE" w:rsidRPr="00BE0DBE" w:rsidRDefault="00BE0DBE" w:rsidP="00BE0DBE">
            <w:pPr>
              <w:rPr>
                <w:sz w:val="24"/>
              </w:rPr>
            </w:pPr>
            <w:r w:rsidRPr="00BE0DBE">
              <w:rPr>
                <w:rFonts w:hint="eastAsia"/>
                <w:sz w:val="24"/>
              </w:rPr>
              <w:t>3.</w:t>
            </w:r>
            <w:r w:rsidRPr="00BE0DBE">
              <w:rPr>
                <w:rFonts w:hint="eastAsia"/>
                <w:sz w:val="24"/>
              </w:rPr>
              <w:tab/>
            </w:r>
            <w:r w:rsidRPr="00BE0DBE">
              <w:rPr>
                <w:rFonts w:hint="eastAsia"/>
                <w:sz w:val="24"/>
              </w:rPr>
              <w:t>掌握全加器电路的原理和设计实现方法。</w:t>
            </w:r>
          </w:p>
        </w:tc>
      </w:tr>
      <w:tr w:rsidR="00FE50FE" w14:paraId="0EB01FD4" w14:textId="77777777" w:rsidTr="00BE0DBE">
        <w:trPr>
          <w:trHeight w:val="2164"/>
        </w:trPr>
        <w:tc>
          <w:tcPr>
            <w:tcW w:w="828" w:type="dxa"/>
          </w:tcPr>
          <w:p w14:paraId="6D213A76" w14:textId="77777777" w:rsidR="00FE50FE" w:rsidRDefault="00FE50FE" w:rsidP="00DD7342">
            <w:pPr>
              <w:jc w:val="center"/>
              <w:rPr>
                <w:sz w:val="24"/>
              </w:rPr>
            </w:pPr>
          </w:p>
          <w:p w14:paraId="2ECCB263" w14:textId="77777777" w:rsidR="00FE50FE" w:rsidRDefault="00FE50FE" w:rsidP="00DD7342">
            <w:pPr>
              <w:jc w:val="center"/>
              <w:rPr>
                <w:sz w:val="24"/>
              </w:rPr>
            </w:pPr>
            <w:r>
              <w:rPr>
                <w:rFonts w:hint="eastAsia"/>
                <w:sz w:val="24"/>
              </w:rPr>
              <w:t>实</w:t>
            </w:r>
          </w:p>
          <w:p w14:paraId="7DE43AA1" w14:textId="77777777" w:rsidR="00FE50FE" w:rsidRDefault="00FE50FE" w:rsidP="00DD7342">
            <w:pPr>
              <w:jc w:val="center"/>
              <w:rPr>
                <w:sz w:val="24"/>
              </w:rPr>
            </w:pPr>
            <w:r>
              <w:rPr>
                <w:rFonts w:hint="eastAsia"/>
                <w:sz w:val="24"/>
              </w:rPr>
              <w:t>验</w:t>
            </w:r>
          </w:p>
          <w:p w14:paraId="37AA3B4F" w14:textId="77777777" w:rsidR="00FE50FE" w:rsidRDefault="00FE50FE" w:rsidP="00DD7342">
            <w:pPr>
              <w:jc w:val="center"/>
              <w:rPr>
                <w:sz w:val="24"/>
              </w:rPr>
            </w:pPr>
            <w:r>
              <w:rPr>
                <w:rFonts w:hint="eastAsia"/>
                <w:sz w:val="24"/>
              </w:rPr>
              <w:t>环</w:t>
            </w:r>
          </w:p>
          <w:p w14:paraId="18B21341" w14:textId="77777777" w:rsidR="00FE50FE" w:rsidRDefault="00FE50FE" w:rsidP="00DD7342">
            <w:pPr>
              <w:jc w:val="center"/>
              <w:rPr>
                <w:sz w:val="24"/>
              </w:rPr>
            </w:pPr>
            <w:r>
              <w:rPr>
                <w:rFonts w:hint="eastAsia"/>
                <w:sz w:val="24"/>
              </w:rPr>
              <w:t>境</w:t>
            </w:r>
          </w:p>
          <w:p w14:paraId="02995805" w14:textId="77777777" w:rsidR="00FE50FE" w:rsidRDefault="00FE50FE" w:rsidP="00DD7342">
            <w:pPr>
              <w:jc w:val="center"/>
              <w:rPr>
                <w:sz w:val="24"/>
              </w:rPr>
            </w:pPr>
            <w:r>
              <w:rPr>
                <w:rFonts w:hint="eastAsia"/>
                <w:sz w:val="24"/>
              </w:rPr>
              <w:t>与</w:t>
            </w:r>
          </w:p>
          <w:p w14:paraId="4FD25C28" w14:textId="77777777" w:rsidR="00FE50FE" w:rsidRDefault="00FE50FE" w:rsidP="00DD7342">
            <w:pPr>
              <w:jc w:val="center"/>
              <w:rPr>
                <w:sz w:val="24"/>
              </w:rPr>
            </w:pPr>
            <w:r>
              <w:rPr>
                <w:rFonts w:hint="eastAsia"/>
                <w:sz w:val="24"/>
              </w:rPr>
              <w:t>设</w:t>
            </w:r>
          </w:p>
          <w:p w14:paraId="5426480B" w14:textId="77777777" w:rsidR="00FE50FE" w:rsidRDefault="00FE50FE" w:rsidP="00DD7342">
            <w:pPr>
              <w:jc w:val="center"/>
              <w:rPr>
                <w:sz w:val="24"/>
              </w:rPr>
            </w:pPr>
            <w:r>
              <w:rPr>
                <w:rFonts w:hint="eastAsia"/>
                <w:sz w:val="24"/>
              </w:rPr>
              <w:t>备</w:t>
            </w:r>
          </w:p>
          <w:p w14:paraId="5BA6B2D9" w14:textId="77777777" w:rsidR="00FE50FE" w:rsidRDefault="00FE50FE" w:rsidP="00DD7342">
            <w:pPr>
              <w:jc w:val="center"/>
              <w:rPr>
                <w:sz w:val="24"/>
              </w:rPr>
            </w:pPr>
          </w:p>
        </w:tc>
        <w:tc>
          <w:tcPr>
            <w:tcW w:w="8806" w:type="dxa"/>
            <w:gridSpan w:val="5"/>
          </w:tcPr>
          <w:p w14:paraId="4B6153F5" w14:textId="77777777" w:rsidR="00BE0DBE" w:rsidRPr="00BE0DBE" w:rsidRDefault="00BE0DBE" w:rsidP="00BE0DBE">
            <w:pPr>
              <w:rPr>
                <w:sz w:val="24"/>
              </w:rPr>
            </w:pPr>
            <w:r w:rsidRPr="00BE0DBE">
              <w:rPr>
                <w:rFonts w:hint="eastAsia"/>
                <w:sz w:val="24"/>
              </w:rPr>
              <w:t>二、实验仪器及器件</w:t>
            </w:r>
          </w:p>
          <w:p w14:paraId="6FDEB73E" w14:textId="77777777" w:rsidR="00BE0DBE" w:rsidRPr="00BE0DBE" w:rsidRDefault="00BE0DBE" w:rsidP="00BE0DBE">
            <w:pPr>
              <w:rPr>
                <w:sz w:val="24"/>
              </w:rPr>
            </w:pPr>
            <w:r w:rsidRPr="00BE0DBE">
              <w:rPr>
                <w:rFonts w:hint="eastAsia"/>
                <w:sz w:val="24"/>
              </w:rPr>
              <w:t>面包板、稳压电源及导线若干</w:t>
            </w:r>
          </w:p>
          <w:p w14:paraId="4E28AC2D" w14:textId="77777777" w:rsidR="00BE0DBE" w:rsidRPr="00BE0DBE" w:rsidRDefault="00BE0DBE" w:rsidP="00BE0DBE">
            <w:pPr>
              <w:rPr>
                <w:sz w:val="24"/>
              </w:rPr>
            </w:pPr>
            <w:r w:rsidRPr="00BE0DBE">
              <w:rPr>
                <w:rFonts w:hint="eastAsia"/>
                <w:sz w:val="24"/>
              </w:rPr>
              <w:t>万用表</w:t>
            </w:r>
            <w:r w:rsidRPr="00BE0DBE">
              <w:rPr>
                <w:rFonts w:hint="eastAsia"/>
                <w:sz w:val="24"/>
              </w:rPr>
              <w:t xml:space="preserve">        1</w:t>
            </w:r>
            <w:r w:rsidRPr="00BE0DBE">
              <w:rPr>
                <w:rFonts w:hint="eastAsia"/>
                <w:sz w:val="24"/>
              </w:rPr>
              <w:t>台</w:t>
            </w:r>
          </w:p>
          <w:p w14:paraId="09620E7F" w14:textId="77777777" w:rsidR="00BE0DBE" w:rsidRPr="00BE0DBE" w:rsidRDefault="00BE0DBE" w:rsidP="00BE0DBE">
            <w:pPr>
              <w:rPr>
                <w:sz w:val="24"/>
              </w:rPr>
            </w:pPr>
            <w:r w:rsidRPr="00BE0DBE">
              <w:rPr>
                <w:rFonts w:hint="eastAsia"/>
                <w:sz w:val="24"/>
              </w:rPr>
              <w:t xml:space="preserve">74LS00    </w:t>
            </w:r>
            <w:r w:rsidRPr="00BE0DBE">
              <w:rPr>
                <w:rFonts w:hint="eastAsia"/>
                <w:sz w:val="24"/>
              </w:rPr>
              <w:t>二输入端四与非门</w:t>
            </w:r>
            <w:r w:rsidRPr="00BE0DBE">
              <w:rPr>
                <w:rFonts w:hint="eastAsia"/>
                <w:sz w:val="24"/>
              </w:rPr>
              <w:t xml:space="preserve">     1</w:t>
            </w:r>
            <w:r w:rsidRPr="00BE0DBE">
              <w:rPr>
                <w:rFonts w:hint="eastAsia"/>
                <w:sz w:val="24"/>
              </w:rPr>
              <w:t>片</w:t>
            </w:r>
          </w:p>
          <w:p w14:paraId="11D2D0F1" w14:textId="77777777" w:rsidR="00BE0DBE" w:rsidRPr="00BE0DBE" w:rsidRDefault="00BE0DBE" w:rsidP="00BE0DBE">
            <w:pPr>
              <w:rPr>
                <w:sz w:val="24"/>
              </w:rPr>
            </w:pPr>
            <w:r w:rsidRPr="00BE0DBE">
              <w:rPr>
                <w:rFonts w:hint="eastAsia"/>
                <w:sz w:val="24"/>
              </w:rPr>
              <w:t xml:space="preserve">74LS86    </w:t>
            </w:r>
            <w:r w:rsidRPr="00BE0DBE">
              <w:rPr>
                <w:rFonts w:hint="eastAsia"/>
                <w:sz w:val="24"/>
              </w:rPr>
              <w:t>二输入端四异或门</w:t>
            </w:r>
            <w:r w:rsidRPr="00BE0DBE">
              <w:rPr>
                <w:rFonts w:hint="eastAsia"/>
                <w:sz w:val="24"/>
              </w:rPr>
              <w:t xml:space="preserve">     1</w:t>
            </w:r>
            <w:r w:rsidRPr="00BE0DBE">
              <w:rPr>
                <w:rFonts w:hint="eastAsia"/>
                <w:sz w:val="24"/>
              </w:rPr>
              <w:t>片</w:t>
            </w:r>
          </w:p>
          <w:p w14:paraId="5FA666DF" w14:textId="77777777" w:rsidR="00BE0DBE" w:rsidRPr="00BE0DBE" w:rsidRDefault="00BE0DBE" w:rsidP="00BE0DBE">
            <w:pPr>
              <w:rPr>
                <w:sz w:val="24"/>
              </w:rPr>
            </w:pPr>
            <w:r w:rsidRPr="00BE0DBE">
              <w:rPr>
                <w:rFonts w:hint="eastAsia"/>
                <w:sz w:val="24"/>
              </w:rPr>
              <w:t xml:space="preserve">74LS02    </w:t>
            </w:r>
            <w:r w:rsidRPr="00BE0DBE">
              <w:rPr>
                <w:rFonts w:hint="eastAsia"/>
                <w:sz w:val="24"/>
              </w:rPr>
              <w:t>二输入端四或非门</w:t>
            </w:r>
            <w:r w:rsidRPr="00BE0DBE">
              <w:rPr>
                <w:rFonts w:hint="eastAsia"/>
                <w:sz w:val="24"/>
              </w:rPr>
              <w:t xml:space="preserve">     l</w:t>
            </w:r>
            <w:r w:rsidRPr="00BE0DBE">
              <w:rPr>
                <w:rFonts w:hint="eastAsia"/>
                <w:sz w:val="24"/>
              </w:rPr>
              <w:t>片</w:t>
            </w:r>
          </w:p>
          <w:p w14:paraId="0DC55121" w14:textId="77777777" w:rsidR="00BE0DBE" w:rsidRPr="00BE0DBE" w:rsidRDefault="00BE0DBE" w:rsidP="00BE0DBE">
            <w:pPr>
              <w:rPr>
                <w:sz w:val="24"/>
              </w:rPr>
            </w:pPr>
            <w:r w:rsidRPr="00BE0DBE">
              <w:rPr>
                <w:rFonts w:hint="eastAsia"/>
                <w:sz w:val="24"/>
              </w:rPr>
              <w:t xml:space="preserve">74LS04    </w:t>
            </w:r>
            <w:r w:rsidRPr="00BE0DBE">
              <w:rPr>
                <w:rFonts w:hint="eastAsia"/>
                <w:sz w:val="24"/>
              </w:rPr>
              <w:t>六反相器</w:t>
            </w:r>
            <w:r w:rsidRPr="00BE0DBE">
              <w:rPr>
                <w:rFonts w:hint="eastAsia"/>
                <w:sz w:val="24"/>
              </w:rPr>
              <w:t xml:space="preserve">          l</w:t>
            </w:r>
            <w:r w:rsidRPr="00BE0DBE">
              <w:rPr>
                <w:rFonts w:hint="eastAsia"/>
                <w:sz w:val="24"/>
              </w:rPr>
              <w:t>片</w:t>
            </w:r>
          </w:p>
          <w:p w14:paraId="65C629D7" w14:textId="77777777" w:rsidR="00BE0DBE" w:rsidRPr="00BE0DBE" w:rsidRDefault="00BE0DBE" w:rsidP="00BE0DBE">
            <w:pPr>
              <w:rPr>
                <w:sz w:val="24"/>
              </w:rPr>
            </w:pPr>
            <w:r w:rsidRPr="00BE0DBE">
              <w:rPr>
                <w:rFonts w:hint="eastAsia"/>
                <w:sz w:val="24"/>
              </w:rPr>
              <w:t>发光二极管</w:t>
            </w:r>
            <w:r w:rsidRPr="00BE0DBE">
              <w:rPr>
                <w:rFonts w:hint="eastAsia"/>
                <w:sz w:val="24"/>
              </w:rPr>
              <w:t xml:space="preserve">                   2</w:t>
            </w:r>
            <w:r w:rsidRPr="00BE0DBE">
              <w:rPr>
                <w:rFonts w:hint="eastAsia"/>
                <w:sz w:val="24"/>
              </w:rPr>
              <w:t>只</w:t>
            </w:r>
          </w:p>
          <w:p w14:paraId="7E40088D" w14:textId="77777777" w:rsidR="00BE0DBE" w:rsidRPr="00BE0DBE" w:rsidRDefault="00BE0DBE" w:rsidP="00BE0DBE">
            <w:pPr>
              <w:rPr>
                <w:sz w:val="24"/>
              </w:rPr>
            </w:pPr>
            <w:r w:rsidRPr="00BE0DBE">
              <w:rPr>
                <w:rFonts w:hint="eastAsia"/>
                <w:sz w:val="24"/>
              </w:rPr>
              <w:t>1K</w:t>
            </w:r>
            <w:r w:rsidRPr="00BE0DBE">
              <w:rPr>
                <w:rFonts w:hint="eastAsia"/>
                <w:sz w:val="24"/>
              </w:rPr>
              <w:t>Ω电阻</w:t>
            </w:r>
            <w:r w:rsidRPr="00BE0DBE">
              <w:rPr>
                <w:rFonts w:hint="eastAsia"/>
                <w:sz w:val="24"/>
              </w:rPr>
              <w:t xml:space="preserve">       2-4</w:t>
            </w:r>
            <w:r w:rsidRPr="00BE0DBE">
              <w:rPr>
                <w:rFonts w:hint="eastAsia"/>
                <w:sz w:val="24"/>
              </w:rPr>
              <w:t>只</w:t>
            </w:r>
            <w:r w:rsidRPr="00BE0DBE">
              <w:rPr>
                <w:rFonts w:hint="eastAsia"/>
                <w:sz w:val="24"/>
              </w:rPr>
              <w:t xml:space="preserve"> </w:t>
            </w:r>
          </w:p>
          <w:p w14:paraId="25281B68" w14:textId="7994F531" w:rsidR="00FE50FE" w:rsidRDefault="00BE0DBE" w:rsidP="00BE0DBE">
            <w:pPr>
              <w:rPr>
                <w:sz w:val="24"/>
              </w:rPr>
            </w:pPr>
            <w:r w:rsidRPr="00BE0DBE">
              <w:rPr>
                <w:rFonts w:hint="eastAsia"/>
                <w:sz w:val="24"/>
              </w:rPr>
              <w:t>DIP</w:t>
            </w:r>
            <w:r w:rsidRPr="00BE0DBE">
              <w:rPr>
                <w:rFonts w:hint="eastAsia"/>
                <w:sz w:val="24"/>
              </w:rPr>
              <w:t>拨码开关</w:t>
            </w:r>
            <w:r w:rsidRPr="00BE0DBE">
              <w:rPr>
                <w:rFonts w:hint="eastAsia"/>
                <w:sz w:val="24"/>
              </w:rPr>
              <w:t xml:space="preserve">                  1</w:t>
            </w:r>
            <w:r w:rsidRPr="00BE0DBE">
              <w:rPr>
                <w:rFonts w:hint="eastAsia"/>
                <w:sz w:val="24"/>
              </w:rPr>
              <w:t>只</w:t>
            </w:r>
          </w:p>
        </w:tc>
      </w:tr>
      <w:tr w:rsidR="00FE50FE" w14:paraId="74CC655C" w14:textId="77777777" w:rsidTr="00BE0DBE">
        <w:trPr>
          <w:trHeight w:val="2164"/>
        </w:trPr>
        <w:tc>
          <w:tcPr>
            <w:tcW w:w="828" w:type="dxa"/>
          </w:tcPr>
          <w:p w14:paraId="15C1C097" w14:textId="77777777" w:rsidR="00FE50FE" w:rsidRDefault="00FE50FE" w:rsidP="00DD7342">
            <w:pPr>
              <w:jc w:val="center"/>
              <w:rPr>
                <w:sz w:val="24"/>
              </w:rPr>
            </w:pPr>
          </w:p>
          <w:p w14:paraId="450619A7" w14:textId="77777777" w:rsidR="00FE50FE" w:rsidRDefault="00FE50FE" w:rsidP="00DD7342">
            <w:pPr>
              <w:jc w:val="center"/>
              <w:rPr>
                <w:sz w:val="24"/>
              </w:rPr>
            </w:pPr>
            <w:r>
              <w:rPr>
                <w:rFonts w:hint="eastAsia"/>
                <w:sz w:val="24"/>
              </w:rPr>
              <w:t>实</w:t>
            </w:r>
          </w:p>
          <w:p w14:paraId="1612E95F" w14:textId="77777777" w:rsidR="00FE50FE" w:rsidRDefault="00FE50FE" w:rsidP="00DD7342">
            <w:pPr>
              <w:jc w:val="center"/>
              <w:rPr>
                <w:sz w:val="24"/>
              </w:rPr>
            </w:pPr>
            <w:r>
              <w:rPr>
                <w:rFonts w:hint="eastAsia"/>
                <w:sz w:val="24"/>
              </w:rPr>
              <w:t>验</w:t>
            </w:r>
          </w:p>
          <w:p w14:paraId="6E8FA2D9" w14:textId="77777777" w:rsidR="00FE50FE" w:rsidRDefault="00FE50FE" w:rsidP="00DD7342">
            <w:pPr>
              <w:jc w:val="center"/>
              <w:rPr>
                <w:sz w:val="24"/>
              </w:rPr>
            </w:pPr>
            <w:r>
              <w:rPr>
                <w:rFonts w:hint="eastAsia"/>
                <w:sz w:val="24"/>
              </w:rPr>
              <w:t>报</w:t>
            </w:r>
          </w:p>
          <w:p w14:paraId="176747A9" w14:textId="77777777" w:rsidR="00FE50FE" w:rsidRDefault="00FE50FE" w:rsidP="00DD7342">
            <w:pPr>
              <w:jc w:val="center"/>
              <w:rPr>
                <w:sz w:val="24"/>
              </w:rPr>
            </w:pPr>
            <w:r>
              <w:rPr>
                <w:rFonts w:hint="eastAsia"/>
                <w:sz w:val="24"/>
              </w:rPr>
              <w:t>告</w:t>
            </w:r>
          </w:p>
          <w:p w14:paraId="7034D65D" w14:textId="77777777" w:rsidR="00FE50FE" w:rsidRDefault="00FE50FE" w:rsidP="00DD7342">
            <w:pPr>
              <w:jc w:val="center"/>
              <w:rPr>
                <w:sz w:val="24"/>
              </w:rPr>
            </w:pPr>
            <w:r>
              <w:rPr>
                <w:rFonts w:hint="eastAsia"/>
                <w:sz w:val="24"/>
              </w:rPr>
              <w:t>内</w:t>
            </w:r>
          </w:p>
          <w:p w14:paraId="3610A1ED" w14:textId="77777777" w:rsidR="00FE50FE" w:rsidRDefault="00FE50FE" w:rsidP="00DD7342">
            <w:pPr>
              <w:jc w:val="center"/>
              <w:rPr>
                <w:sz w:val="24"/>
              </w:rPr>
            </w:pPr>
            <w:r>
              <w:rPr>
                <w:rFonts w:hint="eastAsia"/>
                <w:sz w:val="24"/>
              </w:rPr>
              <w:t>容</w:t>
            </w:r>
          </w:p>
          <w:p w14:paraId="3720C98E" w14:textId="77777777" w:rsidR="00FE50FE" w:rsidRDefault="00FE50FE" w:rsidP="00DD7342">
            <w:pPr>
              <w:jc w:val="center"/>
              <w:rPr>
                <w:sz w:val="24"/>
              </w:rPr>
            </w:pPr>
          </w:p>
        </w:tc>
        <w:tc>
          <w:tcPr>
            <w:tcW w:w="8806" w:type="dxa"/>
            <w:gridSpan w:val="5"/>
          </w:tcPr>
          <w:p w14:paraId="7983ACAD" w14:textId="740FBD7F" w:rsidR="00FE50FE" w:rsidRDefault="00BE0DBE" w:rsidP="00DD7342">
            <w:pPr>
              <w:rPr>
                <w:sz w:val="24"/>
              </w:rPr>
            </w:pPr>
            <w:r w:rsidRPr="00BE0DBE">
              <w:rPr>
                <w:rFonts w:hint="eastAsia"/>
                <w:sz w:val="24"/>
              </w:rPr>
              <w:t>三、实验内容</w:t>
            </w:r>
          </w:p>
          <w:p w14:paraId="33928427" w14:textId="74343249" w:rsidR="00BE0DBE" w:rsidRDefault="00BE0DBE" w:rsidP="000C3046">
            <w:pPr>
              <w:ind w:firstLineChars="200" w:firstLine="480"/>
              <w:rPr>
                <w:sz w:val="24"/>
              </w:rPr>
            </w:pPr>
            <w:r w:rsidRPr="00BE0DBE">
              <w:rPr>
                <w:rFonts w:hint="eastAsia"/>
                <w:sz w:val="24"/>
              </w:rPr>
              <w:t>1</w:t>
            </w:r>
            <w:r w:rsidRPr="00BE0DBE">
              <w:rPr>
                <w:rFonts w:hint="eastAsia"/>
                <w:sz w:val="24"/>
              </w:rPr>
              <w:t>．用给出的器件，根据教材中全加器的逻辑函数，设计并实现全加器电路，并测试其逻辑功能，填写电路真值表。</w:t>
            </w:r>
          </w:p>
          <w:p w14:paraId="5BC5109C" w14:textId="0E01C020" w:rsidR="00BE0DBE" w:rsidRDefault="00BE0DBE" w:rsidP="000C3046">
            <w:pPr>
              <w:ind w:firstLineChars="200" w:firstLine="480"/>
              <w:rPr>
                <w:sz w:val="24"/>
              </w:rPr>
            </w:pPr>
            <w:r w:rsidRPr="00BE0DBE">
              <w:rPr>
                <w:rFonts w:hint="eastAsia"/>
                <w:sz w:val="24"/>
              </w:rPr>
              <w:t>2. 1</w:t>
            </w:r>
            <w:r w:rsidRPr="00BE0DBE">
              <w:rPr>
                <w:rFonts w:hint="eastAsia"/>
                <w:sz w:val="24"/>
              </w:rPr>
              <w:t>位全加器测试成功后，相邻组合作，将一位全加器串联成两位全加器，</w:t>
            </w:r>
            <w:r w:rsidRPr="00BE0DBE">
              <w:rPr>
                <w:rFonts w:hint="eastAsia"/>
                <w:sz w:val="24"/>
              </w:rPr>
              <w:t>(</w:t>
            </w:r>
            <w:r w:rsidRPr="00BE0DBE">
              <w:rPr>
                <w:rFonts w:hint="eastAsia"/>
                <w:sz w:val="24"/>
              </w:rPr>
              <w:t>即实现</w:t>
            </w:r>
            <w:r w:rsidRPr="00BE0DBE">
              <w:rPr>
                <w:rFonts w:hint="eastAsia"/>
                <w:sz w:val="24"/>
              </w:rPr>
              <w:t>2</w:t>
            </w:r>
            <w:r w:rsidRPr="00BE0DBE">
              <w:rPr>
                <w:rFonts w:hint="eastAsia"/>
                <w:sz w:val="24"/>
              </w:rPr>
              <w:t>个</w:t>
            </w:r>
            <w:r w:rsidRPr="00BE0DBE">
              <w:rPr>
                <w:rFonts w:hint="eastAsia"/>
                <w:sz w:val="24"/>
              </w:rPr>
              <w:t>2</w:t>
            </w:r>
            <w:r w:rsidRPr="00BE0DBE">
              <w:rPr>
                <w:rFonts w:hint="eastAsia"/>
                <w:sz w:val="24"/>
              </w:rPr>
              <w:t>位二进制数相加</w:t>
            </w:r>
            <w:r w:rsidRPr="00BE0DBE">
              <w:rPr>
                <w:rFonts w:hint="eastAsia"/>
                <w:sz w:val="24"/>
              </w:rPr>
              <w:t>: A</w:t>
            </w:r>
            <w:r w:rsidRPr="000C3046">
              <w:rPr>
                <w:rFonts w:hint="eastAsia"/>
                <w:sz w:val="18"/>
                <w:szCs w:val="18"/>
              </w:rPr>
              <w:t>1</w:t>
            </w:r>
            <w:r w:rsidRPr="00BE0DBE">
              <w:rPr>
                <w:rFonts w:hint="eastAsia"/>
                <w:sz w:val="24"/>
              </w:rPr>
              <w:t>A</w:t>
            </w:r>
            <w:r w:rsidRPr="000C3046">
              <w:rPr>
                <w:rFonts w:hint="eastAsia"/>
                <w:sz w:val="18"/>
                <w:szCs w:val="18"/>
              </w:rPr>
              <w:t>0</w:t>
            </w:r>
            <w:r w:rsidRPr="00BE0DBE">
              <w:rPr>
                <w:rFonts w:hint="eastAsia"/>
                <w:sz w:val="24"/>
              </w:rPr>
              <w:t>+B</w:t>
            </w:r>
            <w:r w:rsidRPr="000C3046">
              <w:rPr>
                <w:rFonts w:hint="eastAsia"/>
                <w:sz w:val="18"/>
                <w:szCs w:val="18"/>
              </w:rPr>
              <w:t>1</w:t>
            </w:r>
            <w:r w:rsidRPr="00BE0DBE">
              <w:rPr>
                <w:rFonts w:hint="eastAsia"/>
                <w:sz w:val="24"/>
              </w:rPr>
              <w:t>B</w:t>
            </w:r>
            <w:r w:rsidRPr="000C3046">
              <w:rPr>
                <w:rFonts w:hint="eastAsia"/>
                <w:sz w:val="18"/>
                <w:szCs w:val="18"/>
              </w:rPr>
              <w:t>0</w:t>
            </w:r>
            <w:r w:rsidRPr="00BE0DBE">
              <w:rPr>
                <w:rFonts w:hint="eastAsia"/>
                <w:sz w:val="24"/>
              </w:rPr>
              <w:t>)</w:t>
            </w:r>
            <w:r w:rsidRPr="00BE0DBE">
              <w:rPr>
                <w:rFonts w:hint="eastAsia"/>
                <w:sz w:val="24"/>
              </w:rPr>
              <w:t>，并测试逻辑功能，填写电路真值表。</w:t>
            </w:r>
          </w:p>
          <w:p w14:paraId="12CD8F10" w14:textId="77777777" w:rsidR="000C3046" w:rsidRDefault="000C3046" w:rsidP="00DD7342">
            <w:pPr>
              <w:rPr>
                <w:sz w:val="24"/>
              </w:rPr>
            </w:pPr>
          </w:p>
          <w:p w14:paraId="4B845352" w14:textId="013880D3" w:rsidR="00FE50FE" w:rsidRDefault="00BE0DBE" w:rsidP="00DD7342">
            <w:pPr>
              <w:rPr>
                <w:sz w:val="24"/>
              </w:rPr>
            </w:pPr>
            <w:r w:rsidRPr="00BE0DBE">
              <w:rPr>
                <w:rFonts w:hint="eastAsia"/>
                <w:sz w:val="24"/>
              </w:rPr>
              <w:t>1.</w:t>
            </w:r>
            <w:r w:rsidRPr="00BE0DBE">
              <w:rPr>
                <w:rFonts w:hint="eastAsia"/>
                <w:sz w:val="24"/>
              </w:rPr>
              <w:t>原理</w:t>
            </w:r>
          </w:p>
          <w:p w14:paraId="043DA2E5" w14:textId="4B9EDA79" w:rsidR="000C3046" w:rsidRDefault="000C3046" w:rsidP="000C3046">
            <w:pPr>
              <w:ind w:firstLine="480"/>
              <w:rPr>
                <w:sz w:val="24"/>
              </w:rPr>
            </w:pPr>
            <w:r>
              <w:rPr>
                <w:rFonts w:hint="eastAsia"/>
                <w:sz w:val="24"/>
              </w:rPr>
              <w:t>全加器：实现两个一位二进制数相加的同时，再加上来自低位的进位信号，这种运算电路称为全加器。</w:t>
            </w:r>
          </w:p>
          <w:p w14:paraId="2E7D4EFA" w14:textId="0761C616" w:rsidR="00FE50FE" w:rsidRDefault="000C3046" w:rsidP="000C3046">
            <w:pPr>
              <w:ind w:firstLine="480"/>
              <w:rPr>
                <w:sz w:val="24"/>
              </w:rPr>
            </w:pPr>
            <w:r>
              <w:rPr>
                <w:rFonts w:hint="eastAsia"/>
                <w:sz w:val="24"/>
              </w:rPr>
              <w:t>由真值表可写出</w:t>
            </w:r>
            <w:r>
              <w:rPr>
                <w:rFonts w:hint="eastAsia"/>
                <w:sz w:val="24"/>
              </w:rPr>
              <w:t>S</w:t>
            </w:r>
            <w:r w:rsidRPr="000C3046">
              <w:rPr>
                <w:rFonts w:hint="eastAsia"/>
                <w:sz w:val="18"/>
                <w:szCs w:val="18"/>
              </w:rPr>
              <w:t>i</w:t>
            </w:r>
            <w:r>
              <w:rPr>
                <w:rFonts w:hint="eastAsia"/>
                <w:sz w:val="24"/>
              </w:rPr>
              <w:t>和</w:t>
            </w:r>
            <w:r>
              <w:rPr>
                <w:rFonts w:hint="eastAsia"/>
                <w:sz w:val="24"/>
              </w:rPr>
              <w:t>C</w:t>
            </w:r>
            <w:r w:rsidRPr="000C3046">
              <w:rPr>
                <w:rFonts w:hint="eastAsia"/>
                <w:sz w:val="18"/>
                <w:szCs w:val="18"/>
              </w:rPr>
              <w:t>i+1</w:t>
            </w:r>
            <w:r>
              <w:rPr>
                <w:rFonts w:hint="eastAsia"/>
                <w:sz w:val="24"/>
              </w:rPr>
              <w:t>的逻辑函数表达式：</w:t>
            </w:r>
          </w:p>
          <w:p w14:paraId="271F96CD" w14:textId="4350C74B" w:rsidR="000C3046" w:rsidRDefault="001179DF" w:rsidP="000C3046">
            <w:pPr>
              <w:ind w:firstLine="480"/>
              <w:rPr>
                <w:sz w:val="24"/>
              </w:rPr>
            </w:pPr>
            <w:r>
              <w:rPr>
                <w:rFonts w:hint="eastAsia"/>
                <w:noProof/>
                <w:sz w:val="24"/>
              </w:rPr>
              <w:drawing>
                <wp:anchor distT="0" distB="0" distL="114300" distR="114300" simplePos="0" relativeHeight="251658240" behindDoc="0" locked="0" layoutInCell="1" allowOverlap="1" wp14:anchorId="72705393" wp14:editId="155695E6">
                  <wp:simplePos x="0" y="0"/>
                  <wp:positionH relativeFrom="column">
                    <wp:posOffset>2341880</wp:posOffset>
                  </wp:positionH>
                  <wp:positionV relativeFrom="paragraph">
                    <wp:posOffset>48895</wp:posOffset>
                  </wp:positionV>
                  <wp:extent cx="2802890" cy="1708785"/>
                  <wp:effectExtent l="0" t="0" r="0" b="5715"/>
                  <wp:wrapSquare wrapText="bothSides"/>
                  <wp:docPr id="5434513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03" t="31583" r="45829" b="26439"/>
                          <a:stretch/>
                        </pic:blipFill>
                        <pic:spPr bwMode="auto">
                          <a:xfrm>
                            <a:off x="0" y="0"/>
                            <a:ext cx="2802890" cy="170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046" w:rsidRPr="000C3046">
              <w:rPr>
                <w:sz w:val="24"/>
              </w:rPr>
              <w:t>S</w:t>
            </w:r>
            <w:r w:rsidR="000C3046" w:rsidRPr="000C3046">
              <w:rPr>
                <w:sz w:val="18"/>
                <w:szCs w:val="18"/>
              </w:rPr>
              <w:t>i</w:t>
            </w:r>
            <w:r w:rsidR="000C3046" w:rsidRPr="000C3046">
              <w:rPr>
                <w:rFonts w:hint="eastAsia"/>
                <w:sz w:val="24"/>
              </w:rPr>
              <w:t>=</w:t>
            </w:r>
            <w:r w:rsidR="000C3046">
              <w:rPr>
                <w:rFonts w:hint="eastAsia"/>
                <w:sz w:val="24"/>
              </w:rPr>
              <w:t>A</w:t>
            </w:r>
            <w:r w:rsidR="000C3046" w:rsidRPr="002D05B1">
              <w:rPr>
                <w:rFonts w:hint="eastAsia"/>
                <w:sz w:val="18"/>
                <w:szCs w:val="18"/>
              </w:rPr>
              <w:t>i</w:t>
            </w:r>
            <m:oMath>
              <m:r>
                <w:rPr>
                  <w:rFonts w:ascii="Cambria Math" w:hAnsi="Cambria Math"/>
                  <w:sz w:val="24"/>
                </w:rPr>
                <m:t>⊕</m:t>
              </m:r>
            </m:oMath>
            <w:r w:rsidR="000C3046">
              <w:rPr>
                <w:rFonts w:hint="eastAsia"/>
                <w:sz w:val="24"/>
              </w:rPr>
              <w:t>B</w:t>
            </w:r>
            <w:r w:rsidR="000C3046" w:rsidRPr="002D05B1">
              <w:rPr>
                <w:rFonts w:hint="eastAsia"/>
                <w:sz w:val="18"/>
                <w:szCs w:val="18"/>
              </w:rPr>
              <w:t>i</w:t>
            </w:r>
            <m:oMath>
              <m:r>
                <w:rPr>
                  <w:rFonts w:ascii="Cambria Math" w:hAnsi="Cambria Math"/>
                  <w:sz w:val="24"/>
                </w:rPr>
                <m:t>⊕</m:t>
              </m:r>
            </m:oMath>
            <w:r w:rsidR="000C3046">
              <w:rPr>
                <w:rFonts w:hint="eastAsia"/>
                <w:sz w:val="24"/>
              </w:rPr>
              <w:t>C</w:t>
            </w:r>
            <w:r w:rsidR="000C3046" w:rsidRPr="002D05B1">
              <w:rPr>
                <w:rFonts w:hint="eastAsia"/>
                <w:sz w:val="18"/>
                <w:szCs w:val="18"/>
              </w:rPr>
              <w:t>i</w:t>
            </w:r>
          </w:p>
          <w:p w14:paraId="39A5221C" w14:textId="407000E9" w:rsidR="001179DF" w:rsidRPr="000C3046" w:rsidRDefault="001179DF" w:rsidP="001179DF">
            <w:pPr>
              <w:ind w:firstLine="480"/>
              <w:rPr>
                <w:sz w:val="24"/>
              </w:rPr>
            </w:pPr>
            <w:r>
              <w:rPr>
                <w:noProof/>
                <w:sz w:val="24"/>
              </w:rPr>
              <w:drawing>
                <wp:anchor distT="0" distB="0" distL="114300" distR="114300" simplePos="0" relativeHeight="251659264" behindDoc="0" locked="0" layoutInCell="1" allowOverlap="1" wp14:anchorId="40726B1F" wp14:editId="797FF3A9">
                  <wp:simplePos x="0" y="0"/>
                  <wp:positionH relativeFrom="column">
                    <wp:posOffset>38735</wp:posOffset>
                  </wp:positionH>
                  <wp:positionV relativeFrom="paragraph">
                    <wp:posOffset>261620</wp:posOffset>
                  </wp:positionV>
                  <wp:extent cx="2317115" cy="1305560"/>
                  <wp:effectExtent l="0" t="0" r="6985" b="8890"/>
                  <wp:wrapSquare wrapText="bothSides"/>
                  <wp:docPr id="5075615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9373" t="27521" r="6722" b="32176"/>
                          <a:stretch/>
                        </pic:blipFill>
                        <pic:spPr bwMode="auto">
                          <a:xfrm>
                            <a:off x="0" y="0"/>
                            <a:ext cx="2317115" cy="130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046">
              <w:rPr>
                <w:rFonts w:hint="eastAsia"/>
                <w:sz w:val="24"/>
              </w:rPr>
              <w:t>C</w:t>
            </w:r>
            <w:r w:rsidR="000C3046" w:rsidRPr="000C3046">
              <w:rPr>
                <w:rFonts w:hint="eastAsia"/>
                <w:sz w:val="18"/>
                <w:szCs w:val="18"/>
              </w:rPr>
              <w:t>i+1</w:t>
            </w:r>
            <w:r w:rsidR="000C3046">
              <w:rPr>
                <w:rFonts w:hint="eastAsia"/>
                <w:sz w:val="24"/>
              </w:rPr>
              <w:t>=A</w:t>
            </w:r>
            <w:r w:rsidR="000C3046" w:rsidRPr="002D05B1">
              <w:rPr>
                <w:rFonts w:hint="eastAsia"/>
                <w:sz w:val="18"/>
                <w:szCs w:val="18"/>
              </w:rPr>
              <w:t>i</w:t>
            </w:r>
            <w:r w:rsidR="000C3046">
              <w:rPr>
                <w:rFonts w:hint="eastAsia"/>
                <w:sz w:val="24"/>
              </w:rPr>
              <w:t>B</w:t>
            </w:r>
            <w:r w:rsidR="000C3046" w:rsidRPr="002D05B1">
              <w:rPr>
                <w:rFonts w:hint="eastAsia"/>
                <w:sz w:val="18"/>
                <w:szCs w:val="18"/>
              </w:rPr>
              <w:t>i</w:t>
            </w:r>
            <w:r w:rsidR="000C3046">
              <w:rPr>
                <w:rFonts w:hint="eastAsia"/>
                <w:sz w:val="24"/>
              </w:rPr>
              <w:t>+C</w:t>
            </w:r>
            <w:r w:rsidR="000C3046" w:rsidRPr="002D05B1">
              <w:rPr>
                <w:rFonts w:hint="eastAsia"/>
                <w:sz w:val="18"/>
                <w:szCs w:val="18"/>
              </w:rPr>
              <w:t>i</w:t>
            </w:r>
            <w:r w:rsidR="000C3046">
              <w:rPr>
                <w:rFonts w:hint="eastAsia"/>
                <w:sz w:val="24"/>
              </w:rPr>
              <w:t>(A</w:t>
            </w:r>
            <w:r w:rsidR="000C3046" w:rsidRPr="002D05B1">
              <w:rPr>
                <w:rFonts w:hint="eastAsia"/>
                <w:sz w:val="18"/>
                <w:szCs w:val="18"/>
              </w:rPr>
              <w:t>i</w:t>
            </w:r>
            <m:oMath>
              <m:r>
                <w:rPr>
                  <w:rFonts w:ascii="Cambria Math" w:hAnsi="Cambria Math"/>
                  <w:sz w:val="24"/>
                </w:rPr>
                <m:t>⊕</m:t>
              </m:r>
            </m:oMath>
            <w:r w:rsidR="000C3046">
              <w:rPr>
                <w:rFonts w:hint="eastAsia"/>
                <w:sz w:val="24"/>
              </w:rPr>
              <w:t>B</w:t>
            </w:r>
            <w:r w:rsidR="000C3046" w:rsidRPr="002D05B1">
              <w:rPr>
                <w:rFonts w:hint="eastAsia"/>
                <w:sz w:val="18"/>
                <w:szCs w:val="18"/>
              </w:rPr>
              <w:t>i</w:t>
            </w:r>
            <w:r w:rsidR="000C3046">
              <w:rPr>
                <w:rFonts w:hint="eastAsia"/>
                <w:sz w:val="24"/>
              </w:rPr>
              <w:t>)</w:t>
            </w:r>
          </w:p>
          <w:p w14:paraId="6DEEC5D2" w14:textId="281F7B3D" w:rsidR="00BE0DBE" w:rsidRPr="00BE0DBE" w:rsidRDefault="00BE0DBE" w:rsidP="00BE0DBE">
            <w:pPr>
              <w:rPr>
                <w:sz w:val="24"/>
              </w:rPr>
            </w:pPr>
            <w:r w:rsidRPr="00BE0DBE">
              <w:rPr>
                <w:rFonts w:hint="eastAsia"/>
                <w:sz w:val="24"/>
              </w:rPr>
              <w:lastRenderedPageBreak/>
              <w:t xml:space="preserve">2. </w:t>
            </w:r>
            <w:r w:rsidRPr="00BE0DBE">
              <w:rPr>
                <w:rFonts w:hint="eastAsia"/>
                <w:sz w:val="24"/>
              </w:rPr>
              <w:t>实验中的测试方法：</w:t>
            </w:r>
          </w:p>
          <w:p w14:paraId="184B8CA9" w14:textId="7C280884" w:rsidR="00FE50FE" w:rsidRPr="00BE0DBE" w:rsidRDefault="00BE0DBE" w:rsidP="000C3046">
            <w:pPr>
              <w:ind w:firstLineChars="200" w:firstLine="480"/>
              <w:rPr>
                <w:sz w:val="24"/>
              </w:rPr>
            </w:pPr>
            <w:r w:rsidRPr="00BE0DBE">
              <w:rPr>
                <w:rFonts w:hint="eastAsia"/>
                <w:sz w:val="24"/>
              </w:rPr>
              <w:t>静态测试法：就是给门电路输入端加固定高、低电平，用万用表、发光二极管等测输出电平。</w:t>
            </w:r>
          </w:p>
          <w:p w14:paraId="255FFFF2" w14:textId="77777777" w:rsidR="00FE50FE" w:rsidRDefault="00FE50FE" w:rsidP="00DD7342">
            <w:pPr>
              <w:rPr>
                <w:sz w:val="24"/>
              </w:rPr>
            </w:pPr>
          </w:p>
          <w:p w14:paraId="0F819535" w14:textId="77777777" w:rsidR="00BE0DBE" w:rsidRDefault="00BE0DBE" w:rsidP="00DD7342">
            <w:pPr>
              <w:rPr>
                <w:sz w:val="24"/>
              </w:rPr>
            </w:pPr>
            <w:r w:rsidRPr="00BE0DBE">
              <w:rPr>
                <w:rFonts w:hint="eastAsia"/>
                <w:sz w:val="24"/>
              </w:rPr>
              <w:t xml:space="preserve">3. </w:t>
            </w:r>
            <w:r w:rsidRPr="00BE0DBE">
              <w:rPr>
                <w:rFonts w:hint="eastAsia"/>
                <w:sz w:val="24"/>
              </w:rPr>
              <w:t>实验步骤：</w:t>
            </w:r>
          </w:p>
          <w:p w14:paraId="41B1613A" w14:textId="77777777" w:rsidR="000C3046" w:rsidRDefault="000C3046" w:rsidP="000C3046">
            <w:pPr>
              <w:ind w:firstLine="480"/>
              <w:rPr>
                <w:rFonts w:ascii="宋体" w:hAnsi="宋体"/>
                <w:bCs/>
                <w:sz w:val="24"/>
              </w:rPr>
            </w:pPr>
            <w:r>
              <w:rPr>
                <w:rFonts w:ascii="宋体" w:hAnsi="宋体" w:hint="eastAsia"/>
                <w:bCs/>
                <w:sz w:val="24"/>
              </w:rPr>
              <w:t>1.准备好相应实验器材，在面包板上装好相应芯片，将芯片的VCC,GND端接好</w:t>
            </w:r>
          </w:p>
          <w:p w14:paraId="4CEBB301" w14:textId="77777777" w:rsidR="000C3046" w:rsidRDefault="000C3046" w:rsidP="000C3046">
            <w:pPr>
              <w:ind w:firstLine="480"/>
              <w:rPr>
                <w:rFonts w:ascii="宋体" w:hAnsi="宋体"/>
                <w:bCs/>
                <w:noProof/>
                <w:sz w:val="24"/>
              </w:rPr>
            </w:pPr>
            <w:r w:rsidRPr="00C36291">
              <w:rPr>
                <w:rFonts w:ascii="宋体" w:hAnsi="宋体" w:hint="eastAsia"/>
                <w:bCs/>
                <w:sz w:val="24"/>
              </w:rPr>
              <w:t>2.通过仿真软件辅助画好电路图</w:t>
            </w:r>
            <w:r>
              <w:rPr>
                <w:rFonts w:ascii="宋体" w:hAnsi="宋体" w:hint="eastAsia"/>
                <w:bCs/>
                <w:sz w:val="24"/>
              </w:rPr>
              <w:t>（如下图）</w:t>
            </w:r>
            <w:r w:rsidRPr="00C36291">
              <w:rPr>
                <w:rFonts w:ascii="宋体" w:hAnsi="宋体" w:hint="eastAsia"/>
                <w:bCs/>
                <w:sz w:val="24"/>
              </w:rPr>
              <w:t>，通过电路图连接</w:t>
            </w:r>
            <w:r>
              <w:rPr>
                <w:rFonts w:ascii="宋体" w:hAnsi="宋体" w:hint="eastAsia"/>
                <w:bCs/>
                <w:sz w:val="24"/>
              </w:rPr>
              <w:t>相应器材。</w:t>
            </w:r>
          </w:p>
          <w:p w14:paraId="0765CA17" w14:textId="0B7C302B" w:rsidR="00BE0DBE" w:rsidRPr="000C3046" w:rsidRDefault="000C3046" w:rsidP="00DD7342">
            <w:pPr>
              <w:rPr>
                <w:sz w:val="24"/>
              </w:rPr>
            </w:pPr>
            <w:r>
              <w:rPr>
                <w:noProof/>
                <w:sz w:val="24"/>
              </w:rPr>
              <w:drawing>
                <wp:inline distT="0" distB="0" distL="0" distR="0" wp14:anchorId="11CB7CCA" wp14:editId="6172D283">
                  <wp:extent cx="5476620" cy="5211232"/>
                  <wp:effectExtent l="0" t="0" r="0" b="8890"/>
                  <wp:docPr id="15934030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750" t="27344" r="19109" b="15306"/>
                          <a:stretch/>
                        </pic:blipFill>
                        <pic:spPr bwMode="auto">
                          <a:xfrm>
                            <a:off x="0" y="0"/>
                            <a:ext cx="5490611" cy="5224545"/>
                          </a:xfrm>
                          <a:prstGeom prst="rect">
                            <a:avLst/>
                          </a:prstGeom>
                          <a:noFill/>
                          <a:ln>
                            <a:noFill/>
                          </a:ln>
                          <a:extLst>
                            <a:ext uri="{53640926-AAD7-44D8-BBD7-CCE9431645EC}">
                              <a14:shadowObscured xmlns:a14="http://schemas.microsoft.com/office/drawing/2010/main"/>
                            </a:ext>
                          </a:extLst>
                        </pic:spPr>
                      </pic:pic>
                    </a:graphicData>
                  </a:graphic>
                </wp:inline>
              </w:drawing>
            </w:r>
          </w:p>
          <w:p w14:paraId="6EEAA481" w14:textId="3AE20822" w:rsidR="00FE50FE" w:rsidRDefault="00FE50FE" w:rsidP="00DD7342">
            <w:pPr>
              <w:rPr>
                <w:sz w:val="24"/>
              </w:rPr>
            </w:pPr>
          </w:p>
          <w:p w14:paraId="401C0084" w14:textId="17225EB1" w:rsidR="00BE0DBE" w:rsidRDefault="00BE0DBE" w:rsidP="00BE0DBE">
            <w:pPr>
              <w:rPr>
                <w:rFonts w:ascii="宋体" w:hAnsi="宋体"/>
                <w:sz w:val="24"/>
              </w:rPr>
            </w:pPr>
            <w:r>
              <w:rPr>
                <w:rFonts w:ascii="宋体" w:hAnsi="宋体" w:hint="eastAsia"/>
                <w:sz w:val="24"/>
              </w:rPr>
              <w:t>4.实验结果记录（用实验测试的逻辑值记录</w:t>
            </w:r>
            <w:r>
              <w:rPr>
                <w:rFonts w:ascii="宋体" w:hAnsi="宋体"/>
                <w:sz w:val="24"/>
              </w:rPr>
              <w:t>实验结果</w:t>
            </w:r>
            <w:r>
              <w:rPr>
                <w:rFonts w:ascii="宋体" w:hAnsi="宋体" w:hint="eastAsia"/>
                <w:sz w:val="24"/>
              </w:rPr>
              <w:t>。）</w:t>
            </w:r>
            <w:r>
              <w:rPr>
                <w:rFonts w:ascii="宋体" w:hAnsi="宋体"/>
                <w:sz w:val="24"/>
              </w:rPr>
              <w:t>。</w:t>
            </w:r>
          </w:p>
          <w:p w14:paraId="0D4C94E8" w14:textId="27D97C27" w:rsidR="00BE0DBE" w:rsidRDefault="00BE0DBE" w:rsidP="00BE0DBE">
            <w:pPr>
              <w:rPr>
                <w:rFonts w:ascii="宋体" w:hAnsi="宋体"/>
                <w:sz w:val="24"/>
              </w:rPr>
            </w:pPr>
            <w:r>
              <w:rPr>
                <w:rFonts w:ascii="宋体" w:hAnsi="宋体" w:hint="eastAsia"/>
                <w:sz w:val="24"/>
              </w:rPr>
              <w:t>(1)实验1：</w:t>
            </w:r>
          </w:p>
          <w:p w14:paraId="4DF950A9" w14:textId="77777777" w:rsidR="00BE0DBE" w:rsidRDefault="00BE0DBE" w:rsidP="00BE0DBE">
            <w:pPr>
              <w:jc w:val="center"/>
              <w:rPr>
                <w:rFonts w:ascii="宋体" w:hAnsi="宋体"/>
                <w:spacing w:val="20"/>
              </w:rPr>
            </w:pPr>
            <w:r>
              <w:rPr>
                <w:rFonts w:ascii="宋体" w:hAnsi="宋体" w:hint="eastAsia"/>
                <w:spacing w:val="20"/>
              </w:rPr>
              <w:t>1位全加逻辑功能测试结果记录表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BE0DBE" w14:paraId="03CC5EF7" w14:textId="77777777" w:rsidTr="00DD7342">
              <w:tc>
                <w:tcPr>
                  <w:tcW w:w="5112" w:type="dxa"/>
                  <w:gridSpan w:val="3"/>
                </w:tcPr>
                <w:p w14:paraId="70984F10" w14:textId="77777777" w:rsidR="00BE0DBE" w:rsidRDefault="00BE0DBE" w:rsidP="00BE0DBE">
                  <w:pPr>
                    <w:jc w:val="center"/>
                    <w:rPr>
                      <w:rFonts w:ascii="宋体" w:hAnsi="宋体"/>
                      <w:spacing w:val="20"/>
                    </w:rPr>
                  </w:pPr>
                  <w:r>
                    <w:rPr>
                      <w:rFonts w:ascii="宋体" w:hAnsi="宋体" w:hint="eastAsia"/>
                      <w:spacing w:val="20"/>
                    </w:rPr>
                    <w:t>输入</w:t>
                  </w:r>
                </w:p>
              </w:tc>
              <w:tc>
                <w:tcPr>
                  <w:tcW w:w="3410" w:type="dxa"/>
                  <w:gridSpan w:val="2"/>
                </w:tcPr>
                <w:p w14:paraId="1E1E19B1" w14:textId="77777777" w:rsidR="00BE0DBE" w:rsidRDefault="00BE0DBE" w:rsidP="00BE0DBE">
                  <w:pPr>
                    <w:jc w:val="center"/>
                    <w:rPr>
                      <w:rFonts w:ascii="宋体" w:hAnsi="宋体"/>
                      <w:spacing w:val="20"/>
                    </w:rPr>
                  </w:pPr>
                  <w:r>
                    <w:rPr>
                      <w:rFonts w:ascii="宋体" w:hAnsi="宋体" w:hint="eastAsia"/>
                      <w:spacing w:val="20"/>
                    </w:rPr>
                    <w:t>输出</w:t>
                  </w:r>
                </w:p>
              </w:tc>
            </w:tr>
            <w:tr w:rsidR="00BE0DBE" w14:paraId="65AD8B0A" w14:textId="77777777" w:rsidTr="00DD7342">
              <w:tc>
                <w:tcPr>
                  <w:tcW w:w="1704" w:type="dxa"/>
                </w:tcPr>
                <w:p w14:paraId="5263DE08" w14:textId="77777777" w:rsidR="00BE0DBE" w:rsidRDefault="00BE0DBE" w:rsidP="00BE0DBE">
                  <w:pPr>
                    <w:jc w:val="center"/>
                    <w:rPr>
                      <w:rFonts w:ascii="宋体" w:hAnsi="宋体"/>
                      <w:spacing w:val="20"/>
                    </w:rPr>
                  </w:pPr>
                  <w:r>
                    <w:rPr>
                      <w:rFonts w:ascii="宋体" w:hAnsi="宋体" w:hint="eastAsia"/>
                      <w:spacing w:val="20"/>
                    </w:rPr>
                    <w:t>A</w:t>
                  </w:r>
                </w:p>
              </w:tc>
              <w:tc>
                <w:tcPr>
                  <w:tcW w:w="1704" w:type="dxa"/>
                </w:tcPr>
                <w:p w14:paraId="5C49AA80" w14:textId="77777777" w:rsidR="00BE0DBE" w:rsidRDefault="00BE0DBE" w:rsidP="00BE0DBE">
                  <w:pPr>
                    <w:jc w:val="center"/>
                    <w:rPr>
                      <w:rFonts w:ascii="宋体" w:hAnsi="宋体"/>
                      <w:spacing w:val="20"/>
                    </w:rPr>
                  </w:pPr>
                  <w:r>
                    <w:rPr>
                      <w:rFonts w:ascii="宋体" w:hAnsi="宋体" w:hint="eastAsia"/>
                      <w:spacing w:val="20"/>
                    </w:rPr>
                    <w:t>B</w:t>
                  </w:r>
                </w:p>
              </w:tc>
              <w:tc>
                <w:tcPr>
                  <w:tcW w:w="1704" w:type="dxa"/>
                </w:tcPr>
                <w:p w14:paraId="111EE94A" w14:textId="77777777" w:rsidR="00BE0DBE" w:rsidRDefault="00BE0DBE" w:rsidP="00BE0DBE">
                  <w:pPr>
                    <w:jc w:val="center"/>
                    <w:rPr>
                      <w:rFonts w:ascii="宋体" w:hAnsi="宋体"/>
                      <w:spacing w:val="20"/>
                    </w:rPr>
                  </w:pPr>
                  <w:r>
                    <w:rPr>
                      <w:rFonts w:ascii="宋体" w:hAnsi="宋体" w:hint="eastAsia"/>
                      <w:spacing w:val="20"/>
                    </w:rPr>
                    <w:t>Ci</w:t>
                  </w:r>
                </w:p>
              </w:tc>
              <w:tc>
                <w:tcPr>
                  <w:tcW w:w="1705" w:type="dxa"/>
                </w:tcPr>
                <w:p w14:paraId="69E867DD" w14:textId="77777777" w:rsidR="00BE0DBE" w:rsidRDefault="00BE0DBE" w:rsidP="00BE0DBE">
                  <w:pPr>
                    <w:jc w:val="center"/>
                    <w:rPr>
                      <w:rFonts w:ascii="宋体" w:hAnsi="宋体"/>
                      <w:spacing w:val="20"/>
                    </w:rPr>
                  </w:pPr>
                  <w:r>
                    <w:rPr>
                      <w:rFonts w:ascii="宋体" w:hAnsi="宋体" w:hint="eastAsia"/>
                      <w:spacing w:val="20"/>
                    </w:rPr>
                    <w:t>S</w:t>
                  </w:r>
                </w:p>
              </w:tc>
              <w:tc>
                <w:tcPr>
                  <w:tcW w:w="1705" w:type="dxa"/>
                </w:tcPr>
                <w:p w14:paraId="13E57B08" w14:textId="77777777" w:rsidR="00BE0DBE" w:rsidRDefault="00BE0DBE" w:rsidP="00BE0DBE">
                  <w:pPr>
                    <w:jc w:val="center"/>
                    <w:rPr>
                      <w:rFonts w:ascii="宋体" w:hAnsi="宋体"/>
                      <w:spacing w:val="20"/>
                    </w:rPr>
                  </w:pPr>
                  <w:r>
                    <w:rPr>
                      <w:rFonts w:ascii="宋体" w:hAnsi="宋体" w:hint="eastAsia"/>
                      <w:spacing w:val="20"/>
                    </w:rPr>
                    <w:t>Co</w:t>
                  </w:r>
                </w:p>
              </w:tc>
            </w:tr>
            <w:tr w:rsidR="00BE0DBE" w14:paraId="7DE0A97F" w14:textId="77777777" w:rsidTr="00DD7342">
              <w:tc>
                <w:tcPr>
                  <w:tcW w:w="1704" w:type="dxa"/>
                </w:tcPr>
                <w:p w14:paraId="4DBBF41F"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3E911BE8"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5FE87A88"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74B198C8"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5C3F27A4" w14:textId="77777777" w:rsidR="00BE0DBE" w:rsidRDefault="00BE0DBE" w:rsidP="00BE0DBE">
                  <w:pPr>
                    <w:jc w:val="center"/>
                    <w:rPr>
                      <w:rFonts w:ascii="宋体" w:hAnsi="宋体"/>
                      <w:spacing w:val="20"/>
                    </w:rPr>
                  </w:pPr>
                  <w:r>
                    <w:rPr>
                      <w:rFonts w:ascii="宋体" w:hAnsi="宋体" w:hint="eastAsia"/>
                      <w:spacing w:val="20"/>
                    </w:rPr>
                    <w:t>0</w:t>
                  </w:r>
                </w:p>
              </w:tc>
            </w:tr>
            <w:tr w:rsidR="00BE0DBE" w14:paraId="13A478DD" w14:textId="77777777" w:rsidTr="00DD7342">
              <w:tc>
                <w:tcPr>
                  <w:tcW w:w="1704" w:type="dxa"/>
                </w:tcPr>
                <w:p w14:paraId="2ED3750F"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013E871C"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56D1FBA9"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50B06EF7"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1B9DE69B" w14:textId="77777777" w:rsidR="00BE0DBE" w:rsidRDefault="00BE0DBE" w:rsidP="00BE0DBE">
                  <w:pPr>
                    <w:jc w:val="center"/>
                    <w:rPr>
                      <w:rFonts w:ascii="宋体" w:hAnsi="宋体"/>
                      <w:spacing w:val="20"/>
                    </w:rPr>
                  </w:pPr>
                  <w:r>
                    <w:rPr>
                      <w:rFonts w:ascii="宋体" w:hAnsi="宋体" w:hint="eastAsia"/>
                      <w:spacing w:val="20"/>
                    </w:rPr>
                    <w:t>0</w:t>
                  </w:r>
                </w:p>
              </w:tc>
            </w:tr>
            <w:tr w:rsidR="00BE0DBE" w14:paraId="76BA28D9" w14:textId="77777777" w:rsidTr="00DD7342">
              <w:tc>
                <w:tcPr>
                  <w:tcW w:w="1704" w:type="dxa"/>
                </w:tcPr>
                <w:p w14:paraId="27BD84BD"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2C9A00F5"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2B23769F"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0A8A6D69"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7B93F8BB" w14:textId="77777777" w:rsidR="00BE0DBE" w:rsidRDefault="00BE0DBE" w:rsidP="00BE0DBE">
                  <w:pPr>
                    <w:jc w:val="center"/>
                    <w:rPr>
                      <w:rFonts w:ascii="宋体" w:hAnsi="宋体"/>
                      <w:spacing w:val="20"/>
                    </w:rPr>
                  </w:pPr>
                  <w:r>
                    <w:rPr>
                      <w:rFonts w:ascii="宋体" w:hAnsi="宋体" w:hint="eastAsia"/>
                      <w:spacing w:val="20"/>
                    </w:rPr>
                    <w:t>0</w:t>
                  </w:r>
                </w:p>
              </w:tc>
            </w:tr>
            <w:tr w:rsidR="00BE0DBE" w14:paraId="60B01CEE" w14:textId="77777777" w:rsidTr="00DD7342">
              <w:tc>
                <w:tcPr>
                  <w:tcW w:w="1704" w:type="dxa"/>
                </w:tcPr>
                <w:p w14:paraId="5EBE040B"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3AADF389"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3E64AAEF"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36FE5656"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5642EDF8" w14:textId="77777777" w:rsidR="00BE0DBE" w:rsidRDefault="00BE0DBE" w:rsidP="00BE0DBE">
                  <w:pPr>
                    <w:jc w:val="center"/>
                    <w:rPr>
                      <w:rFonts w:ascii="宋体" w:hAnsi="宋体"/>
                      <w:spacing w:val="20"/>
                    </w:rPr>
                  </w:pPr>
                  <w:r>
                    <w:rPr>
                      <w:rFonts w:ascii="宋体" w:hAnsi="宋体" w:hint="eastAsia"/>
                      <w:spacing w:val="20"/>
                    </w:rPr>
                    <w:t>1</w:t>
                  </w:r>
                </w:p>
              </w:tc>
            </w:tr>
            <w:tr w:rsidR="00BE0DBE" w14:paraId="30B30B96" w14:textId="77777777" w:rsidTr="00DD7342">
              <w:tc>
                <w:tcPr>
                  <w:tcW w:w="1704" w:type="dxa"/>
                </w:tcPr>
                <w:p w14:paraId="5F52CE7F" w14:textId="77777777" w:rsidR="00BE0DBE" w:rsidRDefault="00BE0DBE" w:rsidP="00BE0DBE">
                  <w:pPr>
                    <w:jc w:val="center"/>
                    <w:rPr>
                      <w:rFonts w:ascii="宋体" w:hAnsi="宋体"/>
                      <w:spacing w:val="20"/>
                    </w:rPr>
                  </w:pPr>
                  <w:r>
                    <w:rPr>
                      <w:rFonts w:ascii="宋体" w:hAnsi="宋体" w:hint="eastAsia"/>
                      <w:spacing w:val="20"/>
                    </w:rPr>
                    <w:lastRenderedPageBreak/>
                    <w:t>1</w:t>
                  </w:r>
                </w:p>
              </w:tc>
              <w:tc>
                <w:tcPr>
                  <w:tcW w:w="1704" w:type="dxa"/>
                </w:tcPr>
                <w:p w14:paraId="06C8B788"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5D358444"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692016D1"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0F184245" w14:textId="77777777" w:rsidR="00BE0DBE" w:rsidRDefault="00BE0DBE" w:rsidP="00BE0DBE">
                  <w:pPr>
                    <w:jc w:val="center"/>
                    <w:rPr>
                      <w:rFonts w:ascii="宋体" w:hAnsi="宋体"/>
                      <w:spacing w:val="20"/>
                    </w:rPr>
                  </w:pPr>
                  <w:r>
                    <w:rPr>
                      <w:rFonts w:ascii="宋体" w:hAnsi="宋体" w:hint="eastAsia"/>
                      <w:spacing w:val="20"/>
                    </w:rPr>
                    <w:t>0</w:t>
                  </w:r>
                </w:p>
              </w:tc>
            </w:tr>
            <w:tr w:rsidR="00BE0DBE" w14:paraId="32D4F857" w14:textId="77777777" w:rsidTr="00DD7342">
              <w:tc>
                <w:tcPr>
                  <w:tcW w:w="1704" w:type="dxa"/>
                </w:tcPr>
                <w:p w14:paraId="5FD04E02"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554D9EBB" w14:textId="77777777" w:rsidR="00BE0DBE" w:rsidRDefault="00BE0DBE" w:rsidP="00BE0DBE">
                  <w:pPr>
                    <w:jc w:val="center"/>
                    <w:rPr>
                      <w:rFonts w:ascii="宋体" w:hAnsi="宋体"/>
                      <w:spacing w:val="20"/>
                    </w:rPr>
                  </w:pPr>
                  <w:r>
                    <w:rPr>
                      <w:rFonts w:ascii="宋体" w:hAnsi="宋体" w:hint="eastAsia"/>
                      <w:spacing w:val="20"/>
                    </w:rPr>
                    <w:t>0</w:t>
                  </w:r>
                </w:p>
              </w:tc>
              <w:tc>
                <w:tcPr>
                  <w:tcW w:w="1704" w:type="dxa"/>
                </w:tcPr>
                <w:p w14:paraId="1DCF5D61"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373E05DD"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6173CEE4" w14:textId="77777777" w:rsidR="00BE0DBE" w:rsidRDefault="00BE0DBE" w:rsidP="00BE0DBE">
                  <w:pPr>
                    <w:jc w:val="center"/>
                    <w:rPr>
                      <w:rFonts w:ascii="宋体" w:hAnsi="宋体"/>
                      <w:spacing w:val="20"/>
                    </w:rPr>
                  </w:pPr>
                  <w:r>
                    <w:rPr>
                      <w:rFonts w:ascii="宋体" w:hAnsi="宋体" w:hint="eastAsia"/>
                      <w:spacing w:val="20"/>
                    </w:rPr>
                    <w:t>1</w:t>
                  </w:r>
                </w:p>
              </w:tc>
            </w:tr>
            <w:tr w:rsidR="00BE0DBE" w14:paraId="573A6FFB" w14:textId="77777777" w:rsidTr="00DD7342">
              <w:tc>
                <w:tcPr>
                  <w:tcW w:w="1704" w:type="dxa"/>
                </w:tcPr>
                <w:p w14:paraId="2F47F095"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75E548D6"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7828293B"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37C2C76D" w14:textId="77777777" w:rsidR="00BE0DBE" w:rsidRDefault="00BE0DBE" w:rsidP="00BE0DBE">
                  <w:pPr>
                    <w:jc w:val="center"/>
                    <w:rPr>
                      <w:rFonts w:ascii="宋体" w:hAnsi="宋体"/>
                      <w:spacing w:val="20"/>
                    </w:rPr>
                  </w:pPr>
                  <w:r>
                    <w:rPr>
                      <w:rFonts w:ascii="宋体" w:hAnsi="宋体" w:hint="eastAsia"/>
                      <w:spacing w:val="20"/>
                    </w:rPr>
                    <w:t>0</w:t>
                  </w:r>
                </w:p>
              </w:tc>
              <w:tc>
                <w:tcPr>
                  <w:tcW w:w="1705" w:type="dxa"/>
                </w:tcPr>
                <w:p w14:paraId="46697857" w14:textId="77777777" w:rsidR="00BE0DBE" w:rsidRDefault="00BE0DBE" w:rsidP="00BE0DBE">
                  <w:pPr>
                    <w:jc w:val="center"/>
                    <w:rPr>
                      <w:rFonts w:ascii="宋体" w:hAnsi="宋体"/>
                      <w:spacing w:val="20"/>
                    </w:rPr>
                  </w:pPr>
                  <w:r>
                    <w:rPr>
                      <w:rFonts w:ascii="宋体" w:hAnsi="宋体" w:hint="eastAsia"/>
                      <w:spacing w:val="20"/>
                    </w:rPr>
                    <w:t>1</w:t>
                  </w:r>
                </w:p>
              </w:tc>
            </w:tr>
            <w:tr w:rsidR="00BE0DBE" w14:paraId="0DEF48A4" w14:textId="77777777" w:rsidTr="00DD7342">
              <w:tc>
                <w:tcPr>
                  <w:tcW w:w="1704" w:type="dxa"/>
                </w:tcPr>
                <w:p w14:paraId="77E6C9DF"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6BDB5A1C" w14:textId="77777777" w:rsidR="00BE0DBE" w:rsidRDefault="00BE0DBE" w:rsidP="00BE0DBE">
                  <w:pPr>
                    <w:jc w:val="center"/>
                    <w:rPr>
                      <w:rFonts w:ascii="宋体" w:hAnsi="宋体"/>
                      <w:spacing w:val="20"/>
                    </w:rPr>
                  </w:pPr>
                  <w:r>
                    <w:rPr>
                      <w:rFonts w:ascii="宋体" w:hAnsi="宋体" w:hint="eastAsia"/>
                      <w:spacing w:val="20"/>
                    </w:rPr>
                    <w:t>1</w:t>
                  </w:r>
                </w:p>
              </w:tc>
              <w:tc>
                <w:tcPr>
                  <w:tcW w:w="1704" w:type="dxa"/>
                </w:tcPr>
                <w:p w14:paraId="591CC5CD"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3FDD3D63" w14:textId="77777777" w:rsidR="00BE0DBE" w:rsidRDefault="00BE0DBE" w:rsidP="00BE0DBE">
                  <w:pPr>
                    <w:jc w:val="center"/>
                    <w:rPr>
                      <w:rFonts w:ascii="宋体" w:hAnsi="宋体"/>
                      <w:spacing w:val="20"/>
                    </w:rPr>
                  </w:pPr>
                  <w:r>
                    <w:rPr>
                      <w:rFonts w:ascii="宋体" w:hAnsi="宋体" w:hint="eastAsia"/>
                      <w:spacing w:val="20"/>
                    </w:rPr>
                    <w:t>1</w:t>
                  </w:r>
                </w:p>
              </w:tc>
              <w:tc>
                <w:tcPr>
                  <w:tcW w:w="1705" w:type="dxa"/>
                </w:tcPr>
                <w:p w14:paraId="2588D8BB" w14:textId="77777777" w:rsidR="00BE0DBE" w:rsidRDefault="00BE0DBE" w:rsidP="00BE0DBE">
                  <w:pPr>
                    <w:jc w:val="center"/>
                    <w:rPr>
                      <w:rFonts w:ascii="宋体" w:hAnsi="宋体"/>
                      <w:spacing w:val="20"/>
                    </w:rPr>
                  </w:pPr>
                  <w:r>
                    <w:rPr>
                      <w:rFonts w:ascii="宋体" w:hAnsi="宋体" w:hint="eastAsia"/>
                      <w:spacing w:val="20"/>
                    </w:rPr>
                    <w:t>1</w:t>
                  </w:r>
                </w:p>
              </w:tc>
            </w:tr>
          </w:tbl>
          <w:p w14:paraId="78D7602E" w14:textId="77777777" w:rsidR="00C736C4" w:rsidRDefault="00C736C4" w:rsidP="00DD7342">
            <w:pPr>
              <w:rPr>
                <w:sz w:val="24"/>
              </w:rPr>
            </w:pPr>
          </w:p>
          <w:p w14:paraId="742FE76D" w14:textId="69DF43E5" w:rsidR="00C736C4" w:rsidRDefault="00C736C4" w:rsidP="00DD7342">
            <w:pPr>
              <w:rPr>
                <w:sz w:val="24"/>
              </w:rPr>
            </w:pPr>
            <w:r>
              <w:rPr>
                <w:noProof/>
                <w:sz w:val="24"/>
              </w:rPr>
              <w:drawing>
                <wp:inline distT="0" distB="0" distL="0" distR="0" wp14:anchorId="3D4EFA54" wp14:editId="2DC5B8FD">
                  <wp:extent cx="5481510" cy="5050155"/>
                  <wp:effectExtent l="0" t="0" r="5080" b="0"/>
                  <wp:docPr id="4164116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614" r="7870" b="15811"/>
                          <a:stretch/>
                        </pic:blipFill>
                        <pic:spPr bwMode="auto">
                          <a:xfrm>
                            <a:off x="0" y="0"/>
                            <a:ext cx="5487986" cy="5056122"/>
                          </a:xfrm>
                          <a:prstGeom prst="rect">
                            <a:avLst/>
                          </a:prstGeom>
                          <a:noFill/>
                          <a:ln>
                            <a:noFill/>
                          </a:ln>
                          <a:extLst>
                            <a:ext uri="{53640926-AAD7-44D8-BBD7-CCE9431645EC}">
                              <a14:shadowObscured xmlns:a14="http://schemas.microsoft.com/office/drawing/2010/main"/>
                            </a:ext>
                          </a:extLst>
                        </pic:spPr>
                      </pic:pic>
                    </a:graphicData>
                  </a:graphic>
                </wp:inline>
              </w:drawing>
            </w:r>
          </w:p>
          <w:p w14:paraId="770D8ACB" w14:textId="72F6144E" w:rsidR="00FE50FE" w:rsidRDefault="00C736C4" w:rsidP="00DD7342">
            <w:pPr>
              <w:rPr>
                <w:sz w:val="24"/>
              </w:rPr>
            </w:pPr>
            <w:r>
              <w:rPr>
                <w:noProof/>
                <w:sz w:val="24"/>
              </w:rPr>
              <w:lastRenderedPageBreak/>
              <w:drawing>
                <wp:inline distT="0" distB="0" distL="0" distR="0" wp14:anchorId="79A47718" wp14:editId="0CBF9BB9">
                  <wp:extent cx="5486400" cy="2907893"/>
                  <wp:effectExtent l="0" t="0" r="0" b="6985"/>
                  <wp:docPr id="23421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9" t="-1" r="17383" b="41856"/>
                          <a:stretch/>
                        </pic:blipFill>
                        <pic:spPr bwMode="auto">
                          <a:xfrm>
                            <a:off x="0" y="0"/>
                            <a:ext cx="5504463" cy="2917467"/>
                          </a:xfrm>
                          <a:prstGeom prst="rect">
                            <a:avLst/>
                          </a:prstGeom>
                          <a:noFill/>
                          <a:ln>
                            <a:noFill/>
                          </a:ln>
                          <a:extLst>
                            <a:ext uri="{53640926-AAD7-44D8-BBD7-CCE9431645EC}">
                              <a14:shadowObscured xmlns:a14="http://schemas.microsoft.com/office/drawing/2010/main"/>
                            </a:ext>
                          </a:extLst>
                        </pic:spPr>
                      </pic:pic>
                    </a:graphicData>
                  </a:graphic>
                </wp:inline>
              </w:drawing>
            </w:r>
          </w:p>
          <w:p w14:paraId="4A3C55F5" w14:textId="79D9FD94" w:rsidR="00BE0DBE" w:rsidRDefault="00BE0DBE" w:rsidP="00BE0DBE">
            <w:pPr>
              <w:rPr>
                <w:rFonts w:ascii="宋体" w:hAnsi="宋体"/>
                <w:sz w:val="24"/>
              </w:rPr>
            </w:pPr>
            <w:r>
              <w:rPr>
                <w:rFonts w:ascii="宋体" w:hAnsi="宋体" w:hint="eastAsia"/>
                <w:sz w:val="24"/>
              </w:rPr>
              <w:t>5.总结与体会（记录实验收获的经验与教训）</w:t>
            </w:r>
          </w:p>
          <w:p w14:paraId="5D92930B" w14:textId="08976CD4" w:rsidR="00FE50FE" w:rsidRDefault="00787DF2" w:rsidP="00787DF2">
            <w:pPr>
              <w:ind w:firstLineChars="200" w:firstLine="480"/>
              <w:rPr>
                <w:sz w:val="18"/>
                <w:szCs w:val="18"/>
              </w:rPr>
            </w:pPr>
            <w:r w:rsidRPr="00787DF2">
              <w:rPr>
                <w:rFonts w:hint="eastAsia"/>
                <w:sz w:val="24"/>
              </w:rPr>
              <w:t>全加器是一个重要的组合逻辑电路，用于执行二进制加法。它对三个输入位（两个操作数</w:t>
            </w:r>
            <w:r>
              <w:rPr>
                <w:rFonts w:hint="eastAsia"/>
                <w:sz w:val="24"/>
              </w:rPr>
              <w:t>A</w:t>
            </w:r>
            <w:r w:rsidRPr="002D05B1">
              <w:rPr>
                <w:rFonts w:hint="eastAsia"/>
                <w:sz w:val="18"/>
                <w:szCs w:val="18"/>
              </w:rPr>
              <w:t>i</w:t>
            </w:r>
            <w:r w:rsidRPr="00787DF2">
              <w:rPr>
                <w:rFonts w:hint="eastAsia"/>
                <w:sz w:val="24"/>
              </w:rPr>
              <w:t>和</w:t>
            </w:r>
            <w:r>
              <w:rPr>
                <w:rFonts w:hint="eastAsia"/>
                <w:sz w:val="24"/>
              </w:rPr>
              <w:t>B</w:t>
            </w:r>
            <w:r w:rsidRPr="002D05B1">
              <w:rPr>
                <w:rFonts w:hint="eastAsia"/>
                <w:sz w:val="18"/>
                <w:szCs w:val="18"/>
              </w:rPr>
              <w:t>i</w:t>
            </w:r>
            <w:r w:rsidRPr="00787DF2">
              <w:rPr>
                <w:rFonts w:hint="eastAsia"/>
                <w:sz w:val="24"/>
              </w:rPr>
              <w:t>以及一个进位输入</w:t>
            </w:r>
            <w:r>
              <w:rPr>
                <w:rFonts w:hint="eastAsia"/>
                <w:sz w:val="24"/>
              </w:rPr>
              <w:t>C</w:t>
            </w:r>
            <w:r w:rsidRPr="00787DF2">
              <w:rPr>
                <w:rFonts w:hint="eastAsia"/>
                <w:sz w:val="18"/>
                <w:szCs w:val="18"/>
              </w:rPr>
              <w:t>i</w:t>
            </w:r>
            <w:r w:rsidRPr="00787DF2">
              <w:rPr>
                <w:rFonts w:hint="eastAsia"/>
                <w:sz w:val="24"/>
              </w:rPr>
              <w:t>进行加法运算，并产生两个输出位：和</w:t>
            </w:r>
            <w:r>
              <w:rPr>
                <w:rFonts w:hint="eastAsia"/>
                <w:sz w:val="24"/>
              </w:rPr>
              <w:t>数</w:t>
            </w:r>
            <w:r>
              <w:rPr>
                <w:rFonts w:hint="eastAsia"/>
                <w:sz w:val="24"/>
              </w:rPr>
              <w:t>S</w:t>
            </w:r>
            <w:r w:rsidRPr="000C3046">
              <w:rPr>
                <w:rFonts w:hint="eastAsia"/>
                <w:sz w:val="18"/>
                <w:szCs w:val="18"/>
              </w:rPr>
              <w:t>i</w:t>
            </w:r>
            <w:r>
              <w:rPr>
                <w:rFonts w:hint="eastAsia"/>
                <w:sz w:val="24"/>
              </w:rPr>
              <w:t>和</w:t>
            </w:r>
            <w:r w:rsidRPr="00787DF2">
              <w:rPr>
                <w:rFonts w:hint="eastAsia"/>
                <w:sz w:val="24"/>
              </w:rPr>
              <w:t>进位</w:t>
            </w:r>
            <w:r>
              <w:rPr>
                <w:rFonts w:hint="eastAsia"/>
                <w:sz w:val="24"/>
              </w:rPr>
              <w:t>C</w:t>
            </w:r>
            <w:r w:rsidRPr="000C3046">
              <w:rPr>
                <w:rFonts w:hint="eastAsia"/>
                <w:sz w:val="18"/>
                <w:szCs w:val="18"/>
              </w:rPr>
              <w:t>i+1</w:t>
            </w:r>
          </w:p>
          <w:p w14:paraId="5EEC8C33" w14:textId="4CBCA235" w:rsidR="00787DF2" w:rsidRPr="00787DF2" w:rsidRDefault="00787DF2" w:rsidP="00787DF2">
            <w:pPr>
              <w:ind w:firstLineChars="200" w:firstLine="480"/>
              <w:rPr>
                <w:sz w:val="24"/>
              </w:rPr>
            </w:pPr>
            <w:r>
              <w:rPr>
                <w:rFonts w:hint="eastAsia"/>
                <w:sz w:val="24"/>
              </w:rPr>
              <w:t>1.</w:t>
            </w:r>
            <w:r w:rsidRPr="00787DF2">
              <w:rPr>
                <w:rFonts w:hint="eastAsia"/>
                <w:sz w:val="24"/>
              </w:rPr>
              <w:t>组合逻辑设计的基础</w:t>
            </w:r>
            <w:r>
              <w:rPr>
                <w:rFonts w:hint="eastAsia"/>
                <w:sz w:val="24"/>
              </w:rPr>
              <w:t>：</w:t>
            </w:r>
            <w:r w:rsidRPr="00787DF2">
              <w:rPr>
                <w:rFonts w:hint="eastAsia"/>
                <w:sz w:val="24"/>
              </w:rPr>
              <w:t>通过设计和实现全加器，掌握了组合逻辑电路设计的基本原理和方法。</w:t>
            </w:r>
            <w:r>
              <w:rPr>
                <w:rFonts w:hint="eastAsia"/>
                <w:sz w:val="24"/>
              </w:rPr>
              <w:t>并</w:t>
            </w:r>
            <w:r w:rsidRPr="00787DF2">
              <w:rPr>
                <w:rFonts w:hint="eastAsia"/>
                <w:sz w:val="24"/>
              </w:rPr>
              <w:t>理解了半加器和全加器之间的关系以及它们在复杂电路设计中的作用。</w:t>
            </w:r>
          </w:p>
          <w:p w14:paraId="696A4B11" w14:textId="66924AA6" w:rsidR="00787DF2" w:rsidRPr="00787DF2" w:rsidRDefault="00787DF2" w:rsidP="00787DF2">
            <w:pPr>
              <w:ind w:firstLineChars="200" w:firstLine="480"/>
              <w:rPr>
                <w:sz w:val="24"/>
              </w:rPr>
            </w:pPr>
            <w:r>
              <w:rPr>
                <w:rFonts w:hint="eastAsia"/>
                <w:sz w:val="24"/>
              </w:rPr>
              <w:t>2.</w:t>
            </w:r>
            <w:r w:rsidRPr="00787DF2">
              <w:rPr>
                <w:rFonts w:hint="eastAsia"/>
                <w:sz w:val="24"/>
              </w:rPr>
              <w:t>逻辑门的实际应用</w:t>
            </w:r>
            <w:r>
              <w:rPr>
                <w:rFonts w:hint="eastAsia"/>
                <w:sz w:val="24"/>
              </w:rPr>
              <w:t>：</w:t>
            </w:r>
            <w:r w:rsidRPr="00787DF2">
              <w:rPr>
                <w:rFonts w:hint="eastAsia"/>
                <w:sz w:val="24"/>
              </w:rPr>
              <w:t>通过逻辑电路的搭建，巩固了对逻辑门功能的理解。</w:t>
            </w:r>
          </w:p>
          <w:p w14:paraId="75588D95" w14:textId="75942D43" w:rsidR="00787DF2" w:rsidRPr="00787DF2" w:rsidRDefault="00787DF2" w:rsidP="00787DF2">
            <w:pPr>
              <w:ind w:firstLineChars="200" w:firstLine="480"/>
              <w:rPr>
                <w:sz w:val="24"/>
              </w:rPr>
            </w:pPr>
            <w:r>
              <w:rPr>
                <w:rFonts w:hint="eastAsia"/>
                <w:sz w:val="24"/>
              </w:rPr>
              <w:t>3.</w:t>
            </w:r>
            <w:r w:rsidRPr="00787DF2">
              <w:rPr>
                <w:rFonts w:hint="eastAsia"/>
                <w:sz w:val="24"/>
              </w:rPr>
              <w:t>电路优化和简化</w:t>
            </w:r>
            <w:r>
              <w:rPr>
                <w:rFonts w:hint="eastAsia"/>
                <w:sz w:val="24"/>
              </w:rPr>
              <w:t>：</w:t>
            </w:r>
            <w:r w:rsidRPr="00787DF2">
              <w:rPr>
                <w:rFonts w:hint="eastAsia"/>
                <w:sz w:val="24"/>
              </w:rPr>
              <w:t xml:space="preserve"> </w:t>
            </w:r>
            <w:r w:rsidRPr="00787DF2">
              <w:rPr>
                <w:rFonts w:hint="eastAsia"/>
                <w:sz w:val="24"/>
              </w:rPr>
              <w:t>理解了卡诺图在逻辑优化中的作用，并尝试应用其简化逻辑表达式。</w:t>
            </w:r>
          </w:p>
          <w:p w14:paraId="184BCB2E" w14:textId="126D0589" w:rsidR="00787DF2" w:rsidRDefault="00787DF2" w:rsidP="00787DF2">
            <w:pPr>
              <w:ind w:firstLineChars="200" w:firstLine="480"/>
              <w:rPr>
                <w:sz w:val="24"/>
              </w:rPr>
            </w:pPr>
            <w:r>
              <w:rPr>
                <w:rFonts w:hint="eastAsia"/>
                <w:sz w:val="24"/>
              </w:rPr>
              <w:t>4.</w:t>
            </w:r>
            <w:r w:rsidRPr="00787DF2">
              <w:rPr>
                <w:rFonts w:hint="eastAsia"/>
                <w:sz w:val="24"/>
              </w:rPr>
              <w:t>故障排除与调试</w:t>
            </w:r>
            <w:r>
              <w:rPr>
                <w:rFonts w:hint="eastAsia"/>
                <w:sz w:val="24"/>
              </w:rPr>
              <w:t>：</w:t>
            </w:r>
            <w:r w:rsidRPr="00787DF2">
              <w:rPr>
                <w:rFonts w:hint="eastAsia"/>
                <w:sz w:val="24"/>
              </w:rPr>
              <w:t>在实现电路的过程中，遇到了一些设计和连接上的问题，通过逐步排查和调试，找到了问题的根源并加以解决。</w:t>
            </w:r>
            <w:r>
              <w:rPr>
                <w:rFonts w:hint="eastAsia"/>
                <w:sz w:val="24"/>
              </w:rPr>
              <w:t>并</w:t>
            </w:r>
            <w:r w:rsidRPr="00787DF2">
              <w:rPr>
                <w:rFonts w:hint="eastAsia"/>
                <w:sz w:val="24"/>
              </w:rPr>
              <w:t>学到了如何系统性地进行故障排除，提高了电路调试的能力。</w:t>
            </w:r>
          </w:p>
          <w:p w14:paraId="7FD3A0CA" w14:textId="7B7A13E2" w:rsidR="00FE50FE" w:rsidRDefault="00787DF2" w:rsidP="00787DF2">
            <w:pPr>
              <w:ind w:firstLineChars="200" w:firstLine="480"/>
              <w:rPr>
                <w:sz w:val="24"/>
              </w:rPr>
            </w:pPr>
            <w:r w:rsidRPr="00787DF2">
              <w:rPr>
                <w:rFonts w:hint="eastAsia"/>
                <w:sz w:val="24"/>
              </w:rPr>
              <w:t>通过此次实验，对全加器的设计、实现和优化有了</w:t>
            </w:r>
            <w:r>
              <w:rPr>
                <w:rFonts w:hint="eastAsia"/>
                <w:sz w:val="24"/>
              </w:rPr>
              <w:t>更加</w:t>
            </w:r>
            <w:r w:rsidRPr="00787DF2">
              <w:rPr>
                <w:rFonts w:hint="eastAsia"/>
                <w:sz w:val="24"/>
              </w:rPr>
              <w:t>全面的理解，提升了数字逻辑电路的设计和调试能力。</w:t>
            </w:r>
          </w:p>
        </w:tc>
      </w:tr>
      <w:bookmarkEnd w:id="0"/>
    </w:tbl>
    <w:p w14:paraId="03750BF4" w14:textId="77777777" w:rsidR="00492F1F" w:rsidRPr="00FE50FE" w:rsidRDefault="00492F1F"/>
    <w:sectPr w:rsidR="00492F1F" w:rsidRPr="00FE5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79131" w14:textId="77777777" w:rsidR="00031881" w:rsidRDefault="00031881" w:rsidP="00FE50FE">
      <w:r>
        <w:separator/>
      </w:r>
    </w:p>
  </w:endnote>
  <w:endnote w:type="continuationSeparator" w:id="0">
    <w:p w14:paraId="1BAB2839" w14:textId="77777777" w:rsidR="00031881" w:rsidRDefault="00031881" w:rsidP="00FE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FD76E" w14:textId="77777777" w:rsidR="00031881" w:rsidRDefault="00031881" w:rsidP="00FE50FE">
      <w:r>
        <w:separator/>
      </w:r>
    </w:p>
  </w:footnote>
  <w:footnote w:type="continuationSeparator" w:id="0">
    <w:p w14:paraId="15EC956B" w14:textId="77777777" w:rsidR="00031881" w:rsidRDefault="00031881" w:rsidP="00FE5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33E62"/>
    <w:multiLevelType w:val="multilevel"/>
    <w:tmpl w:val="08333E6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1610819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0D"/>
    <w:rsid w:val="00031881"/>
    <w:rsid w:val="000C3046"/>
    <w:rsid w:val="000E6362"/>
    <w:rsid w:val="001179DF"/>
    <w:rsid w:val="002D05B1"/>
    <w:rsid w:val="003918FE"/>
    <w:rsid w:val="00492F1F"/>
    <w:rsid w:val="004B6584"/>
    <w:rsid w:val="004F41BE"/>
    <w:rsid w:val="0057220D"/>
    <w:rsid w:val="00652286"/>
    <w:rsid w:val="00676BD5"/>
    <w:rsid w:val="00787DF2"/>
    <w:rsid w:val="007D59B5"/>
    <w:rsid w:val="00926676"/>
    <w:rsid w:val="00A423B6"/>
    <w:rsid w:val="00B839C4"/>
    <w:rsid w:val="00B94CEA"/>
    <w:rsid w:val="00BE0DBE"/>
    <w:rsid w:val="00BF2B58"/>
    <w:rsid w:val="00C736C4"/>
    <w:rsid w:val="00EC4ED9"/>
    <w:rsid w:val="00FE5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C2193"/>
  <w15:chartTrackingRefBased/>
  <w15:docId w15:val="{5469D810-8111-445D-AED4-F27BDEAEA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50F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50FE"/>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E50FE"/>
    <w:rPr>
      <w:sz w:val="18"/>
      <w:szCs w:val="18"/>
    </w:rPr>
  </w:style>
  <w:style w:type="paragraph" w:styleId="a5">
    <w:name w:val="footer"/>
    <w:basedOn w:val="a"/>
    <w:link w:val="a6"/>
    <w:uiPriority w:val="99"/>
    <w:unhideWhenUsed/>
    <w:rsid w:val="00FE50F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E50FE"/>
    <w:rPr>
      <w:sz w:val="18"/>
      <w:szCs w:val="18"/>
    </w:rPr>
  </w:style>
  <w:style w:type="character" w:styleId="a7">
    <w:name w:val="Placeholder Text"/>
    <w:basedOn w:val="a0"/>
    <w:uiPriority w:val="99"/>
    <w:semiHidden/>
    <w:rsid w:val="000C304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355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 曹</dc:creator>
  <cp:keywords/>
  <dc:description/>
  <cp:lastModifiedBy>烨 曹</cp:lastModifiedBy>
  <cp:revision>7</cp:revision>
  <dcterms:created xsi:type="dcterms:W3CDTF">2024-05-31T04:51:00Z</dcterms:created>
  <dcterms:modified xsi:type="dcterms:W3CDTF">2024-05-31T07:05:00Z</dcterms:modified>
</cp:coreProperties>
</file>