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40" w:lineRule="exact"/>
        <w:jc w:val="center"/>
        <w:rPr>
          <w:rFonts w:ascii="宋体" w:hAnsi="宋体"/>
          <w:b/>
          <w:sz w:val="52"/>
          <w:szCs w:val="52"/>
        </w:rPr>
      </w:pPr>
      <w:r>
        <w:rPr>
          <w:rFonts w:hint="eastAsia" w:ascii="宋体" w:hAnsi="宋体"/>
          <w:b/>
          <w:sz w:val="52"/>
          <w:szCs w:val="52"/>
        </w:rPr>
        <w:t>深圳市劳动人事争议仲裁委员会</w:t>
      </w:r>
    </w:p>
    <w:p>
      <w:pPr>
        <w:spacing w:line="540" w:lineRule="exact"/>
        <w:jc w:val="center"/>
        <w:rPr>
          <w:rFonts w:hint="eastAsia" w:ascii="宋体" w:hAnsi="宋体"/>
          <w:b/>
          <w:sz w:val="52"/>
          <w:szCs w:val="52"/>
        </w:rPr>
      </w:pPr>
      <w:r>
        <w:rPr>
          <w:rFonts w:hint="eastAsia" w:ascii="宋体" w:hAnsi="宋体"/>
          <w:b/>
          <w:sz w:val="52"/>
          <w:szCs w:val="52"/>
        </w:rPr>
        <w:t>当事人送达信息确认书</w:t>
      </w:r>
    </w:p>
    <w:p>
      <w:pPr>
        <w:spacing w:after="156" w:afterLines="50" w:line="540" w:lineRule="exact"/>
        <w:ind w:right="-624" w:rightChars="-260"/>
        <w:jc w:val="right"/>
        <w:rPr>
          <w:rFonts w:hint="eastAsia" w:ascii="宋体" w:hAnsi="宋体"/>
          <w:sz w:val="30"/>
          <w:szCs w:val="30"/>
        </w:rPr>
      </w:pPr>
      <w:r>
        <w:rPr>
          <w:rFonts w:hint="eastAsia" w:ascii="宋体" w:hAnsi="宋体"/>
          <w:sz w:val="30"/>
          <w:szCs w:val="30"/>
        </w:rPr>
        <w:t xml:space="preserve">  深劳人仲案[     ]     号</w:t>
      </w:r>
      <w:bookmarkStart w:id="0" w:name="_GoBack"/>
      <w:bookmarkEnd w:id="0"/>
    </w:p>
    <w:tbl>
      <w:tblPr>
        <w:tblStyle w:val="2"/>
        <w:tblW w:w="9796" w:type="dxa"/>
        <w:jc w:val="center"/>
        <w:tblInd w:w="3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7"/>
        <w:gridCol w:w="219"/>
        <w:gridCol w:w="1199"/>
        <w:gridCol w:w="4961"/>
        <w:gridCol w:w="850"/>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2" w:hRule="atLeast"/>
          <w:jc w:val="center"/>
        </w:trPr>
        <w:tc>
          <w:tcPr>
            <w:tcW w:w="88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告知</w:t>
            </w:r>
          </w:p>
          <w:p>
            <w:pPr>
              <w:spacing w:line="400" w:lineRule="exact"/>
              <w:jc w:val="center"/>
              <w:rPr>
                <w:rFonts w:ascii="宋体" w:hAnsi="宋体"/>
                <w:sz w:val="21"/>
                <w:szCs w:val="21"/>
              </w:rPr>
            </w:pPr>
            <w:r>
              <w:rPr>
                <w:rFonts w:hint="eastAsia" w:ascii="宋体" w:hAnsi="宋体"/>
                <w:sz w:val="21"/>
                <w:szCs w:val="21"/>
              </w:rPr>
              <w:t>事项</w:t>
            </w:r>
          </w:p>
        </w:tc>
        <w:tc>
          <w:tcPr>
            <w:tcW w:w="8909" w:type="dxa"/>
            <w:gridSpan w:val="5"/>
            <w:noWrap w:val="0"/>
            <w:vAlign w:val="top"/>
          </w:tcPr>
          <w:p>
            <w:pPr>
              <w:spacing w:line="360" w:lineRule="exact"/>
              <w:ind w:firstLine="420" w:firstLineChars="200"/>
              <w:rPr>
                <w:rFonts w:hint="eastAsia" w:ascii="宋体" w:hAnsi="宋体"/>
                <w:sz w:val="21"/>
                <w:szCs w:val="21"/>
              </w:rPr>
            </w:pPr>
            <w:r>
              <w:rPr>
                <w:rFonts w:hint="eastAsia" w:ascii="宋体" w:hAnsi="宋体"/>
                <w:sz w:val="21"/>
                <w:szCs w:val="21"/>
              </w:rPr>
              <w:t xml:space="preserve">1、为保证仲裁程序顺利进行，当事人或其代理人应当认真阅读并如实填写本确认书的有关事项。填写的事项如有变更，应当及时书面告知本委；不及时告知变更事项或者填写的内容不准确，导致仲裁文书无法送达或者未能及时送达的，当事人自行承担由此可能产生的法律后果。  </w:t>
            </w:r>
          </w:p>
          <w:p>
            <w:pPr>
              <w:spacing w:line="360" w:lineRule="exact"/>
              <w:ind w:firstLine="420" w:firstLineChars="200"/>
              <w:rPr>
                <w:rFonts w:hint="eastAsia" w:ascii="宋体" w:hAnsi="宋体"/>
                <w:sz w:val="21"/>
                <w:szCs w:val="21"/>
              </w:rPr>
            </w:pPr>
            <w:r>
              <w:rPr>
                <w:rFonts w:hint="eastAsia" w:ascii="宋体" w:hAnsi="宋体"/>
                <w:sz w:val="21"/>
                <w:szCs w:val="21"/>
              </w:rPr>
              <w:t>2、经本委通知，当事人拒不提供送达地址的，自然人以其户籍登记的住所或者在经常居住地登记的住址为送达地址；法人或者其他组织以其工商登记或者其他依法登记、备案中的住所地为送达地址。受送达人住所地无人办公，劳动者有证据证明受送达人的实际经营地址的，仲裁机构可以向该实际经营地址送达仲裁文书。</w:t>
            </w:r>
          </w:p>
          <w:p>
            <w:pPr>
              <w:spacing w:line="360" w:lineRule="exact"/>
              <w:ind w:firstLine="420" w:firstLineChars="200"/>
              <w:rPr>
                <w:rFonts w:hint="eastAsia" w:ascii="宋体" w:hAnsi="宋体"/>
                <w:sz w:val="21"/>
                <w:szCs w:val="21"/>
              </w:rPr>
            </w:pPr>
            <w:r>
              <w:rPr>
                <w:rFonts w:hint="eastAsia" w:ascii="宋体" w:hAnsi="宋体"/>
                <w:sz w:val="21"/>
                <w:szCs w:val="21"/>
              </w:rPr>
              <w:t>当事人同住的成年家属签收的，视为送达。</w:t>
            </w:r>
          </w:p>
          <w:p>
            <w:pPr>
              <w:spacing w:line="360" w:lineRule="exact"/>
              <w:ind w:firstLine="420" w:firstLineChars="200"/>
              <w:rPr>
                <w:rFonts w:hint="eastAsia" w:ascii="宋体" w:hAnsi="宋体"/>
                <w:sz w:val="21"/>
                <w:szCs w:val="21"/>
              </w:rPr>
            </w:pPr>
            <w:r>
              <w:rPr>
                <w:rFonts w:hint="eastAsia" w:ascii="宋体" w:hAnsi="宋体"/>
                <w:sz w:val="21"/>
                <w:szCs w:val="21"/>
              </w:rPr>
              <w:t>3、因当事人或其代理人提供的送达地址不准确、拒不提供送达地址、送达地址变更未及时书面告知本委，导致仲裁文书未能被受送达人实际接收的，按下列方式处理：</w:t>
            </w:r>
          </w:p>
          <w:p>
            <w:pPr>
              <w:spacing w:line="360" w:lineRule="exact"/>
              <w:ind w:firstLine="420" w:firstLineChars="200"/>
              <w:rPr>
                <w:rFonts w:hint="eastAsia" w:ascii="宋体" w:hAnsi="宋体"/>
                <w:sz w:val="21"/>
                <w:szCs w:val="21"/>
              </w:rPr>
            </w:pPr>
            <w:r>
              <w:rPr>
                <w:rFonts w:hint="eastAsia" w:ascii="宋体" w:hAnsi="宋体"/>
                <w:sz w:val="21"/>
                <w:szCs w:val="21"/>
              </w:rPr>
              <w:t>（1）直接送达的，仲裁文书留在该地址之日为送达之日；</w:t>
            </w:r>
          </w:p>
          <w:p>
            <w:pPr>
              <w:spacing w:line="360" w:lineRule="exact"/>
              <w:ind w:firstLine="420" w:firstLineChars="200"/>
              <w:rPr>
                <w:rFonts w:ascii="宋体" w:hAnsi="宋体"/>
                <w:sz w:val="21"/>
                <w:szCs w:val="21"/>
              </w:rPr>
            </w:pPr>
            <w:r>
              <w:rPr>
                <w:rFonts w:hint="eastAsia" w:ascii="宋体" w:hAnsi="宋体"/>
                <w:sz w:val="21"/>
                <w:szCs w:val="21"/>
              </w:rPr>
              <w:t>（2）邮寄送达的，文书被退回之日为送达之日。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jc w:val="center"/>
        </w:trPr>
        <w:tc>
          <w:tcPr>
            <w:tcW w:w="887" w:type="dxa"/>
            <w:noWrap w:val="0"/>
            <w:vAlign w:val="center"/>
          </w:tcPr>
          <w:p>
            <w:pPr>
              <w:spacing w:line="360" w:lineRule="exact"/>
              <w:jc w:val="center"/>
              <w:rPr>
                <w:rFonts w:hint="eastAsia" w:ascii="宋体" w:hAnsi="宋体"/>
                <w:sz w:val="21"/>
                <w:szCs w:val="21"/>
              </w:rPr>
            </w:pPr>
            <w:r>
              <w:rPr>
                <w:rFonts w:hint="eastAsia" w:ascii="宋体" w:hAnsi="宋体"/>
                <w:sz w:val="21"/>
                <w:szCs w:val="21"/>
              </w:rPr>
              <w:t>受送达人名称</w:t>
            </w:r>
          </w:p>
        </w:tc>
        <w:tc>
          <w:tcPr>
            <w:tcW w:w="6379" w:type="dxa"/>
            <w:gridSpan w:val="3"/>
            <w:noWrap w:val="0"/>
            <w:vAlign w:val="center"/>
          </w:tcPr>
          <w:p>
            <w:pPr>
              <w:spacing w:before="100" w:beforeAutospacing="1" w:line="360" w:lineRule="exact"/>
              <w:rPr>
                <w:rFonts w:hint="eastAsia" w:ascii="宋体" w:hAnsi="宋体"/>
                <w:sz w:val="21"/>
                <w:szCs w:val="21"/>
              </w:rPr>
            </w:pPr>
          </w:p>
        </w:tc>
        <w:tc>
          <w:tcPr>
            <w:tcW w:w="850" w:type="dxa"/>
            <w:noWrap w:val="0"/>
            <w:vAlign w:val="center"/>
          </w:tcPr>
          <w:p>
            <w:pPr>
              <w:spacing w:line="360" w:lineRule="exact"/>
              <w:jc w:val="center"/>
              <w:rPr>
                <w:rFonts w:hint="eastAsia" w:ascii="宋体" w:hAnsi="宋体"/>
                <w:sz w:val="21"/>
                <w:szCs w:val="21"/>
              </w:rPr>
            </w:pPr>
            <w:r>
              <w:rPr>
                <w:rFonts w:hint="eastAsia" w:ascii="宋体" w:hAnsi="宋体"/>
                <w:sz w:val="21"/>
                <w:szCs w:val="21"/>
              </w:rPr>
              <w:t>受送达</w:t>
            </w:r>
          </w:p>
          <w:p>
            <w:pPr>
              <w:spacing w:line="360" w:lineRule="exact"/>
              <w:jc w:val="center"/>
              <w:rPr>
                <w:rFonts w:hint="eastAsia" w:ascii="宋体" w:hAnsi="宋体"/>
                <w:sz w:val="21"/>
                <w:szCs w:val="21"/>
              </w:rPr>
            </w:pPr>
            <w:r>
              <w:rPr>
                <w:rFonts w:hint="eastAsia" w:ascii="宋体" w:hAnsi="宋体"/>
                <w:sz w:val="21"/>
                <w:szCs w:val="21"/>
              </w:rPr>
              <w:t>人类型</w:t>
            </w:r>
          </w:p>
        </w:tc>
        <w:tc>
          <w:tcPr>
            <w:tcW w:w="1680" w:type="dxa"/>
            <w:noWrap w:val="0"/>
            <w:vAlign w:val="center"/>
          </w:tcPr>
          <w:p>
            <w:pPr>
              <w:spacing w:line="320" w:lineRule="exact"/>
              <w:jc w:val="both"/>
              <w:rPr>
                <w:rFonts w:hint="eastAsia" w:ascii="宋体" w:hAnsi="宋体"/>
                <w:sz w:val="21"/>
                <w:szCs w:val="21"/>
              </w:rPr>
            </w:pPr>
            <w:r>
              <w:rPr>
                <w:rFonts w:hint="eastAsia" w:ascii="宋体" w:hAnsi="宋体"/>
                <w:sz w:val="21"/>
                <w:szCs w:val="21"/>
              </w:rPr>
              <w:t xml:space="preserve">□ 申请人  </w:t>
            </w:r>
          </w:p>
          <w:p>
            <w:pPr>
              <w:spacing w:line="320" w:lineRule="exact"/>
              <w:jc w:val="both"/>
              <w:rPr>
                <w:rFonts w:hint="eastAsia" w:ascii="宋体" w:hAnsi="宋体"/>
                <w:sz w:val="21"/>
                <w:szCs w:val="21"/>
              </w:rPr>
            </w:pPr>
            <w:r>
              <w:rPr>
                <w:rFonts w:hint="eastAsia" w:ascii="宋体" w:hAnsi="宋体"/>
                <w:sz w:val="21"/>
                <w:szCs w:val="21"/>
              </w:rPr>
              <w:t xml:space="preserve">□ 被申请人  </w:t>
            </w:r>
          </w:p>
          <w:p>
            <w:pPr>
              <w:spacing w:line="320" w:lineRule="exact"/>
              <w:jc w:val="both"/>
              <w:rPr>
                <w:rFonts w:hint="eastAsia" w:ascii="宋体" w:hAnsi="宋体"/>
                <w:sz w:val="21"/>
                <w:szCs w:val="21"/>
              </w:rPr>
            </w:pPr>
            <w:r>
              <w:rPr>
                <w:rFonts w:hint="eastAsia" w:ascii="宋体" w:hAnsi="宋体"/>
                <w:sz w:val="21"/>
                <w:szCs w:val="21"/>
              </w:rPr>
              <w:t>□ 第三人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8" w:hRule="atLeast"/>
          <w:jc w:val="center"/>
        </w:trPr>
        <w:tc>
          <w:tcPr>
            <w:tcW w:w="887" w:type="dxa"/>
            <w:vMerge w:val="restart"/>
            <w:noWrap w:val="0"/>
            <w:vAlign w:val="center"/>
          </w:tcPr>
          <w:p>
            <w:pPr>
              <w:spacing w:line="360" w:lineRule="atLeast"/>
              <w:jc w:val="center"/>
              <w:rPr>
                <w:rFonts w:hint="eastAsia" w:ascii="宋体" w:hAnsi="宋体"/>
                <w:sz w:val="21"/>
                <w:szCs w:val="21"/>
              </w:rPr>
            </w:pPr>
            <w:r>
              <w:rPr>
                <w:rFonts w:hint="eastAsia" w:ascii="宋体" w:hAnsi="宋体"/>
                <w:sz w:val="21"/>
                <w:szCs w:val="21"/>
              </w:rPr>
              <w:t>送达</w:t>
            </w:r>
          </w:p>
          <w:p>
            <w:pPr>
              <w:spacing w:line="360" w:lineRule="atLeast"/>
              <w:jc w:val="center"/>
              <w:rPr>
                <w:rFonts w:hint="eastAsia" w:ascii="宋体" w:hAnsi="宋体"/>
                <w:sz w:val="21"/>
                <w:szCs w:val="21"/>
              </w:rPr>
            </w:pPr>
            <w:r>
              <w:rPr>
                <w:rFonts w:hint="eastAsia" w:ascii="宋体" w:hAnsi="宋体"/>
                <w:sz w:val="21"/>
                <w:szCs w:val="21"/>
              </w:rPr>
              <w:t>地址</w:t>
            </w:r>
          </w:p>
        </w:tc>
        <w:tc>
          <w:tcPr>
            <w:tcW w:w="1418" w:type="dxa"/>
            <w:gridSpan w:val="2"/>
            <w:noWrap w:val="0"/>
            <w:vAlign w:val="center"/>
          </w:tcPr>
          <w:p>
            <w:pPr>
              <w:spacing w:line="360" w:lineRule="atLeast"/>
              <w:jc w:val="center"/>
              <w:rPr>
                <w:rFonts w:hint="eastAsia" w:ascii="宋体" w:hAnsi="宋体"/>
                <w:sz w:val="21"/>
                <w:szCs w:val="21"/>
              </w:rPr>
            </w:pPr>
            <w:r>
              <w:rPr>
                <w:rFonts w:hint="eastAsia" w:ascii="宋体" w:hAnsi="宋体"/>
                <w:sz w:val="21"/>
                <w:szCs w:val="21"/>
              </w:rPr>
              <w:t>收件人</w:t>
            </w:r>
          </w:p>
          <w:p>
            <w:pPr>
              <w:spacing w:line="360" w:lineRule="atLeast"/>
              <w:jc w:val="center"/>
              <w:rPr>
                <w:rFonts w:hint="eastAsia" w:ascii="宋体" w:hAnsi="宋体"/>
                <w:sz w:val="21"/>
                <w:szCs w:val="21"/>
              </w:rPr>
            </w:pPr>
            <w:r>
              <w:rPr>
                <w:rFonts w:hint="eastAsia" w:ascii="宋体" w:hAnsi="宋体"/>
                <w:sz w:val="21"/>
                <w:szCs w:val="21"/>
              </w:rPr>
              <w:t>（三选一）</w:t>
            </w:r>
          </w:p>
        </w:tc>
        <w:tc>
          <w:tcPr>
            <w:tcW w:w="7491" w:type="dxa"/>
            <w:gridSpan w:val="3"/>
            <w:noWrap w:val="0"/>
            <w:vAlign w:val="center"/>
          </w:tcPr>
          <w:p>
            <w:pPr>
              <w:spacing w:line="320" w:lineRule="atLeast"/>
              <w:rPr>
                <w:rFonts w:ascii="宋体" w:hAnsi="宋体"/>
                <w:sz w:val="21"/>
                <w:szCs w:val="21"/>
              </w:rPr>
            </w:pPr>
            <w:r>
              <w:rPr>
                <w:rFonts w:hint="eastAsia" w:ascii="宋体" w:hAnsi="宋体"/>
                <w:sz w:val="28"/>
                <w:szCs w:val="28"/>
              </w:rPr>
              <w:t xml:space="preserve">□ </w:t>
            </w:r>
            <w:r>
              <w:rPr>
                <w:rFonts w:hint="eastAsia" w:ascii="宋体" w:hAnsi="宋体"/>
                <w:sz w:val="21"/>
                <w:szCs w:val="21"/>
              </w:rPr>
              <w:t>劳动者</w:t>
            </w:r>
            <w:r>
              <w:rPr>
                <w:rFonts w:hint="eastAsia" w:ascii="宋体" w:hAnsi="宋体"/>
                <w:sz w:val="21"/>
                <w:szCs w:val="21"/>
                <w:u w:val="single"/>
              </w:rPr>
              <w:t xml:space="preserve">                    </w:t>
            </w:r>
            <w:r>
              <w:rPr>
                <w:rFonts w:hint="eastAsia" w:ascii="宋体" w:hAnsi="宋体"/>
                <w:sz w:val="21"/>
                <w:szCs w:val="21"/>
              </w:rPr>
              <w:t>，身份证号码：</w:t>
            </w:r>
            <w:r>
              <w:rPr>
                <w:rFonts w:hint="eastAsia" w:ascii="宋体" w:hAnsi="宋体"/>
                <w:sz w:val="21"/>
                <w:szCs w:val="21"/>
                <w:u w:val="single"/>
              </w:rPr>
              <w:t xml:space="preserve">                         </w:t>
            </w:r>
            <w:r>
              <w:rPr>
                <w:rFonts w:hint="eastAsia" w:ascii="宋体" w:hAnsi="宋体"/>
                <w:sz w:val="21"/>
                <w:szCs w:val="21"/>
              </w:rPr>
              <w:t xml:space="preserve"> </w:t>
            </w:r>
          </w:p>
          <w:p>
            <w:pPr>
              <w:spacing w:line="320" w:lineRule="atLeast"/>
              <w:rPr>
                <w:rFonts w:hint="eastAsia" w:ascii="宋体" w:hAnsi="宋体"/>
                <w:sz w:val="21"/>
                <w:szCs w:val="21"/>
              </w:rPr>
            </w:pPr>
            <w:r>
              <w:rPr>
                <w:rFonts w:hint="eastAsia" w:ascii="宋体" w:hAnsi="宋体"/>
                <w:sz w:val="28"/>
                <w:szCs w:val="28"/>
              </w:rPr>
              <w:t>□</w:t>
            </w:r>
            <w:r>
              <w:rPr>
                <w:rFonts w:hint="eastAsia" w:ascii="宋体" w:hAnsi="宋体"/>
                <w:sz w:val="21"/>
                <w:szCs w:val="21"/>
              </w:rPr>
              <w:t xml:space="preserve"> 委托代理人</w:t>
            </w:r>
            <w:r>
              <w:rPr>
                <w:rFonts w:hint="eastAsia" w:ascii="宋体" w:hAnsi="宋体"/>
                <w:sz w:val="21"/>
                <w:szCs w:val="21"/>
                <w:u w:val="single"/>
              </w:rPr>
              <w:t xml:space="preserve">                </w:t>
            </w:r>
            <w:r>
              <w:rPr>
                <w:rFonts w:hint="eastAsia" w:ascii="宋体" w:hAnsi="宋体"/>
                <w:sz w:val="21"/>
                <w:szCs w:val="21"/>
              </w:rPr>
              <w:t>，身份证号码：</w:t>
            </w:r>
            <w:r>
              <w:rPr>
                <w:rFonts w:hint="eastAsia" w:ascii="宋体" w:hAnsi="宋体"/>
                <w:sz w:val="21"/>
                <w:szCs w:val="21"/>
                <w:u w:val="single"/>
              </w:rPr>
              <w:t xml:space="preserve">                         </w:t>
            </w:r>
            <w:r>
              <w:rPr>
                <w:rFonts w:hint="eastAsia" w:ascii="宋体" w:hAnsi="宋体"/>
                <w:sz w:val="21"/>
                <w:szCs w:val="21"/>
              </w:rPr>
              <w:t xml:space="preserve"> </w:t>
            </w:r>
          </w:p>
          <w:p>
            <w:pPr>
              <w:spacing w:line="320" w:lineRule="atLeast"/>
              <w:rPr>
                <w:rFonts w:hint="eastAsia" w:ascii="宋体" w:hAnsi="宋体"/>
                <w:sz w:val="21"/>
                <w:szCs w:val="21"/>
              </w:rPr>
            </w:pPr>
            <w:r>
              <w:rPr>
                <w:rFonts w:hint="eastAsia" w:ascii="宋体" w:hAnsi="宋体"/>
                <w:sz w:val="28"/>
                <w:szCs w:val="28"/>
              </w:rPr>
              <w:t>□</w:t>
            </w:r>
            <w:r>
              <w:rPr>
                <w:rFonts w:hint="eastAsia" w:ascii="宋体" w:hAnsi="宋体"/>
                <w:sz w:val="21"/>
                <w:szCs w:val="21"/>
              </w:rPr>
              <w:t xml:space="preserve"> 其他（含法定代表人、指定代收人等）</w:t>
            </w:r>
            <w:r>
              <w:rPr>
                <w:rFonts w:hint="eastAsia" w:ascii="宋体" w:hAnsi="宋体"/>
                <w:sz w:val="21"/>
                <w:szCs w:val="21"/>
                <w:u w:val="single"/>
              </w:rPr>
              <w:t xml:space="preserve">                             </w:t>
            </w:r>
            <w:r>
              <w:rPr>
                <w:rFonts w:hint="eastAsia" w:ascii="宋体" w:hAnsi="宋体"/>
                <w:sz w:val="21"/>
                <w:szCs w:val="21"/>
              </w:rPr>
              <w:t>，</w:t>
            </w:r>
          </w:p>
          <w:p>
            <w:pPr>
              <w:spacing w:line="320" w:lineRule="atLeast"/>
              <w:ind w:firstLine="315" w:firstLineChars="150"/>
              <w:rPr>
                <w:rFonts w:hint="eastAsia" w:ascii="宋体" w:hAnsi="宋体"/>
                <w:sz w:val="21"/>
                <w:szCs w:val="21"/>
              </w:rPr>
            </w:pPr>
            <w:r>
              <w:rPr>
                <w:rFonts w:hint="eastAsia" w:ascii="宋体" w:hAnsi="宋体"/>
                <w:sz w:val="21"/>
                <w:szCs w:val="21"/>
              </w:rPr>
              <w:t>身份证号码：</w:t>
            </w:r>
            <w:r>
              <w:rPr>
                <w:rFonts w:hint="eastAsia" w:ascii="宋体" w:hAnsi="宋体"/>
                <w:sz w:val="21"/>
                <w:szCs w:val="21"/>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jc w:val="center"/>
        </w:trPr>
        <w:tc>
          <w:tcPr>
            <w:tcW w:w="887" w:type="dxa"/>
            <w:vMerge w:val="continue"/>
            <w:noWrap w:val="0"/>
            <w:vAlign w:val="center"/>
          </w:tcPr>
          <w:p>
            <w:pPr>
              <w:spacing w:line="360" w:lineRule="atLeast"/>
              <w:rPr>
                <w:rFonts w:hint="eastAsia" w:ascii="宋体" w:hAnsi="宋体"/>
                <w:sz w:val="21"/>
                <w:szCs w:val="21"/>
              </w:rPr>
            </w:pPr>
          </w:p>
        </w:tc>
        <w:tc>
          <w:tcPr>
            <w:tcW w:w="1418" w:type="dxa"/>
            <w:gridSpan w:val="2"/>
            <w:noWrap w:val="0"/>
            <w:vAlign w:val="center"/>
          </w:tcPr>
          <w:p>
            <w:pPr>
              <w:spacing w:line="360" w:lineRule="atLeast"/>
              <w:jc w:val="center"/>
              <w:rPr>
                <w:rFonts w:hint="eastAsia" w:ascii="宋体" w:hAnsi="宋体"/>
                <w:sz w:val="21"/>
                <w:szCs w:val="21"/>
              </w:rPr>
            </w:pPr>
            <w:r>
              <w:rPr>
                <w:rFonts w:hint="eastAsia" w:ascii="宋体" w:hAnsi="宋体"/>
                <w:sz w:val="21"/>
                <w:szCs w:val="21"/>
              </w:rPr>
              <w:t>手机号码</w:t>
            </w:r>
          </w:p>
        </w:tc>
        <w:tc>
          <w:tcPr>
            <w:tcW w:w="7491" w:type="dxa"/>
            <w:gridSpan w:val="3"/>
            <w:noWrap w:val="0"/>
            <w:vAlign w:val="center"/>
          </w:tcPr>
          <w:p>
            <w:pPr>
              <w:spacing w:line="360" w:lineRule="atLeast"/>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887" w:type="dxa"/>
            <w:vMerge w:val="continue"/>
            <w:noWrap w:val="0"/>
            <w:vAlign w:val="center"/>
          </w:tcPr>
          <w:p>
            <w:pPr>
              <w:spacing w:line="360" w:lineRule="atLeast"/>
              <w:rPr>
                <w:rFonts w:hint="eastAsia" w:ascii="宋体" w:hAnsi="宋体"/>
                <w:sz w:val="21"/>
                <w:szCs w:val="21"/>
              </w:rPr>
            </w:pPr>
          </w:p>
        </w:tc>
        <w:tc>
          <w:tcPr>
            <w:tcW w:w="1418" w:type="dxa"/>
            <w:gridSpan w:val="2"/>
            <w:noWrap w:val="0"/>
            <w:vAlign w:val="center"/>
          </w:tcPr>
          <w:p>
            <w:pPr>
              <w:spacing w:line="360" w:lineRule="atLeast"/>
              <w:jc w:val="center"/>
              <w:rPr>
                <w:rFonts w:hint="eastAsia" w:ascii="宋体" w:hAnsi="宋体"/>
                <w:sz w:val="21"/>
                <w:szCs w:val="21"/>
              </w:rPr>
            </w:pPr>
            <w:r>
              <w:rPr>
                <w:rFonts w:hint="eastAsia" w:ascii="宋体" w:hAnsi="宋体"/>
                <w:sz w:val="21"/>
                <w:szCs w:val="21"/>
              </w:rPr>
              <w:t>收件地址</w:t>
            </w:r>
          </w:p>
        </w:tc>
        <w:tc>
          <w:tcPr>
            <w:tcW w:w="7491" w:type="dxa"/>
            <w:gridSpan w:val="3"/>
            <w:noWrap w:val="0"/>
            <w:vAlign w:val="center"/>
          </w:tcPr>
          <w:p>
            <w:pPr>
              <w:spacing w:line="360" w:lineRule="atLeast"/>
              <w:ind w:firstLine="630" w:firstLineChars="300"/>
              <w:jc w:val="both"/>
              <w:rPr>
                <w:rFonts w:hint="eastAsia" w:ascii="宋体" w:hAnsi="宋体"/>
                <w:sz w:val="21"/>
                <w:szCs w:val="21"/>
              </w:rPr>
            </w:pPr>
            <w:r>
              <w:rPr>
                <w:rFonts w:hint="eastAsia" w:ascii="宋体" w:hAnsi="宋体"/>
                <w:sz w:val="21"/>
                <w:szCs w:val="21"/>
                <w:lang w:eastAsia="zh-CN"/>
              </w:rPr>
              <w:t>省</w:t>
            </w:r>
            <w:r>
              <w:rPr>
                <w:rFonts w:hint="eastAsia" w:ascii="宋体" w:hAnsi="宋体"/>
                <w:sz w:val="21"/>
                <w:szCs w:val="21"/>
                <w:lang w:val="en-US" w:eastAsia="zh-CN"/>
              </w:rPr>
              <w:t xml:space="preserve">      </w:t>
            </w:r>
            <w:r>
              <w:rPr>
                <w:rFonts w:hint="eastAsia" w:ascii="宋体" w:hAnsi="宋体"/>
                <w:sz w:val="21"/>
                <w:szCs w:val="21"/>
              </w:rPr>
              <w:t>市      区（县）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jc w:val="center"/>
        </w:trPr>
        <w:tc>
          <w:tcPr>
            <w:tcW w:w="887" w:type="dxa"/>
            <w:noWrap w:val="0"/>
            <w:vAlign w:val="center"/>
          </w:tcPr>
          <w:p>
            <w:pPr>
              <w:spacing w:line="360" w:lineRule="atLeast"/>
              <w:jc w:val="center"/>
              <w:rPr>
                <w:rFonts w:hint="eastAsia" w:ascii="宋体" w:hAnsi="宋体"/>
                <w:sz w:val="21"/>
                <w:szCs w:val="21"/>
              </w:rPr>
            </w:pPr>
            <w:r>
              <w:rPr>
                <w:rFonts w:hint="eastAsia" w:ascii="宋体" w:hAnsi="宋体"/>
                <w:sz w:val="21"/>
                <w:szCs w:val="21"/>
              </w:rPr>
              <w:t>电子</w:t>
            </w:r>
          </w:p>
          <w:p>
            <w:pPr>
              <w:spacing w:line="360" w:lineRule="atLeast"/>
              <w:jc w:val="center"/>
              <w:rPr>
                <w:rFonts w:hint="eastAsia" w:ascii="宋体" w:hAnsi="宋体"/>
                <w:b/>
                <w:sz w:val="21"/>
                <w:szCs w:val="21"/>
              </w:rPr>
            </w:pPr>
            <w:r>
              <w:rPr>
                <w:rFonts w:hint="eastAsia" w:ascii="宋体" w:hAnsi="宋体"/>
                <w:sz w:val="21"/>
                <w:szCs w:val="21"/>
              </w:rPr>
              <w:t>送达</w:t>
            </w:r>
          </w:p>
        </w:tc>
        <w:tc>
          <w:tcPr>
            <w:tcW w:w="7229" w:type="dxa"/>
            <w:gridSpan w:val="4"/>
            <w:noWrap w:val="0"/>
            <w:vAlign w:val="center"/>
          </w:tcPr>
          <w:p>
            <w:pPr>
              <w:spacing w:line="360" w:lineRule="atLeast"/>
              <w:ind w:firstLine="420" w:firstLineChars="200"/>
              <w:rPr>
                <w:rFonts w:hint="eastAsia" w:ascii="宋体" w:hAnsi="宋体"/>
                <w:sz w:val="21"/>
                <w:szCs w:val="21"/>
              </w:rPr>
            </w:pPr>
            <w:r>
              <w:rPr>
                <w:rFonts w:hint="eastAsia" w:ascii="宋体" w:hAnsi="宋体"/>
                <w:sz w:val="21"/>
                <w:szCs w:val="21"/>
              </w:rPr>
              <w:t>为提高效率，经当事人或其代理人同意，本委优先适用电子送达，通过深圳市劳动人事争议E仲裁服务平台</w:t>
            </w:r>
            <w:r>
              <w:rPr>
                <w:rFonts w:hint="eastAsia" w:ascii="宋体" w:hAnsi="宋体"/>
                <w:sz w:val="21"/>
                <w:szCs w:val="21"/>
                <w:lang w:eastAsia="zh-CN"/>
              </w:rPr>
              <w:t>或</w:t>
            </w:r>
            <w:r>
              <w:rPr>
                <w:rFonts w:hint="eastAsia" w:ascii="宋体" w:hAnsi="宋体"/>
                <w:sz w:val="21"/>
                <w:szCs w:val="21"/>
              </w:rPr>
              <w:t>深圳劳动人事争议微仲裁</w:t>
            </w:r>
            <w:r>
              <w:rPr>
                <w:rFonts w:hint="eastAsia" w:ascii="宋体" w:hAnsi="宋体"/>
                <w:sz w:val="21"/>
                <w:szCs w:val="21"/>
                <w:lang w:eastAsia="zh-CN"/>
              </w:rPr>
              <w:t>小程序</w:t>
            </w:r>
            <w:r>
              <w:rPr>
                <w:rFonts w:hint="eastAsia" w:ascii="宋体" w:hAnsi="宋体"/>
                <w:sz w:val="21"/>
                <w:szCs w:val="21"/>
              </w:rPr>
              <w:t>送达仲裁文书。当事人或代理人</w:t>
            </w:r>
            <w:r>
              <w:rPr>
                <w:rFonts w:hint="eastAsia" w:ascii="宋体" w:hAnsi="宋体"/>
                <w:sz w:val="21"/>
                <w:szCs w:val="21"/>
                <w:lang w:eastAsia="zh-CN"/>
              </w:rPr>
              <w:t>在上述平台或小程序中</w:t>
            </w:r>
            <w:r>
              <w:rPr>
                <w:rFonts w:hint="eastAsia" w:ascii="宋体" w:hAnsi="宋体"/>
                <w:sz w:val="21"/>
                <w:szCs w:val="21"/>
              </w:rPr>
              <w:t>签收相关仲裁文书即视为送达，签收日期为送达日期。</w:t>
            </w:r>
          </w:p>
        </w:tc>
        <w:tc>
          <w:tcPr>
            <w:tcW w:w="1680" w:type="dxa"/>
            <w:noWrap w:val="0"/>
            <w:vAlign w:val="center"/>
          </w:tcPr>
          <w:p>
            <w:pPr>
              <w:spacing w:line="360" w:lineRule="exact"/>
              <w:jc w:val="both"/>
              <w:rPr>
                <w:rFonts w:hint="eastAsia" w:ascii="宋体" w:hAnsi="宋体"/>
                <w:sz w:val="21"/>
                <w:szCs w:val="21"/>
              </w:rPr>
            </w:pPr>
            <w:r>
              <w:rPr>
                <w:rFonts w:hint="eastAsia" w:ascii="宋体" w:hAnsi="宋体"/>
                <w:sz w:val="21"/>
                <w:szCs w:val="21"/>
              </w:rPr>
              <w:t>□同意</w:t>
            </w:r>
          </w:p>
          <w:p>
            <w:pPr>
              <w:spacing w:line="360" w:lineRule="exact"/>
              <w:jc w:val="both"/>
              <w:rPr>
                <w:rFonts w:hint="eastAsia" w:ascii="宋体" w:hAnsi="宋体"/>
                <w:sz w:val="21"/>
                <w:szCs w:val="21"/>
              </w:rPr>
            </w:pPr>
          </w:p>
          <w:p>
            <w:pPr>
              <w:spacing w:line="360" w:lineRule="exact"/>
              <w:jc w:val="both"/>
              <w:rPr>
                <w:rFonts w:hint="eastAsia" w:ascii="宋体" w:hAnsi="宋体"/>
                <w:sz w:val="21"/>
                <w:szCs w:val="21"/>
              </w:rPr>
            </w:pPr>
            <w:r>
              <w:rPr>
                <w:rFonts w:hint="eastAsia" w:ascii="宋体" w:hAnsi="宋体"/>
                <w:sz w:val="21"/>
                <w:szCs w:val="21"/>
              </w:rPr>
              <w:t>□不同意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0" w:hRule="atLeast"/>
          <w:jc w:val="center"/>
        </w:trPr>
        <w:tc>
          <w:tcPr>
            <w:tcW w:w="9796" w:type="dxa"/>
            <w:gridSpan w:val="6"/>
            <w:noWrap w:val="0"/>
            <w:vAlign w:val="top"/>
          </w:tcPr>
          <w:p>
            <w:pPr>
              <w:spacing w:line="360" w:lineRule="atLeast"/>
              <w:ind w:firstLine="422" w:firstLineChars="200"/>
              <w:jc w:val="both"/>
              <w:rPr>
                <w:rFonts w:hint="eastAsia" w:ascii="宋体" w:hAnsi="宋体"/>
                <w:b/>
                <w:sz w:val="21"/>
                <w:szCs w:val="21"/>
              </w:rPr>
            </w:pPr>
            <w:r>
              <w:rPr>
                <w:rFonts w:hint="eastAsia" w:ascii="宋体" w:hAnsi="宋体"/>
                <w:b/>
                <w:sz w:val="21"/>
                <w:szCs w:val="21"/>
              </w:rPr>
              <w:t>我已阅读本确认书的告知事项，并保证上述送达地址信息无误且有效。若在仲裁过程中送达地址发生变化，我将及时书面通知仲裁委员会。</w:t>
            </w:r>
          </w:p>
          <w:p>
            <w:pPr>
              <w:spacing w:line="360" w:lineRule="atLeast"/>
              <w:jc w:val="both"/>
              <w:rPr>
                <w:rFonts w:ascii="宋体" w:hAnsi="宋体"/>
                <w:b/>
                <w:sz w:val="21"/>
                <w:szCs w:val="21"/>
              </w:rPr>
            </w:pPr>
            <w:r>
              <w:rPr>
                <w:rFonts w:hint="eastAsia" w:ascii="宋体" w:hAnsi="宋体"/>
                <w:b/>
                <w:sz w:val="21"/>
                <w:szCs w:val="21"/>
              </w:rPr>
              <w:t xml:space="preserve">                                          </w:t>
            </w:r>
            <w:r>
              <w:rPr>
                <w:rFonts w:hint="eastAsia" w:ascii="宋体" w:hAnsi="宋体"/>
                <w:b/>
              </w:rPr>
              <w:t xml:space="preserve"> </w:t>
            </w:r>
            <w:r>
              <w:rPr>
                <w:rFonts w:hint="eastAsia" w:ascii="宋体" w:hAnsi="宋体"/>
                <w:sz w:val="21"/>
                <w:szCs w:val="21"/>
              </w:rPr>
              <w:t>当事人（或其代理人）：</w:t>
            </w:r>
            <w:r>
              <w:rPr>
                <w:rFonts w:hint="eastAsia" w:ascii="方正舒体" w:hAnsi="宋体" w:eastAsia="方正舒体" w:cs="宋体"/>
                <w:sz w:val="21"/>
                <w:szCs w:val="21"/>
                <w:u w:val="single"/>
              </w:rPr>
              <w:t xml:space="preserve">           </w:t>
            </w:r>
            <w:r>
              <w:rPr>
                <w:rFonts w:hint="eastAsia" w:ascii="宋体" w:hAnsi="宋体"/>
                <w:sz w:val="21"/>
                <w:szCs w:val="21"/>
              </w:rPr>
              <w:t xml:space="preserve"> (签名或盖章)</w:t>
            </w:r>
          </w:p>
          <w:p>
            <w:pPr>
              <w:spacing w:line="360" w:lineRule="atLeast"/>
              <w:ind w:firstLine="6405" w:firstLineChars="3050"/>
              <w:jc w:val="both"/>
              <w:rPr>
                <w:rFonts w:ascii="宋体" w:hAnsi="宋体"/>
                <w:sz w:val="30"/>
                <w:szCs w:val="30"/>
              </w:rPr>
            </w:pPr>
            <w:r>
              <w:rPr>
                <w:rFonts w:hint="eastAsia" w:ascii="宋体" w:hAnsi="宋体"/>
                <w:sz w:val="21"/>
                <w:szCs w:val="21"/>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106" w:type="dxa"/>
            <w:gridSpan w:val="2"/>
            <w:noWrap w:val="0"/>
            <w:vAlign w:val="center"/>
          </w:tcPr>
          <w:p>
            <w:pPr>
              <w:spacing w:line="500" w:lineRule="exact"/>
              <w:jc w:val="center"/>
              <w:rPr>
                <w:rFonts w:ascii="宋体" w:hAnsi="宋体"/>
              </w:rPr>
            </w:pPr>
            <w:r>
              <w:rPr>
                <w:rFonts w:hint="eastAsia" w:ascii="宋体" w:hAnsi="宋体"/>
              </w:rPr>
              <w:t>备  注</w:t>
            </w:r>
          </w:p>
        </w:tc>
        <w:tc>
          <w:tcPr>
            <w:tcW w:w="8690" w:type="dxa"/>
            <w:gridSpan w:val="4"/>
            <w:noWrap w:val="0"/>
            <w:vAlign w:val="top"/>
          </w:tcPr>
          <w:p>
            <w:pPr>
              <w:spacing w:line="640" w:lineRule="exact"/>
              <w:rPr>
                <w:rFonts w:ascii="宋体" w:hAnsi="宋体"/>
                <w:sz w:val="30"/>
                <w:szCs w:val="30"/>
              </w:rPr>
            </w:pPr>
          </w:p>
        </w:tc>
      </w:tr>
    </w:tbl>
    <w:p>
      <w:pPr>
        <w:spacing w:line="200" w:lineRule="exact"/>
        <w:rPr>
          <w:rFonts w:hint="eastAsia" w:ascii="宋体" w:hAnsi="宋体"/>
          <w:sz w:val="10"/>
          <w:szCs w:val="10"/>
        </w:rPr>
      </w:pPr>
    </w:p>
    <w:p/>
    <w:sectPr>
      <w:pgSz w:w="11906" w:h="16838"/>
      <w:pgMar w:top="1276" w:right="1800" w:bottom="1135"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4B64F6"/>
    <w:rsid w:val="794B6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2021-04-20T09:42:00Z</dcterms:created>
  <dc:creator>金浪飞</dc:creator>
  <cp:lastModifiedBy>金浪飞</cp:lastModifiedBy>
  <dcterms:modified xsi:type="dcterms:W3CDTF">2021-04-20T09:43:02Z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