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D4" w:rsidRDefault="0038024B" w:rsidP="0038024B">
      <w:pPr>
        <w:pStyle w:val="1"/>
        <w:jc w:val="center"/>
      </w:pPr>
      <w:r>
        <w:rPr>
          <w:rFonts w:hint="eastAsia"/>
        </w:rPr>
        <w:t>温州车辆管控系统初步调研</w:t>
      </w:r>
    </w:p>
    <w:p w:rsidR="0038024B" w:rsidRDefault="0038024B" w:rsidP="0038024B">
      <w:pPr>
        <w:jc w:val="center"/>
      </w:pPr>
      <w:r>
        <w:rPr>
          <w:rFonts w:hint="eastAsia"/>
        </w:rPr>
        <w:t>赵中廷</w:t>
      </w:r>
    </w:p>
    <w:p w:rsidR="0038024B" w:rsidRDefault="0038024B" w:rsidP="0038024B">
      <w:pPr>
        <w:jc w:val="center"/>
      </w:pPr>
      <w:r>
        <w:t>2018年7月20日星期五</w:t>
      </w:r>
    </w:p>
    <w:p w:rsidR="0038024B" w:rsidRDefault="0038024B" w:rsidP="0038024B">
      <w:pPr>
        <w:jc w:val="center"/>
        <w:rPr>
          <w:rFonts w:hint="eastAsia"/>
        </w:rPr>
      </w:pPr>
      <w:r>
        <w:rPr>
          <w:rFonts w:hint="eastAsia"/>
          <w:noProof/>
        </w:rPr>
        <mc:AlternateContent>
          <mc:Choice Requires="wps">
            <w:drawing>
              <wp:anchor distT="0" distB="0" distL="114300" distR="114300" simplePos="0" relativeHeight="251659264" behindDoc="0" locked="0" layoutInCell="1" allowOverlap="1" wp14:anchorId="2BA9DA21" wp14:editId="2E21FFED">
                <wp:simplePos x="0" y="0"/>
                <wp:positionH relativeFrom="column">
                  <wp:posOffset>-723900</wp:posOffset>
                </wp:positionH>
                <wp:positionV relativeFrom="paragraph">
                  <wp:posOffset>120650</wp:posOffset>
                </wp:positionV>
                <wp:extent cx="657225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657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9FDBF"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7pt,9.5pt" to="46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" strokecolor="#5b9bd5 [3204]" strokeweight=".5pt">
                <v:stroke joinstyle="miter"/>
              </v:line>
            </w:pict>
          </mc:Fallback>
        </mc:AlternateContent>
      </w:r>
    </w:p>
    <w:p w:rsidR="0038024B" w:rsidRDefault="0038024B" w:rsidP="0038024B">
      <w:pPr>
        <w:ind w:firstLineChars="202" w:firstLine="485"/>
        <w:jc w:val="left"/>
      </w:pPr>
      <w:r>
        <w:rPr>
          <w:rFonts w:hint="eastAsia"/>
        </w:rPr>
        <w:t>于今日对该系统进行了初步浏览和调研。由于无法进入后台系统，所以以下调研结果均来自查看微信</w:t>
      </w:r>
      <w:r w:rsidR="004C4151">
        <w:rPr>
          <w:rFonts w:hint="eastAsia"/>
        </w:rPr>
        <w:t>网页端</w:t>
      </w:r>
      <w:r>
        <w:rPr>
          <w:rFonts w:hint="eastAsia"/>
        </w:rPr>
        <w:t>后的推测。</w:t>
      </w:r>
    </w:p>
    <w:p w:rsidR="0038024B" w:rsidRDefault="0038024B" w:rsidP="0038024B">
      <w:pPr>
        <w:pStyle w:val="2"/>
        <w:numPr>
          <w:ilvl w:val="0"/>
          <w:numId w:val="5"/>
        </w:numPr>
      </w:pPr>
      <w:r>
        <w:rPr>
          <w:rFonts w:hint="eastAsia"/>
        </w:rPr>
        <w:t>功能大类</w:t>
      </w:r>
    </w:p>
    <w:p w:rsidR="0038024B" w:rsidRDefault="0038024B" w:rsidP="0038024B">
      <w:pPr>
        <w:pStyle w:val="a5"/>
        <w:numPr>
          <w:ilvl w:val="0"/>
          <w:numId w:val="2"/>
        </w:numPr>
        <w:ind w:firstLineChars="0"/>
      </w:pPr>
      <w:r>
        <w:rPr>
          <w:rFonts w:hint="eastAsia"/>
        </w:rPr>
        <w:t>前端业务</w:t>
      </w:r>
    </w:p>
    <w:p w:rsidR="0038024B" w:rsidRDefault="0038024B" w:rsidP="0038024B">
      <w:pPr>
        <w:pStyle w:val="a5"/>
        <w:numPr>
          <w:ilvl w:val="0"/>
          <w:numId w:val="2"/>
        </w:numPr>
        <w:ind w:firstLineChars="0"/>
      </w:pPr>
      <w:r>
        <w:rPr>
          <w:rFonts w:hint="eastAsia"/>
        </w:rPr>
        <w:t>微信接口</w:t>
      </w:r>
    </w:p>
    <w:p w:rsidR="0038024B" w:rsidRDefault="0038024B" w:rsidP="0038024B">
      <w:pPr>
        <w:pStyle w:val="a5"/>
        <w:numPr>
          <w:ilvl w:val="0"/>
          <w:numId w:val="2"/>
        </w:numPr>
        <w:ind w:firstLineChars="0"/>
      </w:pPr>
      <w:r>
        <w:rPr>
          <w:rFonts w:hint="eastAsia"/>
        </w:rPr>
        <w:t>用户系统</w:t>
      </w:r>
    </w:p>
    <w:p w:rsidR="0038024B" w:rsidRDefault="0038024B" w:rsidP="0038024B">
      <w:pPr>
        <w:pStyle w:val="a5"/>
        <w:numPr>
          <w:ilvl w:val="0"/>
          <w:numId w:val="2"/>
        </w:numPr>
        <w:ind w:firstLineChars="0"/>
      </w:pPr>
      <w:r>
        <w:rPr>
          <w:rFonts w:hint="eastAsia"/>
        </w:rPr>
        <w:t>后台管理系统</w:t>
      </w:r>
    </w:p>
    <w:p w:rsidR="0038024B" w:rsidRDefault="0038024B" w:rsidP="0038024B">
      <w:pPr>
        <w:pStyle w:val="2"/>
        <w:numPr>
          <w:ilvl w:val="0"/>
          <w:numId w:val="5"/>
        </w:numPr>
      </w:pPr>
      <w:r>
        <w:rPr>
          <w:rFonts w:hint="eastAsia"/>
        </w:rPr>
        <w:t>功能细分及描述</w:t>
      </w:r>
    </w:p>
    <w:p w:rsidR="0038024B" w:rsidRDefault="0038024B" w:rsidP="00800118">
      <w:pPr>
        <w:pStyle w:val="3"/>
        <w:numPr>
          <w:ilvl w:val="1"/>
          <w:numId w:val="5"/>
        </w:numPr>
      </w:pPr>
      <w:r>
        <w:rPr>
          <w:rFonts w:hint="eastAsia"/>
        </w:rPr>
        <w:t>前端业务</w:t>
      </w:r>
    </w:p>
    <w:p w:rsidR="00800118" w:rsidRPr="00800118" w:rsidRDefault="00800118" w:rsidP="00800118">
      <w:pPr>
        <w:rPr>
          <w:rFonts w:hint="eastAsia"/>
        </w:rPr>
      </w:pPr>
    </w:p>
    <w:p w:rsidR="0038024B" w:rsidRPr="00E00D63" w:rsidRDefault="0038024B" w:rsidP="0038024B">
      <w:pPr>
        <w:ind w:firstLineChars="202" w:firstLine="566"/>
        <w:rPr>
          <w:sz w:val="28"/>
          <w:szCs w:val="28"/>
        </w:rPr>
      </w:pPr>
      <w:r w:rsidRPr="00E00D63">
        <w:rPr>
          <w:rFonts w:hint="eastAsia"/>
          <w:sz w:val="28"/>
          <w:szCs w:val="28"/>
        </w:rPr>
        <w:t>经过简单调查，前端业务</w:t>
      </w:r>
      <w:r w:rsidR="001361A5" w:rsidRPr="00E00D63">
        <w:rPr>
          <w:rFonts w:hint="eastAsia"/>
          <w:sz w:val="28"/>
          <w:szCs w:val="28"/>
        </w:rPr>
        <w:t>如文件表所示：</w:t>
      </w:r>
    </w:p>
    <w:p w:rsidR="001361A5" w:rsidRPr="00E00D63" w:rsidRDefault="001361A5" w:rsidP="0038024B">
      <w:pPr>
        <w:ind w:firstLineChars="202" w:firstLine="566"/>
        <w:rPr>
          <w:sz w:val="28"/>
          <w:szCs w:val="28"/>
        </w:rPr>
      </w:pPr>
      <w:r w:rsidRPr="00E00D63">
        <w:rPr>
          <w:sz w:val="28"/>
          <w:szCs w:val="28"/>
        </w:rPr>
        <w:fldChar w:fldCharType="begin"/>
      </w:r>
      <w:r w:rsidRPr="00E00D63">
        <w:rPr>
          <w:sz w:val="28"/>
          <w:szCs w:val="28"/>
        </w:rPr>
        <w:instrText xml:space="preserve"> LINK Excel.Sheet.12 "D:\\repo\\JTBSys\\调研\\温州网上业务办理微信页面调研表格.xlsx" "Sheet1!R1C1:R67C5" \a \f 5 \h  \* MERGEFORMAT </w:instrText>
      </w:r>
      <w:r w:rsidRPr="00E00D63">
        <w:rPr>
          <w:sz w:val="28"/>
          <w:szCs w:val="28"/>
        </w:rPr>
        <w:fldChar w:fldCharType="separate"/>
      </w:r>
    </w:p>
    <w:tbl>
      <w:tblPr>
        <w:tblStyle w:val="a6"/>
        <w:tblW w:w="0" w:type="auto"/>
        <w:tblCellMar>
          <w:top w:w="113" w:type="dxa"/>
          <w:bottom w:w="113" w:type="dxa"/>
        </w:tblCellMar>
        <w:tblLook w:val="04A0" w:firstRow="1" w:lastRow="0" w:firstColumn="1" w:lastColumn="0" w:noHBand="0" w:noVBand="1"/>
      </w:tblPr>
      <w:tblGrid>
        <w:gridCol w:w="533"/>
        <w:gridCol w:w="1432"/>
        <w:gridCol w:w="1533"/>
        <w:gridCol w:w="1130"/>
        <w:gridCol w:w="3668"/>
      </w:tblGrid>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t>序号</w:t>
            </w:r>
          </w:p>
        </w:tc>
        <w:tc>
          <w:tcPr>
            <w:tcW w:w="0" w:type="auto"/>
            <w:hideMark/>
          </w:tcPr>
          <w:p w:rsidR="001361A5" w:rsidRPr="00E00D63" w:rsidRDefault="001361A5" w:rsidP="001361A5">
            <w:pPr>
              <w:pStyle w:val="a8"/>
              <w:rPr>
                <w:rFonts w:hint="eastAsia"/>
                <w:szCs w:val="21"/>
              </w:rPr>
            </w:pPr>
            <w:r w:rsidRPr="00E00D63">
              <w:rPr>
                <w:rFonts w:hint="eastAsia"/>
                <w:szCs w:val="21"/>
              </w:rPr>
              <w:t>分类</w:t>
            </w:r>
          </w:p>
        </w:tc>
        <w:tc>
          <w:tcPr>
            <w:tcW w:w="0" w:type="auto"/>
            <w:hideMark/>
          </w:tcPr>
          <w:p w:rsidR="001361A5" w:rsidRPr="00E00D63" w:rsidRDefault="001361A5" w:rsidP="001361A5">
            <w:pPr>
              <w:pStyle w:val="a8"/>
              <w:rPr>
                <w:rFonts w:hint="eastAsia"/>
                <w:szCs w:val="21"/>
              </w:rPr>
            </w:pPr>
            <w:r w:rsidRPr="00E00D63">
              <w:rPr>
                <w:rFonts w:hint="eastAsia"/>
                <w:szCs w:val="21"/>
              </w:rPr>
              <w:t>名称</w:t>
            </w:r>
          </w:p>
        </w:tc>
        <w:tc>
          <w:tcPr>
            <w:tcW w:w="0" w:type="auto"/>
            <w:hideMark/>
          </w:tcPr>
          <w:p w:rsidR="001361A5" w:rsidRPr="00E00D63" w:rsidRDefault="001361A5" w:rsidP="001361A5">
            <w:pPr>
              <w:pStyle w:val="a8"/>
              <w:rPr>
                <w:rFonts w:hint="eastAsia"/>
                <w:szCs w:val="21"/>
              </w:rPr>
            </w:pPr>
            <w:r w:rsidRPr="00E00D63">
              <w:rPr>
                <w:rFonts w:hint="eastAsia"/>
                <w:szCs w:val="21"/>
              </w:rPr>
              <w:t>业务性质</w:t>
            </w:r>
          </w:p>
        </w:tc>
        <w:tc>
          <w:tcPr>
            <w:tcW w:w="0" w:type="auto"/>
            <w:hideMark/>
          </w:tcPr>
          <w:p w:rsidR="001361A5" w:rsidRPr="00E00D63" w:rsidRDefault="001361A5" w:rsidP="001361A5">
            <w:pPr>
              <w:pStyle w:val="a8"/>
              <w:rPr>
                <w:rFonts w:hint="eastAsia"/>
                <w:szCs w:val="21"/>
              </w:rPr>
            </w:pPr>
            <w:r w:rsidRPr="00E00D63">
              <w:rPr>
                <w:rFonts w:hint="eastAsia"/>
                <w:szCs w:val="21"/>
              </w:rPr>
              <w:t>其他操作说明</w:t>
            </w:r>
          </w:p>
        </w:tc>
      </w:tr>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t>1</w:t>
            </w:r>
          </w:p>
        </w:tc>
        <w:tc>
          <w:tcPr>
            <w:tcW w:w="0" w:type="auto"/>
            <w:vMerge w:val="restart"/>
            <w:hideMark/>
          </w:tcPr>
          <w:p w:rsidR="001361A5" w:rsidRPr="00E00D63" w:rsidRDefault="001361A5" w:rsidP="001361A5">
            <w:pPr>
              <w:pStyle w:val="a8"/>
              <w:rPr>
                <w:rFonts w:hint="eastAsia"/>
                <w:szCs w:val="21"/>
              </w:rPr>
            </w:pPr>
            <w:r w:rsidRPr="00E00D63">
              <w:rPr>
                <w:rFonts w:hint="eastAsia"/>
                <w:szCs w:val="21"/>
              </w:rPr>
              <w:t>交通服务</w:t>
            </w:r>
          </w:p>
        </w:tc>
        <w:tc>
          <w:tcPr>
            <w:tcW w:w="0" w:type="auto"/>
            <w:hideMark/>
          </w:tcPr>
          <w:p w:rsidR="001361A5" w:rsidRPr="00E00D63" w:rsidRDefault="001361A5" w:rsidP="001361A5">
            <w:pPr>
              <w:pStyle w:val="a8"/>
              <w:rPr>
                <w:rFonts w:hint="eastAsia"/>
                <w:szCs w:val="21"/>
              </w:rPr>
            </w:pPr>
            <w:r w:rsidRPr="00E00D63">
              <w:rPr>
                <w:rFonts w:hint="eastAsia"/>
                <w:szCs w:val="21"/>
              </w:rPr>
              <w:t>拥堵上报</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lastRenderedPageBreak/>
              <w:t>2</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信号灯建议</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lastRenderedPageBreak/>
              <w:t>3</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我查拖车</w:t>
            </w:r>
          </w:p>
        </w:tc>
        <w:tc>
          <w:tcPr>
            <w:tcW w:w="0" w:type="auto"/>
            <w:hideMark/>
          </w:tcPr>
          <w:p w:rsidR="001361A5" w:rsidRPr="00E00D63" w:rsidRDefault="001361A5" w:rsidP="001361A5">
            <w:pPr>
              <w:pStyle w:val="a8"/>
              <w:rPr>
                <w:rFonts w:hint="eastAsia"/>
                <w:szCs w:val="21"/>
              </w:rPr>
            </w:pPr>
            <w:r w:rsidRPr="00E00D63">
              <w:rPr>
                <w:rFonts w:hint="eastAsia"/>
                <w:szCs w:val="21"/>
              </w:rPr>
              <w:t>查询</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4</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我要预约</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表单形式不明，估计是综合性程序</w:t>
            </w:r>
          </w:p>
        </w:tc>
      </w:tr>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t>5</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拥堵查询</w:t>
            </w:r>
          </w:p>
        </w:tc>
        <w:tc>
          <w:tcPr>
            <w:tcW w:w="0" w:type="auto"/>
            <w:hideMark/>
          </w:tcPr>
          <w:p w:rsidR="001361A5" w:rsidRPr="00E00D63" w:rsidRDefault="001361A5" w:rsidP="001361A5">
            <w:pPr>
              <w:pStyle w:val="a8"/>
              <w:rPr>
                <w:rFonts w:hint="eastAsia"/>
                <w:szCs w:val="21"/>
              </w:rPr>
            </w:pPr>
            <w:r w:rsidRPr="00E00D63">
              <w:rPr>
                <w:rFonts w:hint="eastAsia"/>
                <w:szCs w:val="21"/>
              </w:rPr>
              <w:t>外部软件链接</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6</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去哪儿导航</w:t>
            </w:r>
          </w:p>
        </w:tc>
        <w:tc>
          <w:tcPr>
            <w:tcW w:w="0" w:type="auto"/>
            <w:hideMark/>
          </w:tcPr>
          <w:p w:rsidR="001361A5" w:rsidRPr="00E00D63" w:rsidRDefault="001361A5" w:rsidP="001361A5">
            <w:pPr>
              <w:pStyle w:val="a8"/>
              <w:rPr>
                <w:rFonts w:hint="eastAsia"/>
                <w:szCs w:val="21"/>
              </w:rPr>
            </w:pPr>
            <w:r w:rsidRPr="00E00D63">
              <w:rPr>
                <w:rFonts w:hint="eastAsia"/>
                <w:szCs w:val="21"/>
              </w:rPr>
              <w:t>外部软件链接</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7</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泊位查询</w:t>
            </w:r>
          </w:p>
        </w:tc>
        <w:tc>
          <w:tcPr>
            <w:tcW w:w="0" w:type="auto"/>
            <w:hideMark/>
          </w:tcPr>
          <w:p w:rsidR="001361A5" w:rsidRPr="00E00D63" w:rsidRDefault="001361A5" w:rsidP="001361A5">
            <w:pPr>
              <w:pStyle w:val="a8"/>
              <w:rPr>
                <w:rFonts w:hint="eastAsia"/>
                <w:szCs w:val="21"/>
              </w:rPr>
            </w:pPr>
            <w:r w:rsidRPr="00E00D63">
              <w:rPr>
                <w:rFonts w:hint="eastAsia"/>
                <w:szCs w:val="21"/>
              </w:rPr>
              <w:t>外部软件链接</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8</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车检计算器</w:t>
            </w:r>
          </w:p>
        </w:tc>
        <w:tc>
          <w:tcPr>
            <w:tcW w:w="0" w:type="auto"/>
            <w:hideMark/>
          </w:tcPr>
          <w:p w:rsidR="001361A5" w:rsidRPr="00E00D63" w:rsidRDefault="001361A5" w:rsidP="001361A5">
            <w:pPr>
              <w:pStyle w:val="a8"/>
              <w:rPr>
                <w:rFonts w:hint="eastAsia"/>
                <w:szCs w:val="21"/>
              </w:rPr>
            </w:pPr>
            <w:r w:rsidRPr="00E00D63">
              <w:rPr>
                <w:rFonts w:hint="eastAsia"/>
                <w:szCs w:val="21"/>
              </w:rPr>
              <w:t>网页小程序</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9</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事故伤残评估</w:t>
            </w:r>
          </w:p>
        </w:tc>
        <w:tc>
          <w:tcPr>
            <w:tcW w:w="0" w:type="auto"/>
            <w:hideMark/>
          </w:tcPr>
          <w:p w:rsidR="001361A5" w:rsidRPr="00E00D63" w:rsidRDefault="001361A5" w:rsidP="001361A5">
            <w:pPr>
              <w:pStyle w:val="a8"/>
              <w:rPr>
                <w:rFonts w:hint="eastAsia"/>
                <w:szCs w:val="21"/>
              </w:rPr>
            </w:pPr>
            <w:r w:rsidRPr="00E00D63">
              <w:rPr>
                <w:rFonts w:hint="eastAsia"/>
                <w:szCs w:val="21"/>
              </w:rPr>
              <w:t>网页小程序</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10</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事故赔偿金计算</w:t>
            </w:r>
          </w:p>
        </w:tc>
        <w:tc>
          <w:tcPr>
            <w:tcW w:w="0" w:type="auto"/>
            <w:hideMark/>
          </w:tcPr>
          <w:p w:rsidR="001361A5" w:rsidRPr="00E00D63" w:rsidRDefault="001361A5" w:rsidP="001361A5">
            <w:pPr>
              <w:pStyle w:val="a8"/>
              <w:rPr>
                <w:rFonts w:hint="eastAsia"/>
                <w:szCs w:val="21"/>
              </w:rPr>
            </w:pPr>
            <w:r w:rsidRPr="00E00D63">
              <w:rPr>
                <w:rFonts w:hint="eastAsia"/>
                <w:szCs w:val="21"/>
              </w:rPr>
              <w:t>网页小程序</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11</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二手车估价</w:t>
            </w:r>
          </w:p>
        </w:tc>
        <w:tc>
          <w:tcPr>
            <w:tcW w:w="0" w:type="auto"/>
            <w:hideMark/>
          </w:tcPr>
          <w:p w:rsidR="001361A5" w:rsidRPr="00E00D63" w:rsidRDefault="001361A5" w:rsidP="001361A5">
            <w:pPr>
              <w:pStyle w:val="a8"/>
              <w:rPr>
                <w:rFonts w:hint="eastAsia"/>
                <w:szCs w:val="21"/>
              </w:rPr>
            </w:pPr>
            <w:r w:rsidRPr="00E00D63">
              <w:rPr>
                <w:rFonts w:hint="eastAsia"/>
                <w:szCs w:val="21"/>
              </w:rPr>
              <w:t>网页小程序</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12</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高速出行查询</w:t>
            </w:r>
          </w:p>
        </w:tc>
        <w:tc>
          <w:tcPr>
            <w:tcW w:w="0" w:type="auto"/>
            <w:hideMark/>
          </w:tcPr>
          <w:p w:rsidR="001361A5" w:rsidRPr="00E00D63" w:rsidRDefault="001361A5" w:rsidP="001361A5">
            <w:pPr>
              <w:pStyle w:val="a8"/>
              <w:rPr>
                <w:rFonts w:hint="eastAsia"/>
                <w:szCs w:val="21"/>
              </w:rPr>
            </w:pPr>
            <w:r w:rsidRPr="00E00D63">
              <w:rPr>
                <w:rFonts w:hint="eastAsia"/>
                <w:szCs w:val="21"/>
              </w:rPr>
              <w:t>外部软件链接</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13</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掌上直播</w:t>
            </w:r>
          </w:p>
        </w:tc>
        <w:tc>
          <w:tcPr>
            <w:tcW w:w="0" w:type="auto"/>
            <w:hideMark/>
          </w:tcPr>
          <w:p w:rsidR="001361A5" w:rsidRPr="00E00D63" w:rsidRDefault="001361A5" w:rsidP="001361A5">
            <w:pPr>
              <w:pStyle w:val="a8"/>
              <w:rPr>
                <w:rFonts w:hint="eastAsia"/>
                <w:szCs w:val="21"/>
              </w:rPr>
            </w:pPr>
            <w:r w:rsidRPr="00E00D63">
              <w:rPr>
                <w:rFonts w:hint="eastAsia"/>
                <w:szCs w:val="21"/>
              </w:rPr>
              <w:t>不明</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14</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设施故障上报</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15</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微信周刊投稿</w:t>
            </w:r>
          </w:p>
        </w:tc>
        <w:tc>
          <w:tcPr>
            <w:tcW w:w="0" w:type="auto"/>
            <w:hideMark/>
          </w:tcPr>
          <w:p w:rsidR="001361A5" w:rsidRPr="00E00D63" w:rsidRDefault="001361A5" w:rsidP="001361A5">
            <w:pPr>
              <w:pStyle w:val="a8"/>
              <w:rPr>
                <w:rFonts w:hint="eastAsia"/>
                <w:szCs w:val="21"/>
              </w:rPr>
            </w:pPr>
            <w:r w:rsidRPr="00E00D63">
              <w:rPr>
                <w:rFonts w:hint="eastAsia"/>
                <w:szCs w:val="21"/>
              </w:rPr>
              <w:t>提交复杂表单</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600"/>
        </w:trPr>
        <w:tc>
          <w:tcPr>
            <w:tcW w:w="0" w:type="auto"/>
            <w:hideMark/>
          </w:tcPr>
          <w:p w:rsidR="001361A5" w:rsidRPr="00E00D63" w:rsidRDefault="001361A5" w:rsidP="001361A5">
            <w:pPr>
              <w:pStyle w:val="a8"/>
              <w:rPr>
                <w:szCs w:val="21"/>
              </w:rPr>
            </w:pPr>
            <w:r w:rsidRPr="00E00D63">
              <w:rPr>
                <w:rFonts w:hint="eastAsia"/>
                <w:szCs w:val="21"/>
              </w:rPr>
              <w:t>16</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交警微联盟</w:t>
            </w:r>
          </w:p>
        </w:tc>
        <w:tc>
          <w:tcPr>
            <w:tcW w:w="0" w:type="auto"/>
            <w:hideMark/>
          </w:tcPr>
          <w:p w:rsidR="001361A5" w:rsidRPr="00E00D63" w:rsidRDefault="001361A5" w:rsidP="001361A5">
            <w:pPr>
              <w:pStyle w:val="a8"/>
              <w:rPr>
                <w:rFonts w:hint="eastAsia"/>
                <w:szCs w:val="21"/>
              </w:rPr>
            </w:pPr>
            <w:r w:rsidRPr="00E00D63">
              <w:rPr>
                <w:rFonts w:hint="eastAsia"/>
                <w:szCs w:val="21"/>
              </w:rPr>
              <w:t>静态页面</w:t>
            </w:r>
          </w:p>
        </w:tc>
        <w:tc>
          <w:tcPr>
            <w:tcW w:w="0" w:type="auto"/>
            <w:noWrap/>
            <w:hideMark/>
          </w:tcPr>
          <w:p w:rsidR="001361A5" w:rsidRPr="00E00D63" w:rsidRDefault="001361A5" w:rsidP="001361A5">
            <w:pPr>
              <w:pStyle w:val="a8"/>
              <w:rPr>
                <w:rFonts w:hint="eastAsia"/>
                <w:szCs w:val="21"/>
              </w:rPr>
            </w:pPr>
            <w:r w:rsidRPr="00E00D63">
              <w:rPr>
                <w:rFonts w:hint="eastAsia"/>
                <w:szCs w:val="21"/>
              </w:rPr>
              <w:t>可能有后台表格提供数据支持</w:t>
            </w:r>
          </w:p>
        </w:tc>
      </w:tr>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t>17</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公安微联盟</w:t>
            </w:r>
          </w:p>
        </w:tc>
        <w:tc>
          <w:tcPr>
            <w:tcW w:w="0" w:type="auto"/>
            <w:hideMark/>
          </w:tcPr>
          <w:p w:rsidR="001361A5" w:rsidRPr="00E00D63" w:rsidRDefault="001361A5" w:rsidP="001361A5">
            <w:pPr>
              <w:pStyle w:val="a8"/>
              <w:rPr>
                <w:rFonts w:hint="eastAsia"/>
                <w:szCs w:val="21"/>
              </w:rPr>
            </w:pPr>
            <w:r w:rsidRPr="00E00D63">
              <w:rPr>
                <w:rFonts w:hint="eastAsia"/>
                <w:szCs w:val="21"/>
              </w:rPr>
              <w:t>静态页面</w:t>
            </w:r>
          </w:p>
        </w:tc>
        <w:tc>
          <w:tcPr>
            <w:tcW w:w="0" w:type="auto"/>
            <w:noWrap/>
            <w:hideMark/>
          </w:tcPr>
          <w:p w:rsidR="001361A5" w:rsidRPr="00E00D63" w:rsidRDefault="001361A5" w:rsidP="001361A5">
            <w:pPr>
              <w:pStyle w:val="a8"/>
              <w:rPr>
                <w:rFonts w:hint="eastAsia"/>
                <w:szCs w:val="21"/>
              </w:rPr>
            </w:pPr>
            <w:r w:rsidRPr="00E00D63">
              <w:rPr>
                <w:rFonts w:hint="eastAsia"/>
                <w:szCs w:val="21"/>
              </w:rPr>
              <w:t>可能有后台表格提供数据支持</w:t>
            </w:r>
          </w:p>
        </w:tc>
      </w:tr>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lastRenderedPageBreak/>
              <w:t>18</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政务微联盟</w:t>
            </w:r>
          </w:p>
        </w:tc>
        <w:tc>
          <w:tcPr>
            <w:tcW w:w="0" w:type="auto"/>
            <w:hideMark/>
          </w:tcPr>
          <w:p w:rsidR="001361A5" w:rsidRPr="00E00D63" w:rsidRDefault="001361A5" w:rsidP="001361A5">
            <w:pPr>
              <w:pStyle w:val="a8"/>
              <w:rPr>
                <w:rFonts w:hint="eastAsia"/>
                <w:szCs w:val="21"/>
              </w:rPr>
            </w:pPr>
            <w:r w:rsidRPr="00E00D63">
              <w:rPr>
                <w:rFonts w:hint="eastAsia"/>
                <w:szCs w:val="21"/>
              </w:rPr>
              <w:t>静态页面</w:t>
            </w:r>
          </w:p>
        </w:tc>
        <w:tc>
          <w:tcPr>
            <w:tcW w:w="0" w:type="auto"/>
            <w:noWrap/>
            <w:hideMark/>
          </w:tcPr>
          <w:p w:rsidR="001361A5" w:rsidRPr="00E00D63" w:rsidRDefault="001361A5" w:rsidP="001361A5">
            <w:pPr>
              <w:pStyle w:val="a8"/>
              <w:rPr>
                <w:rFonts w:hint="eastAsia"/>
                <w:szCs w:val="21"/>
              </w:rPr>
            </w:pPr>
            <w:r w:rsidRPr="00E00D63">
              <w:rPr>
                <w:rFonts w:hint="eastAsia"/>
                <w:szCs w:val="21"/>
              </w:rPr>
              <w:t>可能有后台表格提供数据支持</w:t>
            </w:r>
          </w:p>
        </w:tc>
      </w:tr>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lastRenderedPageBreak/>
              <w:t>19</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服务微联盟</w:t>
            </w:r>
          </w:p>
        </w:tc>
        <w:tc>
          <w:tcPr>
            <w:tcW w:w="0" w:type="auto"/>
            <w:hideMark/>
          </w:tcPr>
          <w:p w:rsidR="001361A5" w:rsidRPr="00E00D63" w:rsidRDefault="001361A5" w:rsidP="001361A5">
            <w:pPr>
              <w:pStyle w:val="a8"/>
              <w:rPr>
                <w:rFonts w:hint="eastAsia"/>
                <w:szCs w:val="21"/>
              </w:rPr>
            </w:pPr>
            <w:r w:rsidRPr="00E00D63">
              <w:rPr>
                <w:rFonts w:hint="eastAsia"/>
                <w:szCs w:val="21"/>
              </w:rPr>
              <w:t>静态页面</w:t>
            </w:r>
          </w:p>
        </w:tc>
        <w:tc>
          <w:tcPr>
            <w:tcW w:w="0" w:type="auto"/>
            <w:noWrap/>
            <w:hideMark/>
          </w:tcPr>
          <w:p w:rsidR="001361A5" w:rsidRPr="00E00D63" w:rsidRDefault="001361A5" w:rsidP="001361A5">
            <w:pPr>
              <w:pStyle w:val="a8"/>
              <w:rPr>
                <w:rFonts w:hint="eastAsia"/>
                <w:szCs w:val="21"/>
              </w:rPr>
            </w:pPr>
            <w:r w:rsidRPr="00E00D63">
              <w:rPr>
                <w:rFonts w:hint="eastAsia"/>
                <w:szCs w:val="21"/>
              </w:rPr>
              <w:t>可能有后台表格提供数据支持</w:t>
            </w:r>
          </w:p>
        </w:tc>
      </w:tr>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t>20</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温州交警风采</w:t>
            </w:r>
          </w:p>
        </w:tc>
        <w:tc>
          <w:tcPr>
            <w:tcW w:w="0" w:type="auto"/>
            <w:hideMark/>
          </w:tcPr>
          <w:p w:rsidR="001361A5" w:rsidRPr="00E00D63" w:rsidRDefault="001361A5" w:rsidP="001361A5">
            <w:pPr>
              <w:pStyle w:val="a8"/>
              <w:rPr>
                <w:rFonts w:hint="eastAsia"/>
                <w:szCs w:val="21"/>
              </w:rPr>
            </w:pPr>
            <w:r w:rsidRPr="00E00D63">
              <w:rPr>
                <w:rFonts w:hint="eastAsia"/>
                <w:szCs w:val="21"/>
              </w:rPr>
              <w:t>图片新闻页面</w:t>
            </w:r>
          </w:p>
        </w:tc>
        <w:tc>
          <w:tcPr>
            <w:tcW w:w="0" w:type="auto"/>
            <w:noWrap/>
            <w:hideMark/>
          </w:tcPr>
          <w:p w:rsidR="001361A5" w:rsidRPr="00E00D63" w:rsidRDefault="001361A5" w:rsidP="001361A5">
            <w:pPr>
              <w:pStyle w:val="a8"/>
              <w:rPr>
                <w:rFonts w:hint="eastAsia"/>
                <w:szCs w:val="21"/>
              </w:rPr>
            </w:pPr>
            <w:r w:rsidRPr="00E00D63">
              <w:rPr>
                <w:rFonts w:hint="eastAsia"/>
                <w:szCs w:val="21"/>
              </w:rPr>
              <w:t>有后台文章库</w:t>
            </w:r>
          </w:p>
        </w:tc>
      </w:tr>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t>21</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温州交警成长</w:t>
            </w:r>
          </w:p>
        </w:tc>
        <w:tc>
          <w:tcPr>
            <w:tcW w:w="0" w:type="auto"/>
            <w:hideMark/>
          </w:tcPr>
          <w:p w:rsidR="001361A5" w:rsidRPr="00E00D63" w:rsidRDefault="001361A5" w:rsidP="001361A5">
            <w:pPr>
              <w:pStyle w:val="a8"/>
              <w:rPr>
                <w:rFonts w:hint="eastAsia"/>
                <w:szCs w:val="21"/>
              </w:rPr>
            </w:pPr>
            <w:r w:rsidRPr="00E00D63">
              <w:rPr>
                <w:rFonts w:hint="eastAsia"/>
                <w:szCs w:val="21"/>
              </w:rPr>
              <w:t>前端脚本展示页面</w:t>
            </w:r>
          </w:p>
        </w:tc>
        <w:tc>
          <w:tcPr>
            <w:tcW w:w="0" w:type="auto"/>
            <w:noWrap/>
            <w:hideMark/>
          </w:tcPr>
          <w:p w:rsidR="001361A5" w:rsidRPr="00E00D63" w:rsidRDefault="001361A5" w:rsidP="001361A5">
            <w:pPr>
              <w:pStyle w:val="a8"/>
              <w:rPr>
                <w:rFonts w:hint="eastAsia"/>
                <w:szCs w:val="21"/>
              </w:rPr>
            </w:pPr>
            <w:r w:rsidRPr="00E00D63">
              <w:rPr>
                <w:rFonts w:hint="eastAsia"/>
                <w:szCs w:val="21"/>
              </w:rPr>
              <w:t>可能静态</w:t>
            </w:r>
          </w:p>
        </w:tc>
      </w:tr>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t>22</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办事指南</w:t>
            </w:r>
          </w:p>
        </w:tc>
        <w:tc>
          <w:tcPr>
            <w:tcW w:w="0" w:type="auto"/>
            <w:hideMark/>
          </w:tcPr>
          <w:p w:rsidR="001361A5" w:rsidRPr="00E00D63" w:rsidRDefault="001361A5" w:rsidP="001361A5">
            <w:pPr>
              <w:pStyle w:val="a8"/>
              <w:rPr>
                <w:rFonts w:hint="eastAsia"/>
                <w:szCs w:val="21"/>
              </w:rPr>
            </w:pPr>
            <w:r w:rsidRPr="00E00D63">
              <w:rPr>
                <w:rFonts w:hint="eastAsia"/>
                <w:szCs w:val="21"/>
              </w:rPr>
              <w:t>文章列表</w:t>
            </w:r>
          </w:p>
        </w:tc>
        <w:tc>
          <w:tcPr>
            <w:tcW w:w="0" w:type="auto"/>
            <w:noWrap/>
            <w:hideMark/>
          </w:tcPr>
          <w:p w:rsidR="001361A5" w:rsidRPr="00E00D63" w:rsidRDefault="001361A5" w:rsidP="001361A5">
            <w:pPr>
              <w:pStyle w:val="a8"/>
              <w:rPr>
                <w:rFonts w:hint="eastAsia"/>
                <w:szCs w:val="21"/>
              </w:rPr>
            </w:pPr>
            <w:r w:rsidRPr="00E00D63">
              <w:rPr>
                <w:rFonts w:hint="eastAsia"/>
                <w:szCs w:val="21"/>
              </w:rPr>
              <w:t>有后台文章库</w:t>
            </w:r>
          </w:p>
        </w:tc>
      </w:tr>
      <w:tr w:rsidR="00E00D63" w:rsidRPr="00E00D63" w:rsidTr="00E00D63">
        <w:trPr>
          <w:trHeight w:val="600"/>
        </w:trPr>
        <w:tc>
          <w:tcPr>
            <w:tcW w:w="0" w:type="auto"/>
            <w:hideMark/>
          </w:tcPr>
          <w:p w:rsidR="001361A5" w:rsidRPr="00E00D63" w:rsidRDefault="001361A5" w:rsidP="001361A5">
            <w:pPr>
              <w:pStyle w:val="a8"/>
              <w:rPr>
                <w:rFonts w:hint="eastAsia"/>
                <w:szCs w:val="21"/>
              </w:rPr>
            </w:pPr>
            <w:r w:rsidRPr="00E00D63">
              <w:rPr>
                <w:rFonts w:hint="eastAsia"/>
                <w:szCs w:val="21"/>
              </w:rPr>
              <w:t>23</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一键抓拍查询</w:t>
            </w:r>
          </w:p>
        </w:tc>
        <w:tc>
          <w:tcPr>
            <w:tcW w:w="0" w:type="auto"/>
            <w:hideMark/>
          </w:tcPr>
          <w:p w:rsidR="001361A5" w:rsidRPr="00E00D63" w:rsidRDefault="001361A5" w:rsidP="001361A5">
            <w:pPr>
              <w:pStyle w:val="a8"/>
              <w:rPr>
                <w:rFonts w:hint="eastAsia"/>
                <w:szCs w:val="21"/>
              </w:rPr>
            </w:pPr>
            <w:r w:rsidRPr="00E00D63">
              <w:rPr>
                <w:rFonts w:hint="eastAsia"/>
                <w:szCs w:val="21"/>
              </w:rPr>
              <w:t>查询页面</w:t>
            </w:r>
          </w:p>
        </w:tc>
        <w:tc>
          <w:tcPr>
            <w:tcW w:w="0" w:type="auto"/>
            <w:noWrap/>
            <w:hideMark/>
          </w:tcPr>
          <w:p w:rsidR="001361A5" w:rsidRPr="00E00D63" w:rsidRDefault="001361A5" w:rsidP="001361A5">
            <w:pPr>
              <w:pStyle w:val="a8"/>
              <w:rPr>
                <w:rFonts w:hint="eastAsia"/>
                <w:szCs w:val="21"/>
              </w:rPr>
            </w:pPr>
            <w:r w:rsidRPr="00E00D63">
              <w:rPr>
                <w:rFonts w:hint="eastAsia"/>
                <w:szCs w:val="21"/>
              </w:rPr>
              <w:t>有后台文章库</w:t>
            </w:r>
          </w:p>
        </w:tc>
      </w:tr>
      <w:tr w:rsidR="00E00D63" w:rsidRPr="00E00D63" w:rsidTr="00E00D63">
        <w:trPr>
          <w:trHeight w:val="855"/>
        </w:trPr>
        <w:tc>
          <w:tcPr>
            <w:tcW w:w="0" w:type="auto"/>
            <w:hideMark/>
          </w:tcPr>
          <w:p w:rsidR="001361A5" w:rsidRPr="00E00D63" w:rsidRDefault="001361A5" w:rsidP="001361A5">
            <w:pPr>
              <w:pStyle w:val="a8"/>
              <w:rPr>
                <w:rFonts w:hint="eastAsia"/>
                <w:szCs w:val="21"/>
              </w:rPr>
            </w:pPr>
            <w:r w:rsidRPr="00E00D63">
              <w:rPr>
                <w:rFonts w:hint="eastAsia"/>
                <w:szCs w:val="21"/>
              </w:rPr>
              <w:t>24</w:t>
            </w:r>
          </w:p>
        </w:tc>
        <w:tc>
          <w:tcPr>
            <w:tcW w:w="0" w:type="auto"/>
            <w:vMerge w:val="restart"/>
            <w:hideMark/>
          </w:tcPr>
          <w:p w:rsidR="001361A5" w:rsidRPr="00E00D63" w:rsidRDefault="001361A5" w:rsidP="001361A5">
            <w:pPr>
              <w:pStyle w:val="a8"/>
              <w:rPr>
                <w:rFonts w:hint="eastAsia"/>
                <w:szCs w:val="21"/>
              </w:rPr>
            </w:pPr>
            <w:r w:rsidRPr="00E00D63">
              <w:rPr>
                <w:rFonts w:hint="eastAsia"/>
                <w:szCs w:val="21"/>
              </w:rPr>
              <w:t>驾驶证业务——在线办理</w:t>
            </w:r>
          </w:p>
        </w:tc>
        <w:tc>
          <w:tcPr>
            <w:tcW w:w="0" w:type="auto"/>
            <w:hideMark/>
          </w:tcPr>
          <w:p w:rsidR="001361A5" w:rsidRPr="00E00D63" w:rsidRDefault="001361A5" w:rsidP="001361A5">
            <w:pPr>
              <w:pStyle w:val="a8"/>
              <w:rPr>
                <w:rFonts w:hint="eastAsia"/>
                <w:szCs w:val="21"/>
              </w:rPr>
            </w:pPr>
            <w:r w:rsidRPr="00E00D63">
              <w:rPr>
                <w:rFonts w:hint="eastAsia"/>
                <w:szCs w:val="21"/>
              </w:rPr>
              <w:t>期满换证</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申请自动排队功能，可即时获得领证时间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25</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延期换证</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审核业务</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26</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驾驶证转入换证</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27</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军警驾驶证申领</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28</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重点车备案</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29</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补领驾驶证</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p>
        </w:tc>
      </w:tr>
      <w:tr w:rsidR="00E00D63" w:rsidRPr="00E00D63" w:rsidTr="00E00D63">
        <w:trPr>
          <w:trHeight w:val="285"/>
        </w:trPr>
        <w:tc>
          <w:tcPr>
            <w:tcW w:w="0" w:type="auto"/>
            <w:hideMark/>
          </w:tcPr>
          <w:p w:rsidR="001361A5" w:rsidRPr="00E00D63" w:rsidRDefault="001361A5" w:rsidP="001361A5">
            <w:pPr>
              <w:pStyle w:val="a8"/>
              <w:rPr>
                <w:szCs w:val="21"/>
              </w:rPr>
            </w:pPr>
            <w:r w:rsidRPr="00E00D63">
              <w:rPr>
                <w:rFonts w:hint="eastAsia"/>
                <w:szCs w:val="21"/>
              </w:rPr>
              <w:t>30</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审验教育</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通过审核（可能是智能审核）</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t>31</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降低准入车型换证</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t>32</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信息发生变化换证</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t>33</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申请校车驾驶资格</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t>34</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注销校车驾驶资格</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lastRenderedPageBreak/>
              <w:t>35</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身体条件变化降低车型换证</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lastRenderedPageBreak/>
              <w:t>36</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驾驶证损毁换证</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t>37</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达到规定年龄换证</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38</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注销实习准假</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t>39</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注销最高准驾车型</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t>40</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提交身体条件证明</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t>41</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延期提交身体条件证明</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联系后台相应数据，可能智能审核</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42</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延期换证业务</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联系后台相应数据，可能智能审核</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43</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延期审验</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联系后台相应数据，可能智能审核</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44</w:t>
            </w:r>
          </w:p>
        </w:tc>
        <w:tc>
          <w:tcPr>
            <w:tcW w:w="0" w:type="auto"/>
            <w:vMerge w:val="restart"/>
            <w:hideMark/>
          </w:tcPr>
          <w:p w:rsidR="001361A5" w:rsidRPr="00E00D63" w:rsidRDefault="001361A5" w:rsidP="001361A5">
            <w:pPr>
              <w:pStyle w:val="a8"/>
              <w:rPr>
                <w:rFonts w:hint="eastAsia"/>
                <w:szCs w:val="21"/>
              </w:rPr>
            </w:pPr>
            <w:r w:rsidRPr="00E00D63">
              <w:rPr>
                <w:rFonts w:hint="eastAsia"/>
                <w:szCs w:val="21"/>
              </w:rPr>
              <w:t>驾驶证业务——预约</w:t>
            </w:r>
          </w:p>
        </w:tc>
        <w:tc>
          <w:tcPr>
            <w:tcW w:w="0" w:type="auto"/>
            <w:hideMark/>
          </w:tcPr>
          <w:p w:rsidR="001361A5" w:rsidRPr="00E00D63" w:rsidRDefault="001361A5" w:rsidP="001361A5">
            <w:pPr>
              <w:pStyle w:val="a8"/>
              <w:rPr>
                <w:rFonts w:hint="eastAsia"/>
                <w:szCs w:val="21"/>
              </w:rPr>
            </w:pPr>
            <w:r w:rsidRPr="00E00D63">
              <w:rPr>
                <w:rFonts w:hint="eastAsia"/>
                <w:szCs w:val="21"/>
              </w:rPr>
              <w:t>满分教育</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45</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境外驾驶证申领</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46</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恢复驾驶资格</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47</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实习期满考试</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48</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初学申领</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49</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增驾申领</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570"/>
        </w:trPr>
        <w:tc>
          <w:tcPr>
            <w:tcW w:w="0" w:type="auto"/>
            <w:hideMark/>
          </w:tcPr>
          <w:p w:rsidR="001361A5" w:rsidRPr="00E00D63" w:rsidRDefault="001361A5" w:rsidP="001361A5">
            <w:pPr>
              <w:pStyle w:val="a8"/>
              <w:rPr>
                <w:rFonts w:hint="eastAsia"/>
                <w:szCs w:val="21"/>
              </w:rPr>
            </w:pPr>
            <w:r w:rsidRPr="00E00D63">
              <w:rPr>
                <w:rFonts w:hint="eastAsia"/>
                <w:szCs w:val="21"/>
              </w:rPr>
              <w:t>50</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临时入境驾驶许可</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51</w:t>
            </w:r>
          </w:p>
        </w:tc>
        <w:tc>
          <w:tcPr>
            <w:tcW w:w="0" w:type="auto"/>
            <w:vMerge w:val="restart"/>
            <w:hideMark/>
          </w:tcPr>
          <w:p w:rsidR="001361A5" w:rsidRPr="00E00D63" w:rsidRDefault="001361A5" w:rsidP="001361A5">
            <w:pPr>
              <w:pStyle w:val="a8"/>
              <w:rPr>
                <w:rFonts w:hint="eastAsia"/>
                <w:szCs w:val="21"/>
              </w:rPr>
            </w:pPr>
            <w:r w:rsidRPr="00E00D63">
              <w:rPr>
                <w:rFonts w:hint="eastAsia"/>
                <w:szCs w:val="21"/>
              </w:rPr>
              <w:t>车辆业务——预约</w:t>
            </w:r>
          </w:p>
        </w:tc>
        <w:tc>
          <w:tcPr>
            <w:tcW w:w="0" w:type="auto"/>
            <w:hideMark/>
          </w:tcPr>
          <w:p w:rsidR="001361A5" w:rsidRPr="00E00D63" w:rsidRDefault="001361A5" w:rsidP="001361A5">
            <w:pPr>
              <w:pStyle w:val="a8"/>
              <w:rPr>
                <w:rFonts w:hint="eastAsia"/>
                <w:szCs w:val="21"/>
              </w:rPr>
            </w:pPr>
            <w:r w:rsidRPr="00E00D63">
              <w:rPr>
                <w:rFonts w:hint="eastAsia"/>
                <w:szCs w:val="21"/>
              </w:rPr>
              <w:t>国产机动车注册</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52</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合格标志核发</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53</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辖区内转移</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54</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机动车转入</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lastRenderedPageBreak/>
              <w:t>55</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等</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申请自动排队功能，可获得办理时间</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lastRenderedPageBreak/>
              <w:t>56</w:t>
            </w:r>
          </w:p>
        </w:tc>
        <w:tc>
          <w:tcPr>
            <w:tcW w:w="0" w:type="auto"/>
            <w:vMerge w:val="restart"/>
            <w:hideMark/>
          </w:tcPr>
          <w:p w:rsidR="001361A5" w:rsidRPr="00E00D63" w:rsidRDefault="001361A5" w:rsidP="001361A5">
            <w:pPr>
              <w:pStyle w:val="a8"/>
              <w:rPr>
                <w:rFonts w:hint="eastAsia"/>
                <w:szCs w:val="21"/>
              </w:rPr>
            </w:pPr>
            <w:r w:rsidRPr="00E00D63">
              <w:rPr>
                <w:rFonts w:hint="eastAsia"/>
                <w:szCs w:val="21"/>
              </w:rPr>
              <w:t>车辆业务——在线办理</w:t>
            </w:r>
          </w:p>
        </w:tc>
        <w:tc>
          <w:tcPr>
            <w:tcW w:w="0" w:type="auto"/>
            <w:hideMark/>
          </w:tcPr>
          <w:p w:rsidR="001361A5" w:rsidRPr="00E00D63" w:rsidRDefault="001361A5" w:rsidP="001361A5">
            <w:pPr>
              <w:pStyle w:val="a8"/>
              <w:rPr>
                <w:rFonts w:hint="eastAsia"/>
                <w:szCs w:val="21"/>
              </w:rPr>
            </w:pPr>
            <w:r w:rsidRPr="00E00D63">
              <w:rPr>
                <w:rFonts w:hint="eastAsia"/>
                <w:szCs w:val="21"/>
              </w:rPr>
              <w:t>抵押登记</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智能判断账号情况</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57</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临时号牌核发</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58</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解除抵押登记</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hideMark/>
          </w:tcPr>
          <w:p w:rsidR="001361A5" w:rsidRPr="00E00D63" w:rsidRDefault="001361A5" w:rsidP="001361A5">
            <w:pPr>
              <w:pStyle w:val="a8"/>
              <w:rPr>
                <w:rFonts w:hint="eastAsia"/>
                <w:szCs w:val="21"/>
              </w:rPr>
            </w:pPr>
            <w:r w:rsidRPr="00E00D63">
              <w:rPr>
                <w:rFonts w:hint="eastAsia"/>
                <w:szCs w:val="21"/>
              </w:rPr>
              <w:t>智能判断账号情况</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59</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委托核发标志</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60</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换领登记证书</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61</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机动车灭失注销</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62</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登记事项备案</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63</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共同所有人变更</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64</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其他牌号核发</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审批功能，会核对账号情况</w:t>
            </w:r>
          </w:p>
        </w:tc>
      </w:tr>
      <w:tr w:rsidR="00E00D63" w:rsidRPr="00E00D63" w:rsidTr="00E00D63">
        <w:trPr>
          <w:trHeight w:val="285"/>
        </w:trPr>
        <w:tc>
          <w:tcPr>
            <w:tcW w:w="0" w:type="auto"/>
            <w:hideMark/>
          </w:tcPr>
          <w:p w:rsidR="001361A5" w:rsidRPr="00E00D63" w:rsidRDefault="001361A5" w:rsidP="001361A5">
            <w:pPr>
              <w:pStyle w:val="a8"/>
              <w:rPr>
                <w:rFonts w:hint="eastAsia"/>
                <w:szCs w:val="21"/>
              </w:rPr>
            </w:pPr>
            <w:r w:rsidRPr="00E00D63">
              <w:rPr>
                <w:rFonts w:hint="eastAsia"/>
                <w:szCs w:val="21"/>
              </w:rPr>
              <w:t>65</w:t>
            </w:r>
          </w:p>
        </w:tc>
        <w:tc>
          <w:tcPr>
            <w:tcW w:w="0" w:type="auto"/>
            <w:vMerge/>
            <w:hideMark/>
          </w:tcPr>
          <w:p w:rsidR="001361A5" w:rsidRPr="00E00D63" w:rsidRDefault="001361A5" w:rsidP="001361A5">
            <w:pPr>
              <w:pStyle w:val="a8"/>
              <w:rPr>
                <w:szCs w:val="21"/>
              </w:rPr>
            </w:pPr>
          </w:p>
        </w:tc>
        <w:tc>
          <w:tcPr>
            <w:tcW w:w="0" w:type="auto"/>
            <w:hideMark/>
          </w:tcPr>
          <w:p w:rsidR="001361A5" w:rsidRPr="00E00D63" w:rsidRDefault="001361A5" w:rsidP="001361A5">
            <w:pPr>
              <w:pStyle w:val="a8"/>
              <w:rPr>
                <w:rFonts w:hint="eastAsia"/>
                <w:szCs w:val="21"/>
              </w:rPr>
            </w:pPr>
            <w:r w:rsidRPr="00E00D63">
              <w:rPr>
                <w:rFonts w:hint="eastAsia"/>
                <w:szCs w:val="21"/>
              </w:rPr>
              <w:t>各类牌号注销</w:t>
            </w:r>
          </w:p>
        </w:tc>
        <w:tc>
          <w:tcPr>
            <w:tcW w:w="0" w:type="auto"/>
            <w:hideMark/>
          </w:tcPr>
          <w:p w:rsidR="001361A5" w:rsidRPr="00E00D63" w:rsidRDefault="001361A5" w:rsidP="001361A5">
            <w:pPr>
              <w:pStyle w:val="a8"/>
              <w:rPr>
                <w:rFonts w:hint="eastAsia"/>
                <w:szCs w:val="21"/>
              </w:rPr>
            </w:pPr>
            <w:r w:rsidRPr="00E00D63">
              <w:rPr>
                <w:rFonts w:hint="eastAsia"/>
                <w:szCs w:val="21"/>
              </w:rPr>
              <w:t>提交表单</w:t>
            </w:r>
          </w:p>
        </w:tc>
        <w:tc>
          <w:tcPr>
            <w:tcW w:w="0" w:type="auto"/>
            <w:noWrap/>
            <w:hideMark/>
          </w:tcPr>
          <w:p w:rsidR="001361A5" w:rsidRPr="00E00D63" w:rsidRDefault="001361A5" w:rsidP="001361A5">
            <w:pPr>
              <w:pStyle w:val="a8"/>
              <w:rPr>
                <w:rFonts w:hint="eastAsia"/>
                <w:szCs w:val="21"/>
              </w:rPr>
            </w:pPr>
            <w:r w:rsidRPr="00E00D63">
              <w:rPr>
                <w:rFonts w:hint="eastAsia"/>
                <w:szCs w:val="21"/>
              </w:rPr>
              <w:t>审批功能，会核对账号情况</w:t>
            </w:r>
          </w:p>
        </w:tc>
      </w:tr>
    </w:tbl>
    <w:p w:rsidR="0038024B" w:rsidRPr="00E00D63" w:rsidRDefault="001361A5" w:rsidP="0038024B">
      <w:pPr>
        <w:ind w:firstLineChars="202" w:firstLine="566"/>
        <w:rPr>
          <w:sz w:val="28"/>
          <w:szCs w:val="28"/>
        </w:rPr>
      </w:pPr>
      <w:r w:rsidRPr="00E00D63">
        <w:rPr>
          <w:sz w:val="28"/>
          <w:szCs w:val="28"/>
        </w:rPr>
        <w:fldChar w:fldCharType="end"/>
      </w:r>
    </w:p>
    <w:p w:rsidR="001361A5" w:rsidRPr="00E00D63" w:rsidRDefault="001361A5" w:rsidP="00665AF8">
      <w:r w:rsidRPr="00E00D63">
        <w:rPr>
          <w:rFonts w:hint="eastAsia"/>
        </w:rPr>
        <w:t>说明：功能以提交表单为主，在提交表单后，部分功能会提交至后台审核，另一部分功能则会根据后台程序实例计算后，自动返回固定格式结果。</w:t>
      </w:r>
    </w:p>
    <w:p w:rsidR="001361A5" w:rsidRPr="00E00D63" w:rsidRDefault="001361A5" w:rsidP="00665AF8">
      <w:r w:rsidRPr="00E00D63">
        <w:rPr>
          <w:rFonts w:hint="eastAsia"/>
        </w:rPr>
        <w:t>部分表单需要大量上传图片，可能会使用微信端口的图片识别功能智能识别图片内容并形成表格（一些表单图片），大量图片会造成服务器负担，审核结束后的图片可能会有管理程序进行删除。</w:t>
      </w:r>
    </w:p>
    <w:p w:rsidR="00800118" w:rsidRDefault="00800118" w:rsidP="00E00D63">
      <w:pPr>
        <w:pStyle w:val="3"/>
        <w:numPr>
          <w:ilvl w:val="1"/>
          <w:numId w:val="5"/>
        </w:numPr>
      </w:pPr>
      <w:r>
        <w:rPr>
          <w:rFonts w:hint="eastAsia"/>
        </w:rPr>
        <w:t>微信接口</w:t>
      </w:r>
    </w:p>
    <w:p w:rsidR="00E00D63" w:rsidRDefault="00E00D63" w:rsidP="00665AF8">
      <w:r w:rsidRPr="00E00D63">
        <w:rPr>
          <w:rFonts w:hint="eastAsia"/>
        </w:rPr>
        <w:t>查询微信</w:t>
      </w:r>
      <w:r>
        <w:rPr>
          <w:rFonts w:hint="eastAsia"/>
        </w:rPr>
        <w:t>开放平台并核对后归纳如下功能：</w:t>
      </w:r>
    </w:p>
    <w:p w:rsidR="00E00D63" w:rsidRDefault="00E00D63" w:rsidP="00E00D63">
      <w:pPr>
        <w:pStyle w:val="4"/>
        <w:numPr>
          <w:ilvl w:val="2"/>
          <w:numId w:val="5"/>
        </w:numPr>
      </w:pPr>
      <w:r>
        <w:rPr>
          <w:rFonts w:hint="eastAsia"/>
        </w:rPr>
        <w:t xml:space="preserve"> 微信登陆功能</w:t>
      </w:r>
    </w:p>
    <w:p w:rsidR="00E00D63" w:rsidRPr="00E00D63" w:rsidRDefault="00E00D63" w:rsidP="00665AF8">
      <w:pPr>
        <w:ind w:leftChars="236" w:left="566" w:firstLineChars="236" w:firstLine="566"/>
        <w:rPr>
          <w:rFonts w:hint="eastAsia"/>
        </w:rPr>
      </w:pPr>
      <w:r w:rsidRPr="00E00D63">
        <w:rPr>
          <w:rFonts w:hint="eastAsia"/>
        </w:rPr>
        <w:t>微信OAuth2.0授权登录让微信用户使用微信身份安全登录第三方应</w:t>
      </w:r>
      <w:r w:rsidRPr="00E00D63">
        <w:rPr>
          <w:rFonts w:hint="eastAsia"/>
        </w:rPr>
        <w:lastRenderedPageBreak/>
        <w:t>用或网站，在微信用户授权登录已接入微信OAuth2.0的第三方应用后，第三方可以获取到用户的接口调用凭证（access_token），通过access_token可以进行微信开放平台授权关系接口调用，从而可实现获取微信用户基本开放信息和帮助用户实现基础开放功能等。</w:t>
      </w:r>
    </w:p>
    <w:p w:rsidR="00E00D63" w:rsidRDefault="00E00D63" w:rsidP="00E00D63">
      <w:pPr>
        <w:pStyle w:val="4"/>
        <w:numPr>
          <w:ilvl w:val="2"/>
          <w:numId w:val="5"/>
        </w:numPr>
      </w:pPr>
      <w:r>
        <w:rPr>
          <w:rFonts w:hint="eastAsia"/>
        </w:rPr>
        <w:t xml:space="preserve"> 微信智能语义调用接口</w:t>
      </w:r>
    </w:p>
    <w:p w:rsidR="00E00D63" w:rsidRDefault="00E00D63" w:rsidP="00E00D63">
      <w:pPr>
        <w:ind w:firstLineChars="236" w:firstLine="566"/>
      </w:pPr>
      <w:r>
        <w:rPr>
          <w:rFonts w:hint="eastAsia"/>
        </w:rPr>
        <w:t>运用微信只能语义调用接口获取微信的助手功能</w:t>
      </w:r>
    </w:p>
    <w:p w:rsidR="00E00D63" w:rsidRDefault="00E00D63" w:rsidP="00E00D63">
      <w:pPr>
        <w:pStyle w:val="4"/>
        <w:numPr>
          <w:ilvl w:val="2"/>
          <w:numId w:val="5"/>
        </w:numPr>
      </w:pPr>
      <w:r>
        <w:rPr>
          <w:rFonts w:hint="eastAsia"/>
        </w:rPr>
        <w:t>微信分享、支付等功能</w:t>
      </w:r>
    </w:p>
    <w:p w:rsidR="00E00D63" w:rsidRDefault="00E00D63" w:rsidP="00665AF8">
      <w:pPr>
        <w:ind w:left="709"/>
      </w:pPr>
      <w:r>
        <w:rPr>
          <w:rFonts w:hint="eastAsia"/>
        </w:rPr>
        <w:t>利用微信提供官方程序包获得调用手段并返回值。</w:t>
      </w:r>
      <w:r w:rsidR="00775371">
        <w:rPr>
          <w:rFonts w:hint="eastAsia"/>
        </w:rPr>
        <w:t>其中包括实名认证等</w:t>
      </w:r>
    </w:p>
    <w:p w:rsidR="00775371" w:rsidRDefault="00775371" w:rsidP="00775371">
      <w:pPr>
        <w:pStyle w:val="2"/>
        <w:numPr>
          <w:ilvl w:val="1"/>
          <w:numId w:val="5"/>
        </w:numPr>
      </w:pPr>
      <w:r>
        <w:rPr>
          <w:rFonts w:hint="eastAsia"/>
        </w:rPr>
        <w:t>普通市民登陆用户各项功能</w:t>
      </w:r>
    </w:p>
    <w:p w:rsidR="00E00D63" w:rsidRDefault="00775371" w:rsidP="00775371">
      <w:pPr>
        <w:pStyle w:val="4"/>
        <w:numPr>
          <w:ilvl w:val="2"/>
          <w:numId w:val="5"/>
        </w:numPr>
      </w:pPr>
      <w:r>
        <w:rPr>
          <w:rFonts w:hint="eastAsia"/>
        </w:rPr>
        <w:t>绑定卡包</w:t>
      </w:r>
    </w:p>
    <w:p w:rsidR="00775371" w:rsidRDefault="00775371" w:rsidP="00665AF8">
      <w:pPr>
        <w:ind w:left="567"/>
      </w:pPr>
      <w:r>
        <w:rPr>
          <w:rFonts w:hint="eastAsia"/>
        </w:rPr>
        <w:t>根据与各个外部接口合作的情况获得绑定身份证、绑定银行卡等功能</w:t>
      </w:r>
    </w:p>
    <w:p w:rsidR="00775371" w:rsidRDefault="00775371" w:rsidP="00775371">
      <w:pPr>
        <w:pStyle w:val="4"/>
        <w:numPr>
          <w:ilvl w:val="2"/>
          <w:numId w:val="5"/>
        </w:numPr>
      </w:pPr>
      <w:r>
        <w:t xml:space="preserve"> </w:t>
      </w:r>
      <w:r>
        <w:rPr>
          <w:rFonts w:hint="eastAsia"/>
        </w:rPr>
        <w:t>绑定用户信息</w:t>
      </w:r>
    </w:p>
    <w:p w:rsidR="00775371" w:rsidRDefault="00775371" w:rsidP="00665AF8">
      <w:pPr>
        <w:ind w:left="567"/>
      </w:pPr>
      <w:r>
        <w:rPr>
          <w:rFonts w:hint="eastAsia"/>
        </w:rPr>
        <w:t>普通用户信息将存入数据库，再次登陆时根据微信绑定信息自动登陆。包括用户名密码（可能用不上），身份证，联系方式，驾驶证等信息的绑定。</w:t>
      </w:r>
    </w:p>
    <w:p w:rsidR="00775371" w:rsidRDefault="00775371" w:rsidP="00775371">
      <w:pPr>
        <w:pStyle w:val="4"/>
        <w:numPr>
          <w:ilvl w:val="2"/>
          <w:numId w:val="5"/>
        </w:numPr>
      </w:pPr>
      <w:r>
        <w:rPr>
          <w:rFonts w:hint="eastAsia"/>
        </w:rPr>
        <w:t xml:space="preserve"> 绑定车辆信息</w:t>
      </w:r>
    </w:p>
    <w:p w:rsidR="00775371" w:rsidRDefault="00775371" w:rsidP="00665AF8">
      <w:pPr>
        <w:ind w:left="426"/>
      </w:pPr>
      <w:r>
        <w:rPr>
          <w:rFonts w:hint="eastAsia"/>
        </w:rPr>
        <w:t>车辆信息与用户信息绑定</w:t>
      </w:r>
    </w:p>
    <w:p w:rsidR="00775371" w:rsidRDefault="00775371" w:rsidP="00775371">
      <w:pPr>
        <w:pStyle w:val="4"/>
        <w:numPr>
          <w:ilvl w:val="2"/>
          <w:numId w:val="5"/>
        </w:numPr>
      </w:pPr>
      <w:r>
        <w:lastRenderedPageBreak/>
        <w:t xml:space="preserve"> </w:t>
      </w:r>
      <w:r>
        <w:rPr>
          <w:rFonts w:hint="eastAsia"/>
        </w:rPr>
        <w:t>绑定个人各项申请信息</w:t>
      </w:r>
    </w:p>
    <w:p w:rsidR="00775371" w:rsidRDefault="00775371" w:rsidP="00665AF8">
      <w:pPr>
        <w:ind w:left="426"/>
      </w:pPr>
      <w:r>
        <w:rPr>
          <w:rFonts w:hint="eastAsia"/>
        </w:rPr>
        <w:t>普通用户各项申请信息将会与用户信息绑定，在用户查询该申请情况时，将返回该申请信息。</w:t>
      </w:r>
    </w:p>
    <w:p w:rsidR="00775371" w:rsidRDefault="00775371" w:rsidP="00775371">
      <w:pPr>
        <w:pStyle w:val="2"/>
        <w:numPr>
          <w:ilvl w:val="1"/>
          <w:numId w:val="5"/>
        </w:numPr>
      </w:pPr>
      <w:r>
        <w:rPr>
          <w:rFonts w:hint="eastAsia"/>
        </w:rPr>
        <w:t>后台管理模块</w:t>
      </w:r>
    </w:p>
    <w:p w:rsidR="00775371" w:rsidRDefault="00775371" w:rsidP="00775371">
      <w:pPr>
        <w:ind w:firstLineChars="236" w:firstLine="566"/>
      </w:pPr>
      <w:r>
        <w:rPr>
          <w:rFonts w:hint="eastAsia"/>
        </w:rPr>
        <w:t>由于并不能进入后台管理模块，以下功能均为猜测。</w:t>
      </w:r>
    </w:p>
    <w:p w:rsidR="00775371" w:rsidRDefault="00775371" w:rsidP="00775371">
      <w:pPr>
        <w:pStyle w:val="4"/>
        <w:numPr>
          <w:ilvl w:val="2"/>
          <w:numId w:val="5"/>
        </w:numPr>
      </w:pPr>
      <w:r>
        <w:rPr>
          <w:rFonts w:hint="eastAsia"/>
        </w:rPr>
        <w:t>其他应用后台管理系统数据同步</w:t>
      </w:r>
    </w:p>
    <w:p w:rsidR="00665AF8" w:rsidRDefault="00775371" w:rsidP="00665AF8">
      <w:pPr>
        <w:ind w:leftChars="177" w:left="425" w:firstLine="415"/>
      </w:pPr>
      <w:r>
        <w:rPr>
          <w:rFonts w:hint="eastAsia"/>
        </w:rPr>
        <w:t>针对已经存在的</w:t>
      </w:r>
      <w:r w:rsidR="00665AF8">
        <w:rPr>
          <w:rFonts w:hint="eastAsia"/>
        </w:rPr>
        <w:t>一些</w:t>
      </w:r>
      <w:r>
        <w:rPr>
          <w:rFonts w:hint="eastAsia"/>
        </w:rPr>
        <w:t>后台管理系统，将数据库信息与该新系统进行同步，比如部分申请表单将提交到已有的后台系统进行审核，然后通过接口返回审核</w:t>
      </w:r>
      <w:r w:rsidR="00665AF8">
        <w:rPr>
          <w:rFonts w:hint="eastAsia"/>
        </w:rPr>
        <w:t>结果等回执信息。</w:t>
      </w:r>
    </w:p>
    <w:p w:rsidR="00665AF8" w:rsidRDefault="00665AF8" w:rsidP="00665AF8">
      <w:pPr>
        <w:pStyle w:val="4"/>
        <w:ind w:left="420" w:firstLine="420"/>
        <w:rPr>
          <w:rFonts w:hint="eastAsia"/>
        </w:rPr>
      </w:pPr>
      <w:r>
        <w:rPr>
          <w:rFonts w:hint="eastAsia"/>
        </w:rPr>
        <w:t>2</w:t>
      </w:r>
      <w:r>
        <w:t xml:space="preserve">.4.2 </w:t>
      </w:r>
      <w:r>
        <w:rPr>
          <w:rFonts w:hint="eastAsia"/>
        </w:rPr>
        <w:t>普通用户资料管理</w:t>
      </w:r>
    </w:p>
    <w:p w:rsidR="00775371" w:rsidRDefault="00665AF8" w:rsidP="00775371">
      <w:pPr>
        <w:ind w:left="420"/>
      </w:pPr>
      <w:r>
        <w:tab/>
      </w:r>
      <w:r>
        <w:rPr>
          <w:rFonts w:hint="eastAsia"/>
        </w:rPr>
        <w:t>将注册本系统的用户资料进行管理，包括查询、搜索、绑定资料查询，以及历史审核记录查询，提交审核查询等。</w:t>
      </w:r>
    </w:p>
    <w:p w:rsidR="00665AF8" w:rsidRDefault="00545285" w:rsidP="00545285">
      <w:pPr>
        <w:pStyle w:val="4"/>
        <w:numPr>
          <w:ilvl w:val="2"/>
          <w:numId w:val="5"/>
        </w:numPr>
      </w:pPr>
      <w:r>
        <w:rPr>
          <w:rFonts w:hint="eastAsia"/>
        </w:rPr>
        <w:t xml:space="preserve"> 管理者账户权限管理</w:t>
      </w:r>
    </w:p>
    <w:p w:rsidR="00545285" w:rsidRDefault="00545285" w:rsidP="00545285">
      <w:pPr>
        <w:ind w:left="420" w:firstLine="420"/>
      </w:pPr>
      <w:r>
        <w:rPr>
          <w:rFonts w:hint="eastAsia"/>
        </w:rPr>
        <w:t>该系统没有提供电子审核的模块需要新建立审核系统进行审核，这部分审核系统需要建立自身的权限管理系统，维护交警内部人员登陆后的权限，分配审核职能等功能。</w:t>
      </w:r>
    </w:p>
    <w:p w:rsidR="00545285" w:rsidRDefault="00545285" w:rsidP="00545285">
      <w:pPr>
        <w:pStyle w:val="4"/>
        <w:numPr>
          <w:ilvl w:val="2"/>
          <w:numId w:val="5"/>
        </w:numPr>
      </w:pPr>
      <w:r>
        <w:lastRenderedPageBreak/>
        <w:t xml:space="preserve"> </w:t>
      </w:r>
      <w:r>
        <w:rPr>
          <w:rFonts w:hint="eastAsia"/>
        </w:rPr>
        <w:t>审核申请</w:t>
      </w:r>
    </w:p>
    <w:p w:rsidR="00545285" w:rsidRDefault="00545285" w:rsidP="00545285">
      <w:pPr>
        <w:ind w:left="420" w:firstLine="420"/>
      </w:pPr>
      <w:r>
        <w:rPr>
          <w:rFonts w:hint="eastAsia"/>
        </w:rPr>
        <w:t>可能会有部分申请在之前并没有系统集成，所以将会重新制作新的表单申请。内部申请可能有一系列流转流程。</w:t>
      </w:r>
    </w:p>
    <w:p w:rsidR="00545285" w:rsidRDefault="00545285" w:rsidP="00545285">
      <w:pPr>
        <w:ind w:left="420" w:firstLine="420"/>
      </w:pPr>
      <w:r>
        <w:rPr>
          <w:rFonts w:hint="eastAsia"/>
        </w:rPr>
        <w:t>另外部分表单提交后的预约排队、业务办理时信息调出的系统需要相应建立。</w:t>
      </w:r>
    </w:p>
    <w:p w:rsidR="00545285" w:rsidRDefault="00545285" w:rsidP="00545285">
      <w:pPr>
        <w:pStyle w:val="4"/>
        <w:numPr>
          <w:ilvl w:val="2"/>
          <w:numId w:val="5"/>
        </w:numPr>
      </w:pPr>
      <w:r>
        <w:t xml:space="preserve"> </w:t>
      </w:r>
      <w:r>
        <w:rPr>
          <w:rFonts w:hint="eastAsia"/>
        </w:rPr>
        <w:t>报表统计</w:t>
      </w:r>
    </w:p>
    <w:p w:rsidR="00545285" w:rsidRDefault="00545285" w:rsidP="00545285">
      <w:pPr>
        <w:ind w:left="426" w:firstLine="414"/>
      </w:pPr>
      <w:r>
        <w:rPr>
          <w:rFonts w:hint="eastAsia"/>
        </w:rPr>
        <w:t>对于提交的申请数据等记录，可能需要内部的报表统计功能，形成固定格式的报表供参考使用。</w:t>
      </w:r>
    </w:p>
    <w:p w:rsidR="00545285" w:rsidRDefault="00545285" w:rsidP="00545285">
      <w:pPr>
        <w:pStyle w:val="2"/>
        <w:numPr>
          <w:ilvl w:val="0"/>
          <w:numId w:val="5"/>
        </w:numPr>
      </w:pPr>
      <w:r>
        <w:rPr>
          <w:rFonts w:hint="eastAsia"/>
        </w:rPr>
        <w:t>初步调研结论</w:t>
      </w:r>
    </w:p>
    <w:p w:rsidR="00545285" w:rsidRDefault="00545285" w:rsidP="00545285">
      <w:pPr>
        <w:ind w:leftChars="177" w:left="425" w:firstLine="415"/>
      </w:pPr>
      <w:r>
        <w:rPr>
          <w:rFonts w:hint="eastAsia"/>
        </w:rPr>
        <w:t>技术简单、功能繁杂、维护量大，开发时间较长的系统，在框架建立后需要一批懂得简单开发知识的信息人员进行系统的维护和增补。</w:t>
      </w:r>
    </w:p>
    <w:p w:rsidR="00545285" w:rsidRPr="00545285" w:rsidRDefault="00545285" w:rsidP="00545285">
      <w:pPr>
        <w:ind w:leftChars="177" w:left="425" w:firstLine="415"/>
        <w:rPr>
          <w:rFonts w:hint="eastAsia"/>
        </w:rPr>
      </w:pPr>
      <w:r>
        <w:rPr>
          <w:rFonts w:hint="eastAsia"/>
        </w:rPr>
        <w:t>另外根据开发经验，可能将来会有网络支付、</w:t>
      </w:r>
      <w:r w:rsidR="00515B02">
        <w:rPr>
          <w:rFonts w:hint="eastAsia"/>
        </w:rPr>
        <w:t>信誉实名认证、外部系统接入等需求（看重视程度），使用通用程度高、持续性好的接口方案会是个好选择，但是需要建立完整的加密机制。</w:t>
      </w:r>
    </w:p>
    <w:p w:rsidR="00545285" w:rsidRPr="00545285" w:rsidRDefault="00545285" w:rsidP="00545285">
      <w:pPr>
        <w:ind w:left="420" w:firstLine="420"/>
        <w:rPr>
          <w:rFonts w:hint="eastAsia"/>
        </w:rPr>
      </w:pPr>
      <w:bookmarkStart w:id="0" w:name="_GoBack"/>
      <w:bookmarkEnd w:id="0"/>
    </w:p>
    <w:sectPr w:rsidR="00545285" w:rsidRPr="0054528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B9D" w:rsidRDefault="00B30B9D" w:rsidP="00B56175">
      <w:r>
        <w:separator/>
      </w:r>
    </w:p>
  </w:endnote>
  <w:endnote w:type="continuationSeparator" w:id="0">
    <w:p w:rsidR="00B30B9D" w:rsidRDefault="00B30B9D" w:rsidP="00B5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75" w:rsidRDefault="00B56175">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75" w:rsidRDefault="00B56175">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75" w:rsidRDefault="00B5617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B9D" w:rsidRDefault="00B30B9D" w:rsidP="00B56175">
      <w:r>
        <w:separator/>
      </w:r>
    </w:p>
  </w:footnote>
  <w:footnote w:type="continuationSeparator" w:id="0">
    <w:p w:rsidR="00B30B9D" w:rsidRDefault="00B30B9D" w:rsidP="00B561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75" w:rsidRDefault="00B56175">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75" w:rsidRDefault="00B56175">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75" w:rsidRDefault="00B56175">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6B00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96927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540A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C933C4"/>
    <w:multiLevelType w:val="multilevel"/>
    <w:tmpl w:val="B5C4B33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B2879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1F55B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20720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98C10D9"/>
    <w:multiLevelType w:val="multilevel"/>
    <w:tmpl w:val="B5C4B33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DA132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6535C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6C609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A906C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D214A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5FE77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63C12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C3645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1D20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42D5F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5135782"/>
    <w:multiLevelType w:val="multilevel"/>
    <w:tmpl w:val="BA2A58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0A01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A7F4D50"/>
    <w:multiLevelType w:val="hybridMultilevel"/>
    <w:tmpl w:val="9690B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B1F4F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C4B5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CBF38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DFC1C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B246F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C756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DDE0D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FF53177"/>
    <w:multiLevelType w:val="hybridMultilevel"/>
    <w:tmpl w:val="9B1AB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29"/>
  </w:num>
  <w:num w:numId="4">
    <w:abstractNumId w:val="21"/>
  </w:num>
  <w:num w:numId="5">
    <w:abstractNumId w:val="19"/>
  </w:num>
  <w:num w:numId="6">
    <w:abstractNumId w:val="10"/>
  </w:num>
  <w:num w:numId="7">
    <w:abstractNumId w:val="11"/>
  </w:num>
  <w:num w:numId="8">
    <w:abstractNumId w:val="9"/>
  </w:num>
  <w:num w:numId="9">
    <w:abstractNumId w:val="18"/>
  </w:num>
  <w:num w:numId="10">
    <w:abstractNumId w:val="6"/>
  </w:num>
  <w:num w:numId="11">
    <w:abstractNumId w:val="26"/>
  </w:num>
  <w:num w:numId="12">
    <w:abstractNumId w:val="14"/>
  </w:num>
  <w:num w:numId="13">
    <w:abstractNumId w:val="15"/>
  </w:num>
  <w:num w:numId="14">
    <w:abstractNumId w:val="22"/>
  </w:num>
  <w:num w:numId="15">
    <w:abstractNumId w:val="13"/>
  </w:num>
  <w:num w:numId="16">
    <w:abstractNumId w:val="12"/>
  </w:num>
  <w:num w:numId="17">
    <w:abstractNumId w:val="2"/>
  </w:num>
  <w:num w:numId="18">
    <w:abstractNumId w:val="23"/>
  </w:num>
  <w:num w:numId="19">
    <w:abstractNumId w:val="16"/>
  </w:num>
  <w:num w:numId="20">
    <w:abstractNumId w:val="0"/>
  </w:num>
  <w:num w:numId="21">
    <w:abstractNumId w:val="7"/>
  </w:num>
  <w:num w:numId="22">
    <w:abstractNumId w:val="25"/>
  </w:num>
  <w:num w:numId="23">
    <w:abstractNumId w:val="3"/>
  </w:num>
  <w:num w:numId="24">
    <w:abstractNumId w:val="20"/>
  </w:num>
  <w:num w:numId="25">
    <w:abstractNumId w:val="5"/>
  </w:num>
  <w:num w:numId="26">
    <w:abstractNumId w:val="17"/>
  </w:num>
  <w:num w:numId="27">
    <w:abstractNumId w:val="27"/>
  </w:num>
  <w:num w:numId="28">
    <w:abstractNumId w:val="28"/>
  </w:num>
  <w:num w:numId="29">
    <w:abstractNumId w:val="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4B"/>
    <w:rsid w:val="001361A5"/>
    <w:rsid w:val="0038024B"/>
    <w:rsid w:val="004C4151"/>
    <w:rsid w:val="00515B02"/>
    <w:rsid w:val="00545285"/>
    <w:rsid w:val="00665AF8"/>
    <w:rsid w:val="007523C7"/>
    <w:rsid w:val="00775371"/>
    <w:rsid w:val="00800118"/>
    <w:rsid w:val="00B30B9D"/>
    <w:rsid w:val="00B56175"/>
    <w:rsid w:val="00BA26A7"/>
    <w:rsid w:val="00E00D63"/>
    <w:rsid w:val="00F00D71"/>
    <w:rsid w:val="00FC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22BE4"/>
  <w15:chartTrackingRefBased/>
  <w15:docId w15:val="{AD8783C9-FC48-4C4C-A128-E12383AB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D63"/>
    <w:pPr>
      <w:widowControl w:val="0"/>
      <w:jc w:val="both"/>
    </w:pPr>
    <w:rPr>
      <w:sz w:val="24"/>
    </w:rPr>
  </w:style>
  <w:style w:type="paragraph" w:styleId="1">
    <w:name w:val="heading 1"/>
    <w:basedOn w:val="a"/>
    <w:next w:val="a"/>
    <w:link w:val="10"/>
    <w:uiPriority w:val="9"/>
    <w:qFormat/>
    <w:rsid w:val="003802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2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24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802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00D63"/>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24B"/>
    <w:rPr>
      <w:b/>
      <w:bCs/>
      <w:kern w:val="44"/>
      <w:sz w:val="44"/>
      <w:szCs w:val="44"/>
    </w:rPr>
  </w:style>
  <w:style w:type="paragraph" w:styleId="a3">
    <w:name w:val="Date"/>
    <w:basedOn w:val="a"/>
    <w:next w:val="a"/>
    <w:link w:val="a4"/>
    <w:uiPriority w:val="99"/>
    <w:semiHidden/>
    <w:unhideWhenUsed/>
    <w:rsid w:val="0038024B"/>
    <w:pPr>
      <w:ind w:leftChars="2500" w:left="100"/>
    </w:pPr>
  </w:style>
  <w:style w:type="character" w:customStyle="1" w:styleId="a4">
    <w:name w:val="日期 字符"/>
    <w:basedOn w:val="a0"/>
    <w:link w:val="a3"/>
    <w:uiPriority w:val="99"/>
    <w:semiHidden/>
    <w:rsid w:val="0038024B"/>
  </w:style>
  <w:style w:type="paragraph" w:styleId="a5">
    <w:name w:val="List Paragraph"/>
    <w:basedOn w:val="a"/>
    <w:uiPriority w:val="34"/>
    <w:qFormat/>
    <w:rsid w:val="0038024B"/>
    <w:pPr>
      <w:ind w:firstLineChars="200" w:firstLine="420"/>
    </w:pPr>
  </w:style>
  <w:style w:type="character" w:customStyle="1" w:styleId="20">
    <w:name w:val="标题 2 字符"/>
    <w:basedOn w:val="a0"/>
    <w:link w:val="2"/>
    <w:uiPriority w:val="9"/>
    <w:rsid w:val="003802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24B"/>
    <w:rPr>
      <w:b/>
      <w:bCs/>
      <w:sz w:val="32"/>
      <w:szCs w:val="32"/>
    </w:rPr>
  </w:style>
  <w:style w:type="character" w:customStyle="1" w:styleId="40">
    <w:name w:val="标题 4 字符"/>
    <w:basedOn w:val="a0"/>
    <w:link w:val="4"/>
    <w:uiPriority w:val="9"/>
    <w:rsid w:val="0038024B"/>
    <w:rPr>
      <w:rFonts w:asciiTheme="majorHAnsi" w:eastAsiaTheme="majorEastAsia" w:hAnsiTheme="majorHAnsi" w:cstheme="majorBidi"/>
      <w:b/>
      <w:bCs/>
      <w:sz w:val="28"/>
      <w:szCs w:val="28"/>
    </w:rPr>
  </w:style>
  <w:style w:type="table" w:styleId="a6">
    <w:name w:val="Table Grid"/>
    <w:basedOn w:val="a1"/>
    <w:uiPriority w:val="39"/>
    <w:rsid w:val="00380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38024B"/>
    <w:rPr>
      <w:rFonts w:asciiTheme="majorHAnsi" w:eastAsia="黑体" w:hAnsiTheme="majorHAnsi" w:cstheme="majorBidi"/>
      <w:sz w:val="20"/>
      <w:szCs w:val="20"/>
    </w:rPr>
  </w:style>
  <w:style w:type="paragraph" w:styleId="a8">
    <w:name w:val="No Spacing"/>
    <w:uiPriority w:val="1"/>
    <w:qFormat/>
    <w:rsid w:val="001361A5"/>
    <w:pPr>
      <w:widowControl w:val="0"/>
      <w:jc w:val="both"/>
    </w:pPr>
  </w:style>
  <w:style w:type="character" w:customStyle="1" w:styleId="50">
    <w:name w:val="标题 5 字符"/>
    <w:basedOn w:val="a0"/>
    <w:link w:val="5"/>
    <w:uiPriority w:val="9"/>
    <w:rsid w:val="00E00D63"/>
    <w:rPr>
      <w:b/>
      <w:bCs/>
      <w:sz w:val="28"/>
      <w:szCs w:val="28"/>
    </w:rPr>
  </w:style>
  <w:style w:type="paragraph" w:styleId="a9">
    <w:name w:val="header"/>
    <w:basedOn w:val="a"/>
    <w:link w:val="aa"/>
    <w:uiPriority w:val="99"/>
    <w:unhideWhenUsed/>
    <w:rsid w:val="00B5617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56175"/>
    <w:rPr>
      <w:sz w:val="18"/>
      <w:szCs w:val="18"/>
    </w:rPr>
  </w:style>
  <w:style w:type="paragraph" w:styleId="ab">
    <w:name w:val="footer"/>
    <w:basedOn w:val="a"/>
    <w:link w:val="ac"/>
    <w:uiPriority w:val="99"/>
    <w:unhideWhenUsed/>
    <w:rsid w:val="00B56175"/>
    <w:pPr>
      <w:tabs>
        <w:tab w:val="center" w:pos="4153"/>
        <w:tab w:val="right" w:pos="8306"/>
      </w:tabs>
      <w:snapToGrid w:val="0"/>
      <w:jc w:val="left"/>
    </w:pPr>
    <w:rPr>
      <w:sz w:val="18"/>
      <w:szCs w:val="18"/>
    </w:rPr>
  </w:style>
  <w:style w:type="character" w:customStyle="1" w:styleId="ac">
    <w:name w:val="页脚 字符"/>
    <w:basedOn w:val="a0"/>
    <w:link w:val="ab"/>
    <w:uiPriority w:val="99"/>
    <w:rsid w:val="00B561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48265">
      <w:bodyDiv w:val="1"/>
      <w:marLeft w:val="0"/>
      <w:marRight w:val="0"/>
      <w:marTop w:val="0"/>
      <w:marBottom w:val="0"/>
      <w:divBdr>
        <w:top w:val="none" w:sz="0" w:space="0" w:color="auto"/>
        <w:left w:val="none" w:sz="0" w:space="0" w:color="auto"/>
        <w:bottom w:val="none" w:sz="0" w:space="0" w:color="auto"/>
        <w:right w:val="none" w:sz="0" w:space="0" w:color="auto"/>
      </w:divBdr>
    </w:div>
    <w:div w:id="534851775">
      <w:bodyDiv w:val="1"/>
      <w:marLeft w:val="0"/>
      <w:marRight w:val="0"/>
      <w:marTop w:val="0"/>
      <w:marBottom w:val="0"/>
      <w:divBdr>
        <w:top w:val="none" w:sz="0" w:space="0" w:color="auto"/>
        <w:left w:val="none" w:sz="0" w:space="0" w:color="auto"/>
        <w:bottom w:val="none" w:sz="0" w:space="0" w:color="auto"/>
        <w:right w:val="none" w:sz="0" w:space="0" w:color="auto"/>
      </w:divBdr>
    </w:div>
    <w:div w:id="990864566">
      <w:bodyDiv w:val="1"/>
      <w:marLeft w:val="0"/>
      <w:marRight w:val="0"/>
      <w:marTop w:val="0"/>
      <w:marBottom w:val="0"/>
      <w:divBdr>
        <w:top w:val="none" w:sz="0" w:space="0" w:color="auto"/>
        <w:left w:val="none" w:sz="0" w:space="0" w:color="auto"/>
        <w:bottom w:val="none" w:sz="0" w:space="0" w:color="auto"/>
        <w:right w:val="none" w:sz="0" w:space="0" w:color="auto"/>
      </w:divBdr>
    </w:div>
    <w:div w:id="1942370309">
      <w:bodyDiv w:val="1"/>
      <w:marLeft w:val="0"/>
      <w:marRight w:val="0"/>
      <w:marTop w:val="0"/>
      <w:marBottom w:val="0"/>
      <w:divBdr>
        <w:top w:val="none" w:sz="0" w:space="0" w:color="auto"/>
        <w:left w:val="none" w:sz="0" w:space="0" w:color="auto"/>
        <w:bottom w:val="none" w:sz="0" w:space="0" w:color="auto"/>
        <w:right w:val="none" w:sz="0" w:space="0" w:color="auto"/>
      </w:divBdr>
    </w:div>
    <w:div w:id="2009015105">
      <w:bodyDiv w:val="1"/>
      <w:marLeft w:val="0"/>
      <w:marRight w:val="0"/>
      <w:marTop w:val="0"/>
      <w:marBottom w:val="0"/>
      <w:divBdr>
        <w:top w:val="none" w:sz="0" w:space="0" w:color="auto"/>
        <w:left w:val="none" w:sz="0" w:space="0" w:color="auto"/>
        <w:bottom w:val="none" w:sz="0" w:space="0" w:color="auto"/>
        <w:right w:val="none" w:sz="0" w:space="0" w:color="auto"/>
      </w:divBdr>
    </w:div>
    <w:div w:id="204702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zztdandan@gmail.com</dc:creator>
  <cp:keywords/>
  <dc:description/>
  <cp:lastModifiedBy>zztdandan@gmail.com</cp:lastModifiedBy>
  <cp:revision>5</cp:revision>
  <dcterms:created xsi:type="dcterms:W3CDTF">2018-07-20T11:46:00Z</dcterms:created>
  <dcterms:modified xsi:type="dcterms:W3CDTF">2018-07-20T15:11:00Z</dcterms:modified>
</cp:coreProperties>
</file>