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CD5">
      <w:pPr>
        <w:rPr>
          <w:rFonts w:hint="eastAsia"/>
        </w:rPr>
      </w:pPr>
      <w:r>
        <w:rPr>
          <w:rFonts w:hint="eastAsia"/>
        </w:rPr>
        <w:t>第四小组第三周工作与总结</w:t>
      </w:r>
    </w:p>
    <w:p w:rsidR="00300CD5" w:rsidRDefault="00300CD5" w:rsidP="00300C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登陆、注册</w:t>
      </w:r>
      <w:r w:rsidR="004B6A48">
        <w:rPr>
          <w:rFonts w:hint="eastAsia"/>
        </w:rPr>
        <w:t>功能的</w:t>
      </w:r>
      <w:r>
        <w:rPr>
          <w:rFonts w:hint="eastAsia"/>
        </w:rPr>
        <w:t>完成，并与</w:t>
      </w:r>
      <w:r w:rsidR="004B6A48">
        <w:rPr>
          <w:rFonts w:hint="eastAsia"/>
        </w:rPr>
        <w:t>后端</w:t>
      </w:r>
      <w:r>
        <w:rPr>
          <w:rFonts w:hint="eastAsia"/>
        </w:rPr>
        <w:t>数据库进行了对接</w:t>
      </w:r>
      <w:r w:rsidR="004B6A48">
        <w:rPr>
          <w:rFonts w:hint="eastAsia"/>
        </w:rPr>
        <w:t>，并且能识别出用户的</w:t>
      </w:r>
      <w:r w:rsidR="004B6A48">
        <w:rPr>
          <w:rFonts w:hint="eastAsia"/>
        </w:rPr>
        <w:t>role</w:t>
      </w:r>
      <w:r>
        <w:rPr>
          <w:rFonts w:hint="eastAsia"/>
        </w:rPr>
        <w:t>。</w:t>
      </w:r>
    </w:p>
    <w:p w:rsidR="00300CD5" w:rsidRDefault="00300CD5" w:rsidP="00300C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浏览课程信息实现了基于</w:t>
      </w:r>
      <w:r>
        <w:rPr>
          <w:rFonts w:hint="eastAsia"/>
        </w:rPr>
        <w:t>JPA</w:t>
      </w:r>
      <w:r>
        <w:rPr>
          <w:rFonts w:hint="eastAsia"/>
        </w:rPr>
        <w:t>，</w:t>
      </w:r>
      <w:r>
        <w:rPr>
          <w:rFonts w:hint="eastAsia"/>
        </w:rPr>
        <w:t>SpringBoot</w:t>
      </w:r>
      <w:r>
        <w:rPr>
          <w:rFonts w:hint="eastAsia"/>
        </w:rPr>
        <w:t>的后端，可以根据</w:t>
      </w:r>
      <w:r>
        <w:rPr>
          <w:rFonts w:hint="eastAsia"/>
        </w:rPr>
        <w:t>role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获得对应可查看的课程的详细信息</w:t>
      </w:r>
      <w:r w:rsidR="004B6A48">
        <w:rPr>
          <w:rFonts w:hint="eastAsia"/>
        </w:rPr>
        <w:t>，并且前端页面能根据实时数据进行更新</w:t>
      </w:r>
      <w:r>
        <w:rPr>
          <w:rFonts w:hint="eastAsia"/>
        </w:rPr>
        <w:t>。</w:t>
      </w:r>
    </w:p>
    <w:p w:rsidR="00300CD5" w:rsidRDefault="00300CD5" w:rsidP="00300C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可以查看选中的特定课的详细统计，包括近期抓取并处理过的照片列表，并显示照片分析所得详细数据的图表，包括出勤人数、专注人数、非专注人数、未识别出人数；并能显示出近期</w:t>
      </w:r>
      <w:r>
        <w:rPr>
          <w:rFonts w:hint="eastAsia"/>
        </w:rPr>
        <w:t>30</w:t>
      </w:r>
      <w:r>
        <w:rPr>
          <w:rFonts w:hint="eastAsia"/>
        </w:rPr>
        <w:t>张照片中学生的人数变化和专注人数变化折线图。</w:t>
      </w:r>
    </w:p>
    <w:sectPr w:rsidR="0030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4FC" w:rsidRDefault="006974FC" w:rsidP="00300CD5">
      <w:r>
        <w:separator/>
      </w:r>
    </w:p>
  </w:endnote>
  <w:endnote w:type="continuationSeparator" w:id="1">
    <w:p w:rsidR="006974FC" w:rsidRDefault="006974FC" w:rsidP="00300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4FC" w:rsidRDefault="006974FC" w:rsidP="00300CD5">
      <w:r>
        <w:separator/>
      </w:r>
    </w:p>
  </w:footnote>
  <w:footnote w:type="continuationSeparator" w:id="1">
    <w:p w:rsidR="006974FC" w:rsidRDefault="006974FC" w:rsidP="00300C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80469"/>
    <w:multiLevelType w:val="hybridMultilevel"/>
    <w:tmpl w:val="0A6AC972"/>
    <w:lvl w:ilvl="0" w:tplc="CE3E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CD5"/>
    <w:rsid w:val="00300CD5"/>
    <w:rsid w:val="004B6A48"/>
    <w:rsid w:val="006974FC"/>
    <w:rsid w:val="00ED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C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CD5"/>
    <w:rPr>
      <w:sz w:val="18"/>
      <w:szCs w:val="18"/>
    </w:rPr>
  </w:style>
  <w:style w:type="paragraph" w:styleId="a5">
    <w:name w:val="List Paragraph"/>
    <w:basedOn w:val="a"/>
    <w:uiPriority w:val="34"/>
    <w:qFormat/>
    <w:rsid w:val="00300C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2018-07-20T07:54:00Z</dcterms:created>
  <dcterms:modified xsi:type="dcterms:W3CDTF">2018-07-20T08:17:00Z</dcterms:modified>
</cp:coreProperties>
</file>